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E96" w14:textId="40C89764" w:rsidR="00E36404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 xml:space="preserve">Postępowanie nr: </w:t>
      </w:r>
      <w:r w:rsidRPr="0031419A">
        <w:rPr>
          <w:rFonts w:ascii="Verdana" w:hAnsi="Verdana"/>
          <w:sz w:val="18"/>
          <w:szCs w:val="18"/>
        </w:rPr>
        <w:t>WB.2710.</w:t>
      </w:r>
      <w:r w:rsidR="00E558CA">
        <w:rPr>
          <w:rFonts w:ascii="Verdana" w:hAnsi="Verdana"/>
          <w:sz w:val="18"/>
          <w:szCs w:val="18"/>
        </w:rPr>
        <w:t>10</w:t>
      </w:r>
      <w:r w:rsidR="000C0DFD">
        <w:rPr>
          <w:rFonts w:ascii="Verdana" w:hAnsi="Verdana"/>
          <w:sz w:val="18"/>
          <w:szCs w:val="18"/>
        </w:rPr>
        <w:t>.</w:t>
      </w:r>
      <w:r w:rsidRPr="0031419A">
        <w:rPr>
          <w:rFonts w:ascii="Verdana" w:hAnsi="Verdana"/>
          <w:sz w:val="18"/>
          <w:szCs w:val="18"/>
        </w:rPr>
        <w:t>202</w:t>
      </w:r>
      <w:r w:rsidR="0031419A">
        <w:rPr>
          <w:rFonts w:ascii="Verdana" w:hAnsi="Verdana"/>
          <w:sz w:val="18"/>
          <w:szCs w:val="18"/>
        </w:rPr>
        <w:t>5</w:t>
      </w:r>
      <w:r w:rsidRPr="0031419A">
        <w:rPr>
          <w:rFonts w:ascii="Verdana" w:hAnsi="Verdana"/>
          <w:sz w:val="18"/>
          <w:szCs w:val="18"/>
        </w:rPr>
        <w:t>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</w:p>
    <w:p w14:paraId="73132790" w14:textId="77777777" w:rsidR="00E36404" w:rsidRPr="00967EF2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Pr="00825251">
        <w:rPr>
          <w:rFonts w:ascii="Verdana" w:hAnsi="Verdana" w:cs="Verdana"/>
          <w:sz w:val="18"/>
          <w:szCs w:val="18"/>
        </w:rPr>
        <w:t>ałącznik nr 1</w:t>
      </w:r>
    </w:p>
    <w:p w14:paraId="40E1BA37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p w14:paraId="2EB19DD5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E36404" w:rsidRPr="00967EF2" w14:paraId="4CB57C55" w14:textId="77777777" w:rsidTr="00313C4E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3A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E4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3D95753E" w14:textId="77777777" w:rsidTr="00313C4E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5F9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D4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517AB816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D75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47E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E929212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45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67A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EA7E47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EE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E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858BF14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CC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4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8B6EA1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41D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47F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920162B" w14:textId="77777777" w:rsidR="00E36404" w:rsidRPr="00967EF2" w:rsidRDefault="00E36404" w:rsidP="00E36404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EFF36E0" w14:textId="77777777" w:rsidR="00E36404" w:rsidRPr="00950A25" w:rsidRDefault="00E36404" w:rsidP="00950A25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8"/>
          <w:szCs w:val="18"/>
        </w:rPr>
      </w:pPr>
      <w:r w:rsidRPr="00950A25">
        <w:rPr>
          <w:rFonts w:ascii="Verdana" w:hAnsi="Verdana"/>
          <w:b/>
          <w:i/>
          <w:iCs/>
          <w:sz w:val="18"/>
          <w:szCs w:val="18"/>
        </w:rPr>
        <w:t>FORMULARZ OFERTOWY</w:t>
      </w:r>
    </w:p>
    <w:p w14:paraId="1FE9259D" w14:textId="144504C9" w:rsidR="00E36404" w:rsidRPr="008754FA" w:rsidRDefault="00E36404" w:rsidP="008754FA">
      <w:pPr>
        <w:spacing w:line="360" w:lineRule="auto"/>
        <w:ind w:left="-142" w:right="-142"/>
        <w:rPr>
          <w:rFonts w:ascii="Verdana" w:hAnsi="Verdana" w:cs="Verdana"/>
          <w:sz w:val="18"/>
          <w:szCs w:val="18"/>
          <w:lang w:eastAsia="zh-CN"/>
        </w:rPr>
      </w:pPr>
      <w:r w:rsidRPr="008754FA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="00E558CA" w:rsidRPr="008754FA">
        <w:rPr>
          <w:rFonts w:ascii="Verdana" w:hAnsi="Verdana"/>
          <w:sz w:val="18"/>
          <w:szCs w:val="18"/>
        </w:rPr>
        <w:t xml:space="preserve"> </w:t>
      </w:r>
      <w:r w:rsidR="00651ACE" w:rsidRPr="008754FA">
        <w:rPr>
          <w:rFonts w:ascii="Verdana" w:hAnsi="Verdana" w:cs="Arial"/>
          <w:bCs/>
          <w:sz w:val="18"/>
          <w:szCs w:val="18"/>
        </w:rPr>
        <w:t xml:space="preserve">„Dostawa </w:t>
      </w:r>
      <w:r w:rsidR="00651ACE" w:rsidRPr="008754FA">
        <w:rPr>
          <w:rFonts w:ascii="Verdana" w:hAnsi="Verdana"/>
          <w:bCs/>
          <w:sz w:val="18"/>
          <w:szCs w:val="18"/>
        </w:rPr>
        <w:t xml:space="preserve">komory </w:t>
      </w:r>
      <w:proofErr w:type="spellStart"/>
      <w:r w:rsidR="00651ACE" w:rsidRPr="008754FA">
        <w:rPr>
          <w:rFonts w:ascii="Verdana" w:hAnsi="Verdana"/>
          <w:bCs/>
          <w:sz w:val="18"/>
          <w:szCs w:val="18"/>
        </w:rPr>
        <w:t>fitotronowej</w:t>
      </w:r>
      <w:proofErr w:type="spellEnd"/>
      <w:r w:rsidR="00651ACE" w:rsidRPr="008754FA">
        <w:rPr>
          <w:rFonts w:ascii="Verdana" w:hAnsi="Verdana"/>
          <w:bCs/>
          <w:sz w:val="18"/>
          <w:szCs w:val="18"/>
        </w:rPr>
        <w:t xml:space="preserve"> dwukomorowej, z niezależnym oświetleniem niebieskim i czerwonym oraz dodatkowymi panelami światła białego do wymiennego montażu </w:t>
      </w:r>
      <w:r w:rsidR="00651ACE" w:rsidRPr="008754FA">
        <w:rPr>
          <w:rFonts w:ascii="Verdana" w:hAnsi="Verdana" w:cs="Verdana"/>
          <w:sz w:val="18"/>
          <w:szCs w:val="18"/>
        </w:rPr>
        <w:t>wraz z instalacją oraz przeszkoleniem pracowników w zakresie obsługi</w:t>
      </w:r>
      <w:r w:rsidR="00651ACE" w:rsidRPr="008754FA">
        <w:rPr>
          <w:rFonts w:ascii="Verdana" w:hAnsi="Verdana" w:cs="Verdana"/>
          <w:sz w:val="18"/>
          <w:szCs w:val="18"/>
          <w:lang w:eastAsia="zh-CN"/>
        </w:rPr>
        <w:t>”</w:t>
      </w:r>
      <w:r w:rsidRPr="008754FA">
        <w:rPr>
          <w:rFonts w:ascii="Verdana" w:hAnsi="Verdana" w:cs="Verdana"/>
          <w:sz w:val="18"/>
          <w:szCs w:val="18"/>
        </w:rPr>
        <w:t xml:space="preserve">, </w:t>
      </w:r>
      <w:r w:rsidRPr="008754FA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8754FA">
        <w:rPr>
          <w:rFonts w:ascii="Verdana" w:hAnsi="Verdana" w:cs="Verdana"/>
          <w:sz w:val="18"/>
          <w:szCs w:val="18"/>
        </w:rPr>
        <w:t>o</w:t>
      </w:r>
      <w:r w:rsidRPr="008754FA">
        <w:rPr>
          <w:rFonts w:ascii="Verdana" w:hAnsi="Verdana"/>
          <w:sz w:val="18"/>
          <w:szCs w:val="18"/>
        </w:rPr>
        <w:t>świadczamy, że przedmiot zamówienia opisany szczegółowo w zapytaniu ofertowym wraz z załącznikami, zobowiązujemy się zrealizować w zakresie ustalonym w umowie (</w:t>
      </w:r>
      <w:r w:rsidR="00E558CA" w:rsidRPr="008754FA">
        <w:rPr>
          <w:rFonts w:ascii="Verdana" w:hAnsi="Verdana"/>
          <w:b/>
          <w:sz w:val="18"/>
          <w:szCs w:val="18"/>
        </w:rPr>
        <w:t>12 tygodni</w:t>
      </w:r>
      <w:r w:rsidRPr="008754FA">
        <w:rPr>
          <w:rFonts w:ascii="Verdana" w:hAnsi="Verdana"/>
          <w:b/>
          <w:sz w:val="18"/>
          <w:szCs w:val="18"/>
        </w:rPr>
        <w:t xml:space="preserve"> </w:t>
      </w:r>
      <w:r w:rsidRPr="008754FA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4E54C3CA" w14:textId="77777777" w:rsidR="00E36404" w:rsidRPr="00967EF2" w:rsidRDefault="00E36404" w:rsidP="00E36404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E36404" w:rsidRPr="00967EF2" w14:paraId="31616EDB" w14:textId="77777777" w:rsidTr="00313C4E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24E7E85D" w14:textId="77777777" w:rsidR="00E36404" w:rsidRPr="00967EF2" w:rsidRDefault="00E36404" w:rsidP="00313C4E">
            <w:pPr>
              <w:jc w:val="both"/>
              <w:rPr>
                <w:rFonts w:ascii="Verdana" w:hAnsi="Verdana"/>
                <w:sz w:val="16"/>
              </w:rPr>
            </w:pPr>
          </w:p>
          <w:p w14:paraId="6FC9F24D" w14:textId="77777777" w:rsidR="00E36404" w:rsidRPr="00967EF2" w:rsidRDefault="00E36404" w:rsidP="00313C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  <w:proofErr w:type="spellEnd"/>
          </w:p>
        </w:tc>
      </w:tr>
      <w:tr w:rsidR="00E36404" w:rsidRPr="00967EF2" w14:paraId="7202C0EB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D3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EF9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2C46A1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24269E3C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9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D6F5DBA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F2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E4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FCA7DE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264C113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4F3CEA6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A0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C906984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F1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D8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52C24320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019606C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738FE10D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638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2AAD7D83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1C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143" w14:textId="77777777" w:rsidR="00E36404" w:rsidRPr="00DB3A15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7519CE5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F3D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5CB4CE8C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1F64C766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7842552A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23CA268B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D3566C2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24B3E629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249189E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7E639EE1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ED320A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1497F3A5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</w:p>
    <w:p w14:paraId="246AC008" w14:textId="77777777" w:rsidR="00E36404" w:rsidRPr="00967EF2" w:rsidRDefault="00E36404" w:rsidP="00E36404">
      <w:pPr>
        <w:rPr>
          <w:rFonts w:ascii="Verdana" w:hAnsi="Verdana"/>
          <w:sz w:val="16"/>
          <w:szCs w:val="20"/>
        </w:rPr>
      </w:pPr>
    </w:p>
    <w:p w14:paraId="2E55CA80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C4650F1" w14:textId="77777777" w:rsidR="00E36404" w:rsidRPr="00967EF2" w:rsidRDefault="00E36404" w:rsidP="00E36404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04F6DC88" w14:textId="31C67DE4" w:rsidR="00DE6447" w:rsidRDefault="00E36404" w:rsidP="00DE6447">
      <w:pPr>
        <w:suppressAutoHyphens/>
        <w:jc w:val="right"/>
        <w:rPr>
          <w:rFonts w:ascii="Verdana" w:hAnsi="Verdana" w:cs="Verdana"/>
          <w:sz w:val="18"/>
          <w:szCs w:val="18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 w:rsidR="00DE6447"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="00DE6447" w:rsidRPr="00F36334">
        <w:rPr>
          <w:rFonts w:ascii="Verdana" w:hAnsi="Verdana"/>
          <w:b/>
          <w:sz w:val="18"/>
          <w:szCs w:val="18"/>
        </w:rPr>
        <w:t xml:space="preserve"> </w:t>
      </w:r>
      <w:r w:rsidR="00DE6447" w:rsidRPr="0031419A">
        <w:rPr>
          <w:rFonts w:ascii="Verdana" w:hAnsi="Verdana"/>
          <w:sz w:val="18"/>
          <w:szCs w:val="18"/>
        </w:rPr>
        <w:t>WB.2710.</w:t>
      </w:r>
      <w:r w:rsidR="00E558CA">
        <w:rPr>
          <w:rFonts w:ascii="Verdana" w:hAnsi="Verdana"/>
          <w:sz w:val="18"/>
          <w:szCs w:val="18"/>
        </w:rPr>
        <w:t>10</w:t>
      </w:r>
      <w:r w:rsidR="00DE6447" w:rsidRPr="0031419A">
        <w:rPr>
          <w:rFonts w:ascii="Verdana" w:hAnsi="Verdana"/>
          <w:sz w:val="18"/>
          <w:szCs w:val="18"/>
        </w:rPr>
        <w:t>.202</w:t>
      </w:r>
      <w:r w:rsidR="00DE6447">
        <w:rPr>
          <w:rFonts w:ascii="Verdana" w:hAnsi="Verdana"/>
          <w:sz w:val="18"/>
          <w:szCs w:val="18"/>
        </w:rPr>
        <w:t>5</w:t>
      </w:r>
      <w:r w:rsidR="00DE6447" w:rsidRPr="0031419A">
        <w:rPr>
          <w:rFonts w:ascii="Verdana" w:hAnsi="Verdana"/>
          <w:sz w:val="18"/>
          <w:szCs w:val="18"/>
        </w:rPr>
        <w:t>.KB</w:t>
      </w:r>
      <w:r w:rsidR="00DE6447" w:rsidRPr="00825251">
        <w:rPr>
          <w:rFonts w:ascii="Verdana" w:hAnsi="Verdana" w:cs="Verdana"/>
          <w:sz w:val="18"/>
          <w:szCs w:val="18"/>
        </w:rPr>
        <w:t xml:space="preserve">; </w:t>
      </w:r>
    </w:p>
    <w:p w14:paraId="0D770A1A" w14:textId="77777777" w:rsidR="00DE6447" w:rsidRPr="00967EF2" w:rsidRDefault="00DE6447" w:rsidP="00DE6447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2ACB3FDE" w14:textId="77777777" w:rsidR="00DE6447" w:rsidRPr="00967EF2" w:rsidRDefault="00DE6447" w:rsidP="00DE644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525DF8DF" w14:textId="77777777" w:rsidR="00DE6447" w:rsidRPr="00E36404" w:rsidRDefault="00DE6447" w:rsidP="00DE6447">
      <w:pPr>
        <w:pStyle w:val="Nagwek2"/>
        <w:jc w:val="center"/>
        <w:rPr>
          <w:sz w:val="24"/>
          <w:szCs w:val="24"/>
        </w:rPr>
      </w:pPr>
      <w:r w:rsidRPr="00E36404">
        <w:rPr>
          <w:sz w:val="24"/>
          <w:szCs w:val="24"/>
        </w:rPr>
        <w:t>ZAMÓWIENIA – SPECYFIKACJA TECHNICZNA – WYMAGANIA MINIMALNE OPIS PRZEDMIOTU</w:t>
      </w:r>
      <w:r>
        <w:rPr>
          <w:sz w:val="24"/>
          <w:szCs w:val="24"/>
        </w:rPr>
        <w:t xml:space="preserve"> ZAMÓWIENIA</w:t>
      </w:r>
    </w:p>
    <w:p w14:paraId="7A2158F4" w14:textId="77777777" w:rsidR="00DE6447" w:rsidRDefault="00DE6447" w:rsidP="00DE6447">
      <w:pPr>
        <w:rPr>
          <w:rFonts w:ascii="Verdana" w:hAnsi="Verdana" w:cs="Verdana"/>
          <w:b/>
          <w:bCs/>
          <w:sz w:val="16"/>
          <w:szCs w:val="16"/>
        </w:rPr>
      </w:pPr>
    </w:p>
    <w:p w14:paraId="6C5E6F97" w14:textId="2F6F52B9" w:rsidR="00DE6447" w:rsidRPr="0081117A" w:rsidRDefault="00DE6447" w:rsidP="00DE6447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  <w:r w:rsidRPr="00201ADD">
        <w:rPr>
          <w:rFonts w:ascii="Verdana" w:hAnsi="Verdana" w:cs="Verdana"/>
          <w:color w:val="000000"/>
          <w:sz w:val="20"/>
          <w:szCs w:val="20"/>
        </w:rPr>
        <w:t>Dotyczy zapytania ofertowego pn.:</w:t>
      </w:r>
      <w:r w:rsidRPr="00201ADD">
        <w:rPr>
          <w:sz w:val="20"/>
          <w:szCs w:val="20"/>
        </w:rPr>
        <w:t xml:space="preserve"> </w:t>
      </w:r>
      <w:r w:rsidR="00E558CA" w:rsidRPr="00F7325F">
        <w:rPr>
          <w:rFonts w:ascii="Verdana" w:hAnsi="Verdana" w:cs="Arial"/>
          <w:bCs/>
          <w:sz w:val="20"/>
          <w:szCs w:val="20"/>
        </w:rPr>
        <w:t>„</w:t>
      </w:r>
      <w:r w:rsidR="00E558CA" w:rsidRPr="00532B27">
        <w:rPr>
          <w:rFonts w:ascii="Verdana" w:hAnsi="Verdana" w:cs="Arial"/>
          <w:bCs/>
          <w:sz w:val="20"/>
          <w:szCs w:val="20"/>
        </w:rPr>
        <w:t xml:space="preserve">Dostawa </w:t>
      </w:r>
      <w:r w:rsidR="00E558CA" w:rsidRPr="00532B27">
        <w:rPr>
          <w:bCs/>
        </w:rPr>
        <w:t>komor</w:t>
      </w:r>
      <w:r w:rsidR="00E558CA">
        <w:rPr>
          <w:bCs/>
        </w:rPr>
        <w:t>y</w:t>
      </w:r>
      <w:r w:rsidR="00E558CA" w:rsidRPr="00532B27">
        <w:rPr>
          <w:bCs/>
        </w:rPr>
        <w:t xml:space="preserve"> </w:t>
      </w:r>
      <w:proofErr w:type="spellStart"/>
      <w:r w:rsidR="00E558CA" w:rsidRPr="00532B27">
        <w:rPr>
          <w:bCs/>
        </w:rPr>
        <w:t>fitotronowej</w:t>
      </w:r>
      <w:proofErr w:type="spellEnd"/>
      <w:r w:rsidR="00E558CA" w:rsidRPr="00532B27">
        <w:rPr>
          <w:bCs/>
        </w:rPr>
        <w:t xml:space="preserve"> dwukomorowej, z niezależnym oświetleniem niebieskim i czerwonym oraz dodatkowymi panelami światła białego do wymiennego montażu</w:t>
      </w:r>
      <w:r w:rsidR="00E558CA">
        <w:rPr>
          <w:bCs/>
        </w:rPr>
        <w:t xml:space="preserve"> </w:t>
      </w:r>
      <w:r w:rsidR="00E558CA">
        <w:rPr>
          <w:rFonts w:ascii="Verdana" w:hAnsi="Verdana" w:cs="Verdana"/>
          <w:sz w:val="20"/>
          <w:szCs w:val="20"/>
        </w:rPr>
        <w:t>w</w:t>
      </w:r>
      <w:r w:rsidR="00E558CA" w:rsidRPr="00F7325F">
        <w:rPr>
          <w:rFonts w:ascii="Verdana" w:hAnsi="Verdana" w:cs="Verdana"/>
          <w:sz w:val="20"/>
          <w:szCs w:val="20"/>
        </w:rPr>
        <w:t xml:space="preserve">raz z instalacją </w:t>
      </w:r>
      <w:r w:rsidR="00E558CA">
        <w:rPr>
          <w:rFonts w:ascii="Verdana" w:hAnsi="Verdana" w:cs="Verdana"/>
          <w:sz w:val="20"/>
          <w:szCs w:val="20"/>
        </w:rPr>
        <w:t>o</w:t>
      </w:r>
      <w:r w:rsidR="00E558CA" w:rsidRPr="00F7325F">
        <w:rPr>
          <w:rFonts w:ascii="Verdana" w:hAnsi="Verdana" w:cs="Verdana"/>
          <w:sz w:val="20"/>
          <w:szCs w:val="20"/>
        </w:rPr>
        <w:t>raz przeszkoleniem pracowników w zakresie obsługi</w:t>
      </w:r>
      <w:r w:rsidR="00E558CA" w:rsidRPr="00F7325F">
        <w:rPr>
          <w:rFonts w:ascii="Verdana" w:hAnsi="Verdana" w:cs="Verdana"/>
          <w:sz w:val="20"/>
          <w:szCs w:val="20"/>
          <w:lang w:eastAsia="zh-CN"/>
        </w:rPr>
        <w:t>”</w:t>
      </w:r>
      <w:r w:rsidR="00D04A31">
        <w:rPr>
          <w:rFonts w:ascii="Verdana" w:hAnsi="Verdana" w:cs="Verdana"/>
          <w:sz w:val="18"/>
          <w:szCs w:val="18"/>
        </w:rPr>
        <w:t>.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4536"/>
      </w:tblGrid>
      <w:tr w:rsidR="00DE6447" w:rsidRPr="0081117A" w14:paraId="12FBCF79" w14:textId="77777777" w:rsidTr="00823A9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DEBE3DF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5D91D121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E10C737" w14:textId="77777777" w:rsidR="00DE6447" w:rsidRPr="0081117A" w:rsidRDefault="00DE6447" w:rsidP="007531C7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4B755DC" w14:textId="77777777" w:rsidR="00DE6447" w:rsidRPr="0081117A" w:rsidRDefault="00DE6447" w:rsidP="007531C7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28659A56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14:paraId="5CDE9EAC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14:paraId="637A069F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5B5CEF4E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potwierdzić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Zamawiającego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wpisanie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kolumnie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C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tabeli: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obok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zgodnie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wymaganiami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oraz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przypadku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parametrów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funkcji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innych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należy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podać/opisać.</w:t>
            </w:r>
          </w:p>
          <w:p w14:paraId="1755729B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  <w:p w14:paraId="441A7408" w14:textId="05CD0453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termin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gwarancji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miesiącach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(poz.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="00DD2936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27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)</w:t>
            </w:r>
          </w:p>
          <w:p w14:paraId="45E23AEF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  <w:tr w:rsidR="00DE6447" w:rsidRPr="0081117A" w14:paraId="42B4E51B" w14:textId="77777777" w:rsidTr="00823A9D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15316F8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BA502E8" w14:textId="77777777" w:rsidR="00DE6447" w:rsidRPr="0081117A" w:rsidRDefault="00DE6447" w:rsidP="007531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46D5DD1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6"/>
                <w:szCs w:val="22"/>
                <w:lang w:eastAsia="zh-CN"/>
              </w:rPr>
            </w:pPr>
            <w:r w:rsidRPr="0081117A">
              <w:rPr>
                <w:rFonts w:ascii="Verdana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DE6447" w:rsidRPr="0081117A" w14:paraId="55BB2A98" w14:textId="77777777" w:rsidTr="006508E5">
        <w:trPr>
          <w:cantSplit/>
          <w:trHeight w:val="57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C60FE8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</w:p>
          <w:p w14:paraId="395CFB9E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F2DA90D" w14:textId="77777777" w:rsidR="00DE6447" w:rsidRPr="0081117A" w:rsidRDefault="00DE6447" w:rsidP="007531C7">
            <w:pPr>
              <w:suppressAutoHyphens/>
              <w:rPr>
                <w:rFonts w:eastAsia="Verdana" w:cs="Verdana"/>
                <w:szCs w:val="16"/>
                <w:lang w:eastAsia="zh-CN"/>
              </w:rPr>
            </w:pPr>
          </w:p>
        </w:tc>
      </w:tr>
      <w:tr w:rsidR="005C5971" w14:paraId="1160B622" w14:textId="77777777" w:rsidTr="006508E5">
        <w:trPr>
          <w:cantSplit/>
          <w:trHeight w:val="57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59BB44D" w14:textId="77777777" w:rsidR="005C5971" w:rsidRPr="00532B27" w:rsidRDefault="005C5971" w:rsidP="007F79C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bCs/>
                <w:sz w:val="20"/>
                <w:szCs w:val="20"/>
                <w:lang w:eastAsia="zh-CN"/>
              </w:rPr>
            </w:pPr>
            <w:r w:rsidRPr="00532B27">
              <w:rPr>
                <w:b/>
                <w:bCs/>
                <w:lang w:eastAsia="en-US"/>
              </w:rPr>
              <w:t xml:space="preserve">Komora </w:t>
            </w:r>
            <w:proofErr w:type="spellStart"/>
            <w:r w:rsidRPr="00532B27">
              <w:rPr>
                <w:b/>
                <w:bCs/>
                <w:lang w:eastAsia="en-US"/>
              </w:rPr>
              <w:t>fitotronowa</w:t>
            </w:r>
            <w:proofErr w:type="spellEnd"/>
            <w:r w:rsidRPr="00532B27">
              <w:rPr>
                <w:b/>
                <w:bCs/>
                <w:lang w:eastAsia="en-US"/>
              </w:rPr>
              <w:t xml:space="preserve"> - dane podstawowe</w:t>
            </w:r>
          </w:p>
        </w:tc>
      </w:tr>
    </w:tbl>
    <w:tbl>
      <w:tblPr>
        <w:tblStyle w:val="Tabela-Siatka"/>
        <w:tblW w:w="9922" w:type="dxa"/>
        <w:jc w:val="center"/>
        <w:tblLook w:val="04A0" w:firstRow="1" w:lastRow="0" w:firstColumn="1" w:lastColumn="0" w:noHBand="0" w:noVBand="1"/>
      </w:tblPr>
      <w:tblGrid>
        <w:gridCol w:w="487"/>
        <w:gridCol w:w="4882"/>
        <w:gridCol w:w="4553"/>
      </w:tblGrid>
      <w:tr w:rsidR="005C5971" w14:paraId="67CC02A5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6C1" w14:textId="77777777" w:rsidR="005C5971" w:rsidRPr="00A96985" w:rsidRDefault="005C5971" w:rsidP="007F79CB">
            <w:pPr>
              <w:autoSpaceDE w:val="0"/>
              <w:autoSpaceDN w:val="0"/>
              <w:adjustRightInd w:val="0"/>
              <w:jc w:val="right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60FD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dwie niezależne komory (górna i dolna), umieszczone jedna nad drugą</w:t>
            </w:r>
          </w:p>
          <w:p w14:paraId="2F41B2D0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946E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0B29A1B4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671C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579E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każda z komór z możliwością niezależnego sterowania i ustawienia warunków pracy</w:t>
            </w:r>
          </w:p>
          <w:p w14:paraId="362C15F3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E50A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379AC7C3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2D89" w14:textId="77777777" w:rsidR="005C5971" w:rsidRPr="00F50A0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 w:rsidRPr="00F50A0F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D4FB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wymiary wewnętrzne pojedynczej komory – minimalne: 730 mm x 550 mm x 550 mm</w:t>
            </w:r>
          </w:p>
          <w:p w14:paraId="4E4F96D2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D705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044D39AF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61BA" w14:textId="77777777" w:rsidR="005C5971" w:rsidRPr="00F50A0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E6E7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wymiary zewnętrzne pojedynczej komory, maksymalne: (szerokość x głębokość x wysokość) - 910 mm x 810 mm x 2000 mm</w:t>
            </w:r>
          </w:p>
          <w:p w14:paraId="58D1E696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AF4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6C78844E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40A" w14:textId="77777777" w:rsidR="005C5971" w:rsidRPr="00BD39F0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 w:rsidRPr="00BD39F0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1695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komory wykonane ze stali nierdzewnej, z osobnymi drzwiczkami dla każdej komory</w:t>
            </w:r>
          </w:p>
          <w:p w14:paraId="59B50887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F7F1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0A48EC65" w14:textId="77777777" w:rsidTr="006508E5">
        <w:trPr>
          <w:trHeight w:val="51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789" w14:textId="77777777" w:rsidR="005C5971" w:rsidRPr="00F50A0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0EB5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izolacja termiczna między komorami, zapewniająca całkowita izolację </w:t>
            </w:r>
          </w:p>
          <w:p w14:paraId="0C010ABA" w14:textId="77777777" w:rsidR="005C5971" w:rsidRPr="00861694" w:rsidRDefault="005C5971" w:rsidP="007F79CB">
            <w:pPr>
              <w:pStyle w:val="Bezodstpw"/>
              <w:ind w:left="284"/>
              <w:rPr>
                <w:rFonts w:ascii="Verdana" w:hAnsi="Verdana"/>
                <w:sz w:val="16"/>
                <w:szCs w:val="16"/>
              </w:rPr>
            </w:pPr>
          </w:p>
          <w:p w14:paraId="1F05344D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2054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3EDB74E0" w14:textId="77777777" w:rsidTr="006508E5">
        <w:trPr>
          <w:trHeight w:val="34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82CF" w14:textId="77777777" w:rsidR="005C5971" w:rsidRPr="00F50A0F" w:rsidRDefault="005C5971" w:rsidP="007F79CB">
            <w:pPr>
              <w:autoSpaceDE w:val="0"/>
              <w:autoSpaceDN w:val="0"/>
              <w:adjustRightInd w:val="0"/>
              <w:jc w:val="right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07CF" w14:textId="77777777" w:rsidR="005C5971" w:rsidRPr="00316964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cstheme="minorHAnsi"/>
                <w:lang w:eastAsia="en-US"/>
              </w:rPr>
              <w:t>minimum dwie półki robocze w każdej z komór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40D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C5971" w14:paraId="469E46FE" w14:textId="77777777" w:rsidTr="006508E5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F7A2A" w14:textId="77777777" w:rsidR="005C5971" w:rsidRPr="00A85700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5700">
              <w:rPr>
                <w:rFonts w:cstheme="minorHAnsi"/>
                <w:b/>
                <w:bCs/>
                <w:sz w:val="24"/>
                <w:szCs w:val="24"/>
              </w:rPr>
              <w:t>Oświetlenie</w:t>
            </w:r>
          </w:p>
        </w:tc>
      </w:tr>
      <w:tr w:rsidR="005C5971" w14:paraId="74041686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5EC8" w14:textId="77777777" w:rsidR="005C5971" w:rsidRPr="0083679C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6B3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każda z komór wyposażona w dwa panele świetlne LED</w:t>
            </w:r>
          </w:p>
          <w:p w14:paraId="148AF4EA" w14:textId="77777777" w:rsidR="005C5971" w:rsidRDefault="005C5971" w:rsidP="007F79CB">
            <w:pPr>
              <w:rPr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E37" w14:textId="77777777" w:rsidR="005C5971" w:rsidRPr="007144C0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  <w:p w14:paraId="5910C937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</w:tr>
      <w:tr w:rsidR="005C5971" w14:paraId="781B87AE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00D3" w14:textId="77777777" w:rsidR="005C5971" w:rsidRPr="00B315AA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917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komora górna - dwa panele LED o barwie niebieskiej (długość fali w maksimum emisji 450 </w:t>
            </w:r>
            <w:proofErr w:type="spellStart"/>
            <w:r>
              <w:rPr>
                <w:rFonts w:cstheme="minorHAnsi"/>
                <w:lang w:eastAsia="en-US"/>
              </w:rPr>
              <w:t>nm</w:t>
            </w:r>
            <w:proofErr w:type="spellEnd"/>
            <w:r>
              <w:rPr>
                <w:rFonts w:cstheme="minorHAnsi"/>
                <w:lang w:eastAsia="en-US"/>
              </w:rPr>
              <w:t xml:space="preserve"> +/- 5 </w:t>
            </w:r>
            <w:proofErr w:type="spellStart"/>
            <w:r>
              <w:rPr>
                <w:rFonts w:cstheme="minorHAnsi"/>
                <w:lang w:eastAsia="en-US"/>
              </w:rPr>
              <w:t>nm</w:t>
            </w:r>
            <w:proofErr w:type="spellEnd"/>
            <w:r>
              <w:rPr>
                <w:rFonts w:cstheme="minorHAnsi"/>
                <w:lang w:eastAsia="en-US"/>
              </w:rPr>
              <w:t>)</w:t>
            </w:r>
          </w:p>
          <w:p w14:paraId="54D74A69" w14:textId="77777777" w:rsidR="005C5971" w:rsidRDefault="005C5971" w:rsidP="007F79CB">
            <w:pPr>
              <w:rPr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CED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6B8B5A40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A84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  <w:r w:rsidRPr="004C0AB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0FB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komora dolna - dwa panele LED o barwie czerwonej (długość fali w maksimum emisji 660 </w:t>
            </w:r>
            <w:proofErr w:type="spellStart"/>
            <w:r>
              <w:rPr>
                <w:rFonts w:cstheme="minorHAnsi"/>
                <w:lang w:eastAsia="en-US"/>
              </w:rPr>
              <w:t>nm</w:t>
            </w:r>
            <w:proofErr w:type="spellEnd"/>
            <w:r>
              <w:rPr>
                <w:rFonts w:cstheme="minorHAnsi"/>
                <w:lang w:eastAsia="en-US"/>
              </w:rPr>
              <w:t xml:space="preserve"> +/- 5 </w:t>
            </w:r>
            <w:proofErr w:type="spellStart"/>
            <w:r>
              <w:rPr>
                <w:rFonts w:cstheme="minorHAnsi"/>
                <w:lang w:eastAsia="en-US"/>
              </w:rPr>
              <w:t>nm</w:t>
            </w:r>
            <w:proofErr w:type="spellEnd"/>
            <w:r>
              <w:rPr>
                <w:rFonts w:cstheme="minorHAnsi"/>
                <w:lang w:eastAsia="en-US"/>
              </w:rPr>
              <w:t>)</w:t>
            </w:r>
          </w:p>
          <w:p w14:paraId="47A50DA8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305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60E9BE6A" w14:textId="77777777" w:rsidTr="006508E5">
        <w:trPr>
          <w:trHeight w:val="45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55F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B8C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regulowane natężenie światła w zakresie 0- 100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220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40C6CFB0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BB8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1D7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dodatkowy (wymienny) komplet paneli LED światła białego (4 panele, po 2 do każdej z komór, z możliwością wymiany przez użytkownika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E17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5E58E523" w14:textId="77777777" w:rsidTr="006508E5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A69C8" w14:textId="77777777" w:rsidR="005C5971" w:rsidRPr="00A85700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A85700">
              <w:rPr>
                <w:b/>
                <w:bCs/>
                <w:sz w:val="24"/>
                <w:szCs w:val="24"/>
                <w:lang w:eastAsia="en-US"/>
              </w:rPr>
              <w:t>Parametry środowiska komory</w:t>
            </w:r>
          </w:p>
        </w:tc>
      </w:tr>
      <w:tr w:rsidR="005C5971" w14:paraId="38EE51A7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47F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B61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 w:themeColor="text1"/>
                <w:lang w:eastAsia="en-US"/>
              </w:rPr>
            </w:pPr>
            <w:r>
              <w:rPr>
                <w:rFonts w:eastAsiaTheme="minorEastAsia" w:cstheme="minorHAnsi"/>
                <w:color w:val="000000" w:themeColor="text1"/>
                <w:lang w:eastAsia="en-US"/>
              </w:rPr>
              <w:t>obieg powietrza wykorzystujący plenum powietrza ze ścian bocznych komór roboczych</w:t>
            </w:r>
          </w:p>
          <w:p w14:paraId="78E98766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FB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4B1EB24F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D8D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172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 w:themeColor="text1"/>
                <w:lang w:eastAsia="en-US"/>
              </w:rPr>
            </w:pPr>
            <w:r>
              <w:rPr>
                <w:rFonts w:eastAsiaTheme="minorEastAsia" w:cstheme="minorHAnsi"/>
                <w:color w:val="000000" w:themeColor="text1"/>
                <w:lang w:eastAsia="en-US"/>
              </w:rPr>
              <w:t>temperatura pracy (zakres minimalny) +3 do +45°C</w:t>
            </w:r>
          </w:p>
          <w:p w14:paraId="76A9473B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3F3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0A4AB77D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327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2EF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 w:themeColor="text1"/>
                <w:lang w:eastAsia="en-US"/>
              </w:rPr>
            </w:pPr>
            <w:r>
              <w:rPr>
                <w:rFonts w:eastAsiaTheme="minorEastAsia" w:cstheme="minorHAnsi"/>
                <w:color w:val="000000" w:themeColor="text1"/>
                <w:lang w:eastAsia="en-US"/>
              </w:rPr>
              <w:t>wilgotność - regulowana w zakresie 50-90% wilgotności względnej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6B9" w14:textId="77777777" w:rsidR="005C5971" w:rsidRPr="00FD7D28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66847D34" w14:textId="77777777" w:rsidTr="006508E5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DE8AF" w14:textId="77777777" w:rsidR="005C5971" w:rsidRPr="00F73379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F73379">
              <w:rPr>
                <w:b/>
                <w:bCs/>
                <w:sz w:val="24"/>
                <w:szCs w:val="24"/>
                <w:lang w:eastAsia="en-US"/>
              </w:rPr>
              <w:t>Sterowanie</w:t>
            </w:r>
          </w:p>
        </w:tc>
      </w:tr>
      <w:tr w:rsidR="005C5971" w14:paraId="1E7BFBAF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902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189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panel sterowania zapewniający swobodna pracę (przekątna minimum 7’ lub ekwiwalent)</w:t>
            </w:r>
          </w:p>
          <w:p w14:paraId="3A89F3E6" w14:textId="77777777" w:rsidR="005C5971" w:rsidRPr="0029182F" w:rsidRDefault="005C5971" w:rsidP="007F79CB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20F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6FCFCE08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113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7BA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parametry wyświetlane w formie algorytmu (cyfrowo) oraz graficznie (wykres), wyświetlacz porównujący parametry zadane i rzeczywiste, możliwość ustawienia zakresu dat oraz pomniejszania i powiększania wykresów</w:t>
            </w:r>
          </w:p>
          <w:p w14:paraId="340BE2C2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D70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091C9315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BC6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FF0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programowanie </w:t>
            </w:r>
            <w:proofErr w:type="spellStart"/>
            <w:r>
              <w:rPr>
                <w:rFonts w:cstheme="minorHAnsi"/>
                <w:lang w:eastAsia="en-US"/>
              </w:rPr>
              <w:t>fotoperiodu</w:t>
            </w:r>
            <w:proofErr w:type="spellEnd"/>
            <w:r>
              <w:rPr>
                <w:rFonts w:cstheme="minorHAnsi"/>
                <w:lang w:eastAsia="en-US"/>
              </w:rPr>
              <w:t>, niezależne dla obu komór, z możliwością różnej temperatury i wilgotności w różnych okresach oświetlenia.</w:t>
            </w:r>
          </w:p>
          <w:p w14:paraId="62A69F30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EF2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2BE82086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5F3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365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wyświetlacz daty i czasu rzeczywistego</w:t>
            </w:r>
          </w:p>
          <w:p w14:paraId="0D8F148C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3F1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0DD86F3E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4B5" w14:textId="77777777" w:rsidR="005C5971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6EF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funkcja administratora chroniona hasłem, system użytkowników tylko z przydzielonymi hasłami</w:t>
            </w:r>
          </w:p>
          <w:p w14:paraId="278374A0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8A3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4FFA9308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1E6" w14:textId="77777777" w:rsidR="005C5971" w:rsidRPr="004C0AB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1F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kontrola fitotronu za pomocą aplikacji na telefon komórkowy (android, </w:t>
            </w:r>
            <w:proofErr w:type="spellStart"/>
            <w:r>
              <w:rPr>
                <w:rFonts w:cstheme="minorHAnsi"/>
                <w:lang w:eastAsia="en-US"/>
              </w:rPr>
              <w:t>ios</w:t>
            </w:r>
            <w:proofErr w:type="spellEnd"/>
            <w:r>
              <w:rPr>
                <w:rFonts w:cstheme="minorHAnsi"/>
                <w:lang w:eastAsia="en-US"/>
              </w:rPr>
              <w:t>) oraz komputer PC, z możliwością zgrania danych eksperymentu na pamięć zewnętrzną USB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C8F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eastAsiaTheme="minorEastAsia" w:hAnsi="Verdana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C5971" w14:paraId="7F5E14E1" w14:textId="77777777" w:rsidTr="006508E5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78820" w14:textId="77777777" w:rsidR="005C5971" w:rsidRPr="0029182F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  <w:lang w:eastAsia="en-US"/>
              </w:rPr>
            </w:pPr>
            <w:r w:rsidRPr="0029182F">
              <w:rPr>
                <w:b/>
                <w:bCs/>
                <w:sz w:val="24"/>
                <w:szCs w:val="24"/>
                <w:lang w:eastAsia="en-US"/>
              </w:rPr>
              <w:t>System alarmów</w:t>
            </w:r>
          </w:p>
        </w:tc>
      </w:tr>
      <w:tr w:rsidR="005C5971" w14:paraId="6CC52375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319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  <w:r w:rsidRPr="00781CC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D8F" w14:textId="77777777" w:rsidR="005C5971" w:rsidRDefault="005C5971" w:rsidP="005C59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eastAsia="en-US"/>
              </w:rPr>
            </w:pPr>
            <w:r w:rsidRPr="0029182F">
              <w:rPr>
                <w:rFonts w:cstheme="minorHAnsi"/>
                <w:lang w:eastAsia="en-US"/>
              </w:rPr>
              <w:t>za niska/za wysoka temperatura</w:t>
            </w:r>
          </w:p>
          <w:p w14:paraId="41235ADF" w14:textId="77777777" w:rsidR="005C5971" w:rsidRDefault="005C5971" w:rsidP="005C59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eastAsia="en-US"/>
              </w:rPr>
            </w:pPr>
            <w:r w:rsidRPr="0029182F">
              <w:rPr>
                <w:rFonts w:cstheme="minorHAnsi"/>
                <w:lang w:eastAsia="en-US"/>
              </w:rPr>
              <w:t>za niska/za wysoka wilgotność</w:t>
            </w:r>
          </w:p>
          <w:p w14:paraId="0461E146" w14:textId="77777777" w:rsidR="005C5971" w:rsidRPr="0029182F" w:rsidRDefault="005C5971" w:rsidP="005C597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rejestrator alarmów (typ alarmu, czas uruchomienia alarmu, czas wyłączenia alarmu)</w:t>
            </w:r>
          </w:p>
          <w:p w14:paraId="3A0C001D" w14:textId="77777777" w:rsidR="005C5971" w:rsidRDefault="005C5971" w:rsidP="007F79CB"/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F86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C5971" w14:paraId="31E1F6EC" w14:textId="77777777" w:rsidTr="006508E5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E4267" w14:textId="77777777" w:rsidR="005C5971" w:rsidRPr="00732BAE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  <w:lang w:eastAsia="en-US"/>
              </w:rPr>
            </w:pPr>
            <w:r>
              <w:rPr>
                <w:rFonts w:ascii="Verdana" w:hAnsi="Verdana" w:cstheme="minorHAnsi"/>
                <w:b/>
                <w:bCs/>
                <w:lang w:eastAsia="en-US"/>
              </w:rPr>
              <w:t>Inne</w:t>
            </w:r>
          </w:p>
          <w:p w14:paraId="0C764FD9" w14:textId="77777777" w:rsidR="005C5971" w:rsidRPr="00F879CF" w:rsidRDefault="005C5971" w:rsidP="007F79C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48ED53CA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353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DF5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lampki informujące o podłączonym zasilaniu</w:t>
            </w:r>
          </w:p>
          <w:p w14:paraId="74BE1B92" w14:textId="77777777" w:rsidR="005C5971" w:rsidRDefault="005C5971" w:rsidP="007F79CB">
            <w:pPr>
              <w:rPr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964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41743501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AA4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2C0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lampki informujące o podłączeniu fitotronu do sieci internetowej złącze Ethernet</w:t>
            </w:r>
          </w:p>
          <w:p w14:paraId="11F92C2E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EAE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3AB1968F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F42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CEE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system programowania wymiany powietrza w komorach </w:t>
            </w:r>
          </w:p>
          <w:p w14:paraId="6382618B" w14:textId="77777777" w:rsidR="005C5971" w:rsidRDefault="005C5971" w:rsidP="007F79CB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C59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4A3E4F62" w14:textId="77777777" w:rsidTr="006508E5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B694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Pr="00781CC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24F" w14:textId="77777777" w:rsidR="005C5971" w:rsidRDefault="005C5971" w:rsidP="007F79CB">
            <w:pPr>
              <w:rPr>
                <w:lang w:eastAsia="en-US"/>
              </w:rPr>
            </w:pPr>
            <w:r w:rsidRPr="00781CCF">
              <w:rPr>
                <w:rFonts w:ascii="Verdana" w:hAnsi="Verdana"/>
                <w:sz w:val="16"/>
                <w:szCs w:val="16"/>
                <w:lang w:eastAsia="en-US"/>
              </w:rPr>
              <w:t>Zasilanie</w:t>
            </w:r>
            <w:r w:rsidRPr="00781C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F879CF">
              <w:rPr>
                <w:rFonts w:ascii="Verdana" w:hAnsi="Verdana"/>
                <w:sz w:val="16"/>
                <w:szCs w:val="16"/>
                <w:lang w:eastAsia="en-US"/>
              </w:rPr>
              <w:t xml:space="preserve">230 V/50 </w:t>
            </w:r>
            <w:proofErr w:type="spellStart"/>
            <w:r w:rsidRPr="00F879CF">
              <w:rPr>
                <w:rFonts w:ascii="Verdana" w:hAnsi="Verdana"/>
                <w:sz w:val="16"/>
                <w:szCs w:val="16"/>
                <w:lang w:eastAsia="en-US"/>
              </w:rPr>
              <w:t>Hz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02AD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lang w:eastAsia="en-US"/>
              </w:rPr>
            </w:pPr>
          </w:p>
        </w:tc>
      </w:tr>
      <w:tr w:rsidR="005C5971" w14:paraId="47B89D96" w14:textId="77777777" w:rsidTr="006508E5">
        <w:trPr>
          <w:trHeight w:val="42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6B4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B01" w14:textId="77777777" w:rsidR="005C5971" w:rsidRPr="00781CCF" w:rsidRDefault="005C5971" w:rsidP="007F79CB">
            <w:pPr>
              <w:rPr>
                <w:rFonts w:ascii="Verdana" w:hAnsi="Verdana"/>
                <w:sz w:val="16"/>
                <w:szCs w:val="16"/>
              </w:rPr>
            </w:pPr>
            <w:r w:rsidRPr="00781CCF">
              <w:rPr>
                <w:rFonts w:ascii="Verdana" w:hAnsi="Verdana"/>
                <w:sz w:val="16"/>
                <w:szCs w:val="16"/>
              </w:rPr>
              <w:t xml:space="preserve">Gwarancja miesiące - </w:t>
            </w:r>
            <w:r>
              <w:rPr>
                <w:rFonts w:ascii="Verdana" w:hAnsi="Verdana"/>
                <w:sz w:val="16"/>
                <w:szCs w:val="16"/>
              </w:rPr>
              <w:t xml:space="preserve"> minimum </w:t>
            </w:r>
            <w:r w:rsidRPr="00781CCF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99D" w14:textId="77777777" w:rsidR="005C5971" w:rsidRPr="00F879CF" w:rsidRDefault="005C5971" w:rsidP="007F79C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93AE66C" w14:textId="77777777" w:rsidR="00DE6447" w:rsidRDefault="00DE6447" w:rsidP="00DE6447"/>
    <w:p w14:paraId="249D7803" w14:textId="77777777" w:rsidR="00DE6447" w:rsidRPr="001210FD" w:rsidRDefault="00DE6447" w:rsidP="00DE6447"/>
    <w:p w14:paraId="4811E06F" w14:textId="77777777" w:rsidR="00DE6447" w:rsidRDefault="00DE6447" w:rsidP="00DE6447"/>
    <w:p w14:paraId="70DBD7E4" w14:textId="77777777" w:rsidR="00DE6447" w:rsidRDefault="00DE6447" w:rsidP="00DE6447">
      <w:pPr>
        <w:jc w:val="both"/>
      </w:pP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</w:t>
      </w:r>
    </w:p>
    <w:p w14:paraId="3CF6304D" w14:textId="77777777" w:rsidR="00DE6447" w:rsidRPr="00702DDC" w:rsidRDefault="00DE6447" w:rsidP="00DE6447">
      <w:pPr>
        <w:rPr>
          <w:sz w:val="18"/>
          <w:szCs w:val="18"/>
        </w:rPr>
      </w:pP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(miejscowość, data)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  <w:t xml:space="preserve">               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BA7D828" w14:textId="77777777" w:rsidR="00DE6447" w:rsidRPr="001210FD" w:rsidRDefault="00DE6447" w:rsidP="00DE6447"/>
    <w:p w14:paraId="3D3357BA" w14:textId="011C5CBD" w:rsidR="00E36404" w:rsidRDefault="00E36404" w:rsidP="00DE6447">
      <w:pPr>
        <w:suppressAutoHyphens/>
        <w:jc w:val="right"/>
        <w:rPr>
          <w:rFonts w:ascii="Verdana" w:hAnsi="Verdana"/>
          <w:sz w:val="18"/>
          <w:szCs w:val="18"/>
        </w:rPr>
      </w:pPr>
    </w:p>
    <w:p w14:paraId="75B958D4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6291AA2F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093ABFF1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2DE2457C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5C908415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3075167B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7E9FD3C6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6E52B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3272F894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B75DAD3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8279CC2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0F55C26C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9DAF7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4C1B0A1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50D5539C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1530529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97571A3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C935F2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CFA4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BC98CA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C6D54E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96A412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65AC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16BFA87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946EBA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6496B1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7FB503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626F91B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20BF71D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CA51294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12C89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597AC6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A5ED243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ECFE8D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2AF3A4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41F5CDC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2E3EB0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597D7E1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534243F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70D85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59B25A4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0AE6FEF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5A7E391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0C4583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FC70F5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CCA6A5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878AD10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1B110CE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E268BF7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CCFD21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BD3306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FFFEAC3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592E0D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D290AF7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7B4D7BA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764E79D" w14:textId="78D5FE4A" w:rsidR="00E36404" w:rsidRDefault="00E36404" w:rsidP="00C222B6">
      <w:pPr>
        <w:ind w:firstLine="708"/>
        <w:jc w:val="right"/>
        <w:rPr>
          <w:rFonts w:ascii="Verdana" w:hAnsi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lastRenderedPageBreak/>
        <w:t>Postępowanie nr:</w:t>
      </w:r>
      <w:r w:rsidRPr="00825251">
        <w:rPr>
          <w:rFonts w:ascii="Verdana" w:hAnsi="Verdana"/>
          <w:b/>
          <w:sz w:val="18"/>
          <w:szCs w:val="18"/>
        </w:rPr>
        <w:t xml:space="preserve">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D04A31">
        <w:rPr>
          <w:rFonts w:ascii="Verdana" w:hAnsi="Verdana"/>
          <w:sz w:val="18"/>
          <w:szCs w:val="18"/>
        </w:rPr>
        <w:t>10</w:t>
      </w:r>
      <w:r w:rsidR="00B05DA3">
        <w:rPr>
          <w:rFonts w:ascii="Verdana" w:hAnsi="Verdana"/>
          <w:sz w:val="18"/>
          <w:szCs w:val="18"/>
        </w:rPr>
        <w:t>.</w:t>
      </w:r>
      <w:r w:rsidR="0010008B" w:rsidRPr="0031419A">
        <w:rPr>
          <w:rFonts w:ascii="Verdana" w:hAnsi="Verdana"/>
          <w:sz w:val="18"/>
          <w:szCs w:val="18"/>
        </w:rPr>
        <w:t>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251669FF" w14:textId="77777777" w:rsidR="00E36404" w:rsidRPr="00AC6693" w:rsidRDefault="00E36404" w:rsidP="00E36404">
      <w:pPr>
        <w:jc w:val="right"/>
        <w:rPr>
          <w:rFonts w:ascii="Verdana" w:hAnsi="Verdana"/>
          <w:color w:val="FF0000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Załącznik nr 3</w:t>
      </w:r>
    </w:p>
    <w:p w14:paraId="67ED2E0E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110CC7CC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58DC3C5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1A9C2F37" w14:textId="77777777" w:rsidR="00E36404" w:rsidRPr="005D0857" w:rsidRDefault="00E36404" w:rsidP="00E36404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74CC11DE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3D65707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0D5783D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872AE0C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28C0628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0D519DA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A4D9A8E" w14:textId="77777777" w:rsidR="00E36404" w:rsidRPr="00915B5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0E2F3C0A" w14:textId="60FF2F1A" w:rsidR="00E36404" w:rsidRPr="00E04D53" w:rsidRDefault="00E36404" w:rsidP="00E04D53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</w:t>
      </w:r>
      <w:r w:rsidR="00AA05B6">
        <w:rPr>
          <w:rFonts w:ascii="Verdana" w:hAnsi="Verdana"/>
          <w:sz w:val="20"/>
          <w:szCs w:val="20"/>
        </w:rPr>
        <w:t>.</w:t>
      </w:r>
      <w:r w:rsidR="001D62CC">
        <w:rPr>
          <w:rFonts w:ascii="Verdana" w:hAnsi="Verdana"/>
          <w:sz w:val="20"/>
          <w:szCs w:val="20"/>
        </w:rPr>
        <w:t>:</w:t>
      </w:r>
      <w:r w:rsidR="00E04D53" w:rsidRPr="00F7325F">
        <w:rPr>
          <w:rFonts w:ascii="Verdana" w:hAnsi="Verdana"/>
          <w:sz w:val="20"/>
          <w:szCs w:val="20"/>
        </w:rPr>
        <w:t xml:space="preserve"> </w:t>
      </w:r>
      <w:r w:rsidR="00D04A31" w:rsidRPr="00F7325F">
        <w:rPr>
          <w:rFonts w:ascii="Verdana" w:hAnsi="Verdana" w:cs="Arial"/>
          <w:bCs/>
          <w:sz w:val="20"/>
          <w:szCs w:val="20"/>
        </w:rPr>
        <w:t>„</w:t>
      </w:r>
      <w:r w:rsidR="00D04A31" w:rsidRPr="00532B27">
        <w:rPr>
          <w:rFonts w:ascii="Verdana" w:hAnsi="Verdana" w:cs="Arial"/>
          <w:bCs/>
          <w:sz w:val="20"/>
          <w:szCs w:val="20"/>
        </w:rPr>
        <w:t xml:space="preserve">Dostawa </w:t>
      </w:r>
      <w:r w:rsidR="00D04A31" w:rsidRPr="00532B27">
        <w:rPr>
          <w:bCs/>
        </w:rPr>
        <w:t>komor</w:t>
      </w:r>
      <w:r w:rsidR="00D04A31">
        <w:rPr>
          <w:bCs/>
        </w:rPr>
        <w:t>y</w:t>
      </w:r>
      <w:r w:rsidR="00D04A31" w:rsidRPr="00532B27">
        <w:rPr>
          <w:bCs/>
        </w:rPr>
        <w:t xml:space="preserve"> </w:t>
      </w:r>
      <w:proofErr w:type="spellStart"/>
      <w:r w:rsidR="00D04A31" w:rsidRPr="00532B27">
        <w:rPr>
          <w:bCs/>
        </w:rPr>
        <w:t>fitotronowej</w:t>
      </w:r>
      <w:proofErr w:type="spellEnd"/>
      <w:r w:rsidR="00D04A31" w:rsidRPr="00532B27">
        <w:rPr>
          <w:bCs/>
        </w:rPr>
        <w:t xml:space="preserve"> dwukomorowej, z niezależnym oświetleniem niebieskim i czerwonym oraz dodatkowymi panelami światła białego do wymiennego montażu</w:t>
      </w:r>
      <w:r w:rsidR="00D04A31">
        <w:rPr>
          <w:bCs/>
        </w:rPr>
        <w:t xml:space="preserve"> </w:t>
      </w:r>
      <w:r w:rsidR="00D04A31">
        <w:rPr>
          <w:rFonts w:ascii="Verdana" w:hAnsi="Verdana" w:cs="Verdana"/>
          <w:sz w:val="20"/>
          <w:szCs w:val="20"/>
        </w:rPr>
        <w:t>w</w:t>
      </w:r>
      <w:r w:rsidR="00D04A31" w:rsidRPr="00F7325F">
        <w:rPr>
          <w:rFonts w:ascii="Verdana" w:hAnsi="Verdana" w:cs="Verdana"/>
          <w:sz w:val="20"/>
          <w:szCs w:val="20"/>
        </w:rPr>
        <w:t xml:space="preserve">raz z instalacją </w:t>
      </w:r>
      <w:r w:rsidR="00D04A31">
        <w:rPr>
          <w:rFonts w:ascii="Verdana" w:hAnsi="Verdana" w:cs="Verdana"/>
          <w:sz w:val="20"/>
          <w:szCs w:val="20"/>
        </w:rPr>
        <w:t>o</w:t>
      </w:r>
      <w:r w:rsidR="00D04A31" w:rsidRPr="00F7325F">
        <w:rPr>
          <w:rFonts w:ascii="Verdana" w:hAnsi="Verdana" w:cs="Verdana"/>
          <w:sz w:val="20"/>
          <w:szCs w:val="20"/>
        </w:rPr>
        <w:t>raz przeszkoleniem pracowników w zakresie obsługi</w:t>
      </w:r>
      <w:r w:rsidR="00D04A31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451F0840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28C5711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CF4FC84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8419711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94B4D8F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141782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F911BA2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FC4600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D884FE3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16D7BBA" w14:textId="4B4137A4" w:rsidR="00E36404" w:rsidRDefault="00E36404" w:rsidP="00E364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</w:p>
    <w:p w14:paraId="20305442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791D189A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6C45C7B9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4C0C071B" w14:textId="77777777" w:rsidR="00E36404" w:rsidRDefault="00E36404" w:rsidP="00E36404">
      <w:pPr>
        <w:spacing w:before="60" w:after="60" w:line="360" w:lineRule="auto"/>
        <w:jc w:val="both"/>
      </w:pPr>
    </w:p>
    <w:p w14:paraId="04797D3D" w14:textId="77777777" w:rsidR="00E36404" w:rsidRDefault="00E36404" w:rsidP="00E36404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43C64C40" w14:textId="77777777" w:rsidR="00E36404" w:rsidRDefault="00E36404" w:rsidP="00E36404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9680AD8" w14:textId="5E5DDD92" w:rsidR="00E36404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825251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9F49C1">
        <w:rPr>
          <w:rFonts w:ascii="Verdana" w:hAnsi="Verdana"/>
          <w:sz w:val="18"/>
          <w:szCs w:val="18"/>
        </w:rPr>
        <w:t>10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1774C0E9" w14:textId="77777777" w:rsidR="00E36404" w:rsidRPr="00EE170A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/>
          <w:bCs/>
          <w:sz w:val="18"/>
          <w:szCs w:val="16"/>
          <w:lang w:eastAsia="ar-SA"/>
        </w:rPr>
        <w:t>Z</w:t>
      </w:r>
      <w:r w:rsidRPr="00825251">
        <w:rPr>
          <w:rFonts w:ascii="Verdana" w:hAnsi="Verdana"/>
          <w:bCs/>
          <w:sz w:val="18"/>
          <w:szCs w:val="16"/>
          <w:lang w:eastAsia="ar-SA"/>
        </w:rPr>
        <w:t>ałącznik nr 4</w:t>
      </w:r>
    </w:p>
    <w:p w14:paraId="75196636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6A730EF7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5B12028E" w14:textId="77777777" w:rsidR="00E36404" w:rsidRPr="00EE170A" w:rsidRDefault="00E36404" w:rsidP="00E36404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5CF8DFD8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52B04EA3" w14:textId="77777777" w:rsidR="00E36404" w:rsidRPr="00EE170A" w:rsidRDefault="00E36404" w:rsidP="00E36404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0AF9F076" w14:textId="77777777" w:rsidTr="00313C4E">
        <w:tc>
          <w:tcPr>
            <w:tcW w:w="10204" w:type="dxa"/>
            <w:shd w:val="clear" w:color="auto" w:fill="auto"/>
          </w:tcPr>
          <w:p w14:paraId="50C5B60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4BE428B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8A9065" w14:textId="77777777" w:rsidR="00E36404" w:rsidRPr="00EE170A" w:rsidRDefault="00E36404" w:rsidP="00E36404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14:paraId="2BD24F01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</w:p>
    <w:p w14:paraId="3E2DAAD0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738B44FA" w14:textId="77777777" w:rsidTr="00313C4E">
        <w:tc>
          <w:tcPr>
            <w:tcW w:w="10204" w:type="dxa"/>
            <w:shd w:val="clear" w:color="auto" w:fill="auto"/>
          </w:tcPr>
          <w:p w14:paraId="78FEB20B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5E0150F2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E22EB2" w14:textId="77777777" w:rsidR="00E36404" w:rsidRPr="00EE170A" w:rsidRDefault="00E36404" w:rsidP="00E36404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0263084" w14:textId="77777777" w:rsidR="00E36404" w:rsidRPr="00EE170A" w:rsidRDefault="00E36404" w:rsidP="00E36404">
      <w:pPr>
        <w:jc w:val="center"/>
        <w:rPr>
          <w:b/>
          <w:u w:val="single"/>
        </w:rPr>
      </w:pPr>
    </w:p>
    <w:p w14:paraId="1420073B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BC21CA8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50D211AD" w14:textId="25623ED2" w:rsidR="00E36404" w:rsidRPr="0051630D" w:rsidRDefault="00E36404" w:rsidP="0051630D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</w:t>
      </w:r>
      <w:r w:rsidR="00AC192D" w:rsidRPr="00384F3C">
        <w:rPr>
          <w:rFonts w:ascii="Verdana" w:hAnsi="Verdana"/>
          <w:sz w:val="18"/>
          <w:szCs w:val="18"/>
        </w:rPr>
        <w:t>.:</w:t>
      </w:r>
      <w:r w:rsidR="0051630D" w:rsidRPr="00F7325F">
        <w:rPr>
          <w:rFonts w:ascii="Verdana" w:hAnsi="Verdana"/>
          <w:sz w:val="20"/>
          <w:szCs w:val="20"/>
        </w:rPr>
        <w:t xml:space="preserve"> </w:t>
      </w:r>
      <w:r w:rsidR="009F49C1" w:rsidRPr="00F7325F">
        <w:rPr>
          <w:rFonts w:ascii="Verdana" w:hAnsi="Verdana" w:cs="Arial"/>
          <w:bCs/>
          <w:sz w:val="20"/>
          <w:szCs w:val="20"/>
        </w:rPr>
        <w:t>„</w:t>
      </w:r>
      <w:r w:rsidR="009F49C1" w:rsidRPr="00532B27">
        <w:rPr>
          <w:rFonts w:ascii="Verdana" w:hAnsi="Verdana" w:cs="Arial"/>
          <w:bCs/>
          <w:sz w:val="20"/>
          <w:szCs w:val="20"/>
        </w:rPr>
        <w:t xml:space="preserve">Dostawa </w:t>
      </w:r>
      <w:r w:rsidR="009F49C1" w:rsidRPr="00532B27">
        <w:rPr>
          <w:bCs/>
        </w:rPr>
        <w:t>komor</w:t>
      </w:r>
      <w:r w:rsidR="009F49C1">
        <w:rPr>
          <w:bCs/>
        </w:rPr>
        <w:t>y</w:t>
      </w:r>
      <w:r w:rsidR="009F49C1" w:rsidRPr="00532B27">
        <w:rPr>
          <w:bCs/>
        </w:rPr>
        <w:t xml:space="preserve"> </w:t>
      </w:r>
      <w:proofErr w:type="spellStart"/>
      <w:r w:rsidR="009F49C1" w:rsidRPr="00532B27">
        <w:rPr>
          <w:bCs/>
        </w:rPr>
        <w:t>fitotronowej</w:t>
      </w:r>
      <w:proofErr w:type="spellEnd"/>
      <w:r w:rsidR="009F49C1" w:rsidRPr="00532B27">
        <w:rPr>
          <w:bCs/>
        </w:rPr>
        <w:t xml:space="preserve"> dwukomorowej, z niezależnym oświetleniem niebieskim i czerwonym oraz dodatkowymi panelami światła białego do wymiennego montażu</w:t>
      </w:r>
      <w:r w:rsidR="009F49C1">
        <w:rPr>
          <w:bCs/>
        </w:rPr>
        <w:t xml:space="preserve"> </w:t>
      </w:r>
      <w:r w:rsidR="009F49C1">
        <w:rPr>
          <w:rFonts w:ascii="Verdana" w:hAnsi="Verdana" w:cs="Verdana"/>
          <w:sz w:val="20"/>
          <w:szCs w:val="20"/>
        </w:rPr>
        <w:t>w</w:t>
      </w:r>
      <w:r w:rsidR="009F49C1" w:rsidRPr="00F7325F">
        <w:rPr>
          <w:rFonts w:ascii="Verdana" w:hAnsi="Verdana" w:cs="Verdana"/>
          <w:sz w:val="20"/>
          <w:szCs w:val="20"/>
        </w:rPr>
        <w:t xml:space="preserve">raz z instalacją </w:t>
      </w:r>
      <w:r w:rsidR="009F49C1">
        <w:rPr>
          <w:rFonts w:ascii="Verdana" w:hAnsi="Verdana" w:cs="Verdana"/>
          <w:sz w:val="20"/>
          <w:szCs w:val="20"/>
        </w:rPr>
        <w:t>o</w:t>
      </w:r>
      <w:r w:rsidR="009F49C1" w:rsidRPr="00F7325F">
        <w:rPr>
          <w:rFonts w:ascii="Verdana" w:hAnsi="Verdana" w:cs="Verdana"/>
          <w:sz w:val="20"/>
          <w:szCs w:val="20"/>
        </w:rPr>
        <w:t>raz przeszkoleniem pracowników w zakresie obsługi</w:t>
      </w:r>
      <w:r w:rsidR="009F49C1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 w:rsidR="0056547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25FCFFFA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75F4E366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4EC4A821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972DF5D" w14:textId="77777777" w:rsidR="00E36404" w:rsidRPr="00EE170A" w:rsidRDefault="00E36404" w:rsidP="00E36404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6EFE9C5" w14:textId="77777777" w:rsidR="00E36404" w:rsidRPr="00EE170A" w:rsidRDefault="00E36404" w:rsidP="00E36404">
      <w:pPr>
        <w:spacing w:line="360" w:lineRule="auto"/>
        <w:rPr>
          <w:bCs/>
          <w:snapToGrid w:val="0"/>
          <w:u w:val="single"/>
        </w:rPr>
      </w:pPr>
    </w:p>
    <w:p w14:paraId="6CE8157D" w14:textId="77777777" w:rsidR="00E36404" w:rsidRPr="00EE170A" w:rsidRDefault="00E36404" w:rsidP="00E36404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1E8D3E0B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B91F98C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A1F49A0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D5849D4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7F152786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699A33E4" w14:textId="77777777" w:rsidR="00E36404" w:rsidRDefault="00E36404" w:rsidP="00E36404"/>
    <w:p w14:paraId="2FF6F366" w14:textId="5BC5A78A" w:rsidR="00F014AC" w:rsidRDefault="00E36404" w:rsidP="00E36404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FC46" w14:textId="77777777" w:rsidR="00AB5476" w:rsidRDefault="00AB5476" w:rsidP="00490D8B">
      <w:r>
        <w:separator/>
      </w:r>
    </w:p>
  </w:endnote>
  <w:endnote w:type="continuationSeparator" w:id="0">
    <w:p w14:paraId="2481C2F9" w14:textId="77777777" w:rsidR="00AB5476" w:rsidRDefault="00AB5476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D492" w14:textId="77777777" w:rsidR="00AB5476" w:rsidRDefault="00AB5476" w:rsidP="00490D8B">
      <w:r>
        <w:separator/>
      </w:r>
    </w:p>
  </w:footnote>
  <w:footnote w:type="continuationSeparator" w:id="0">
    <w:p w14:paraId="72588540" w14:textId="77777777" w:rsidR="00AB5476" w:rsidRDefault="00AB5476" w:rsidP="0049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" w15:restartNumberingAfterBreak="0">
    <w:nsid w:val="02CC0E22"/>
    <w:multiLevelType w:val="hybridMultilevel"/>
    <w:tmpl w:val="CE60BD08"/>
    <w:lvl w:ilvl="0" w:tplc="610225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17B3"/>
    <w:multiLevelType w:val="hybridMultilevel"/>
    <w:tmpl w:val="EBA6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27C0"/>
    <w:multiLevelType w:val="hybridMultilevel"/>
    <w:tmpl w:val="67A82012"/>
    <w:lvl w:ilvl="0" w:tplc="E6CA8E0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7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736256">
    <w:abstractNumId w:val="3"/>
  </w:num>
  <w:num w:numId="3" w16cid:durableId="323166795">
    <w:abstractNumId w:val="2"/>
  </w:num>
  <w:num w:numId="4" w16cid:durableId="128132439">
    <w:abstractNumId w:val="0"/>
  </w:num>
  <w:num w:numId="5" w16cid:durableId="101385888">
    <w:abstractNumId w:val="4"/>
  </w:num>
  <w:num w:numId="6" w16cid:durableId="2119718229">
    <w:abstractNumId w:val="5"/>
  </w:num>
  <w:num w:numId="7" w16cid:durableId="138275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C"/>
    <w:rsid w:val="0002419E"/>
    <w:rsid w:val="00060953"/>
    <w:rsid w:val="0007588A"/>
    <w:rsid w:val="00096871"/>
    <w:rsid w:val="000C0DFD"/>
    <w:rsid w:val="000E6339"/>
    <w:rsid w:val="0010008B"/>
    <w:rsid w:val="00152CC5"/>
    <w:rsid w:val="001A7FB6"/>
    <w:rsid w:val="001D62CC"/>
    <w:rsid w:val="00272DBE"/>
    <w:rsid w:val="00287718"/>
    <w:rsid w:val="00295EA2"/>
    <w:rsid w:val="002A5C87"/>
    <w:rsid w:val="002C40CB"/>
    <w:rsid w:val="002C4A7C"/>
    <w:rsid w:val="002E51DD"/>
    <w:rsid w:val="0031419A"/>
    <w:rsid w:val="003A5BA8"/>
    <w:rsid w:val="00441DE4"/>
    <w:rsid w:val="00490D8B"/>
    <w:rsid w:val="00492D65"/>
    <w:rsid w:val="0051630D"/>
    <w:rsid w:val="00520031"/>
    <w:rsid w:val="005512F4"/>
    <w:rsid w:val="00562A31"/>
    <w:rsid w:val="00565473"/>
    <w:rsid w:val="00566762"/>
    <w:rsid w:val="00582059"/>
    <w:rsid w:val="005C3CC1"/>
    <w:rsid w:val="005C5971"/>
    <w:rsid w:val="006508E5"/>
    <w:rsid w:val="00651ACE"/>
    <w:rsid w:val="006554CC"/>
    <w:rsid w:val="0069409F"/>
    <w:rsid w:val="006F0D4E"/>
    <w:rsid w:val="00702DDC"/>
    <w:rsid w:val="00755650"/>
    <w:rsid w:val="00764420"/>
    <w:rsid w:val="007914B7"/>
    <w:rsid w:val="00823A9D"/>
    <w:rsid w:val="0083319C"/>
    <w:rsid w:val="008754FA"/>
    <w:rsid w:val="00896F5C"/>
    <w:rsid w:val="008A68E9"/>
    <w:rsid w:val="008E377A"/>
    <w:rsid w:val="00950A25"/>
    <w:rsid w:val="009F49C1"/>
    <w:rsid w:val="00A666E3"/>
    <w:rsid w:val="00A70503"/>
    <w:rsid w:val="00AA05B6"/>
    <w:rsid w:val="00AB5476"/>
    <w:rsid w:val="00AC192D"/>
    <w:rsid w:val="00AD5068"/>
    <w:rsid w:val="00AE0951"/>
    <w:rsid w:val="00AE544F"/>
    <w:rsid w:val="00B05DA3"/>
    <w:rsid w:val="00B550D5"/>
    <w:rsid w:val="00B97E4A"/>
    <w:rsid w:val="00C10571"/>
    <w:rsid w:val="00C222B6"/>
    <w:rsid w:val="00C7124A"/>
    <w:rsid w:val="00C93DAE"/>
    <w:rsid w:val="00CC560F"/>
    <w:rsid w:val="00CD7EFF"/>
    <w:rsid w:val="00D04A31"/>
    <w:rsid w:val="00D8189D"/>
    <w:rsid w:val="00DC2103"/>
    <w:rsid w:val="00DD2936"/>
    <w:rsid w:val="00DE6447"/>
    <w:rsid w:val="00E04D53"/>
    <w:rsid w:val="00E1139F"/>
    <w:rsid w:val="00E14326"/>
    <w:rsid w:val="00E23F89"/>
    <w:rsid w:val="00E24DDB"/>
    <w:rsid w:val="00E33C7C"/>
    <w:rsid w:val="00E36404"/>
    <w:rsid w:val="00E558CA"/>
    <w:rsid w:val="00E70F7B"/>
    <w:rsid w:val="00E96DE1"/>
    <w:rsid w:val="00EA244F"/>
    <w:rsid w:val="00EC3701"/>
    <w:rsid w:val="00F014AC"/>
    <w:rsid w:val="00F06724"/>
    <w:rsid w:val="00F52997"/>
    <w:rsid w:val="00F933AD"/>
    <w:rsid w:val="00FA1076"/>
    <w:rsid w:val="00FB5A8A"/>
    <w:rsid w:val="00FC31A1"/>
    <w:rsid w:val="00FD615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9EB5"/>
  <w15:chartTrackingRefBased/>
  <w15:docId w15:val="{9FA61B1A-92AF-47F8-A983-04B2AF3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0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F0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4AC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Wypunktowanie,L1,Numerowanie,Akapit z listą5,CW_Lista,Odstavec,wypunktowanie,Nag 1,List Paragraph1,2 heading,A_wyliczenie,K-P_odwolanie,maz_wyliczenie,opis dzialania,Akapit z listą BS,List Paragraph"/>
    <w:basedOn w:val="Normalny"/>
    <w:link w:val="AkapitzlistZnak"/>
    <w:uiPriority w:val="34"/>
    <w:qFormat/>
    <w:rsid w:val="00F01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4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06724"/>
    <w:pPr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table" w:styleId="Tabela-Siatka">
    <w:name w:val="Table Grid"/>
    <w:basedOn w:val="Standardowy"/>
    <w:uiPriority w:val="59"/>
    <w:rsid w:val="00F06724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14B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dstavec Znak,wypunktowanie Znak,Nag 1 Znak,List Paragraph1 Znak,2 heading Znak,A_wyliczenie Znak"/>
    <w:link w:val="Akapitzlist"/>
    <w:uiPriority w:val="34"/>
    <w:qFormat/>
    <w:locked/>
    <w:rsid w:val="007914B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1429</Words>
  <Characters>8575</Characters>
  <Application>Microsoft Office Word</Application>
  <DocSecurity>0</DocSecurity>
  <Lines>71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77</cp:revision>
  <dcterms:created xsi:type="dcterms:W3CDTF">2025-02-21T09:04:00Z</dcterms:created>
  <dcterms:modified xsi:type="dcterms:W3CDTF">2025-05-27T09:47:00Z</dcterms:modified>
</cp:coreProperties>
</file>