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15DF2A22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0C49CF">
        <w:rPr>
          <w:rFonts w:asciiTheme="minorHAnsi" w:hAnsiTheme="minorHAnsi" w:cstheme="minorHAnsi"/>
          <w:b/>
        </w:rPr>
        <w:t xml:space="preserve"> 1 (13)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3139D7A1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r w:rsidR="003776F7">
        <w:rPr>
          <w:rFonts w:asciiTheme="minorHAnsi" w:hAnsiTheme="minorHAnsi" w:cstheme="minorHAnsi"/>
          <w:sz w:val="20"/>
          <w:szCs w:val="20"/>
        </w:rPr>
        <w:t xml:space="preserve">Pasy </w:t>
      </w:r>
      <w:r w:rsidR="00B132DE">
        <w:rPr>
          <w:rFonts w:asciiTheme="minorHAnsi" w:hAnsiTheme="minorHAnsi" w:cstheme="minorHAnsi"/>
          <w:sz w:val="20"/>
          <w:szCs w:val="20"/>
        </w:rPr>
        <w:t xml:space="preserve">magnetyczne unieruchamiające pacjenta 2 </w:t>
      </w:r>
      <w:proofErr w:type="spellStart"/>
      <w:r w:rsidR="00B132DE">
        <w:rPr>
          <w:rFonts w:asciiTheme="minorHAnsi" w:hAnsiTheme="minorHAnsi" w:cstheme="minorHAnsi"/>
          <w:sz w:val="20"/>
          <w:szCs w:val="20"/>
        </w:rPr>
        <w:t>szt</w:t>
      </w:r>
      <w:proofErr w:type="spellEnd"/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7777777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B132DE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E4E99C7" w14:textId="614EDADF" w:rsidR="000F2473" w:rsidRPr="00B132DE" w:rsidRDefault="00D77C23" w:rsidP="00B132DE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</w:pPr>
            <w:r w:rsidRPr="00B132DE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 xml:space="preserve">Zestaw pasów do łóżka ograniczające ruchy - rozmiar: L </w:t>
            </w:r>
          </w:p>
        </w:tc>
        <w:tc>
          <w:tcPr>
            <w:tcW w:w="0" w:type="auto"/>
          </w:tcPr>
          <w:p w14:paraId="586E5057" w14:textId="77777777" w:rsidR="000F2473" w:rsidRPr="00B132DE" w:rsidRDefault="000F2473" w:rsidP="000F2473">
            <w:pPr>
              <w:ind w:left="708" w:hanging="708"/>
              <w:rPr>
                <w:rFonts w:ascii="Times New Roman" w:hAnsi="Times New Roman"/>
              </w:rPr>
            </w:pPr>
            <w:r w:rsidRPr="00B132DE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B132DE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1B4918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B132DE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9832296" w14:textId="775B6B7C" w:rsidR="000F2473" w:rsidRPr="00B132DE" w:rsidRDefault="00D77C23" w:rsidP="00D77C23">
            <w:pPr>
              <w:rPr>
                <w:rFonts w:ascii="Times New Roman" w:eastAsia="Times New Roman" w:hAnsi="Times New Roman"/>
                <w:lang w:eastAsia="pl-PL"/>
              </w:rPr>
            </w:pPr>
            <w:r w:rsidRPr="00B132DE">
              <w:rPr>
                <w:rFonts w:ascii="Times New Roman" w:eastAsia="Times New Roman" w:hAnsi="Times New Roman"/>
                <w:lang w:eastAsia="pl-PL"/>
              </w:rPr>
              <w:t>Wykonane z bardzo mocnego 100% poliestru, odpornego na uszkodzenia w tym strzępienie.</w:t>
            </w:r>
          </w:p>
        </w:tc>
        <w:tc>
          <w:tcPr>
            <w:tcW w:w="0" w:type="auto"/>
          </w:tcPr>
          <w:p w14:paraId="26D2A3D8" w14:textId="77777777" w:rsidR="000F2473" w:rsidRPr="00B132DE" w:rsidRDefault="000F2473" w:rsidP="000F2473">
            <w:pPr>
              <w:rPr>
                <w:rFonts w:ascii="Times New Roman" w:hAnsi="Times New Roman"/>
              </w:rPr>
            </w:pPr>
            <w:r w:rsidRPr="00B132DE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B132DE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1B4918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B132DE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3A5ED4D" w14:textId="296868D7" w:rsidR="000F2473" w:rsidRPr="00B132DE" w:rsidRDefault="00D77C23" w:rsidP="000F2473">
            <w:pPr>
              <w:rPr>
                <w:rFonts w:ascii="Times New Roman" w:eastAsia="Times New Roman" w:hAnsi="Times New Roman"/>
                <w:lang w:eastAsia="pl-PL"/>
              </w:rPr>
            </w:pPr>
            <w:r w:rsidRPr="00B132DE">
              <w:rPr>
                <w:rFonts w:ascii="Times New Roman" w:eastAsia="Times New Roman" w:hAnsi="Times New Roman"/>
                <w:lang w:eastAsia="pl-PL"/>
              </w:rPr>
              <w:t>Przeznaczone do bezpiecznego i efektywnego unieruchomienia pacjenta, który narażony jest na samookaleczenie lub uszkodzenia ciała spowodowanym urazem przez nadpobudliwość ruchową.</w:t>
            </w:r>
          </w:p>
        </w:tc>
        <w:tc>
          <w:tcPr>
            <w:tcW w:w="0" w:type="auto"/>
          </w:tcPr>
          <w:p w14:paraId="6F8D98AF" w14:textId="77777777" w:rsidR="000F2473" w:rsidRPr="00B132DE" w:rsidRDefault="000F2473" w:rsidP="000F2473">
            <w:pPr>
              <w:rPr>
                <w:rFonts w:ascii="Times New Roman" w:hAnsi="Times New Roman"/>
              </w:rPr>
            </w:pPr>
            <w:r w:rsidRPr="00B132DE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B132DE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1B4918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3C7D9C7" w14:textId="3FC868F0" w:rsidR="000F2473" w:rsidRPr="001B4918" w:rsidRDefault="009776F4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proofErr w:type="gramStart"/>
            <w:r w:rsidRPr="001F384B">
              <w:rPr>
                <w:rFonts w:ascii="Times New Roman" w:eastAsia="Times New Roman" w:hAnsi="Times New Roman"/>
                <w:lang w:eastAsia="pl-PL"/>
              </w:rPr>
              <w:t>Zestaw  składa</w:t>
            </w:r>
            <w:proofErr w:type="gramEnd"/>
            <w:r w:rsidRPr="001F384B">
              <w:rPr>
                <w:rFonts w:ascii="Times New Roman" w:eastAsia="Times New Roman" w:hAnsi="Times New Roman"/>
                <w:lang w:eastAsia="pl-PL"/>
              </w:rPr>
              <w:t xml:space="preserve"> się z pasów przeznaczonych do unieruchamiania określonych części lub partii ciała zapianych przy pomocy kluczy magnetycznych</w:t>
            </w:r>
            <w:r>
              <w:rPr>
                <w:rFonts w:ascii="Times New Roman" w:eastAsia="Times New Roman" w:hAnsi="Times New Roman"/>
                <w:lang w:eastAsia="pl-PL"/>
              </w:rPr>
              <w:t>.</w:t>
            </w:r>
          </w:p>
        </w:tc>
        <w:tc>
          <w:tcPr>
            <w:tcW w:w="0" w:type="auto"/>
          </w:tcPr>
          <w:p w14:paraId="64FA7AD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3489E55" w14:textId="292F9486" w:rsidR="000F2473" w:rsidRPr="00B132DE" w:rsidRDefault="009776F4" w:rsidP="00B132DE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1F384B">
              <w:rPr>
                <w:rFonts w:ascii="Times New Roman" w:eastAsia="Times New Roman" w:hAnsi="Times New Roman"/>
                <w:lang w:eastAsia="pl-PL"/>
              </w:rPr>
              <w:t xml:space="preserve">Elementy metalowe oczek </w:t>
            </w:r>
            <w:proofErr w:type="gramStart"/>
            <w:r w:rsidRPr="001F384B">
              <w:rPr>
                <w:rFonts w:ascii="Times New Roman" w:eastAsia="Times New Roman" w:hAnsi="Times New Roman"/>
                <w:lang w:eastAsia="pl-PL"/>
              </w:rPr>
              <w:t>regulacyjnych  zabezpieczone</w:t>
            </w:r>
            <w:proofErr w:type="gramEnd"/>
            <w:r w:rsidRPr="001F384B">
              <w:rPr>
                <w:rFonts w:ascii="Times New Roman" w:eastAsia="Times New Roman" w:hAnsi="Times New Roman"/>
                <w:lang w:eastAsia="pl-PL"/>
              </w:rPr>
              <w:t xml:space="preserve"> tak, aby nie ulegały korozji, a materiał nadawał się do czyszczenia (prania) w temp. 90 stopni C.</w:t>
            </w:r>
          </w:p>
        </w:tc>
        <w:tc>
          <w:tcPr>
            <w:tcW w:w="0" w:type="auto"/>
          </w:tcPr>
          <w:p w14:paraId="63EEEF3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9821A6A" w14:textId="77777777" w:rsidTr="000F2473">
        <w:tc>
          <w:tcPr>
            <w:tcW w:w="851" w:type="dxa"/>
            <w:vAlign w:val="center"/>
          </w:tcPr>
          <w:p w14:paraId="194786B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8073A7F" w14:textId="64CDF33B" w:rsidR="000F2473" w:rsidRPr="001B4918" w:rsidRDefault="009776F4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proofErr w:type="gramStart"/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Pasy </w:t>
            </w:r>
            <w:r w:rsidRPr="001F384B">
              <w:rPr>
                <w:rFonts w:ascii="Times New Roman" w:eastAsia="Times New Roman" w:hAnsi="Times New Roman"/>
                <w:lang w:eastAsia="pl-PL"/>
              </w:rPr>
              <w:t xml:space="preserve"> unieruchamiające</w:t>
            </w:r>
            <w:proofErr w:type="gramEnd"/>
            <w:r w:rsidRPr="001F384B">
              <w:rPr>
                <w:rFonts w:ascii="Times New Roman" w:eastAsia="Times New Roman" w:hAnsi="Times New Roman"/>
                <w:lang w:eastAsia="pl-PL"/>
              </w:rPr>
              <w:t xml:space="preserve"> posiadają zapięcie na magnetyczny klucz co uniemożliwi pacjentowi ich rozpięcie.</w:t>
            </w:r>
          </w:p>
        </w:tc>
        <w:tc>
          <w:tcPr>
            <w:tcW w:w="0" w:type="auto"/>
          </w:tcPr>
          <w:p w14:paraId="785C003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C801A6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ACA6B87" w14:textId="77777777" w:rsidTr="000F2473">
        <w:tc>
          <w:tcPr>
            <w:tcW w:w="851" w:type="dxa"/>
            <w:vAlign w:val="center"/>
          </w:tcPr>
          <w:p w14:paraId="6F3C407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5827EB4" w14:textId="2161A7A8" w:rsidR="000F2473" w:rsidRPr="00B132DE" w:rsidRDefault="009776F4" w:rsidP="00B132DE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Stanowią z</w:t>
            </w:r>
            <w:r w:rsidRPr="001F384B">
              <w:rPr>
                <w:rFonts w:ascii="Times New Roman" w:eastAsia="Times New Roman" w:hAnsi="Times New Roman"/>
                <w:lang w:eastAsia="pl-PL"/>
              </w:rPr>
              <w:t>abezpieczenie pacjenta przed samookaleczeniem bądź spadnięciem z łóżka.</w:t>
            </w:r>
          </w:p>
        </w:tc>
        <w:tc>
          <w:tcPr>
            <w:tcW w:w="0" w:type="auto"/>
          </w:tcPr>
          <w:p w14:paraId="2A43BF4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040E7C7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FE751B6" w14:textId="77777777" w:rsidTr="000F2473">
        <w:tc>
          <w:tcPr>
            <w:tcW w:w="851" w:type="dxa"/>
            <w:vAlign w:val="center"/>
          </w:tcPr>
          <w:p w14:paraId="028BE2A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82D485" w14:textId="44C5F444" w:rsidR="000F2473" w:rsidRPr="00B132DE" w:rsidRDefault="009776F4" w:rsidP="000F2473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9776F4">
              <w:rPr>
                <w:rFonts w:ascii="Times New Roman" w:eastAsia="Times New Roman" w:hAnsi="Times New Roman"/>
                <w:b/>
                <w:bCs/>
                <w:lang w:eastAsia="pl-PL"/>
              </w:rPr>
              <w:t>Zestaw składa się z poszczególnych elementów które mogą być stosowane w zależności od potrzeby w danej chwili:</w:t>
            </w:r>
          </w:p>
        </w:tc>
        <w:tc>
          <w:tcPr>
            <w:tcW w:w="0" w:type="auto"/>
          </w:tcPr>
          <w:p w14:paraId="751FC07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27976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6479701" w14:textId="77777777" w:rsidTr="000F2473">
        <w:tc>
          <w:tcPr>
            <w:tcW w:w="851" w:type="dxa"/>
            <w:vAlign w:val="center"/>
          </w:tcPr>
          <w:p w14:paraId="5836750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C356DEE" w14:textId="3A699CBE" w:rsidR="000F2473" w:rsidRPr="00B132DE" w:rsidRDefault="009776F4" w:rsidP="00B132DE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1F384B">
              <w:rPr>
                <w:rFonts w:ascii="Times New Roman" w:eastAsia="Times New Roman" w:hAnsi="Times New Roman"/>
                <w:lang w:eastAsia="pl-PL"/>
              </w:rPr>
              <w:t>- Uprząż na klatkę piersiową</w:t>
            </w:r>
          </w:p>
        </w:tc>
        <w:tc>
          <w:tcPr>
            <w:tcW w:w="0" w:type="auto"/>
          </w:tcPr>
          <w:p w14:paraId="68C7271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B3473B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8D5D4A6" w14:textId="77777777" w:rsidTr="000F2473">
        <w:tc>
          <w:tcPr>
            <w:tcW w:w="851" w:type="dxa"/>
            <w:vAlign w:val="center"/>
          </w:tcPr>
          <w:p w14:paraId="637900A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41B6AE7" w14:textId="00AEEE28" w:rsidR="000F2473" w:rsidRPr="00B132DE" w:rsidRDefault="009776F4" w:rsidP="00B132DE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1F384B">
              <w:rPr>
                <w:rFonts w:ascii="Times New Roman" w:eastAsia="Times New Roman" w:hAnsi="Times New Roman"/>
                <w:lang w:eastAsia="pl-PL"/>
              </w:rPr>
              <w:t>- Pas ograniczający ruchy na tułów</w:t>
            </w:r>
          </w:p>
        </w:tc>
        <w:tc>
          <w:tcPr>
            <w:tcW w:w="0" w:type="auto"/>
          </w:tcPr>
          <w:p w14:paraId="1AE0DE0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FB2C900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71CF9AC5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4BC15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B45FD8D" w14:textId="51F332CC" w:rsidR="000F2473" w:rsidRPr="00B132DE" w:rsidRDefault="009776F4" w:rsidP="00B132DE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1F384B">
              <w:rPr>
                <w:rFonts w:ascii="Times New Roman" w:eastAsia="Times New Roman" w:hAnsi="Times New Roman"/>
                <w:lang w:eastAsia="pl-PL"/>
              </w:rPr>
              <w:t>- Pasy ograniczający ruchy na nadgarstki z rzepem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1CF23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C85530C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6F8ECD63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71663C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D6BF093" w14:textId="79F093C6" w:rsidR="000F2473" w:rsidRPr="00B132DE" w:rsidRDefault="009776F4" w:rsidP="00B132DE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1F384B">
              <w:rPr>
                <w:rFonts w:ascii="Times New Roman" w:eastAsia="Times New Roman" w:hAnsi="Times New Roman"/>
                <w:lang w:eastAsia="pl-PL"/>
              </w:rPr>
              <w:t>- Pasy ograniczający ruchy na kostki z rzepem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F91D0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FDA94E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39A16A0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31A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F6953" w14:textId="1D620C2B" w:rsidR="000F2473" w:rsidRPr="00B132DE" w:rsidRDefault="009776F4" w:rsidP="00B132DE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pl-PL"/>
              </w:rPr>
            </w:pPr>
            <w:r w:rsidRPr="001F384B">
              <w:rPr>
                <w:rFonts w:ascii="Times New Roman" w:eastAsia="Times New Roman" w:hAnsi="Times New Roman"/>
                <w:lang w:eastAsia="pl-PL"/>
              </w:rPr>
              <w:t>- 15 zamków magnetycznych i 4 magnetyczne klucze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785B9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95E597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35B729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2B20B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53980" w14:textId="55797D33" w:rsidR="000F2473" w:rsidRPr="00B132DE" w:rsidRDefault="009776F4" w:rsidP="00B132DE">
            <w:pPr>
              <w:pStyle w:val="imalignleft"/>
            </w:pPr>
            <w:r>
              <w:t>Otwory pooznaczane systemem numeryczno-literowym ułatwiającym stosowanie przy jednym pacjencie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28B8D6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EBBD70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506860B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07B8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EFDD" w14:textId="04C9FA04" w:rsidR="000F2473" w:rsidRPr="001B4918" w:rsidRDefault="009776F4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Style w:val="ff3"/>
                <w:rFonts w:eastAsiaTheme="majorEastAsia"/>
              </w:rPr>
              <w:t>Zapięcia przy pomocy kluczy magnetycznych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B1DAD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826012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F1090E2" w14:textId="77777777" w:rsidTr="000F2473"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50FDC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</w:tcBorders>
            <w:vAlign w:val="center"/>
          </w:tcPr>
          <w:p w14:paraId="5C25AF4F" w14:textId="30C4F47B" w:rsidR="000F2473" w:rsidRPr="00B132DE" w:rsidRDefault="009776F4" w:rsidP="00B132DE">
            <w:pPr>
              <w:pStyle w:val="imalignleft"/>
            </w:pPr>
            <w:r>
              <w:rPr>
                <w:rStyle w:val="ff3"/>
                <w:rFonts w:eastAsiaTheme="majorEastAsia"/>
              </w:rPr>
              <w:t>Elementy metalowe nie ulegające korozji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C363F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DF7EC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E88F16" w14:textId="77777777" w:rsidR="00B132DE" w:rsidRDefault="00B132DE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13C4787" w14:textId="2103267F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1B4918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786D28" w14:textId="77777777" w:rsidR="00356A04" w:rsidRPr="001B4918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49A31311" w:rsidR="008900CF" w:rsidRPr="001B4918" w:rsidRDefault="000C49CF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092E"/>
    <w:multiLevelType w:val="multilevel"/>
    <w:tmpl w:val="A2843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1997">
    <w:abstractNumId w:val="4"/>
  </w:num>
  <w:num w:numId="2" w16cid:durableId="195309870">
    <w:abstractNumId w:val="1"/>
  </w:num>
  <w:num w:numId="3" w16cid:durableId="458186379">
    <w:abstractNumId w:val="3"/>
  </w:num>
  <w:num w:numId="4" w16cid:durableId="129060699">
    <w:abstractNumId w:val="5"/>
  </w:num>
  <w:num w:numId="5" w16cid:durableId="1661348069">
    <w:abstractNumId w:val="2"/>
  </w:num>
  <w:num w:numId="6" w16cid:durableId="1797285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C49CF"/>
    <w:rsid w:val="000E7F84"/>
    <w:rsid w:val="000F2473"/>
    <w:rsid w:val="001B4918"/>
    <w:rsid w:val="001C6D5A"/>
    <w:rsid w:val="002308AC"/>
    <w:rsid w:val="00312B1C"/>
    <w:rsid w:val="00356A04"/>
    <w:rsid w:val="003776F7"/>
    <w:rsid w:val="003866F4"/>
    <w:rsid w:val="00401CBE"/>
    <w:rsid w:val="00411B62"/>
    <w:rsid w:val="0049631B"/>
    <w:rsid w:val="004A23D5"/>
    <w:rsid w:val="00542187"/>
    <w:rsid w:val="005B327D"/>
    <w:rsid w:val="005B5713"/>
    <w:rsid w:val="0060326A"/>
    <w:rsid w:val="006633B6"/>
    <w:rsid w:val="007A32A9"/>
    <w:rsid w:val="007A62F5"/>
    <w:rsid w:val="007B6A5C"/>
    <w:rsid w:val="007C3A5F"/>
    <w:rsid w:val="007C78EE"/>
    <w:rsid w:val="0083355C"/>
    <w:rsid w:val="00841C3A"/>
    <w:rsid w:val="00851A61"/>
    <w:rsid w:val="00886AB1"/>
    <w:rsid w:val="008900CF"/>
    <w:rsid w:val="008F0872"/>
    <w:rsid w:val="009776F4"/>
    <w:rsid w:val="00A309F8"/>
    <w:rsid w:val="00A56C0B"/>
    <w:rsid w:val="00A774F2"/>
    <w:rsid w:val="00AF7A06"/>
    <w:rsid w:val="00B132DE"/>
    <w:rsid w:val="00B1646D"/>
    <w:rsid w:val="00B57388"/>
    <w:rsid w:val="00C83571"/>
    <w:rsid w:val="00CF6A43"/>
    <w:rsid w:val="00D149C2"/>
    <w:rsid w:val="00D77C23"/>
    <w:rsid w:val="00D906BB"/>
    <w:rsid w:val="00DA5944"/>
    <w:rsid w:val="00E55F2A"/>
    <w:rsid w:val="00EF0850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  <w:style w:type="paragraph" w:customStyle="1" w:styleId="imalignleft">
    <w:name w:val="imalign_left"/>
    <w:basedOn w:val="Normalny"/>
    <w:rsid w:val="009776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f3">
    <w:name w:val="ff3"/>
    <w:basedOn w:val="Domylnaczcionkaakapitu"/>
    <w:rsid w:val="00977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2</cp:revision>
  <cp:lastPrinted>2024-08-29T16:37:00Z</cp:lastPrinted>
  <dcterms:created xsi:type="dcterms:W3CDTF">2024-07-03T19:19:00Z</dcterms:created>
  <dcterms:modified xsi:type="dcterms:W3CDTF">2025-04-18T07:04:00Z</dcterms:modified>
</cp:coreProperties>
</file>