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lang w:eastAsia="en-US"/>
        </w:rPr>
      </w:pPr>
      <w:bookmarkStart w:id="0" w:name="_Hlk76473526"/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</w:rPr>
      </w:pPr>
    </w:p>
    <w:p w14:paraId="2CAC0FF9" w14:textId="77777777" w:rsidR="00853FC5" w:rsidRPr="003F3091" w:rsidRDefault="00853FC5" w:rsidP="00853FC5">
      <w:pPr>
        <w:rPr>
          <w:b/>
        </w:rPr>
      </w:pPr>
      <w:r>
        <w:rPr>
          <w:b/>
        </w:rPr>
        <w:t xml:space="preserve">wz. </w:t>
      </w:r>
      <w:r w:rsidRPr="003F3091">
        <w:rPr>
          <w:b/>
        </w:rPr>
        <w:t xml:space="preserve">Komendant </w:t>
      </w:r>
    </w:p>
    <w:p w14:paraId="5FED9A99" w14:textId="35B916A9" w:rsidR="00853FC5" w:rsidRPr="00AE61FD" w:rsidRDefault="00853FC5" w:rsidP="00853FC5">
      <w:pPr>
        <w:rPr>
          <w:b/>
        </w:rPr>
      </w:pPr>
      <w:r w:rsidRPr="003F3091">
        <w:rPr>
          <w:b/>
        </w:rPr>
        <w:t xml:space="preserve">płk </w:t>
      </w:r>
      <w:r w:rsidR="00475FD0">
        <w:rPr>
          <w:b/>
        </w:rPr>
        <w:t>Marcin Kozioł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r>
        <w:t>T</w:t>
      </w:r>
      <w:r w:rsidRPr="00AF2DE2">
        <w:t>: 2612 (B5)</w:t>
      </w:r>
    </w:p>
    <w:p w14:paraId="179D66CA" w14:textId="7AF20E8C" w:rsidR="00853FC5" w:rsidRPr="00AF2DE2" w:rsidRDefault="00853FC5" w:rsidP="00853FC5">
      <w:r w:rsidRPr="00AF2DE2">
        <w:t xml:space="preserve">Wrocław, dnia </w:t>
      </w:r>
      <w:r w:rsidR="00966125">
        <w:t>2</w:t>
      </w:r>
      <w:r w:rsidR="00AD38DA">
        <w:t>3</w:t>
      </w:r>
      <w:r w:rsidR="00F24E8A">
        <w:t xml:space="preserve"> maja</w:t>
      </w:r>
      <w:r w:rsidR="00F24E8A" w:rsidRPr="00AF2DE2">
        <w:t xml:space="preserve"> </w:t>
      </w:r>
      <w:r w:rsidRPr="00AF2DE2">
        <w:t>2025 r.</w:t>
      </w:r>
      <w:r w:rsidRPr="00AF2DE2"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lang w:eastAsia="en-US"/>
        </w:rPr>
      </w:pPr>
      <w:r w:rsidRPr="00AF2DE2">
        <w:rPr>
          <w:b/>
          <w:color w:val="0070C0"/>
        </w:rPr>
        <w:t>https: //platformazakupowa.pl/pn/4rblog</w:t>
      </w:r>
    </w:p>
    <w:p w14:paraId="7D5289F3" w14:textId="3CDF216E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</w:rPr>
      </w:pPr>
      <w:r w:rsidRPr="008B6EC7">
        <w:rPr>
          <w:b/>
          <w:lang w:eastAsia="en-US"/>
        </w:rPr>
        <w:t>Dotyczy</w:t>
      </w:r>
      <w:r w:rsidR="003A6D94" w:rsidRPr="008B6EC7">
        <w:rPr>
          <w:lang w:eastAsia="en-US"/>
        </w:rPr>
        <w:t>: wyjaśnienia i zmiany</w:t>
      </w:r>
      <w:r w:rsidRPr="008B6EC7">
        <w:rPr>
          <w:lang w:eastAsia="en-US"/>
        </w:rPr>
        <w:t xml:space="preserve"> treści SWZ w postępowaniu o udzielenie zamówienia publicznego, którego przedmiotem jest:</w:t>
      </w:r>
      <w:r w:rsidR="00853FC5">
        <w:rPr>
          <w:lang w:eastAsia="en-US"/>
        </w:rPr>
        <w:t xml:space="preserve"> </w:t>
      </w:r>
      <w:r w:rsidR="00F24E8A">
        <w:rPr>
          <w:b/>
        </w:rPr>
        <w:t>USŁUGA – REMONT SPRZĘTU INŻYNIERYJNEGO – NAPRAWA GŁÓWNA UNIWERSALNEJ MASZYNY INŻYNIERYJNEJ UMI 9.50</w:t>
      </w:r>
    </w:p>
    <w:p w14:paraId="5CEBB0D5" w14:textId="10739035" w:rsidR="002B1E1B" w:rsidRPr="008B6EC7" w:rsidRDefault="00827FFD" w:rsidP="00853FC5">
      <w:pPr>
        <w:spacing w:before="240"/>
        <w:jc w:val="center"/>
        <w:rPr>
          <w:b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F24E8A">
        <w:rPr>
          <w:b/>
        </w:rPr>
        <w:t>TECH</w:t>
      </w:r>
      <w:r w:rsidR="00F24E8A" w:rsidRPr="00273E73">
        <w:rPr>
          <w:b/>
        </w:rPr>
        <w:t>/7</w:t>
      </w:r>
      <w:r w:rsidR="00F24E8A">
        <w:rPr>
          <w:b/>
        </w:rPr>
        <w:t>8</w:t>
      </w:r>
      <w:r w:rsidR="00F24E8A" w:rsidRPr="00273E73">
        <w:rPr>
          <w:b/>
        </w:rPr>
        <w:t>/MT/2025</w:t>
      </w:r>
    </w:p>
    <w:p w14:paraId="20B8DF00" w14:textId="1B2098BD" w:rsidR="008B6EC7" w:rsidRDefault="002B1E1B" w:rsidP="008B6EC7">
      <w:pPr>
        <w:shd w:val="clear" w:color="auto" w:fill="FFFFFF"/>
        <w:spacing w:before="240" w:after="120" w:line="276" w:lineRule="auto"/>
        <w:jc w:val="both"/>
        <w:rPr>
          <w:lang w:eastAsia="en-US"/>
        </w:rPr>
      </w:pPr>
      <w:bookmarkStart w:id="1" w:name="_Hlk132357031"/>
      <w:r w:rsidRPr="008B6EC7">
        <w:rPr>
          <w:lang w:eastAsia="en-US"/>
        </w:rPr>
        <w:t>Dział</w:t>
      </w:r>
      <w:r w:rsidR="003A6D94" w:rsidRPr="008B6EC7">
        <w:rPr>
          <w:lang w:eastAsia="en-US"/>
        </w:rPr>
        <w:t>ając na podstawie art.135 ust.</w:t>
      </w:r>
      <w:r w:rsidR="003C3257">
        <w:rPr>
          <w:lang w:eastAsia="en-US"/>
        </w:rPr>
        <w:t xml:space="preserve"> 1</w:t>
      </w:r>
      <w:r w:rsidR="009F1EB8">
        <w:rPr>
          <w:lang w:eastAsia="en-US"/>
        </w:rPr>
        <w:t>,</w:t>
      </w:r>
      <w:r w:rsidR="003C3257">
        <w:rPr>
          <w:lang w:eastAsia="en-US"/>
        </w:rPr>
        <w:t xml:space="preserve"> </w:t>
      </w:r>
      <w:r w:rsidR="003A6D94" w:rsidRPr="008B6EC7">
        <w:rPr>
          <w:lang w:eastAsia="en-US"/>
        </w:rPr>
        <w:t xml:space="preserve"> 6</w:t>
      </w:r>
      <w:r w:rsidRPr="008B6EC7">
        <w:rPr>
          <w:lang w:eastAsia="en-US"/>
        </w:rPr>
        <w:t xml:space="preserve"> ustawy </w:t>
      </w:r>
      <w:bookmarkEnd w:id="1"/>
      <w:r w:rsidRPr="008B6EC7">
        <w:rPr>
          <w:lang w:eastAsia="en-US"/>
        </w:rPr>
        <w:t xml:space="preserve">z dnia 11 września 2019r. - </w:t>
      </w:r>
      <w:r w:rsidRPr="008B6EC7">
        <w:rPr>
          <w:i/>
          <w:lang w:eastAsia="en-US"/>
        </w:rPr>
        <w:t xml:space="preserve">Prawo zamówień publicznych </w:t>
      </w:r>
      <w:r w:rsidRPr="008B6EC7">
        <w:rPr>
          <w:lang w:eastAsia="en-US"/>
        </w:rPr>
        <w:t xml:space="preserve">(dalej jako: ustawa Pzp), </w:t>
      </w:r>
      <w:r w:rsidR="0031750A">
        <w:rPr>
          <w:bCs/>
          <w:lang w:eastAsia="en-US"/>
        </w:rPr>
        <w:t>Zamawiający</w:t>
      </w:r>
      <w:r w:rsidRPr="008B6EC7">
        <w:rPr>
          <w:bCs/>
          <w:lang w:eastAsia="en-US"/>
        </w:rPr>
        <w:t xml:space="preserve"> </w:t>
      </w:r>
      <w:r w:rsidR="0031750A">
        <w:rPr>
          <w:lang w:eastAsia="en-US"/>
        </w:rPr>
        <w:t xml:space="preserve">udostępnia </w:t>
      </w:r>
      <w:r w:rsidR="008B6EC7">
        <w:rPr>
          <w:lang w:eastAsia="en-US"/>
        </w:rPr>
        <w:t>treść zapytań</w:t>
      </w:r>
      <w:r w:rsidR="00827FFD">
        <w:rPr>
          <w:lang w:eastAsia="en-US"/>
        </w:rPr>
        <w:t xml:space="preserve"> </w:t>
      </w:r>
      <w:r w:rsidR="00827FFD" w:rsidRPr="00A855CC">
        <w:t>(bez ujawniania źródła)</w:t>
      </w:r>
      <w:r w:rsidR="008B6EC7">
        <w:rPr>
          <w:lang w:eastAsia="en-US"/>
        </w:rPr>
        <w:t xml:space="preserve"> wraz z wyjaśnieniami treści </w:t>
      </w:r>
      <w:r w:rsidRPr="008B6EC7">
        <w:rPr>
          <w:lang w:eastAsia="en-US"/>
        </w:rPr>
        <w:t>SWZ w odpowiedzi na w</w:t>
      </w:r>
      <w:r w:rsidR="00A36D82" w:rsidRPr="008B6EC7">
        <w:rPr>
          <w:lang w:eastAsia="en-US"/>
        </w:rPr>
        <w:t>niosek złożony przez Wykonawcę.</w:t>
      </w:r>
      <w:r w:rsidRPr="008B6EC7">
        <w:rPr>
          <w:lang w:eastAsia="en-US"/>
        </w:rPr>
        <w:t xml:space="preserve"> </w:t>
      </w:r>
    </w:p>
    <w:p w14:paraId="5CAA357C" w14:textId="77777777" w:rsidR="00A82117" w:rsidRDefault="00A82117" w:rsidP="007D2FE8">
      <w:pPr>
        <w:spacing w:before="120" w:after="120" w:line="240" w:lineRule="exact"/>
        <w:rPr>
          <w:b/>
          <w:i/>
          <w:u w:val="single"/>
        </w:rPr>
      </w:pPr>
    </w:p>
    <w:p w14:paraId="65EE170E" w14:textId="5CA5B8AA" w:rsidR="00A82117" w:rsidRPr="00A82117" w:rsidRDefault="00A82117" w:rsidP="00A82117">
      <w:pPr>
        <w:spacing w:before="120" w:after="120" w:line="276" w:lineRule="auto"/>
        <w:rPr>
          <w:b/>
        </w:rPr>
      </w:pPr>
      <w:r w:rsidRPr="00A82117">
        <w:rPr>
          <w:b/>
        </w:rPr>
        <w:t>Uwagi do projektowanych postanowień umowy w sprawie zamówienia publicznego -załącznik 2 do SWZ nr sprawy TECH/78/MT/2025</w:t>
      </w:r>
    </w:p>
    <w:p w14:paraId="1A165693" w14:textId="77777777" w:rsidR="00A82117" w:rsidRDefault="00A82117" w:rsidP="007D2FE8">
      <w:pPr>
        <w:spacing w:before="120" w:after="120" w:line="240" w:lineRule="exact"/>
        <w:rPr>
          <w:b/>
          <w:i/>
          <w:u w:val="single"/>
        </w:rPr>
      </w:pPr>
    </w:p>
    <w:p w14:paraId="525808BB" w14:textId="78EF21E1" w:rsidR="00C34251" w:rsidRDefault="00C34251" w:rsidP="00B229B5">
      <w:pPr>
        <w:spacing w:before="120" w:after="120" w:line="240" w:lineRule="exact"/>
        <w:rPr>
          <w:b/>
          <w:i/>
          <w:u w:val="single"/>
        </w:rPr>
      </w:pPr>
      <w:r w:rsidRPr="007D2FE8">
        <w:rPr>
          <w:b/>
          <w:i/>
          <w:u w:val="single"/>
        </w:rPr>
        <w:t>Pytanie  1:</w:t>
      </w:r>
    </w:p>
    <w:p w14:paraId="1BE91CE3" w14:textId="3324F903" w:rsidR="00AD38DA" w:rsidRPr="00AD38DA" w:rsidRDefault="00AD38DA" w:rsidP="00B229B5">
      <w:pPr>
        <w:shd w:val="clear" w:color="auto" w:fill="FFFFFF"/>
        <w:spacing w:before="120" w:after="120" w:line="240" w:lineRule="exact"/>
        <w:jc w:val="both"/>
        <w:rPr>
          <w:b/>
        </w:rPr>
      </w:pPr>
      <w:r w:rsidRPr="00AD38DA">
        <w:rPr>
          <w:b/>
        </w:rPr>
        <w:t>§</w:t>
      </w:r>
      <w:r>
        <w:rPr>
          <w:b/>
        </w:rPr>
        <w:t xml:space="preserve"> </w:t>
      </w:r>
      <w:r w:rsidRPr="00AD38DA">
        <w:rPr>
          <w:b/>
        </w:rPr>
        <w:t>8 ust. 1 pkt 1)</w:t>
      </w:r>
    </w:p>
    <w:p w14:paraId="5905E7E9" w14:textId="77777777" w:rsidR="00AD38DA" w:rsidRPr="00AD38DA" w:rsidRDefault="00AD38DA" w:rsidP="00B229B5">
      <w:pPr>
        <w:shd w:val="clear" w:color="auto" w:fill="FFFFFF"/>
        <w:spacing w:before="120" w:after="120" w:line="276" w:lineRule="auto"/>
        <w:jc w:val="both"/>
      </w:pPr>
      <w:r w:rsidRPr="00AD38DA">
        <w:t>Wykonawca wnosi o zmianę: „5 % wartości brutto przedmiotu umowy, gdy Zamawiający odstąpi od umowy w całości lub w części z winy Wykonawcy;</w:t>
      </w:r>
    </w:p>
    <w:p w14:paraId="07CE920F" w14:textId="77777777" w:rsidR="00AD38DA" w:rsidRPr="00AD38DA" w:rsidRDefault="00AD38DA" w:rsidP="00AD38DA">
      <w:pPr>
        <w:shd w:val="clear" w:color="auto" w:fill="FFFFFF"/>
        <w:spacing w:before="240" w:after="120" w:line="276" w:lineRule="auto"/>
        <w:jc w:val="both"/>
      </w:pPr>
      <w:r w:rsidRPr="00AD38DA">
        <w:rPr>
          <w:b/>
        </w:rPr>
        <w:t>Uzasadnienie:</w:t>
      </w:r>
      <w:r w:rsidRPr="00AD38DA">
        <w:t xml:space="preserve"> Wykonawca wnosi o zmianę zapisu poprzez określenie, że kara umowna będzie przysługiwała, jeżeli odstąpienie od umowy nastąpi z winy Wykonawcy, co jest zgodne z zasadą odpowiedzialności kontraktowej.</w:t>
      </w:r>
    </w:p>
    <w:p w14:paraId="46B7F928" w14:textId="2F205E4E" w:rsidR="00853FC5" w:rsidRPr="009D4960" w:rsidRDefault="00705CE6" w:rsidP="00AD38DA">
      <w:pPr>
        <w:shd w:val="clear" w:color="auto" w:fill="FFFFFF"/>
        <w:spacing w:before="240" w:after="120" w:line="276" w:lineRule="auto"/>
        <w:jc w:val="both"/>
        <w:rPr>
          <w:b/>
          <w:i/>
          <w:color w:val="0070C0"/>
          <w:u w:val="single"/>
          <w:lang w:eastAsia="en-US"/>
        </w:rPr>
      </w:pPr>
      <w:r w:rsidRPr="009D4960">
        <w:rPr>
          <w:b/>
          <w:i/>
          <w:color w:val="0070C0"/>
          <w:u w:val="single"/>
        </w:rPr>
        <w:t>Odpowiedź 1:</w:t>
      </w:r>
    </w:p>
    <w:p w14:paraId="4ECF62D3" w14:textId="4158FAB4" w:rsidR="00F24E8A" w:rsidRPr="009D4960" w:rsidRDefault="00A82117" w:rsidP="00F24E8A">
      <w:pPr>
        <w:jc w:val="both"/>
        <w:rPr>
          <w:b/>
          <w:color w:val="0070C0"/>
          <w:sz w:val="24"/>
          <w:szCs w:val="24"/>
          <w:lang w:eastAsia="en-US"/>
        </w:rPr>
      </w:pPr>
      <w:r w:rsidRPr="009D4960">
        <w:rPr>
          <w:b/>
          <w:color w:val="0070C0"/>
          <w:sz w:val="24"/>
          <w:szCs w:val="24"/>
          <w:lang w:eastAsia="en-US"/>
        </w:rPr>
        <w:t>Zamawiający nie wyraża zgody na zmianę zapisów.</w:t>
      </w:r>
    </w:p>
    <w:p w14:paraId="53F3ADD1" w14:textId="77777777" w:rsidR="001D3B3E" w:rsidRDefault="001D3B3E" w:rsidP="00A82117">
      <w:pPr>
        <w:spacing w:before="120" w:after="120" w:line="240" w:lineRule="exact"/>
        <w:rPr>
          <w:b/>
          <w:i/>
          <w:u w:val="single"/>
        </w:rPr>
      </w:pPr>
    </w:p>
    <w:p w14:paraId="63235ACD" w14:textId="05BA3799" w:rsidR="00A82117" w:rsidRDefault="00A82117" w:rsidP="00B229B5">
      <w:pPr>
        <w:spacing w:before="120" w:after="120" w:line="240" w:lineRule="exact"/>
        <w:rPr>
          <w:b/>
          <w:i/>
          <w:u w:val="single"/>
        </w:rPr>
      </w:pPr>
      <w:r w:rsidRPr="007D2FE8">
        <w:rPr>
          <w:b/>
          <w:i/>
          <w:u w:val="single"/>
        </w:rPr>
        <w:t xml:space="preserve">Pytanie  </w:t>
      </w:r>
      <w:r>
        <w:rPr>
          <w:b/>
          <w:i/>
          <w:u w:val="single"/>
        </w:rPr>
        <w:t>2</w:t>
      </w:r>
      <w:r w:rsidRPr="007D2FE8">
        <w:rPr>
          <w:b/>
          <w:i/>
          <w:u w:val="single"/>
        </w:rPr>
        <w:t>:</w:t>
      </w:r>
    </w:p>
    <w:p w14:paraId="57B9F149" w14:textId="21C7899C" w:rsidR="00AD38DA" w:rsidRPr="00AD38DA" w:rsidRDefault="00AD38DA" w:rsidP="00B229B5">
      <w:pPr>
        <w:shd w:val="clear" w:color="auto" w:fill="FFFFFF"/>
        <w:spacing w:before="120" w:after="120" w:line="240" w:lineRule="exact"/>
        <w:jc w:val="both"/>
        <w:rPr>
          <w:b/>
        </w:rPr>
      </w:pPr>
      <w:r w:rsidRPr="00AD38DA">
        <w:rPr>
          <w:b/>
        </w:rPr>
        <w:t>§</w:t>
      </w:r>
      <w:r w:rsidR="00B229B5">
        <w:rPr>
          <w:b/>
        </w:rPr>
        <w:t xml:space="preserve"> </w:t>
      </w:r>
      <w:r w:rsidRPr="00AD38DA">
        <w:rPr>
          <w:b/>
        </w:rPr>
        <w:t>8 ust. 1 pkt 2)</w:t>
      </w:r>
    </w:p>
    <w:p w14:paraId="136A7170" w14:textId="04CAA262" w:rsidR="00AD38DA" w:rsidRPr="00AD38DA" w:rsidRDefault="00AD38DA" w:rsidP="00B229B5">
      <w:pPr>
        <w:shd w:val="clear" w:color="auto" w:fill="FFFFFF"/>
        <w:spacing w:before="120" w:after="120" w:line="276" w:lineRule="auto"/>
        <w:jc w:val="both"/>
      </w:pPr>
      <w:r w:rsidRPr="00AD38DA">
        <w:t>Wykonawca wnosi o zmianę: „5 % wartości brutto przedmiotu umowy gdy Wykonawca odstąpi od umowy w całości lub w części z winy Wykonawcy”</w:t>
      </w:r>
    </w:p>
    <w:p w14:paraId="758E8916" w14:textId="451A5B96" w:rsidR="00AD38DA" w:rsidRPr="00AD38DA" w:rsidRDefault="00AD38DA" w:rsidP="00AD38DA">
      <w:pPr>
        <w:shd w:val="clear" w:color="auto" w:fill="FFFFFF"/>
        <w:spacing w:before="240" w:after="120" w:line="276" w:lineRule="auto"/>
        <w:jc w:val="both"/>
      </w:pPr>
      <w:r w:rsidRPr="00AD38DA">
        <w:rPr>
          <w:b/>
        </w:rPr>
        <w:t>Uzasadnienie:</w:t>
      </w:r>
      <w:r w:rsidRPr="00AD38DA">
        <w:t xml:space="preserve"> Wykonawca wnosi o zmianę zapisu poprzez określenie, że kara umowna będzie przysługiwała, jeżeli odstąpienie od umowy nastąpi z winy Wykonawcy, co jest zgodne z zasadą </w:t>
      </w:r>
      <w:r w:rsidRPr="00AD38DA">
        <w:lastRenderedPageBreak/>
        <w:t xml:space="preserve">odpowiedzialności kontraktowej. Naliczanie kary umownej za sam fakt odstąpienia Wykonawcy </w:t>
      </w:r>
      <w:r>
        <w:br/>
      </w:r>
      <w:r w:rsidRPr="00AD38DA">
        <w:t xml:space="preserve">od umowy niezależnie od przyczyn będących podstawą odstąpienia jest postanowieniem niedozwolonym. Jak wskazuje orzecznictwo taki zapis umowny może prowadzić </w:t>
      </w:r>
      <w:r>
        <w:br/>
      </w:r>
      <w:r w:rsidRPr="00AD38DA">
        <w:t>np. do nieuzasadnionej próby obejścia art. 491 § 1 k.c.</w:t>
      </w:r>
    </w:p>
    <w:p w14:paraId="2032BB47" w14:textId="782E020E" w:rsidR="00AD38DA" w:rsidRPr="00AD38DA" w:rsidRDefault="00AD38DA" w:rsidP="00AD38DA">
      <w:pPr>
        <w:shd w:val="clear" w:color="auto" w:fill="FFFFFF"/>
        <w:spacing w:before="240" w:after="120" w:line="276" w:lineRule="auto"/>
        <w:jc w:val="both"/>
      </w:pPr>
      <w:r w:rsidRPr="00AD38DA">
        <w:t>Umowa nie przewiduje możliwości rozwiązania umowy wobec, czego zapis o karze umownej z tego tytułu nie powinien się znajdować w treści umowy.</w:t>
      </w:r>
    </w:p>
    <w:p w14:paraId="5E5F55D8" w14:textId="5547539B" w:rsidR="00A82117" w:rsidRPr="000C6BC1" w:rsidRDefault="00A82117" w:rsidP="00A82117">
      <w:pPr>
        <w:shd w:val="clear" w:color="auto" w:fill="FFFFFF"/>
        <w:spacing w:before="240" w:after="120" w:line="276" w:lineRule="auto"/>
        <w:jc w:val="both"/>
        <w:rPr>
          <w:b/>
          <w:i/>
          <w:color w:val="0070C0"/>
          <w:u w:val="single"/>
          <w:lang w:eastAsia="en-US"/>
        </w:rPr>
      </w:pPr>
      <w:r w:rsidRPr="000C6BC1">
        <w:rPr>
          <w:b/>
          <w:i/>
          <w:color w:val="0070C0"/>
          <w:u w:val="single"/>
        </w:rPr>
        <w:t>Odpowiedź 2:</w:t>
      </w:r>
    </w:p>
    <w:p w14:paraId="653F91C5" w14:textId="77777777" w:rsidR="00A82117" w:rsidRPr="006D281D" w:rsidRDefault="00A82117" w:rsidP="00A82117">
      <w:pPr>
        <w:jc w:val="both"/>
        <w:rPr>
          <w:b/>
          <w:lang w:eastAsia="en-US"/>
        </w:rPr>
      </w:pPr>
      <w:r w:rsidRPr="006D281D">
        <w:rPr>
          <w:b/>
          <w:color w:val="0070C0"/>
          <w:lang w:eastAsia="en-US"/>
        </w:rPr>
        <w:t>Zamawiający nie wyraża zgody na zmianę zapisów.</w:t>
      </w:r>
    </w:p>
    <w:p w14:paraId="2CB88F4B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0A6D247A" w14:textId="4EECD842" w:rsidR="00A82117" w:rsidRDefault="00A82117" w:rsidP="00B229B5">
      <w:pPr>
        <w:spacing w:before="120" w:after="120" w:line="240" w:lineRule="exact"/>
        <w:rPr>
          <w:b/>
          <w:i/>
          <w:u w:val="single"/>
        </w:rPr>
      </w:pPr>
      <w:r w:rsidRPr="007D2FE8">
        <w:rPr>
          <w:b/>
          <w:i/>
          <w:u w:val="single"/>
        </w:rPr>
        <w:t xml:space="preserve">Pytanie  </w:t>
      </w:r>
      <w:r>
        <w:rPr>
          <w:b/>
          <w:i/>
          <w:u w:val="single"/>
        </w:rPr>
        <w:t>3</w:t>
      </w:r>
      <w:r w:rsidRPr="007D2FE8">
        <w:rPr>
          <w:b/>
          <w:i/>
          <w:u w:val="single"/>
        </w:rPr>
        <w:t>:</w:t>
      </w:r>
    </w:p>
    <w:p w14:paraId="2D0C2C86" w14:textId="767F9066" w:rsidR="00AD38DA" w:rsidRDefault="00AD38DA" w:rsidP="00B229B5">
      <w:pPr>
        <w:shd w:val="clear" w:color="auto" w:fill="FFFFFF"/>
        <w:spacing w:before="120" w:after="120" w:line="240" w:lineRule="exact"/>
        <w:jc w:val="both"/>
        <w:rPr>
          <w:b/>
        </w:rPr>
      </w:pPr>
      <w:r w:rsidRPr="00AD38DA">
        <w:rPr>
          <w:b/>
        </w:rPr>
        <w:t>§</w:t>
      </w:r>
      <w:r w:rsidR="00B229B5">
        <w:rPr>
          <w:b/>
        </w:rPr>
        <w:t xml:space="preserve"> </w:t>
      </w:r>
      <w:r w:rsidRPr="00AD38DA">
        <w:rPr>
          <w:b/>
        </w:rPr>
        <w:t>8 ust. 1 pkt 3)</w:t>
      </w:r>
    </w:p>
    <w:p w14:paraId="1FBA07E2" w14:textId="4C905C42" w:rsidR="00AD38DA" w:rsidRPr="00AD38DA" w:rsidRDefault="00AD38DA" w:rsidP="00B229B5">
      <w:pPr>
        <w:shd w:val="clear" w:color="auto" w:fill="FFFFFF"/>
        <w:spacing w:before="120" w:after="120" w:line="276" w:lineRule="auto"/>
        <w:jc w:val="both"/>
      </w:pPr>
      <w:r w:rsidRPr="00AD38DA">
        <w:t>Wykonawca wnosi o zmianę: „300 zł za każdy rozpoczęty dzień zwłoki za każdy rozpoczęty dzień zwłoki w dostarczeniu sprzętu wolnego od wad (§</w:t>
      </w:r>
      <w:r w:rsidR="009F1EB8">
        <w:t xml:space="preserve"> </w:t>
      </w:r>
      <w:r w:rsidRPr="00AD38DA">
        <w:t>6 ust. 7 pkt 2), nie więcej niż 30 000,00 zł brutto dla pojedynczego egzemplarza sprzętu, którego reklamacja dotyczy”</w:t>
      </w:r>
    </w:p>
    <w:p w14:paraId="05EF5973" w14:textId="59302265" w:rsidR="00AD38DA" w:rsidRPr="00AD38DA" w:rsidRDefault="00AD38DA" w:rsidP="00AD38DA">
      <w:pPr>
        <w:shd w:val="clear" w:color="auto" w:fill="FFFFFF"/>
        <w:spacing w:before="240" w:after="120" w:line="276" w:lineRule="auto"/>
        <w:jc w:val="both"/>
      </w:pPr>
      <w:r w:rsidRPr="00AD38DA">
        <w:rPr>
          <w:b/>
        </w:rPr>
        <w:t>Uzasadnienie:</w:t>
      </w:r>
      <w:r w:rsidRPr="00AD38DA">
        <w:t xml:space="preserve"> Wykonawca wnosi o zmianę zapisu poprzez odniesienie go wyłącznie do braku dochowania terminu wskazanego w §</w:t>
      </w:r>
      <w:r w:rsidR="009F1EB8">
        <w:t xml:space="preserve"> </w:t>
      </w:r>
      <w:r w:rsidRPr="00AD38DA">
        <w:t xml:space="preserve">6 ust. 7 pkt 2 (tj. braku wykonania naprawy gwarancyjnej </w:t>
      </w:r>
      <w:r>
        <w:br/>
      </w:r>
      <w:r w:rsidRPr="00AD38DA">
        <w:t xml:space="preserve">i dostarczenia sprzętu wolnego od wad), albowiem upływ terminu na rozpatrzenie reklamacji </w:t>
      </w:r>
      <w:r>
        <w:br/>
      </w:r>
      <w:r w:rsidRPr="00AD38DA">
        <w:t xml:space="preserve">(ust. 7 pkt 1) powoduje, że względem Wykonawcy rozpoczyna bieg termin na wykonanie naprawy. Dopiero niedochowanie tego terminu powinno prowadzić do uznania, że Wykonawca pozostaje </w:t>
      </w:r>
      <w:r>
        <w:br/>
      </w:r>
      <w:r w:rsidRPr="00AD38DA">
        <w:t>w zwłoce.</w:t>
      </w:r>
    </w:p>
    <w:p w14:paraId="181D0A1B" w14:textId="60D92863" w:rsidR="00A82117" w:rsidRPr="000C6BC1" w:rsidRDefault="00A82117" w:rsidP="00AD38DA">
      <w:pPr>
        <w:shd w:val="clear" w:color="auto" w:fill="FFFFFF"/>
        <w:spacing w:before="240" w:after="120" w:line="276" w:lineRule="auto"/>
        <w:jc w:val="both"/>
        <w:rPr>
          <w:b/>
          <w:i/>
          <w:color w:val="0070C0"/>
          <w:u w:val="single"/>
          <w:lang w:eastAsia="en-US"/>
        </w:rPr>
      </w:pPr>
      <w:r w:rsidRPr="000C6BC1">
        <w:rPr>
          <w:b/>
          <w:i/>
          <w:color w:val="0070C0"/>
          <w:u w:val="single"/>
        </w:rPr>
        <w:t>Odpowiedź 3:</w:t>
      </w:r>
    </w:p>
    <w:p w14:paraId="52C82535" w14:textId="77777777" w:rsidR="00A82117" w:rsidRPr="006D281D" w:rsidRDefault="00A82117" w:rsidP="00A82117">
      <w:pPr>
        <w:jc w:val="both"/>
        <w:rPr>
          <w:b/>
          <w:lang w:eastAsia="en-US"/>
        </w:rPr>
      </w:pPr>
      <w:r w:rsidRPr="006D281D">
        <w:rPr>
          <w:b/>
          <w:color w:val="0070C0"/>
          <w:lang w:eastAsia="en-US"/>
        </w:rPr>
        <w:t>Zamawiający nie wyraża zgody na zmianę zapisów.</w:t>
      </w:r>
    </w:p>
    <w:p w14:paraId="26688A91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2D19609D" w14:textId="0A9DF9AB" w:rsidR="00A82117" w:rsidRDefault="00A82117" w:rsidP="00B229B5">
      <w:pPr>
        <w:spacing w:before="120" w:after="120" w:line="240" w:lineRule="exact"/>
        <w:rPr>
          <w:b/>
          <w:i/>
          <w:u w:val="single"/>
        </w:rPr>
      </w:pPr>
      <w:r w:rsidRPr="007D2FE8">
        <w:rPr>
          <w:b/>
          <w:i/>
          <w:u w:val="single"/>
        </w:rPr>
        <w:t xml:space="preserve">Pytanie  </w:t>
      </w:r>
      <w:r>
        <w:rPr>
          <w:b/>
          <w:i/>
          <w:u w:val="single"/>
        </w:rPr>
        <w:t>4</w:t>
      </w:r>
      <w:r w:rsidRPr="007D2FE8">
        <w:rPr>
          <w:b/>
          <w:i/>
          <w:u w:val="single"/>
        </w:rPr>
        <w:t>:</w:t>
      </w:r>
    </w:p>
    <w:p w14:paraId="4890E83D" w14:textId="77777777" w:rsidR="00AD38DA" w:rsidRPr="00AD38DA" w:rsidRDefault="00AD38DA" w:rsidP="00B229B5">
      <w:pPr>
        <w:shd w:val="clear" w:color="auto" w:fill="FFFFFF"/>
        <w:spacing w:before="120" w:after="120" w:line="240" w:lineRule="exact"/>
        <w:jc w:val="both"/>
        <w:rPr>
          <w:b/>
        </w:rPr>
      </w:pPr>
      <w:r w:rsidRPr="00AD38DA">
        <w:rPr>
          <w:b/>
        </w:rPr>
        <w:t>§8 ust. 1 pkt 4)</w:t>
      </w:r>
    </w:p>
    <w:p w14:paraId="12ABBBA2" w14:textId="59CB48C5" w:rsidR="00AD38DA" w:rsidRPr="00AD38DA" w:rsidRDefault="00AD38DA" w:rsidP="00B229B5">
      <w:pPr>
        <w:shd w:val="clear" w:color="auto" w:fill="FFFFFF"/>
        <w:spacing w:before="120" w:after="120" w:line="276" w:lineRule="auto"/>
        <w:jc w:val="both"/>
      </w:pPr>
      <w:r w:rsidRPr="00AD38DA">
        <w:t>Wykonawca wnosi o zmianę: „1% wartości brutto egzemplarza sprzętu</w:t>
      </w:r>
      <w:r>
        <w:t xml:space="preserve"> </w:t>
      </w:r>
      <w:r w:rsidRPr="00AD38DA">
        <w:t>niedostarczonego w terminie określonym w § 4 umowy – za każdy rozpoczęty dzień</w:t>
      </w:r>
      <w:r>
        <w:t xml:space="preserve"> </w:t>
      </w:r>
      <w:r w:rsidRPr="00AD38DA">
        <w:t>zwłoki, lecz nie więcej niż 10 % wartości umowy. Kara ta liczona będzie odrębnie dla</w:t>
      </w:r>
      <w:r>
        <w:t xml:space="preserve"> </w:t>
      </w:r>
      <w:r w:rsidRPr="00AD38DA">
        <w:t>każdego egzemplarza sprzętu”</w:t>
      </w:r>
    </w:p>
    <w:p w14:paraId="44937324" w14:textId="3CB4F36B" w:rsidR="00AD38DA" w:rsidRPr="00AD38DA" w:rsidRDefault="00AD38DA" w:rsidP="00AD38DA">
      <w:pPr>
        <w:shd w:val="clear" w:color="auto" w:fill="FFFFFF"/>
        <w:spacing w:before="120" w:after="120" w:line="276" w:lineRule="auto"/>
        <w:jc w:val="both"/>
      </w:pPr>
      <w:r w:rsidRPr="00AD38DA">
        <w:rPr>
          <w:b/>
        </w:rPr>
        <w:t>Uzasadnienie:</w:t>
      </w:r>
      <w:r w:rsidRPr="00AD38DA">
        <w:t xml:space="preserve"> Wykonawca wnosi o zmianę zapisu poprzez wskazanie, iż kara będzie</w:t>
      </w:r>
      <w:r>
        <w:t xml:space="preserve"> </w:t>
      </w:r>
      <w:r w:rsidRPr="00AD38DA">
        <w:t>naliczana wyłącznie od egzemplarzy sprzętu niedostarczonych w terminie. Pierwotne</w:t>
      </w:r>
      <w:r>
        <w:t xml:space="preserve"> </w:t>
      </w:r>
      <w:r w:rsidRPr="00AD38DA">
        <w:t xml:space="preserve">brzmienie zapisu jest </w:t>
      </w:r>
      <w:r>
        <w:br/>
      </w:r>
      <w:r w:rsidRPr="00AD38DA">
        <w:t>w tym zakresie nieprecyzyjne i może rodzić spory interpretacyjne.</w:t>
      </w:r>
    </w:p>
    <w:p w14:paraId="419C205B" w14:textId="60374D0A" w:rsidR="00A82117" w:rsidRPr="000C6BC1" w:rsidRDefault="00A82117" w:rsidP="00AD38DA">
      <w:pPr>
        <w:shd w:val="clear" w:color="auto" w:fill="FFFFFF"/>
        <w:spacing w:before="240" w:after="120" w:line="276" w:lineRule="auto"/>
        <w:jc w:val="both"/>
        <w:rPr>
          <w:b/>
          <w:i/>
          <w:color w:val="0070C0"/>
          <w:u w:val="single"/>
          <w:lang w:eastAsia="en-US"/>
        </w:rPr>
      </w:pPr>
      <w:r w:rsidRPr="000C6BC1">
        <w:rPr>
          <w:b/>
          <w:i/>
          <w:color w:val="0070C0"/>
          <w:u w:val="single"/>
        </w:rPr>
        <w:t>Odpowiedź 4:</w:t>
      </w:r>
    </w:p>
    <w:p w14:paraId="6814EC4C" w14:textId="77777777" w:rsidR="000C6BC1" w:rsidRPr="006D281D" w:rsidRDefault="000C6BC1" w:rsidP="000C6BC1">
      <w:pPr>
        <w:jc w:val="both"/>
        <w:rPr>
          <w:b/>
          <w:color w:val="0070C0"/>
          <w:lang w:eastAsia="en-US"/>
        </w:rPr>
      </w:pPr>
      <w:r w:rsidRPr="006D281D">
        <w:rPr>
          <w:b/>
          <w:color w:val="0070C0"/>
          <w:lang w:eastAsia="en-US"/>
        </w:rPr>
        <w:t>Zamawiający nie wyraża zgody na zmianę zapisów.</w:t>
      </w:r>
    </w:p>
    <w:p w14:paraId="616E5C5A" w14:textId="77777777" w:rsidR="00F24E8A" w:rsidRDefault="00F24E8A" w:rsidP="00892844">
      <w:pPr>
        <w:ind w:left="2127"/>
        <w:jc w:val="center"/>
        <w:rPr>
          <w:sz w:val="24"/>
          <w:szCs w:val="24"/>
          <w:lang w:eastAsia="en-US"/>
        </w:rPr>
      </w:pPr>
    </w:p>
    <w:p w14:paraId="1D921B2D" w14:textId="0A4C0466" w:rsidR="00A82117" w:rsidRDefault="00A82117" w:rsidP="00A82117">
      <w:pPr>
        <w:spacing w:before="120" w:after="120" w:line="240" w:lineRule="exact"/>
        <w:rPr>
          <w:b/>
          <w:i/>
          <w:u w:val="single"/>
        </w:rPr>
      </w:pPr>
      <w:r w:rsidRPr="007D2FE8">
        <w:rPr>
          <w:b/>
          <w:i/>
          <w:u w:val="single"/>
        </w:rPr>
        <w:t xml:space="preserve">Pytanie  </w:t>
      </w:r>
      <w:r>
        <w:rPr>
          <w:b/>
          <w:i/>
          <w:u w:val="single"/>
        </w:rPr>
        <w:t>5</w:t>
      </w:r>
      <w:r w:rsidRPr="007D2FE8">
        <w:rPr>
          <w:b/>
          <w:i/>
          <w:u w:val="single"/>
        </w:rPr>
        <w:t>:</w:t>
      </w:r>
    </w:p>
    <w:p w14:paraId="5F01B6C9" w14:textId="10EA74F3" w:rsidR="00AD38DA" w:rsidRPr="00B229B5" w:rsidRDefault="00AD38DA" w:rsidP="00B229B5">
      <w:pPr>
        <w:shd w:val="clear" w:color="auto" w:fill="FFFFFF"/>
        <w:spacing w:before="120" w:after="120" w:line="240" w:lineRule="exact"/>
        <w:jc w:val="both"/>
        <w:rPr>
          <w:b/>
        </w:rPr>
      </w:pPr>
      <w:r w:rsidRPr="00B229B5">
        <w:rPr>
          <w:b/>
        </w:rPr>
        <w:t>§</w:t>
      </w:r>
      <w:r w:rsidR="00B229B5">
        <w:rPr>
          <w:b/>
        </w:rPr>
        <w:t xml:space="preserve"> </w:t>
      </w:r>
      <w:r w:rsidRPr="00B229B5">
        <w:rPr>
          <w:b/>
        </w:rPr>
        <w:t>8 ust. 3</w:t>
      </w:r>
    </w:p>
    <w:p w14:paraId="5F0DF7C7" w14:textId="0C721A4F" w:rsidR="00AD38DA" w:rsidRDefault="00AD38DA" w:rsidP="00B229B5">
      <w:pPr>
        <w:shd w:val="clear" w:color="auto" w:fill="FFFFFF"/>
        <w:spacing w:before="120" w:after="120" w:line="276" w:lineRule="auto"/>
        <w:jc w:val="both"/>
      </w:pPr>
      <w:r w:rsidRPr="00AD38DA">
        <w:t>Wykonawca wnosi o zmianę: „Zamawiający, niezależnie od kary umownej, może</w:t>
      </w:r>
      <w:r>
        <w:t xml:space="preserve"> </w:t>
      </w:r>
      <w:r w:rsidRPr="00AD38DA">
        <w:t xml:space="preserve">dochodzić </w:t>
      </w:r>
      <w:r w:rsidR="00B229B5">
        <w:br/>
      </w:r>
      <w:r w:rsidRPr="00AD38DA">
        <w:t>od Wykonawcy odszkodowania na zasadach ogólnych odpowiedzialności</w:t>
      </w:r>
      <w:r>
        <w:t xml:space="preserve"> </w:t>
      </w:r>
      <w:r w:rsidRPr="00AD38DA">
        <w:t>cywilnej, jednak nie więcej niż do wartości …. % umowy brutto.”</w:t>
      </w:r>
      <w:r>
        <w:t xml:space="preserve">                                                                                                                              </w:t>
      </w:r>
    </w:p>
    <w:p w14:paraId="0949D694" w14:textId="1DB70CD5" w:rsidR="00AD38DA" w:rsidRPr="00AD38DA" w:rsidRDefault="00AD38DA" w:rsidP="00B229B5">
      <w:pPr>
        <w:shd w:val="clear" w:color="auto" w:fill="FFFFFF"/>
        <w:spacing w:before="120" w:after="120" w:line="240" w:lineRule="exact"/>
        <w:jc w:val="both"/>
      </w:pPr>
      <w:r w:rsidRPr="00B229B5">
        <w:rPr>
          <w:b/>
          <w:i/>
        </w:rPr>
        <w:t>Wartość do ustalenia pomiędzy stronami – propozycja 1% do wartości umowy</w:t>
      </w:r>
      <w:r w:rsidRPr="00B229B5">
        <w:rPr>
          <w:b/>
          <w:i/>
        </w:rPr>
        <w:t xml:space="preserve"> </w:t>
      </w:r>
      <w:r w:rsidRPr="00B229B5">
        <w:rPr>
          <w:b/>
          <w:i/>
        </w:rPr>
        <w:t>brutto</w:t>
      </w:r>
      <w:r w:rsidRPr="00AD38DA">
        <w:rPr>
          <w:b/>
        </w:rPr>
        <w:t>.</w:t>
      </w:r>
    </w:p>
    <w:p w14:paraId="0AA4449C" w14:textId="11CA173F" w:rsidR="00AD38DA" w:rsidRPr="00AD38DA" w:rsidRDefault="00AD38DA" w:rsidP="00B229B5">
      <w:pPr>
        <w:shd w:val="clear" w:color="auto" w:fill="FFFFFF"/>
        <w:spacing w:before="120" w:after="120" w:line="276" w:lineRule="auto"/>
        <w:jc w:val="both"/>
      </w:pPr>
      <w:r w:rsidRPr="00B229B5">
        <w:rPr>
          <w:b/>
        </w:rPr>
        <w:lastRenderedPageBreak/>
        <w:t>Uzasadnienie:</w:t>
      </w:r>
      <w:r>
        <w:t xml:space="preserve"> </w:t>
      </w:r>
      <w:r w:rsidRPr="00AD38DA">
        <w:t>Wykonawca wnosi o wprowadzenie górnego limitu odpowiedzialności, co pozwali obu</w:t>
      </w:r>
      <w:r w:rsidR="00B229B5">
        <w:t xml:space="preserve"> </w:t>
      </w:r>
      <w:r w:rsidRPr="00AD38DA">
        <w:t>stronom lepiej zarządzać ryzykiem kontraktowym. Wykonawca poprzez wprowadzenie</w:t>
      </w:r>
      <w:r w:rsidR="00B229B5">
        <w:t xml:space="preserve"> </w:t>
      </w:r>
      <w:r w:rsidRPr="00AD38DA">
        <w:t>tego limitu może oszacować możliwe konsekwencje finansowe, a to przekłada się</w:t>
      </w:r>
      <w:r w:rsidR="00B229B5">
        <w:t xml:space="preserve"> </w:t>
      </w:r>
      <w:r w:rsidRPr="00AD38DA">
        <w:t>bezpośrednio na realność wyceny oferty i ograniczenie kosztów buforowych.</w:t>
      </w:r>
    </w:p>
    <w:p w14:paraId="09295834" w14:textId="12741708" w:rsidR="00A82117" w:rsidRPr="000C6BC1" w:rsidRDefault="00A82117" w:rsidP="00AD38DA">
      <w:pPr>
        <w:shd w:val="clear" w:color="auto" w:fill="FFFFFF"/>
        <w:spacing w:before="240" w:after="120" w:line="276" w:lineRule="auto"/>
        <w:jc w:val="both"/>
        <w:rPr>
          <w:b/>
          <w:i/>
          <w:color w:val="0070C0"/>
          <w:u w:val="single"/>
          <w:lang w:eastAsia="en-US"/>
        </w:rPr>
      </w:pPr>
      <w:r w:rsidRPr="000C6BC1">
        <w:rPr>
          <w:b/>
          <w:i/>
          <w:color w:val="0070C0"/>
          <w:u w:val="single"/>
        </w:rPr>
        <w:t>Odpowiedź 5:</w:t>
      </w:r>
    </w:p>
    <w:p w14:paraId="3664B84D" w14:textId="77777777" w:rsidR="000C6BC1" w:rsidRPr="000C6BC1" w:rsidRDefault="000C6BC1" w:rsidP="000C6BC1">
      <w:pPr>
        <w:jc w:val="both"/>
        <w:rPr>
          <w:b/>
          <w:color w:val="0070C0"/>
          <w:lang w:eastAsia="en-US"/>
        </w:rPr>
      </w:pPr>
      <w:r w:rsidRPr="000C6BC1">
        <w:rPr>
          <w:b/>
          <w:color w:val="0070C0"/>
          <w:lang w:eastAsia="en-US"/>
        </w:rPr>
        <w:t>Zamawiający nie wyraża zgody na zmianę zapisów.</w:t>
      </w:r>
    </w:p>
    <w:p w14:paraId="7F05EF6A" w14:textId="77777777" w:rsidR="00966125" w:rsidRDefault="00966125" w:rsidP="00892844">
      <w:pPr>
        <w:ind w:left="2127"/>
        <w:jc w:val="center"/>
        <w:rPr>
          <w:sz w:val="24"/>
          <w:szCs w:val="24"/>
          <w:lang w:eastAsia="en-US"/>
        </w:rPr>
      </w:pPr>
    </w:p>
    <w:p w14:paraId="2380E817" w14:textId="75034833" w:rsidR="00A82117" w:rsidRPr="007D2FE8" w:rsidRDefault="00A82117" w:rsidP="00B229B5">
      <w:pPr>
        <w:spacing w:before="120" w:after="120" w:line="240" w:lineRule="exact"/>
        <w:rPr>
          <w:b/>
          <w:i/>
          <w:u w:val="single"/>
        </w:rPr>
      </w:pPr>
      <w:r w:rsidRPr="007D2FE8">
        <w:rPr>
          <w:b/>
          <w:i/>
          <w:u w:val="single"/>
        </w:rPr>
        <w:t xml:space="preserve">Pytanie  </w:t>
      </w:r>
      <w:r>
        <w:rPr>
          <w:b/>
          <w:i/>
          <w:u w:val="single"/>
        </w:rPr>
        <w:t>6</w:t>
      </w:r>
      <w:r w:rsidRPr="007D2FE8">
        <w:rPr>
          <w:b/>
          <w:i/>
          <w:u w:val="single"/>
        </w:rPr>
        <w:t>:</w:t>
      </w:r>
    </w:p>
    <w:p w14:paraId="7E7EF170" w14:textId="77777777" w:rsidR="00B229B5" w:rsidRPr="00B229B5" w:rsidRDefault="00B229B5" w:rsidP="00B229B5">
      <w:pPr>
        <w:shd w:val="clear" w:color="auto" w:fill="FFFFFF"/>
        <w:spacing w:before="120" w:after="120" w:line="240" w:lineRule="exact"/>
        <w:jc w:val="both"/>
        <w:rPr>
          <w:b/>
        </w:rPr>
      </w:pPr>
      <w:r w:rsidRPr="00B229B5">
        <w:rPr>
          <w:b/>
        </w:rPr>
        <w:t>§ 8 ust. 7</w:t>
      </w:r>
    </w:p>
    <w:p w14:paraId="1A759A46" w14:textId="431BC1AB" w:rsidR="00B229B5" w:rsidRPr="00B229B5" w:rsidRDefault="00B229B5" w:rsidP="00B229B5">
      <w:pPr>
        <w:shd w:val="clear" w:color="auto" w:fill="FFFFFF"/>
        <w:spacing w:before="120" w:after="120" w:line="276" w:lineRule="auto"/>
        <w:jc w:val="both"/>
      </w:pPr>
      <w:r w:rsidRPr="00B229B5">
        <w:t>Wykonawca wnosi o zmianę zapisu: „Kary umowne naliczone do dnia odstąpienia</w:t>
      </w:r>
      <w:r>
        <w:t xml:space="preserve"> </w:t>
      </w:r>
      <w:r w:rsidRPr="00B229B5">
        <w:t>zachowują moc pomimo odstąpienia od umowy, z zastrzeżeniem, że kary umowne za</w:t>
      </w:r>
      <w:r>
        <w:t xml:space="preserve"> </w:t>
      </w:r>
      <w:r w:rsidRPr="00B229B5">
        <w:t>zwłokę ulegają zaliczeniu na poczet kary za odstąpienie.”</w:t>
      </w:r>
    </w:p>
    <w:p w14:paraId="02980120" w14:textId="6CEA0F32" w:rsidR="00B229B5" w:rsidRPr="00B229B5" w:rsidRDefault="00B229B5" w:rsidP="00B229B5">
      <w:pPr>
        <w:shd w:val="clear" w:color="auto" w:fill="FFFFFF"/>
        <w:spacing w:before="120" w:after="120" w:line="276" w:lineRule="auto"/>
        <w:jc w:val="both"/>
      </w:pPr>
      <w:r w:rsidRPr="00B229B5">
        <w:rPr>
          <w:b/>
        </w:rPr>
        <w:t>Uzasadnienie:</w:t>
      </w:r>
      <w:r w:rsidRPr="00B229B5">
        <w:t xml:space="preserve"> Proponowana zmiana ma na celu uniknięcie sytuacji, w której Wykonawca</w:t>
      </w:r>
      <w:r>
        <w:t xml:space="preserve"> </w:t>
      </w:r>
      <w:r w:rsidRPr="00B229B5">
        <w:t>zostaje podwójnie ukarany za te same uchybienia – np. najpierw karą za zwłokę, a</w:t>
      </w:r>
      <w:r>
        <w:t xml:space="preserve"> </w:t>
      </w:r>
      <w:r w:rsidRPr="00B229B5">
        <w:t>następnie dodatkowo karą za odstąpienie, która już de facto obejmuje skutki tej zwłoki.</w:t>
      </w:r>
      <w:r>
        <w:t xml:space="preserve"> </w:t>
      </w:r>
      <w:r w:rsidRPr="00B229B5">
        <w:t>To jest zgodne z zasadą proporcjonalności oraz uczciwego traktowania stron, a nadto z</w:t>
      </w:r>
      <w:r>
        <w:t xml:space="preserve"> </w:t>
      </w:r>
      <w:r w:rsidRPr="00B229B5">
        <w:t>utrwaloną w tym zakresie linią orzeczniczą. Wykonawca nie kwestionuje prawa</w:t>
      </w:r>
      <w:r>
        <w:t xml:space="preserve"> </w:t>
      </w:r>
      <w:r w:rsidRPr="00B229B5">
        <w:t>Zamawiającego do naliczania kar za uchybienia sprzed odstąpienia – zachowują one</w:t>
      </w:r>
      <w:r>
        <w:t xml:space="preserve"> </w:t>
      </w:r>
      <w:r w:rsidRPr="00B229B5">
        <w:t>moc, co zapewnia pełną ochronę interesu Zamawiającego. Niemniej jednak suma tych</w:t>
      </w:r>
      <w:r>
        <w:t xml:space="preserve"> </w:t>
      </w:r>
      <w:r w:rsidRPr="00B229B5">
        <w:t>kar nie powinna przekraczać realnej szkody i powinna być racjonalnie ograniczona. Takie podejście znajduje odzwierciedlenie w orzecznictwie – sądy niejednokrotnie podkreślały, że kara umowna ma charakter kompensacyjny, nie represyjny. Jej rolą nie jest karanie</w:t>
      </w:r>
      <w:r>
        <w:t xml:space="preserve"> </w:t>
      </w:r>
      <w:r w:rsidRPr="00B229B5">
        <w:t>Wykonawcy, ale rekompensata szkody Zamawiającego. Zaproponowana zmiana nie eliminuje kar – jedynie zapewnia, że zostaną rozliczone w sposób logiczny, uczciwy i nieprowadzący do ich kumulacji ponad miarę.</w:t>
      </w:r>
    </w:p>
    <w:p w14:paraId="23548F7A" w14:textId="3CD4A748" w:rsidR="00A82117" w:rsidRPr="000C6BC1" w:rsidRDefault="00A82117" w:rsidP="00A82117">
      <w:pPr>
        <w:shd w:val="clear" w:color="auto" w:fill="FFFFFF"/>
        <w:spacing w:before="240" w:after="120" w:line="276" w:lineRule="auto"/>
        <w:jc w:val="both"/>
        <w:rPr>
          <w:b/>
          <w:i/>
          <w:color w:val="0070C0"/>
          <w:u w:val="single"/>
          <w:lang w:eastAsia="en-US"/>
        </w:rPr>
      </w:pPr>
      <w:r w:rsidRPr="000C6BC1">
        <w:rPr>
          <w:b/>
          <w:i/>
          <w:color w:val="0070C0"/>
          <w:u w:val="single"/>
        </w:rPr>
        <w:t>Odpowiedź 6:</w:t>
      </w:r>
    </w:p>
    <w:p w14:paraId="0B17C367" w14:textId="77777777" w:rsidR="000C6BC1" w:rsidRPr="000C6BC1" w:rsidRDefault="000C6BC1" w:rsidP="000C6BC1">
      <w:pPr>
        <w:jc w:val="both"/>
        <w:rPr>
          <w:b/>
          <w:color w:val="0070C0"/>
          <w:lang w:eastAsia="en-US"/>
        </w:rPr>
      </w:pPr>
      <w:r w:rsidRPr="000C6BC1">
        <w:rPr>
          <w:b/>
          <w:color w:val="0070C0"/>
          <w:lang w:eastAsia="en-US"/>
        </w:rPr>
        <w:t>Zamawiający nie wyraża zgody na zmianę zapisów.</w:t>
      </w:r>
    </w:p>
    <w:p w14:paraId="0C4DE24D" w14:textId="77777777" w:rsidR="00966125" w:rsidRDefault="00966125" w:rsidP="00892844">
      <w:pPr>
        <w:ind w:left="2127"/>
        <w:jc w:val="center"/>
        <w:rPr>
          <w:sz w:val="24"/>
          <w:szCs w:val="24"/>
          <w:lang w:eastAsia="en-US"/>
        </w:rPr>
      </w:pPr>
    </w:p>
    <w:p w14:paraId="0901B37A" w14:textId="30A3A4E1" w:rsidR="00892844" w:rsidRDefault="00892844" w:rsidP="00892844">
      <w:pPr>
        <w:ind w:left="2127"/>
        <w:jc w:val="center"/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415764DA" w14:textId="771E8FCF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6A7FDDE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08CB5D81" w14:textId="5486624D" w:rsidR="004B469C" w:rsidRPr="00C34251" w:rsidRDefault="00475FD0" w:rsidP="00892844">
      <w:pPr>
        <w:shd w:val="clear" w:color="auto" w:fill="FFFFFF"/>
        <w:spacing w:after="120"/>
        <w:ind w:firstLine="4395"/>
        <w:jc w:val="both"/>
        <w:rPr>
          <w:b/>
          <w:bCs/>
          <w:iCs/>
        </w:rPr>
      </w:pPr>
      <w:r>
        <w:t xml:space="preserve">/-/ </w:t>
      </w:r>
      <w:r w:rsidR="00F24E8A">
        <w:t>Sławomir NEUMANN</w:t>
      </w:r>
    </w:p>
    <w:bookmarkEnd w:id="0"/>
    <w:p w14:paraId="33B64636" w14:textId="77777777" w:rsidR="009F1EB8" w:rsidRDefault="009F1EB8" w:rsidP="003C3257">
      <w:pPr>
        <w:jc w:val="both"/>
        <w:rPr>
          <w:sz w:val="16"/>
          <w:szCs w:val="16"/>
        </w:rPr>
      </w:pPr>
    </w:p>
    <w:p w14:paraId="73BAF821" w14:textId="77777777" w:rsidR="009F1EB8" w:rsidRDefault="009F1EB8" w:rsidP="003C3257">
      <w:pPr>
        <w:jc w:val="both"/>
        <w:rPr>
          <w:sz w:val="16"/>
          <w:szCs w:val="16"/>
        </w:rPr>
      </w:pPr>
    </w:p>
    <w:p w14:paraId="084498BE" w14:textId="77777777" w:rsidR="009F1EB8" w:rsidRDefault="009F1EB8" w:rsidP="003C3257">
      <w:pPr>
        <w:jc w:val="both"/>
        <w:rPr>
          <w:sz w:val="16"/>
          <w:szCs w:val="16"/>
        </w:rPr>
      </w:pPr>
    </w:p>
    <w:p w14:paraId="206B2BC5" w14:textId="77777777" w:rsidR="009F1EB8" w:rsidRDefault="009F1EB8" w:rsidP="003C3257">
      <w:pPr>
        <w:jc w:val="both"/>
        <w:rPr>
          <w:sz w:val="16"/>
          <w:szCs w:val="16"/>
        </w:rPr>
      </w:pPr>
    </w:p>
    <w:p w14:paraId="65C78F47" w14:textId="77777777" w:rsidR="009F1EB8" w:rsidRDefault="009F1EB8" w:rsidP="003C3257">
      <w:pPr>
        <w:jc w:val="both"/>
        <w:rPr>
          <w:sz w:val="16"/>
          <w:szCs w:val="16"/>
        </w:rPr>
      </w:pPr>
    </w:p>
    <w:p w14:paraId="6251FC6C" w14:textId="77777777" w:rsidR="009F1EB8" w:rsidRDefault="009F1EB8" w:rsidP="003C3257">
      <w:pPr>
        <w:jc w:val="both"/>
        <w:rPr>
          <w:sz w:val="16"/>
          <w:szCs w:val="16"/>
        </w:rPr>
      </w:pPr>
    </w:p>
    <w:p w14:paraId="036AD3E9" w14:textId="77777777" w:rsidR="009F1EB8" w:rsidRDefault="009F1EB8" w:rsidP="003C3257">
      <w:pPr>
        <w:jc w:val="both"/>
        <w:rPr>
          <w:sz w:val="16"/>
          <w:szCs w:val="16"/>
        </w:rPr>
      </w:pPr>
      <w:bookmarkStart w:id="2" w:name="_GoBack"/>
      <w:bookmarkEnd w:id="2"/>
    </w:p>
    <w:p w14:paraId="086131F4" w14:textId="77777777" w:rsidR="009F1EB8" w:rsidRDefault="009F1EB8" w:rsidP="003C3257">
      <w:pPr>
        <w:jc w:val="both"/>
        <w:rPr>
          <w:sz w:val="16"/>
          <w:szCs w:val="16"/>
        </w:rPr>
      </w:pPr>
    </w:p>
    <w:p w14:paraId="2EF90FAD" w14:textId="77777777" w:rsidR="009F1EB8" w:rsidRDefault="009F1EB8" w:rsidP="003C3257">
      <w:pPr>
        <w:jc w:val="both"/>
        <w:rPr>
          <w:sz w:val="16"/>
          <w:szCs w:val="16"/>
        </w:rPr>
      </w:pPr>
    </w:p>
    <w:p w14:paraId="48C33EE0" w14:textId="77777777" w:rsidR="009F1EB8" w:rsidRDefault="009F1EB8" w:rsidP="003C3257">
      <w:pPr>
        <w:jc w:val="both"/>
        <w:rPr>
          <w:sz w:val="16"/>
          <w:szCs w:val="16"/>
        </w:rPr>
      </w:pPr>
    </w:p>
    <w:p w14:paraId="68E545A1" w14:textId="77777777" w:rsidR="009F1EB8" w:rsidRDefault="009F1EB8" w:rsidP="003C3257">
      <w:pPr>
        <w:jc w:val="both"/>
        <w:rPr>
          <w:sz w:val="16"/>
          <w:szCs w:val="16"/>
        </w:rPr>
      </w:pPr>
    </w:p>
    <w:p w14:paraId="1494ADC5" w14:textId="77777777" w:rsidR="009F1EB8" w:rsidRDefault="009F1EB8" w:rsidP="003C3257">
      <w:pPr>
        <w:jc w:val="both"/>
        <w:rPr>
          <w:sz w:val="16"/>
          <w:szCs w:val="16"/>
        </w:rPr>
      </w:pPr>
    </w:p>
    <w:p w14:paraId="4ED44D70" w14:textId="3EAD2C99" w:rsidR="003C3257" w:rsidRPr="00F531F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1AB8F77" w14:textId="77777777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3E9F4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9D4960">
      <w:footerReference w:type="default" r:id="rId12"/>
      <w:footerReference w:type="first" r:id="rId13"/>
      <w:pgSz w:w="11906" w:h="16838"/>
      <w:pgMar w:top="1418" w:right="99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90731" w14:textId="77777777" w:rsidR="00D51946" w:rsidRDefault="00D51946" w:rsidP="008F363E">
      <w:r>
        <w:separator/>
      </w:r>
    </w:p>
  </w:endnote>
  <w:endnote w:type="continuationSeparator" w:id="0">
    <w:p w14:paraId="1BA10634" w14:textId="77777777" w:rsidR="00D51946" w:rsidRDefault="00D51946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3546"/>
      <w:docPartObj>
        <w:docPartGallery w:val="Page Numbers (Bottom of Page)"/>
        <w:docPartUnique/>
      </w:docPartObj>
    </w:sdtPr>
    <w:sdtContent>
      <w:sdt>
        <w:sdtPr>
          <w:id w:val="1327326154"/>
          <w:docPartObj>
            <w:docPartGallery w:val="Page Numbers (Top of Page)"/>
            <w:docPartUnique/>
          </w:docPartObj>
        </w:sdtPr>
        <w:sdtContent>
          <w:p w14:paraId="4DC82013" w14:textId="7793E2F9" w:rsidR="009F1EB8" w:rsidRDefault="009F1E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418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67DF1" w14:textId="341E1499" w:rsidR="00F24E8A" w:rsidRDefault="00F24E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CD443" w14:textId="77777777" w:rsidR="00D51946" w:rsidRDefault="00D51946" w:rsidP="008F363E">
      <w:r>
        <w:separator/>
      </w:r>
    </w:p>
  </w:footnote>
  <w:footnote w:type="continuationSeparator" w:id="0">
    <w:p w14:paraId="33819E0D" w14:textId="77777777" w:rsidR="00D51946" w:rsidRDefault="00D51946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6BC1"/>
    <w:rsid w:val="000D6F5C"/>
    <w:rsid w:val="000E14E4"/>
    <w:rsid w:val="000F199A"/>
    <w:rsid w:val="000F362F"/>
    <w:rsid w:val="000F630A"/>
    <w:rsid w:val="00106115"/>
    <w:rsid w:val="00111B91"/>
    <w:rsid w:val="00115227"/>
    <w:rsid w:val="00121804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3B3E"/>
    <w:rsid w:val="001D4D95"/>
    <w:rsid w:val="001E2FE9"/>
    <w:rsid w:val="001E3570"/>
    <w:rsid w:val="001E3FC0"/>
    <w:rsid w:val="001F091E"/>
    <w:rsid w:val="001F3229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101D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585C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48A6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3E86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75FD0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3C1B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6E32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262C"/>
    <w:rsid w:val="00657C65"/>
    <w:rsid w:val="006705B3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D281D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71DCD"/>
    <w:rsid w:val="007823E5"/>
    <w:rsid w:val="00783512"/>
    <w:rsid w:val="00786628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A7F9A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66125"/>
    <w:rsid w:val="009741C1"/>
    <w:rsid w:val="009743A0"/>
    <w:rsid w:val="00987331"/>
    <w:rsid w:val="009A0A1D"/>
    <w:rsid w:val="009A0A5C"/>
    <w:rsid w:val="009B315E"/>
    <w:rsid w:val="009B48A2"/>
    <w:rsid w:val="009C43E2"/>
    <w:rsid w:val="009C6A49"/>
    <w:rsid w:val="009C7184"/>
    <w:rsid w:val="009D4960"/>
    <w:rsid w:val="009D4DA9"/>
    <w:rsid w:val="009E4254"/>
    <w:rsid w:val="009E7DF7"/>
    <w:rsid w:val="009F177F"/>
    <w:rsid w:val="009F1EB8"/>
    <w:rsid w:val="009F42C5"/>
    <w:rsid w:val="009F4BB1"/>
    <w:rsid w:val="009F5E2B"/>
    <w:rsid w:val="00A014BC"/>
    <w:rsid w:val="00A01670"/>
    <w:rsid w:val="00A0364E"/>
    <w:rsid w:val="00A05523"/>
    <w:rsid w:val="00A11D4E"/>
    <w:rsid w:val="00A26054"/>
    <w:rsid w:val="00A30A25"/>
    <w:rsid w:val="00A31DD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82117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D38DA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9B5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467B4"/>
    <w:rsid w:val="00C53072"/>
    <w:rsid w:val="00C530B2"/>
    <w:rsid w:val="00C60A71"/>
    <w:rsid w:val="00C623BC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1946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17689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4E8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eastAsia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sz w:val="24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968BC0-AD2C-4846-92DD-D999ECE273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19</cp:revision>
  <cp:lastPrinted>2025-05-23T08:19:00Z</cp:lastPrinted>
  <dcterms:created xsi:type="dcterms:W3CDTF">2025-03-24T12:13:00Z</dcterms:created>
  <dcterms:modified xsi:type="dcterms:W3CDTF">2025-05-23T08:19:00Z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