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512E" w14:textId="77777777" w:rsidR="00956989" w:rsidRPr="002250C3" w:rsidRDefault="00956989" w:rsidP="00956989">
      <w:pPr>
        <w:spacing w:line="276" w:lineRule="auto"/>
        <w:ind w:left="2173" w:firstLine="1427"/>
        <w:jc w:val="righ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fldChar w:fldCharType="begin"/>
      </w:r>
      <w:r w:rsidRPr="002250C3">
        <w:rPr>
          <w:rFonts w:ascii="Calibri" w:hAnsi="Calibri" w:cs="Calibri"/>
          <w:u w:color="000000"/>
        </w:rPr>
        <w:fldChar w:fldCharType="end"/>
      </w:r>
      <w:r w:rsidRPr="002250C3">
        <w:rPr>
          <w:rFonts w:ascii="Calibri" w:hAnsi="Calibri" w:cs="Calibri"/>
          <w:u w:color="000000"/>
        </w:rPr>
        <w:t>Załącznik Nr </w:t>
      </w:r>
      <w:r w:rsidRPr="006F4295">
        <w:rPr>
          <w:rFonts w:ascii="Calibri" w:hAnsi="Calibri" w:cs="Calibri"/>
          <w:color w:val="000000" w:themeColor="text1"/>
          <w:u w:color="000000"/>
        </w:rPr>
        <w:t>2</w:t>
      </w:r>
      <w:r>
        <w:rPr>
          <w:rFonts w:ascii="Calibri" w:hAnsi="Calibri" w:cs="Calibri"/>
          <w:color w:val="FF0000"/>
          <w:u w:color="000000"/>
        </w:rPr>
        <w:t xml:space="preserve"> </w:t>
      </w:r>
      <w:r w:rsidRPr="002250C3">
        <w:rPr>
          <w:rFonts w:ascii="Calibri" w:hAnsi="Calibri" w:cs="Calibri"/>
          <w:u w:color="000000"/>
        </w:rPr>
        <w:t xml:space="preserve">do </w:t>
      </w:r>
      <w:r>
        <w:rPr>
          <w:rFonts w:ascii="Calibri" w:hAnsi="Calibri" w:cs="Calibri"/>
          <w:u w:color="000000"/>
        </w:rPr>
        <w:t>Zapytania ofertowego</w:t>
      </w:r>
      <w:r w:rsidRPr="002250C3">
        <w:rPr>
          <w:rFonts w:ascii="Calibri" w:hAnsi="Calibri" w:cs="Calibri"/>
          <w:u w:color="000000"/>
        </w:rPr>
        <w:t xml:space="preserve">  </w:t>
      </w:r>
    </w:p>
    <w:p w14:paraId="595E29AD" w14:textId="77777777" w:rsidR="00956989" w:rsidRPr="00721BF9" w:rsidRDefault="00956989" w:rsidP="00956989">
      <w:pPr>
        <w:keepLines/>
        <w:spacing w:before="120" w:after="120"/>
        <w:jc w:val="left"/>
        <w:rPr>
          <w:rFonts w:ascii="Calibri" w:hAnsi="Calibri" w:cs="Calibri"/>
          <w:u w:color="000000"/>
        </w:rPr>
      </w:pPr>
    </w:p>
    <w:p w14:paraId="0C71B522" w14:textId="77777777" w:rsidR="00956989" w:rsidRPr="00721BF9" w:rsidRDefault="00956989" w:rsidP="00956989">
      <w:pPr>
        <w:keepLines/>
        <w:spacing w:before="120" w:after="120"/>
        <w:ind w:firstLine="284"/>
        <w:rPr>
          <w:rFonts w:ascii="Calibri" w:hAnsi="Calibri" w:cs="Calibri"/>
          <w:b/>
          <w:u w:color="000000"/>
        </w:rPr>
      </w:pPr>
      <w:r w:rsidRPr="00721BF9">
        <w:rPr>
          <w:rFonts w:ascii="Calibri" w:hAnsi="Calibri" w:cs="Calibri"/>
          <w:b/>
          <w:u w:color="000000"/>
        </w:rPr>
        <w:t xml:space="preserve"> INFORMACJE DOTYCZĄCE PRZETWARZANIA DANYCH OSOBOWYCH </w:t>
      </w:r>
    </w:p>
    <w:p w14:paraId="013E8052" w14:textId="77777777" w:rsidR="00956989" w:rsidRPr="002250C3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W związku z przetwarzaniem Pani/Pana danych osobowych informujemy – zgodnie z art. 13 ust. 1 i ust. 2 Rozporządzenia Parlamentu Europejskiego i Rady (UE) 2016/679 z dnia 27.04.2016 r. w sprawie ochrony osób fizycznych w związku z przetwarzaniem danych osobowych i w sprawie swobodnego przepływu takich danych oraz uchylenia dyrektywy 95/46/WE (ogólne rozporządzenie o ochronie danych)         (Dz. Urz. UE L z 04.05.2016 r., Nr 119, s. 1, ze zm.), zwanego dalej „RODO”, iż:</w:t>
      </w:r>
    </w:p>
    <w:p w14:paraId="55CD6849" w14:textId="77777777" w:rsidR="00956989" w:rsidRPr="002250C3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>ADMINISTRATOR DANYCH.</w:t>
      </w:r>
    </w:p>
    <w:p w14:paraId="44268F96" w14:textId="77777777" w:rsidR="00956989" w:rsidRPr="002250C3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Administratorem Pani/Pana danych osobowych jest Prezydent Miasta Zabrze, którego siedziba mieści się w Urzędzie Miejskim w Zabrzu, 41-800, przy ul. Powstańców Śląskich nr 5-7.</w:t>
      </w:r>
    </w:p>
    <w:p w14:paraId="165F5558" w14:textId="77777777" w:rsidR="00956989" w:rsidRPr="002250C3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>KONTAKT Z ADMINISTRATOREM DANYCH.</w:t>
      </w:r>
    </w:p>
    <w:p w14:paraId="6259E15D" w14:textId="77777777" w:rsidR="00956989" w:rsidRPr="002250C3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 Prezydentem Miasta Zabrze może się Pani/Pan skontaktować w sprawach związanych z ochroną danych osobowych, w następujący sposób:</w:t>
      </w:r>
    </w:p>
    <w:p w14:paraId="2D27A92B" w14:textId="77777777" w:rsidR="00956989" w:rsidRPr="002250C3" w:rsidRDefault="00956989" w:rsidP="00956989">
      <w:pPr>
        <w:pStyle w:val="Akapitzlist"/>
        <w:keepLines/>
        <w:numPr>
          <w:ilvl w:val="0"/>
          <w:numId w:val="18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pod adresem poczty elektronicznej: umz@um.zabrze.pl;</w:t>
      </w:r>
    </w:p>
    <w:p w14:paraId="65919E2D" w14:textId="77777777" w:rsidR="00956989" w:rsidRPr="00F7434B" w:rsidRDefault="00956989" w:rsidP="00956989">
      <w:pPr>
        <w:pStyle w:val="Akapitzlist"/>
        <w:keepLines/>
        <w:numPr>
          <w:ilvl w:val="0"/>
          <w:numId w:val="18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pod numerem telefonu: 32 373 33 00;</w:t>
      </w:r>
    </w:p>
    <w:p w14:paraId="1E6E1019" w14:textId="77777777" w:rsidR="00956989" w:rsidRPr="00F7434B" w:rsidRDefault="00956989" w:rsidP="00956989">
      <w:pPr>
        <w:pStyle w:val="Akapitzlist"/>
        <w:keepLines/>
        <w:numPr>
          <w:ilvl w:val="0"/>
          <w:numId w:val="18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pisemnie na adres: Urząd Miejski w Zabrzu, 41-800, przy ul. Powstańców Śląskich nr 5-7 z dopiskiem „Ochrona danych osobowych”.</w:t>
      </w:r>
    </w:p>
    <w:p w14:paraId="7F6C4A32" w14:textId="77777777" w:rsidR="00956989" w:rsidRPr="00F7434B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INSPEKTOR OCHRONY DANYCH.</w:t>
      </w:r>
    </w:p>
    <w:p w14:paraId="78676C6D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Administrator wyznaczył Inspektora Ochrony Danych, z którym może się Pani/Pan skontaktować w sprawach związanych z ochroną danych osobowych, w następujący sposób:</w:t>
      </w:r>
    </w:p>
    <w:p w14:paraId="32B79300" w14:textId="77777777" w:rsidR="00956989" w:rsidRPr="00F7434B" w:rsidRDefault="00956989" w:rsidP="00956989">
      <w:pPr>
        <w:pStyle w:val="Akapitzlist"/>
        <w:keepLines/>
        <w:numPr>
          <w:ilvl w:val="0"/>
          <w:numId w:val="20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 adresem poczty elektronicznej: iod@um.zabrze.pl;</w:t>
      </w:r>
    </w:p>
    <w:p w14:paraId="478F3526" w14:textId="77777777" w:rsidR="00956989" w:rsidRPr="00F7434B" w:rsidRDefault="00956989" w:rsidP="00956989">
      <w:pPr>
        <w:pStyle w:val="Akapitzlist"/>
        <w:keepLines/>
        <w:numPr>
          <w:ilvl w:val="0"/>
          <w:numId w:val="20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 numerem telefonu: 32 373 33 00;</w:t>
      </w:r>
    </w:p>
    <w:p w14:paraId="5BF6DDF3" w14:textId="77777777" w:rsidR="00956989" w:rsidRPr="00F7434B" w:rsidRDefault="00956989" w:rsidP="00956989">
      <w:pPr>
        <w:pStyle w:val="Akapitzlist"/>
        <w:keepLines/>
        <w:numPr>
          <w:ilvl w:val="0"/>
          <w:numId w:val="20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pisemnie na adres: Urząd Miejski w Zabrzu, 41-800, przy ul. Powstańców Śląskich nr 5-7 z dopiskiem „Inspektor Ochrony Danych”.</w:t>
      </w:r>
    </w:p>
    <w:p w14:paraId="28ADA9BE" w14:textId="77777777" w:rsidR="00956989" w:rsidRPr="00F7434B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PODSTAWA PRAWNA I CELE PRZETWARZANIA DANYCH OSOBOWYCH.</w:t>
      </w:r>
    </w:p>
    <w:p w14:paraId="2955982B" w14:textId="77777777" w:rsidR="00956989" w:rsidRPr="00F7434B" w:rsidRDefault="00956989" w:rsidP="00956989">
      <w:pPr>
        <w:pStyle w:val="Akapitzlist"/>
        <w:keepLines/>
        <w:numPr>
          <w:ilvl w:val="0"/>
          <w:numId w:val="21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Przetwarzanie Pani/Pana danych odbywa się w celu realizacji postępowania o udzielenie </w:t>
      </w:r>
      <w:bookmarkStart w:id="0" w:name="_Hlk82504949"/>
      <w:r w:rsidRPr="00F7434B">
        <w:rPr>
          <w:rFonts w:ascii="Calibri" w:hAnsi="Calibri" w:cs="Calibri"/>
          <w:u w:color="000000"/>
        </w:rPr>
        <w:t>zamówienia finansowanego ze środków publicznych, do którego nie mają zastosowania przepisy ustawy z dnia 11 września 2019 r. Prawo zamówień publicznych, w tym zamówienia udzielanego zgodnie z Regulaminem udzielania zamówień publicznych przez Urząd Miejski w Zabrzu finansowanych ze środków publicznych, których wartość jest niższa niż 130 000 zł netto.</w:t>
      </w:r>
    </w:p>
    <w:bookmarkEnd w:id="0"/>
    <w:p w14:paraId="53BB81A9" w14:textId="77777777" w:rsidR="00956989" w:rsidRPr="00F7434B" w:rsidRDefault="00956989" w:rsidP="00956989">
      <w:pPr>
        <w:pStyle w:val="Akapitzlist"/>
        <w:keepLines/>
        <w:numPr>
          <w:ilvl w:val="0"/>
          <w:numId w:val="21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Podstawą prawną przetwarzania Pani/Pana danych osobowych jest:</w:t>
      </w:r>
    </w:p>
    <w:p w14:paraId="5B6A1AA4" w14:textId="77777777" w:rsidR="00956989" w:rsidRPr="00F7434B" w:rsidRDefault="00956989" w:rsidP="00956989">
      <w:pPr>
        <w:pStyle w:val="Akapitzlist"/>
        <w:numPr>
          <w:ilvl w:val="1"/>
          <w:numId w:val="22"/>
        </w:numPr>
        <w:spacing w:before="120" w:after="120" w:line="276" w:lineRule="auto"/>
        <w:ind w:left="993" w:hanging="284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art. 6 ust. 1 lit. b RODO,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wykonania umowy/zlecenia, której stroną jest osoba, której dane dotyczą, lub do podjęcia działań na żądanie osoby, której dane dotyczą, przed zawarciem umowy/przekazaniem zlecenia do realizacji;</w:t>
      </w:r>
    </w:p>
    <w:p w14:paraId="108CF526" w14:textId="77777777" w:rsidR="00956989" w:rsidRPr="00F7434B" w:rsidRDefault="00956989" w:rsidP="00956989">
      <w:pPr>
        <w:pStyle w:val="Akapitzlist"/>
        <w:numPr>
          <w:ilvl w:val="1"/>
          <w:numId w:val="22"/>
        </w:numPr>
        <w:spacing w:before="120" w:after="120" w:line="276" w:lineRule="auto"/>
        <w:ind w:left="993" w:hanging="284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art. 6 ust. 1 lit. c RODO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wypełnienia obowiązku prawnego ciążącego na administratorze</w:t>
      </w:r>
      <w:r w:rsidRPr="00F7434B">
        <w:rPr>
          <w:rFonts w:ascii="Calibri" w:hAnsi="Calibri" w:cs="Calibri"/>
          <w:u w:color="000000"/>
        </w:rPr>
        <w:t xml:space="preserve"> </w:t>
      </w:r>
      <w:r w:rsidRPr="00F7434B">
        <w:rPr>
          <w:rFonts w:ascii="Calibri" w:hAnsi="Calibri" w:cs="Calibri"/>
          <w:szCs w:val="22"/>
          <w:u w:color="000000"/>
        </w:rPr>
        <w:t>na podstawie ustawy z dnia 27 sierpnia 2009 r. o finansach publicznych.</w:t>
      </w:r>
      <w:r w:rsidRPr="00F7434B">
        <w:rPr>
          <w:rFonts w:ascii="Calibri" w:hAnsi="Calibri" w:cs="Calibri"/>
          <w:u w:color="000000"/>
        </w:rPr>
        <w:t xml:space="preserve"> </w:t>
      </w:r>
    </w:p>
    <w:p w14:paraId="0AA5780B" w14:textId="77777777" w:rsidR="00956989" w:rsidRPr="00F7434B" w:rsidRDefault="00956989" w:rsidP="00956989">
      <w:pPr>
        <w:pStyle w:val="Akapitzlist"/>
        <w:numPr>
          <w:ilvl w:val="1"/>
          <w:numId w:val="22"/>
        </w:numPr>
        <w:spacing w:before="120" w:after="120" w:line="276" w:lineRule="auto"/>
        <w:ind w:left="993" w:hanging="284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art. 6 ust. 1 lit. e RODO,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wykonania zadania realizowanego w interesie publicznym lub w ramach sprawowania władzy publicznej powierzonej administratorowi</w:t>
      </w:r>
      <w:r w:rsidRPr="00F7434B">
        <w:rPr>
          <w:rFonts w:ascii="Calibri" w:hAnsi="Calibri" w:cs="Calibri"/>
          <w:u w:color="000000"/>
        </w:rPr>
        <w:t xml:space="preserve"> w szczególności na podstawie ustawy z dnia 8 marca 1990 r. o samorządzie gminnym w związku z realizacją zadań ustawowych Miasta Zabrze;</w:t>
      </w:r>
    </w:p>
    <w:p w14:paraId="08FAEB2E" w14:textId="77777777" w:rsidR="00956989" w:rsidRPr="00F7434B" w:rsidRDefault="00956989" w:rsidP="00956989">
      <w:pPr>
        <w:pStyle w:val="Akapitzlist"/>
        <w:spacing w:before="120" w:after="120" w:line="276" w:lineRule="auto"/>
        <w:ind w:left="993"/>
        <w:jc w:val="left"/>
        <w:rPr>
          <w:rFonts w:ascii="Calibri" w:hAnsi="Calibri" w:cs="Calibri"/>
          <w:u w:color="000000"/>
        </w:rPr>
      </w:pPr>
    </w:p>
    <w:p w14:paraId="1D1D0B7F" w14:textId="77777777" w:rsidR="00956989" w:rsidRPr="00F7434B" w:rsidRDefault="00956989" w:rsidP="00956989">
      <w:pPr>
        <w:pStyle w:val="Akapitzlist"/>
        <w:spacing w:before="120" w:after="120" w:line="276" w:lineRule="auto"/>
        <w:ind w:left="993"/>
        <w:jc w:val="left"/>
        <w:rPr>
          <w:rFonts w:ascii="Calibri" w:hAnsi="Calibri" w:cs="Calibri"/>
          <w:szCs w:val="22"/>
          <w:u w:color="000000"/>
        </w:rPr>
      </w:pPr>
    </w:p>
    <w:p w14:paraId="7E4EBB0F" w14:textId="77777777" w:rsidR="00956989" w:rsidRPr="00F7434B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lastRenderedPageBreak/>
        <w:t>ODBIORCY DANYCH OSOBOWYCH.</w:t>
      </w:r>
    </w:p>
    <w:p w14:paraId="2D6B29EF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szCs w:val="22"/>
          <w:u w:color="000000"/>
        </w:rPr>
      </w:pPr>
      <w:r w:rsidRPr="00F7434B">
        <w:rPr>
          <w:rFonts w:ascii="Calibri" w:hAnsi="Calibri" w:cs="Calibri"/>
          <w:u w:color="000000"/>
        </w:rPr>
        <w:t xml:space="preserve">Pani/Pana dane mogą zostać udostępnione podmiotom i instytucjom </w:t>
      </w:r>
      <w:r w:rsidRPr="00F7434B">
        <w:rPr>
          <w:rFonts w:ascii="Calibri" w:hAnsi="Calibri" w:cs="Calibri"/>
          <w:szCs w:val="22"/>
          <w:u w:color="000000"/>
        </w:rPr>
        <w:t>upoważnionym</w:t>
      </w:r>
      <w:r w:rsidRPr="00F7434B">
        <w:rPr>
          <w:rFonts w:ascii="Calibri" w:hAnsi="Calibri" w:cs="Calibri"/>
          <w:u w:color="000000"/>
        </w:rPr>
        <w:t xml:space="preserve"> na podstawie przepisów prawa oraz odbiorcom będącym podmiotami przetwarzającymi, w szczególności świadczącym usługi IT na zlecenie Miasta Zabrze. Podmiotem świadczącym usługi IT w zakresie ewidencyjno-księgowym jest Asseco Data Systems S.A. z siedzibą </w:t>
      </w:r>
      <w:r w:rsidRPr="00F7434B">
        <w:rPr>
          <w:rFonts w:ascii="Calibri" w:hAnsi="Calibri" w:cs="Calibri"/>
          <w:szCs w:val="22"/>
          <w:u w:color="000000"/>
        </w:rPr>
        <w:t>w Gdańsku ul. Jana z Kolna 11.</w:t>
      </w:r>
    </w:p>
    <w:p w14:paraId="0334767E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szCs w:val="22"/>
          <w:u w:color="000000"/>
        </w:rPr>
      </w:pPr>
      <w:r w:rsidRPr="00F7434B">
        <w:rPr>
          <w:rFonts w:ascii="Calibri" w:hAnsi="Calibri" w:cs="Calibri"/>
          <w:szCs w:val="22"/>
          <w:u w:color="000000"/>
        </w:rPr>
        <w:t xml:space="preserve">Podmiotem świadczącym usługi w zakresie konfiguracji i uruchomienia Platformy Przetargowej (będącej środkiem komunikacji elektronicznej za pomocą której odbywa się komunikacja Zamawiającego z Wykonawcami) oraz jej bieżącej obsługi jest Open </w:t>
      </w:r>
      <w:proofErr w:type="spellStart"/>
      <w:r w:rsidRPr="00F7434B">
        <w:rPr>
          <w:rFonts w:ascii="Calibri" w:hAnsi="Calibri" w:cs="Calibri"/>
          <w:szCs w:val="22"/>
          <w:u w:color="000000"/>
        </w:rPr>
        <w:t>Nexus</w:t>
      </w:r>
      <w:proofErr w:type="spellEnd"/>
      <w:r w:rsidRPr="00F7434B">
        <w:rPr>
          <w:rFonts w:ascii="Calibri" w:hAnsi="Calibri" w:cs="Calibri"/>
          <w:szCs w:val="22"/>
          <w:u w:color="000000"/>
        </w:rPr>
        <w:t xml:space="preserve"> Sp. z o.o. z siedzibą w Poznaniu ul. Bolesława Krzywoustego 3, </w:t>
      </w:r>
    </w:p>
    <w:p w14:paraId="0EB269E3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Odbiorcami Pani/Pana danych osobowych mogą być osoby lub podmioty korzystające z prawa dostępu do dokumentacji postępowania o udzielenie zamówienia na podstawie przepisów prawa.</w:t>
      </w:r>
    </w:p>
    <w:p w14:paraId="6D94E016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W zakresie w jakim Pani/Pana dane osobowe będą stanowiły informację publiczną odbiorcami Pani/Pana danych osobowych będą osoby, które skorzystają z prawa dostępu do informacji publicznej oraz osoby przeglądające Biuletyn Informacji Publicznej Urzędu Miejskiego w Zabrzu. Podmiotem udostępniającym system umożliwiający prowadzenie strony Biuletynu Informacji Publicznej jest </w:t>
      </w:r>
      <w:proofErr w:type="spellStart"/>
      <w:r w:rsidRPr="00F7434B">
        <w:rPr>
          <w:rFonts w:ascii="Calibri" w:hAnsi="Calibri" w:cs="Calibri"/>
          <w:u w:color="000000"/>
        </w:rPr>
        <w:t>BetaSoft</w:t>
      </w:r>
      <w:proofErr w:type="spellEnd"/>
      <w:r w:rsidRPr="00F7434B">
        <w:rPr>
          <w:rFonts w:ascii="Calibri" w:hAnsi="Calibri" w:cs="Calibri"/>
          <w:u w:color="000000"/>
        </w:rPr>
        <w:t xml:space="preserve"> Sp. z o.o. z siedzibą w Bytomiu.</w:t>
      </w:r>
    </w:p>
    <w:p w14:paraId="0365ACCC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W niektórych przypadkach podmioty zewnętrzne świadczące usługi na zlecenie Miasta Zabrze mogą występować w roli niezależnych administratorów np. poczta polska lub inni operatorzy pocztowi, w tym firmy kurierskie.</w:t>
      </w:r>
    </w:p>
    <w:p w14:paraId="6EA2CAE0" w14:textId="77777777" w:rsidR="00956989" w:rsidRPr="00F7434B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OKRES PRZECHOWYWANIA DANYCH OSOBOWYCH.</w:t>
      </w:r>
    </w:p>
    <w:p w14:paraId="764DD920" w14:textId="77777777" w:rsidR="00956989" w:rsidRPr="00F7434B" w:rsidRDefault="00956989" w:rsidP="00956989">
      <w:pPr>
        <w:pStyle w:val="Akapitzlist"/>
        <w:keepLines/>
        <w:numPr>
          <w:ilvl w:val="0"/>
          <w:numId w:val="23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Pani/Pana dane osobowe będą przechowywane jedynie w okresie niezbędnym do spełnienia celu, dla którego zostały zebrane.</w:t>
      </w:r>
    </w:p>
    <w:p w14:paraId="238F943E" w14:textId="77777777" w:rsidR="00956989" w:rsidRPr="00F7434B" w:rsidRDefault="00956989" w:rsidP="00956989">
      <w:pPr>
        <w:pStyle w:val="Akapitzlist"/>
        <w:keepLines/>
        <w:numPr>
          <w:ilvl w:val="0"/>
          <w:numId w:val="23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 spełnieniu celu, dla którego Pani/Pana dane zostały zebrane, mogą one być przechowywane jedynie w celach archiwalnych, przez okres, który wyznaczony zostanie przede wszystkim na podstawie rozporządzenia Prezesa Rady Ministrów w sprawie instrukcji kancelaryjnej, jednolitych rzeczowych wykazów akt oraz instrukcji w sprawie organizacji i zakresu działania archiwów zakładowych, chyba że przepisy szczególne stanowią inaczej.</w:t>
      </w:r>
    </w:p>
    <w:p w14:paraId="5636CC7D" w14:textId="77777777" w:rsidR="00956989" w:rsidRPr="00F7434B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PRAWA OSÓB, KTÓRYCH DANE DOTYCZĄ.</w:t>
      </w:r>
    </w:p>
    <w:p w14:paraId="0F4FB992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Na zasadach określonych przepisami RODO, ma Pani/Pan prawo żądać od Administratora:</w:t>
      </w:r>
    </w:p>
    <w:p w14:paraId="008EC792" w14:textId="77777777" w:rsidR="00956989" w:rsidRPr="00F7434B" w:rsidRDefault="00956989" w:rsidP="00956989">
      <w:pPr>
        <w:pStyle w:val="Akapitzlist"/>
        <w:keepLines/>
        <w:numPr>
          <w:ilvl w:val="0"/>
          <w:numId w:val="24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dostępu do treści swoich danych osobowych,</w:t>
      </w:r>
    </w:p>
    <w:p w14:paraId="008AE1FE" w14:textId="77777777" w:rsidR="00956989" w:rsidRPr="00F7434B" w:rsidRDefault="00956989" w:rsidP="00956989">
      <w:pPr>
        <w:pStyle w:val="Akapitzlist"/>
        <w:keepLines/>
        <w:numPr>
          <w:ilvl w:val="0"/>
          <w:numId w:val="24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sprostowania (poprawiania) swoich danych osobowych,</w:t>
      </w:r>
    </w:p>
    <w:p w14:paraId="6B0C785B" w14:textId="77777777" w:rsidR="00956989" w:rsidRPr="00F7434B" w:rsidRDefault="00956989" w:rsidP="00956989">
      <w:pPr>
        <w:pStyle w:val="Akapitzlist"/>
        <w:keepLines/>
        <w:numPr>
          <w:ilvl w:val="0"/>
          <w:numId w:val="24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ograniczenia przetwarzania swoich danych osobowych,</w:t>
      </w:r>
    </w:p>
    <w:p w14:paraId="58723168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a ponadto, ma Pani/Pan prawo wnieść sprzeciw wobec przetwarzania Pani/Pana danych z przyczyn związanych z Pani/Pana szczególną sytuacją – wobec przetwarzania dotyczących Pani/Pana danych osobowych opartego na art. 6 ust. 1 lit. e RODO.</w:t>
      </w:r>
    </w:p>
    <w:p w14:paraId="2FDE3521" w14:textId="77777777" w:rsidR="00956989" w:rsidRPr="00F7434B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PRAWO WNIESIENIA SKARGI DO ORGANU NADZORCZEGO.</w:t>
      </w:r>
    </w:p>
    <w:p w14:paraId="7AA8FE5D" w14:textId="77777777" w:rsidR="00956989" w:rsidRPr="00F7434B" w:rsidRDefault="00956989" w:rsidP="00956989">
      <w:pPr>
        <w:spacing w:before="120" w:after="120" w:line="276" w:lineRule="auto"/>
        <w:ind w:left="284"/>
        <w:contextualSpacing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Gdy uzna Pani/Pan, iż przetwarzanie Pani/Pana danych osobowych narusza przepisy o ochronie danych osobowych, ma Pani/Pan prawo wnieść skargę do organu nadzorczego, którym jest Prezes Urzędu Ochrony Danych Osobowych, z siedzibą w Warszawie, przy ul. Stawki 2, 00-193 Warszawa.</w:t>
      </w:r>
    </w:p>
    <w:p w14:paraId="40332BA6" w14:textId="77777777" w:rsidR="00956989" w:rsidRPr="00F7434B" w:rsidRDefault="00956989" w:rsidP="00956989">
      <w:pPr>
        <w:pStyle w:val="Akapitzlist"/>
        <w:keepLines/>
        <w:numPr>
          <w:ilvl w:val="3"/>
          <w:numId w:val="19"/>
        </w:numPr>
        <w:spacing w:before="120" w:after="120" w:line="276" w:lineRule="auto"/>
        <w:ind w:left="567" w:hanging="283"/>
        <w:jc w:val="left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INFORMACJA O WYMOGU/DOBROWOLNOŚCI PODANIA DANYCH ORAZ KONSEKWENCJACH NIEPODANIA DANYCH OSOBOWYCH.</w:t>
      </w:r>
    </w:p>
    <w:p w14:paraId="061E4E82" w14:textId="77777777" w:rsidR="00956989" w:rsidRPr="00F7434B" w:rsidRDefault="00956989" w:rsidP="00956989">
      <w:pPr>
        <w:pStyle w:val="Akapitzlist"/>
        <w:keepLines/>
        <w:numPr>
          <w:ilvl w:val="0"/>
          <w:numId w:val="25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Podanie przez Panią/Pana danych osobowych może stanowić wymóg ustawowy, umowny bądź być warunkiem zawarcia umowy/przekazania zlecenia do realizacji, a podanie danych być niezbędne dla określonego celu.</w:t>
      </w:r>
    </w:p>
    <w:p w14:paraId="53B6847A" w14:textId="77777777" w:rsidR="00956989" w:rsidRPr="00F7434B" w:rsidRDefault="00956989" w:rsidP="00956989">
      <w:pPr>
        <w:pStyle w:val="Akapitzlist"/>
        <w:keepLines/>
        <w:numPr>
          <w:ilvl w:val="0"/>
          <w:numId w:val="25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lastRenderedPageBreak/>
        <w:t>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1C051F74" w14:textId="77777777" w:rsidR="00956989" w:rsidRPr="00F7434B" w:rsidRDefault="00956989" w:rsidP="00956989">
      <w:pPr>
        <w:pStyle w:val="Akapitzlist"/>
        <w:keepLines/>
        <w:numPr>
          <w:ilvl w:val="0"/>
          <w:numId w:val="25"/>
        </w:numPr>
        <w:spacing w:before="120" w:after="120" w:line="276" w:lineRule="auto"/>
        <w:jc w:val="left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Jeśli nie poda Pani/Pan danych wymaganych umową/zleceniem, nie będzie można zawrzeć takiej umowy/przekazać zlecenia do realizacji lub jej/go wykonać.</w:t>
      </w:r>
    </w:p>
    <w:p w14:paraId="0B946489" w14:textId="77777777" w:rsidR="00956989" w:rsidRDefault="00956989" w:rsidP="00956989">
      <w:pPr>
        <w:keepLines/>
        <w:spacing w:before="120" w:after="120" w:line="276" w:lineRule="auto"/>
        <w:ind w:left="283" w:hanging="141"/>
        <w:contextualSpacing/>
        <w:jc w:val="left"/>
        <w:rPr>
          <w:rFonts w:ascii="Calibri" w:hAnsi="Calibri" w:cs="Calibri"/>
          <w:b/>
        </w:rPr>
      </w:pPr>
    </w:p>
    <w:p w14:paraId="56E18282" w14:textId="77777777" w:rsidR="00956989" w:rsidRPr="002250C3" w:rsidRDefault="00956989" w:rsidP="00956989">
      <w:pPr>
        <w:keepLines/>
        <w:spacing w:before="120" w:after="120" w:line="276" w:lineRule="auto"/>
        <w:ind w:left="283" w:hanging="141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</w:rPr>
        <w:t>J. </w:t>
      </w:r>
      <w:r w:rsidRPr="002250C3">
        <w:rPr>
          <w:rFonts w:ascii="Calibri" w:hAnsi="Calibri" w:cs="Calibri"/>
          <w:b/>
          <w:u w:color="000000"/>
        </w:rPr>
        <w:t> ZAUTOMATYZOWANE PODEJMOWANIE DECYZJI, PROFILOWANIE.</w:t>
      </w:r>
    </w:p>
    <w:p w14:paraId="24588B8C" w14:textId="77777777" w:rsidR="00956989" w:rsidRPr="002250C3" w:rsidRDefault="00956989" w:rsidP="00956989">
      <w:pPr>
        <w:spacing w:before="120" w:after="120" w:line="276" w:lineRule="auto"/>
        <w:ind w:left="142"/>
        <w:contextualSpacing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Nie będzie Pani/Pan podlegać decyzji, opierającej się na zautomatyzowanym przetwarzaniu, w tym profilowaniu, która jednocześnie będzie wywoływała wobec Pani/Pana skutki prawne lub w podobny sposób istotnie na Panią/Pana wpływała.</w:t>
      </w:r>
    </w:p>
    <w:p w14:paraId="73EE36EC" w14:textId="77777777" w:rsidR="00956989" w:rsidRPr="002250C3" w:rsidRDefault="00956989" w:rsidP="00956989">
      <w:pPr>
        <w:spacing w:before="120" w:after="120" w:line="276" w:lineRule="auto"/>
        <w:ind w:left="709" w:firstLine="227"/>
        <w:contextualSpacing/>
        <w:jc w:val="left"/>
        <w:rPr>
          <w:rFonts w:ascii="Calibri" w:hAnsi="Calibri" w:cs="Calibri"/>
          <w:u w:color="000000"/>
        </w:rPr>
      </w:pPr>
    </w:p>
    <w:p w14:paraId="3A3E4963" w14:textId="77777777" w:rsidR="00241F6E" w:rsidRPr="002250C3" w:rsidRDefault="00241F6E" w:rsidP="00241F6E">
      <w:pPr>
        <w:spacing w:before="120" w:after="120"/>
        <w:rPr>
          <w:rFonts w:ascii="Calibri" w:hAnsi="Calibri" w:cs="Calibri"/>
          <w:u w:color="000000"/>
        </w:rPr>
        <w:sectPr w:rsidR="00241F6E" w:rsidRPr="002250C3" w:rsidSect="00241F6E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6FA515DD" w14:textId="77777777" w:rsidR="003A5E62" w:rsidRDefault="003A5E62" w:rsidP="00DE780F">
      <w:pPr>
        <w:spacing w:line="276" w:lineRule="auto"/>
      </w:pPr>
    </w:p>
    <w:sectPr w:rsidR="003A5E62" w:rsidSect="00A81B4A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ACDF3" w14:textId="77777777" w:rsidR="00903820" w:rsidRDefault="00903820" w:rsidP="00241F6E">
      <w:r>
        <w:separator/>
      </w:r>
    </w:p>
  </w:endnote>
  <w:endnote w:type="continuationSeparator" w:id="0">
    <w:p w14:paraId="205773F0" w14:textId="77777777" w:rsidR="00903820" w:rsidRDefault="00903820" w:rsidP="0024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BFCC" w14:textId="77777777" w:rsidR="00903820" w:rsidRDefault="00903820" w:rsidP="00241F6E">
      <w:r>
        <w:separator/>
      </w:r>
    </w:p>
  </w:footnote>
  <w:footnote w:type="continuationSeparator" w:id="0">
    <w:p w14:paraId="2B30B9F9" w14:textId="77777777" w:rsidR="00903820" w:rsidRDefault="00903820" w:rsidP="0024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CFD"/>
    <w:multiLevelType w:val="hybridMultilevel"/>
    <w:tmpl w:val="B510BE68"/>
    <w:lvl w:ilvl="0" w:tplc="CEBC8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7F35"/>
    <w:multiLevelType w:val="hybridMultilevel"/>
    <w:tmpl w:val="A858A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F4E"/>
    <w:multiLevelType w:val="hybridMultilevel"/>
    <w:tmpl w:val="A89CD8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F96418A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9D5"/>
    <w:multiLevelType w:val="hybridMultilevel"/>
    <w:tmpl w:val="EF96D6A8"/>
    <w:lvl w:ilvl="0" w:tplc="6E90E796">
      <w:start w:val="7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A853F97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0EE5"/>
    <w:multiLevelType w:val="hybridMultilevel"/>
    <w:tmpl w:val="274E66D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D50727E"/>
    <w:multiLevelType w:val="hybridMultilevel"/>
    <w:tmpl w:val="D53602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F2A031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39CCC79E">
      <w:start w:val="1"/>
      <w:numFmt w:val="decimal"/>
      <w:lvlText w:val="%3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C55FE"/>
    <w:multiLevelType w:val="hybridMultilevel"/>
    <w:tmpl w:val="FE942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B62E5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113A0399"/>
    <w:multiLevelType w:val="hybridMultilevel"/>
    <w:tmpl w:val="8D1AAFF2"/>
    <w:lvl w:ilvl="0" w:tplc="FFFFFFFF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126865F6"/>
    <w:multiLevelType w:val="hybridMultilevel"/>
    <w:tmpl w:val="49EC711E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EA068EB2">
      <w:start w:val="1"/>
      <w:numFmt w:val="decimal"/>
      <w:lvlText w:val="%2."/>
      <w:lvlJc w:val="left"/>
      <w:pPr>
        <w:ind w:left="1553" w:hanging="360"/>
      </w:pPr>
      <w:rPr>
        <w:rFonts w:hint="default"/>
      </w:rPr>
    </w:lvl>
    <w:lvl w:ilvl="2" w:tplc="9C341676">
      <w:start w:val="1"/>
      <w:numFmt w:val="decimal"/>
      <w:lvlText w:val="%3)"/>
      <w:lvlJc w:val="left"/>
      <w:pPr>
        <w:ind w:left="833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9550B2C"/>
    <w:multiLevelType w:val="hybridMultilevel"/>
    <w:tmpl w:val="2FDEC3D2"/>
    <w:lvl w:ilvl="0" w:tplc="4780883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AD8D842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3921"/>
    <w:multiLevelType w:val="hybridMultilevel"/>
    <w:tmpl w:val="2BF4A32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8990FCC8">
      <w:start w:val="1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005ABBB6">
      <w:start w:val="1"/>
      <w:numFmt w:val="upperRoman"/>
      <w:lvlText w:val="%3."/>
      <w:lvlJc w:val="right"/>
      <w:pPr>
        <w:ind w:left="928" w:hanging="360"/>
      </w:pPr>
      <w:rPr>
        <w:b/>
        <w:bCs/>
      </w:rPr>
    </w:lvl>
    <w:lvl w:ilvl="3" w:tplc="A52ADD54">
      <w:start w:val="1"/>
      <w:numFmt w:val="upperLetter"/>
      <w:lvlText w:val="%4."/>
      <w:lvlJc w:val="left"/>
      <w:pPr>
        <w:ind w:left="3240" w:hanging="720"/>
      </w:pPr>
      <w:rPr>
        <w:rFonts w:hint="default"/>
        <w:b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0D8E"/>
    <w:multiLevelType w:val="hybridMultilevel"/>
    <w:tmpl w:val="FFFFFFFF"/>
    <w:lvl w:ilvl="0" w:tplc="5CE2BAEA">
      <w:start w:val="3"/>
      <w:numFmt w:val="upperRoman"/>
      <w:lvlText w:val="%1."/>
      <w:lvlJc w:val="left"/>
      <w:pPr>
        <w:ind w:left="578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6347A4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A50A8"/>
    <w:multiLevelType w:val="hybridMultilevel"/>
    <w:tmpl w:val="3308114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0809BF8">
      <w:start w:val="1"/>
      <w:numFmt w:val="decimal"/>
      <w:lvlText w:val="%2."/>
      <w:lvlJc w:val="left"/>
      <w:pPr>
        <w:ind w:left="1553" w:hanging="360"/>
      </w:pPr>
      <w:rPr>
        <w:rFonts w:hint="default"/>
        <w:color w:val="auto"/>
      </w:rPr>
    </w:lvl>
    <w:lvl w:ilvl="2" w:tplc="85F238B0">
      <w:start w:val="1"/>
      <w:numFmt w:val="decimal"/>
      <w:lvlText w:val="%3)"/>
      <w:lvlJc w:val="left"/>
      <w:pPr>
        <w:ind w:left="83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264C6378"/>
    <w:multiLevelType w:val="hybridMultilevel"/>
    <w:tmpl w:val="44D0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732" w:hanging="360"/>
      </w:pPr>
    </w:lvl>
    <w:lvl w:ilvl="2" w:tplc="04150011">
      <w:start w:val="1"/>
      <w:numFmt w:val="decimal"/>
      <w:lvlText w:val="%3)"/>
      <w:lvlJc w:val="left"/>
      <w:pPr>
        <w:ind w:left="833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80E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A930A74"/>
    <w:multiLevelType w:val="hybridMultilevel"/>
    <w:tmpl w:val="E140E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6723F62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8CE00592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13761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0" w15:restartNumberingAfterBreak="0">
    <w:nsid w:val="317B68FD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1" w15:restartNumberingAfterBreak="0">
    <w:nsid w:val="348507B7"/>
    <w:multiLevelType w:val="hybridMultilevel"/>
    <w:tmpl w:val="F24E224C"/>
    <w:lvl w:ilvl="0" w:tplc="3ADA42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463DFF"/>
    <w:multiLevelType w:val="hybridMultilevel"/>
    <w:tmpl w:val="842E636C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8CA29244">
      <w:start w:val="1"/>
      <w:numFmt w:val="lowerLetter"/>
      <w:lvlText w:val="%3."/>
      <w:lvlJc w:val="left"/>
      <w:pPr>
        <w:ind w:left="26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8A556E2"/>
    <w:multiLevelType w:val="hybridMultilevel"/>
    <w:tmpl w:val="86E45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3556933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C0184"/>
    <w:multiLevelType w:val="hybridMultilevel"/>
    <w:tmpl w:val="53A8E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9E4A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F08F02E">
      <w:start w:val="1"/>
      <w:numFmt w:val="decimal"/>
      <w:lvlText w:val="%3)"/>
      <w:lvlJc w:val="left"/>
      <w:pPr>
        <w:ind w:left="833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B5F84"/>
    <w:multiLevelType w:val="hybridMultilevel"/>
    <w:tmpl w:val="7358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E449D"/>
    <w:multiLevelType w:val="hybridMultilevel"/>
    <w:tmpl w:val="7B060B56"/>
    <w:lvl w:ilvl="0" w:tplc="4B9E5446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8F420F"/>
    <w:multiLevelType w:val="hybridMultilevel"/>
    <w:tmpl w:val="F538EDD2"/>
    <w:lvl w:ilvl="0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42DF2DE9"/>
    <w:multiLevelType w:val="hybridMultilevel"/>
    <w:tmpl w:val="FFFFFFFF"/>
    <w:lvl w:ilvl="0" w:tplc="C484AF52">
      <w:start w:val="1"/>
      <w:numFmt w:val="upperRoman"/>
      <w:lvlText w:val="%1."/>
      <w:lvlJc w:val="left"/>
      <w:pPr>
        <w:ind w:left="57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 w15:restartNumberingAfterBreak="0">
    <w:nsid w:val="45B74126"/>
    <w:multiLevelType w:val="hybridMultilevel"/>
    <w:tmpl w:val="493CDF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AEE06F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A21A32DE">
      <w:start w:val="1"/>
      <w:numFmt w:val="upperLetter"/>
      <w:lvlText w:val="%4."/>
      <w:lvlJc w:val="left"/>
      <w:pPr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C3D21"/>
    <w:multiLevelType w:val="hybridMultilevel"/>
    <w:tmpl w:val="A37E96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975C21"/>
    <w:multiLevelType w:val="hybridMultilevel"/>
    <w:tmpl w:val="3FB0AC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538A2"/>
    <w:multiLevelType w:val="hybridMultilevel"/>
    <w:tmpl w:val="049EA3C0"/>
    <w:lvl w:ilvl="0" w:tplc="088C3F3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E4A1855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17255"/>
    <w:multiLevelType w:val="hybridMultilevel"/>
    <w:tmpl w:val="F8B0FB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6354433"/>
    <w:multiLevelType w:val="hybridMultilevel"/>
    <w:tmpl w:val="4BDE0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6367E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7" w15:restartNumberingAfterBreak="0">
    <w:nsid w:val="697D385C"/>
    <w:multiLevelType w:val="hybridMultilevel"/>
    <w:tmpl w:val="6B74BF1C"/>
    <w:lvl w:ilvl="0" w:tplc="12AA4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9C92C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C736A"/>
    <w:multiLevelType w:val="hybridMultilevel"/>
    <w:tmpl w:val="5E765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D6129"/>
    <w:multiLevelType w:val="hybridMultilevel"/>
    <w:tmpl w:val="4ADA16DC"/>
    <w:lvl w:ilvl="0" w:tplc="B9E059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2E42"/>
    <w:multiLevelType w:val="hybridMultilevel"/>
    <w:tmpl w:val="408497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57835"/>
    <w:multiLevelType w:val="hybridMultilevel"/>
    <w:tmpl w:val="53BCE12C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319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01EBE"/>
    <w:multiLevelType w:val="hybridMultilevel"/>
    <w:tmpl w:val="3A8A1BF6"/>
    <w:lvl w:ilvl="0" w:tplc="335823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7578388">
    <w:abstractNumId w:val="35"/>
  </w:num>
  <w:num w:numId="2" w16cid:durableId="279536144">
    <w:abstractNumId w:val="24"/>
  </w:num>
  <w:num w:numId="3" w16cid:durableId="690381443">
    <w:abstractNumId w:val="5"/>
  </w:num>
  <w:num w:numId="4" w16cid:durableId="1043679328">
    <w:abstractNumId w:val="23"/>
  </w:num>
  <w:num w:numId="5" w16cid:durableId="728578739">
    <w:abstractNumId w:val="10"/>
  </w:num>
  <w:num w:numId="6" w16cid:durableId="70927167">
    <w:abstractNumId w:val="16"/>
  </w:num>
  <w:num w:numId="7" w16cid:durableId="2121295459">
    <w:abstractNumId w:val="15"/>
  </w:num>
  <w:num w:numId="8" w16cid:durableId="2065255157">
    <w:abstractNumId w:val="2"/>
  </w:num>
  <w:num w:numId="9" w16cid:durableId="1994943662">
    <w:abstractNumId w:val="40"/>
  </w:num>
  <w:num w:numId="10" w16cid:durableId="607542463">
    <w:abstractNumId w:val="6"/>
  </w:num>
  <w:num w:numId="11" w16cid:durableId="253634228">
    <w:abstractNumId w:val="18"/>
  </w:num>
  <w:num w:numId="12" w16cid:durableId="472257649">
    <w:abstractNumId w:val="38"/>
  </w:num>
  <w:num w:numId="13" w16cid:durableId="1635136897">
    <w:abstractNumId w:val="27"/>
  </w:num>
  <w:num w:numId="14" w16cid:durableId="822115503">
    <w:abstractNumId w:val="12"/>
  </w:num>
  <w:num w:numId="15" w16cid:durableId="1844129554">
    <w:abstractNumId w:val="22"/>
  </w:num>
  <w:num w:numId="16" w16cid:durableId="1637756979">
    <w:abstractNumId w:val="7"/>
  </w:num>
  <w:num w:numId="17" w16cid:durableId="2082290886">
    <w:abstractNumId w:val="33"/>
  </w:num>
  <w:num w:numId="18" w16cid:durableId="169637292">
    <w:abstractNumId w:val="14"/>
  </w:num>
  <w:num w:numId="19" w16cid:durableId="61677895">
    <w:abstractNumId w:val="29"/>
  </w:num>
  <w:num w:numId="20" w16cid:durableId="382798897">
    <w:abstractNumId w:val="4"/>
  </w:num>
  <w:num w:numId="21" w16cid:durableId="1216816800">
    <w:abstractNumId w:val="20"/>
  </w:num>
  <w:num w:numId="22" w16cid:durableId="1173257463">
    <w:abstractNumId w:val="9"/>
  </w:num>
  <w:num w:numId="23" w16cid:durableId="500052310">
    <w:abstractNumId w:val="19"/>
  </w:num>
  <w:num w:numId="24" w16cid:durableId="1801149532">
    <w:abstractNumId w:val="8"/>
  </w:num>
  <w:num w:numId="25" w16cid:durableId="285696573">
    <w:abstractNumId w:val="36"/>
  </w:num>
  <w:num w:numId="26" w16cid:durableId="847407465">
    <w:abstractNumId w:val="30"/>
  </w:num>
  <w:num w:numId="27" w16cid:durableId="212237618">
    <w:abstractNumId w:val="41"/>
  </w:num>
  <w:num w:numId="28" w16cid:durableId="4868084">
    <w:abstractNumId w:val="42"/>
  </w:num>
  <w:num w:numId="29" w16cid:durableId="1823426613">
    <w:abstractNumId w:val="25"/>
  </w:num>
  <w:num w:numId="30" w16cid:durableId="2097630565">
    <w:abstractNumId w:val="39"/>
  </w:num>
  <w:num w:numId="31" w16cid:durableId="817458475">
    <w:abstractNumId w:val="37"/>
  </w:num>
  <w:num w:numId="32" w16cid:durableId="662663850">
    <w:abstractNumId w:val="1"/>
  </w:num>
  <w:num w:numId="33" w16cid:durableId="380174984">
    <w:abstractNumId w:val="28"/>
  </w:num>
  <w:num w:numId="34" w16cid:durableId="1468861776">
    <w:abstractNumId w:val="13"/>
  </w:num>
  <w:num w:numId="35" w16cid:durableId="392242769">
    <w:abstractNumId w:val="21"/>
  </w:num>
  <w:num w:numId="36" w16cid:durableId="2000227567">
    <w:abstractNumId w:val="32"/>
  </w:num>
  <w:num w:numId="37" w16cid:durableId="1726836936">
    <w:abstractNumId w:val="0"/>
  </w:num>
  <w:num w:numId="38" w16cid:durableId="1781140351">
    <w:abstractNumId w:val="26"/>
  </w:num>
  <w:num w:numId="39" w16cid:durableId="1177116639">
    <w:abstractNumId w:val="11"/>
  </w:num>
  <w:num w:numId="40" w16cid:durableId="121608924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3780430">
    <w:abstractNumId w:val="31"/>
  </w:num>
  <w:num w:numId="42" w16cid:durableId="1030303925">
    <w:abstractNumId w:val="34"/>
  </w:num>
  <w:num w:numId="43" w16cid:durableId="1913538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E"/>
    <w:rsid w:val="00003E12"/>
    <w:rsid w:val="00036C80"/>
    <w:rsid w:val="0004581F"/>
    <w:rsid w:val="00071435"/>
    <w:rsid w:val="000A58C5"/>
    <w:rsid w:val="000E233D"/>
    <w:rsid w:val="00117706"/>
    <w:rsid w:val="00120838"/>
    <w:rsid w:val="0017151F"/>
    <w:rsid w:val="00172C4F"/>
    <w:rsid w:val="001A31A1"/>
    <w:rsid w:val="001F2C44"/>
    <w:rsid w:val="0020163D"/>
    <w:rsid w:val="00241F6E"/>
    <w:rsid w:val="002423AB"/>
    <w:rsid w:val="00264B87"/>
    <w:rsid w:val="002755F6"/>
    <w:rsid w:val="00283809"/>
    <w:rsid w:val="002A0808"/>
    <w:rsid w:val="002F1009"/>
    <w:rsid w:val="002F247F"/>
    <w:rsid w:val="00317BC6"/>
    <w:rsid w:val="0034345D"/>
    <w:rsid w:val="0035272E"/>
    <w:rsid w:val="0038391B"/>
    <w:rsid w:val="00385B28"/>
    <w:rsid w:val="003A5E62"/>
    <w:rsid w:val="003D6509"/>
    <w:rsid w:val="004B55A0"/>
    <w:rsid w:val="00525983"/>
    <w:rsid w:val="005278D3"/>
    <w:rsid w:val="0054148B"/>
    <w:rsid w:val="0055059C"/>
    <w:rsid w:val="00623E79"/>
    <w:rsid w:val="00627C97"/>
    <w:rsid w:val="0063047F"/>
    <w:rsid w:val="00650168"/>
    <w:rsid w:val="00662F5D"/>
    <w:rsid w:val="006925A8"/>
    <w:rsid w:val="006A220B"/>
    <w:rsid w:val="006F4295"/>
    <w:rsid w:val="00702403"/>
    <w:rsid w:val="00723E4A"/>
    <w:rsid w:val="00744AB9"/>
    <w:rsid w:val="00745108"/>
    <w:rsid w:val="00747103"/>
    <w:rsid w:val="0077343A"/>
    <w:rsid w:val="007C418B"/>
    <w:rsid w:val="0084096E"/>
    <w:rsid w:val="008A02ED"/>
    <w:rsid w:val="008E0C0D"/>
    <w:rsid w:val="009009A1"/>
    <w:rsid w:val="00903820"/>
    <w:rsid w:val="00956989"/>
    <w:rsid w:val="009D5DE5"/>
    <w:rsid w:val="00A02FFB"/>
    <w:rsid w:val="00A2093A"/>
    <w:rsid w:val="00A3079E"/>
    <w:rsid w:val="00A434AB"/>
    <w:rsid w:val="00A76E4D"/>
    <w:rsid w:val="00A81B4A"/>
    <w:rsid w:val="00AB7BC3"/>
    <w:rsid w:val="00AC06E7"/>
    <w:rsid w:val="00AF5EE1"/>
    <w:rsid w:val="00B0421C"/>
    <w:rsid w:val="00B221DD"/>
    <w:rsid w:val="00B91C44"/>
    <w:rsid w:val="00BA6851"/>
    <w:rsid w:val="00BC5039"/>
    <w:rsid w:val="00BF2D84"/>
    <w:rsid w:val="00BF68E2"/>
    <w:rsid w:val="00C35632"/>
    <w:rsid w:val="00C64C88"/>
    <w:rsid w:val="00C7749C"/>
    <w:rsid w:val="00C83B37"/>
    <w:rsid w:val="00C977DF"/>
    <w:rsid w:val="00D254BE"/>
    <w:rsid w:val="00D25D03"/>
    <w:rsid w:val="00D819E5"/>
    <w:rsid w:val="00DB3C94"/>
    <w:rsid w:val="00DC6CD8"/>
    <w:rsid w:val="00DC7A27"/>
    <w:rsid w:val="00DE780F"/>
    <w:rsid w:val="00E02F4E"/>
    <w:rsid w:val="00E62357"/>
    <w:rsid w:val="00E659A2"/>
    <w:rsid w:val="00E73575"/>
    <w:rsid w:val="00EA0870"/>
    <w:rsid w:val="00EB4CCA"/>
    <w:rsid w:val="00F14A2B"/>
    <w:rsid w:val="00F27172"/>
    <w:rsid w:val="00F31A57"/>
    <w:rsid w:val="00F608A1"/>
    <w:rsid w:val="00F755CE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0DD9"/>
  <w15:chartTrackingRefBased/>
  <w15:docId w15:val="{8642F454-30D6-44A3-92BF-60830A7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F6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F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F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F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F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F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F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F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F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F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F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F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F6E"/>
    <w:rPr>
      <w:i/>
      <w:iCs/>
      <w:color w:val="404040" w:themeColor="text1" w:themeTint="BF"/>
    </w:rPr>
  </w:style>
  <w:style w:type="paragraph" w:styleId="Akapitzlist">
    <w:name w:val="List Paragraph"/>
    <w:aliases w:val="wypunktowanie,CW_Lista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34"/>
    <w:qFormat/>
    <w:rsid w:val="00241F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F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F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F6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F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F6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241F6E"/>
    <w:rPr>
      <w:vertAlign w:val="superscript"/>
    </w:rPr>
  </w:style>
  <w:style w:type="character" w:customStyle="1" w:styleId="text-justify">
    <w:name w:val="text-justify"/>
    <w:basedOn w:val="Domylnaczcionkaakapitu"/>
    <w:rsid w:val="00241F6E"/>
  </w:style>
  <w:style w:type="paragraph" w:styleId="Tekstkomentarza">
    <w:name w:val="annotation text"/>
    <w:basedOn w:val="Normalny"/>
    <w:link w:val="TekstkomentarzaZnak"/>
    <w:uiPriority w:val="99"/>
    <w:unhideWhenUsed/>
    <w:rsid w:val="00241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6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">
    <w:name w:val="header"/>
    <w:basedOn w:val="Normalny"/>
    <w:link w:val="NagwekZnak"/>
    <w:unhideWhenUsed/>
    <w:rsid w:val="00241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1F6E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41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1F6E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rsid w:val="00241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41F6E"/>
    <w:rPr>
      <w:rFonts w:ascii="Segoe UI" w:eastAsia="Times New Roman" w:hAnsi="Segoe UI" w:cs="Segoe UI"/>
      <w:kern w:val="0"/>
      <w:sz w:val="18"/>
      <w:szCs w:val="18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41F6E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241F6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1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1F6E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cf01">
    <w:name w:val="cf01"/>
    <w:basedOn w:val="Domylnaczcionkaakapitu"/>
    <w:rsid w:val="00241F6E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241F6E"/>
  </w:style>
  <w:style w:type="character" w:styleId="Hipercze">
    <w:name w:val="Hyperlink"/>
    <w:basedOn w:val="Domylnaczcionkaakapitu"/>
    <w:uiPriority w:val="99"/>
    <w:rsid w:val="00241F6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662F5D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Badura</dc:creator>
  <cp:keywords/>
  <dc:description/>
  <cp:lastModifiedBy>Barbara Kukuś-Popiół</cp:lastModifiedBy>
  <cp:revision>14</cp:revision>
  <cp:lastPrinted>2025-03-25T14:51:00Z</cp:lastPrinted>
  <dcterms:created xsi:type="dcterms:W3CDTF">2025-04-17T10:46:00Z</dcterms:created>
  <dcterms:modified xsi:type="dcterms:W3CDTF">2025-04-17T11:50:00Z</dcterms:modified>
</cp:coreProperties>
</file>