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05EC" w14:textId="77777777" w:rsidR="00A46E0D" w:rsidRPr="0026324A" w:rsidRDefault="00A46E0D" w:rsidP="00A46E0D">
      <w:pPr>
        <w:pStyle w:val="paragraph"/>
        <w:shd w:val="clear" w:color="auto" w:fill="FFFFFF"/>
        <w:spacing w:before="0" w:beforeAutospacing="0" w:after="0" w:afterAutospacing="0"/>
        <w:jc w:val="center"/>
        <w:textAlignment w:val="baseline"/>
        <w:rPr>
          <w:sz w:val="22"/>
          <w:szCs w:val="22"/>
        </w:rPr>
      </w:pPr>
      <w:r w:rsidRPr="0026324A">
        <w:rPr>
          <w:rStyle w:val="normaltextrun"/>
          <w:rFonts w:eastAsiaTheme="majorEastAsia"/>
          <w:b/>
          <w:bCs/>
          <w:sz w:val="22"/>
          <w:szCs w:val="22"/>
          <w:shd w:val="clear" w:color="auto" w:fill="FFFFFF"/>
        </w:rPr>
        <w:t>PROJEKTOWANE POSTANOWIENIA UMOWY</w:t>
      </w:r>
      <w:r w:rsidRPr="0026324A">
        <w:rPr>
          <w:rStyle w:val="eop"/>
          <w:rFonts w:eastAsiaTheme="majorEastAsia"/>
          <w:sz w:val="22"/>
          <w:szCs w:val="22"/>
        </w:rPr>
        <w:t> </w:t>
      </w:r>
    </w:p>
    <w:p w14:paraId="35ADFD56" w14:textId="77777777" w:rsidR="00A46E0D" w:rsidRPr="0026324A" w:rsidRDefault="00A46E0D" w:rsidP="00A46E0D">
      <w:pPr>
        <w:pStyle w:val="paragraph"/>
        <w:shd w:val="clear" w:color="auto" w:fill="FFFFFF"/>
        <w:spacing w:before="0" w:beforeAutospacing="0" w:after="0" w:afterAutospacing="0"/>
        <w:jc w:val="center"/>
        <w:textAlignment w:val="baseline"/>
        <w:rPr>
          <w:sz w:val="22"/>
          <w:szCs w:val="22"/>
        </w:rPr>
      </w:pPr>
      <w:r w:rsidRPr="0026324A">
        <w:rPr>
          <w:rStyle w:val="eop"/>
          <w:rFonts w:eastAsiaTheme="majorEastAsia"/>
          <w:sz w:val="22"/>
          <w:szCs w:val="22"/>
        </w:rPr>
        <w:t> </w:t>
      </w:r>
    </w:p>
    <w:p w14:paraId="6EDC9478" w14:textId="77777777" w:rsidR="00A46E0D" w:rsidRPr="0026324A" w:rsidRDefault="00A46E0D" w:rsidP="00A46E0D">
      <w:pPr>
        <w:pStyle w:val="paragraph"/>
        <w:shd w:val="clear" w:color="auto" w:fill="FFFFFF"/>
        <w:spacing w:before="0" w:beforeAutospacing="0" w:after="0" w:afterAutospacing="0"/>
        <w:jc w:val="center"/>
        <w:textAlignment w:val="baseline"/>
        <w:rPr>
          <w:b/>
          <w:bCs/>
          <w:sz w:val="22"/>
          <w:szCs w:val="22"/>
        </w:rPr>
      </w:pPr>
      <w:r w:rsidRPr="0026324A">
        <w:rPr>
          <w:rStyle w:val="normaltextrun"/>
          <w:rFonts w:eastAsiaTheme="majorEastAsia"/>
          <w:b/>
          <w:bCs/>
          <w:sz w:val="22"/>
          <w:szCs w:val="22"/>
          <w:shd w:val="clear" w:color="auto" w:fill="FFFFFF"/>
        </w:rPr>
        <w:t>§1. PODSTAWA PRAWNA</w:t>
      </w:r>
      <w:r w:rsidRPr="0026324A">
        <w:rPr>
          <w:rStyle w:val="eop"/>
          <w:rFonts w:eastAsiaTheme="majorEastAsia"/>
          <w:b/>
          <w:bCs/>
          <w:sz w:val="22"/>
          <w:szCs w:val="22"/>
        </w:rPr>
        <w:t> </w:t>
      </w:r>
    </w:p>
    <w:p w14:paraId="1F38C3B2"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Do zawarcia umowy doszło w wyniku przeprowadzenia postępowania o udzielenie zamówienia publicznego, w trybie podstawowym, zgodnie z art. 275 pkt 1 z ustawą z dnia 11 września 2019 r. Prawo zamówień publicznych (</w:t>
      </w:r>
      <w:proofErr w:type="spellStart"/>
      <w:r w:rsidRPr="0026324A">
        <w:rPr>
          <w:rStyle w:val="normaltextrun"/>
          <w:rFonts w:eastAsiaTheme="majorEastAsia"/>
          <w:sz w:val="22"/>
          <w:szCs w:val="22"/>
        </w:rPr>
        <w:t>t.j</w:t>
      </w:r>
      <w:proofErr w:type="spellEnd"/>
      <w:r w:rsidRPr="0026324A">
        <w:rPr>
          <w:rStyle w:val="normaltextrun"/>
          <w:rFonts w:eastAsiaTheme="majorEastAsia"/>
          <w:sz w:val="22"/>
          <w:szCs w:val="22"/>
        </w:rPr>
        <w:t>. Dz.U. z 2024 r.,  poz. 1320).</w:t>
      </w:r>
      <w:r w:rsidRPr="0026324A">
        <w:rPr>
          <w:rStyle w:val="eop"/>
          <w:rFonts w:eastAsiaTheme="majorEastAsia"/>
          <w:sz w:val="22"/>
          <w:szCs w:val="22"/>
        </w:rPr>
        <w:t> </w:t>
      </w:r>
    </w:p>
    <w:p w14:paraId="5FB84021" w14:textId="36FA4C20"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Nr postępowania SZPiZ.261</w:t>
      </w:r>
      <w:r w:rsidR="00A97943">
        <w:rPr>
          <w:rStyle w:val="normaltextrun"/>
          <w:rFonts w:eastAsiaTheme="majorEastAsia"/>
          <w:sz w:val="22"/>
          <w:szCs w:val="22"/>
        </w:rPr>
        <w:t>….</w:t>
      </w:r>
      <w:r w:rsidRPr="0026324A">
        <w:rPr>
          <w:rStyle w:val="normaltextrun"/>
          <w:rFonts w:eastAsiaTheme="majorEastAsia"/>
          <w:sz w:val="22"/>
          <w:szCs w:val="22"/>
        </w:rPr>
        <w:t>.</w:t>
      </w:r>
      <w:r w:rsidRPr="0026324A">
        <w:rPr>
          <w:rStyle w:val="normaltextrun"/>
          <w:rFonts w:eastAsiaTheme="majorEastAsia"/>
          <w:color w:val="242424"/>
          <w:sz w:val="22"/>
          <w:szCs w:val="22"/>
        </w:rPr>
        <w:t>202</w:t>
      </w:r>
      <w:r w:rsidR="00A97943">
        <w:rPr>
          <w:rStyle w:val="normaltextrun"/>
          <w:rFonts w:eastAsiaTheme="majorEastAsia"/>
          <w:color w:val="242424"/>
          <w:sz w:val="22"/>
          <w:szCs w:val="22"/>
        </w:rPr>
        <w:t>5</w:t>
      </w:r>
      <w:r w:rsidRPr="0026324A">
        <w:rPr>
          <w:rStyle w:val="normaltextrun"/>
          <w:rFonts w:eastAsiaTheme="majorEastAsia"/>
          <w:sz w:val="22"/>
          <w:szCs w:val="22"/>
        </w:rPr>
        <w:t>.</w:t>
      </w:r>
      <w:r w:rsidRPr="0026324A">
        <w:rPr>
          <w:rStyle w:val="eop"/>
          <w:rFonts w:eastAsiaTheme="majorEastAsia"/>
          <w:sz w:val="22"/>
          <w:szCs w:val="22"/>
        </w:rPr>
        <w:t> </w:t>
      </w:r>
    </w:p>
    <w:p w14:paraId="3A81223B"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eop"/>
          <w:rFonts w:eastAsiaTheme="majorEastAsia"/>
          <w:sz w:val="22"/>
          <w:szCs w:val="22"/>
        </w:rPr>
        <w:t> </w:t>
      </w:r>
    </w:p>
    <w:p w14:paraId="070B0F06" w14:textId="77777777" w:rsidR="00A46E0D" w:rsidRPr="0026324A" w:rsidRDefault="00A46E0D" w:rsidP="0046315A">
      <w:pPr>
        <w:pStyle w:val="paragraph"/>
        <w:shd w:val="clear" w:color="auto" w:fill="FFFFFF"/>
        <w:spacing w:before="0" w:beforeAutospacing="0" w:after="0" w:afterAutospacing="0" w:line="276" w:lineRule="auto"/>
        <w:ind w:left="30"/>
        <w:jc w:val="center"/>
        <w:textAlignment w:val="baseline"/>
        <w:rPr>
          <w:b/>
          <w:bCs/>
          <w:sz w:val="22"/>
          <w:szCs w:val="22"/>
        </w:rPr>
      </w:pPr>
      <w:r w:rsidRPr="0026324A">
        <w:rPr>
          <w:rStyle w:val="normaltextrun"/>
          <w:rFonts w:eastAsiaTheme="majorEastAsia"/>
          <w:b/>
          <w:bCs/>
          <w:sz w:val="22"/>
          <w:szCs w:val="22"/>
          <w:shd w:val="clear" w:color="auto" w:fill="FFFFFF"/>
        </w:rPr>
        <w:t>§2 PRZEDMIOT UMOWY</w:t>
      </w:r>
      <w:r w:rsidRPr="0026324A">
        <w:rPr>
          <w:rStyle w:val="eop"/>
          <w:rFonts w:eastAsiaTheme="majorEastAsia"/>
          <w:b/>
          <w:bCs/>
          <w:sz w:val="22"/>
          <w:szCs w:val="22"/>
        </w:rPr>
        <w:t> </w:t>
      </w:r>
    </w:p>
    <w:p w14:paraId="4E4C07A2" w14:textId="32F07BD7" w:rsidR="00A46E0D" w:rsidRPr="0026324A" w:rsidRDefault="00A46E0D" w:rsidP="0046315A">
      <w:pPr>
        <w:pStyle w:val="paragraph"/>
        <w:numPr>
          <w:ilvl w:val="0"/>
          <w:numId w:val="1"/>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26324A">
        <w:rPr>
          <w:rStyle w:val="normaltextrun"/>
          <w:rFonts w:eastAsiaTheme="majorEastAsia"/>
          <w:color w:val="000000"/>
          <w:sz w:val="22"/>
          <w:szCs w:val="22"/>
        </w:rPr>
        <w:t xml:space="preserve">Przedmiotem umowy jest dostawa </w:t>
      </w:r>
      <w:r w:rsidR="006E029C">
        <w:rPr>
          <w:rStyle w:val="normaltextrun"/>
          <w:rFonts w:eastAsiaTheme="majorEastAsia"/>
          <w:color w:val="000000"/>
          <w:sz w:val="22"/>
          <w:szCs w:val="22"/>
        </w:rPr>
        <w:t>[</w:t>
      </w:r>
      <w:r w:rsidR="00052994">
        <w:rPr>
          <w:rStyle w:val="normaltextrun"/>
          <w:rFonts w:eastAsiaTheme="majorEastAsia"/>
          <w:color w:val="000000"/>
          <w:sz w:val="22"/>
          <w:szCs w:val="22"/>
        </w:rPr>
        <w:t>s</w:t>
      </w:r>
      <w:r w:rsidR="00052994" w:rsidRPr="00052994">
        <w:rPr>
          <w:rStyle w:val="normaltextrun"/>
          <w:rFonts w:eastAsiaTheme="majorEastAsia"/>
          <w:color w:val="000000"/>
          <w:sz w:val="22"/>
          <w:szCs w:val="22"/>
        </w:rPr>
        <w:t>ystem</w:t>
      </w:r>
      <w:r w:rsidR="00052994">
        <w:rPr>
          <w:rStyle w:val="normaltextrun"/>
          <w:rFonts w:eastAsiaTheme="majorEastAsia"/>
          <w:color w:val="000000"/>
          <w:sz w:val="22"/>
          <w:szCs w:val="22"/>
        </w:rPr>
        <w:t>u</w:t>
      </w:r>
      <w:r w:rsidR="00052994" w:rsidRPr="00052994">
        <w:rPr>
          <w:rStyle w:val="normaltextrun"/>
          <w:rFonts w:eastAsiaTheme="majorEastAsia"/>
          <w:color w:val="000000"/>
          <w:sz w:val="22"/>
          <w:szCs w:val="22"/>
        </w:rPr>
        <w:t xml:space="preserve"> do kompleksowej charakterystyki właściwości biofizycznych próbek białkowych</w:t>
      </w:r>
      <w:r w:rsidR="006E029C">
        <w:rPr>
          <w:rStyle w:val="normaltextrun"/>
          <w:rFonts w:eastAsiaTheme="majorEastAsia"/>
          <w:color w:val="000000"/>
          <w:sz w:val="22"/>
          <w:szCs w:val="22"/>
        </w:rPr>
        <w:t xml:space="preserve"> – </w:t>
      </w:r>
      <w:r w:rsidRPr="0026324A">
        <w:rPr>
          <w:rStyle w:val="normaltextrun"/>
          <w:rFonts w:eastAsiaTheme="majorEastAsia"/>
          <w:color w:val="000000"/>
          <w:sz w:val="22"/>
          <w:szCs w:val="22"/>
        </w:rPr>
        <w:t xml:space="preserve"> </w:t>
      </w:r>
      <w:r w:rsidRPr="0026324A">
        <w:rPr>
          <w:rStyle w:val="normaltextrun"/>
          <w:rFonts w:eastAsiaTheme="majorEastAsia"/>
          <w:sz w:val="22"/>
          <w:szCs w:val="22"/>
        </w:rPr>
        <w:t>producent: …………………typ/model……….</w:t>
      </w:r>
      <w:r w:rsidR="006E029C">
        <w:rPr>
          <w:rStyle w:val="normaltextrun"/>
          <w:rFonts w:eastAsiaTheme="majorEastAsia"/>
          <w:sz w:val="22"/>
          <w:szCs w:val="22"/>
        </w:rPr>
        <w:t>]</w:t>
      </w:r>
      <w:r w:rsidRPr="0026324A">
        <w:rPr>
          <w:rStyle w:val="normaltextrun"/>
          <w:rFonts w:eastAsiaTheme="majorEastAsia"/>
          <w:sz w:val="22"/>
          <w:szCs w:val="22"/>
        </w:rPr>
        <w:t>, zwanego dalej aparaturą zgodnie z ofertą Wykonawcy stanowiącej załącznik nr 1  do niniejszej umowy.</w:t>
      </w:r>
      <w:r w:rsidRPr="0026324A">
        <w:rPr>
          <w:rStyle w:val="eop"/>
          <w:rFonts w:eastAsiaTheme="majorEastAsia"/>
          <w:sz w:val="22"/>
          <w:szCs w:val="22"/>
        </w:rPr>
        <w:t> </w:t>
      </w:r>
    </w:p>
    <w:p w14:paraId="55CDC35E" w14:textId="085D6326" w:rsidR="00A46E0D" w:rsidRPr="0026324A" w:rsidRDefault="00A46E0D" w:rsidP="0046315A">
      <w:pPr>
        <w:pStyle w:val="paragraph"/>
        <w:numPr>
          <w:ilvl w:val="0"/>
          <w:numId w:val="1"/>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26324A">
        <w:rPr>
          <w:rStyle w:val="normaltextrun"/>
          <w:rFonts w:eastAsiaTheme="majorEastAsia"/>
          <w:sz w:val="22"/>
          <w:szCs w:val="22"/>
        </w:rPr>
        <w:t xml:space="preserve">Wykonawca do protokołu odbioru aparatury dołączy  </w:t>
      </w:r>
      <w:r w:rsidR="007C51EE">
        <w:rPr>
          <w:rStyle w:val="normaltextrun"/>
          <w:rFonts w:eastAsiaTheme="majorEastAsia"/>
          <w:sz w:val="22"/>
          <w:szCs w:val="22"/>
        </w:rPr>
        <w:t>[</w:t>
      </w:r>
      <w:r w:rsidRPr="0026324A">
        <w:rPr>
          <w:rStyle w:val="normaltextrun"/>
          <w:rFonts w:eastAsiaTheme="majorEastAsia"/>
          <w:sz w:val="22"/>
          <w:szCs w:val="22"/>
        </w:rPr>
        <w:t>instrukcje obsługi aparatury sporządzone  w języku polskim lub za zgodą Zamawiającego w języku angielski</w:t>
      </w:r>
      <w:r w:rsidRPr="00114650">
        <w:rPr>
          <w:rStyle w:val="normaltextrun"/>
          <w:rFonts w:eastAsiaTheme="majorEastAsia"/>
          <w:sz w:val="22"/>
          <w:szCs w:val="22"/>
        </w:rPr>
        <w:t>m</w:t>
      </w:r>
      <w:r w:rsidR="006F06AD">
        <w:rPr>
          <w:rStyle w:val="normaltextrun"/>
          <w:rFonts w:eastAsiaTheme="majorEastAsia"/>
          <w:sz w:val="22"/>
          <w:szCs w:val="22"/>
        </w:rPr>
        <w:t xml:space="preserve"> oraz dokumenty gwarancyjne</w:t>
      </w:r>
      <w:r w:rsidR="007C51EE">
        <w:rPr>
          <w:rStyle w:val="normaltextrun"/>
          <w:rFonts w:eastAsiaTheme="majorEastAsia"/>
          <w:sz w:val="22"/>
          <w:szCs w:val="22"/>
        </w:rPr>
        <w:t>]</w:t>
      </w:r>
      <w:r w:rsidRPr="00114650">
        <w:rPr>
          <w:rStyle w:val="normaltextrun"/>
          <w:rFonts w:eastAsiaTheme="majorEastAsia"/>
          <w:sz w:val="22"/>
          <w:szCs w:val="22"/>
        </w:rPr>
        <w:t>.</w:t>
      </w:r>
      <w:r w:rsidRPr="0026324A">
        <w:rPr>
          <w:rStyle w:val="eop"/>
          <w:rFonts w:eastAsiaTheme="majorEastAsia"/>
          <w:sz w:val="22"/>
          <w:szCs w:val="22"/>
        </w:rPr>
        <w:t> </w:t>
      </w:r>
    </w:p>
    <w:p w14:paraId="51CCCE1B" w14:textId="77777777" w:rsidR="00A46E0D" w:rsidRPr="0026324A" w:rsidRDefault="00A46E0D" w:rsidP="0046315A">
      <w:pPr>
        <w:pStyle w:val="paragraph"/>
        <w:numPr>
          <w:ilvl w:val="0"/>
          <w:numId w:val="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Wykonawca zobowiązuje się do:</w:t>
      </w:r>
      <w:r w:rsidRPr="0026324A">
        <w:rPr>
          <w:rStyle w:val="eop"/>
          <w:rFonts w:eastAsiaTheme="majorEastAsia"/>
          <w:color w:val="000000"/>
          <w:sz w:val="22"/>
          <w:szCs w:val="22"/>
        </w:rPr>
        <w:t> </w:t>
      </w:r>
    </w:p>
    <w:p w14:paraId="390BBD4C" w14:textId="77777777"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dostarczenia przedmiotu umowy do miejsca wskazanego w § 3 ust. 3 niniejszej umowy;</w:t>
      </w:r>
      <w:r w:rsidRPr="0026324A">
        <w:rPr>
          <w:rStyle w:val="eop"/>
          <w:rFonts w:eastAsiaTheme="majorEastAsia"/>
          <w:color w:val="000000"/>
          <w:sz w:val="22"/>
          <w:szCs w:val="22"/>
        </w:rPr>
        <w:t> </w:t>
      </w:r>
    </w:p>
    <w:p w14:paraId="1269DE22" w14:textId="1C84E203"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instalacji, uruchomienia dostarczonej aparatury</w:t>
      </w:r>
      <w:r w:rsidR="002B30F2">
        <w:rPr>
          <w:rStyle w:val="normaltextrun"/>
          <w:rFonts w:eastAsiaTheme="majorEastAsia"/>
          <w:color w:val="000000"/>
          <w:sz w:val="22"/>
          <w:szCs w:val="22"/>
        </w:rPr>
        <w:t xml:space="preserve"> oraz sprawdzenia poprawności jej działania</w:t>
      </w:r>
      <w:r w:rsidRPr="0026324A">
        <w:rPr>
          <w:rStyle w:val="normaltextrun"/>
          <w:rFonts w:eastAsiaTheme="majorEastAsia"/>
          <w:color w:val="000000"/>
          <w:sz w:val="22"/>
          <w:szCs w:val="22"/>
        </w:rPr>
        <w:t>;</w:t>
      </w:r>
      <w:r w:rsidRPr="0026324A">
        <w:rPr>
          <w:rStyle w:val="eop"/>
          <w:rFonts w:eastAsiaTheme="majorEastAsia"/>
          <w:color w:val="000000"/>
          <w:sz w:val="22"/>
          <w:szCs w:val="22"/>
        </w:rPr>
        <w:t> </w:t>
      </w:r>
    </w:p>
    <w:p w14:paraId="027B89CF" w14:textId="22864B24"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przeprowadzeni</w:t>
      </w:r>
      <w:r w:rsidR="0015374C">
        <w:rPr>
          <w:rStyle w:val="normaltextrun"/>
          <w:rFonts w:eastAsiaTheme="majorEastAsia"/>
          <w:color w:val="000000"/>
          <w:sz w:val="22"/>
          <w:szCs w:val="22"/>
        </w:rPr>
        <w:t>a</w:t>
      </w:r>
      <w:r w:rsidRPr="0026324A">
        <w:rPr>
          <w:rStyle w:val="normaltextrun"/>
          <w:rFonts w:eastAsiaTheme="majorEastAsia"/>
          <w:color w:val="000000"/>
          <w:sz w:val="22"/>
          <w:szCs w:val="22"/>
        </w:rPr>
        <w:t xml:space="preserve"> min. </w:t>
      </w:r>
      <w:r w:rsidR="009B5EB7">
        <w:rPr>
          <w:rStyle w:val="normaltextrun"/>
          <w:rFonts w:eastAsiaTheme="majorEastAsia"/>
          <w:color w:val="000000"/>
          <w:sz w:val="22"/>
          <w:szCs w:val="22"/>
        </w:rPr>
        <w:t>8</w:t>
      </w:r>
      <w:r w:rsidRPr="0026324A">
        <w:rPr>
          <w:rStyle w:val="normaltextrun"/>
          <w:rFonts w:eastAsiaTheme="majorEastAsia"/>
          <w:color w:val="000000"/>
          <w:sz w:val="22"/>
          <w:szCs w:val="22"/>
        </w:rPr>
        <w:t xml:space="preserve">-godzinnego szkolenia </w:t>
      </w:r>
      <w:r w:rsidR="009B5EB7">
        <w:rPr>
          <w:rStyle w:val="normaltextrun"/>
          <w:rFonts w:eastAsiaTheme="majorEastAsia"/>
          <w:color w:val="000000"/>
          <w:sz w:val="22"/>
          <w:szCs w:val="22"/>
        </w:rPr>
        <w:t xml:space="preserve">z obsługi </w:t>
      </w:r>
      <w:r w:rsidR="0015374C">
        <w:rPr>
          <w:rStyle w:val="normaltextrun"/>
          <w:rFonts w:eastAsiaTheme="majorEastAsia"/>
          <w:color w:val="000000"/>
          <w:sz w:val="22"/>
          <w:szCs w:val="22"/>
        </w:rPr>
        <w:t xml:space="preserve">urządzenia i prowadzenia pomiarów (aplikacyjne) </w:t>
      </w:r>
      <w:r w:rsidRPr="0026324A">
        <w:rPr>
          <w:rStyle w:val="normaltextrun"/>
          <w:rFonts w:eastAsiaTheme="majorEastAsia"/>
          <w:color w:val="000000"/>
          <w:sz w:val="22"/>
          <w:szCs w:val="22"/>
        </w:rPr>
        <w:t>dla m</w:t>
      </w:r>
      <w:r w:rsidR="009B5EB7">
        <w:rPr>
          <w:rStyle w:val="normaltextrun"/>
          <w:rFonts w:eastAsiaTheme="majorEastAsia"/>
          <w:color w:val="000000"/>
          <w:sz w:val="22"/>
          <w:szCs w:val="22"/>
        </w:rPr>
        <w:t>inimum</w:t>
      </w:r>
      <w:r w:rsidRPr="0026324A">
        <w:rPr>
          <w:rStyle w:val="normaltextrun"/>
          <w:rFonts w:eastAsiaTheme="majorEastAsia"/>
          <w:color w:val="000000"/>
          <w:sz w:val="22"/>
          <w:szCs w:val="22"/>
        </w:rPr>
        <w:t xml:space="preserve"> </w:t>
      </w:r>
      <w:r w:rsidR="009B5EB7">
        <w:rPr>
          <w:rStyle w:val="normaltextrun"/>
          <w:rFonts w:eastAsiaTheme="majorEastAsia"/>
          <w:color w:val="000000"/>
          <w:sz w:val="22"/>
          <w:szCs w:val="22"/>
        </w:rPr>
        <w:t>5</w:t>
      </w:r>
      <w:r w:rsidRPr="0026324A">
        <w:rPr>
          <w:rStyle w:val="normaltextrun"/>
          <w:rFonts w:eastAsiaTheme="majorEastAsia"/>
          <w:color w:val="000000"/>
          <w:sz w:val="22"/>
          <w:szCs w:val="22"/>
        </w:rPr>
        <w:t xml:space="preserve"> osób w siedzibie Zamawiającego;</w:t>
      </w:r>
      <w:r w:rsidRPr="0026324A">
        <w:rPr>
          <w:rStyle w:val="eop"/>
          <w:rFonts w:eastAsiaTheme="majorEastAsia"/>
          <w:color w:val="000000"/>
          <w:sz w:val="22"/>
          <w:szCs w:val="22"/>
        </w:rPr>
        <w:t> </w:t>
      </w:r>
    </w:p>
    <w:p w14:paraId="58627A4D" w14:textId="488803CE" w:rsidR="00A46E0D" w:rsidRPr="0026324A" w:rsidRDefault="00362A5D" w:rsidP="0046315A">
      <w:pPr>
        <w:pStyle w:val="paragraph"/>
        <w:numPr>
          <w:ilvl w:val="0"/>
          <w:numId w:val="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w:t>
      </w:r>
      <w:r w:rsidR="00A46E0D" w:rsidRPr="0026324A">
        <w:rPr>
          <w:rStyle w:val="normaltextrun"/>
          <w:rFonts w:eastAsiaTheme="majorEastAsia"/>
          <w:color w:val="000000"/>
          <w:sz w:val="22"/>
          <w:szCs w:val="22"/>
        </w:rPr>
        <w:t>ykonywania usług w zakresie serwisu gwarancyjnego zgodnie z § 6 niniejszej umowy.</w:t>
      </w:r>
      <w:r w:rsidR="00A46E0D" w:rsidRPr="0026324A">
        <w:rPr>
          <w:rStyle w:val="eop"/>
          <w:rFonts w:eastAsiaTheme="majorEastAsia"/>
          <w:color w:val="000000"/>
          <w:sz w:val="22"/>
          <w:szCs w:val="22"/>
        </w:rPr>
        <w:t> </w:t>
      </w:r>
    </w:p>
    <w:p w14:paraId="54FACD57" w14:textId="77777777" w:rsidR="00A46E0D" w:rsidRPr="0026324A" w:rsidRDefault="00A46E0D" w:rsidP="0046315A">
      <w:pPr>
        <w:pStyle w:val="paragraph"/>
        <w:shd w:val="clear" w:color="auto" w:fill="FFFFFF"/>
        <w:spacing w:before="0" w:beforeAutospacing="0" w:after="0" w:afterAutospacing="0" w:line="276" w:lineRule="auto"/>
        <w:ind w:left="284" w:hanging="284"/>
        <w:jc w:val="center"/>
        <w:textAlignment w:val="baseline"/>
        <w:rPr>
          <w:b/>
          <w:bCs/>
          <w:sz w:val="22"/>
          <w:szCs w:val="22"/>
        </w:rPr>
      </w:pPr>
      <w:r w:rsidRPr="0026324A">
        <w:rPr>
          <w:rStyle w:val="eop"/>
          <w:rFonts w:eastAsiaTheme="majorEastAsia"/>
          <w:b/>
          <w:bCs/>
          <w:sz w:val="22"/>
          <w:szCs w:val="22"/>
        </w:rPr>
        <w:t> </w:t>
      </w:r>
    </w:p>
    <w:p w14:paraId="34A46CA1"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§3 TERMIN I MIEJSCE REALIZACJI UMOWY</w:t>
      </w:r>
      <w:r w:rsidRPr="0026324A">
        <w:rPr>
          <w:rStyle w:val="eop"/>
          <w:rFonts w:eastAsiaTheme="majorEastAsia"/>
          <w:b/>
          <w:bCs/>
          <w:sz w:val="22"/>
          <w:szCs w:val="22"/>
        </w:rPr>
        <w:t> </w:t>
      </w:r>
    </w:p>
    <w:p w14:paraId="22E83727" w14:textId="394EF916" w:rsidR="00A46E0D" w:rsidRPr="0026324A" w:rsidRDefault="00A46E0D" w:rsidP="0046315A">
      <w:pPr>
        <w:pStyle w:val="paragraph"/>
        <w:numPr>
          <w:ilvl w:val="0"/>
          <w:numId w:val="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Wykonawca zrealizuje przedmiot umowy, zgodnie z ofertą Wykonawcy, w terminie nie dłuższym niż .......... dni</w:t>
      </w:r>
      <w:r w:rsidR="00EB1D1F">
        <w:rPr>
          <w:rStyle w:val="normaltextrun"/>
          <w:rFonts w:eastAsiaTheme="majorEastAsia"/>
          <w:color w:val="000000"/>
          <w:sz w:val="22"/>
          <w:szCs w:val="22"/>
        </w:rPr>
        <w:t xml:space="preserve"> od dnia zawarcia umowy.</w:t>
      </w:r>
      <w:r w:rsidRPr="0026324A">
        <w:rPr>
          <w:rStyle w:val="normaltextrun"/>
          <w:rFonts w:eastAsiaTheme="majorEastAsia"/>
          <w:color w:val="000000"/>
          <w:sz w:val="22"/>
          <w:szCs w:val="22"/>
        </w:rPr>
        <w:t xml:space="preserve"> (</w:t>
      </w:r>
      <w:r w:rsidRPr="0026324A">
        <w:rPr>
          <w:rStyle w:val="normaltextrun"/>
          <w:rFonts w:eastAsiaTheme="majorEastAsia"/>
          <w:i/>
          <w:iCs/>
          <w:color w:val="000000"/>
          <w:sz w:val="22"/>
          <w:szCs w:val="22"/>
        </w:rPr>
        <w:t>zgodnie z ofertą Wykonawcy).</w:t>
      </w:r>
      <w:r w:rsidRPr="0026324A">
        <w:rPr>
          <w:rStyle w:val="eop"/>
          <w:rFonts w:eastAsiaTheme="majorEastAsia"/>
          <w:color w:val="000000"/>
          <w:sz w:val="22"/>
          <w:szCs w:val="22"/>
        </w:rPr>
        <w:t> </w:t>
      </w:r>
    </w:p>
    <w:p w14:paraId="4198A4C4" w14:textId="77777777" w:rsidR="00A46E0D" w:rsidRPr="0026324A" w:rsidRDefault="00A46E0D" w:rsidP="0046315A">
      <w:pPr>
        <w:pStyle w:val="paragraph"/>
        <w:numPr>
          <w:ilvl w:val="0"/>
          <w:numId w:val="4"/>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Przez termin zrealizowania przedmiotu umowy rozumie się datę podpisania protokołu odbioru  aparatury.</w:t>
      </w:r>
      <w:r w:rsidRPr="0026324A">
        <w:rPr>
          <w:rStyle w:val="eop"/>
          <w:rFonts w:eastAsiaTheme="majorEastAsia"/>
          <w:color w:val="000000"/>
          <w:sz w:val="22"/>
          <w:szCs w:val="22"/>
        </w:rPr>
        <w:t> </w:t>
      </w:r>
    </w:p>
    <w:p w14:paraId="35F1E9E7" w14:textId="3FC5E176" w:rsidR="00114650" w:rsidRPr="00015498" w:rsidRDefault="00A46E0D" w:rsidP="00B94743">
      <w:pPr>
        <w:pStyle w:val="Akapitzlist"/>
        <w:numPr>
          <w:ilvl w:val="0"/>
          <w:numId w:val="5"/>
        </w:numPr>
        <w:tabs>
          <w:tab w:val="clear" w:pos="928"/>
          <w:tab w:val="left" w:pos="284"/>
        </w:tabs>
        <w:ind w:left="284" w:hanging="284"/>
        <w:jc w:val="both"/>
        <w:rPr>
          <w:rFonts w:ascii="Times New Roman" w:eastAsiaTheme="majorEastAsia" w:hAnsi="Times New Roman" w:cs="Times New Roman"/>
          <w:color w:val="00000A"/>
          <w:kern w:val="0"/>
          <w:lang w:eastAsia="pl-PL"/>
          <w14:ligatures w14:val="none"/>
        </w:rPr>
      </w:pPr>
      <w:r w:rsidRPr="00015498">
        <w:rPr>
          <w:rStyle w:val="normaltextrun"/>
          <w:rFonts w:ascii="Times New Roman" w:eastAsiaTheme="majorEastAsia" w:hAnsi="Times New Roman" w:cs="Times New Roman"/>
          <w:color w:val="00000A"/>
        </w:rPr>
        <w:t xml:space="preserve">Miejscem realizacji zmówienia jest </w:t>
      </w:r>
      <w:r w:rsidR="00EC1584" w:rsidRPr="00015498">
        <w:rPr>
          <w:rStyle w:val="normaltextrun"/>
          <w:rFonts w:ascii="Times New Roman" w:eastAsiaTheme="majorEastAsia" w:hAnsi="Times New Roman" w:cs="Times New Roman"/>
          <w:color w:val="00000A"/>
        </w:rPr>
        <w:t>Politechnika Warszawska</w:t>
      </w:r>
      <w:r w:rsidR="004C26C2" w:rsidRPr="00015498">
        <w:rPr>
          <w:rStyle w:val="normaltextrun"/>
          <w:rFonts w:ascii="Times New Roman" w:eastAsiaTheme="majorEastAsia" w:hAnsi="Times New Roman" w:cs="Times New Roman"/>
          <w:color w:val="00000A"/>
        </w:rPr>
        <w:t xml:space="preserve"> </w:t>
      </w:r>
      <w:r w:rsidRPr="00015498">
        <w:rPr>
          <w:rStyle w:val="normaltextrun"/>
          <w:rFonts w:ascii="Times New Roman" w:eastAsiaTheme="majorEastAsia" w:hAnsi="Times New Roman" w:cs="Times New Roman"/>
          <w:color w:val="00000A"/>
        </w:rPr>
        <w:t>Wydział Chemiczny,</w:t>
      </w:r>
      <w:r w:rsidR="00114650" w:rsidRPr="00015498">
        <w:rPr>
          <w:rStyle w:val="normaltextrun"/>
          <w:rFonts w:ascii="Times New Roman" w:eastAsiaTheme="majorEastAsia" w:hAnsi="Times New Roman" w:cs="Times New Roman"/>
          <w:color w:val="00000A"/>
        </w:rPr>
        <w:t xml:space="preserve"> </w:t>
      </w:r>
      <w:r w:rsidR="00B94743">
        <w:rPr>
          <w:rStyle w:val="normaltextrun"/>
          <w:rFonts w:ascii="Times New Roman" w:eastAsiaTheme="majorEastAsia" w:hAnsi="Times New Roman" w:cs="Times New Roman"/>
          <w:color w:val="00000A"/>
        </w:rPr>
        <w:t xml:space="preserve">                                            </w:t>
      </w:r>
      <w:r w:rsidR="00725C7E">
        <w:rPr>
          <w:rStyle w:val="normaltextrun"/>
          <w:rFonts w:ascii="Times New Roman" w:eastAsiaTheme="majorEastAsia" w:hAnsi="Times New Roman" w:cs="Times New Roman"/>
          <w:color w:val="00000A"/>
        </w:rPr>
        <w:t>[</w:t>
      </w:r>
      <w:r w:rsidR="00015498" w:rsidRPr="00015498">
        <w:rPr>
          <w:rStyle w:val="normaltextrun"/>
          <w:rFonts w:ascii="Times New Roman" w:eastAsiaTheme="majorEastAsia" w:hAnsi="Times New Roman" w:cs="Times New Roman"/>
          <w:color w:val="00000A"/>
          <w:kern w:val="0"/>
          <w:lang w:eastAsia="pl-PL"/>
          <w14:ligatures w14:val="none"/>
        </w:rPr>
        <w:t>ul.</w:t>
      </w:r>
      <w:r w:rsidR="00B94743">
        <w:rPr>
          <w:rStyle w:val="normaltextrun"/>
          <w:rFonts w:ascii="Times New Roman" w:eastAsiaTheme="majorEastAsia" w:hAnsi="Times New Roman" w:cs="Times New Roman"/>
          <w:color w:val="00000A"/>
          <w:kern w:val="0"/>
          <w:lang w:eastAsia="pl-PL"/>
          <w14:ligatures w14:val="none"/>
        </w:rPr>
        <w:t xml:space="preserve"> </w:t>
      </w:r>
      <w:r w:rsidR="00015498" w:rsidRPr="00015498">
        <w:rPr>
          <w:rStyle w:val="normaltextrun"/>
          <w:rFonts w:ascii="Times New Roman" w:eastAsiaTheme="majorEastAsia" w:hAnsi="Times New Roman" w:cs="Times New Roman"/>
          <w:color w:val="00000A"/>
          <w:kern w:val="0"/>
          <w:lang w:eastAsia="pl-PL"/>
          <w14:ligatures w14:val="none"/>
        </w:rPr>
        <w:t xml:space="preserve">Noakowskiego 3, 00-664 Warszawa, Gmach Chemii, pomieszczenie nr </w:t>
      </w:r>
      <w:r w:rsidR="00B94743">
        <w:rPr>
          <w:rStyle w:val="normaltextrun"/>
          <w:rFonts w:ascii="Times New Roman" w:eastAsiaTheme="majorEastAsia" w:hAnsi="Times New Roman" w:cs="Times New Roman"/>
          <w:color w:val="00000A"/>
          <w:kern w:val="0"/>
          <w:lang w:eastAsia="pl-PL"/>
          <w14:ligatures w14:val="none"/>
        </w:rPr>
        <w:t>10</w:t>
      </w:r>
      <w:r w:rsidR="00015498" w:rsidRPr="00015498">
        <w:rPr>
          <w:rStyle w:val="normaltextrun"/>
          <w:rFonts w:ascii="Times New Roman" w:eastAsiaTheme="majorEastAsia" w:hAnsi="Times New Roman" w:cs="Times New Roman"/>
          <w:color w:val="00000A"/>
          <w:kern w:val="0"/>
          <w:lang w:eastAsia="pl-PL"/>
          <w14:ligatures w14:val="none"/>
        </w:rPr>
        <w:t>, parter</w:t>
      </w:r>
      <w:r w:rsidR="008E58B7">
        <w:rPr>
          <w:rStyle w:val="normaltextrun"/>
          <w:rFonts w:ascii="Times New Roman" w:eastAsiaTheme="majorEastAsia" w:hAnsi="Times New Roman" w:cs="Times New Roman"/>
          <w:color w:val="00000A"/>
          <w:kern w:val="0"/>
          <w:lang w:eastAsia="pl-PL"/>
          <w14:ligatures w14:val="none"/>
        </w:rPr>
        <w:t>]</w:t>
      </w:r>
      <w:r w:rsidR="00015498" w:rsidRPr="00015498">
        <w:rPr>
          <w:rStyle w:val="normaltextrun"/>
          <w:rFonts w:ascii="Times New Roman" w:eastAsiaTheme="majorEastAsia" w:hAnsi="Times New Roman" w:cs="Times New Roman"/>
          <w:color w:val="00000A"/>
          <w:kern w:val="0"/>
          <w:lang w:eastAsia="pl-PL"/>
          <w14:ligatures w14:val="none"/>
        </w:rPr>
        <w:t>.</w:t>
      </w:r>
    </w:p>
    <w:p w14:paraId="2B2DB656"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§4 DOSTAWA, ODBIÓR</w:t>
      </w:r>
      <w:r w:rsidRPr="0026324A">
        <w:rPr>
          <w:rStyle w:val="eop"/>
          <w:rFonts w:eastAsiaTheme="majorEastAsia"/>
          <w:b/>
          <w:bCs/>
          <w:sz w:val="22"/>
          <w:szCs w:val="22"/>
        </w:rPr>
        <w:t> </w:t>
      </w:r>
    </w:p>
    <w:p w14:paraId="13B8D0BE" w14:textId="77777777" w:rsidR="00A46E0D" w:rsidRPr="0026324A" w:rsidRDefault="00A46E0D" w:rsidP="0046315A">
      <w:pPr>
        <w:pStyle w:val="paragraph"/>
        <w:numPr>
          <w:ilvl w:val="0"/>
          <w:numId w:val="6"/>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O terminie dostawy Wykonawca powiadomi Użytkownika co najmniej na 2 dni przed tym terminem.</w:t>
      </w:r>
      <w:r w:rsidRPr="0026324A">
        <w:rPr>
          <w:rStyle w:val="eop"/>
          <w:rFonts w:eastAsiaTheme="majorEastAsia"/>
          <w:color w:val="000000"/>
          <w:sz w:val="22"/>
          <w:szCs w:val="22"/>
        </w:rPr>
        <w:t> </w:t>
      </w:r>
    </w:p>
    <w:p w14:paraId="342CD826" w14:textId="77777777" w:rsidR="00A46E0D" w:rsidRPr="0026324A" w:rsidRDefault="00A46E0D" w:rsidP="0046315A">
      <w:pPr>
        <w:pStyle w:val="paragraph"/>
        <w:numPr>
          <w:ilvl w:val="0"/>
          <w:numId w:val="7"/>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Zamawiający może również odmówić przyjęcia dostarczonej aparatury w dni uznane u Zamawiającego za wolne</w:t>
      </w:r>
      <w:r w:rsidRPr="0026324A">
        <w:rPr>
          <w:rStyle w:val="normaltextrun"/>
          <w:rFonts w:eastAsiaTheme="majorEastAsia"/>
          <w:sz w:val="22"/>
          <w:szCs w:val="22"/>
        </w:rPr>
        <w:t xml:space="preserve"> od pracy oraz w dni powszednie poza godzinami 08.30 - 15.30.</w:t>
      </w:r>
      <w:r w:rsidRPr="0026324A">
        <w:rPr>
          <w:rStyle w:val="eop"/>
          <w:rFonts w:eastAsiaTheme="majorEastAsia"/>
          <w:sz w:val="22"/>
          <w:szCs w:val="22"/>
        </w:rPr>
        <w:t> </w:t>
      </w:r>
    </w:p>
    <w:p w14:paraId="376CFC74" w14:textId="77777777" w:rsidR="00A46E0D" w:rsidRPr="0026324A" w:rsidRDefault="00A46E0D" w:rsidP="0046315A">
      <w:pPr>
        <w:pStyle w:val="paragraph"/>
        <w:numPr>
          <w:ilvl w:val="0"/>
          <w:numId w:val="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ponosi odpowiedzialność za dostawę aż do pokwitowania odbioru przez przedstawiciela Zamawiającego.</w:t>
      </w:r>
      <w:r w:rsidRPr="0026324A">
        <w:rPr>
          <w:rStyle w:val="eop"/>
          <w:rFonts w:eastAsiaTheme="majorEastAsia"/>
          <w:sz w:val="22"/>
          <w:szCs w:val="22"/>
        </w:rPr>
        <w:t> </w:t>
      </w:r>
    </w:p>
    <w:p w14:paraId="6B1DAF07" w14:textId="77777777" w:rsidR="00A46E0D" w:rsidRPr="0026324A" w:rsidRDefault="00A46E0D" w:rsidP="0046315A">
      <w:pPr>
        <w:pStyle w:val="paragraph"/>
        <w:numPr>
          <w:ilvl w:val="0"/>
          <w:numId w:val="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Dostawa i instalacja przedmiotu umowy nastąpi do miejsca wskazanego w §3 ust. 3 niniejszej umowy.</w:t>
      </w:r>
      <w:r w:rsidRPr="0026324A">
        <w:rPr>
          <w:rStyle w:val="eop"/>
          <w:rFonts w:eastAsiaTheme="majorEastAsia"/>
          <w:sz w:val="22"/>
          <w:szCs w:val="22"/>
        </w:rPr>
        <w:t> </w:t>
      </w:r>
    </w:p>
    <w:p w14:paraId="6CD084EB" w14:textId="53AE1512" w:rsidR="00A46E0D" w:rsidRPr="0026324A" w:rsidRDefault="00A46E0D" w:rsidP="0046315A">
      <w:pPr>
        <w:pStyle w:val="paragraph"/>
        <w:numPr>
          <w:ilvl w:val="0"/>
          <w:numId w:val="1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Wykonawca zobowiązany jest dokonać instalacji przedmiotu umowy i przeprowadzić szkolenie w zakresie obsługi </w:t>
      </w:r>
      <w:r w:rsidR="00A37AD8">
        <w:rPr>
          <w:rStyle w:val="normaltextrun"/>
          <w:rFonts w:eastAsiaTheme="majorEastAsia"/>
          <w:sz w:val="22"/>
          <w:szCs w:val="22"/>
        </w:rPr>
        <w:t xml:space="preserve">urządzenia i prowadzenia pomiarów </w:t>
      </w:r>
      <w:r w:rsidRPr="0026324A">
        <w:rPr>
          <w:rStyle w:val="normaltextrun"/>
          <w:rFonts w:eastAsiaTheme="majorEastAsia"/>
          <w:sz w:val="22"/>
          <w:szCs w:val="22"/>
        </w:rPr>
        <w:t>w terminie, o którym mowa w § 3 ust. 1 niniejszej umowy.</w:t>
      </w:r>
      <w:r w:rsidRPr="0026324A">
        <w:rPr>
          <w:rStyle w:val="eop"/>
          <w:rFonts w:eastAsiaTheme="majorEastAsia"/>
          <w:sz w:val="22"/>
          <w:szCs w:val="22"/>
        </w:rPr>
        <w:t> </w:t>
      </w:r>
    </w:p>
    <w:p w14:paraId="1688226F" w14:textId="77777777" w:rsidR="00A46E0D" w:rsidRPr="0026324A" w:rsidRDefault="00A46E0D" w:rsidP="0046315A">
      <w:pPr>
        <w:pStyle w:val="paragraph"/>
        <w:numPr>
          <w:ilvl w:val="0"/>
          <w:numId w:val="1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Pod pojęciem instalacja należy rozumieć zmontowanie i podłączenie aparatury, jej uruchomienie i sprawdzenie poprawności działania w miejscu użytkowania.</w:t>
      </w:r>
      <w:r w:rsidRPr="0026324A">
        <w:rPr>
          <w:rStyle w:val="eop"/>
          <w:rFonts w:eastAsiaTheme="majorEastAsia"/>
          <w:sz w:val="22"/>
          <w:szCs w:val="22"/>
        </w:rPr>
        <w:t> </w:t>
      </w:r>
    </w:p>
    <w:p w14:paraId="7F9DC7EC" w14:textId="77777777" w:rsidR="00A46E0D" w:rsidRPr="0026324A" w:rsidRDefault="00A46E0D" w:rsidP="0046315A">
      <w:pPr>
        <w:pStyle w:val="paragraph"/>
        <w:numPr>
          <w:ilvl w:val="0"/>
          <w:numId w:val="1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nie ma obowiązku przechowywania oryginalnych opakowań po dostarczonym przedmiocie umowy.  </w:t>
      </w:r>
      <w:r w:rsidRPr="0026324A">
        <w:rPr>
          <w:rStyle w:val="eop"/>
          <w:rFonts w:eastAsiaTheme="majorEastAsia"/>
          <w:sz w:val="22"/>
          <w:szCs w:val="22"/>
        </w:rPr>
        <w:t> </w:t>
      </w:r>
    </w:p>
    <w:p w14:paraId="630BB380" w14:textId="77777777" w:rsidR="00A46E0D" w:rsidRPr="0026324A" w:rsidRDefault="00A46E0D" w:rsidP="0046315A">
      <w:pPr>
        <w:pStyle w:val="paragraph"/>
        <w:numPr>
          <w:ilvl w:val="0"/>
          <w:numId w:val="1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mowa w §3 ust. 1 niniejszej umowy.</w:t>
      </w:r>
      <w:r w:rsidRPr="0026324A">
        <w:rPr>
          <w:rStyle w:val="eop"/>
          <w:rFonts w:eastAsiaTheme="majorEastAsia"/>
          <w:sz w:val="22"/>
          <w:szCs w:val="22"/>
        </w:rPr>
        <w:t> </w:t>
      </w:r>
    </w:p>
    <w:p w14:paraId="52F21EA0" w14:textId="77777777" w:rsidR="00A46E0D" w:rsidRPr="0026324A" w:rsidRDefault="00A46E0D" w:rsidP="0046315A">
      <w:pPr>
        <w:pStyle w:val="paragraph"/>
        <w:numPr>
          <w:ilvl w:val="0"/>
          <w:numId w:val="14"/>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lastRenderedPageBreak/>
        <w:t>Potwierdzeniem przyjęcia dostawy, instalacji i przeprowadzenia szkolenia jest protokół odbioru sporządzony na dzień realizacji przedmiotu umowy, a w przypadku gdy przy odbiorze stwierdzono braki lub wady na dzień uzupełnienia braków i usunięcia wad.</w:t>
      </w:r>
      <w:r w:rsidRPr="0026324A">
        <w:rPr>
          <w:rStyle w:val="eop"/>
          <w:rFonts w:eastAsiaTheme="majorEastAsia"/>
          <w:sz w:val="22"/>
          <w:szCs w:val="22"/>
        </w:rPr>
        <w:t> </w:t>
      </w:r>
    </w:p>
    <w:p w14:paraId="2D8DB3E5" w14:textId="77777777" w:rsidR="00A46E0D" w:rsidRPr="0026324A" w:rsidRDefault="00A46E0D" w:rsidP="0046315A">
      <w:pPr>
        <w:pStyle w:val="paragraph"/>
        <w:numPr>
          <w:ilvl w:val="0"/>
          <w:numId w:val="15"/>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Strony dopuszczają możliwość potwierdzenia przyjęcia dostawy poprzez przesłanie przez Zamawiającego do Wykonawcy protokołu odbioru w formie skanu (w formacie pdf) podpisanego przez osobą upoważnioną ze strony Zamawiającego, o której mowa w ust. 11.</w:t>
      </w:r>
      <w:r w:rsidRPr="0026324A">
        <w:rPr>
          <w:rStyle w:val="eop"/>
          <w:rFonts w:eastAsiaTheme="majorEastAsia"/>
          <w:sz w:val="22"/>
          <w:szCs w:val="22"/>
        </w:rPr>
        <w:t> </w:t>
      </w:r>
    </w:p>
    <w:p w14:paraId="303B34E1" w14:textId="77777777" w:rsidR="00A46E0D" w:rsidRPr="0026324A" w:rsidRDefault="00A46E0D" w:rsidP="0046315A">
      <w:pPr>
        <w:pStyle w:val="paragraph"/>
        <w:numPr>
          <w:ilvl w:val="0"/>
          <w:numId w:val="16"/>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Osobą  upoważnioną  ze strony Zamawiającego do współpracy przy realizacji zamówienia, w tym do podpisania protokołu odbioru aparatury, jest: ………………. lub osoba ją zastępująca. (</w:t>
      </w:r>
      <w:r w:rsidRPr="0026324A">
        <w:rPr>
          <w:rStyle w:val="normaltextrun"/>
          <w:rFonts w:eastAsiaTheme="majorEastAsia"/>
          <w:i/>
          <w:iCs/>
          <w:sz w:val="22"/>
          <w:szCs w:val="22"/>
        </w:rPr>
        <w:t>zostanie podany w umowie</w:t>
      </w:r>
      <w:r w:rsidRPr="0026324A">
        <w:rPr>
          <w:rStyle w:val="normaltextrun"/>
          <w:rFonts w:eastAsiaTheme="majorEastAsia"/>
          <w:sz w:val="22"/>
          <w:szCs w:val="22"/>
        </w:rPr>
        <w:t>).</w:t>
      </w:r>
      <w:r w:rsidRPr="0026324A">
        <w:rPr>
          <w:rStyle w:val="eop"/>
          <w:rFonts w:eastAsiaTheme="majorEastAsia"/>
          <w:sz w:val="22"/>
          <w:szCs w:val="22"/>
        </w:rPr>
        <w:t> </w:t>
      </w:r>
    </w:p>
    <w:p w14:paraId="6A6869A9" w14:textId="77777777" w:rsidR="00A46E0D" w:rsidRPr="0026324A" w:rsidRDefault="00A46E0D" w:rsidP="0046315A">
      <w:pPr>
        <w:pStyle w:val="paragraph"/>
        <w:numPr>
          <w:ilvl w:val="0"/>
          <w:numId w:val="17"/>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Osobą wyznaczoną ze strony Wykonawcy do współpracy przy realizacji zamówienia jest ..................... tel. ....................... adres e-mail: .......................... </w:t>
      </w:r>
      <w:r w:rsidRPr="0026324A">
        <w:rPr>
          <w:rStyle w:val="normaltextrun"/>
          <w:rFonts w:eastAsiaTheme="majorEastAsia"/>
          <w:i/>
          <w:iCs/>
          <w:sz w:val="22"/>
          <w:szCs w:val="22"/>
        </w:rPr>
        <w:t>(zgodnie z ofertą Wykonawcy).</w:t>
      </w:r>
      <w:r w:rsidRPr="0026324A">
        <w:rPr>
          <w:rStyle w:val="eop"/>
          <w:rFonts w:eastAsiaTheme="majorEastAsia"/>
          <w:sz w:val="22"/>
          <w:szCs w:val="22"/>
        </w:rPr>
        <w:t> </w:t>
      </w:r>
    </w:p>
    <w:p w14:paraId="42AA7500"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eop"/>
          <w:rFonts w:eastAsiaTheme="majorEastAsia"/>
          <w:b/>
          <w:bCs/>
          <w:sz w:val="22"/>
          <w:szCs w:val="22"/>
        </w:rPr>
        <w:t> </w:t>
      </w:r>
    </w:p>
    <w:p w14:paraId="20575D77"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§5 WYNAGRODZENIE WYKONAWCY</w:t>
      </w:r>
      <w:r w:rsidRPr="0026324A">
        <w:rPr>
          <w:rStyle w:val="eop"/>
          <w:rFonts w:eastAsiaTheme="majorEastAsia"/>
          <w:b/>
          <w:bCs/>
          <w:sz w:val="22"/>
          <w:szCs w:val="22"/>
        </w:rPr>
        <w:t> </w:t>
      </w:r>
    </w:p>
    <w:p w14:paraId="52A95740" w14:textId="77777777" w:rsidR="00A46E0D" w:rsidRPr="0026324A" w:rsidRDefault="00A46E0D" w:rsidP="0046315A">
      <w:pPr>
        <w:pStyle w:val="paragraph"/>
        <w:numPr>
          <w:ilvl w:val="0"/>
          <w:numId w:val="1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Cenę przedmiotu umowy strony ustalają na kwotę: ....................... zł netto (słownie: ....................................................)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458514DB" w14:textId="77777777" w:rsidR="00A46E0D" w:rsidRPr="0026324A" w:rsidRDefault="00A46E0D" w:rsidP="0046315A">
      <w:pPr>
        <w:pStyle w:val="paragraph"/>
        <w:numPr>
          <w:ilvl w:val="0"/>
          <w:numId w:val="1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Cena pokrywa wszelkie koszty i wydatki Wykonawcy związane z realizacją przedmiotu umowy, a w szczególności:  </w:t>
      </w:r>
      <w:r w:rsidRPr="0026324A">
        <w:rPr>
          <w:rStyle w:val="eop"/>
          <w:rFonts w:eastAsiaTheme="majorEastAsia"/>
          <w:sz w:val="22"/>
          <w:szCs w:val="22"/>
        </w:rPr>
        <w:t> </w:t>
      </w:r>
    </w:p>
    <w:p w14:paraId="1D7DF0E6"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wartość aparatury;</w:t>
      </w:r>
      <w:r w:rsidRPr="0026324A">
        <w:rPr>
          <w:rStyle w:val="eop"/>
          <w:rFonts w:eastAsiaTheme="majorEastAsia"/>
          <w:sz w:val="22"/>
          <w:szCs w:val="22"/>
        </w:rPr>
        <w:t> </w:t>
      </w:r>
    </w:p>
    <w:p w14:paraId="038F6B25"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koszty opakowania, oznakowania i transportu do miejsca wskazanego przez Zamawiającego wraz ze stosownym ubezpieczeniem przewozowym;</w:t>
      </w:r>
      <w:r w:rsidRPr="0026324A">
        <w:rPr>
          <w:rStyle w:val="eop"/>
          <w:rFonts w:eastAsiaTheme="majorEastAsia"/>
          <w:sz w:val="22"/>
          <w:szCs w:val="22"/>
        </w:rPr>
        <w:t> </w:t>
      </w:r>
    </w:p>
    <w:p w14:paraId="300E17C6" w14:textId="44CAB0C6"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rozpakowania oraz instalacji w miejscu użytkowania</w:t>
      </w:r>
      <w:r w:rsidR="002749C5">
        <w:rPr>
          <w:rStyle w:val="normaltextrun"/>
          <w:rFonts w:eastAsiaTheme="majorEastAsia"/>
          <w:sz w:val="22"/>
          <w:szCs w:val="22"/>
        </w:rPr>
        <w:t xml:space="preserve"> wraz ze sprawdzeniem poprawności działania aparatu</w:t>
      </w:r>
      <w:r w:rsidRPr="0026324A">
        <w:rPr>
          <w:rStyle w:val="normaltextrun"/>
          <w:rFonts w:eastAsiaTheme="majorEastAsia"/>
          <w:sz w:val="22"/>
          <w:szCs w:val="22"/>
        </w:rPr>
        <w:t>, szkolenia w zakresie obsługi;   </w:t>
      </w:r>
      <w:r w:rsidRPr="0026324A">
        <w:rPr>
          <w:rStyle w:val="eop"/>
          <w:rFonts w:eastAsiaTheme="majorEastAsia"/>
          <w:sz w:val="22"/>
          <w:szCs w:val="22"/>
        </w:rPr>
        <w:t> </w:t>
      </w:r>
    </w:p>
    <w:p w14:paraId="27B2DCA6"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instrukcji obsługi w języku polskim (lub za zgodą Użytkownika w języku angielskim);</w:t>
      </w:r>
      <w:r w:rsidRPr="0026324A">
        <w:rPr>
          <w:rStyle w:val="eop"/>
          <w:rFonts w:eastAsiaTheme="majorEastAsia"/>
          <w:sz w:val="22"/>
          <w:szCs w:val="22"/>
        </w:rPr>
        <w:t> </w:t>
      </w:r>
    </w:p>
    <w:p w14:paraId="13C79E5B"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obsługi serwisowej w czasie trwania gwarancji;</w:t>
      </w:r>
      <w:r w:rsidRPr="0026324A">
        <w:rPr>
          <w:rStyle w:val="eop"/>
          <w:rFonts w:eastAsiaTheme="majorEastAsia"/>
          <w:sz w:val="22"/>
          <w:szCs w:val="22"/>
        </w:rPr>
        <w:t> </w:t>
      </w:r>
    </w:p>
    <w:p w14:paraId="6C12B890"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gwarancji realizowanej na zasadach ustalonych w umowie itp.</w:t>
      </w:r>
      <w:r w:rsidRPr="0026324A">
        <w:rPr>
          <w:rStyle w:val="eop"/>
          <w:rFonts w:eastAsiaTheme="majorEastAsia"/>
          <w:sz w:val="22"/>
          <w:szCs w:val="22"/>
        </w:rPr>
        <w:t> </w:t>
      </w:r>
    </w:p>
    <w:p w14:paraId="253F4C4C" w14:textId="77777777" w:rsidR="00A46E0D" w:rsidRPr="0026324A" w:rsidRDefault="00A46E0D" w:rsidP="0046315A">
      <w:pPr>
        <w:pStyle w:val="paragraph"/>
        <w:numPr>
          <w:ilvl w:val="0"/>
          <w:numId w:val="2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Wyżej wymieniona cena netto nie może ulec zwiększeniu w czasie realizacji umowy.</w:t>
      </w:r>
      <w:r w:rsidRPr="0026324A">
        <w:rPr>
          <w:rStyle w:val="eop"/>
          <w:rFonts w:eastAsiaTheme="majorEastAsia"/>
          <w:sz w:val="22"/>
          <w:szCs w:val="22"/>
        </w:rPr>
        <w:t> </w:t>
      </w:r>
    </w:p>
    <w:p w14:paraId="085ECD50" w14:textId="77777777" w:rsidR="00A46E0D" w:rsidRPr="0026324A" w:rsidRDefault="00A46E0D" w:rsidP="0046315A">
      <w:pPr>
        <w:pStyle w:val="paragraph"/>
        <w:numPr>
          <w:ilvl w:val="0"/>
          <w:numId w:val="2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wystawi fakturę VAT obciążającą płatnością Politechnikę Warszawską Wydział Chemiczny na kwotę netto równą cenie netto przedmiotu umowy, o której mowa w ust. 1.</w:t>
      </w:r>
      <w:r w:rsidRPr="0026324A">
        <w:rPr>
          <w:rStyle w:val="eop"/>
          <w:rFonts w:eastAsiaTheme="majorEastAsia"/>
          <w:sz w:val="22"/>
          <w:szCs w:val="22"/>
        </w:rPr>
        <w:t> </w:t>
      </w:r>
    </w:p>
    <w:p w14:paraId="37F73767" w14:textId="77777777" w:rsidR="00A46E0D" w:rsidRPr="0026324A" w:rsidRDefault="00A46E0D" w:rsidP="0046315A">
      <w:pPr>
        <w:pStyle w:val="paragraph"/>
        <w:numPr>
          <w:ilvl w:val="0"/>
          <w:numId w:val="2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Do ceny, o której mowa w ust. 1 doliczony zostanie podatek VAT w kwocie ………………… zł (słownie: …………………………………………… zł) [jeżeli dotyczy]</w:t>
      </w:r>
      <w:r w:rsidRPr="0026324A">
        <w:rPr>
          <w:rStyle w:val="eop"/>
          <w:rFonts w:eastAsiaTheme="majorEastAsia"/>
          <w:sz w:val="22"/>
          <w:szCs w:val="22"/>
        </w:rPr>
        <w:t> </w:t>
      </w:r>
    </w:p>
    <w:p w14:paraId="22152CE2" w14:textId="77777777" w:rsidR="00A46E0D" w:rsidRPr="0026324A" w:rsidRDefault="00A46E0D" w:rsidP="0046315A">
      <w:pPr>
        <w:pStyle w:val="paragraph"/>
        <w:tabs>
          <w:tab w:val="left" w:pos="284"/>
        </w:tabs>
        <w:spacing w:before="0" w:beforeAutospacing="0" w:after="0" w:afterAutospacing="0" w:line="276" w:lineRule="auto"/>
        <w:ind w:left="284"/>
        <w:jc w:val="both"/>
        <w:textAlignment w:val="baseline"/>
        <w:rPr>
          <w:sz w:val="22"/>
          <w:szCs w:val="22"/>
        </w:rPr>
      </w:pPr>
      <w:r w:rsidRPr="0026324A">
        <w:rPr>
          <w:rStyle w:val="normaltextrun"/>
          <w:rFonts w:eastAsiaTheme="majorEastAsia"/>
          <w:sz w:val="22"/>
          <w:szCs w:val="22"/>
        </w:rPr>
        <w:t>lub</w:t>
      </w:r>
      <w:r w:rsidRPr="0026324A">
        <w:rPr>
          <w:rStyle w:val="eop"/>
          <w:rFonts w:eastAsiaTheme="majorEastAsia"/>
          <w:sz w:val="22"/>
          <w:szCs w:val="22"/>
        </w:rPr>
        <w:t> </w:t>
      </w:r>
    </w:p>
    <w:p w14:paraId="21679200" w14:textId="77777777" w:rsidR="00A46E0D" w:rsidRPr="0026324A" w:rsidRDefault="00A46E0D" w:rsidP="0046315A">
      <w:pPr>
        <w:pStyle w:val="paragraph"/>
        <w:tabs>
          <w:tab w:val="left" w:pos="284"/>
        </w:tabs>
        <w:spacing w:before="0" w:beforeAutospacing="0" w:after="0" w:afterAutospacing="0" w:line="276" w:lineRule="auto"/>
        <w:ind w:left="284"/>
        <w:jc w:val="both"/>
        <w:textAlignment w:val="baseline"/>
        <w:rPr>
          <w:sz w:val="22"/>
          <w:szCs w:val="22"/>
        </w:rPr>
      </w:pPr>
      <w:r w:rsidRPr="0026324A">
        <w:rPr>
          <w:rStyle w:val="normaltextrun"/>
          <w:rFonts w:eastAsiaTheme="majorEastAsia"/>
          <w:sz w:val="22"/>
          <w:szCs w:val="22"/>
        </w:rPr>
        <w:t xml:space="preserve">[w przypadku wewnątrzwspólnotowego nabycia towarów lub importu towarów]: </w:t>
      </w:r>
      <w:r w:rsidRPr="0026324A">
        <w:rPr>
          <w:rStyle w:val="scxw37369670"/>
          <w:rFonts w:eastAsiaTheme="majorEastAsia"/>
          <w:sz w:val="22"/>
          <w:szCs w:val="22"/>
        </w:rPr>
        <w:t> </w:t>
      </w:r>
      <w:r w:rsidRPr="0026324A">
        <w:rPr>
          <w:sz w:val="22"/>
          <w:szCs w:val="22"/>
        </w:rPr>
        <w:br/>
      </w:r>
      <w:r w:rsidRPr="0026324A">
        <w:rPr>
          <w:rStyle w:val="normaltextrun"/>
          <w:rFonts w:eastAsiaTheme="majorEastAsia"/>
          <w:sz w:val="22"/>
          <w:szCs w:val="22"/>
        </w:rPr>
        <w:t>Po otrzymaniu faktury, Zamawiający zapłaci podatek VAT zgodnie z obowiązującymi stawkami do urzędu skarbowego w Polsce.</w:t>
      </w:r>
      <w:r w:rsidRPr="0026324A">
        <w:rPr>
          <w:rStyle w:val="eop"/>
          <w:rFonts w:eastAsiaTheme="majorEastAsia"/>
          <w:sz w:val="22"/>
          <w:szCs w:val="22"/>
        </w:rPr>
        <w:t> </w:t>
      </w:r>
    </w:p>
    <w:p w14:paraId="1D58D0CF" w14:textId="77777777" w:rsidR="00A46E0D" w:rsidRPr="0026324A" w:rsidRDefault="00A46E0D" w:rsidP="0046315A">
      <w:pPr>
        <w:pStyle w:val="paragraph"/>
        <w:numPr>
          <w:ilvl w:val="0"/>
          <w:numId w:val="2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przypadku dostawy aparatury z kraju spoza Unii Europejskiej Wykonawca zobowiązany jest dostarczyć aparaturę w ramach Wspólnoty Europejskiej, tj. po odprawie celnej.</w:t>
      </w:r>
      <w:r w:rsidRPr="0026324A">
        <w:rPr>
          <w:rStyle w:val="eop"/>
          <w:rFonts w:eastAsiaTheme="majorEastAsia"/>
          <w:sz w:val="22"/>
          <w:szCs w:val="22"/>
        </w:rPr>
        <w:t> </w:t>
      </w:r>
    </w:p>
    <w:p w14:paraId="734F61A0" w14:textId="77777777" w:rsidR="00A46E0D" w:rsidRPr="0026324A" w:rsidRDefault="00A46E0D" w:rsidP="0046315A">
      <w:pPr>
        <w:pStyle w:val="paragraph"/>
        <w:numPr>
          <w:ilvl w:val="0"/>
          <w:numId w:val="24"/>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Płatność nastąpi jednorazowo po zrealizowaniu całości przedmiotu umowy potwierdzonym podpisaniem protokołu odbioru  aparatury.</w:t>
      </w:r>
      <w:r w:rsidRPr="0026324A">
        <w:rPr>
          <w:rStyle w:val="eop"/>
          <w:rFonts w:eastAsiaTheme="majorEastAsia"/>
          <w:sz w:val="22"/>
          <w:szCs w:val="22"/>
        </w:rPr>
        <w:t> </w:t>
      </w:r>
    </w:p>
    <w:p w14:paraId="47611B74" w14:textId="77777777" w:rsidR="00A46E0D" w:rsidRPr="0026324A" w:rsidRDefault="00A46E0D" w:rsidP="0046315A">
      <w:pPr>
        <w:pStyle w:val="paragraph"/>
        <w:numPr>
          <w:ilvl w:val="0"/>
          <w:numId w:val="25"/>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Płatność nastąpi przelewem na konto Wykonawcy wskazane na fakturze w ciągu 30 dni od daty dostarczenia Zamawiającemu prawidłowo wystawionej faktury.</w:t>
      </w:r>
      <w:r w:rsidRPr="0026324A">
        <w:rPr>
          <w:rStyle w:val="eop"/>
          <w:rFonts w:eastAsiaTheme="majorEastAsia"/>
          <w:sz w:val="22"/>
          <w:szCs w:val="22"/>
        </w:rPr>
        <w:t> </w:t>
      </w:r>
    </w:p>
    <w:p w14:paraId="7367135E" w14:textId="77777777" w:rsidR="00A46E0D" w:rsidRPr="0026324A" w:rsidRDefault="00A46E0D" w:rsidP="0046315A">
      <w:pPr>
        <w:pStyle w:val="paragraph"/>
        <w:numPr>
          <w:ilvl w:val="0"/>
          <w:numId w:val="26"/>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Opóźnienie w zapłacie należności na rzecz Wykonawcy skutkuje zapłatą odsetek ustawowych z opóźnieniem.</w:t>
      </w:r>
      <w:r w:rsidRPr="0026324A">
        <w:rPr>
          <w:rStyle w:val="eop"/>
          <w:rFonts w:eastAsiaTheme="majorEastAsia"/>
          <w:sz w:val="22"/>
          <w:szCs w:val="22"/>
        </w:rPr>
        <w:t> </w:t>
      </w:r>
    </w:p>
    <w:p w14:paraId="545F025F" w14:textId="77777777" w:rsidR="00A46E0D" w:rsidRPr="0026324A" w:rsidRDefault="00A46E0D" w:rsidP="0046315A">
      <w:pPr>
        <w:pStyle w:val="paragraph"/>
        <w:numPr>
          <w:ilvl w:val="0"/>
          <w:numId w:val="27"/>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razie wątpliwości, za dzień płatności przyjmuje się dzień obciążenia rachunku Zamawiającego.</w:t>
      </w:r>
      <w:r w:rsidRPr="0026324A">
        <w:rPr>
          <w:rStyle w:val="eop"/>
          <w:rFonts w:eastAsiaTheme="majorEastAsia"/>
          <w:sz w:val="22"/>
          <w:szCs w:val="22"/>
        </w:rPr>
        <w:t> </w:t>
      </w:r>
    </w:p>
    <w:p w14:paraId="5BEACEDA" w14:textId="77777777" w:rsidR="00A46E0D" w:rsidRPr="0026324A" w:rsidRDefault="00A46E0D" w:rsidP="0046315A">
      <w:pPr>
        <w:pStyle w:val="paragraph"/>
        <w:numPr>
          <w:ilvl w:val="0"/>
          <w:numId w:val="2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oświadcza, że jest uprawniony do otrzymania faktury: NIP: 525-000-58-34.</w:t>
      </w:r>
      <w:r w:rsidRPr="0026324A">
        <w:rPr>
          <w:rStyle w:val="eop"/>
          <w:rFonts w:eastAsiaTheme="majorEastAsia"/>
          <w:sz w:val="22"/>
          <w:szCs w:val="22"/>
        </w:rPr>
        <w:t> </w:t>
      </w:r>
    </w:p>
    <w:p w14:paraId="74AA4FB9" w14:textId="5F109728" w:rsidR="00A46E0D" w:rsidRPr="00AA4330" w:rsidRDefault="00A46E0D" w:rsidP="00AA4330">
      <w:pPr>
        <w:pStyle w:val="paragraph"/>
        <w:numPr>
          <w:ilvl w:val="0"/>
          <w:numId w:val="2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oświadcza, że jest dużym przedsiębiorcą w rozumieniu ustawy z dnia 8 marca 2013r. o przeciwdziałaniu nadmiernym opóźnieniom w transakcjach handlowych.</w:t>
      </w:r>
      <w:r w:rsidRPr="0026324A">
        <w:rPr>
          <w:rStyle w:val="eop"/>
          <w:rFonts w:eastAsiaTheme="majorEastAsia"/>
          <w:sz w:val="22"/>
          <w:szCs w:val="22"/>
        </w:rPr>
        <w:t> </w:t>
      </w:r>
    </w:p>
    <w:p w14:paraId="44C1594D"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hanging="284"/>
        <w:jc w:val="center"/>
        <w:textAlignment w:val="baseline"/>
        <w:rPr>
          <w:b/>
          <w:bCs/>
          <w:sz w:val="22"/>
          <w:szCs w:val="22"/>
        </w:rPr>
      </w:pPr>
      <w:r w:rsidRPr="0026324A">
        <w:rPr>
          <w:rStyle w:val="normaltextrun"/>
          <w:rFonts w:eastAsiaTheme="majorEastAsia"/>
          <w:b/>
          <w:bCs/>
          <w:sz w:val="22"/>
          <w:szCs w:val="22"/>
          <w:shd w:val="clear" w:color="auto" w:fill="FFFFFF"/>
        </w:rPr>
        <w:t>§6 GWARANCJA</w:t>
      </w:r>
      <w:r w:rsidRPr="0026324A">
        <w:rPr>
          <w:rStyle w:val="eop"/>
          <w:rFonts w:eastAsiaTheme="majorEastAsia"/>
          <w:b/>
          <w:bCs/>
          <w:sz w:val="22"/>
          <w:szCs w:val="22"/>
        </w:rPr>
        <w:t> </w:t>
      </w:r>
    </w:p>
    <w:p w14:paraId="488BCACB" w14:textId="77777777" w:rsidR="00A46E0D" w:rsidRPr="0026324A" w:rsidRDefault="00A46E0D" w:rsidP="0046315A">
      <w:pPr>
        <w:pStyle w:val="paragraph"/>
        <w:numPr>
          <w:ilvl w:val="0"/>
          <w:numId w:val="3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udziela gwarancji na aparaturę będącą przedmiotem niniejszej umowy na okres ……. miesięcy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35EFB632" w14:textId="77777777" w:rsidR="00A46E0D" w:rsidRPr="0026324A" w:rsidRDefault="00A46E0D" w:rsidP="0046315A">
      <w:pPr>
        <w:pStyle w:val="paragraph"/>
        <w:numPr>
          <w:ilvl w:val="0"/>
          <w:numId w:val="3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Bieg terminu gwarancji, o którym mowa w ust. 1 rozpoczyna się od dnia podpisania protokołu odbioru  aparatury.</w:t>
      </w:r>
      <w:r w:rsidRPr="0026324A">
        <w:rPr>
          <w:rStyle w:val="eop"/>
          <w:rFonts w:eastAsiaTheme="majorEastAsia"/>
          <w:sz w:val="22"/>
          <w:szCs w:val="22"/>
        </w:rPr>
        <w:t> </w:t>
      </w:r>
    </w:p>
    <w:p w14:paraId="482D7DF2" w14:textId="02A1DAF1" w:rsidR="00A46E0D" w:rsidRPr="0026324A" w:rsidRDefault="00A46E0D" w:rsidP="0046315A">
      <w:pPr>
        <w:pStyle w:val="paragraph"/>
        <w:numPr>
          <w:ilvl w:val="0"/>
          <w:numId w:val="3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Naprawy gwarancyjne wykonywane będą w terminie do 7 dni od </w:t>
      </w:r>
      <w:r w:rsidR="00392253">
        <w:rPr>
          <w:rStyle w:val="normaltextrun"/>
          <w:rFonts w:eastAsiaTheme="majorEastAsia"/>
          <w:sz w:val="22"/>
          <w:szCs w:val="22"/>
        </w:rPr>
        <w:t xml:space="preserve">dnia </w:t>
      </w:r>
      <w:r w:rsidRPr="0026324A">
        <w:rPr>
          <w:rStyle w:val="normaltextrun"/>
          <w:rFonts w:eastAsiaTheme="majorEastAsia"/>
          <w:sz w:val="22"/>
          <w:szCs w:val="22"/>
        </w:rPr>
        <w:t>zgłoszenia wady (</w:t>
      </w:r>
      <w:r w:rsidRPr="0026324A">
        <w:rPr>
          <w:rStyle w:val="normaltextrun"/>
          <w:rFonts w:eastAsiaTheme="majorEastAsia"/>
          <w:i/>
          <w:iCs/>
          <w:sz w:val="22"/>
          <w:szCs w:val="22"/>
        </w:rPr>
        <w:t>zgłoszenia przyjmowane będą elektronicznie lub telefonicznie</w:t>
      </w:r>
      <w:r w:rsidRPr="0026324A">
        <w:rPr>
          <w:rStyle w:val="normaltextrun"/>
          <w:rFonts w:eastAsiaTheme="majorEastAsia"/>
          <w:sz w:val="22"/>
          <w:szCs w:val="22"/>
        </w:rPr>
        <w:t>).  W przypadku naprawy wymagającej sprowadzenia części zamiennych z zagranicy, naprawa będzie wykonana w terminie do 21 dni od dnia zgłoszenia wady. Naprawy wykonywane będą w miejscu, w którym przedmiot umowy jest używany, chyba że sprzeciwia się temu istota wady.  </w:t>
      </w:r>
      <w:r w:rsidRPr="0026324A">
        <w:rPr>
          <w:rStyle w:val="eop"/>
          <w:rFonts w:eastAsiaTheme="majorEastAsia"/>
          <w:sz w:val="22"/>
          <w:szCs w:val="22"/>
        </w:rPr>
        <w:t> </w:t>
      </w:r>
    </w:p>
    <w:p w14:paraId="14458854" w14:textId="77777777" w:rsidR="00A46E0D" w:rsidRPr="0026324A" w:rsidRDefault="00A46E0D" w:rsidP="0046315A">
      <w:pPr>
        <w:pStyle w:val="paragraph"/>
        <w:numPr>
          <w:ilvl w:val="0"/>
          <w:numId w:val="33"/>
        </w:numPr>
        <w:tabs>
          <w:tab w:val="clear" w:pos="720"/>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przypadku konieczności dokonania naprawy w innym miejscu niż miejsce używania przedmiotu umowy, koszt i odpowiedzialność za jego transport ponosi Wykonawca od chwili wydania wadliwego towaru za potwierdzeniem jego upoważnionemu przedstawicielowi do chwili odbioru towaru przez wyznaczonego przedstawiciela Użytkownika, po dokonaniu naprawy lub wymianie na nowy egzemplarz wolny od wad.</w:t>
      </w:r>
      <w:r w:rsidRPr="0026324A">
        <w:rPr>
          <w:rStyle w:val="eop"/>
          <w:rFonts w:eastAsiaTheme="majorEastAsia"/>
          <w:sz w:val="22"/>
          <w:szCs w:val="22"/>
        </w:rPr>
        <w:t> </w:t>
      </w:r>
    </w:p>
    <w:p w14:paraId="4A8BC912" w14:textId="77777777" w:rsidR="00A46E0D" w:rsidRPr="0026324A" w:rsidRDefault="00A46E0D" w:rsidP="0046315A">
      <w:pPr>
        <w:pStyle w:val="paragraph"/>
        <w:numPr>
          <w:ilvl w:val="0"/>
          <w:numId w:val="34"/>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 czynności odbioru przedmiotu umowy po naprawie strony sporządzą protokół odbioru.  </w:t>
      </w:r>
      <w:r w:rsidRPr="0026324A">
        <w:rPr>
          <w:rStyle w:val="eop"/>
          <w:rFonts w:eastAsiaTheme="majorEastAsia"/>
          <w:sz w:val="22"/>
          <w:szCs w:val="22"/>
        </w:rPr>
        <w:t> </w:t>
      </w:r>
    </w:p>
    <w:p w14:paraId="6FAD871C" w14:textId="77777777" w:rsidR="00A46E0D" w:rsidRPr="0026324A" w:rsidRDefault="00A46E0D" w:rsidP="0046315A">
      <w:pPr>
        <w:pStyle w:val="paragraph"/>
        <w:numPr>
          <w:ilvl w:val="0"/>
          <w:numId w:val="35"/>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Naprawa gwarancyjna powoduje przedłużenie okresu gwarancji o cały czas niesprawności przedmiotu umowy.  </w:t>
      </w:r>
      <w:r w:rsidRPr="0026324A">
        <w:rPr>
          <w:rStyle w:val="eop"/>
          <w:rFonts w:eastAsiaTheme="majorEastAsia"/>
          <w:sz w:val="22"/>
          <w:szCs w:val="22"/>
        </w:rPr>
        <w:t> </w:t>
      </w:r>
    </w:p>
    <w:p w14:paraId="6F2539A0" w14:textId="77777777" w:rsidR="00A46E0D" w:rsidRPr="0026324A" w:rsidRDefault="00A46E0D" w:rsidP="0046315A">
      <w:pPr>
        <w:pStyle w:val="paragraph"/>
        <w:numPr>
          <w:ilvl w:val="0"/>
          <w:numId w:val="36"/>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przedmiotu umowy lub jego elementu nie da się naprawić albo w razie wystąpienia konieczności dokonania ich trzeciej naprawy, Zamawiający może żądać wymiany odpowiednio elementu lub przedmiotu umowy na wolny od wad. Wykonawca obowiązany jest dostarczyć nowy element lub przedmiot umowy w terminie do 14 dni od dnia zgłoszenia żądania przez Zamawiającego. W takim przypadku okres gwarancji nowego elementu lub przedmiotu umowy rozpoczyna się od dnia jego dostarczenia.  </w:t>
      </w:r>
      <w:r w:rsidRPr="0026324A">
        <w:rPr>
          <w:rStyle w:val="eop"/>
          <w:rFonts w:eastAsiaTheme="majorEastAsia"/>
          <w:sz w:val="22"/>
          <w:szCs w:val="22"/>
        </w:rPr>
        <w:t> </w:t>
      </w:r>
    </w:p>
    <w:p w14:paraId="0220A418" w14:textId="77777777" w:rsidR="00A46E0D" w:rsidRPr="0026324A" w:rsidRDefault="00A46E0D" w:rsidP="0046315A">
      <w:pPr>
        <w:pStyle w:val="paragraph"/>
        <w:numPr>
          <w:ilvl w:val="0"/>
          <w:numId w:val="37"/>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nie odpowiada w ramach gwarancji za uszkodzenia przedmiotu umowy, powstałe z winy Zamawiającego.</w:t>
      </w:r>
      <w:r w:rsidRPr="0026324A">
        <w:rPr>
          <w:rStyle w:val="eop"/>
          <w:rFonts w:eastAsiaTheme="majorEastAsia"/>
          <w:sz w:val="22"/>
          <w:szCs w:val="22"/>
        </w:rPr>
        <w:t> </w:t>
      </w:r>
    </w:p>
    <w:p w14:paraId="3943CEA9" w14:textId="77777777" w:rsidR="00A46E0D" w:rsidRPr="0026324A" w:rsidRDefault="00A46E0D" w:rsidP="0046315A">
      <w:pPr>
        <w:pStyle w:val="paragraph"/>
        <w:numPr>
          <w:ilvl w:val="0"/>
          <w:numId w:val="38"/>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Reklamacje przyjmuje: ............................................................  adres: miejscowość ........................ ul. ................................................................  tel.: .................. , adres email ................................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795C0E19" w14:textId="77777777" w:rsidR="00A46E0D" w:rsidRPr="0026324A" w:rsidRDefault="00A46E0D" w:rsidP="0046315A">
      <w:pPr>
        <w:pStyle w:val="paragraph"/>
        <w:numPr>
          <w:ilvl w:val="0"/>
          <w:numId w:val="39"/>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oświadcza, że przedmiot umowy jest fabrycznie nowy i wolny od wad, że może być użytkowany zgodnie z przeznaczeniem opisanym w ofercie i w instrukcji obsługi.  </w:t>
      </w:r>
      <w:r w:rsidRPr="0026324A">
        <w:rPr>
          <w:rStyle w:val="eop"/>
          <w:rFonts w:eastAsiaTheme="majorEastAsia"/>
          <w:sz w:val="22"/>
          <w:szCs w:val="22"/>
        </w:rPr>
        <w:t> </w:t>
      </w:r>
    </w:p>
    <w:p w14:paraId="5B95CAB8" w14:textId="77777777" w:rsidR="00A46E0D" w:rsidRPr="0026324A" w:rsidRDefault="00A46E0D" w:rsidP="0046315A">
      <w:pPr>
        <w:pStyle w:val="paragraph"/>
        <w:numPr>
          <w:ilvl w:val="0"/>
          <w:numId w:val="40"/>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z powodu wady prawnej przedmiotu umowy Zamawiający będzie zmuszony wydać przedmiot umowy osobie trzeciej, Wykonawca jest obowiązany do bezzwłocznego zwrotu otrzymanej kwoty bez względu na inne postanowienia umowy.</w:t>
      </w:r>
      <w:r w:rsidRPr="0026324A">
        <w:rPr>
          <w:rStyle w:val="eop"/>
          <w:rFonts w:eastAsiaTheme="majorEastAsia"/>
          <w:sz w:val="22"/>
          <w:szCs w:val="22"/>
        </w:rPr>
        <w:t> </w:t>
      </w:r>
    </w:p>
    <w:p w14:paraId="1C8ED594" w14:textId="77777777" w:rsidR="00A46E0D" w:rsidRPr="0026324A" w:rsidRDefault="00A46E0D" w:rsidP="0046315A">
      <w:pPr>
        <w:pStyle w:val="paragraph"/>
        <w:numPr>
          <w:ilvl w:val="0"/>
          <w:numId w:val="41"/>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Wykonawca dopuści się zwłoki  w wykonaniu naprawy lub wymiany o co najmniej 14 dni po upływie terminu, o którym mowa w ust. 3, Zamawiający jest uprawniony do wykonania naprawy lub zakupu nowego podzespołu (lub jego elementu) na koszt i ryzyko Wykonawcy. Wykonawca zobowiązuje się zwrócić Zamawiającemu koszty i wydatki poniesione na naprawę lub wymianę w terminie 7 dni od dnia przedstawienia odpowiedniego żądania.</w:t>
      </w:r>
      <w:r w:rsidRPr="0026324A">
        <w:rPr>
          <w:rStyle w:val="eop"/>
          <w:rFonts w:eastAsiaTheme="majorEastAsia"/>
          <w:sz w:val="22"/>
          <w:szCs w:val="22"/>
        </w:rPr>
        <w:t> </w:t>
      </w:r>
    </w:p>
    <w:p w14:paraId="2EA45559"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eop"/>
          <w:rFonts w:eastAsiaTheme="majorEastAsia"/>
          <w:sz w:val="22"/>
          <w:szCs w:val="22"/>
        </w:rPr>
        <w:t> </w:t>
      </w:r>
    </w:p>
    <w:p w14:paraId="716B1537"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hanging="284"/>
        <w:jc w:val="center"/>
        <w:textAlignment w:val="baseline"/>
        <w:rPr>
          <w:b/>
          <w:bCs/>
          <w:sz w:val="22"/>
          <w:szCs w:val="22"/>
        </w:rPr>
      </w:pPr>
      <w:r w:rsidRPr="0026324A">
        <w:rPr>
          <w:rStyle w:val="normaltextrun"/>
          <w:rFonts w:eastAsiaTheme="majorEastAsia"/>
          <w:b/>
          <w:bCs/>
          <w:sz w:val="22"/>
          <w:szCs w:val="22"/>
          <w:shd w:val="clear" w:color="auto" w:fill="FFFFFF"/>
        </w:rPr>
        <w:t>§7 KARY UMOWNE</w:t>
      </w:r>
      <w:r w:rsidRPr="0026324A">
        <w:rPr>
          <w:rStyle w:val="eop"/>
          <w:rFonts w:eastAsiaTheme="majorEastAsia"/>
          <w:b/>
          <w:bCs/>
          <w:sz w:val="22"/>
          <w:szCs w:val="22"/>
        </w:rPr>
        <w:t> </w:t>
      </w:r>
    </w:p>
    <w:p w14:paraId="3419CFAC" w14:textId="77777777" w:rsidR="00A46E0D" w:rsidRPr="0026324A" w:rsidRDefault="00A46E0D" w:rsidP="0046315A">
      <w:pPr>
        <w:pStyle w:val="paragraph"/>
        <w:numPr>
          <w:ilvl w:val="0"/>
          <w:numId w:val="42"/>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zobowiązuje się do uiszczenia kar umownych:</w:t>
      </w:r>
      <w:r w:rsidRPr="0026324A">
        <w:rPr>
          <w:rStyle w:val="eop"/>
          <w:rFonts w:eastAsiaTheme="majorEastAsia"/>
          <w:sz w:val="22"/>
          <w:szCs w:val="22"/>
        </w:rPr>
        <w:t> </w:t>
      </w:r>
    </w:p>
    <w:p w14:paraId="5D40DA84"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za każdy dzień zwłoki w realizacji przedmiotu umowy w stosunku do terminu określonego w § 3 ust. 1- w wysokości 0,2% wartości umowy netto,</w:t>
      </w:r>
      <w:r w:rsidRPr="0026324A">
        <w:rPr>
          <w:rStyle w:val="eop"/>
          <w:rFonts w:eastAsiaTheme="majorEastAsia"/>
          <w:sz w:val="22"/>
          <w:szCs w:val="22"/>
        </w:rPr>
        <w:t> </w:t>
      </w:r>
    </w:p>
    <w:p w14:paraId="1C0BDC69"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za każdy dzień zwłoki  za niedotrzymanie przez Wykonawcę terminu napraw, o którym mowa w  § 6 ust. 3 – w wysokości 0,2% wartości umowy netto,</w:t>
      </w:r>
      <w:r w:rsidRPr="0026324A">
        <w:rPr>
          <w:rStyle w:val="eop"/>
          <w:rFonts w:eastAsiaTheme="majorEastAsia"/>
          <w:sz w:val="22"/>
          <w:szCs w:val="22"/>
        </w:rPr>
        <w:t> </w:t>
      </w:r>
    </w:p>
    <w:p w14:paraId="0E13758D"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 tytułu odstąpienia od umowy z przyczyn zawinionych przez Wykonawcę - w wysokości 10% wartości umowy netto, przy czym łączna maksymalna wysokość kar umownych nie przekroczy 20 % wartości umowy netto.</w:t>
      </w:r>
      <w:r w:rsidRPr="0026324A">
        <w:rPr>
          <w:rStyle w:val="eop"/>
          <w:rFonts w:eastAsiaTheme="majorEastAsia"/>
          <w:sz w:val="22"/>
          <w:szCs w:val="22"/>
        </w:rPr>
        <w:t> </w:t>
      </w:r>
    </w:p>
    <w:p w14:paraId="1B9147B0" w14:textId="77777777" w:rsidR="00A46E0D" w:rsidRPr="0026324A" w:rsidRDefault="00A46E0D" w:rsidP="0046315A">
      <w:pPr>
        <w:pStyle w:val="paragraph"/>
        <w:numPr>
          <w:ilvl w:val="0"/>
          <w:numId w:val="43"/>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razie niezrealizowania dostawy w terminie, o którym mowa w § 3 ust. 1 niniejszej umowy, Zamawiający może wezwać pisemnie Wykonawcę do spełnienia świadczenia w terminie nie krótszym niż 14 dni od dnia wezwania. Po bezskutecznym upływie tego terminu Zamawiający ma prawo odstąpić od umowy w terminie 14 dni. W przypadku skorzystania przez Zamawiającego z prawa do wezwania mają zastosowanie postanowienia ust. 1 pkt 1. Po bezskutecznym upływie wyznaczonego terminu mają zastosowanie postanowienia ust. 1 pkt 3.</w:t>
      </w:r>
      <w:r w:rsidRPr="0026324A">
        <w:rPr>
          <w:rStyle w:val="eop"/>
          <w:rFonts w:eastAsiaTheme="majorEastAsia"/>
          <w:sz w:val="22"/>
          <w:szCs w:val="22"/>
        </w:rPr>
        <w:t> </w:t>
      </w:r>
    </w:p>
    <w:p w14:paraId="2F77FDE2" w14:textId="77777777" w:rsidR="00A46E0D" w:rsidRPr="0026324A" w:rsidRDefault="00A46E0D" w:rsidP="0046315A">
      <w:pPr>
        <w:pStyle w:val="paragraph"/>
        <w:numPr>
          <w:ilvl w:val="0"/>
          <w:numId w:val="44"/>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zastrzega sobie prawo odszkodowania uzupełniającego na zasadach ogólnych Kodeksu Cywilnego, jeśli wysokość szkody powstałej na skutek niewykonania lub nienależytego wykonania umowy przez Wykonawcę przewyższy wysokość naliczonych kar umownych.</w:t>
      </w:r>
      <w:r w:rsidRPr="0026324A">
        <w:rPr>
          <w:rStyle w:val="eop"/>
          <w:rFonts w:eastAsiaTheme="majorEastAsia"/>
          <w:sz w:val="22"/>
          <w:szCs w:val="22"/>
        </w:rPr>
        <w:t> </w:t>
      </w:r>
    </w:p>
    <w:p w14:paraId="2953A3DD" w14:textId="77777777" w:rsidR="00A46E0D" w:rsidRPr="0026324A" w:rsidRDefault="00A46E0D" w:rsidP="0046315A">
      <w:pPr>
        <w:pStyle w:val="paragraph"/>
        <w:numPr>
          <w:ilvl w:val="0"/>
          <w:numId w:val="45"/>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Kary za zwłokę w realizacji przedmiotu umowy, o których mowa w ust. 1 pkt 1 potrącone zostaną z wynagrodzenia Wykonawcy.</w:t>
      </w:r>
      <w:r w:rsidRPr="0026324A">
        <w:rPr>
          <w:rStyle w:val="eop"/>
          <w:rFonts w:eastAsiaTheme="majorEastAsia"/>
          <w:sz w:val="22"/>
          <w:szCs w:val="22"/>
        </w:rPr>
        <w:t> </w:t>
      </w:r>
    </w:p>
    <w:p w14:paraId="08C22A2F" w14:textId="77777777" w:rsidR="00A46E0D" w:rsidRPr="0026324A" w:rsidRDefault="00A46E0D" w:rsidP="0046315A">
      <w:pPr>
        <w:pStyle w:val="paragraph"/>
        <w:numPr>
          <w:ilvl w:val="0"/>
          <w:numId w:val="46"/>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okresie obowiązywania stanu zagrożenia epidemicznego albo stanu epidemii, kary umowne, o których mowa w ust. 1-3, będą egzekwowane w postaci wystawienia noty obciążeniowej.</w:t>
      </w:r>
      <w:r w:rsidRPr="0026324A">
        <w:rPr>
          <w:rStyle w:val="eop"/>
          <w:rFonts w:eastAsiaTheme="majorEastAsia"/>
          <w:sz w:val="22"/>
          <w:szCs w:val="22"/>
        </w:rPr>
        <w:t> </w:t>
      </w:r>
    </w:p>
    <w:p w14:paraId="1BD8F8D6" w14:textId="77777777" w:rsidR="00A46E0D" w:rsidRPr="0026324A" w:rsidRDefault="00A46E0D" w:rsidP="0046315A">
      <w:pPr>
        <w:pStyle w:val="paragraph"/>
        <w:numPr>
          <w:ilvl w:val="0"/>
          <w:numId w:val="47"/>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zobowiązuje się do zapłaty kary umownej w terminie 14 dni od daty otrzymania wezwania do zapłaty / noty obciążeniowej wystawionej przez Zamawiającego, z zastrzeżeniem ust. 3.</w:t>
      </w:r>
      <w:r w:rsidRPr="0026324A">
        <w:rPr>
          <w:rStyle w:val="eop"/>
          <w:rFonts w:eastAsiaTheme="majorEastAsia"/>
          <w:sz w:val="22"/>
          <w:szCs w:val="22"/>
        </w:rPr>
        <w:t> </w:t>
      </w:r>
    </w:p>
    <w:p w14:paraId="6DCEE036"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right="300" w:hanging="284"/>
        <w:jc w:val="both"/>
        <w:textAlignment w:val="baseline"/>
        <w:rPr>
          <w:sz w:val="22"/>
          <w:szCs w:val="22"/>
        </w:rPr>
      </w:pPr>
      <w:r w:rsidRPr="0026324A">
        <w:rPr>
          <w:rStyle w:val="eop"/>
          <w:rFonts w:eastAsiaTheme="majorEastAsia"/>
          <w:sz w:val="22"/>
          <w:szCs w:val="22"/>
        </w:rPr>
        <w:t> </w:t>
      </w:r>
    </w:p>
    <w:p w14:paraId="347C79D8" w14:textId="77777777" w:rsidR="00A46E0D" w:rsidRPr="0026324A" w:rsidRDefault="00A46E0D" w:rsidP="0046315A">
      <w:pPr>
        <w:pStyle w:val="paragraph"/>
        <w:shd w:val="clear" w:color="auto" w:fill="FFFFFF"/>
        <w:spacing w:before="0" w:beforeAutospacing="0" w:after="0" w:afterAutospacing="0" w:line="276" w:lineRule="auto"/>
        <w:ind w:right="315"/>
        <w:jc w:val="center"/>
        <w:textAlignment w:val="baseline"/>
        <w:rPr>
          <w:sz w:val="22"/>
          <w:szCs w:val="22"/>
        </w:rPr>
      </w:pPr>
      <w:r w:rsidRPr="0026324A">
        <w:rPr>
          <w:rStyle w:val="normaltextrun"/>
          <w:rFonts w:eastAsiaTheme="majorEastAsia"/>
          <w:b/>
          <w:bCs/>
          <w:sz w:val="22"/>
          <w:szCs w:val="22"/>
          <w:shd w:val="clear" w:color="auto" w:fill="FFFFFF"/>
        </w:rPr>
        <w:t>§8 ODPOWIEDZIALNOŚĆ</w:t>
      </w:r>
      <w:r w:rsidRPr="0026324A">
        <w:rPr>
          <w:rStyle w:val="eop"/>
          <w:rFonts w:eastAsiaTheme="majorEastAsia"/>
          <w:sz w:val="22"/>
          <w:szCs w:val="22"/>
        </w:rPr>
        <w:t> </w:t>
      </w:r>
    </w:p>
    <w:p w14:paraId="265B219F" w14:textId="77777777" w:rsidR="00A46E0D" w:rsidRPr="0026324A" w:rsidRDefault="00A46E0D" w:rsidP="0046315A">
      <w:pPr>
        <w:pStyle w:val="paragraph"/>
        <w:numPr>
          <w:ilvl w:val="0"/>
          <w:numId w:val="48"/>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Wykonawca będzie odpowiedzialny za całość szkód poniesionych przez Zamawiającego z powodu niewykonania lub nienależytego wykonania Umowy przez Wykonawcę.</w:t>
      </w:r>
      <w:r w:rsidRPr="0026324A">
        <w:rPr>
          <w:rStyle w:val="eop"/>
          <w:rFonts w:eastAsiaTheme="majorEastAsia"/>
          <w:sz w:val="22"/>
          <w:szCs w:val="22"/>
        </w:rPr>
        <w:t> </w:t>
      </w:r>
    </w:p>
    <w:p w14:paraId="1125958D" w14:textId="77777777" w:rsidR="00A46E0D" w:rsidRPr="0026324A" w:rsidRDefault="00A46E0D" w:rsidP="0046315A">
      <w:pPr>
        <w:pStyle w:val="paragraph"/>
        <w:numPr>
          <w:ilvl w:val="0"/>
          <w:numId w:val="49"/>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Za szkody powstałe na majątku Zamawiającego w czasie dostaw, dokonane przez Wykonawcę, lub jego pracowników odpowiada Wykonawca. Wartość szkód zostanie oszacowana przez Zamawiającego i potrącona z rachunku wystawionego przez Wykonawcę.</w:t>
      </w:r>
      <w:r w:rsidRPr="0026324A">
        <w:rPr>
          <w:rStyle w:val="eop"/>
          <w:rFonts w:eastAsiaTheme="majorEastAsia"/>
          <w:sz w:val="22"/>
          <w:szCs w:val="22"/>
        </w:rPr>
        <w:t> </w:t>
      </w:r>
    </w:p>
    <w:p w14:paraId="69E6EBF5" w14:textId="77777777" w:rsidR="00A46E0D" w:rsidRPr="0026324A" w:rsidRDefault="00A46E0D" w:rsidP="0046315A">
      <w:pPr>
        <w:pStyle w:val="paragraph"/>
        <w:numPr>
          <w:ilvl w:val="0"/>
          <w:numId w:val="50"/>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Żadna ze Stron nie będzie odpowiadała za niewykonanie swoich zobowiązań wynikających z niniejszej Umowy, jeżeli spowodowane zostały „Siłą wyższą”. „Siła wyższa” oznacza wydarzenie nieprzewidywalne i poza kontrolą Strony, występujące po podpisaniu Umowy, a uniemożliwiające wypełnienie obowiązków Strony.</w:t>
      </w:r>
      <w:r w:rsidRPr="0026324A">
        <w:rPr>
          <w:rStyle w:val="eop"/>
          <w:rFonts w:eastAsiaTheme="majorEastAsia"/>
          <w:sz w:val="22"/>
          <w:szCs w:val="22"/>
        </w:rPr>
        <w:t> </w:t>
      </w:r>
    </w:p>
    <w:p w14:paraId="5AF6F683" w14:textId="77777777" w:rsidR="00A46E0D" w:rsidRPr="0026324A" w:rsidRDefault="00A46E0D" w:rsidP="0046315A">
      <w:pPr>
        <w:pStyle w:val="paragraph"/>
        <w:numPr>
          <w:ilvl w:val="0"/>
          <w:numId w:val="51"/>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Na czas działania siły wyższej obowiązki Strony, która nie jest w stanie wykonać danego obowiązku ze względu na działanie siły wyższej ulegają zawieszeniu. Strony pokrywają koszty związane ze skutkami zaistnienia siły wyższej we własnym zakresie.</w:t>
      </w:r>
      <w:r w:rsidRPr="0026324A">
        <w:rPr>
          <w:rStyle w:val="eop"/>
          <w:rFonts w:eastAsiaTheme="majorEastAsia"/>
          <w:color w:val="000000"/>
          <w:sz w:val="22"/>
          <w:szCs w:val="22"/>
        </w:rPr>
        <w:t> </w:t>
      </w:r>
    </w:p>
    <w:p w14:paraId="4F5BD7A1" w14:textId="77777777" w:rsidR="00A46E0D" w:rsidRPr="0026324A" w:rsidRDefault="00A46E0D" w:rsidP="0046315A">
      <w:pPr>
        <w:pStyle w:val="paragraph"/>
        <w:numPr>
          <w:ilvl w:val="0"/>
          <w:numId w:val="52"/>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Strona umowy, która opóźnia się ze swoim świadczeniem wynikającym z niniejszej umowy ze względu na działanie siły wyższej określonej w ust. 6, nie jest narażona na kary umowne lub odstąpienie od umowy przez drugą Stronę z powodu niedopełnienia obowiązków umownych.</w:t>
      </w:r>
      <w:r w:rsidRPr="0026324A">
        <w:rPr>
          <w:rStyle w:val="eop"/>
          <w:rFonts w:eastAsiaTheme="majorEastAsia"/>
          <w:color w:val="000000"/>
          <w:sz w:val="22"/>
          <w:szCs w:val="22"/>
        </w:rPr>
        <w:t> </w:t>
      </w:r>
    </w:p>
    <w:p w14:paraId="116C25BD" w14:textId="77777777" w:rsidR="00A46E0D" w:rsidRPr="0026324A" w:rsidRDefault="00A46E0D" w:rsidP="0046315A">
      <w:pPr>
        <w:pStyle w:val="paragraph"/>
        <w:numPr>
          <w:ilvl w:val="0"/>
          <w:numId w:val="53"/>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w:t>
      </w:r>
      <w:r w:rsidRPr="0026324A">
        <w:rPr>
          <w:rStyle w:val="eop"/>
          <w:rFonts w:eastAsiaTheme="majorEastAsia"/>
          <w:color w:val="000000"/>
          <w:sz w:val="22"/>
          <w:szCs w:val="22"/>
        </w:rPr>
        <w:t> </w:t>
      </w:r>
    </w:p>
    <w:p w14:paraId="7CF08CDD"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wojnę, działania wojenne, działania wrogów zewnętrznych,</w:t>
      </w:r>
      <w:r w:rsidRPr="0026324A">
        <w:rPr>
          <w:rStyle w:val="eop"/>
          <w:rFonts w:eastAsiaTheme="majorEastAsia"/>
          <w:color w:val="000000"/>
          <w:sz w:val="22"/>
          <w:szCs w:val="22"/>
        </w:rPr>
        <w:t> </w:t>
      </w:r>
    </w:p>
    <w:p w14:paraId="3358E5E2"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terroryzm, rewolucja, przewrót wojskowy lub cywilny, wojna domowa,</w:t>
      </w:r>
      <w:r w:rsidRPr="0026324A">
        <w:rPr>
          <w:rStyle w:val="eop"/>
          <w:rFonts w:eastAsiaTheme="majorEastAsia"/>
          <w:color w:val="000000"/>
          <w:sz w:val="22"/>
          <w:szCs w:val="22"/>
        </w:rPr>
        <w:t> </w:t>
      </w:r>
    </w:p>
    <w:p w14:paraId="7477E2A5"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skutki zastosowania amunicji wojskowej, materiałów wybuchowych, skażenie radioaktywna, z wyjątkiem tych które mogą być spowodowane użyciem ich przez Wykonawcę,</w:t>
      </w:r>
      <w:r w:rsidRPr="0026324A">
        <w:rPr>
          <w:rStyle w:val="eop"/>
          <w:rFonts w:eastAsiaTheme="majorEastAsia"/>
          <w:color w:val="000000"/>
          <w:sz w:val="22"/>
          <w:szCs w:val="22"/>
        </w:rPr>
        <w:t> </w:t>
      </w:r>
    </w:p>
    <w:p w14:paraId="363EC216"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klęski żywiołowe: huragany, powodzie, trzęsienie ziemi,</w:t>
      </w:r>
      <w:r w:rsidRPr="0026324A">
        <w:rPr>
          <w:rStyle w:val="eop"/>
          <w:rFonts w:eastAsiaTheme="majorEastAsia"/>
          <w:color w:val="000000"/>
          <w:sz w:val="22"/>
          <w:szCs w:val="22"/>
        </w:rPr>
        <w:t> </w:t>
      </w:r>
    </w:p>
    <w:p w14:paraId="20A8A06F"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epidemie, ograniczenia związane z kwarantanną,</w:t>
      </w:r>
      <w:r w:rsidRPr="0026324A">
        <w:rPr>
          <w:rStyle w:val="eop"/>
          <w:rFonts w:eastAsiaTheme="majorEastAsia"/>
          <w:sz w:val="22"/>
          <w:szCs w:val="22"/>
        </w:rPr>
        <w:t> </w:t>
      </w:r>
    </w:p>
    <w:p w14:paraId="001F7F05"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bunty, niepokoje, strajki, okupacje budowy przez osoby inne niż pracownicy Wykonawcy i jego podwykonawców,</w:t>
      </w:r>
      <w:r w:rsidRPr="0026324A">
        <w:rPr>
          <w:rStyle w:val="eop"/>
          <w:rFonts w:eastAsiaTheme="majorEastAsia"/>
          <w:color w:val="000000"/>
          <w:sz w:val="22"/>
          <w:szCs w:val="22"/>
        </w:rPr>
        <w:t> </w:t>
      </w:r>
    </w:p>
    <w:p w14:paraId="53589B3D"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inne wydarzenia losowe.</w:t>
      </w:r>
      <w:r w:rsidRPr="0026324A">
        <w:rPr>
          <w:rStyle w:val="eop"/>
          <w:rFonts w:eastAsiaTheme="majorEastAsia"/>
          <w:color w:val="000000"/>
          <w:sz w:val="22"/>
          <w:szCs w:val="22"/>
        </w:rPr>
        <w:t> </w:t>
      </w:r>
    </w:p>
    <w:p w14:paraId="09484463" w14:textId="77777777" w:rsidR="00A46E0D" w:rsidRPr="0026324A" w:rsidRDefault="00A46E0D" w:rsidP="0046315A">
      <w:pPr>
        <w:pStyle w:val="paragraph"/>
        <w:numPr>
          <w:ilvl w:val="0"/>
          <w:numId w:val="54"/>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r w:rsidRPr="0026324A">
        <w:rPr>
          <w:rStyle w:val="eop"/>
          <w:rFonts w:eastAsiaTheme="majorEastAsia"/>
          <w:color w:val="000000"/>
          <w:sz w:val="22"/>
          <w:szCs w:val="22"/>
        </w:rPr>
        <w:t> </w:t>
      </w:r>
    </w:p>
    <w:p w14:paraId="347447EE" w14:textId="77777777" w:rsidR="00A46E0D" w:rsidRPr="0026324A" w:rsidRDefault="00A46E0D" w:rsidP="0046315A">
      <w:pPr>
        <w:pStyle w:val="paragraph"/>
        <w:numPr>
          <w:ilvl w:val="0"/>
          <w:numId w:val="55"/>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Braków surowcowych, niedoborów siły roboczej, zastosowanie części wadliwych i przerw w pracy nie uznaje się jako czynników losowych.</w:t>
      </w:r>
      <w:r w:rsidRPr="0026324A">
        <w:rPr>
          <w:rStyle w:val="eop"/>
          <w:rFonts w:eastAsiaTheme="majorEastAsia"/>
          <w:color w:val="000000"/>
          <w:sz w:val="22"/>
          <w:szCs w:val="22"/>
        </w:rPr>
        <w:t> </w:t>
      </w:r>
    </w:p>
    <w:p w14:paraId="6BF8579D" w14:textId="77777777" w:rsidR="00A46E0D" w:rsidRPr="0026324A" w:rsidRDefault="00A46E0D" w:rsidP="0046315A">
      <w:pPr>
        <w:pStyle w:val="paragraph"/>
        <w:shd w:val="clear" w:color="auto" w:fill="FFFFFF"/>
        <w:spacing w:before="0" w:beforeAutospacing="0" w:after="0" w:afterAutospacing="0" w:line="276" w:lineRule="auto"/>
        <w:ind w:left="720" w:right="300"/>
        <w:jc w:val="both"/>
        <w:textAlignment w:val="baseline"/>
        <w:rPr>
          <w:sz w:val="22"/>
          <w:szCs w:val="22"/>
        </w:rPr>
      </w:pPr>
      <w:r w:rsidRPr="0026324A">
        <w:rPr>
          <w:rStyle w:val="eop"/>
          <w:rFonts w:eastAsiaTheme="majorEastAsia"/>
          <w:sz w:val="22"/>
          <w:szCs w:val="22"/>
        </w:rPr>
        <w:t> </w:t>
      </w:r>
    </w:p>
    <w:p w14:paraId="3146204A" w14:textId="77777777" w:rsidR="00A46E0D" w:rsidRPr="0026324A" w:rsidRDefault="00A46E0D" w:rsidP="0046315A">
      <w:pPr>
        <w:pStyle w:val="paragraph"/>
        <w:shd w:val="clear" w:color="auto" w:fill="FFFFFF"/>
        <w:spacing w:before="0" w:beforeAutospacing="0" w:after="0" w:afterAutospacing="0" w:line="276" w:lineRule="auto"/>
        <w:ind w:right="330"/>
        <w:jc w:val="center"/>
        <w:textAlignment w:val="baseline"/>
        <w:rPr>
          <w:sz w:val="22"/>
          <w:szCs w:val="22"/>
        </w:rPr>
      </w:pPr>
      <w:r w:rsidRPr="0026324A">
        <w:rPr>
          <w:rStyle w:val="normaltextrun"/>
          <w:rFonts w:eastAsiaTheme="majorEastAsia"/>
          <w:b/>
          <w:bCs/>
          <w:sz w:val="22"/>
          <w:szCs w:val="22"/>
          <w:shd w:val="clear" w:color="auto" w:fill="FFFFFF"/>
        </w:rPr>
        <w:t>§9 SPORY</w:t>
      </w:r>
      <w:r w:rsidRPr="0026324A">
        <w:rPr>
          <w:rStyle w:val="eop"/>
          <w:rFonts w:eastAsiaTheme="majorEastAsia"/>
          <w:sz w:val="22"/>
          <w:szCs w:val="22"/>
        </w:rPr>
        <w:t> </w:t>
      </w:r>
    </w:p>
    <w:p w14:paraId="6A519344" w14:textId="77777777" w:rsidR="00A46E0D" w:rsidRPr="0026324A" w:rsidRDefault="00A46E0D" w:rsidP="0046315A">
      <w:pPr>
        <w:pStyle w:val="paragraph"/>
        <w:numPr>
          <w:ilvl w:val="0"/>
          <w:numId w:val="56"/>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Wszelkie spory między Stronami mogące wyniknąć w trakcie realizacji niniejszej Umowy powinny być rozwiązywane bez zbędnej zwłoki drogą negocjacji między Stronami.</w:t>
      </w:r>
      <w:r w:rsidRPr="0026324A">
        <w:rPr>
          <w:rStyle w:val="eop"/>
          <w:rFonts w:eastAsiaTheme="majorEastAsia"/>
          <w:sz w:val="22"/>
          <w:szCs w:val="22"/>
        </w:rPr>
        <w:t> </w:t>
      </w:r>
    </w:p>
    <w:p w14:paraId="568B967B" w14:textId="77777777" w:rsidR="00A46E0D" w:rsidRPr="0026324A" w:rsidRDefault="00A46E0D" w:rsidP="0046315A">
      <w:pPr>
        <w:pStyle w:val="paragraph"/>
        <w:numPr>
          <w:ilvl w:val="0"/>
          <w:numId w:val="57"/>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przypadku niepowodzenia tych negocjacji, zaistniałe spory będzie rozstrzygał sąd właściwy dla siedziby Zamawiającego.</w:t>
      </w:r>
      <w:r w:rsidRPr="0026324A">
        <w:rPr>
          <w:rStyle w:val="eop"/>
          <w:rFonts w:eastAsiaTheme="majorEastAsia"/>
          <w:sz w:val="22"/>
          <w:szCs w:val="22"/>
        </w:rPr>
        <w:t> </w:t>
      </w:r>
    </w:p>
    <w:p w14:paraId="4418D369" w14:textId="77777777" w:rsidR="00A46E0D" w:rsidRPr="0026324A" w:rsidRDefault="00A46E0D" w:rsidP="0046315A">
      <w:pPr>
        <w:pStyle w:val="paragraph"/>
        <w:shd w:val="clear" w:color="auto" w:fill="FFFFFF"/>
        <w:tabs>
          <w:tab w:val="num" w:pos="284"/>
        </w:tabs>
        <w:spacing w:before="0" w:beforeAutospacing="0" w:after="0" w:afterAutospacing="0" w:line="276" w:lineRule="auto"/>
        <w:ind w:left="284" w:right="330" w:hanging="284"/>
        <w:jc w:val="both"/>
        <w:textAlignment w:val="baseline"/>
        <w:rPr>
          <w:sz w:val="22"/>
          <w:szCs w:val="22"/>
        </w:rPr>
      </w:pPr>
      <w:r w:rsidRPr="0026324A">
        <w:rPr>
          <w:rStyle w:val="eop"/>
          <w:rFonts w:eastAsiaTheme="majorEastAsia"/>
          <w:sz w:val="22"/>
          <w:szCs w:val="22"/>
        </w:rPr>
        <w:t> </w:t>
      </w:r>
    </w:p>
    <w:p w14:paraId="07733E1C"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 10 ODSTĄPIENIE OD UMOWY</w:t>
      </w:r>
      <w:r w:rsidRPr="0026324A">
        <w:rPr>
          <w:rStyle w:val="eop"/>
          <w:rFonts w:eastAsiaTheme="majorEastAsia"/>
          <w:b/>
          <w:bCs/>
          <w:sz w:val="22"/>
          <w:szCs w:val="22"/>
        </w:rPr>
        <w:t> </w:t>
      </w:r>
    </w:p>
    <w:p w14:paraId="6B227F47" w14:textId="77777777" w:rsidR="00A46E0D" w:rsidRPr="0026324A" w:rsidRDefault="00A46E0D" w:rsidP="0046315A">
      <w:pPr>
        <w:pStyle w:val="paragraph"/>
        <w:numPr>
          <w:ilvl w:val="0"/>
          <w:numId w:val="58"/>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Zamawiający może odstąpić od umowy:</w:t>
      </w:r>
      <w:r w:rsidRPr="0026324A">
        <w:rPr>
          <w:rStyle w:val="eop"/>
          <w:rFonts w:eastAsiaTheme="majorEastAsia"/>
          <w:sz w:val="22"/>
          <w:szCs w:val="22"/>
        </w:rPr>
        <w:t> </w:t>
      </w:r>
    </w:p>
    <w:p w14:paraId="2579AF18" w14:textId="77777777" w:rsidR="00A46E0D" w:rsidRPr="0026324A" w:rsidRDefault="00A46E0D" w:rsidP="0046315A">
      <w:pPr>
        <w:pStyle w:val="paragraph"/>
        <w:numPr>
          <w:ilvl w:val="0"/>
          <w:numId w:val="79"/>
        </w:numPr>
        <w:shd w:val="clear" w:color="auto" w:fill="FFFFFF"/>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26324A">
        <w:rPr>
          <w:rStyle w:val="eop"/>
          <w:rFonts w:eastAsiaTheme="majorEastAsia"/>
          <w:sz w:val="22"/>
          <w:szCs w:val="22"/>
        </w:rPr>
        <w:t> </w:t>
      </w:r>
    </w:p>
    <w:p w14:paraId="483EFF90" w14:textId="77777777" w:rsidR="00A46E0D" w:rsidRPr="0026324A" w:rsidRDefault="00A46E0D" w:rsidP="0046315A">
      <w:pPr>
        <w:pStyle w:val="paragraph"/>
        <w:numPr>
          <w:ilvl w:val="0"/>
          <w:numId w:val="79"/>
        </w:numPr>
        <w:shd w:val="clear" w:color="auto" w:fill="FFFFFF"/>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jeżeli zachodzi co najmniej jedna z następujących okoliczności:</w:t>
      </w:r>
      <w:r w:rsidRPr="0026324A">
        <w:rPr>
          <w:rStyle w:val="eop"/>
          <w:rFonts w:eastAsiaTheme="majorEastAsia"/>
          <w:sz w:val="22"/>
          <w:szCs w:val="22"/>
        </w:rPr>
        <w:t> </w:t>
      </w:r>
    </w:p>
    <w:p w14:paraId="33DF1AF8" w14:textId="77777777" w:rsidR="00A46E0D" w:rsidRPr="0026324A" w:rsidRDefault="00A46E0D" w:rsidP="0046315A">
      <w:pPr>
        <w:pStyle w:val="paragraph"/>
        <w:numPr>
          <w:ilvl w:val="0"/>
          <w:numId w:val="80"/>
        </w:numPr>
        <w:shd w:val="clear" w:color="auto" w:fill="FFFFFF"/>
        <w:tabs>
          <w:tab w:val="left" w:pos="284"/>
        </w:tabs>
        <w:spacing w:before="0" w:beforeAutospacing="0" w:after="0" w:afterAutospacing="0" w:line="276" w:lineRule="auto"/>
        <w:ind w:left="851" w:hanging="284"/>
        <w:jc w:val="both"/>
        <w:textAlignment w:val="baseline"/>
        <w:rPr>
          <w:sz w:val="22"/>
          <w:szCs w:val="22"/>
        </w:rPr>
      </w:pPr>
      <w:r w:rsidRPr="0026324A">
        <w:rPr>
          <w:rStyle w:val="normaltextrun"/>
          <w:rFonts w:eastAsiaTheme="majorEastAsia"/>
          <w:sz w:val="22"/>
          <w:szCs w:val="22"/>
          <w:shd w:val="clear" w:color="auto" w:fill="FFFFFF"/>
        </w:rPr>
        <w:t xml:space="preserve">dokonano zmiany umowy z naruszeniem art. 454 </w:t>
      </w:r>
      <w:r w:rsidRPr="0026324A">
        <w:rPr>
          <w:rStyle w:val="normaltextrun"/>
          <w:rFonts w:eastAsiaTheme="majorEastAsia"/>
          <w:color w:val="000000"/>
          <w:sz w:val="22"/>
          <w:szCs w:val="22"/>
          <w:shd w:val="clear" w:color="auto" w:fill="FFFFFF"/>
        </w:rPr>
        <w:t xml:space="preserve">ustawy </w:t>
      </w:r>
      <w:proofErr w:type="spellStart"/>
      <w:r w:rsidRPr="0026324A">
        <w:rPr>
          <w:rStyle w:val="normaltextrun"/>
          <w:rFonts w:eastAsiaTheme="majorEastAsia"/>
          <w:color w:val="000000"/>
          <w:sz w:val="22"/>
          <w:szCs w:val="22"/>
          <w:shd w:val="clear" w:color="auto" w:fill="FFFFFF"/>
        </w:rPr>
        <w:t>Pzp</w:t>
      </w:r>
      <w:proofErr w:type="spellEnd"/>
      <w:r w:rsidRPr="0026324A">
        <w:rPr>
          <w:rStyle w:val="normaltextrun"/>
          <w:rFonts w:eastAsiaTheme="majorEastAsia"/>
          <w:sz w:val="22"/>
          <w:szCs w:val="22"/>
          <w:shd w:val="clear" w:color="auto" w:fill="FFFFFF"/>
        </w:rPr>
        <w:t xml:space="preserve"> i art. 455 </w:t>
      </w:r>
      <w:r w:rsidRPr="0026324A">
        <w:rPr>
          <w:rStyle w:val="normaltextrun"/>
          <w:rFonts w:eastAsiaTheme="majorEastAsia"/>
          <w:color w:val="000000"/>
          <w:sz w:val="22"/>
          <w:szCs w:val="22"/>
          <w:shd w:val="clear" w:color="auto" w:fill="FFFFFF"/>
        </w:rPr>
        <w:t xml:space="preserve">ustawy </w:t>
      </w:r>
      <w:proofErr w:type="spellStart"/>
      <w:r w:rsidRPr="0026324A">
        <w:rPr>
          <w:rStyle w:val="normaltextrun"/>
          <w:rFonts w:eastAsiaTheme="majorEastAsia"/>
          <w:color w:val="000000"/>
          <w:sz w:val="22"/>
          <w:szCs w:val="22"/>
          <w:shd w:val="clear" w:color="auto" w:fill="FFFFFF"/>
        </w:rPr>
        <w:t>Pzp</w:t>
      </w:r>
      <w:proofErr w:type="spellEnd"/>
      <w:r w:rsidRPr="0026324A">
        <w:rPr>
          <w:rStyle w:val="normaltextrun"/>
          <w:rFonts w:eastAsiaTheme="majorEastAsia"/>
          <w:sz w:val="22"/>
          <w:szCs w:val="22"/>
          <w:shd w:val="clear" w:color="auto" w:fill="FFFFFF"/>
        </w:rPr>
        <w:t>,</w:t>
      </w:r>
      <w:r w:rsidRPr="0026324A">
        <w:rPr>
          <w:rStyle w:val="eop"/>
          <w:rFonts w:eastAsiaTheme="majorEastAsia"/>
          <w:sz w:val="22"/>
          <w:szCs w:val="22"/>
        </w:rPr>
        <w:t> </w:t>
      </w:r>
    </w:p>
    <w:p w14:paraId="111A65E7" w14:textId="77777777" w:rsidR="00A46E0D" w:rsidRPr="0026324A" w:rsidRDefault="00A46E0D" w:rsidP="0046315A">
      <w:pPr>
        <w:pStyle w:val="paragraph"/>
        <w:numPr>
          <w:ilvl w:val="0"/>
          <w:numId w:val="80"/>
        </w:numPr>
        <w:shd w:val="clear" w:color="auto" w:fill="FFFFFF"/>
        <w:tabs>
          <w:tab w:val="left" w:pos="284"/>
        </w:tabs>
        <w:spacing w:before="0" w:beforeAutospacing="0" w:after="0" w:afterAutospacing="0" w:line="276" w:lineRule="auto"/>
        <w:ind w:left="851" w:hanging="284"/>
        <w:jc w:val="both"/>
        <w:textAlignment w:val="baseline"/>
        <w:rPr>
          <w:sz w:val="22"/>
          <w:szCs w:val="22"/>
        </w:rPr>
      </w:pPr>
      <w:r w:rsidRPr="0026324A">
        <w:rPr>
          <w:rStyle w:val="normaltextrun"/>
          <w:rFonts w:eastAsiaTheme="majorEastAsia"/>
          <w:sz w:val="22"/>
          <w:szCs w:val="22"/>
          <w:shd w:val="clear" w:color="auto" w:fill="FFFFFF"/>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Pr="0026324A">
        <w:rPr>
          <w:rStyle w:val="eop"/>
          <w:rFonts w:eastAsiaTheme="majorEastAsia"/>
          <w:sz w:val="22"/>
          <w:szCs w:val="22"/>
        </w:rPr>
        <w:t> </w:t>
      </w:r>
    </w:p>
    <w:p w14:paraId="3CC3FF2C" w14:textId="77777777" w:rsidR="00A46E0D" w:rsidRPr="0026324A" w:rsidRDefault="00A46E0D" w:rsidP="0046315A">
      <w:pPr>
        <w:pStyle w:val="paragraph"/>
        <w:numPr>
          <w:ilvl w:val="0"/>
          <w:numId w:val="59"/>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Ponadto, oprócz przypadków wymienionych w Kodeksie Cywilnym, Zamawiającemu przysługuje prawo odstąpienia od umowy w przypadku kiedy Wykonawca nie wykona któregokolwiek z obowiązków określonych w umowie, po zażądaniu przez Zamawiającego spełnienia takiego zobowiązania i wyznaczeniu mu dodatkowego terminu, w szczególności nie dokona dostawy zgodnie ze swoją ofertą, bądź też nie wykonuje Umowy w terminach w niej określonych.</w:t>
      </w:r>
      <w:r w:rsidRPr="0026324A">
        <w:rPr>
          <w:rStyle w:val="eop"/>
          <w:rFonts w:eastAsiaTheme="majorEastAsia"/>
          <w:sz w:val="22"/>
          <w:szCs w:val="22"/>
        </w:rPr>
        <w:t> </w:t>
      </w:r>
    </w:p>
    <w:p w14:paraId="462113ED" w14:textId="77777777" w:rsidR="00A46E0D" w:rsidRPr="0026324A" w:rsidRDefault="00A46E0D" w:rsidP="0046315A">
      <w:pPr>
        <w:pStyle w:val="paragraph"/>
        <w:numPr>
          <w:ilvl w:val="0"/>
          <w:numId w:val="60"/>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Oświadczenie odstąpienia od Umowy może być złożone w terminie 60 dni od dnia powzięcia informacji o zdarzeniach uzasadniających prawo do odstąpienia i powinno zawierać uzasadnienie, z zastrzeżeniem ust. 1 pkt 1, który przewiduje 30-dniowy termin na odstąpienie od Umowy.</w:t>
      </w:r>
      <w:r w:rsidRPr="0026324A">
        <w:rPr>
          <w:rStyle w:val="eop"/>
          <w:rFonts w:eastAsiaTheme="majorEastAsia"/>
          <w:sz w:val="22"/>
          <w:szCs w:val="22"/>
        </w:rPr>
        <w:t> </w:t>
      </w:r>
    </w:p>
    <w:p w14:paraId="7E0635DF" w14:textId="77777777" w:rsidR="00A46E0D" w:rsidRPr="0026324A" w:rsidRDefault="00A46E0D" w:rsidP="0046315A">
      <w:pPr>
        <w:pStyle w:val="paragraph"/>
        <w:numPr>
          <w:ilvl w:val="0"/>
          <w:numId w:val="61"/>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Odstąpienie od Umowy powinno nastąpić w formie pisemnej pod rygorem nieważności takiego oświadczenia.</w:t>
      </w:r>
      <w:r w:rsidRPr="0026324A">
        <w:rPr>
          <w:rStyle w:val="eop"/>
          <w:rFonts w:eastAsiaTheme="majorEastAsia"/>
          <w:sz w:val="22"/>
          <w:szCs w:val="22"/>
        </w:rPr>
        <w:t> </w:t>
      </w:r>
    </w:p>
    <w:p w14:paraId="4F4DB6DA" w14:textId="77777777" w:rsidR="00A46E0D" w:rsidRPr="0026324A" w:rsidRDefault="00A46E0D" w:rsidP="0046315A">
      <w:pPr>
        <w:pStyle w:val="paragraph"/>
        <w:shd w:val="clear" w:color="auto" w:fill="FFFFFF"/>
        <w:spacing w:before="0" w:beforeAutospacing="0" w:after="0" w:afterAutospacing="0" w:line="276" w:lineRule="auto"/>
        <w:ind w:right="315"/>
        <w:jc w:val="both"/>
        <w:textAlignment w:val="baseline"/>
        <w:rPr>
          <w:sz w:val="22"/>
          <w:szCs w:val="22"/>
        </w:rPr>
      </w:pPr>
      <w:r w:rsidRPr="0026324A">
        <w:rPr>
          <w:rStyle w:val="eop"/>
          <w:rFonts w:eastAsiaTheme="majorEastAsia"/>
          <w:sz w:val="22"/>
          <w:szCs w:val="22"/>
        </w:rPr>
        <w:t> </w:t>
      </w:r>
    </w:p>
    <w:p w14:paraId="736CB95C" w14:textId="77777777" w:rsidR="00A46E0D" w:rsidRPr="0026324A" w:rsidRDefault="00A46E0D" w:rsidP="0046315A">
      <w:pPr>
        <w:pStyle w:val="paragraph"/>
        <w:shd w:val="clear" w:color="auto" w:fill="FFFFFF"/>
        <w:spacing w:before="0" w:beforeAutospacing="0" w:after="0" w:afterAutospacing="0" w:line="276" w:lineRule="auto"/>
        <w:ind w:left="15"/>
        <w:jc w:val="center"/>
        <w:textAlignment w:val="baseline"/>
        <w:rPr>
          <w:b/>
          <w:bCs/>
          <w:sz w:val="22"/>
          <w:szCs w:val="22"/>
        </w:rPr>
      </w:pPr>
      <w:r w:rsidRPr="0026324A">
        <w:rPr>
          <w:rStyle w:val="normaltextrun"/>
          <w:rFonts w:eastAsiaTheme="majorEastAsia"/>
          <w:b/>
          <w:bCs/>
          <w:sz w:val="22"/>
          <w:szCs w:val="22"/>
          <w:shd w:val="clear" w:color="auto" w:fill="FFFFFF"/>
        </w:rPr>
        <w:t>§ 11 ZMIANA TREŚCI UMOWY</w:t>
      </w:r>
      <w:r w:rsidRPr="0026324A">
        <w:rPr>
          <w:rStyle w:val="eop"/>
          <w:rFonts w:eastAsiaTheme="majorEastAsia"/>
          <w:b/>
          <w:bCs/>
          <w:sz w:val="22"/>
          <w:szCs w:val="22"/>
        </w:rPr>
        <w:t> </w:t>
      </w:r>
    </w:p>
    <w:p w14:paraId="2D0FFB67" w14:textId="77777777" w:rsidR="00A46E0D" w:rsidRPr="0026324A" w:rsidRDefault="00A46E0D" w:rsidP="0046315A">
      <w:pPr>
        <w:pStyle w:val="paragraph"/>
        <w:numPr>
          <w:ilvl w:val="0"/>
          <w:numId w:val="62"/>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Zmiana treści umowy może nastąpić wyłącznie w granicach unormowania art. 455</w:t>
      </w:r>
      <w:r w:rsidRPr="0026324A">
        <w:rPr>
          <w:rStyle w:val="normaltextrun"/>
          <w:rFonts w:eastAsiaTheme="majorEastAsia"/>
          <w:color w:val="FF0000"/>
          <w:sz w:val="22"/>
          <w:szCs w:val="22"/>
        </w:rPr>
        <w:t xml:space="preserve"> </w:t>
      </w:r>
      <w:r w:rsidRPr="0026324A">
        <w:rPr>
          <w:rStyle w:val="normaltextrun"/>
          <w:rFonts w:eastAsiaTheme="majorEastAsia"/>
          <w:color w:val="000000"/>
          <w:sz w:val="22"/>
          <w:szCs w:val="22"/>
        </w:rPr>
        <w:t xml:space="preserve">ustawy </w:t>
      </w:r>
      <w:proofErr w:type="spellStart"/>
      <w:r w:rsidRPr="0026324A">
        <w:rPr>
          <w:rStyle w:val="normaltextrun"/>
          <w:rFonts w:eastAsiaTheme="majorEastAsia"/>
          <w:color w:val="000000"/>
          <w:sz w:val="22"/>
          <w:szCs w:val="22"/>
        </w:rPr>
        <w:t>Pzp</w:t>
      </w:r>
      <w:proofErr w:type="spellEnd"/>
      <w:r w:rsidRPr="0026324A">
        <w:rPr>
          <w:rStyle w:val="normaltextrun"/>
          <w:rFonts w:eastAsiaTheme="majorEastAsia"/>
          <w:color w:val="000000"/>
          <w:sz w:val="22"/>
          <w:szCs w:val="22"/>
        </w:rPr>
        <w:t xml:space="preserve"> i pod rygorem nieważności wymaga formy pisemnego aneksu skutecznego po podpisaniu przez obie Strony za wyjątkiem zmiany § 4 ust. 11 i ust. 12 oraz § 6 ust. 9, które nie wymagają zawarcia aneksu. Wykonawca na piśmie przedstawi okoliczności będące przyczyną proponowanych zmian.</w:t>
      </w:r>
      <w:r w:rsidRPr="0026324A">
        <w:rPr>
          <w:rStyle w:val="eop"/>
          <w:rFonts w:eastAsiaTheme="majorEastAsia"/>
          <w:color w:val="000000"/>
          <w:sz w:val="22"/>
          <w:szCs w:val="22"/>
        </w:rPr>
        <w:t> </w:t>
      </w:r>
    </w:p>
    <w:p w14:paraId="592C775B" w14:textId="77777777" w:rsidR="00A46E0D" w:rsidRPr="0026324A" w:rsidRDefault="00A46E0D" w:rsidP="0046315A">
      <w:pPr>
        <w:pStyle w:val="paragraph"/>
        <w:numPr>
          <w:ilvl w:val="0"/>
          <w:numId w:val="63"/>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Zamawiający przewiduje możliwość dokonania zmian postanowień umowy w następujących przypadkach:</w:t>
      </w:r>
      <w:r w:rsidRPr="0026324A">
        <w:rPr>
          <w:rStyle w:val="eop"/>
          <w:rFonts w:eastAsiaTheme="majorEastAsia"/>
          <w:color w:val="000000"/>
          <w:sz w:val="22"/>
          <w:szCs w:val="22"/>
        </w:rPr>
        <w:t> </w:t>
      </w:r>
    </w:p>
    <w:p w14:paraId="19EBCF34"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zmiana sposobu spełnienia świadczenia – spowodowana zaprzestaniem produkcji lub wycofaniem z rynku aparatury wskazanej w ofercie na skutek niedostępności- Wykonawca może wówczas dostarczyć oświadczenie producenta. </w:t>
      </w:r>
      <w:r w:rsidRPr="0026324A">
        <w:rPr>
          <w:rStyle w:val="eop"/>
          <w:rFonts w:eastAsiaTheme="majorEastAsia"/>
          <w:sz w:val="22"/>
          <w:szCs w:val="22"/>
        </w:rPr>
        <w:t> </w:t>
      </w:r>
    </w:p>
    <w:p w14:paraId="0678BC03"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rPr>
        <w:t>zmiany powszechnie obowiązujących przepisów prawa w zakresie mającym wpływ na realizację umowy;</w:t>
      </w:r>
      <w:r w:rsidRPr="0026324A">
        <w:rPr>
          <w:rStyle w:val="eop"/>
          <w:rFonts w:eastAsiaTheme="majorEastAsia"/>
          <w:color w:val="000000"/>
          <w:sz w:val="22"/>
          <w:szCs w:val="22"/>
        </w:rPr>
        <w:t> </w:t>
      </w:r>
    </w:p>
    <w:p w14:paraId="60D16274"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r w:rsidRPr="0026324A">
        <w:rPr>
          <w:rStyle w:val="eop"/>
          <w:rFonts w:eastAsiaTheme="majorEastAsia"/>
          <w:color w:val="000000"/>
          <w:sz w:val="22"/>
          <w:szCs w:val="22"/>
        </w:rPr>
        <w:t> </w:t>
      </w:r>
    </w:p>
    <w:p w14:paraId="5BBAF227"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zmiany w zakresie wynagrodzenia w przypadku ustawowej zmiany stawek podatku od towarów i usług - w takiej sytuacji stosuje się stawkę podatku VAT aktualną na dzień wystawienia faktury;</w:t>
      </w:r>
      <w:r w:rsidRPr="0026324A">
        <w:rPr>
          <w:rStyle w:val="eop"/>
          <w:rFonts w:eastAsiaTheme="majorEastAsia"/>
          <w:sz w:val="22"/>
          <w:szCs w:val="22"/>
        </w:rPr>
        <w:t> </w:t>
      </w:r>
    </w:p>
    <w:p w14:paraId="2DE89F3B"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 xml:space="preserve">konieczności przesunięcia terminów umownych, </w:t>
      </w:r>
      <w:r w:rsidRPr="0026324A">
        <w:rPr>
          <w:rStyle w:val="normaltextrun"/>
          <w:rFonts w:eastAsiaTheme="majorEastAsia"/>
          <w:color w:val="000000"/>
          <w:sz w:val="22"/>
          <w:szCs w:val="22"/>
        </w:rPr>
        <w:t>terminu realizacji zamówienia w przypadku wystąpienia siły wyższej- termin ulegnie przesunięciu o czas trwania siły wyższej.</w:t>
      </w:r>
      <w:r w:rsidRPr="0026324A">
        <w:rPr>
          <w:rStyle w:val="eop"/>
          <w:rFonts w:eastAsiaTheme="majorEastAsia"/>
          <w:color w:val="000000"/>
          <w:sz w:val="22"/>
          <w:szCs w:val="22"/>
        </w:rPr>
        <w:t> </w:t>
      </w:r>
    </w:p>
    <w:p w14:paraId="503164D6" w14:textId="77777777" w:rsidR="00A46E0D" w:rsidRPr="0026324A" w:rsidRDefault="00A46E0D" w:rsidP="0046315A">
      <w:pPr>
        <w:pStyle w:val="paragraph"/>
        <w:numPr>
          <w:ilvl w:val="0"/>
          <w:numId w:val="64"/>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w:t>
      </w:r>
      <w:r w:rsidRPr="0026324A">
        <w:rPr>
          <w:rStyle w:val="eop"/>
          <w:rFonts w:eastAsiaTheme="majorEastAsia"/>
          <w:sz w:val="22"/>
          <w:szCs w:val="22"/>
        </w:rPr>
        <w:t> </w:t>
      </w:r>
    </w:p>
    <w:p w14:paraId="11F64DBF"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wojnę, działania wojenne, działania wrogów zewnętrznych,</w:t>
      </w:r>
      <w:r w:rsidRPr="0026324A">
        <w:rPr>
          <w:rStyle w:val="eop"/>
          <w:rFonts w:eastAsiaTheme="majorEastAsia"/>
          <w:sz w:val="22"/>
          <w:szCs w:val="22"/>
        </w:rPr>
        <w:t> </w:t>
      </w:r>
    </w:p>
    <w:p w14:paraId="3111505C"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terroryzm, rewolucja, przewrót wojskowy lub cywilny, wojna domowa,</w:t>
      </w:r>
      <w:r w:rsidRPr="0026324A">
        <w:rPr>
          <w:rStyle w:val="eop"/>
          <w:rFonts w:eastAsiaTheme="majorEastAsia"/>
          <w:sz w:val="22"/>
          <w:szCs w:val="22"/>
        </w:rPr>
        <w:t> </w:t>
      </w:r>
    </w:p>
    <w:p w14:paraId="0044A734"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skutki zastosowania amunicji wojskowej, materiałów wybuchowych, skażenie radioaktywne,</w:t>
      </w:r>
      <w:r w:rsidRPr="0026324A">
        <w:rPr>
          <w:rStyle w:val="eop"/>
          <w:rFonts w:eastAsiaTheme="majorEastAsia"/>
          <w:sz w:val="22"/>
          <w:szCs w:val="22"/>
        </w:rPr>
        <w:t> </w:t>
      </w:r>
    </w:p>
    <w:p w14:paraId="64CF17D5"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 wyjątkiem tych które mogą być spowodowane użyciem ich przez Wykonawcę,</w:t>
      </w:r>
      <w:r w:rsidRPr="0026324A">
        <w:rPr>
          <w:rStyle w:val="eop"/>
          <w:rFonts w:eastAsiaTheme="majorEastAsia"/>
          <w:sz w:val="22"/>
          <w:szCs w:val="22"/>
        </w:rPr>
        <w:t> </w:t>
      </w:r>
    </w:p>
    <w:p w14:paraId="77D22B15"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klęski żywiołowe: huragany, powodzie, trzęsienie ziemi,</w:t>
      </w:r>
      <w:r w:rsidRPr="0026324A">
        <w:rPr>
          <w:rStyle w:val="eop"/>
          <w:rFonts w:eastAsiaTheme="majorEastAsia"/>
          <w:sz w:val="22"/>
          <w:szCs w:val="22"/>
        </w:rPr>
        <w:t> </w:t>
      </w:r>
    </w:p>
    <w:p w14:paraId="54CBB1A6"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epidemie, ograniczenia związane z kwarantanną,</w:t>
      </w:r>
      <w:r w:rsidRPr="0026324A">
        <w:rPr>
          <w:rStyle w:val="eop"/>
          <w:rFonts w:eastAsiaTheme="majorEastAsia"/>
          <w:sz w:val="22"/>
          <w:szCs w:val="22"/>
        </w:rPr>
        <w:t> </w:t>
      </w:r>
    </w:p>
    <w:p w14:paraId="256B123C"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bunty, niepokoje, strajki, okupacje budowy przez osoby inne niż pracownicy Wykonawcy i jego podwykonawców, inne wydarzenia losowe.</w:t>
      </w:r>
      <w:r w:rsidRPr="0026324A">
        <w:rPr>
          <w:rStyle w:val="eop"/>
          <w:rFonts w:eastAsiaTheme="majorEastAsia"/>
          <w:sz w:val="22"/>
          <w:szCs w:val="22"/>
        </w:rPr>
        <w:t> </w:t>
      </w:r>
    </w:p>
    <w:p w14:paraId="17A754FA" w14:textId="77777777" w:rsidR="00A46E0D" w:rsidRPr="0026324A" w:rsidRDefault="00A46E0D" w:rsidP="0046315A">
      <w:pPr>
        <w:pStyle w:val="paragraph"/>
        <w:numPr>
          <w:ilvl w:val="0"/>
          <w:numId w:val="65"/>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r w:rsidRPr="0026324A">
        <w:rPr>
          <w:rStyle w:val="eop"/>
          <w:rFonts w:eastAsiaTheme="majorEastAsia"/>
          <w:sz w:val="22"/>
          <w:szCs w:val="22"/>
        </w:rPr>
        <w:t> </w:t>
      </w:r>
    </w:p>
    <w:p w14:paraId="0973B1BF" w14:textId="77777777" w:rsidR="00A46E0D" w:rsidRPr="0026324A" w:rsidRDefault="00A46E0D" w:rsidP="0046315A">
      <w:pPr>
        <w:pStyle w:val="paragraph"/>
        <w:numPr>
          <w:ilvl w:val="0"/>
          <w:numId w:val="66"/>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Braków surowcowych, niedoborów siły roboczej, zastosowanie części wadliwych </w:t>
      </w:r>
      <w:r w:rsidRPr="0026324A">
        <w:rPr>
          <w:rStyle w:val="scxw37369670"/>
          <w:rFonts w:eastAsiaTheme="majorEastAsia"/>
          <w:sz w:val="22"/>
          <w:szCs w:val="22"/>
        </w:rPr>
        <w:t> </w:t>
      </w:r>
      <w:r w:rsidRPr="0026324A">
        <w:rPr>
          <w:sz w:val="22"/>
          <w:szCs w:val="22"/>
        </w:rPr>
        <w:br/>
      </w:r>
      <w:r w:rsidRPr="0026324A">
        <w:rPr>
          <w:rStyle w:val="normaltextrun"/>
          <w:rFonts w:eastAsiaTheme="majorEastAsia"/>
          <w:sz w:val="22"/>
          <w:szCs w:val="22"/>
        </w:rPr>
        <w:t>i przerw w pracy nie uznaje się jako czynników losowych.</w:t>
      </w:r>
      <w:r w:rsidRPr="0026324A">
        <w:rPr>
          <w:rStyle w:val="eop"/>
          <w:rFonts w:eastAsiaTheme="majorEastAsia"/>
          <w:sz w:val="22"/>
          <w:szCs w:val="22"/>
        </w:rPr>
        <w:t> </w:t>
      </w:r>
    </w:p>
    <w:p w14:paraId="3676A555" w14:textId="77777777" w:rsidR="00A46E0D" w:rsidRPr="0026324A" w:rsidRDefault="00A46E0D" w:rsidP="0046315A">
      <w:pPr>
        <w:pStyle w:val="paragraph"/>
        <w:numPr>
          <w:ilvl w:val="0"/>
          <w:numId w:val="67"/>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Zmiany, o których mowa w ust. 2 nie mogą modyfikować ogólnego charakteru Umowy.</w:t>
      </w:r>
      <w:r w:rsidRPr="0026324A">
        <w:rPr>
          <w:rStyle w:val="eop"/>
          <w:rFonts w:eastAsiaTheme="majorEastAsia"/>
          <w:sz w:val="22"/>
          <w:szCs w:val="22"/>
        </w:rPr>
        <w:t> </w:t>
      </w:r>
    </w:p>
    <w:p w14:paraId="00B18985" w14:textId="77777777" w:rsidR="00A46E0D" w:rsidRPr="0026324A" w:rsidRDefault="00A46E0D" w:rsidP="0046315A">
      <w:pPr>
        <w:pStyle w:val="paragraph"/>
        <w:shd w:val="clear" w:color="auto" w:fill="FFFFFF"/>
        <w:spacing w:before="0" w:beforeAutospacing="0" w:after="0" w:afterAutospacing="0" w:line="276" w:lineRule="auto"/>
        <w:ind w:left="15"/>
        <w:jc w:val="center"/>
        <w:textAlignment w:val="baseline"/>
        <w:rPr>
          <w:b/>
          <w:bCs/>
          <w:sz w:val="22"/>
          <w:szCs w:val="22"/>
        </w:rPr>
      </w:pPr>
      <w:r w:rsidRPr="0026324A">
        <w:rPr>
          <w:rStyle w:val="eop"/>
          <w:rFonts w:eastAsiaTheme="majorEastAsia"/>
          <w:b/>
          <w:bCs/>
          <w:sz w:val="22"/>
          <w:szCs w:val="22"/>
        </w:rPr>
        <w:t> </w:t>
      </w:r>
    </w:p>
    <w:p w14:paraId="35F56C6A" w14:textId="77777777" w:rsidR="00A46E0D" w:rsidRPr="0026324A" w:rsidRDefault="00A46E0D" w:rsidP="0046315A">
      <w:pPr>
        <w:pStyle w:val="paragraph"/>
        <w:shd w:val="clear" w:color="auto" w:fill="FFFFFF"/>
        <w:spacing w:before="0" w:beforeAutospacing="0" w:after="0" w:afterAutospacing="0" w:line="276" w:lineRule="auto"/>
        <w:ind w:left="75"/>
        <w:jc w:val="center"/>
        <w:textAlignment w:val="baseline"/>
        <w:rPr>
          <w:b/>
          <w:bCs/>
          <w:sz w:val="22"/>
          <w:szCs w:val="22"/>
        </w:rPr>
      </w:pPr>
      <w:r w:rsidRPr="0026324A">
        <w:rPr>
          <w:rStyle w:val="normaltextrun"/>
          <w:rFonts w:eastAsiaTheme="majorEastAsia"/>
          <w:b/>
          <w:bCs/>
          <w:sz w:val="22"/>
          <w:szCs w:val="22"/>
          <w:shd w:val="clear" w:color="auto" w:fill="FFFFFF"/>
        </w:rPr>
        <w:t>§12 POSTANOWIENIA KOŃCOWE</w:t>
      </w:r>
      <w:r w:rsidRPr="0026324A">
        <w:rPr>
          <w:rStyle w:val="eop"/>
          <w:rFonts w:eastAsiaTheme="majorEastAsia"/>
          <w:b/>
          <w:bCs/>
          <w:sz w:val="22"/>
          <w:szCs w:val="22"/>
        </w:rPr>
        <w:t> </w:t>
      </w:r>
    </w:p>
    <w:p w14:paraId="234CE1B9" w14:textId="77777777" w:rsidR="00A46E0D" w:rsidRPr="0026324A" w:rsidRDefault="00A46E0D" w:rsidP="0046315A">
      <w:pPr>
        <w:pStyle w:val="paragraph"/>
        <w:numPr>
          <w:ilvl w:val="0"/>
          <w:numId w:val="68"/>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Niniejsza umowa podlega prawu polskiemu.</w:t>
      </w:r>
      <w:r w:rsidRPr="0026324A">
        <w:rPr>
          <w:rStyle w:val="eop"/>
          <w:rFonts w:eastAsiaTheme="majorEastAsia"/>
          <w:sz w:val="22"/>
          <w:szCs w:val="22"/>
        </w:rPr>
        <w:t> </w:t>
      </w:r>
    </w:p>
    <w:p w14:paraId="577C3286" w14:textId="77777777" w:rsidR="00A46E0D" w:rsidRPr="0026324A" w:rsidRDefault="00A46E0D" w:rsidP="0046315A">
      <w:pPr>
        <w:pStyle w:val="paragraph"/>
        <w:numPr>
          <w:ilvl w:val="0"/>
          <w:numId w:val="69"/>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Wszelkie zmiany niniejszej mowy wymagają formy pisemnej podpisanej przez Strony pod rygorem nieważności.</w:t>
      </w:r>
      <w:r w:rsidRPr="0026324A">
        <w:rPr>
          <w:rStyle w:val="eop"/>
          <w:rFonts w:eastAsiaTheme="majorEastAsia"/>
          <w:sz w:val="22"/>
          <w:szCs w:val="22"/>
        </w:rPr>
        <w:t> </w:t>
      </w:r>
    </w:p>
    <w:p w14:paraId="52AB20FC" w14:textId="77777777" w:rsidR="00A46E0D" w:rsidRPr="0026324A" w:rsidRDefault="00A46E0D" w:rsidP="0046315A">
      <w:pPr>
        <w:pStyle w:val="paragraph"/>
        <w:numPr>
          <w:ilvl w:val="0"/>
          <w:numId w:val="70"/>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Wykonawca bez pisemnej zgody Zamawiającego pod rygorem nieważności nie może powierzyć wykonania umowy osobie trzeciej, ani przenieść na nią swoich wierzytelności wynikających z Umowy.</w:t>
      </w:r>
      <w:r w:rsidRPr="0026324A">
        <w:rPr>
          <w:rStyle w:val="eop"/>
          <w:rFonts w:eastAsiaTheme="majorEastAsia"/>
          <w:sz w:val="22"/>
          <w:szCs w:val="22"/>
        </w:rPr>
        <w:t> </w:t>
      </w:r>
    </w:p>
    <w:p w14:paraId="0A1D4961" w14:textId="77777777" w:rsidR="00A46E0D" w:rsidRPr="0026324A" w:rsidRDefault="00A46E0D" w:rsidP="0046315A">
      <w:pPr>
        <w:pStyle w:val="paragraph"/>
        <w:numPr>
          <w:ilvl w:val="0"/>
          <w:numId w:val="71"/>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Poszczególne tytuły zastosowano w niniejszej Umowie jedynie dla jej przejrzystości i nie mają wpływu na jej interpretację.</w:t>
      </w:r>
      <w:r w:rsidRPr="0026324A">
        <w:rPr>
          <w:rStyle w:val="eop"/>
          <w:rFonts w:eastAsiaTheme="majorEastAsia"/>
          <w:sz w:val="22"/>
          <w:szCs w:val="22"/>
        </w:rPr>
        <w:t> </w:t>
      </w:r>
    </w:p>
    <w:p w14:paraId="2094BBF2" w14:textId="77777777" w:rsidR="00A46E0D" w:rsidRPr="0026324A" w:rsidRDefault="00A46E0D" w:rsidP="0046315A">
      <w:pPr>
        <w:pStyle w:val="paragraph"/>
        <w:numPr>
          <w:ilvl w:val="0"/>
          <w:numId w:val="72"/>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razie sporu związanego z realizacją niniejszej umowy, Strony będą dążyć do jego polubownego rozwiązania, w szczególności poprzez zawezwanie do próby ugodowej, określonej przepisami art. 184-186 Kodeksu postępowania cywilnego.</w:t>
      </w:r>
      <w:r w:rsidRPr="0026324A">
        <w:rPr>
          <w:rStyle w:val="eop"/>
          <w:rFonts w:eastAsiaTheme="majorEastAsia"/>
          <w:sz w:val="22"/>
          <w:szCs w:val="22"/>
        </w:rPr>
        <w:t> </w:t>
      </w:r>
    </w:p>
    <w:p w14:paraId="04FB051D" w14:textId="77777777" w:rsidR="00A46E0D" w:rsidRPr="0026324A" w:rsidRDefault="00A46E0D" w:rsidP="0046315A">
      <w:pPr>
        <w:pStyle w:val="paragraph"/>
        <w:numPr>
          <w:ilvl w:val="0"/>
          <w:numId w:val="73"/>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sprawach nieuregulowanych niniejszą umową, mają zastosowanie przepisy ustawy Prawo zamówień publicznych, Kodeksu cywilnego oraz Kodeksu postępowania cywilnego oraz inne powszechnie obowiązujące przepisy prawa, a ewentualne spory między Stronami będą rozstrzygane według prawa polskiego przez Sąd właściwy dla siedziby Zamawiającego.</w:t>
      </w:r>
      <w:r w:rsidRPr="0026324A">
        <w:rPr>
          <w:rStyle w:val="eop"/>
          <w:rFonts w:eastAsiaTheme="majorEastAsia"/>
          <w:sz w:val="22"/>
          <w:szCs w:val="22"/>
        </w:rPr>
        <w:t> </w:t>
      </w:r>
    </w:p>
    <w:p w14:paraId="2CFFE6FA" w14:textId="77777777" w:rsidR="00A46E0D" w:rsidRPr="0026324A" w:rsidRDefault="00A46E0D" w:rsidP="0046315A">
      <w:pPr>
        <w:pStyle w:val="paragraph"/>
        <w:numPr>
          <w:ilvl w:val="0"/>
          <w:numId w:val="74"/>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Umowę sporządzono w trzech jednobrzmiących egzemplarzach – dwa dla Zamawiającego i jeden dla Wykonawcy (</w:t>
      </w:r>
      <w:r w:rsidRPr="0026324A">
        <w:rPr>
          <w:rStyle w:val="normaltextrun"/>
          <w:rFonts w:eastAsiaTheme="majorEastAsia"/>
          <w:i/>
          <w:iCs/>
          <w:sz w:val="22"/>
          <w:szCs w:val="22"/>
          <w:shd w:val="clear" w:color="auto" w:fill="FFFFFF"/>
        </w:rPr>
        <w:t>nie dotyczy umowy zawieranej elektronicznie</w:t>
      </w:r>
      <w:r w:rsidRPr="0026324A">
        <w:rPr>
          <w:rStyle w:val="normaltextrun"/>
          <w:rFonts w:eastAsiaTheme="majorEastAsia"/>
          <w:sz w:val="22"/>
          <w:szCs w:val="22"/>
          <w:shd w:val="clear" w:color="auto" w:fill="FFFFFF"/>
        </w:rPr>
        <w:t>).</w:t>
      </w:r>
      <w:r w:rsidRPr="0026324A">
        <w:rPr>
          <w:rStyle w:val="eop"/>
          <w:rFonts w:eastAsiaTheme="majorEastAsia"/>
          <w:sz w:val="22"/>
          <w:szCs w:val="22"/>
        </w:rPr>
        <w:t> </w:t>
      </w:r>
    </w:p>
    <w:p w14:paraId="704CDC8F"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eop"/>
          <w:rFonts w:eastAsiaTheme="majorEastAsia"/>
          <w:b/>
          <w:bCs/>
          <w:sz w:val="22"/>
          <w:szCs w:val="22"/>
        </w:rPr>
        <w:t> </w:t>
      </w:r>
    </w:p>
    <w:p w14:paraId="4FB64EB0"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normaltextrun"/>
          <w:rFonts w:eastAsiaTheme="majorEastAsia"/>
          <w:sz w:val="22"/>
          <w:szCs w:val="22"/>
          <w:shd w:val="clear" w:color="auto" w:fill="FFFFFF"/>
        </w:rPr>
        <w:t>Załącznik nr 1 do umowy – oferta Wykonawcy </w:t>
      </w:r>
      <w:r w:rsidRPr="0026324A">
        <w:rPr>
          <w:rStyle w:val="eop"/>
          <w:rFonts w:eastAsiaTheme="majorEastAsia"/>
          <w:b/>
          <w:bCs/>
          <w:sz w:val="22"/>
          <w:szCs w:val="22"/>
        </w:rPr>
        <w:t> </w:t>
      </w:r>
    </w:p>
    <w:p w14:paraId="1FF58FC7"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normaltextrun"/>
          <w:rFonts w:eastAsiaTheme="majorEastAsia"/>
          <w:sz w:val="22"/>
          <w:szCs w:val="22"/>
          <w:shd w:val="clear" w:color="auto" w:fill="FFFFFF"/>
        </w:rPr>
        <w:t>Załącznik nr 2 do umowy – Klauzula informacyjna RODO</w:t>
      </w:r>
      <w:r w:rsidRPr="0026324A">
        <w:rPr>
          <w:rStyle w:val="eop"/>
          <w:rFonts w:eastAsiaTheme="majorEastAsia"/>
          <w:b/>
          <w:bCs/>
          <w:sz w:val="22"/>
          <w:szCs w:val="22"/>
        </w:rPr>
        <w:t> </w:t>
      </w:r>
    </w:p>
    <w:p w14:paraId="41ECF311" w14:textId="702D2E99" w:rsidR="00187E0F" w:rsidRPr="002278F4" w:rsidRDefault="00A46E0D" w:rsidP="002278F4">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eop"/>
          <w:rFonts w:eastAsiaTheme="majorEastAsia"/>
          <w:sz w:val="22"/>
          <w:szCs w:val="22"/>
        </w:rPr>
        <w:t> </w:t>
      </w:r>
    </w:p>
    <w:sectPr w:rsidR="00187E0F" w:rsidRPr="002278F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5EF59" w14:textId="77777777" w:rsidR="00DF2C49" w:rsidRDefault="00DF2C49" w:rsidP="004D14AD">
      <w:pPr>
        <w:spacing w:after="0" w:line="240" w:lineRule="auto"/>
      </w:pPr>
      <w:r>
        <w:separator/>
      </w:r>
    </w:p>
  </w:endnote>
  <w:endnote w:type="continuationSeparator" w:id="0">
    <w:p w14:paraId="6869FC00" w14:textId="77777777" w:rsidR="00DF2C49" w:rsidRDefault="00DF2C49" w:rsidP="004D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834E6" w14:textId="77777777" w:rsidR="00DF2C49" w:rsidRDefault="00DF2C49" w:rsidP="004D14AD">
      <w:pPr>
        <w:spacing w:after="0" w:line="240" w:lineRule="auto"/>
      </w:pPr>
      <w:r>
        <w:separator/>
      </w:r>
    </w:p>
  </w:footnote>
  <w:footnote w:type="continuationSeparator" w:id="0">
    <w:p w14:paraId="00FC8949" w14:textId="77777777" w:rsidR="00DF2C49" w:rsidRDefault="00DF2C49" w:rsidP="004D1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D0E3" w14:textId="7E1A9FD9" w:rsidR="004D14AD" w:rsidRPr="004D14AD" w:rsidRDefault="004D14AD" w:rsidP="004D14AD">
    <w:pPr>
      <w:spacing w:after="0" w:line="240" w:lineRule="auto"/>
      <w:jc w:val="right"/>
      <w:rPr>
        <w:rFonts w:ascii="Times New Roman" w:eastAsia="Calibri" w:hAnsi="Times New Roman" w:cs="Times New Roman"/>
        <w:i/>
        <w:kern w:val="0"/>
        <w:sz w:val="18"/>
        <w:szCs w:val="24"/>
        <w14:ligatures w14:val="none"/>
      </w:rPr>
    </w:pPr>
    <w:r w:rsidRPr="004D14AD">
      <w:rPr>
        <w:rFonts w:ascii="Times New Roman" w:eastAsia="Calibri" w:hAnsi="Times New Roman" w:cs="Times New Roman"/>
        <w:i/>
        <w:kern w:val="0"/>
        <w:sz w:val="18"/>
        <w:szCs w:val="24"/>
        <w14:ligatures w14:val="none"/>
      </w:rPr>
      <w:t xml:space="preserve">Załącznik nr </w:t>
    </w:r>
    <w:r>
      <w:rPr>
        <w:rFonts w:ascii="Times New Roman" w:eastAsia="Calibri" w:hAnsi="Times New Roman" w:cs="Times New Roman"/>
        <w:i/>
        <w:kern w:val="0"/>
        <w:sz w:val="18"/>
        <w:szCs w:val="24"/>
        <w14:ligatures w14:val="none"/>
      </w:rPr>
      <w:t>5</w:t>
    </w:r>
    <w:r w:rsidRPr="004D14AD">
      <w:rPr>
        <w:rFonts w:ascii="Times New Roman" w:eastAsia="Calibri" w:hAnsi="Times New Roman" w:cs="Times New Roman"/>
        <w:i/>
        <w:kern w:val="0"/>
        <w:sz w:val="18"/>
        <w:szCs w:val="24"/>
        <w14:ligatures w14:val="none"/>
      </w:rPr>
      <w:t xml:space="preserve"> do SWZ</w:t>
    </w:r>
  </w:p>
  <w:p w14:paraId="39963CDA" w14:textId="4E0F31B0" w:rsidR="004D14AD" w:rsidRPr="004D14AD" w:rsidRDefault="004D14AD" w:rsidP="004D14AD">
    <w:pPr>
      <w:tabs>
        <w:tab w:val="center" w:pos="4536"/>
        <w:tab w:val="right" w:pos="9072"/>
      </w:tabs>
      <w:spacing w:after="0" w:line="240" w:lineRule="auto"/>
      <w:jc w:val="right"/>
      <w:rPr>
        <w:rFonts w:ascii="Times New Roman" w:eastAsia="Calibri" w:hAnsi="Times New Roman" w:cs="Times New Roman"/>
        <w:i/>
        <w:kern w:val="0"/>
        <w:sz w:val="18"/>
        <w:szCs w:val="24"/>
        <w14:ligatures w14:val="none"/>
      </w:rPr>
    </w:pPr>
    <w:r w:rsidRPr="004D14AD">
      <w:rPr>
        <w:rFonts w:ascii="Times New Roman" w:eastAsia="Calibri" w:hAnsi="Times New Roman" w:cs="Times New Roman"/>
        <w:i/>
        <w:kern w:val="0"/>
        <w:sz w:val="18"/>
        <w:szCs w:val="24"/>
        <w14:ligatures w14:val="none"/>
      </w:rPr>
      <w:t>nr postępowania</w:t>
    </w:r>
    <w:r w:rsidRPr="004D14AD">
      <w:rPr>
        <w:rFonts w:ascii="Times New Roman" w:eastAsia="Calibri" w:hAnsi="Times New Roman" w:cs="Times New Roman"/>
        <w:kern w:val="0"/>
        <w:sz w:val="24"/>
        <w:szCs w:val="24"/>
        <w14:ligatures w14:val="none"/>
      </w:rPr>
      <w:t xml:space="preserve"> </w:t>
    </w:r>
    <w:r w:rsidRPr="004D14AD">
      <w:rPr>
        <w:rFonts w:ascii="Times New Roman" w:eastAsia="Calibri" w:hAnsi="Times New Roman" w:cs="Times New Roman"/>
        <w:i/>
        <w:kern w:val="0"/>
        <w:sz w:val="18"/>
        <w:szCs w:val="24"/>
        <w14:ligatures w14:val="none"/>
      </w:rPr>
      <w:t>SZPiZ.261</w:t>
    </w:r>
    <w:r w:rsidR="00A97943">
      <w:rPr>
        <w:rFonts w:ascii="Times New Roman" w:eastAsia="Calibri" w:hAnsi="Times New Roman" w:cs="Times New Roman"/>
        <w:i/>
        <w:kern w:val="0"/>
        <w:sz w:val="18"/>
        <w:szCs w:val="24"/>
        <w14:ligatures w14:val="none"/>
      </w:rPr>
      <w:t>…..</w:t>
    </w:r>
    <w:r w:rsidRPr="004D14AD">
      <w:rPr>
        <w:rFonts w:ascii="Times New Roman" w:eastAsia="Calibri" w:hAnsi="Times New Roman" w:cs="Times New Roman"/>
        <w:i/>
        <w:kern w:val="0"/>
        <w:sz w:val="18"/>
        <w:szCs w:val="24"/>
        <w14:ligatures w14:val="none"/>
      </w:rPr>
      <w:t>.202</w:t>
    </w:r>
    <w:r w:rsidR="00A97943">
      <w:rPr>
        <w:rFonts w:ascii="Times New Roman" w:eastAsia="Calibri" w:hAnsi="Times New Roman" w:cs="Times New Roman"/>
        <w:i/>
        <w:kern w:val="0"/>
        <w:sz w:val="18"/>
        <w:szCs w:val="24"/>
        <w14:ligatures w14:val="none"/>
      </w:rPr>
      <w:t>5</w:t>
    </w:r>
  </w:p>
  <w:p w14:paraId="1F32A926" w14:textId="77777777" w:rsidR="004D14AD" w:rsidRDefault="004D14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18C"/>
    <w:multiLevelType w:val="multilevel"/>
    <w:tmpl w:val="8EF23D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666AF"/>
    <w:multiLevelType w:val="multilevel"/>
    <w:tmpl w:val="31EC73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26C4B"/>
    <w:multiLevelType w:val="multilevel"/>
    <w:tmpl w:val="AA0647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7BEA"/>
    <w:multiLevelType w:val="multilevel"/>
    <w:tmpl w:val="12B27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34222"/>
    <w:multiLevelType w:val="multilevel"/>
    <w:tmpl w:val="BB9ABC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1294D"/>
    <w:multiLevelType w:val="multilevel"/>
    <w:tmpl w:val="2F760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C860A0"/>
    <w:multiLevelType w:val="multilevel"/>
    <w:tmpl w:val="2648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C261A"/>
    <w:multiLevelType w:val="multilevel"/>
    <w:tmpl w:val="E21284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545DFA"/>
    <w:multiLevelType w:val="hybridMultilevel"/>
    <w:tmpl w:val="1E3EB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7795C"/>
    <w:multiLevelType w:val="multilevel"/>
    <w:tmpl w:val="2FA89B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9C0171"/>
    <w:multiLevelType w:val="multilevel"/>
    <w:tmpl w:val="FD1485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FD135B"/>
    <w:multiLevelType w:val="multilevel"/>
    <w:tmpl w:val="6930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5110F"/>
    <w:multiLevelType w:val="multilevel"/>
    <w:tmpl w:val="45424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B47A93"/>
    <w:multiLevelType w:val="multilevel"/>
    <w:tmpl w:val="4A8C3D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EB3E54"/>
    <w:multiLevelType w:val="multilevel"/>
    <w:tmpl w:val="AC000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5A4F26"/>
    <w:multiLevelType w:val="multilevel"/>
    <w:tmpl w:val="353811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147BAD"/>
    <w:multiLevelType w:val="multilevel"/>
    <w:tmpl w:val="C67032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206C70"/>
    <w:multiLevelType w:val="hybridMultilevel"/>
    <w:tmpl w:val="94C23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C3FED"/>
    <w:multiLevelType w:val="multilevel"/>
    <w:tmpl w:val="40DEE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804CDA"/>
    <w:multiLevelType w:val="multilevel"/>
    <w:tmpl w:val="F3580D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13526C"/>
    <w:multiLevelType w:val="multilevel"/>
    <w:tmpl w:val="69567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B71AFA"/>
    <w:multiLevelType w:val="multilevel"/>
    <w:tmpl w:val="2626EB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F72333"/>
    <w:multiLevelType w:val="multilevel"/>
    <w:tmpl w:val="32008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D15140"/>
    <w:multiLevelType w:val="multilevel"/>
    <w:tmpl w:val="ACDA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E75039"/>
    <w:multiLevelType w:val="multilevel"/>
    <w:tmpl w:val="BD2243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EB7D62"/>
    <w:multiLevelType w:val="multilevel"/>
    <w:tmpl w:val="C108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5D0EBE"/>
    <w:multiLevelType w:val="multilevel"/>
    <w:tmpl w:val="92EE37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5665FA"/>
    <w:multiLevelType w:val="hybridMultilevel"/>
    <w:tmpl w:val="F7D8B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8E0CB2"/>
    <w:multiLevelType w:val="multilevel"/>
    <w:tmpl w:val="55A407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CC62C2"/>
    <w:multiLevelType w:val="multilevel"/>
    <w:tmpl w:val="F322E7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800FEB"/>
    <w:multiLevelType w:val="multilevel"/>
    <w:tmpl w:val="DA964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3627B2"/>
    <w:multiLevelType w:val="multilevel"/>
    <w:tmpl w:val="3662D2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F55E9F"/>
    <w:multiLevelType w:val="multilevel"/>
    <w:tmpl w:val="89286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651F6A"/>
    <w:multiLevelType w:val="multilevel"/>
    <w:tmpl w:val="CB24D2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36677E"/>
    <w:multiLevelType w:val="multilevel"/>
    <w:tmpl w:val="0FA2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3E0DF9"/>
    <w:multiLevelType w:val="multilevel"/>
    <w:tmpl w:val="982A28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F9050D"/>
    <w:multiLevelType w:val="multilevel"/>
    <w:tmpl w:val="D45A21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B57E91"/>
    <w:multiLevelType w:val="multilevel"/>
    <w:tmpl w:val="73D2CB6C"/>
    <w:lvl w:ilvl="0">
      <w:start w:val="3"/>
      <w:numFmt w:val="decimal"/>
      <w:lvlText w:val="%1."/>
      <w:lvlJc w:val="left"/>
      <w:pPr>
        <w:tabs>
          <w:tab w:val="num" w:pos="928"/>
        </w:tabs>
        <w:ind w:left="928" w:hanging="360"/>
      </w:pPr>
      <w:rPr>
        <w:b w:val="0"/>
        <w:bCs w:val="0"/>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8" w15:restartNumberingAfterBreak="0">
    <w:nsid w:val="338828C4"/>
    <w:multiLevelType w:val="hybridMultilevel"/>
    <w:tmpl w:val="3870A0B0"/>
    <w:lvl w:ilvl="0" w:tplc="1BB8D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3E16E75"/>
    <w:multiLevelType w:val="multilevel"/>
    <w:tmpl w:val="8DA8C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5F4145"/>
    <w:multiLevelType w:val="multilevel"/>
    <w:tmpl w:val="5B08A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AC1FCF"/>
    <w:multiLevelType w:val="multilevel"/>
    <w:tmpl w:val="0574A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F438A8"/>
    <w:multiLevelType w:val="multilevel"/>
    <w:tmpl w:val="AE34B3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9D68BD"/>
    <w:multiLevelType w:val="multilevel"/>
    <w:tmpl w:val="C456A0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E107C0"/>
    <w:multiLevelType w:val="multilevel"/>
    <w:tmpl w:val="F528A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8B7437"/>
    <w:multiLevelType w:val="multilevel"/>
    <w:tmpl w:val="5D76F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1A5DD2"/>
    <w:multiLevelType w:val="multilevel"/>
    <w:tmpl w:val="22068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DB38E9"/>
    <w:multiLevelType w:val="multilevel"/>
    <w:tmpl w:val="F1F4E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2775B3"/>
    <w:multiLevelType w:val="multilevel"/>
    <w:tmpl w:val="381A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F247A6"/>
    <w:multiLevelType w:val="multilevel"/>
    <w:tmpl w:val="E9E0D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6A43E9"/>
    <w:multiLevelType w:val="multilevel"/>
    <w:tmpl w:val="EF6C8F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042F1F"/>
    <w:multiLevelType w:val="multilevel"/>
    <w:tmpl w:val="DFDA40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740DAC"/>
    <w:multiLevelType w:val="hybridMultilevel"/>
    <w:tmpl w:val="81287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20E0A"/>
    <w:multiLevelType w:val="multilevel"/>
    <w:tmpl w:val="A058C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2A25FC"/>
    <w:multiLevelType w:val="multilevel"/>
    <w:tmpl w:val="E89C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976104"/>
    <w:multiLevelType w:val="multilevel"/>
    <w:tmpl w:val="4866F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DD62AB"/>
    <w:multiLevelType w:val="multilevel"/>
    <w:tmpl w:val="224AD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2B95A44"/>
    <w:multiLevelType w:val="multilevel"/>
    <w:tmpl w:val="5A62E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D33E6A"/>
    <w:multiLevelType w:val="multilevel"/>
    <w:tmpl w:val="75F81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C428BE"/>
    <w:multiLevelType w:val="multilevel"/>
    <w:tmpl w:val="6F6C0C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DD46AB"/>
    <w:multiLevelType w:val="multilevel"/>
    <w:tmpl w:val="BD7011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2C1CE5"/>
    <w:multiLevelType w:val="multilevel"/>
    <w:tmpl w:val="7018E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376312"/>
    <w:multiLevelType w:val="multilevel"/>
    <w:tmpl w:val="CF0233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C3F225A"/>
    <w:multiLevelType w:val="multilevel"/>
    <w:tmpl w:val="37C012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1276B91"/>
    <w:multiLevelType w:val="multilevel"/>
    <w:tmpl w:val="B718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603746"/>
    <w:multiLevelType w:val="multilevel"/>
    <w:tmpl w:val="4A9EDE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D16342"/>
    <w:multiLevelType w:val="multilevel"/>
    <w:tmpl w:val="281AC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5095FF7"/>
    <w:multiLevelType w:val="multilevel"/>
    <w:tmpl w:val="915C0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7E3B1A"/>
    <w:multiLevelType w:val="multilevel"/>
    <w:tmpl w:val="1412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E63BE1"/>
    <w:multiLevelType w:val="multilevel"/>
    <w:tmpl w:val="BD587A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F4339D8"/>
    <w:multiLevelType w:val="hybridMultilevel"/>
    <w:tmpl w:val="B2BC4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F429F0"/>
    <w:multiLevelType w:val="multilevel"/>
    <w:tmpl w:val="2EE8DA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CC2210"/>
    <w:multiLevelType w:val="multilevel"/>
    <w:tmpl w:val="CFB4B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12F5D3D"/>
    <w:multiLevelType w:val="hybridMultilevel"/>
    <w:tmpl w:val="518CE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7F6F2B"/>
    <w:multiLevelType w:val="multilevel"/>
    <w:tmpl w:val="4C0276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C32B10"/>
    <w:multiLevelType w:val="multilevel"/>
    <w:tmpl w:val="6CF42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8B0493A"/>
    <w:multiLevelType w:val="multilevel"/>
    <w:tmpl w:val="E0247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3B0D75"/>
    <w:multiLevelType w:val="hybridMultilevel"/>
    <w:tmpl w:val="EC5C3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F451F4"/>
    <w:multiLevelType w:val="multilevel"/>
    <w:tmpl w:val="A972F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69598C"/>
    <w:multiLevelType w:val="multilevel"/>
    <w:tmpl w:val="24DA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A84608C"/>
    <w:multiLevelType w:val="multilevel"/>
    <w:tmpl w:val="56E271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B59651B"/>
    <w:multiLevelType w:val="multilevel"/>
    <w:tmpl w:val="38C40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5539349">
    <w:abstractNumId w:val="64"/>
  </w:num>
  <w:num w:numId="2" w16cid:durableId="220143169">
    <w:abstractNumId w:val="0"/>
  </w:num>
  <w:num w:numId="3" w16cid:durableId="467819828">
    <w:abstractNumId w:val="11"/>
  </w:num>
  <w:num w:numId="4" w16cid:durableId="1533036354">
    <w:abstractNumId w:val="41"/>
  </w:num>
  <w:num w:numId="5" w16cid:durableId="1684354748">
    <w:abstractNumId w:val="37"/>
  </w:num>
  <w:num w:numId="6" w16cid:durableId="100414754">
    <w:abstractNumId w:val="34"/>
  </w:num>
  <w:num w:numId="7" w16cid:durableId="718164724">
    <w:abstractNumId w:val="81"/>
  </w:num>
  <w:num w:numId="8" w16cid:durableId="900943875">
    <w:abstractNumId w:val="56"/>
  </w:num>
  <w:num w:numId="9" w16cid:durableId="78790582">
    <w:abstractNumId w:val="13"/>
  </w:num>
  <w:num w:numId="10" w16cid:durableId="66155519">
    <w:abstractNumId w:val="45"/>
  </w:num>
  <w:num w:numId="11" w16cid:durableId="1231303957">
    <w:abstractNumId w:val="31"/>
  </w:num>
  <w:num w:numId="12" w16cid:durableId="1617519607">
    <w:abstractNumId w:val="42"/>
  </w:num>
  <w:num w:numId="13" w16cid:durableId="1305164473">
    <w:abstractNumId w:val="29"/>
  </w:num>
  <w:num w:numId="14" w16cid:durableId="1659730645">
    <w:abstractNumId w:val="51"/>
  </w:num>
  <w:num w:numId="15" w16cid:durableId="937564863">
    <w:abstractNumId w:val="10"/>
  </w:num>
  <w:num w:numId="16" w16cid:durableId="352734786">
    <w:abstractNumId w:val="1"/>
  </w:num>
  <w:num w:numId="17" w16cid:durableId="1523007461">
    <w:abstractNumId w:val="63"/>
  </w:num>
  <w:num w:numId="18" w16cid:durableId="1599019923">
    <w:abstractNumId w:val="54"/>
  </w:num>
  <w:num w:numId="19" w16cid:durableId="447045361">
    <w:abstractNumId w:val="22"/>
  </w:num>
  <w:num w:numId="20" w16cid:durableId="216014227">
    <w:abstractNumId w:val="75"/>
  </w:num>
  <w:num w:numId="21" w16cid:durableId="1934393213">
    <w:abstractNumId w:val="28"/>
  </w:num>
  <w:num w:numId="22" w16cid:durableId="461733014">
    <w:abstractNumId w:val="46"/>
  </w:num>
  <w:num w:numId="23" w16cid:durableId="1230385655">
    <w:abstractNumId w:val="69"/>
  </w:num>
  <w:num w:numId="24" w16cid:durableId="214195126">
    <w:abstractNumId w:val="24"/>
  </w:num>
  <w:num w:numId="25" w16cid:durableId="1066686300">
    <w:abstractNumId w:val="15"/>
  </w:num>
  <w:num w:numId="26" w16cid:durableId="1310092923">
    <w:abstractNumId w:val="62"/>
  </w:num>
  <w:num w:numId="27" w16cid:durableId="1970479456">
    <w:abstractNumId w:val="43"/>
  </w:num>
  <w:num w:numId="28" w16cid:durableId="248543378">
    <w:abstractNumId w:val="26"/>
  </w:num>
  <w:num w:numId="29" w16cid:durableId="165637221">
    <w:abstractNumId w:val="60"/>
  </w:num>
  <w:num w:numId="30" w16cid:durableId="692531426">
    <w:abstractNumId w:val="25"/>
  </w:num>
  <w:num w:numId="31" w16cid:durableId="445003769">
    <w:abstractNumId w:val="61"/>
  </w:num>
  <w:num w:numId="32" w16cid:durableId="730274658">
    <w:abstractNumId w:val="12"/>
  </w:num>
  <w:num w:numId="33" w16cid:durableId="1509369367">
    <w:abstractNumId w:val="66"/>
  </w:num>
  <w:num w:numId="34" w16cid:durableId="2083678737">
    <w:abstractNumId w:val="32"/>
  </w:num>
  <w:num w:numId="35" w16cid:durableId="1972201529">
    <w:abstractNumId w:val="71"/>
  </w:num>
  <w:num w:numId="36" w16cid:durableId="1013528786">
    <w:abstractNumId w:val="2"/>
  </w:num>
  <w:num w:numId="37" w16cid:durableId="1626765448">
    <w:abstractNumId w:val="36"/>
  </w:num>
  <w:num w:numId="38" w16cid:durableId="1007753524">
    <w:abstractNumId w:val="33"/>
  </w:num>
  <w:num w:numId="39" w16cid:durableId="1146357059">
    <w:abstractNumId w:val="74"/>
  </w:num>
  <w:num w:numId="40" w16cid:durableId="912395897">
    <w:abstractNumId w:val="7"/>
  </w:num>
  <w:num w:numId="41" w16cid:durableId="887109525">
    <w:abstractNumId w:val="16"/>
  </w:num>
  <w:num w:numId="42" w16cid:durableId="25102406">
    <w:abstractNumId w:val="23"/>
  </w:num>
  <w:num w:numId="43" w16cid:durableId="936013474">
    <w:abstractNumId w:val="40"/>
  </w:num>
  <w:num w:numId="44" w16cid:durableId="1218586584">
    <w:abstractNumId w:val="49"/>
  </w:num>
  <w:num w:numId="45" w16cid:durableId="2145460848">
    <w:abstractNumId w:val="21"/>
  </w:num>
  <w:num w:numId="46" w16cid:durableId="2041201911">
    <w:abstractNumId w:val="44"/>
  </w:num>
  <w:num w:numId="47" w16cid:durableId="1411122215">
    <w:abstractNumId w:val="65"/>
  </w:num>
  <w:num w:numId="48" w16cid:durableId="1113938605">
    <w:abstractNumId w:val="79"/>
  </w:num>
  <w:num w:numId="49" w16cid:durableId="1248267988">
    <w:abstractNumId w:val="20"/>
  </w:num>
  <w:num w:numId="50" w16cid:durableId="669601828">
    <w:abstractNumId w:val="67"/>
  </w:num>
  <w:num w:numId="51" w16cid:durableId="1087994492">
    <w:abstractNumId w:val="19"/>
  </w:num>
  <w:num w:numId="52" w16cid:durableId="362750026">
    <w:abstractNumId w:val="55"/>
  </w:num>
  <w:num w:numId="53" w16cid:durableId="2022078212">
    <w:abstractNumId w:val="14"/>
  </w:num>
  <w:num w:numId="54" w16cid:durableId="1542786349">
    <w:abstractNumId w:val="50"/>
  </w:num>
  <w:num w:numId="55" w16cid:durableId="793059987">
    <w:abstractNumId w:val="18"/>
  </w:num>
  <w:num w:numId="56" w16cid:durableId="2116975901">
    <w:abstractNumId w:val="53"/>
  </w:num>
  <w:num w:numId="57" w16cid:durableId="1376812557">
    <w:abstractNumId w:val="76"/>
  </w:num>
  <w:num w:numId="58" w16cid:durableId="2143111639">
    <w:abstractNumId w:val="68"/>
  </w:num>
  <w:num w:numId="59" w16cid:durableId="677343834">
    <w:abstractNumId w:val="57"/>
  </w:num>
  <w:num w:numId="60" w16cid:durableId="2123766140">
    <w:abstractNumId w:val="39"/>
  </w:num>
  <w:num w:numId="61" w16cid:durableId="783378977">
    <w:abstractNumId w:val="78"/>
  </w:num>
  <w:num w:numId="62" w16cid:durableId="2063289163">
    <w:abstractNumId w:val="6"/>
  </w:num>
  <w:num w:numId="63" w16cid:durableId="287441036">
    <w:abstractNumId w:val="30"/>
  </w:num>
  <w:num w:numId="64" w16cid:durableId="1322008860">
    <w:abstractNumId w:val="58"/>
  </w:num>
  <w:num w:numId="65" w16cid:durableId="1622225638">
    <w:abstractNumId w:val="72"/>
  </w:num>
  <w:num w:numId="66" w16cid:durableId="1273897131">
    <w:abstractNumId w:val="47"/>
  </w:num>
  <w:num w:numId="67" w16cid:durableId="1944411069">
    <w:abstractNumId w:val="59"/>
  </w:num>
  <w:num w:numId="68" w16cid:durableId="1522353689">
    <w:abstractNumId w:val="48"/>
  </w:num>
  <w:num w:numId="69" w16cid:durableId="2074966800">
    <w:abstractNumId w:val="5"/>
  </w:num>
  <w:num w:numId="70" w16cid:durableId="42678910">
    <w:abstractNumId w:val="3"/>
  </w:num>
  <w:num w:numId="71" w16cid:durableId="1080716487">
    <w:abstractNumId w:val="9"/>
  </w:num>
  <w:num w:numId="72" w16cid:durableId="334386945">
    <w:abstractNumId w:val="4"/>
  </w:num>
  <w:num w:numId="73" w16cid:durableId="1071001112">
    <w:abstractNumId w:val="80"/>
  </w:num>
  <w:num w:numId="74" w16cid:durableId="954486950">
    <w:abstractNumId w:val="35"/>
  </w:num>
  <w:num w:numId="75" w16cid:durableId="1971783416">
    <w:abstractNumId w:val="8"/>
  </w:num>
  <w:num w:numId="76" w16cid:durableId="1051423792">
    <w:abstractNumId w:val="38"/>
  </w:num>
  <w:num w:numId="77" w16cid:durableId="914361628">
    <w:abstractNumId w:val="17"/>
  </w:num>
  <w:num w:numId="78" w16cid:durableId="1418676888">
    <w:abstractNumId w:val="73"/>
  </w:num>
  <w:num w:numId="79" w16cid:durableId="805390388">
    <w:abstractNumId w:val="52"/>
  </w:num>
  <w:num w:numId="80" w16cid:durableId="1574971447">
    <w:abstractNumId w:val="70"/>
  </w:num>
  <w:num w:numId="81" w16cid:durableId="1299917652">
    <w:abstractNumId w:val="77"/>
  </w:num>
  <w:num w:numId="82" w16cid:durableId="1536506500">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6E"/>
    <w:rsid w:val="00015498"/>
    <w:rsid w:val="00041EC1"/>
    <w:rsid w:val="00052994"/>
    <w:rsid w:val="000A5344"/>
    <w:rsid w:val="001025FB"/>
    <w:rsid w:val="00114650"/>
    <w:rsid w:val="0015374C"/>
    <w:rsid w:val="00187E0F"/>
    <w:rsid w:val="001A6510"/>
    <w:rsid w:val="002124AD"/>
    <w:rsid w:val="002278F4"/>
    <w:rsid w:val="0026324A"/>
    <w:rsid w:val="002749C5"/>
    <w:rsid w:val="002B30F2"/>
    <w:rsid w:val="0035386E"/>
    <w:rsid w:val="00362A5D"/>
    <w:rsid w:val="00392253"/>
    <w:rsid w:val="0046315A"/>
    <w:rsid w:val="004C26C2"/>
    <w:rsid w:val="004D14AD"/>
    <w:rsid w:val="00530487"/>
    <w:rsid w:val="006A4F19"/>
    <w:rsid w:val="006D42E6"/>
    <w:rsid w:val="006E029C"/>
    <w:rsid w:val="006F06AD"/>
    <w:rsid w:val="00725C7E"/>
    <w:rsid w:val="007477DF"/>
    <w:rsid w:val="007545F2"/>
    <w:rsid w:val="007A7863"/>
    <w:rsid w:val="007C51EE"/>
    <w:rsid w:val="007F6A69"/>
    <w:rsid w:val="0084646A"/>
    <w:rsid w:val="008E58B7"/>
    <w:rsid w:val="0095536D"/>
    <w:rsid w:val="009A4880"/>
    <w:rsid w:val="009B5EB7"/>
    <w:rsid w:val="009C5343"/>
    <w:rsid w:val="00A37AD8"/>
    <w:rsid w:val="00A46E0D"/>
    <w:rsid w:val="00A86F1C"/>
    <w:rsid w:val="00A97943"/>
    <w:rsid w:val="00AA4330"/>
    <w:rsid w:val="00AE25D6"/>
    <w:rsid w:val="00B94743"/>
    <w:rsid w:val="00BF2712"/>
    <w:rsid w:val="00C03FBD"/>
    <w:rsid w:val="00CA132A"/>
    <w:rsid w:val="00D416B7"/>
    <w:rsid w:val="00D75A69"/>
    <w:rsid w:val="00D90569"/>
    <w:rsid w:val="00DA4F70"/>
    <w:rsid w:val="00DF2C49"/>
    <w:rsid w:val="00EB1D1F"/>
    <w:rsid w:val="00EC1584"/>
    <w:rsid w:val="00EE36F1"/>
    <w:rsid w:val="00FD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4F9B"/>
  <w15:chartTrackingRefBased/>
  <w15:docId w15:val="{8802D1CD-A920-4D10-8A0C-D5CE4567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5386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5386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5386E"/>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5386E"/>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5386E"/>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5386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5386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5386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5386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386E"/>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5386E"/>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5386E"/>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5386E"/>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5386E"/>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5386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5386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5386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5386E"/>
    <w:rPr>
      <w:rFonts w:eastAsiaTheme="majorEastAsia" w:cstheme="majorBidi"/>
      <w:color w:val="272727" w:themeColor="text1" w:themeTint="D8"/>
    </w:rPr>
  </w:style>
  <w:style w:type="paragraph" w:styleId="Tytu">
    <w:name w:val="Title"/>
    <w:basedOn w:val="Normalny"/>
    <w:next w:val="Normalny"/>
    <w:link w:val="TytuZnak"/>
    <w:uiPriority w:val="10"/>
    <w:qFormat/>
    <w:rsid w:val="00353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5386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5386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5386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5386E"/>
    <w:pPr>
      <w:spacing w:before="160"/>
      <w:jc w:val="center"/>
    </w:pPr>
    <w:rPr>
      <w:i/>
      <w:iCs/>
      <w:color w:val="404040" w:themeColor="text1" w:themeTint="BF"/>
    </w:rPr>
  </w:style>
  <w:style w:type="character" w:customStyle="1" w:styleId="CytatZnak">
    <w:name w:val="Cytat Znak"/>
    <w:basedOn w:val="Domylnaczcionkaakapitu"/>
    <w:link w:val="Cytat"/>
    <w:uiPriority w:val="29"/>
    <w:rsid w:val="0035386E"/>
    <w:rPr>
      <w:i/>
      <w:iCs/>
      <w:color w:val="404040" w:themeColor="text1" w:themeTint="BF"/>
    </w:rPr>
  </w:style>
  <w:style w:type="paragraph" w:styleId="Akapitzlist">
    <w:name w:val="List Paragraph"/>
    <w:basedOn w:val="Normalny"/>
    <w:uiPriority w:val="34"/>
    <w:qFormat/>
    <w:rsid w:val="0035386E"/>
    <w:pPr>
      <w:ind w:left="720"/>
      <w:contextualSpacing/>
    </w:pPr>
  </w:style>
  <w:style w:type="character" w:styleId="Wyrnienieintensywne">
    <w:name w:val="Intense Emphasis"/>
    <w:basedOn w:val="Domylnaczcionkaakapitu"/>
    <w:uiPriority w:val="21"/>
    <w:qFormat/>
    <w:rsid w:val="0035386E"/>
    <w:rPr>
      <w:i/>
      <w:iCs/>
      <w:color w:val="2E74B5" w:themeColor="accent1" w:themeShade="BF"/>
    </w:rPr>
  </w:style>
  <w:style w:type="paragraph" w:styleId="Cytatintensywny">
    <w:name w:val="Intense Quote"/>
    <w:basedOn w:val="Normalny"/>
    <w:next w:val="Normalny"/>
    <w:link w:val="CytatintensywnyZnak"/>
    <w:uiPriority w:val="30"/>
    <w:qFormat/>
    <w:rsid w:val="0035386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5386E"/>
    <w:rPr>
      <w:i/>
      <w:iCs/>
      <w:color w:val="2E74B5" w:themeColor="accent1" w:themeShade="BF"/>
    </w:rPr>
  </w:style>
  <w:style w:type="character" w:styleId="Odwoanieintensywne">
    <w:name w:val="Intense Reference"/>
    <w:basedOn w:val="Domylnaczcionkaakapitu"/>
    <w:uiPriority w:val="32"/>
    <w:qFormat/>
    <w:rsid w:val="0035386E"/>
    <w:rPr>
      <w:b/>
      <w:bCs/>
      <w:smallCaps/>
      <w:color w:val="2E74B5" w:themeColor="accent1" w:themeShade="BF"/>
      <w:spacing w:val="5"/>
    </w:rPr>
  </w:style>
  <w:style w:type="paragraph" w:customStyle="1" w:styleId="paragraph">
    <w:name w:val="paragraph"/>
    <w:basedOn w:val="Normalny"/>
    <w:rsid w:val="00A46E0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A46E0D"/>
  </w:style>
  <w:style w:type="character" w:customStyle="1" w:styleId="eop">
    <w:name w:val="eop"/>
    <w:basedOn w:val="Domylnaczcionkaakapitu"/>
    <w:rsid w:val="00A46E0D"/>
  </w:style>
  <w:style w:type="character" w:customStyle="1" w:styleId="scxw37369670">
    <w:name w:val="scxw37369670"/>
    <w:basedOn w:val="Domylnaczcionkaakapitu"/>
    <w:rsid w:val="00A46E0D"/>
  </w:style>
  <w:style w:type="paragraph" w:styleId="Nagwek">
    <w:name w:val="header"/>
    <w:basedOn w:val="Normalny"/>
    <w:link w:val="NagwekZnak"/>
    <w:uiPriority w:val="99"/>
    <w:unhideWhenUsed/>
    <w:rsid w:val="004D14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4AD"/>
  </w:style>
  <w:style w:type="paragraph" w:styleId="Stopka">
    <w:name w:val="footer"/>
    <w:basedOn w:val="Normalny"/>
    <w:link w:val="StopkaZnak"/>
    <w:uiPriority w:val="99"/>
    <w:unhideWhenUsed/>
    <w:rsid w:val="004D14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078195">
      <w:bodyDiv w:val="1"/>
      <w:marLeft w:val="0"/>
      <w:marRight w:val="0"/>
      <w:marTop w:val="0"/>
      <w:marBottom w:val="0"/>
      <w:divBdr>
        <w:top w:val="none" w:sz="0" w:space="0" w:color="auto"/>
        <w:left w:val="none" w:sz="0" w:space="0" w:color="auto"/>
        <w:bottom w:val="none" w:sz="0" w:space="0" w:color="auto"/>
        <w:right w:val="none" w:sz="0" w:space="0" w:color="auto"/>
      </w:divBdr>
      <w:divsChild>
        <w:div w:id="1610966154">
          <w:marLeft w:val="0"/>
          <w:marRight w:val="0"/>
          <w:marTop w:val="0"/>
          <w:marBottom w:val="0"/>
          <w:divBdr>
            <w:top w:val="none" w:sz="0" w:space="0" w:color="auto"/>
            <w:left w:val="none" w:sz="0" w:space="0" w:color="auto"/>
            <w:bottom w:val="none" w:sz="0" w:space="0" w:color="auto"/>
            <w:right w:val="none" w:sz="0" w:space="0" w:color="auto"/>
          </w:divBdr>
          <w:divsChild>
            <w:div w:id="2005814245">
              <w:marLeft w:val="0"/>
              <w:marRight w:val="0"/>
              <w:marTop w:val="0"/>
              <w:marBottom w:val="0"/>
              <w:divBdr>
                <w:top w:val="none" w:sz="0" w:space="0" w:color="auto"/>
                <w:left w:val="none" w:sz="0" w:space="0" w:color="auto"/>
                <w:bottom w:val="none" w:sz="0" w:space="0" w:color="auto"/>
                <w:right w:val="none" w:sz="0" w:space="0" w:color="auto"/>
              </w:divBdr>
            </w:div>
            <w:div w:id="572004564">
              <w:marLeft w:val="0"/>
              <w:marRight w:val="0"/>
              <w:marTop w:val="0"/>
              <w:marBottom w:val="0"/>
              <w:divBdr>
                <w:top w:val="none" w:sz="0" w:space="0" w:color="auto"/>
                <w:left w:val="none" w:sz="0" w:space="0" w:color="auto"/>
                <w:bottom w:val="none" w:sz="0" w:space="0" w:color="auto"/>
                <w:right w:val="none" w:sz="0" w:space="0" w:color="auto"/>
              </w:divBdr>
            </w:div>
            <w:div w:id="15281038">
              <w:marLeft w:val="0"/>
              <w:marRight w:val="0"/>
              <w:marTop w:val="0"/>
              <w:marBottom w:val="0"/>
              <w:divBdr>
                <w:top w:val="none" w:sz="0" w:space="0" w:color="auto"/>
                <w:left w:val="none" w:sz="0" w:space="0" w:color="auto"/>
                <w:bottom w:val="none" w:sz="0" w:space="0" w:color="auto"/>
                <w:right w:val="none" w:sz="0" w:space="0" w:color="auto"/>
              </w:divBdr>
            </w:div>
            <w:div w:id="1762876400">
              <w:marLeft w:val="0"/>
              <w:marRight w:val="0"/>
              <w:marTop w:val="0"/>
              <w:marBottom w:val="0"/>
              <w:divBdr>
                <w:top w:val="none" w:sz="0" w:space="0" w:color="auto"/>
                <w:left w:val="none" w:sz="0" w:space="0" w:color="auto"/>
                <w:bottom w:val="none" w:sz="0" w:space="0" w:color="auto"/>
                <w:right w:val="none" w:sz="0" w:space="0" w:color="auto"/>
              </w:divBdr>
            </w:div>
            <w:div w:id="688095208">
              <w:marLeft w:val="0"/>
              <w:marRight w:val="0"/>
              <w:marTop w:val="0"/>
              <w:marBottom w:val="0"/>
              <w:divBdr>
                <w:top w:val="none" w:sz="0" w:space="0" w:color="auto"/>
                <w:left w:val="none" w:sz="0" w:space="0" w:color="auto"/>
                <w:bottom w:val="none" w:sz="0" w:space="0" w:color="auto"/>
                <w:right w:val="none" w:sz="0" w:space="0" w:color="auto"/>
              </w:divBdr>
            </w:div>
            <w:div w:id="156773526">
              <w:marLeft w:val="0"/>
              <w:marRight w:val="0"/>
              <w:marTop w:val="0"/>
              <w:marBottom w:val="0"/>
              <w:divBdr>
                <w:top w:val="none" w:sz="0" w:space="0" w:color="auto"/>
                <w:left w:val="none" w:sz="0" w:space="0" w:color="auto"/>
                <w:bottom w:val="none" w:sz="0" w:space="0" w:color="auto"/>
                <w:right w:val="none" w:sz="0" w:space="0" w:color="auto"/>
              </w:divBdr>
            </w:div>
            <w:div w:id="160238485">
              <w:marLeft w:val="0"/>
              <w:marRight w:val="0"/>
              <w:marTop w:val="0"/>
              <w:marBottom w:val="0"/>
              <w:divBdr>
                <w:top w:val="none" w:sz="0" w:space="0" w:color="auto"/>
                <w:left w:val="none" w:sz="0" w:space="0" w:color="auto"/>
                <w:bottom w:val="none" w:sz="0" w:space="0" w:color="auto"/>
                <w:right w:val="none" w:sz="0" w:space="0" w:color="auto"/>
              </w:divBdr>
            </w:div>
            <w:div w:id="906113025">
              <w:marLeft w:val="0"/>
              <w:marRight w:val="0"/>
              <w:marTop w:val="0"/>
              <w:marBottom w:val="0"/>
              <w:divBdr>
                <w:top w:val="none" w:sz="0" w:space="0" w:color="auto"/>
                <w:left w:val="none" w:sz="0" w:space="0" w:color="auto"/>
                <w:bottom w:val="none" w:sz="0" w:space="0" w:color="auto"/>
                <w:right w:val="none" w:sz="0" w:space="0" w:color="auto"/>
              </w:divBdr>
            </w:div>
            <w:div w:id="2014912964">
              <w:marLeft w:val="0"/>
              <w:marRight w:val="0"/>
              <w:marTop w:val="0"/>
              <w:marBottom w:val="0"/>
              <w:divBdr>
                <w:top w:val="none" w:sz="0" w:space="0" w:color="auto"/>
                <w:left w:val="none" w:sz="0" w:space="0" w:color="auto"/>
                <w:bottom w:val="none" w:sz="0" w:space="0" w:color="auto"/>
                <w:right w:val="none" w:sz="0" w:space="0" w:color="auto"/>
              </w:divBdr>
            </w:div>
            <w:div w:id="1535266229">
              <w:marLeft w:val="0"/>
              <w:marRight w:val="0"/>
              <w:marTop w:val="0"/>
              <w:marBottom w:val="0"/>
              <w:divBdr>
                <w:top w:val="none" w:sz="0" w:space="0" w:color="auto"/>
                <w:left w:val="none" w:sz="0" w:space="0" w:color="auto"/>
                <w:bottom w:val="none" w:sz="0" w:space="0" w:color="auto"/>
                <w:right w:val="none" w:sz="0" w:space="0" w:color="auto"/>
              </w:divBdr>
            </w:div>
            <w:div w:id="1407192641">
              <w:marLeft w:val="0"/>
              <w:marRight w:val="0"/>
              <w:marTop w:val="0"/>
              <w:marBottom w:val="0"/>
              <w:divBdr>
                <w:top w:val="none" w:sz="0" w:space="0" w:color="auto"/>
                <w:left w:val="none" w:sz="0" w:space="0" w:color="auto"/>
                <w:bottom w:val="none" w:sz="0" w:space="0" w:color="auto"/>
                <w:right w:val="none" w:sz="0" w:space="0" w:color="auto"/>
              </w:divBdr>
            </w:div>
            <w:div w:id="2054308266">
              <w:marLeft w:val="0"/>
              <w:marRight w:val="0"/>
              <w:marTop w:val="0"/>
              <w:marBottom w:val="0"/>
              <w:divBdr>
                <w:top w:val="none" w:sz="0" w:space="0" w:color="auto"/>
                <w:left w:val="none" w:sz="0" w:space="0" w:color="auto"/>
                <w:bottom w:val="none" w:sz="0" w:space="0" w:color="auto"/>
                <w:right w:val="none" w:sz="0" w:space="0" w:color="auto"/>
              </w:divBdr>
            </w:div>
            <w:div w:id="2030567787">
              <w:marLeft w:val="0"/>
              <w:marRight w:val="0"/>
              <w:marTop w:val="0"/>
              <w:marBottom w:val="0"/>
              <w:divBdr>
                <w:top w:val="none" w:sz="0" w:space="0" w:color="auto"/>
                <w:left w:val="none" w:sz="0" w:space="0" w:color="auto"/>
                <w:bottom w:val="none" w:sz="0" w:space="0" w:color="auto"/>
                <w:right w:val="none" w:sz="0" w:space="0" w:color="auto"/>
              </w:divBdr>
            </w:div>
            <w:div w:id="1773741779">
              <w:marLeft w:val="0"/>
              <w:marRight w:val="0"/>
              <w:marTop w:val="0"/>
              <w:marBottom w:val="0"/>
              <w:divBdr>
                <w:top w:val="none" w:sz="0" w:space="0" w:color="auto"/>
                <w:left w:val="none" w:sz="0" w:space="0" w:color="auto"/>
                <w:bottom w:val="none" w:sz="0" w:space="0" w:color="auto"/>
                <w:right w:val="none" w:sz="0" w:space="0" w:color="auto"/>
              </w:divBdr>
            </w:div>
            <w:div w:id="2142453901">
              <w:marLeft w:val="0"/>
              <w:marRight w:val="0"/>
              <w:marTop w:val="0"/>
              <w:marBottom w:val="0"/>
              <w:divBdr>
                <w:top w:val="none" w:sz="0" w:space="0" w:color="auto"/>
                <w:left w:val="none" w:sz="0" w:space="0" w:color="auto"/>
                <w:bottom w:val="none" w:sz="0" w:space="0" w:color="auto"/>
                <w:right w:val="none" w:sz="0" w:space="0" w:color="auto"/>
              </w:divBdr>
            </w:div>
            <w:div w:id="1870289299">
              <w:marLeft w:val="0"/>
              <w:marRight w:val="0"/>
              <w:marTop w:val="0"/>
              <w:marBottom w:val="0"/>
              <w:divBdr>
                <w:top w:val="none" w:sz="0" w:space="0" w:color="auto"/>
                <w:left w:val="none" w:sz="0" w:space="0" w:color="auto"/>
                <w:bottom w:val="none" w:sz="0" w:space="0" w:color="auto"/>
                <w:right w:val="none" w:sz="0" w:space="0" w:color="auto"/>
              </w:divBdr>
            </w:div>
            <w:div w:id="1879971276">
              <w:marLeft w:val="0"/>
              <w:marRight w:val="0"/>
              <w:marTop w:val="0"/>
              <w:marBottom w:val="0"/>
              <w:divBdr>
                <w:top w:val="none" w:sz="0" w:space="0" w:color="auto"/>
                <w:left w:val="none" w:sz="0" w:space="0" w:color="auto"/>
                <w:bottom w:val="none" w:sz="0" w:space="0" w:color="auto"/>
                <w:right w:val="none" w:sz="0" w:space="0" w:color="auto"/>
              </w:divBdr>
            </w:div>
            <w:div w:id="31392313">
              <w:marLeft w:val="0"/>
              <w:marRight w:val="0"/>
              <w:marTop w:val="0"/>
              <w:marBottom w:val="0"/>
              <w:divBdr>
                <w:top w:val="none" w:sz="0" w:space="0" w:color="auto"/>
                <w:left w:val="none" w:sz="0" w:space="0" w:color="auto"/>
                <w:bottom w:val="none" w:sz="0" w:space="0" w:color="auto"/>
                <w:right w:val="none" w:sz="0" w:space="0" w:color="auto"/>
              </w:divBdr>
            </w:div>
          </w:divsChild>
        </w:div>
        <w:div w:id="1451124316">
          <w:marLeft w:val="0"/>
          <w:marRight w:val="0"/>
          <w:marTop w:val="0"/>
          <w:marBottom w:val="0"/>
          <w:divBdr>
            <w:top w:val="none" w:sz="0" w:space="0" w:color="auto"/>
            <w:left w:val="none" w:sz="0" w:space="0" w:color="auto"/>
            <w:bottom w:val="none" w:sz="0" w:space="0" w:color="auto"/>
            <w:right w:val="none" w:sz="0" w:space="0" w:color="auto"/>
          </w:divBdr>
          <w:divsChild>
            <w:div w:id="2121754732">
              <w:marLeft w:val="0"/>
              <w:marRight w:val="0"/>
              <w:marTop w:val="0"/>
              <w:marBottom w:val="0"/>
              <w:divBdr>
                <w:top w:val="none" w:sz="0" w:space="0" w:color="auto"/>
                <w:left w:val="none" w:sz="0" w:space="0" w:color="auto"/>
                <w:bottom w:val="none" w:sz="0" w:space="0" w:color="auto"/>
                <w:right w:val="none" w:sz="0" w:space="0" w:color="auto"/>
              </w:divBdr>
            </w:div>
            <w:div w:id="198710868">
              <w:marLeft w:val="0"/>
              <w:marRight w:val="0"/>
              <w:marTop w:val="0"/>
              <w:marBottom w:val="0"/>
              <w:divBdr>
                <w:top w:val="none" w:sz="0" w:space="0" w:color="auto"/>
                <w:left w:val="none" w:sz="0" w:space="0" w:color="auto"/>
                <w:bottom w:val="none" w:sz="0" w:space="0" w:color="auto"/>
                <w:right w:val="none" w:sz="0" w:space="0" w:color="auto"/>
              </w:divBdr>
            </w:div>
            <w:div w:id="597255246">
              <w:marLeft w:val="0"/>
              <w:marRight w:val="0"/>
              <w:marTop w:val="0"/>
              <w:marBottom w:val="0"/>
              <w:divBdr>
                <w:top w:val="none" w:sz="0" w:space="0" w:color="auto"/>
                <w:left w:val="none" w:sz="0" w:space="0" w:color="auto"/>
                <w:bottom w:val="none" w:sz="0" w:space="0" w:color="auto"/>
                <w:right w:val="none" w:sz="0" w:space="0" w:color="auto"/>
              </w:divBdr>
            </w:div>
            <w:div w:id="330253330">
              <w:marLeft w:val="0"/>
              <w:marRight w:val="0"/>
              <w:marTop w:val="0"/>
              <w:marBottom w:val="0"/>
              <w:divBdr>
                <w:top w:val="none" w:sz="0" w:space="0" w:color="auto"/>
                <w:left w:val="none" w:sz="0" w:space="0" w:color="auto"/>
                <w:bottom w:val="none" w:sz="0" w:space="0" w:color="auto"/>
                <w:right w:val="none" w:sz="0" w:space="0" w:color="auto"/>
              </w:divBdr>
            </w:div>
            <w:div w:id="485709442">
              <w:marLeft w:val="0"/>
              <w:marRight w:val="0"/>
              <w:marTop w:val="0"/>
              <w:marBottom w:val="0"/>
              <w:divBdr>
                <w:top w:val="none" w:sz="0" w:space="0" w:color="auto"/>
                <w:left w:val="none" w:sz="0" w:space="0" w:color="auto"/>
                <w:bottom w:val="none" w:sz="0" w:space="0" w:color="auto"/>
                <w:right w:val="none" w:sz="0" w:space="0" w:color="auto"/>
              </w:divBdr>
            </w:div>
            <w:div w:id="1353343517">
              <w:marLeft w:val="0"/>
              <w:marRight w:val="0"/>
              <w:marTop w:val="0"/>
              <w:marBottom w:val="0"/>
              <w:divBdr>
                <w:top w:val="none" w:sz="0" w:space="0" w:color="auto"/>
                <w:left w:val="none" w:sz="0" w:space="0" w:color="auto"/>
                <w:bottom w:val="none" w:sz="0" w:space="0" w:color="auto"/>
                <w:right w:val="none" w:sz="0" w:space="0" w:color="auto"/>
              </w:divBdr>
            </w:div>
            <w:div w:id="1934127424">
              <w:marLeft w:val="0"/>
              <w:marRight w:val="0"/>
              <w:marTop w:val="0"/>
              <w:marBottom w:val="0"/>
              <w:divBdr>
                <w:top w:val="none" w:sz="0" w:space="0" w:color="auto"/>
                <w:left w:val="none" w:sz="0" w:space="0" w:color="auto"/>
                <w:bottom w:val="none" w:sz="0" w:space="0" w:color="auto"/>
                <w:right w:val="none" w:sz="0" w:space="0" w:color="auto"/>
              </w:divBdr>
            </w:div>
            <w:div w:id="1012683613">
              <w:marLeft w:val="0"/>
              <w:marRight w:val="0"/>
              <w:marTop w:val="0"/>
              <w:marBottom w:val="0"/>
              <w:divBdr>
                <w:top w:val="none" w:sz="0" w:space="0" w:color="auto"/>
                <w:left w:val="none" w:sz="0" w:space="0" w:color="auto"/>
                <w:bottom w:val="none" w:sz="0" w:space="0" w:color="auto"/>
                <w:right w:val="none" w:sz="0" w:space="0" w:color="auto"/>
              </w:divBdr>
            </w:div>
            <w:div w:id="329599439">
              <w:marLeft w:val="0"/>
              <w:marRight w:val="0"/>
              <w:marTop w:val="0"/>
              <w:marBottom w:val="0"/>
              <w:divBdr>
                <w:top w:val="none" w:sz="0" w:space="0" w:color="auto"/>
                <w:left w:val="none" w:sz="0" w:space="0" w:color="auto"/>
                <w:bottom w:val="none" w:sz="0" w:space="0" w:color="auto"/>
                <w:right w:val="none" w:sz="0" w:space="0" w:color="auto"/>
              </w:divBdr>
            </w:div>
            <w:div w:id="1348751700">
              <w:marLeft w:val="0"/>
              <w:marRight w:val="0"/>
              <w:marTop w:val="0"/>
              <w:marBottom w:val="0"/>
              <w:divBdr>
                <w:top w:val="none" w:sz="0" w:space="0" w:color="auto"/>
                <w:left w:val="none" w:sz="0" w:space="0" w:color="auto"/>
                <w:bottom w:val="none" w:sz="0" w:space="0" w:color="auto"/>
                <w:right w:val="none" w:sz="0" w:space="0" w:color="auto"/>
              </w:divBdr>
            </w:div>
            <w:div w:id="269289397">
              <w:marLeft w:val="0"/>
              <w:marRight w:val="0"/>
              <w:marTop w:val="0"/>
              <w:marBottom w:val="0"/>
              <w:divBdr>
                <w:top w:val="none" w:sz="0" w:space="0" w:color="auto"/>
                <w:left w:val="none" w:sz="0" w:space="0" w:color="auto"/>
                <w:bottom w:val="none" w:sz="0" w:space="0" w:color="auto"/>
                <w:right w:val="none" w:sz="0" w:space="0" w:color="auto"/>
              </w:divBdr>
            </w:div>
            <w:div w:id="394203871">
              <w:marLeft w:val="0"/>
              <w:marRight w:val="0"/>
              <w:marTop w:val="0"/>
              <w:marBottom w:val="0"/>
              <w:divBdr>
                <w:top w:val="none" w:sz="0" w:space="0" w:color="auto"/>
                <w:left w:val="none" w:sz="0" w:space="0" w:color="auto"/>
                <w:bottom w:val="none" w:sz="0" w:space="0" w:color="auto"/>
                <w:right w:val="none" w:sz="0" w:space="0" w:color="auto"/>
              </w:divBdr>
            </w:div>
            <w:div w:id="1344555904">
              <w:marLeft w:val="0"/>
              <w:marRight w:val="0"/>
              <w:marTop w:val="0"/>
              <w:marBottom w:val="0"/>
              <w:divBdr>
                <w:top w:val="none" w:sz="0" w:space="0" w:color="auto"/>
                <w:left w:val="none" w:sz="0" w:space="0" w:color="auto"/>
                <w:bottom w:val="none" w:sz="0" w:space="0" w:color="auto"/>
                <w:right w:val="none" w:sz="0" w:space="0" w:color="auto"/>
              </w:divBdr>
            </w:div>
            <w:div w:id="193079104">
              <w:marLeft w:val="0"/>
              <w:marRight w:val="0"/>
              <w:marTop w:val="0"/>
              <w:marBottom w:val="0"/>
              <w:divBdr>
                <w:top w:val="none" w:sz="0" w:space="0" w:color="auto"/>
                <w:left w:val="none" w:sz="0" w:space="0" w:color="auto"/>
                <w:bottom w:val="none" w:sz="0" w:space="0" w:color="auto"/>
                <w:right w:val="none" w:sz="0" w:space="0" w:color="auto"/>
              </w:divBdr>
            </w:div>
            <w:div w:id="2128085692">
              <w:marLeft w:val="0"/>
              <w:marRight w:val="0"/>
              <w:marTop w:val="0"/>
              <w:marBottom w:val="0"/>
              <w:divBdr>
                <w:top w:val="none" w:sz="0" w:space="0" w:color="auto"/>
                <w:left w:val="none" w:sz="0" w:space="0" w:color="auto"/>
                <w:bottom w:val="none" w:sz="0" w:space="0" w:color="auto"/>
                <w:right w:val="none" w:sz="0" w:space="0" w:color="auto"/>
              </w:divBdr>
            </w:div>
            <w:div w:id="1677656460">
              <w:marLeft w:val="0"/>
              <w:marRight w:val="0"/>
              <w:marTop w:val="0"/>
              <w:marBottom w:val="0"/>
              <w:divBdr>
                <w:top w:val="none" w:sz="0" w:space="0" w:color="auto"/>
                <w:left w:val="none" w:sz="0" w:space="0" w:color="auto"/>
                <w:bottom w:val="none" w:sz="0" w:space="0" w:color="auto"/>
                <w:right w:val="none" w:sz="0" w:space="0" w:color="auto"/>
              </w:divBdr>
            </w:div>
            <w:div w:id="1563323872">
              <w:marLeft w:val="0"/>
              <w:marRight w:val="0"/>
              <w:marTop w:val="0"/>
              <w:marBottom w:val="0"/>
              <w:divBdr>
                <w:top w:val="none" w:sz="0" w:space="0" w:color="auto"/>
                <w:left w:val="none" w:sz="0" w:space="0" w:color="auto"/>
                <w:bottom w:val="none" w:sz="0" w:space="0" w:color="auto"/>
                <w:right w:val="none" w:sz="0" w:space="0" w:color="auto"/>
              </w:divBdr>
            </w:div>
            <w:div w:id="34475450">
              <w:marLeft w:val="0"/>
              <w:marRight w:val="0"/>
              <w:marTop w:val="0"/>
              <w:marBottom w:val="0"/>
              <w:divBdr>
                <w:top w:val="none" w:sz="0" w:space="0" w:color="auto"/>
                <w:left w:val="none" w:sz="0" w:space="0" w:color="auto"/>
                <w:bottom w:val="none" w:sz="0" w:space="0" w:color="auto"/>
                <w:right w:val="none" w:sz="0" w:space="0" w:color="auto"/>
              </w:divBdr>
            </w:div>
            <w:div w:id="2069302505">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sChild>
        </w:div>
        <w:div w:id="1894654510">
          <w:marLeft w:val="0"/>
          <w:marRight w:val="0"/>
          <w:marTop w:val="0"/>
          <w:marBottom w:val="0"/>
          <w:divBdr>
            <w:top w:val="none" w:sz="0" w:space="0" w:color="auto"/>
            <w:left w:val="none" w:sz="0" w:space="0" w:color="auto"/>
            <w:bottom w:val="none" w:sz="0" w:space="0" w:color="auto"/>
            <w:right w:val="none" w:sz="0" w:space="0" w:color="auto"/>
          </w:divBdr>
          <w:divsChild>
            <w:div w:id="521088887">
              <w:marLeft w:val="0"/>
              <w:marRight w:val="0"/>
              <w:marTop w:val="0"/>
              <w:marBottom w:val="0"/>
              <w:divBdr>
                <w:top w:val="none" w:sz="0" w:space="0" w:color="auto"/>
                <w:left w:val="none" w:sz="0" w:space="0" w:color="auto"/>
                <w:bottom w:val="none" w:sz="0" w:space="0" w:color="auto"/>
                <w:right w:val="none" w:sz="0" w:space="0" w:color="auto"/>
              </w:divBdr>
            </w:div>
            <w:div w:id="1209032365">
              <w:marLeft w:val="0"/>
              <w:marRight w:val="0"/>
              <w:marTop w:val="0"/>
              <w:marBottom w:val="0"/>
              <w:divBdr>
                <w:top w:val="none" w:sz="0" w:space="0" w:color="auto"/>
                <w:left w:val="none" w:sz="0" w:space="0" w:color="auto"/>
                <w:bottom w:val="none" w:sz="0" w:space="0" w:color="auto"/>
                <w:right w:val="none" w:sz="0" w:space="0" w:color="auto"/>
              </w:divBdr>
            </w:div>
            <w:div w:id="1409228486">
              <w:marLeft w:val="0"/>
              <w:marRight w:val="0"/>
              <w:marTop w:val="0"/>
              <w:marBottom w:val="0"/>
              <w:divBdr>
                <w:top w:val="none" w:sz="0" w:space="0" w:color="auto"/>
                <w:left w:val="none" w:sz="0" w:space="0" w:color="auto"/>
                <w:bottom w:val="none" w:sz="0" w:space="0" w:color="auto"/>
                <w:right w:val="none" w:sz="0" w:space="0" w:color="auto"/>
              </w:divBdr>
            </w:div>
            <w:div w:id="834611681">
              <w:marLeft w:val="0"/>
              <w:marRight w:val="0"/>
              <w:marTop w:val="0"/>
              <w:marBottom w:val="0"/>
              <w:divBdr>
                <w:top w:val="none" w:sz="0" w:space="0" w:color="auto"/>
                <w:left w:val="none" w:sz="0" w:space="0" w:color="auto"/>
                <w:bottom w:val="none" w:sz="0" w:space="0" w:color="auto"/>
                <w:right w:val="none" w:sz="0" w:space="0" w:color="auto"/>
              </w:divBdr>
            </w:div>
            <w:div w:id="1286044253">
              <w:marLeft w:val="0"/>
              <w:marRight w:val="0"/>
              <w:marTop w:val="0"/>
              <w:marBottom w:val="0"/>
              <w:divBdr>
                <w:top w:val="none" w:sz="0" w:space="0" w:color="auto"/>
                <w:left w:val="none" w:sz="0" w:space="0" w:color="auto"/>
                <w:bottom w:val="none" w:sz="0" w:space="0" w:color="auto"/>
                <w:right w:val="none" w:sz="0" w:space="0" w:color="auto"/>
              </w:divBdr>
            </w:div>
            <w:div w:id="1186600832">
              <w:marLeft w:val="0"/>
              <w:marRight w:val="0"/>
              <w:marTop w:val="0"/>
              <w:marBottom w:val="0"/>
              <w:divBdr>
                <w:top w:val="none" w:sz="0" w:space="0" w:color="auto"/>
                <w:left w:val="none" w:sz="0" w:space="0" w:color="auto"/>
                <w:bottom w:val="none" w:sz="0" w:space="0" w:color="auto"/>
                <w:right w:val="none" w:sz="0" w:space="0" w:color="auto"/>
              </w:divBdr>
            </w:div>
            <w:div w:id="930159299">
              <w:marLeft w:val="0"/>
              <w:marRight w:val="0"/>
              <w:marTop w:val="0"/>
              <w:marBottom w:val="0"/>
              <w:divBdr>
                <w:top w:val="none" w:sz="0" w:space="0" w:color="auto"/>
                <w:left w:val="none" w:sz="0" w:space="0" w:color="auto"/>
                <w:bottom w:val="none" w:sz="0" w:space="0" w:color="auto"/>
                <w:right w:val="none" w:sz="0" w:space="0" w:color="auto"/>
              </w:divBdr>
            </w:div>
            <w:div w:id="1390496609">
              <w:marLeft w:val="0"/>
              <w:marRight w:val="0"/>
              <w:marTop w:val="0"/>
              <w:marBottom w:val="0"/>
              <w:divBdr>
                <w:top w:val="none" w:sz="0" w:space="0" w:color="auto"/>
                <w:left w:val="none" w:sz="0" w:space="0" w:color="auto"/>
                <w:bottom w:val="none" w:sz="0" w:space="0" w:color="auto"/>
                <w:right w:val="none" w:sz="0" w:space="0" w:color="auto"/>
              </w:divBdr>
            </w:div>
            <w:div w:id="1711344297">
              <w:marLeft w:val="0"/>
              <w:marRight w:val="0"/>
              <w:marTop w:val="0"/>
              <w:marBottom w:val="0"/>
              <w:divBdr>
                <w:top w:val="none" w:sz="0" w:space="0" w:color="auto"/>
                <w:left w:val="none" w:sz="0" w:space="0" w:color="auto"/>
                <w:bottom w:val="none" w:sz="0" w:space="0" w:color="auto"/>
                <w:right w:val="none" w:sz="0" w:space="0" w:color="auto"/>
              </w:divBdr>
            </w:div>
            <w:div w:id="279528816">
              <w:marLeft w:val="0"/>
              <w:marRight w:val="0"/>
              <w:marTop w:val="0"/>
              <w:marBottom w:val="0"/>
              <w:divBdr>
                <w:top w:val="none" w:sz="0" w:space="0" w:color="auto"/>
                <w:left w:val="none" w:sz="0" w:space="0" w:color="auto"/>
                <w:bottom w:val="none" w:sz="0" w:space="0" w:color="auto"/>
                <w:right w:val="none" w:sz="0" w:space="0" w:color="auto"/>
              </w:divBdr>
            </w:div>
            <w:div w:id="297614044">
              <w:marLeft w:val="0"/>
              <w:marRight w:val="0"/>
              <w:marTop w:val="0"/>
              <w:marBottom w:val="0"/>
              <w:divBdr>
                <w:top w:val="none" w:sz="0" w:space="0" w:color="auto"/>
                <w:left w:val="none" w:sz="0" w:space="0" w:color="auto"/>
                <w:bottom w:val="none" w:sz="0" w:space="0" w:color="auto"/>
                <w:right w:val="none" w:sz="0" w:space="0" w:color="auto"/>
              </w:divBdr>
            </w:div>
            <w:div w:id="506554926">
              <w:marLeft w:val="0"/>
              <w:marRight w:val="0"/>
              <w:marTop w:val="0"/>
              <w:marBottom w:val="0"/>
              <w:divBdr>
                <w:top w:val="none" w:sz="0" w:space="0" w:color="auto"/>
                <w:left w:val="none" w:sz="0" w:space="0" w:color="auto"/>
                <w:bottom w:val="none" w:sz="0" w:space="0" w:color="auto"/>
                <w:right w:val="none" w:sz="0" w:space="0" w:color="auto"/>
              </w:divBdr>
            </w:div>
            <w:div w:id="798454157">
              <w:marLeft w:val="0"/>
              <w:marRight w:val="0"/>
              <w:marTop w:val="0"/>
              <w:marBottom w:val="0"/>
              <w:divBdr>
                <w:top w:val="none" w:sz="0" w:space="0" w:color="auto"/>
                <w:left w:val="none" w:sz="0" w:space="0" w:color="auto"/>
                <w:bottom w:val="none" w:sz="0" w:space="0" w:color="auto"/>
                <w:right w:val="none" w:sz="0" w:space="0" w:color="auto"/>
              </w:divBdr>
            </w:div>
            <w:div w:id="933782940">
              <w:marLeft w:val="0"/>
              <w:marRight w:val="0"/>
              <w:marTop w:val="0"/>
              <w:marBottom w:val="0"/>
              <w:divBdr>
                <w:top w:val="none" w:sz="0" w:space="0" w:color="auto"/>
                <w:left w:val="none" w:sz="0" w:space="0" w:color="auto"/>
                <w:bottom w:val="none" w:sz="0" w:space="0" w:color="auto"/>
                <w:right w:val="none" w:sz="0" w:space="0" w:color="auto"/>
              </w:divBdr>
            </w:div>
            <w:div w:id="364915873">
              <w:marLeft w:val="0"/>
              <w:marRight w:val="0"/>
              <w:marTop w:val="0"/>
              <w:marBottom w:val="0"/>
              <w:divBdr>
                <w:top w:val="none" w:sz="0" w:space="0" w:color="auto"/>
                <w:left w:val="none" w:sz="0" w:space="0" w:color="auto"/>
                <w:bottom w:val="none" w:sz="0" w:space="0" w:color="auto"/>
                <w:right w:val="none" w:sz="0" w:space="0" w:color="auto"/>
              </w:divBdr>
            </w:div>
            <w:div w:id="1143498144">
              <w:marLeft w:val="0"/>
              <w:marRight w:val="0"/>
              <w:marTop w:val="0"/>
              <w:marBottom w:val="0"/>
              <w:divBdr>
                <w:top w:val="none" w:sz="0" w:space="0" w:color="auto"/>
                <w:left w:val="none" w:sz="0" w:space="0" w:color="auto"/>
                <w:bottom w:val="none" w:sz="0" w:space="0" w:color="auto"/>
                <w:right w:val="none" w:sz="0" w:space="0" w:color="auto"/>
              </w:divBdr>
            </w:div>
            <w:div w:id="895627892">
              <w:marLeft w:val="0"/>
              <w:marRight w:val="0"/>
              <w:marTop w:val="0"/>
              <w:marBottom w:val="0"/>
              <w:divBdr>
                <w:top w:val="none" w:sz="0" w:space="0" w:color="auto"/>
                <w:left w:val="none" w:sz="0" w:space="0" w:color="auto"/>
                <w:bottom w:val="none" w:sz="0" w:space="0" w:color="auto"/>
                <w:right w:val="none" w:sz="0" w:space="0" w:color="auto"/>
              </w:divBdr>
            </w:div>
            <w:div w:id="655110502">
              <w:marLeft w:val="0"/>
              <w:marRight w:val="0"/>
              <w:marTop w:val="0"/>
              <w:marBottom w:val="0"/>
              <w:divBdr>
                <w:top w:val="none" w:sz="0" w:space="0" w:color="auto"/>
                <w:left w:val="none" w:sz="0" w:space="0" w:color="auto"/>
                <w:bottom w:val="none" w:sz="0" w:space="0" w:color="auto"/>
                <w:right w:val="none" w:sz="0" w:space="0" w:color="auto"/>
              </w:divBdr>
            </w:div>
            <w:div w:id="956064806">
              <w:marLeft w:val="0"/>
              <w:marRight w:val="0"/>
              <w:marTop w:val="0"/>
              <w:marBottom w:val="0"/>
              <w:divBdr>
                <w:top w:val="none" w:sz="0" w:space="0" w:color="auto"/>
                <w:left w:val="none" w:sz="0" w:space="0" w:color="auto"/>
                <w:bottom w:val="none" w:sz="0" w:space="0" w:color="auto"/>
                <w:right w:val="none" w:sz="0" w:space="0" w:color="auto"/>
              </w:divBdr>
            </w:div>
            <w:div w:id="2081442754">
              <w:marLeft w:val="0"/>
              <w:marRight w:val="0"/>
              <w:marTop w:val="0"/>
              <w:marBottom w:val="0"/>
              <w:divBdr>
                <w:top w:val="none" w:sz="0" w:space="0" w:color="auto"/>
                <w:left w:val="none" w:sz="0" w:space="0" w:color="auto"/>
                <w:bottom w:val="none" w:sz="0" w:space="0" w:color="auto"/>
                <w:right w:val="none" w:sz="0" w:space="0" w:color="auto"/>
              </w:divBdr>
            </w:div>
          </w:divsChild>
        </w:div>
        <w:div w:id="824207425">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
            <w:div w:id="1013187520">
              <w:marLeft w:val="0"/>
              <w:marRight w:val="0"/>
              <w:marTop w:val="0"/>
              <w:marBottom w:val="0"/>
              <w:divBdr>
                <w:top w:val="none" w:sz="0" w:space="0" w:color="auto"/>
                <w:left w:val="none" w:sz="0" w:space="0" w:color="auto"/>
                <w:bottom w:val="none" w:sz="0" w:space="0" w:color="auto"/>
                <w:right w:val="none" w:sz="0" w:space="0" w:color="auto"/>
              </w:divBdr>
            </w:div>
            <w:div w:id="1916012859">
              <w:marLeft w:val="0"/>
              <w:marRight w:val="0"/>
              <w:marTop w:val="0"/>
              <w:marBottom w:val="0"/>
              <w:divBdr>
                <w:top w:val="none" w:sz="0" w:space="0" w:color="auto"/>
                <w:left w:val="none" w:sz="0" w:space="0" w:color="auto"/>
                <w:bottom w:val="none" w:sz="0" w:space="0" w:color="auto"/>
                <w:right w:val="none" w:sz="0" w:space="0" w:color="auto"/>
              </w:divBdr>
            </w:div>
            <w:div w:id="1353604529">
              <w:marLeft w:val="0"/>
              <w:marRight w:val="0"/>
              <w:marTop w:val="0"/>
              <w:marBottom w:val="0"/>
              <w:divBdr>
                <w:top w:val="none" w:sz="0" w:space="0" w:color="auto"/>
                <w:left w:val="none" w:sz="0" w:space="0" w:color="auto"/>
                <w:bottom w:val="none" w:sz="0" w:space="0" w:color="auto"/>
                <w:right w:val="none" w:sz="0" w:space="0" w:color="auto"/>
              </w:divBdr>
            </w:div>
            <w:div w:id="252982636">
              <w:marLeft w:val="0"/>
              <w:marRight w:val="0"/>
              <w:marTop w:val="0"/>
              <w:marBottom w:val="0"/>
              <w:divBdr>
                <w:top w:val="none" w:sz="0" w:space="0" w:color="auto"/>
                <w:left w:val="none" w:sz="0" w:space="0" w:color="auto"/>
                <w:bottom w:val="none" w:sz="0" w:space="0" w:color="auto"/>
                <w:right w:val="none" w:sz="0" w:space="0" w:color="auto"/>
              </w:divBdr>
            </w:div>
            <w:div w:id="2105833845">
              <w:marLeft w:val="0"/>
              <w:marRight w:val="0"/>
              <w:marTop w:val="0"/>
              <w:marBottom w:val="0"/>
              <w:divBdr>
                <w:top w:val="none" w:sz="0" w:space="0" w:color="auto"/>
                <w:left w:val="none" w:sz="0" w:space="0" w:color="auto"/>
                <w:bottom w:val="none" w:sz="0" w:space="0" w:color="auto"/>
                <w:right w:val="none" w:sz="0" w:space="0" w:color="auto"/>
              </w:divBdr>
            </w:div>
            <w:div w:id="1408112306">
              <w:marLeft w:val="0"/>
              <w:marRight w:val="0"/>
              <w:marTop w:val="0"/>
              <w:marBottom w:val="0"/>
              <w:divBdr>
                <w:top w:val="none" w:sz="0" w:space="0" w:color="auto"/>
                <w:left w:val="none" w:sz="0" w:space="0" w:color="auto"/>
                <w:bottom w:val="none" w:sz="0" w:space="0" w:color="auto"/>
                <w:right w:val="none" w:sz="0" w:space="0" w:color="auto"/>
              </w:divBdr>
            </w:div>
            <w:div w:id="620452216">
              <w:marLeft w:val="0"/>
              <w:marRight w:val="0"/>
              <w:marTop w:val="0"/>
              <w:marBottom w:val="0"/>
              <w:divBdr>
                <w:top w:val="none" w:sz="0" w:space="0" w:color="auto"/>
                <w:left w:val="none" w:sz="0" w:space="0" w:color="auto"/>
                <w:bottom w:val="none" w:sz="0" w:space="0" w:color="auto"/>
                <w:right w:val="none" w:sz="0" w:space="0" w:color="auto"/>
              </w:divBdr>
            </w:div>
            <w:div w:id="175467341">
              <w:marLeft w:val="0"/>
              <w:marRight w:val="0"/>
              <w:marTop w:val="0"/>
              <w:marBottom w:val="0"/>
              <w:divBdr>
                <w:top w:val="none" w:sz="0" w:space="0" w:color="auto"/>
                <w:left w:val="none" w:sz="0" w:space="0" w:color="auto"/>
                <w:bottom w:val="none" w:sz="0" w:space="0" w:color="auto"/>
                <w:right w:val="none" w:sz="0" w:space="0" w:color="auto"/>
              </w:divBdr>
            </w:div>
            <w:div w:id="1510682581">
              <w:marLeft w:val="0"/>
              <w:marRight w:val="0"/>
              <w:marTop w:val="0"/>
              <w:marBottom w:val="0"/>
              <w:divBdr>
                <w:top w:val="none" w:sz="0" w:space="0" w:color="auto"/>
                <w:left w:val="none" w:sz="0" w:space="0" w:color="auto"/>
                <w:bottom w:val="none" w:sz="0" w:space="0" w:color="auto"/>
                <w:right w:val="none" w:sz="0" w:space="0" w:color="auto"/>
              </w:divBdr>
            </w:div>
            <w:div w:id="346520517">
              <w:marLeft w:val="0"/>
              <w:marRight w:val="0"/>
              <w:marTop w:val="0"/>
              <w:marBottom w:val="0"/>
              <w:divBdr>
                <w:top w:val="none" w:sz="0" w:space="0" w:color="auto"/>
                <w:left w:val="none" w:sz="0" w:space="0" w:color="auto"/>
                <w:bottom w:val="none" w:sz="0" w:space="0" w:color="auto"/>
                <w:right w:val="none" w:sz="0" w:space="0" w:color="auto"/>
              </w:divBdr>
            </w:div>
            <w:div w:id="1817525570">
              <w:marLeft w:val="0"/>
              <w:marRight w:val="0"/>
              <w:marTop w:val="0"/>
              <w:marBottom w:val="0"/>
              <w:divBdr>
                <w:top w:val="none" w:sz="0" w:space="0" w:color="auto"/>
                <w:left w:val="none" w:sz="0" w:space="0" w:color="auto"/>
                <w:bottom w:val="none" w:sz="0" w:space="0" w:color="auto"/>
                <w:right w:val="none" w:sz="0" w:space="0" w:color="auto"/>
              </w:divBdr>
            </w:div>
            <w:div w:id="406076524">
              <w:marLeft w:val="0"/>
              <w:marRight w:val="0"/>
              <w:marTop w:val="0"/>
              <w:marBottom w:val="0"/>
              <w:divBdr>
                <w:top w:val="none" w:sz="0" w:space="0" w:color="auto"/>
                <w:left w:val="none" w:sz="0" w:space="0" w:color="auto"/>
                <w:bottom w:val="none" w:sz="0" w:space="0" w:color="auto"/>
                <w:right w:val="none" w:sz="0" w:space="0" w:color="auto"/>
              </w:divBdr>
            </w:div>
            <w:div w:id="110708241">
              <w:marLeft w:val="0"/>
              <w:marRight w:val="0"/>
              <w:marTop w:val="0"/>
              <w:marBottom w:val="0"/>
              <w:divBdr>
                <w:top w:val="none" w:sz="0" w:space="0" w:color="auto"/>
                <w:left w:val="none" w:sz="0" w:space="0" w:color="auto"/>
                <w:bottom w:val="none" w:sz="0" w:space="0" w:color="auto"/>
                <w:right w:val="none" w:sz="0" w:space="0" w:color="auto"/>
              </w:divBdr>
            </w:div>
            <w:div w:id="822159571">
              <w:marLeft w:val="0"/>
              <w:marRight w:val="0"/>
              <w:marTop w:val="0"/>
              <w:marBottom w:val="0"/>
              <w:divBdr>
                <w:top w:val="none" w:sz="0" w:space="0" w:color="auto"/>
                <w:left w:val="none" w:sz="0" w:space="0" w:color="auto"/>
                <w:bottom w:val="none" w:sz="0" w:space="0" w:color="auto"/>
                <w:right w:val="none" w:sz="0" w:space="0" w:color="auto"/>
              </w:divBdr>
            </w:div>
            <w:div w:id="873734529">
              <w:marLeft w:val="0"/>
              <w:marRight w:val="0"/>
              <w:marTop w:val="0"/>
              <w:marBottom w:val="0"/>
              <w:divBdr>
                <w:top w:val="none" w:sz="0" w:space="0" w:color="auto"/>
                <w:left w:val="none" w:sz="0" w:space="0" w:color="auto"/>
                <w:bottom w:val="none" w:sz="0" w:space="0" w:color="auto"/>
                <w:right w:val="none" w:sz="0" w:space="0" w:color="auto"/>
              </w:divBdr>
            </w:div>
            <w:div w:id="1182206911">
              <w:marLeft w:val="0"/>
              <w:marRight w:val="0"/>
              <w:marTop w:val="0"/>
              <w:marBottom w:val="0"/>
              <w:divBdr>
                <w:top w:val="none" w:sz="0" w:space="0" w:color="auto"/>
                <w:left w:val="none" w:sz="0" w:space="0" w:color="auto"/>
                <w:bottom w:val="none" w:sz="0" w:space="0" w:color="auto"/>
                <w:right w:val="none" w:sz="0" w:space="0" w:color="auto"/>
              </w:divBdr>
            </w:div>
            <w:div w:id="2089762332">
              <w:marLeft w:val="0"/>
              <w:marRight w:val="0"/>
              <w:marTop w:val="0"/>
              <w:marBottom w:val="0"/>
              <w:divBdr>
                <w:top w:val="none" w:sz="0" w:space="0" w:color="auto"/>
                <w:left w:val="none" w:sz="0" w:space="0" w:color="auto"/>
                <w:bottom w:val="none" w:sz="0" w:space="0" w:color="auto"/>
                <w:right w:val="none" w:sz="0" w:space="0" w:color="auto"/>
              </w:divBdr>
            </w:div>
            <w:div w:id="1091317160">
              <w:marLeft w:val="0"/>
              <w:marRight w:val="0"/>
              <w:marTop w:val="0"/>
              <w:marBottom w:val="0"/>
              <w:divBdr>
                <w:top w:val="none" w:sz="0" w:space="0" w:color="auto"/>
                <w:left w:val="none" w:sz="0" w:space="0" w:color="auto"/>
                <w:bottom w:val="none" w:sz="0" w:space="0" w:color="auto"/>
                <w:right w:val="none" w:sz="0" w:space="0" w:color="auto"/>
              </w:divBdr>
            </w:div>
            <w:div w:id="1670328651">
              <w:marLeft w:val="0"/>
              <w:marRight w:val="0"/>
              <w:marTop w:val="0"/>
              <w:marBottom w:val="0"/>
              <w:divBdr>
                <w:top w:val="none" w:sz="0" w:space="0" w:color="auto"/>
                <w:left w:val="none" w:sz="0" w:space="0" w:color="auto"/>
                <w:bottom w:val="none" w:sz="0" w:space="0" w:color="auto"/>
                <w:right w:val="none" w:sz="0" w:space="0" w:color="auto"/>
              </w:divBdr>
            </w:div>
          </w:divsChild>
        </w:div>
        <w:div w:id="2105110990">
          <w:marLeft w:val="0"/>
          <w:marRight w:val="0"/>
          <w:marTop w:val="0"/>
          <w:marBottom w:val="0"/>
          <w:divBdr>
            <w:top w:val="none" w:sz="0" w:space="0" w:color="auto"/>
            <w:left w:val="none" w:sz="0" w:space="0" w:color="auto"/>
            <w:bottom w:val="none" w:sz="0" w:space="0" w:color="auto"/>
            <w:right w:val="none" w:sz="0" w:space="0" w:color="auto"/>
          </w:divBdr>
          <w:divsChild>
            <w:div w:id="1961836291">
              <w:marLeft w:val="0"/>
              <w:marRight w:val="0"/>
              <w:marTop w:val="0"/>
              <w:marBottom w:val="0"/>
              <w:divBdr>
                <w:top w:val="none" w:sz="0" w:space="0" w:color="auto"/>
                <w:left w:val="none" w:sz="0" w:space="0" w:color="auto"/>
                <w:bottom w:val="none" w:sz="0" w:space="0" w:color="auto"/>
                <w:right w:val="none" w:sz="0" w:space="0" w:color="auto"/>
              </w:divBdr>
            </w:div>
            <w:div w:id="1849060508">
              <w:marLeft w:val="0"/>
              <w:marRight w:val="0"/>
              <w:marTop w:val="0"/>
              <w:marBottom w:val="0"/>
              <w:divBdr>
                <w:top w:val="none" w:sz="0" w:space="0" w:color="auto"/>
                <w:left w:val="none" w:sz="0" w:space="0" w:color="auto"/>
                <w:bottom w:val="none" w:sz="0" w:space="0" w:color="auto"/>
                <w:right w:val="none" w:sz="0" w:space="0" w:color="auto"/>
              </w:divBdr>
            </w:div>
            <w:div w:id="1352800381">
              <w:marLeft w:val="0"/>
              <w:marRight w:val="0"/>
              <w:marTop w:val="0"/>
              <w:marBottom w:val="0"/>
              <w:divBdr>
                <w:top w:val="none" w:sz="0" w:space="0" w:color="auto"/>
                <w:left w:val="none" w:sz="0" w:space="0" w:color="auto"/>
                <w:bottom w:val="none" w:sz="0" w:space="0" w:color="auto"/>
                <w:right w:val="none" w:sz="0" w:space="0" w:color="auto"/>
              </w:divBdr>
            </w:div>
            <w:div w:id="2039315197">
              <w:marLeft w:val="0"/>
              <w:marRight w:val="0"/>
              <w:marTop w:val="0"/>
              <w:marBottom w:val="0"/>
              <w:divBdr>
                <w:top w:val="none" w:sz="0" w:space="0" w:color="auto"/>
                <w:left w:val="none" w:sz="0" w:space="0" w:color="auto"/>
                <w:bottom w:val="none" w:sz="0" w:space="0" w:color="auto"/>
                <w:right w:val="none" w:sz="0" w:space="0" w:color="auto"/>
              </w:divBdr>
            </w:div>
            <w:div w:id="1796944847">
              <w:marLeft w:val="0"/>
              <w:marRight w:val="0"/>
              <w:marTop w:val="0"/>
              <w:marBottom w:val="0"/>
              <w:divBdr>
                <w:top w:val="none" w:sz="0" w:space="0" w:color="auto"/>
                <w:left w:val="none" w:sz="0" w:space="0" w:color="auto"/>
                <w:bottom w:val="none" w:sz="0" w:space="0" w:color="auto"/>
                <w:right w:val="none" w:sz="0" w:space="0" w:color="auto"/>
              </w:divBdr>
            </w:div>
            <w:div w:id="255482862">
              <w:marLeft w:val="0"/>
              <w:marRight w:val="0"/>
              <w:marTop w:val="0"/>
              <w:marBottom w:val="0"/>
              <w:divBdr>
                <w:top w:val="none" w:sz="0" w:space="0" w:color="auto"/>
                <w:left w:val="none" w:sz="0" w:space="0" w:color="auto"/>
                <w:bottom w:val="none" w:sz="0" w:space="0" w:color="auto"/>
                <w:right w:val="none" w:sz="0" w:space="0" w:color="auto"/>
              </w:divBdr>
            </w:div>
            <w:div w:id="757486708">
              <w:marLeft w:val="0"/>
              <w:marRight w:val="0"/>
              <w:marTop w:val="0"/>
              <w:marBottom w:val="0"/>
              <w:divBdr>
                <w:top w:val="none" w:sz="0" w:space="0" w:color="auto"/>
                <w:left w:val="none" w:sz="0" w:space="0" w:color="auto"/>
                <w:bottom w:val="none" w:sz="0" w:space="0" w:color="auto"/>
                <w:right w:val="none" w:sz="0" w:space="0" w:color="auto"/>
              </w:divBdr>
            </w:div>
            <w:div w:id="1219168989">
              <w:marLeft w:val="0"/>
              <w:marRight w:val="0"/>
              <w:marTop w:val="0"/>
              <w:marBottom w:val="0"/>
              <w:divBdr>
                <w:top w:val="none" w:sz="0" w:space="0" w:color="auto"/>
                <w:left w:val="none" w:sz="0" w:space="0" w:color="auto"/>
                <w:bottom w:val="none" w:sz="0" w:space="0" w:color="auto"/>
                <w:right w:val="none" w:sz="0" w:space="0" w:color="auto"/>
              </w:divBdr>
            </w:div>
            <w:div w:id="2116442826">
              <w:marLeft w:val="0"/>
              <w:marRight w:val="0"/>
              <w:marTop w:val="0"/>
              <w:marBottom w:val="0"/>
              <w:divBdr>
                <w:top w:val="none" w:sz="0" w:space="0" w:color="auto"/>
                <w:left w:val="none" w:sz="0" w:space="0" w:color="auto"/>
                <w:bottom w:val="none" w:sz="0" w:space="0" w:color="auto"/>
                <w:right w:val="none" w:sz="0" w:space="0" w:color="auto"/>
              </w:divBdr>
            </w:div>
            <w:div w:id="781262346">
              <w:marLeft w:val="0"/>
              <w:marRight w:val="0"/>
              <w:marTop w:val="0"/>
              <w:marBottom w:val="0"/>
              <w:divBdr>
                <w:top w:val="none" w:sz="0" w:space="0" w:color="auto"/>
                <w:left w:val="none" w:sz="0" w:space="0" w:color="auto"/>
                <w:bottom w:val="none" w:sz="0" w:space="0" w:color="auto"/>
                <w:right w:val="none" w:sz="0" w:space="0" w:color="auto"/>
              </w:divBdr>
            </w:div>
            <w:div w:id="1374497181">
              <w:marLeft w:val="0"/>
              <w:marRight w:val="0"/>
              <w:marTop w:val="0"/>
              <w:marBottom w:val="0"/>
              <w:divBdr>
                <w:top w:val="none" w:sz="0" w:space="0" w:color="auto"/>
                <w:left w:val="none" w:sz="0" w:space="0" w:color="auto"/>
                <w:bottom w:val="none" w:sz="0" w:space="0" w:color="auto"/>
                <w:right w:val="none" w:sz="0" w:space="0" w:color="auto"/>
              </w:divBdr>
            </w:div>
            <w:div w:id="335890675">
              <w:marLeft w:val="0"/>
              <w:marRight w:val="0"/>
              <w:marTop w:val="0"/>
              <w:marBottom w:val="0"/>
              <w:divBdr>
                <w:top w:val="none" w:sz="0" w:space="0" w:color="auto"/>
                <w:left w:val="none" w:sz="0" w:space="0" w:color="auto"/>
                <w:bottom w:val="none" w:sz="0" w:space="0" w:color="auto"/>
                <w:right w:val="none" w:sz="0" w:space="0" w:color="auto"/>
              </w:divBdr>
            </w:div>
            <w:div w:id="959339174">
              <w:marLeft w:val="0"/>
              <w:marRight w:val="0"/>
              <w:marTop w:val="0"/>
              <w:marBottom w:val="0"/>
              <w:divBdr>
                <w:top w:val="none" w:sz="0" w:space="0" w:color="auto"/>
                <w:left w:val="none" w:sz="0" w:space="0" w:color="auto"/>
                <w:bottom w:val="none" w:sz="0" w:space="0" w:color="auto"/>
                <w:right w:val="none" w:sz="0" w:space="0" w:color="auto"/>
              </w:divBdr>
            </w:div>
            <w:div w:id="1301685926">
              <w:marLeft w:val="0"/>
              <w:marRight w:val="0"/>
              <w:marTop w:val="0"/>
              <w:marBottom w:val="0"/>
              <w:divBdr>
                <w:top w:val="none" w:sz="0" w:space="0" w:color="auto"/>
                <w:left w:val="none" w:sz="0" w:space="0" w:color="auto"/>
                <w:bottom w:val="none" w:sz="0" w:space="0" w:color="auto"/>
                <w:right w:val="none" w:sz="0" w:space="0" w:color="auto"/>
              </w:divBdr>
            </w:div>
            <w:div w:id="394857054">
              <w:marLeft w:val="0"/>
              <w:marRight w:val="0"/>
              <w:marTop w:val="0"/>
              <w:marBottom w:val="0"/>
              <w:divBdr>
                <w:top w:val="none" w:sz="0" w:space="0" w:color="auto"/>
                <w:left w:val="none" w:sz="0" w:space="0" w:color="auto"/>
                <w:bottom w:val="none" w:sz="0" w:space="0" w:color="auto"/>
                <w:right w:val="none" w:sz="0" w:space="0" w:color="auto"/>
              </w:divBdr>
            </w:div>
            <w:div w:id="576748899">
              <w:marLeft w:val="0"/>
              <w:marRight w:val="0"/>
              <w:marTop w:val="0"/>
              <w:marBottom w:val="0"/>
              <w:divBdr>
                <w:top w:val="none" w:sz="0" w:space="0" w:color="auto"/>
                <w:left w:val="none" w:sz="0" w:space="0" w:color="auto"/>
                <w:bottom w:val="none" w:sz="0" w:space="0" w:color="auto"/>
                <w:right w:val="none" w:sz="0" w:space="0" w:color="auto"/>
              </w:divBdr>
            </w:div>
            <w:div w:id="1340616906">
              <w:marLeft w:val="0"/>
              <w:marRight w:val="0"/>
              <w:marTop w:val="0"/>
              <w:marBottom w:val="0"/>
              <w:divBdr>
                <w:top w:val="none" w:sz="0" w:space="0" w:color="auto"/>
                <w:left w:val="none" w:sz="0" w:space="0" w:color="auto"/>
                <w:bottom w:val="none" w:sz="0" w:space="0" w:color="auto"/>
                <w:right w:val="none" w:sz="0" w:space="0" w:color="auto"/>
              </w:divBdr>
            </w:div>
            <w:div w:id="934240417">
              <w:marLeft w:val="0"/>
              <w:marRight w:val="0"/>
              <w:marTop w:val="0"/>
              <w:marBottom w:val="0"/>
              <w:divBdr>
                <w:top w:val="none" w:sz="0" w:space="0" w:color="auto"/>
                <w:left w:val="none" w:sz="0" w:space="0" w:color="auto"/>
                <w:bottom w:val="none" w:sz="0" w:space="0" w:color="auto"/>
                <w:right w:val="none" w:sz="0" w:space="0" w:color="auto"/>
              </w:divBdr>
            </w:div>
            <w:div w:id="754134879">
              <w:marLeft w:val="0"/>
              <w:marRight w:val="0"/>
              <w:marTop w:val="0"/>
              <w:marBottom w:val="0"/>
              <w:divBdr>
                <w:top w:val="none" w:sz="0" w:space="0" w:color="auto"/>
                <w:left w:val="none" w:sz="0" w:space="0" w:color="auto"/>
                <w:bottom w:val="none" w:sz="0" w:space="0" w:color="auto"/>
                <w:right w:val="none" w:sz="0" w:space="0" w:color="auto"/>
              </w:divBdr>
            </w:div>
            <w:div w:id="1423842936">
              <w:marLeft w:val="0"/>
              <w:marRight w:val="0"/>
              <w:marTop w:val="0"/>
              <w:marBottom w:val="0"/>
              <w:divBdr>
                <w:top w:val="none" w:sz="0" w:space="0" w:color="auto"/>
                <w:left w:val="none" w:sz="0" w:space="0" w:color="auto"/>
                <w:bottom w:val="none" w:sz="0" w:space="0" w:color="auto"/>
                <w:right w:val="none" w:sz="0" w:space="0" w:color="auto"/>
              </w:divBdr>
            </w:div>
          </w:divsChild>
        </w:div>
        <w:div w:id="272321660">
          <w:marLeft w:val="0"/>
          <w:marRight w:val="0"/>
          <w:marTop w:val="0"/>
          <w:marBottom w:val="0"/>
          <w:divBdr>
            <w:top w:val="none" w:sz="0" w:space="0" w:color="auto"/>
            <w:left w:val="none" w:sz="0" w:space="0" w:color="auto"/>
            <w:bottom w:val="none" w:sz="0" w:space="0" w:color="auto"/>
            <w:right w:val="none" w:sz="0" w:space="0" w:color="auto"/>
          </w:divBdr>
          <w:divsChild>
            <w:div w:id="61948831">
              <w:marLeft w:val="0"/>
              <w:marRight w:val="0"/>
              <w:marTop w:val="0"/>
              <w:marBottom w:val="0"/>
              <w:divBdr>
                <w:top w:val="none" w:sz="0" w:space="0" w:color="auto"/>
                <w:left w:val="none" w:sz="0" w:space="0" w:color="auto"/>
                <w:bottom w:val="none" w:sz="0" w:space="0" w:color="auto"/>
                <w:right w:val="none" w:sz="0" w:space="0" w:color="auto"/>
              </w:divBdr>
            </w:div>
            <w:div w:id="300965938">
              <w:marLeft w:val="0"/>
              <w:marRight w:val="0"/>
              <w:marTop w:val="0"/>
              <w:marBottom w:val="0"/>
              <w:divBdr>
                <w:top w:val="none" w:sz="0" w:space="0" w:color="auto"/>
                <w:left w:val="none" w:sz="0" w:space="0" w:color="auto"/>
                <w:bottom w:val="none" w:sz="0" w:space="0" w:color="auto"/>
                <w:right w:val="none" w:sz="0" w:space="0" w:color="auto"/>
              </w:divBdr>
            </w:div>
            <w:div w:id="293802157">
              <w:marLeft w:val="0"/>
              <w:marRight w:val="0"/>
              <w:marTop w:val="0"/>
              <w:marBottom w:val="0"/>
              <w:divBdr>
                <w:top w:val="none" w:sz="0" w:space="0" w:color="auto"/>
                <w:left w:val="none" w:sz="0" w:space="0" w:color="auto"/>
                <w:bottom w:val="none" w:sz="0" w:space="0" w:color="auto"/>
                <w:right w:val="none" w:sz="0" w:space="0" w:color="auto"/>
              </w:divBdr>
            </w:div>
            <w:div w:id="992609940">
              <w:marLeft w:val="0"/>
              <w:marRight w:val="0"/>
              <w:marTop w:val="0"/>
              <w:marBottom w:val="0"/>
              <w:divBdr>
                <w:top w:val="none" w:sz="0" w:space="0" w:color="auto"/>
                <w:left w:val="none" w:sz="0" w:space="0" w:color="auto"/>
                <w:bottom w:val="none" w:sz="0" w:space="0" w:color="auto"/>
                <w:right w:val="none" w:sz="0" w:space="0" w:color="auto"/>
              </w:divBdr>
            </w:div>
            <w:div w:id="1795633985">
              <w:marLeft w:val="0"/>
              <w:marRight w:val="0"/>
              <w:marTop w:val="0"/>
              <w:marBottom w:val="0"/>
              <w:divBdr>
                <w:top w:val="none" w:sz="0" w:space="0" w:color="auto"/>
                <w:left w:val="none" w:sz="0" w:space="0" w:color="auto"/>
                <w:bottom w:val="none" w:sz="0" w:space="0" w:color="auto"/>
                <w:right w:val="none" w:sz="0" w:space="0" w:color="auto"/>
              </w:divBdr>
            </w:div>
            <w:div w:id="1877500368">
              <w:marLeft w:val="0"/>
              <w:marRight w:val="0"/>
              <w:marTop w:val="0"/>
              <w:marBottom w:val="0"/>
              <w:divBdr>
                <w:top w:val="none" w:sz="0" w:space="0" w:color="auto"/>
                <w:left w:val="none" w:sz="0" w:space="0" w:color="auto"/>
                <w:bottom w:val="none" w:sz="0" w:space="0" w:color="auto"/>
                <w:right w:val="none" w:sz="0" w:space="0" w:color="auto"/>
              </w:divBdr>
            </w:div>
            <w:div w:id="317852237">
              <w:marLeft w:val="0"/>
              <w:marRight w:val="0"/>
              <w:marTop w:val="0"/>
              <w:marBottom w:val="0"/>
              <w:divBdr>
                <w:top w:val="none" w:sz="0" w:space="0" w:color="auto"/>
                <w:left w:val="none" w:sz="0" w:space="0" w:color="auto"/>
                <w:bottom w:val="none" w:sz="0" w:space="0" w:color="auto"/>
                <w:right w:val="none" w:sz="0" w:space="0" w:color="auto"/>
              </w:divBdr>
            </w:div>
            <w:div w:id="1151827885">
              <w:marLeft w:val="0"/>
              <w:marRight w:val="0"/>
              <w:marTop w:val="0"/>
              <w:marBottom w:val="0"/>
              <w:divBdr>
                <w:top w:val="none" w:sz="0" w:space="0" w:color="auto"/>
                <w:left w:val="none" w:sz="0" w:space="0" w:color="auto"/>
                <w:bottom w:val="none" w:sz="0" w:space="0" w:color="auto"/>
                <w:right w:val="none" w:sz="0" w:space="0" w:color="auto"/>
              </w:divBdr>
            </w:div>
            <w:div w:id="1712849521">
              <w:marLeft w:val="0"/>
              <w:marRight w:val="0"/>
              <w:marTop w:val="0"/>
              <w:marBottom w:val="0"/>
              <w:divBdr>
                <w:top w:val="none" w:sz="0" w:space="0" w:color="auto"/>
                <w:left w:val="none" w:sz="0" w:space="0" w:color="auto"/>
                <w:bottom w:val="none" w:sz="0" w:space="0" w:color="auto"/>
                <w:right w:val="none" w:sz="0" w:space="0" w:color="auto"/>
              </w:divBdr>
            </w:div>
            <w:div w:id="580673765">
              <w:marLeft w:val="0"/>
              <w:marRight w:val="0"/>
              <w:marTop w:val="0"/>
              <w:marBottom w:val="0"/>
              <w:divBdr>
                <w:top w:val="none" w:sz="0" w:space="0" w:color="auto"/>
                <w:left w:val="none" w:sz="0" w:space="0" w:color="auto"/>
                <w:bottom w:val="none" w:sz="0" w:space="0" w:color="auto"/>
                <w:right w:val="none" w:sz="0" w:space="0" w:color="auto"/>
              </w:divBdr>
            </w:div>
            <w:div w:id="985665532">
              <w:marLeft w:val="0"/>
              <w:marRight w:val="0"/>
              <w:marTop w:val="0"/>
              <w:marBottom w:val="0"/>
              <w:divBdr>
                <w:top w:val="none" w:sz="0" w:space="0" w:color="auto"/>
                <w:left w:val="none" w:sz="0" w:space="0" w:color="auto"/>
                <w:bottom w:val="none" w:sz="0" w:space="0" w:color="auto"/>
                <w:right w:val="none" w:sz="0" w:space="0" w:color="auto"/>
              </w:divBdr>
            </w:div>
            <w:div w:id="1426850662">
              <w:marLeft w:val="0"/>
              <w:marRight w:val="0"/>
              <w:marTop w:val="0"/>
              <w:marBottom w:val="0"/>
              <w:divBdr>
                <w:top w:val="none" w:sz="0" w:space="0" w:color="auto"/>
                <w:left w:val="none" w:sz="0" w:space="0" w:color="auto"/>
                <w:bottom w:val="none" w:sz="0" w:space="0" w:color="auto"/>
                <w:right w:val="none" w:sz="0" w:space="0" w:color="auto"/>
              </w:divBdr>
            </w:div>
            <w:div w:id="1412433381">
              <w:marLeft w:val="0"/>
              <w:marRight w:val="0"/>
              <w:marTop w:val="0"/>
              <w:marBottom w:val="0"/>
              <w:divBdr>
                <w:top w:val="none" w:sz="0" w:space="0" w:color="auto"/>
                <w:left w:val="none" w:sz="0" w:space="0" w:color="auto"/>
                <w:bottom w:val="none" w:sz="0" w:space="0" w:color="auto"/>
                <w:right w:val="none" w:sz="0" w:space="0" w:color="auto"/>
              </w:divBdr>
            </w:div>
            <w:div w:id="1037705280">
              <w:marLeft w:val="0"/>
              <w:marRight w:val="0"/>
              <w:marTop w:val="0"/>
              <w:marBottom w:val="0"/>
              <w:divBdr>
                <w:top w:val="none" w:sz="0" w:space="0" w:color="auto"/>
                <w:left w:val="none" w:sz="0" w:space="0" w:color="auto"/>
                <w:bottom w:val="none" w:sz="0" w:space="0" w:color="auto"/>
                <w:right w:val="none" w:sz="0" w:space="0" w:color="auto"/>
              </w:divBdr>
            </w:div>
            <w:div w:id="916086807">
              <w:marLeft w:val="0"/>
              <w:marRight w:val="0"/>
              <w:marTop w:val="0"/>
              <w:marBottom w:val="0"/>
              <w:divBdr>
                <w:top w:val="none" w:sz="0" w:space="0" w:color="auto"/>
                <w:left w:val="none" w:sz="0" w:space="0" w:color="auto"/>
                <w:bottom w:val="none" w:sz="0" w:space="0" w:color="auto"/>
                <w:right w:val="none" w:sz="0" w:space="0" w:color="auto"/>
              </w:divBdr>
            </w:div>
            <w:div w:id="894511144">
              <w:marLeft w:val="0"/>
              <w:marRight w:val="0"/>
              <w:marTop w:val="0"/>
              <w:marBottom w:val="0"/>
              <w:divBdr>
                <w:top w:val="none" w:sz="0" w:space="0" w:color="auto"/>
                <w:left w:val="none" w:sz="0" w:space="0" w:color="auto"/>
                <w:bottom w:val="none" w:sz="0" w:space="0" w:color="auto"/>
                <w:right w:val="none" w:sz="0" w:space="0" w:color="auto"/>
              </w:divBdr>
            </w:div>
            <w:div w:id="1006790134">
              <w:marLeft w:val="0"/>
              <w:marRight w:val="0"/>
              <w:marTop w:val="0"/>
              <w:marBottom w:val="0"/>
              <w:divBdr>
                <w:top w:val="none" w:sz="0" w:space="0" w:color="auto"/>
                <w:left w:val="none" w:sz="0" w:space="0" w:color="auto"/>
                <w:bottom w:val="none" w:sz="0" w:space="0" w:color="auto"/>
                <w:right w:val="none" w:sz="0" w:space="0" w:color="auto"/>
              </w:divBdr>
            </w:div>
            <w:div w:id="1154681923">
              <w:marLeft w:val="0"/>
              <w:marRight w:val="0"/>
              <w:marTop w:val="0"/>
              <w:marBottom w:val="0"/>
              <w:divBdr>
                <w:top w:val="none" w:sz="0" w:space="0" w:color="auto"/>
                <w:left w:val="none" w:sz="0" w:space="0" w:color="auto"/>
                <w:bottom w:val="none" w:sz="0" w:space="0" w:color="auto"/>
                <w:right w:val="none" w:sz="0" w:space="0" w:color="auto"/>
              </w:divBdr>
            </w:div>
            <w:div w:id="639923486">
              <w:marLeft w:val="0"/>
              <w:marRight w:val="0"/>
              <w:marTop w:val="0"/>
              <w:marBottom w:val="0"/>
              <w:divBdr>
                <w:top w:val="none" w:sz="0" w:space="0" w:color="auto"/>
                <w:left w:val="none" w:sz="0" w:space="0" w:color="auto"/>
                <w:bottom w:val="none" w:sz="0" w:space="0" w:color="auto"/>
                <w:right w:val="none" w:sz="0" w:space="0" w:color="auto"/>
              </w:divBdr>
            </w:div>
            <w:div w:id="1041053757">
              <w:marLeft w:val="0"/>
              <w:marRight w:val="0"/>
              <w:marTop w:val="0"/>
              <w:marBottom w:val="0"/>
              <w:divBdr>
                <w:top w:val="none" w:sz="0" w:space="0" w:color="auto"/>
                <w:left w:val="none" w:sz="0" w:space="0" w:color="auto"/>
                <w:bottom w:val="none" w:sz="0" w:space="0" w:color="auto"/>
                <w:right w:val="none" w:sz="0" w:space="0" w:color="auto"/>
              </w:divBdr>
            </w:div>
          </w:divsChild>
        </w:div>
        <w:div w:id="561796495">
          <w:marLeft w:val="0"/>
          <w:marRight w:val="0"/>
          <w:marTop w:val="0"/>
          <w:marBottom w:val="0"/>
          <w:divBdr>
            <w:top w:val="none" w:sz="0" w:space="0" w:color="auto"/>
            <w:left w:val="none" w:sz="0" w:space="0" w:color="auto"/>
            <w:bottom w:val="none" w:sz="0" w:space="0" w:color="auto"/>
            <w:right w:val="none" w:sz="0" w:space="0" w:color="auto"/>
          </w:divBdr>
          <w:divsChild>
            <w:div w:id="395592814">
              <w:marLeft w:val="0"/>
              <w:marRight w:val="0"/>
              <w:marTop w:val="0"/>
              <w:marBottom w:val="0"/>
              <w:divBdr>
                <w:top w:val="none" w:sz="0" w:space="0" w:color="auto"/>
                <w:left w:val="none" w:sz="0" w:space="0" w:color="auto"/>
                <w:bottom w:val="none" w:sz="0" w:space="0" w:color="auto"/>
                <w:right w:val="none" w:sz="0" w:space="0" w:color="auto"/>
              </w:divBdr>
            </w:div>
            <w:div w:id="1390809892">
              <w:marLeft w:val="0"/>
              <w:marRight w:val="0"/>
              <w:marTop w:val="0"/>
              <w:marBottom w:val="0"/>
              <w:divBdr>
                <w:top w:val="none" w:sz="0" w:space="0" w:color="auto"/>
                <w:left w:val="none" w:sz="0" w:space="0" w:color="auto"/>
                <w:bottom w:val="none" w:sz="0" w:space="0" w:color="auto"/>
                <w:right w:val="none" w:sz="0" w:space="0" w:color="auto"/>
              </w:divBdr>
            </w:div>
            <w:div w:id="54090643">
              <w:marLeft w:val="0"/>
              <w:marRight w:val="0"/>
              <w:marTop w:val="0"/>
              <w:marBottom w:val="0"/>
              <w:divBdr>
                <w:top w:val="none" w:sz="0" w:space="0" w:color="auto"/>
                <w:left w:val="none" w:sz="0" w:space="0" w:color="auto"/>
                <w:bottom w:val="none" w:sz="0" w:space="0" w:color="auto"/>
                <w:right w:val="none" w:sz="0" w:space="0" w:color="auto"/>
              </w:divBdr>
            </w:div>
            <w:div w:id="1804424870">
              <w:marLeft w:val="0"/>
              <w:marRight w:val="0"/>
              <w:marTop w:val="0"/>
              <w:marBottom w:val="0"/>
              <w:divBdr>
                <w:top w:val="none" w:sz="0" w:space="0" w:color="auto"/>
                <w:left w:val="none" w:sz="0" w:space="0" w:color="auto"/>
                <w:bottom w:val="none" w:sz="0" w:space="0" w:color="auto"/>
                <w:right w:val="none" w:sz="0" w:space="0" w:color="auto"/>
              </w:divBdr>
            </w:div>
            <w:div w:id="536896397">
              <w:marLeft w:val="0"/>
              <w:marRight w:val="0"/>
              <w:marTop w:val="0"/>
              <w:marBottom w:val="0"/>
              <w:divBdr>
                <w:top w:val="none" w:sz="0" w:space="0" w:color="auto"/>
                <w:left w:val="none" w:sz="0" w:space="0" w:color="auto"/>
                <w:bottom w:val="none" w:sz="0" w:space="0" w:color="auto"/>
                <w:right w:val="none" w:sz="0" w:space="0" w:color="auto"/>
              </w:divBdr>
            </w:div>
            <w:div w:id="281815015">
              <w:marLeft w:val="0"/>
              <w:marRight w:val="0"/>
              <w:marTop w:val="0"/>
              <w:marBottom w:val="0"/>
              <w:divBdr>
                <w:top w:val="none" w:sz="0" w:space="0" w:color="auto"/>
                <w:left w:val="none" w:sz="0" w:space="0" w:color="auto"/>
                <w:bottom w:val="none" w:sz="0" w:space="0" w:color="auto"/>
                <w:right w:val="none" w:sz="0" w:space="0" w:color="auto"/>
              </w:divBdr>
            </w:div>
            <w:div w:id="2144762412">
              <w:marLeft w:val="0"/>
              <w:marRight w:val="0"/>
              <w:marTop w:val="0"/>
              <w:marBottom w:val="0"/>
              <w:divBdr>
                <w:top w:val="none" w:sz="0" w:space="0" w:color="auto"/>
                <w:left w:val="none" w:sz="0" w:space="0" w:color="auto"/>
                <w:bottom w:val="none" w:sz="0" w:space="0" w:color="auto"/>
                <w:right w:val="none" w:sz="0" w:space="0" w:color="auto"/>
              </w:divBdr>
            </w:div>
            <w:div w:id="913204359">
              <w:marLeft w:val="0"/>
              <w:marRight w:val="0"/>
              <w:marTop w:val="0"/>
              <w:marBottom w:val="0"/>
              <w:divBdr>
                <w:top w:val="none" w:sz="0" w:space="0" w:color="auto"/>
                <w:left w:val="none" w:sz="0" w:space="0" w:color="auto"/>
                <w:bottom w:val="none" w:sz="0" w:space="0" w:color="auto"/>
                <w:right w:val="none" w:sz="0" w:space="0" w:color="auto"/>
              </w:divBdr>
            </w:div>
            <w:div w:id="2102753027">
              <w:marLeft w:val="0"/>
              <w:marRight w:val="0"/>
              <w:marTop w:val="0"/>
              <w:marBottom w:val="0"/>
              <w:divBdr>
                <w:top w:val="none" w:sz="0" w:space="0" w:color="auto"/>
                <w:left w:val="none" w:sz="0" w:space="0" w:color="auto"/>
                <w:bottom w:val="none" w:sz="0" w:space="0" w:color="auto"/>
                <w:right w:val="none" w:sz="0" w:space="0" w:color="auto"/>
              </w:divBdr>
            </w:div>
            <w:div w:id="1160342118">
              <w:marLeft w:val="0"/>
              <w:marRight w:val="0"/>
              <w:marTop w:val="0"/>
              <w:marBottom w:val="0"/>
              <w:divBdr>
                <w:top w:val="none" w:sz="0" w:space="0" w:color="auto"/>
                <w:left w:val="none" w:sz="0" w:space="0" w:color="auto"/>
                <w:bottom w:val="none" w:sz="0" w:space="0" w:color="auto"/>
                <w:right w:val="none" w:sz="0" w:space="0" w:color="auto"/>
              </w:divBdr>
            </w:div>
            <w:div w:id="1508910664">
              <w:marLeft w:val="0"/>
              <w:marRight w:val="0"/>
              <w:marTop w:val="0"/>
              <w:marBottom w:val="0"/>
              <w:divBdr>
                <w:top w:val="none" w:sz="0" w:space="0" w:color="auto"/>
                <w:left w:val="none" w:sz="0" w:space="0" w:color="auto"/>
                <w:bottom w:val="none" w:sz="0" w:space="0" w:color="auto"/>
                <w:right w:val="none" w:sz="0" w:space="0" w:color="auto"/>
              </w:divBdr>
            </w:div>
            <w:div w:id="2038776418">
              <w:marLeft w:val="0"/>
              <w:marRight w:val="0"/>
              <w:marTop w:val="0"/>
              <w:marBottom w:val="0"/>
              <w:divBdr>
                <w:top w:val="none" w:sz="0" w:space="0" w:color="auto"/>
                <w:left w:val="none" w:sz="0" w:space="0" w:color="auto"/>
                <w:bottom w:val="none" w:sz="0" w:space="0" w:color="auto"/>
                <w:right w:val="none" w:sz="0" w:space="0" w:color="auto"/>
              </w:divBdr>
            </w:div>
            <w:div w:id="593586405">
              <w:marLeft w:val="0"/>
              <w:marRight w:val="0"/>
              <w:marTop w:val="0"/>
              <w:marBottom w:val="0"/>
              <w:divBdr>
                <w:top w:val="none" w:sz="0" w:space="0" w:color="auto"/>
                <w:left w:val="none" w:sz="0" w:space="0" w:color="auto"/>
                <w:bottom w:val="none" w:sz="0" w:space="0" w:color="auto"/>
                <w:right w:val="none" w:sz="0" w:space="0" w:color="auto"/>
              </w:divBdr>
            </w:div>
            <w:div w:id="1116560078">
              <w:marLeft w:val="0"/>
              <w:marRight w:val="0"/>
              <w:marTop w:val="0"/>
              <w:marBottom w:val="0"/>
              <w:divBdr>
                <w:top w:val="none" w:sz="0" w:space="0" w:color="auto"/>
                <w:left w:val="none" w:sz="0" w:space="0" w:color="auto"/>
                <w:bottom w:val="none" w:sz="0" w:space="0" w:color="auto"/>
                <w:right w:val="none" w:sz="0" w:space="0" w:color="auto"/>
              </w:divBdr>
            </w:div>
            <w:div w:id="992680463">
              <w:marLeft w:val="0"/>
              <w:marRight w:val="0"/>
              <w:marTop w:val="0"/>
              <w:marBottom w:val="0"/>
              <w:divBdr>
                <w:top w:val="none" w:sz="0" w:space="0" w:color="auto"/>
                <w:left w:val="none" w:sz="0" w:space="0" w:color="auto"/>
                <w:bottom w:val="none" w:sz="0" w:space="0" w:color="auto"/>
                <w:right w:val="none" w:sz="0" w:space="0" w:color="auto"/>
              </w:divBdr>
            </w:div>
            <w:div w:id="1770194995">
              <w:marLeft w:val="0"/>
              <w:marRight w:val="0"/>
              <w:marTop w:val="0"/>
              <w:marBottom w:val="0"/>
              <w:divBdr>
                <w:top w:val="none" w:sz="0" w:space="0" w:color="auto"/>
                <w:left w:val="none" w:sz="0" w:space="0" w:color="auto"/>
                <w:bottom w:val="none" w:sz="0" w:space="0" w:color="auto"/>
                <w:right w:val="none" w:sz="0" w:space="0" w:color="auto"/>
              </w:divBdr>
            </w:div>
            <w:div w:id="1809011725">
              <w:marLeft w:val="0"/>
              <w:marRight w:val="0"/>
              <w:marTop w:val="0"/>
              <w:marBottom w:val="0"/>
              <w:divBdr>
                <w:top w:val="none" w:sz="0" w:space="0" w:color="auto"/>
                <w:left w:val="none" w:sz="0" w:space="0" w:color="auto"/>
                <w:bottom w:val="none" w:sz="0" w:space="0" w:color="auto"/>
                <w:right w:val="none" w:sz="0" w:space="0" w:color="auto"/>
              </w:divBdr>
            </w:div>
            <w:div w:id="648097021">
              <w:marLeft w:val="0"/>
              <w:marRight w:val="0"/>
              <w:marTop w:val="0"/>
              <w:marBottom w:val="0"/>
              <w:divBdr>
                <w:top w:val="none" w:sz="0" w:space="0" w:color="auto"/>
                <w:left w:val="none" w:sz="0" w:space="0" w:color="auto"/>
                <w:bottom w:val="none" w:sz="0" w:space="0" w:color="auto"/>
                <w:right w:val="none" w:sz="0" w:space="0" w:color="auto"/>
              </w:divBdr>
            </w:div>
            <w:div w:id="1795171170">
              <w:marLeft w:val="0"/>
              <w:marRight w:val="0"/>
              <w:marTop w:val="0"/>
              <w:marBottom w:val="0"/>
              <w:divBdr>
                <w:top w:val="none" w:sz="0" w:space="0" w:color="auto"/>
                <w:left w:val="none" w:sz="0" w:space="0" w:color="auto"/>
                <w:bottom w:val="none" w:sz="0" w:space="0" w:color="auto"/>
                <w:right w:val="none" w:sz="0" w:space="0" w:color="auto"/>
              </w:divBdr>
            </w:div>
            <w:div w:id="322853808">
              <w:marLeft w:val="0"/>
              <w:marRight w:val="0"/>
              <w:marTop w:val="0"/>
              <w:marBottom w:val="0"/>
              <w:divBdr>
                <w:top w:val="none" w:sz="0" w:space="0" w:color="auto"/>
                <w:left w:val="none" w:sz="0" w:space="0" w:color="auto"/>
                <w:bottom w:val="none" w:sz="0" w:space="0" w:color="auto"/>
                <w:right w:val="none" w:sz="0" w:space="0" w:color="auto"/>
              </w:divBdr>
            </w:div>
          </w:divsChild>
        </w:div>
        <w:div w:id="1913349245">
          <w:marLeft w:val="0"/>
          <w:marRight w:val="0"/>
          <w:marTop w:val="0"/>
          <w:marBottom w:val="0"/>
          <w:divBdr>
            <w:top w:val="none" w:sz="0" w:space="0" w:color="auto"/>
            <w:left w:val="none" w:sz="0" w:space="0" w:color="auto"/>
            <w:bottom w:val="none" w:sz="0" w:space="0" w:color="auto"/>
            <w:right w:val="none" w:sz="0" w:space="0" w:color="auto"/>
          </w:divBdr>
          <w:divsChild>
            <w:div w:id="2037927482">
              <w:marLeft w:val="0"/>
              <w:marRight w:val="0"/>
              <w:marTop w:val="0"/>
              <w:marBottom w:val="0"/>
              <w:divBdr>
                <w:top w:val="none" w:sz="0" w:space="0" w:color="auto"/>
                <w:left w:val="none" w:sz="0" w:space="0" w:color="auto"/>
                <w:bottom w:val="none" w:sz="0" w:space="0" w:color="auto"/>
                <w:right w:val="none" w:sz="0" w:space="0" w:color="auto"/>
              </w:divBdr>
            </w:div>
            <w:div w:id="1043285655">
              <w:marLeft w:val="0"/>
              <w:marRight w:val="0"/>
              <w:marTop w:val="0"/>
              <w:marBottom w:val="0"/>
              <w:divBdr>
                <w:top w:val="none" w:sz="0" w:space="0" w:color="auto"/>
                <w:left w:val="none" w:sz="0" w:space="0" w:color="auto"/>
                <w:bottom w:val="none" w:sz="0" w:space="0" w:color="auto"/>
                <w:right w:val="none" w:sz="0" w:space="0" w:color="auto"/>
              </w:divBdr>
            </w:div>
            <w:div w:id="716663166">
              <w:marLeft w:val="0"/>
              <w:marRight w:val="0"/>
              <w:marTop w:val="0"/>
              <w:marBottom w:val="0"/>
              <w:divBdr>
                <w:top w:val="none" w:sz="0" w:space="0" w:color="auto"/>
                <w:left w:val="none" w:sz="0" w:space="0" w:color="auto"/>
                <w:bottom w:val="none" w:sz="0" w:space="0" w:color="auto"/>
                <w:right w:val="none" w:sz="0" w:space="0" w:color="auto"/>
              </w:divBdr>
            </w:div>
            <w:div w:id="499195065">
              <w:marLeft w:val="0"/>
              <w:marRight w:val="0"/>
              <w:marTop w:val="0"/>
              <w:marBottom w:val="0"/>
              <w:divBdr>
                <w:top w:val="none" w:sz="0" w:space="0" w:color="auto"/>
                <w:left w:val="none" w:sz="0" w:space="0" w:color="auto"/>
                <w:bottom w:val="none" w:sz="0" w:space="0" w:color="auto"/>
                <w:right w:val="none" w:sz="0" w:space="0" w:color="auto"/>
              </w:divBdr>
            </w:div>
            <w:div w:id="1691639824">
              <w:marLeft w:val="0"/>
              <w:marRight w:val="0"/>
              <w:marTop w:val="0"/>
              <w:marBottom w:val="0"/>
              <w:divBdr>
                <w:top w:val="none" w:sz="0" w:space="0" w:color="auto"/>
                <w:left w:val="none" w:sz="0" w:space="0" w:color="auto"/>
                <w:bottom w:val="none" w:sz="0" w:space="0" w:color="auto"/>
                <w:right w:val="none" w:sz="0" w:space="0" w:color="auto"/>
              </w:divBdr>
            </w:div>
            <w:div w:id="16717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2797</Words>
  <Characters>16786</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Piotrkowicz Monika</dc:creator>
  <cp:keywords/>
  <dc:description/>
  <cp:lastModifiedBy>Piotrkowicz Monika</cp:lastModifiedBy>
  <cp:revision>2</cp:revision>
  <dcterms:created xsi:type="dcterms:W3CDTF">2025-02-07T14:01:00Z</dcterms:created>
  <dcterms:modified xsi:type="dcterms:W3CDTF">2025-02-07T14:01:00Z</dcterms:modified>
</cp:coreProperties>
</file>