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711D" w14:textId="77777777" w:rsidR="00F05406" w:rsidRPr="00BD44E5" w:rsidRDefault="00F05406" w:rsidP="00F05406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24C139C2" w14:textId="77777777" w:rsidR="00F05406" w:rsidRDefault="00F05406" w:rsidP="00F05406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23D18140" w14:textId="77777777" w:rsidR="00F05406" w:rsidRPr="004D0FBD" w:rsidRDefault="00F05406" w:rsidP="00F05406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37582973" w14:textId="77777777" w:rsidR="00F05406" w:rsidRPr="00BD44E5" w:rsidRDefault="00F05406" w:rsidP="00F05406">
      <w:pPr>
        <w:jc w:val="both"/>
        <w:rPr>
          <w:rFonts w:ascii="Arial" w:hAnsi="Arial" w:cs="Arial"/>
          <w:sz w:val="20"/>
          <w:szCs w:val="20"/>
        </w:rPr>
      </w:pPr>
    </w:p>
    <w:p w14:paraId="4C3AF944" w14:textId="77777777" w:rsidR="00F05406" w:rsidRPr="008B2A31" w:rsidRDefault="00F05406" w:rsidP="00F05406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0D799367" w14:textId="77777777" w:rsidR="00F05406" w:rsidRDefault="00F05406" w:rsidP="00F05406">
      <w:pPr>
        <w:rPr>
          <w:rFonts w:ascii="Arial" w:hAnsi="Arial" w:cs="Arial"/>
          <w:sz w:val="20"/>
          <w:szCs w:val="20"/>
        </w:rPr>
      </w:pPr>
    </w:p>
    <w:p w14:paraId="0C1886E6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37BA735D892B44BCBB19C91A28034712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23FBED0A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653EE743B2A4742886D7F73110A707C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2C1570D" w14:textId="77777777" w:rsidR="00F05406" w:rsidRDefault="00F05406" w:rsidP="00F0540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B478B663159440589388E54CB1E04CD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E354CF7" w14:textId="77777777" w:rsidR="00F05406" w:rsidRPr="00963ED0" w:rsidRDefault="00F05406" w:rsidP="00F0540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8B3D773D7B084B28836B9995BF601974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DD65EE4" w14:textId="77777777" w:rsidR="00F05406" w:rsidRDefault="00F05406" w:rsidP="00F05406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8CD6573C5434971B0C769210A6DEB03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240355C1" w14:textId="77777777" w:rsidR="00F05406" w:rsidRPr="00963ED0" w:rsidRDefault="00F05406" w:rsidP="00F05406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BB420D4BAB504C59B01A6F627B2D7BF4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BB420D4BAB504C59B01A6F627B2D7BF4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EFD8995" w14:textId="77777777" w:rsidR="00F05406" w:rsidRPr="00F0238F" w:rsidRDefault="00F05406" w:rsidP="00F05406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1D0DFECDEAF3415CA413CA89ECFD3C3A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C8655792B9DD49BF8628E26331CD7854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4F93E302" w14:textId="77777777" w:rsidR="00F05406" w:rsidRPr="005D7802" w:rsidRDefault="00F05406" w:rsidP="00F05406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69652A4E0EC3457BBA24C21996A2FA6B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7778A14F" w14:textId="77777777" w:rsidR="00F05406" w:rsidRPr="00346518" w:rsidRDefault="00F05406" w:rsidP="00F05406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E08A3F6840A643DDBE5059FDDAF46AC9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9D14EE1" w14:textId="77777777" w:rsidR="00F05406" w:rsidRPr="005D7802" w:rsidRDefault="00F05406" w:rsidP="00F05406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42060A0E79284F2EA6731C809CB52EC9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FF6FDC7986A645C4B35361FA438937C0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1DCBFF42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2490B05FDB4F445E8FADC4D397F7766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360C4192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</w:p>
    <w:p w14:paraId="0F3C5988" w14:textId="349ADF02" w:rsidR="00F05406" w:rsidRPr="00963ED0" w:rsidRDefault="00F05406" w:rsidP="007764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bookmarkStart w:id="1" w:name="_Hlk93468163"/>
      <w:r w:rsidR="007F7108">
        <w:rPr>
          <w:rFonts w:ascii="Arial" w:hAnsi="Arial" w:cs="Arial"/>
          <w:b/>
          <w:bCs/>
          <w:sz w:val="20"/>
          <w:szCs w:val="20"/>
        </w:rPr>
        <w:t>Remont</w:t>
      </w:r>
      <w:r w:rsidR="0077642F" w:rsidRPr="0077642F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="00036B90">
        <w:rPr>
          <w:rFonts w:ascii="Arial" w:hAnsi="Arial" w:cs="Arial"/>
          <w:b/>
          <w:bCs/>
          <w:sz w:val="20"/>
          <w:szCs w:val="20"/>
        </w:rPr>
        <w:t>nawierzchni dróg powiatowych</w:t>
      </w:r>
      <w:r>
        <w:rPr>
          <w:rFonts w:ascii="Arial" w:hAnsi="Arial" w:cs="Arial"/>
          <w:b/>
          <w:bCs/>
          <w:sz w:val="20"/>
          <w:szCs w:val="20"/>
        </w:rPr>
        <w:t>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19436191" w14:textId="77777777" w:rsidR="00F05406" w:rsidRPr="00A17FF8" w:rsidRDefault="00F05406" w:rsidP="00F05406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02C321" w14:textId="77777777" w:rsidR="00F05406" w:rsidRPr="00A17FF8" w:rsidRDefault="00F05406" w:rsidP="00F05406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0A049F76" w14:textId="77777777" w:rsidR="00F05406" w:rsidRPr="00A17FF8" w:rsidRDefault="00F05406" w:rsidP="00F0540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E661681" w14:textId="77777777" w:rsidR="00F05406" w:rsidRPr="00A17FF8" w:rsidRDefault="00F05406" w:rsidP="00F0540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>
        <w:rPr>
          <w:rFonts w:ascii="Arial" w:eastAsia="Calibri" w:hAnsi="Arial" w:cs="Arial"/>
          <w:sz w:val="20"/>
          <w:szCs w:val="20"/>
          <w:lang w:eastAsia="ar-SA"/>
        </w:rPr>
        <w:t>……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5D7A4C3F" w14:textId="77777777" w:rsidR="00F05406" w:rsidRPr="00A17FF8" w:rsidRDefault="00F05406" w:rsidP="00F0540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81C8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43D110FA" w14:textId="77777777" w:rsidR="00431FE8" w:rsidRDefault="00431FE8" w:rsidP="00F0540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37CBF09E" w14:textId="77F31748" w:rsidR="00F05406" w:rsidRPr="00A17FF8" w:rsidRDefault="00F05406" w:rsidP="00F0540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25DAAE2C" w14:textId="77777777" w:rsidR="00F05406" w:rsidRDefault="00F05406" w:rsidP="00F05406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158A07B" w14:textId="77777777" w:rsidR="00F05406" w:rsidRDefault="00F05406" w:rsidP="00F05406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01167FF" w14:textId="77777777" w:rsidR="00F05406" w:rsidRDefault="00F05406" w:rsidP="00F05406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46CF8F42" w14:textId="77777777" w:rsidR="00F05406" w:rsidRDefault="00F05406" w:rsidP="00F05406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6E3837E6" w14:textId="16F37AB7" w:rsidR="00036B90" w:rsidRDefault="00F05406" w:rsidP="00431FE8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lastRenderedPageBreak/>
        <w:t xml:space="preserve">w tym </w:t>
      </w:r>
      <w:r w:rsidR="00036B90">
        <w:rPr>
          <w:rFonts w:ascii="Arial" w:eastAsia="Calibri" w:hAnsi="Arial" w:cs="Arial"/>
          <w:b/>
          <w:bCs/>
          <w:sz w:val="20"/>
          <w:szCs w:val="20"/>
          <w:lang w:eastAsia="ar-SA"/>
        </w:rPr>
        <w:t>zgodnie z załączonymi kosztorysami ofertowymi: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2"/>
        <w:gridCol w:w="4394"/>
        <w:gridCol w:w="2410"/>
        <w:gridCol w:w="2557"/>
      </w:tblGrid>
      <w:tr w:rsidR="00F05406" w14:paraId="3398EE98" w14:textId="77777777" w:rsidTr="00130B8A">
        <w:tc>
          <w:tcPr>
            <w:tcW w:w="562" w:type="dxa"/>
          </w:tcPr>
          <w:p w14:paraId="4798881E" w14:textId="77777777" w:rsidR="00F05406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394" w:type="dxa"/>
          </w:tcPr>
          <w:p w14:paraId="41AAC36F" w14:textId="6B7AAD97" w:rsidR="00F05406" w:rsidRDefault="005F4C1E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Lokalizacja</w:t>
            </w:r>
          </w:p>
        </w:tc>
        <w:tc>
          <w:tcPr>
            <w:tcW w:w="2410" w:type="dxa"/>
          </w:tcPr>
          <w:p w14:paraId="4F185FAD" w14:textId="1471E4C3" w:rsidR="00F05406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Cena </w:t>
            </w:r>
            <w:r w:rsidR="00D31DD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ofertowa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2557" w:type="dxa"/>
          </w:tcPr>
          <w:p w14:paraId="751B4E54" w14:textId="5BC12418" w:rsidR="00F05406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Cena </w:t>
            </w:r>
            <w:r w:rsidR="00D31DD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ofertowa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brutto</w:t>
            </w:r>
          </w:p>
        </w:tc>
      </w:tr>
      <w:tr w:rsidR="00F05406" w14:paraId="1ED2C403" w14:textId="77777777" w:rsidTr="00130B8A">
        <w:tc>
          <w:tcPr>
            <w:tcW w:w="562" w:type="dxa"/>
          </w:tcPr>
          <w:p w14:paraId="0D05FD49" w14:textId="77777777" w:rsidR="00F05406" w:rsidRPr="00520045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</w:tcPr>
          <w:p w14:paraId="39D2989C" w14:textId="0EF06981" w:rsidR="00F05406" w:rsidRPr="005F4C1E" w:rsidRDefault="005F4C1E" w:rsidP="005F4C1E">
            <w:pPr>
              <w:suppressAutoHyphens/>
              <w:spacing w:after="24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roga powiatowa nr 2738P w m. odcinek Stary Tomyśl – Róża (400 </w:t>
            </w:r>
            <w:proofErr w:type="spellStart"/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2410" w:type="dxa"/>
          </w:tcPr>
          <w:p w14:paraId="5F357043" w14:textId="77777777" w:rsidR="00F05406" w:rsidRPr="00D9606E" w:rsidRDefault="00F05406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2020A125" w14:textId="77777777" w:rsidR="00F05406" w:rsidRPr="00D9606E" w:rsidRDefault="00F05406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F05406" w14:paraId="1852BB76" w14:textId="77777777" w:rsidTr="00130B8A">
        <w:tc>
          <w:tcPr>
            <w:tcW w:w="562" w:type="dxa"/>
          </w:tcPr>
          <w:p w14:paraId="16B66A14" w14:textId="77777777" w:rsidR="00F05406" w:rsidRPr="00520045" w:rsidRDefault="00F05406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94" w:type="dxa"/>
          </w:tcPr>
          <w:p w14:paraId="6F104393" w14:textId="488179C4" w:rsidR="00F05406" w:rsidRPr="005F4C1E" w:rsidRDefault="005F4C1E" w:rsidP="005F4C1E">
            <w:pPr>
              <w:suppressAutoHyphens/>
              <w:spacing w:after="240"/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roga powiatowa nr 2757P Nowa Wieś Zbąska – Perzyny (1400 </w:t>
            </w:r>
            <w:proofErr w:type="spellStart"/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2410" w:type="dxa"/>
          </w:tcPr>
          <w:p w14:paraId="5DFD5516" w14:textId="77777777" w:rsidR="00F05406" w:rsidRPr="00D9606E" w:rsidRDefault="00F05406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5AB62267" w14:textId="77777777" w:rsidR="00F05406" w:rsidRPr="00D9606E" w:rsidRDefault="00F05406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036B90" w14:paraId="5BBDD7CE" w14:textId="77777777" w:rsidTr="00130B8A">
        <w:tc>
          <w:tcPr>
            <w:tcW w:w="562" w:type="dxa"/>
          </w:tcPr>
          <w:p w14:paraId="4EDCF28D" w14:textId="1D0CEA61" w:rsidR="00036B90" w:rsidRPr="00520045" w:rsidRDefault="00036B90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4" w:type="dxa"/>
          </w:tcPr>
          <w:p w14:paraId="0D51F7DF" w14:textId="08A74FDF" w:rsidR="00036B90" w:rsidRPr="005F4C1E" w:rsidRDefault="005F4C1E" w:rsidP="005F4C1E">
            <w:pPr>
              <w:suppressAutoHyphens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roga powiatowa nr 2749P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(odcinek od DW 307 do m. Kopanki 1430 </w:t>
            </w:r>
            <w:proofErr w:type="spellStart"/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2410" w:type="dxa"/>
          </w:tcPr>
          <w:p w14:paraId="1C9EE807" w14:textId="77777777" w:rsidR="00036B90" w:rsidRPr="00D9606E" w:rsidRDefault="00036B90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173808FF" w14:textId="77777777" w:rsidR="00036B90" w:rsidRPr="00D9606E" w:rsidRDefault="00036B90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036B90" w14:paraId="13CCAF1B" w14:textId="77777777" w:rsidTr="00130B8A">
        <w:tc>
          <w:tcPr>
            <w:tcW w:w="562" w:type="dxa"/>
          </w:tcPr>
          <w:p w14:paraId="2B5108B0" w14:textId="6A0241C2" w:rsidR="00036B90" w:rsidRDefault="00036B90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4" w:type="dxa"/>
          </w:tcPr>
          <w:p w14:paraId="5EC71CD4" w14:textId="13F3665F" w:rsidR="00036B90" w:rsidRPr="005F4C1E" w:rsidRDefault="005F4C1E" w:rsidP="005F4C1E">
            <w:pPr>
              <w:suppressAutoHyphens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roga powiatowa nr 2734P Brody – Pakosław</w:t>
            </w: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F4C1E">
              <w:rPr>
                <w:rFonts w:ascii="Arial" w:hAnsi="Arial" w:cs="Arial"/>
                <w:sz w:val="20"/>
                <w:szCs w:val="20"/>
              </w:rPr>
              <w:t xml:space="preserve">(1000 </w:t>
            </w:r>
            <w:proofErr w:type="spellStart"/>
            <w:r w:rsidRPr="005F4C1E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5F4C1E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14:paraId="17A9E981" w14:textId="77777777" w:rsidR="00036B90" w:rsidRPr="00D9606E" w:rsidRDefault="00036B90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6C6FB055" w14:textId="77777777" w:rsidR="00036B90" w:rsidRPr="00D9606E" w:rsidRDefault="00036B90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036B90" w14:paraId="03D3A8E0" w14:textId="77777777" w:rsidTr="00130B8A">
        <w:tc>
          <w:tcPr>
            <w:tcW w:w="562" w:type="dxa"/>
          </w:tcPr>
          <w:p w14:paraId="2A445AA9" w14:textId="73A1AC01" w:rsidR="00036B90" w:rsidRDefault="00036B90" w:rsidP="00130B8A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94" w:type="dxa"/>
          </w:tcPr>
          <w:p w14:paraId="1B56C949" w14:textId="25523D9A" w:rsidR="00036B90" w:rsidRPr="005F4C1E" w:rsidRDefault="005F4C1E" w:rsidP="005F4C1E">
            <w:pPr>
              <w:suppressAutoHyphens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skrzyżowanie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</w:t>
            </w: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powiatow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ej</w:t>
            </w:r>
            <w:r w:rsidRPr="005F4C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2716P z 2741P w m. Jastrzębniki</w:t>
            </w:r>
          </w:p>
        </w:tc>
        <w:tc>
          <w:tcPr>
            <w:tcW w:w="2410" w:type="dxa"/>
          </w:tcPr>
          <w:p w14:paraId="6B74AF5D" w14:textId="77777777" w:rsidR="00036B90" w:rsidRPr="00D9606E" w:rsidRDefault="00036B90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76786550" w14:textId="77777777" w:rsidR="00036B90" w:rsidRPr="00D9606E" w:rsidRDefault="00036B90" w:rsidP="00D31DD7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F05406" w14:paraId="23A3FBE3" w14:textId="77777777" w:rsidTr="00130B8A">
        <w:tc>
          <w:tcPr>
            <w:tcW w:w="4956" w:type="dxa"/>
            <w:gridSpan w:val="2"/>
          </w:tcPr>
          <w:p w14:paraId="38EE62E0" w14:textId="38CC43B8" w:rsidR="00F05406" w:rsidRDefault="00D31DD7" w:rsidP="00D31DD7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        </w:t>
            </w:r>
          </w:p>
          <w:p w14:paraId="2C541061" w14:textId="2DB81FC0" w:rsidR="00F05406" w:rsidRDefault="00F05406" w:rsidP="00130B8A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     RAZEM</w:t>
            </w:r>
            <w:r w:rsidR="005F4C1E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(cena </w:t>
            </w:r>
            <w:r w:rsidR="00D31DD7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oferty)</w:t>
            </w:r>
          </w:p>
        </w:tc>
        <w:tc>
          <w:tcPr>
            <w:tcW w:w="2410" w:type="dxa"/>
          </w:tcPr>
          <w:p w14:paraId="30052D62" w14:textId="77777777" w:rsidR="00F05406" w:rsidRPr="00D9606E" w:rsidRDefault="00F05406" w:rsidP="00D31DD7">
            <w:pPr>
              <w:suppressAutoHyphens/>
              <w:spacing w:after="240" w:line="48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51AAE1C4" w14:textId="77777777" w:rsidR="00F05406" w:rsidRPr="00D9606E" w:rsidRDefault="00F05406" w:rsidP="00D31DD7">
            <w:pPr>
              <w:suppressAutoHyphens/>
              <w:spacing w:after="240" w:line="48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</w:tbl>
    <w:p w14:paraId="65030B94" w14:textId="77777777" w:rsidR="00F05406" w:rsidRDefault="00F05406" w:rsidP="00431FE8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40E01DFC" w14:textId="2E6FCA06" w:rsidR="00F05406" w:rsidRPr="00F05406" w:rsidRDefault="00F05406" w:rsidP="00F05406">
      <w:pPr>
        <w:pStyle w:val="Akapitzlist"/>
        <w:numPr>
          <w:ilvl w:val="0"/>
          <w:numId w:val="1"/>
        </w:numPr>
        <w:suppressAutoHyphens/>
        <w:spacing w:after="113" w:line="240" w:lineRule="auto"/>
        <w:ind w:left="142" w:hanging="284"/>
        <w:rPr>
          <w:rFonts w:ascii="Arial" w:eastAsia="Calibri" w:hAnsi="Arial" w:cs="Arial"/>
          <w:sz w:val="16"/>
          <w:szCs w:val="16"/>
          <w:lang w:eastAsia="ar-SA"/>
        </w:rPr>
      </w:pPr>
      <w:r w:rsidRPr="00F05406">
        <w:rPr>
          <w:rFonts w:ascii="Arial" w:eastAsia="Calibri" w:hAnsi="Arial" w:cs="Arial"/>
          <w:b/>
          <w:bCs/>
          <w:sz w:val="20"/>
          <w:szCs w:val="20"/>
          <w:lang w:eastAsia="ar-SA"/>
        </w:rPr>
        <w:t>Na wykonany przedmiot zamówienia udzielamy gwarancję</w:t>
      </w:r>
      <w:r w:rsidRPr="00F05406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color w:val="0070C0"/>
            <w:sz w:val="20"/>
            <w:szCs w:val="20"/>
            <w:lang w:eastAsia="ar-SA"/>
          </w:rPr>
          <w:id w:val="154428751"/>
          <w:placeholder>
            <w:docPart w:val="CBDE17CB7550433EAD86C826AEAE20A7"/>
          </w:placeholder>
        </w:sdtPr>
        <w:sdtContent>
          <w:r w:rsidRPr="00F05406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</w:t>
          </w:r>
        </w:sdtContent>
      </w:sdt>
      <w:r w:rsidRPr="00F05406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F05406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</w:t>
      </w:r>
      <w:r w:rsidRPr="00F05406"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F05406">
        <w:rPr>
          <w:rFonts w:ascii="Arial" w:eastAsia="Calibri" w:hAnsi="Arial" w:cs="Arial"/>
          <w:sz w:val="20"/>
          <w:szCs w:val="20"/>
          <w:lang w:eastAsia="ar-SA"/>
        </w:rPr>
        <w:br/>
      </w:r>
      <w:r w:rsidRPr="00F05406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/wpisać cyfrowo /</w:t>
      </w:r>
    </w:p>
    <w:p w14:paraId="05103977" w14:textId="77777777" w:rsidR="00F05406" w:rsidRPr="00431FE8" w:rsidRDefault="00F05406" w:rsidP="00F05406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6"/>
          <w:szCs w:val="16"/>
          <w:lang w:eastAsia="ar-SA"/>
        </w:rPr>
      </w:pPr>
      <w:r w:rsidRPr="00431FE8">
        <w:rPr>
          <w:rFonts w:ascii="Arial" w:eastAsia="Calibri" w:hAnsi="Arial" w:cs="Arial"/>
          <w:bCs/>
          <w:sz w:val="16"/>
          <w:szCs w:val="16"/>
          <w:lang w:eastAsia="ar-SA"/>
        </w:rPr>
        <w:t>Uwaga:</w:t>
      </w:r>
    </w:p>
    <w:p w14:paraId="5A7933F7" w14:textId="77777777" w:rsidR="00F05406" w:rsidRPr="00F0238F" w:rsidRDefault="00F05406" w:rsidP="00F05406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431FE8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W przypadku podania przez Wykonawcę okresu gwarancji krótszego niż termin określony przez Zamawiającego jako minimalny, oferta </w:t>
      </w:r>
      <w:r w:rsidRPr="00431FE8">
        <w:rPr>
          <w:rFonts w:ascii="Arial" w:eastAsia="Calibri" w:hAnsi="Arial" w:cs="Arial"/>
          <w:bCs/>
          <w:sz w:val="16"/>
          <w:szCs w:val="16"/>
        </w:rPr>
        <w:t>Wykonawcy zostanie odrzucona na podstawie art. 226 ust. 1 pkt 5 ustawy PZP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. </w:t>
      </w:r>
    </w:p>
    <w:p w14:paraId="2BF84A35" w14:textId="77777777" w:rsidR="00F05406" w:rsidRDefault="00F05406" w:rsidP="00431FE8">
      <w:pPr>
        <w:spacing w:line="240" w:lineRule="auto"/>
      </w:pPr>
    </w:p>
    <w:p w14:paraId="6F4397D0" w14:textId="77777777" w:rsidR="00F05406" w:rsidRPr="00682C7A" w:rsidRDefault="00F05406" w:rsidP="00F0540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0F23E81F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6F8CB3EB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03DF233B" w14:textId="4ECD823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zrealizujemy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22572E6E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059CFAF2" w14:textId="77777777" w:rsidR="00F05406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12E9186F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F05406" w:rsidRPr="00682C7A" w14:paraId="092F6C87" w14:textId="77777777" w:rsidTr="00130B8A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220A" w14:textId="4A6DCF98" w:rsidR="00F05406" w:rsidRPr="00682C7A" w:rsidRDefault="00F05406" w:rsidP="00130B8A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9FD7" w14:textId="77777777" w:rsidR="00F05406" w:rsidRPr="00682C7A" w:rsidRDefault="00F05406" w:rsidP="00130B8A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DC84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F05406" w:rsidRPr="00682C7A" w14:paraId="1267AD5F" w14:textId="77777777" w:rsidTr="00130B8A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2FD6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272F18CF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7E9C" w14:textId="77777777" w:rsidR="00F05406" w:rsidRPr="00682C7A" w:rsidRDefault="00F05406" w:rsidP="00130B8A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676" w14:textId="77777777" w:rsidR="00F05406" w:rsidRPr="00682C7A" w:rsidRDefault="00F05406" w:rsidP="00130B8A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05406" w:rsidRPr="00682C7A" w14:paraId="6045724B" w14:textId="77777777" w:rsidTr="00130B8A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DCB2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7896193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EDC3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35DE" w14:textId="77777777" w:rsidR="00F05406" w:rsidRPr="00682C7A" w:rsidRDefault="00F05406" w:rsidP="00130B8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3BEBC1D" w14:textId="77777777" w:rsidR="00F05406" w:rsidRDefault="00F05406" w:rsidP="00F05406">
      <w:pPr>
        <w:spacing w:after="119" w:line="240" w:lineRule="auto"/>
        <w:ind w:left="426" w:right="54" w:hanging="436"/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416870A9" w14:textId="77777777" w:rsidR="00F05406" w:rsidRPr="00682C7A" w:rsidRDefault="00F05406" w:rsidP="00F05406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EB6EAF2" w14:textId="77777777" w:rsidR="00F05406" w:rsidRPr="00682C7A" w:rsidRDefault="00F05406" w:rsidP="00F05406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F05406" w:rsidRPr="00682C7A" w14:paraId="291C0536" w14:textId="77777777" w:rsidTr="00130B8A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20CE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3EF9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C2E2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F05406" w:rsidRPr="00682C7A" w14:paraId="61FACC29" w14:textId="77777777" w:rsidTr="00130B8A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A96E" w14:textId="77777777" w:rsidR="00F05406" w:rsidRPr="00682C7A" w:rsidRDefault="00F05406" w:rsidP="00130B8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BF5F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441" w14:textId="77777777" w:rsidR="00F05406" w:rsidRPr="00682C7A" w:rsidRDefault="00F05406" w:rsidP="00130B8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05406" w:rsidRPr="00682C7A" w14:paraId="54ACFFD5" w14:textId="77777777" w:rsidTr="00130B8A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261F" w14:textId="77777777" w:rsidR="00F05406" w:rsidRPr="00682C7A" w:rsidRDefault="00F05406" w:rsidP="00130B8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C51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3603" w14:textId="77777777" w:rsidR="00F05406" w:rsidRPr="00682C7A" w:rsidRDefault="00F05406" w:rsidP="00130B8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BDF7A0E" w14:textId="56314866" w:rsidR="00F05406" w:rsidRPr="00682C7A" w:rsidRDefault="00F05406" w:rsidP="00F05406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</w:p>
    <w:p w14:paraId="175A1F3D" w14:textId="77777777" w:rsidR="00F05406" w:rsidRPr="00682C7A" w:rsidRDefault="00F05406" w:rsidP="00F05406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321094F4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412F2663" w14:textId="77777777" w:rsidR="00F05406" w:rsidRPr="00682C7A" w:rsidRDefault="00F05406" w:rsidP="00F05406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F05406" w:rsidRPr="00682C7A" w14:paraId="1C91E244" w14:textId="77777777" w:rsidTr="00130B8A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08453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12E41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8661B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F05406" w:rsidRPr="00682C7A" w14:paraId="0280D59E" w14:textId="77777777" w:rsidTr="00130B8A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216FB" w14:textId="77777777" w:rsidR="00F05406" w:rsidRPr="00682C7A" w:rsidRDefault="00F05406" w:rsidP="00130B8A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87194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9FECE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05406" w:rsidRPr="00682C7A" w14:paraId="49614706" w14:textId="77777777" w:rsidTr="00130B8A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FCB64" w14:textId="77777777" w:rsidR="00F05406" w:rsidRPr="00682C7A" w:rsidRDefault="00F05406" w:rsidP="00130B8A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A8FA0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C4DE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3EE8ADF" w14:textId="77777777" w:rsidR="00F05406" w:rsidRDefault="00F05406" w:rsidP="00F05406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7589D7EE" w14:textId="77777777" w:rsidR="00D46DF5" w:rsidRPr="00682C7A" w:rsidRDefault="00D46DF5" w:rsidP="00F05406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</w:p>
    <w:p w14:paraId="00F83A4C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DE1220B" w14:textId="77777777" w:rsidR="00F05406" w:rsidRPr="00682C7A" w:rsidRDefault="00F05406" w:rsidP="00F05406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3CED2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4E8236E3" w14:textId="77777777" w:rsidR="00F05406" w:rsidRPr="00682C7A" w:rsidRDefault="00F05406" w:rsidP="00F05406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7480922E" w14:textId="77777777" w:rsidR="00F05406" w:rsidRPr="00682C7A" w:rsidRDefault="00F05406" w:rsidP="00F05406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4E840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6FE8457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D27D412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BFFA7E7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D9424C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ED167B4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284353D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4FB3EA1" w14:textId="77777777" w:rsidR="00F05406" w:rsidRPr="00682C7A" w:rsidRDefault="00F05406" w:rsidP="00F05406">
      <w:pPr>
        <w:spacing w:line="256" w:lineRule="auto"/>
        <w:rPr>
          <w:rFonts w:ascii="Arial" w:hAnsi="Arial" w:cs="Arial"/>
        </w:rPr>
      </w:pPr>
    </w:p>
    <w:p w14:paraId="14CFE597" w14:textId="77777777" w:rsidR="00F05406" w:rsidRPr="00682C7A" w:rsidRDefault="00F05406" w:rsidP="00F05406">
      <w:pPr>
        <w:spacing w:line="256" w:lineRule="auto"/>
        <w:rPr>
          <w:rFonts w:ascii="Arial" w:hAnsi="Arial" w:cs="Arial"/>
          <w:sz w:val="20"/>
          <w:szCs w:val="20"/>
        </w:rPr>
      </w:pPr>
      <w:bookmarkStart w:id="2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06A788DB" w14:textId="77777777" w:rsidR="00F05406" w:rsidRPr="00682C7A" w:rsidRDefault="00F05406" w:rsidP="00F05406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1F246E7A" w14:textId="77777777" w:rsidR="00F05406" w:rsidRPr="00682C7A" w:rsidRDefault="00F05406" w:rsidP="00F05406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2"/>
    <w:p w14:paraId="53AEF7CA" w14:textId="77777777" w:rsidR="00F05406" w:rsidRPr="00682C7A" w:rsidRDefault="00F05406" w:rsidP="00F0540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A64E66F" w14:textId="77777777" w:rsidR="00F05406" w:rsidRPr="00682C7A" w:rsidRDefault="00F05406" w:rsidP="00F0540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87C64E2" w14:textId="77777777" w:rsidR="00F05406" w:rsidRPr="00682C7A" w:rsidRDefault="00F05406" w:rsidP="00F05406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2736F7A3" w14:textId="77777777" w:rsidR="00F05406" w:rsidRPr="00682C7A" w:rsidRDefault="00F05406" w:rsidP="00F0540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02C6F146" w14:textId="77777777" w:rsidR="00F05406" w:rsidRPr="00682C7A" w:rsidRDefault="00F05406" w:rsidP="00F0540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2522C1BB" w14:textId="77777777" w:rsidR="00F05406" w:rsidRPr="00682C7A" w:rsidRDefault="00F05406" w:rsidP="00F05406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416ED85C" w14:textId="77777777" w:rsidR="00F05406" w:rsidRDefault="00F05406" w:rsidP="00F05406">
      <w:pPr>
        <w:ind w:right="-284"/>
        <w:rPr>
          <w:rFonts w:ascii="Arial" w:hAnsi="Arial" w:cs="Arial"/>
        </w:rPr>
      </w:pPr>
    </w:p>
    <w:p w14:paraId="546F1F75" w14:textId="77777777" w:rsidR="00F05406" w:rsidRPr="00682C7A" w:rsidRDefault="00F05406" w:rsidP="00F05406">
      <w:pPr>
        <w:ind w:right="-284"/>
        <w:rPr>
          <w:rFonts w:ascii="Arial" w:hAnsi="Arial" w:cs="Arial"/>
        </w:rPr>
      </w:pPr>
    </w:p>
    <w:p w14:paraId="4616A3C5" w14:textId="77777777" w:rsidR="00F05406" w:rsidRPr="00682C7A" w:rsidRDefault="00F05406" w:rsidP="00F05406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6D95955B" w14:textId="77777777" w:rsidR="00F05406" w:rsidRPr="00682C7A" w:rsidRDefault="00F05406" w:rsidP="00F05406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1E8FA744" w14:textId="77777777" w:rsidR="00F05406" w:rsidRPr="00682C7A" w:rsidRDefault="00F05406" w:rsidP="00F05406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p w14:paraId="0810A211" w14:textId="77777777" w:rsidR="00F05406" w:rsidRPr="00682C7A" w:rsidRDefault="00F05406" w:rsidP="00F05406">
      <w:pPr>
        <w:rPr>
          <w:kern w:val="2"/>
          <w14:ligatures w14:val="standardContextual"/>
        </w:rPr>
      </w:pPr>
    </w:p>
    <w:p w14:paraId="012608CC" w14:textId="77777777" w:rsidR="00F05406" w:rsidRPr="00682C7A" w:rsidRDefault="00F05406" w:rsidP="00F05406">
      <w:pPr>
        <w:spacing w:line="256" w:lineRule="auto"/>
      </w:pPr>
    </w:p>
    <w:p w14:paraId="2B2C2A71" w14:textId="77777777" w:rsidR="00F05406" w:rsidRPr="00682C7A" w:rsidRDefault="00F05406" w:rsidP="00F05406">
      <w:pPr>
        <w:rPr>
          <w:kern w:val="2"/>
          <w14:ligatures w14:val="standardContextual"/>
        </w:rPr>
      </w:pPr>
    </w:p>
    <w:p w14:paraId="5864EA99" w14:textId="77777777" w:rsidR="00F05406" w:rsidRDefault="00F05406" w:rsidP="00F05406"/>
    <w:p w14:paraId="3288C1BE" w14:textId="77777777" w:rsidR="00F05406" w:rsidRDefault="00F05406" w:rsidP="00F05406"/>
    <w:p w14:paraId="4DC567C2" w14:textId="77777777" w:rsidR="00D435C9" w:rsidRDefault="00D435C9"/>
    <w:sectPr w:rsidR="00D435C9" w:rsidSect="00431FE8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A0E24" w14:textId="77777777" w:rsidR="00950585" w:rsidRDefault="00950585" w:rsidP="007F7108">
      <w:pPr>
        <w:spacing w:after="0" w:line="240" w:lineRule="auto"/>
      </w:pPr>
      <w:r>
        <w:separator/>
      </w:r>
    </w:p>
  </w:endnote>
  <w:endnote w:type="continuationSeparator" w:id="0">
    <w:p w14:paraId="1B6F4CBB" w14:textId="77777777" w:rsidR="00950585" w:rsidRDefault="00950585" w:rsidP="007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42042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9DBB114" w14:textId="1B252AA2" w:rsidR="00036B90" w:rsidRPr="00036B90" w:rsidRDefault="00036B9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36B90">
          <w:rPr>
            <w:rFonts w:ascii="Arial" w:hAnsi="Arial" w:cs="Arial"/>
            <w:sz w:val="16"/>
            <w:szCs w:val="16"/>
          </w:rPr>
          <w:fldChar w:fldCharType="begin"/>
        </w:r>
        <w:r w:rsidRPr="00036B90">
          <w:rPr>
            <w:rFonts w:ascii="Arial" w:hAnsi="Arial" w:cs="Arial"/>
            <w:sz w:val="16"/>
            <w:szCs w:val="16"/>
          </w:rPr>
          <w:instrText>PAGE   \* MERGEFORMAT</w:instrText>
        </w:r>
        <w:r w:rsidRPr="00036B90">
          <w:rPr>
            <w:rFonts w:ascii="Arial" w:hAnsi="Arial" w:cs="Arial"/>
            <w:sz w:val="16"/>
            <w:szCs w:val="16"/>
          </w:rPr>
          <w:fldChar w:fldCharType="separate"/>
        </w:r>
        <w:r w:rsidRPr="00036B90">
          <w:rPr>
            <w:rFonts w:ascii="Arial" w:hAnsi="Arial" w:cs="Arial"/>
            <w:sz w:val="16"/>
            <w:szCs w:val="16"/>
          </w:rPr>
          <w:t>2</w:t>
        </w:r>
        <w:r w:rsidRPr="00036B9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13E96E6" w14:textId="77777777" w:rsidR="00036B90" w:rsidRDefault="00036B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16F5" w14:textId="77777777" w:rsidR="00950585" w:rsidRDefault="00950585" w:rsidP="007F7108">
      <w:pPr>
        <w:spacing w:after="0" w:line="240" w:lineRule="auto"/>
      </w:pPr>
      <w:r>
        <w:separator/>
      </w:r>
    </w:p>
  </w:footnote>
  <w:footnote w:type="continuationSeparator" w:id="0">
    <w:p w14:paraId="67C8B682" w14:textId="77777777" w:rsidR="00950585" w:rsidRDefault="00950585" w:rsidP="007F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5418" w14:textId="724AE0CB" w:rsidR="007F7108" w:rsidRPr="00036B90" w:rsidRDefault="007F7108">
    <w:pPr>
      <w:pStyle w:val="Nagwek"/>
      <w:rPr>
        <w:rFonts w:ascii="Arial" w:hAnsi="Arial" w:cs="Arial"/>
        <w:sz w:val="16"/>
        <w:szCs w:val="16"/>
      </w:rPr>
    </w:pPr>
    <w:r w:rsidRPr="00036B90">
      <w:rPr>
        <w:rFonts w:ascii="Arial" w:hAnsi="Arial" w:cs="Arial"/>
        <w:sz w:val="16"/>
        <w:szCs w:val="16"/>
      </w:rPr>
      <w:t>ZP.272.1</w:t>
    </w:r>
    <w:r w:rsidR="00036B90" w:rsidRPr="00036B90">
      <w:rPr>
        <w:rFonts w:ascii="Arial" w:hAnsi="Arial" w:cs="Arial"/>
        <w:sz w:val="16"/>
        <w:szCs w:val="16"/>
      </w:rPr>
      <w:t>8</w:t>
    </w:r>
    <w:r w:rsidRPr="00036B90">
      <w:rPr>
        <w:rFonts w:ascii="Arial" w:hAnsi="Arial" w:cs="Arial"/>
        <w:sz w:val="16"/>
        <w:szCs w:val="16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8137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A5"/>
    <w:rsid w:val="000026C0"/>
    <w:rsid w:val="00036B90"/>
    <w:rsid w:val="00042F4A"/>
    <w:rsid w:val="00112A1E"/>
    <w:rsid w:val="002664A4"/>
    <w:rsid w:val="002A5AA5"/>
    <w:rsid w:val="003872B7"/>
    <w:rsid w:val="003A01D5"/>
    <w:rsid w:val="00431FE8"/>
    <w:rsid w:val="00594728"/>
    <w:rsid w:val="005F4C1E"/>
    <w:rsid w:val="0077642F"/>
    <w:rsid w:val="007F7108"/>
    <w:rsid w:val="00950585"/>
    <w:rsid w:val="009D22CF"/>
    <w:rsid w:val="00C45DAE"/>
    <w:rsid w:val="00CB30C8"/>
    <w:rsid w:val="00CF3F71"/>
    <w:rsid w:val="00D31DD7"/>
    <w:rsid w:val="00D435C9"/>
    <w:rsid w:val="00D46DF5"/>
    <w:rsid w:val="00D53F8C"/>
    <w:rsid w:val="00DF526D"/>
    <w:rsid w:val="00EE15A7"/>
    <w:rsid w:val="00F05406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1CE9"/>
  <w15:chartTrackingRefBased/>
  <w15:docId w15:val="{5095090D-4714-4E95-B081-EC7AF27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40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5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5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5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5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5A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A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5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5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5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5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5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5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5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5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5A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5A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5AA5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Tekstpodstawowy"/>
    <w:rsid w:val="00F0540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05406"/>
    <w:rPr>
      <w:color w:val="808080"/>
    </w:rPr>
  </w:style>
  <w:style w:type="character" w:customStyle="1" w:styleId="formularz">
    <w:name w:val="formularz"/>
    <w:basedOn w:val="Domylnaczcionkaakapitu"/>
    <w:uiPriority w:val="1"/>
    <w:rsid w:val="00F05406"/>
    <w:rPr>
      <w:rFonts w:ascii="Arial" w:hAnsi="Arial"/>
      <w:b/>
      <w:sz w:val="22"/>
      <w:u w:color="C00000"/>
    </w:rPr>
  </w:style>
  <w:style w:type="paragraph" w:customStyle="1" w:styleId="awciety">
    <w:name w:val="a) wciety"/>
    <w:basedOn w:val="Normalny"/>
    <w:rsid w:val="00F0540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4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40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F05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1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1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BA735D892B44BCBB19C91A28034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B60373-6B5B-4B35-8A4E-A917D909A944}"/>
      </w:docPartPr>
      <w:docPartBody>
        <w:p w:rsidR="006E5774" w:rsidRDefault="00145EE8" w:rsidP="00145EE8">
          <w:pPr>
            <w:pStyle w:val="37BA735D892B44BCBB19C91A2803471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653EE743B2A4742886D7F73110A7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D228E-1BAB-4C6A-8DB8-FC3F2444E75D}"/>
      </w:docPartPr>
      <w:docPartBody>
        <w:p w:rsidR="006E5774" w:rsidRDefault="00145EE8" w:rsidP="00145EE8">
          <w:pPr>
            <w:pStyle w:val="3653EE743B2A4742886D7F73110A707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B478B663159440589388E54CB1E04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DBC37-5DA8-4CCD-9BA1-313A7454B033}"/>
      </w:docPartPr>
      <w:docPartBody>
        <w:p w:rsidR="006E5774" w:rsidRDefault="00145EE8" w:rsidP="00145EE8">
          <w:pPr>
            <w:pStyle w:val="B478B663159440589388E54CB1E04CD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8B3D773D7B084B28836B9995BF601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6E6884-D83B-4FD1-BD1A-6FE0D9738092}"/>
      </w:docPartPr>
      <w:docPartBody>
        <w:p w:rsidR="006E5774" w:rsidRDefault="00145EE8" w:rsidP="00145EE8">
          <w:pPr>
            <w:pStyle w:val="8B3D773D7B084B28836B9995BF60197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98CD6573C5434971B0C769210A6DE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4A5D8-4AAA-4673-86A1-F303E904856F}"/>
      </w:docPartPr>
      <w:docPartBody>
        <w:p w:rsidR="006E5774" w:rsidRDefault="00145EE8" w:rsidP="00145EE8">
          <w:pPr>
            <w:pStyle w:val="98CD6573C5434971B0C769210A6DEB0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BB420D4BAB504C59B01A6F627B2D7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56444-9A9A-4D29-BE51-9EDC7E2A5BDE}"/>
      </w:docPartPr>
      <w:docPartBody>
        <w:p w:rsidR="006E5774" w:rsidRDefault="00145EE8" w:rsidP="00145EE8">
          <w:pPr>
            <w:pStyle w:val="BB420D4BAB504C59B01A6F627B2D7BF4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0DFECDEAF3415CA413CA89ECFD3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CDF00-AEC5-436E-8856-FCB4DA505D38}"/>
      </w:docPartPr>
      <w:docPartBody>
        <w:p w:rsidR="006E5774" w:rsidRDefault="00145EE8" w:rsidP="00145EE8">
          <w:pPr>
            <w:pStyle w:val="1D0DFECDEAF3415CA413CA89ECFD3C3A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C8655792B9DD49BF8628E26331CD7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77385-C06A-4069-9B2D-BD44D89F5BED}"/>
      </w:docPartPr>
      <w:docPartBody>
        <w:p w:rsidR="006E5774" w:rsidRDefault="00145EE8" w:rsidP="00145EE8">
          <w:pPr>
            <w:pStyle w:val="C8655792B9DD49BF8628E26331CD785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69652A4E0EC3457BBA24C21996A2F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F51F9-9F45-4D4F-AC0D-FECF17C97E5F}"/>
      </w:docPartPr>
      <w:docPartBody>
        <w:p w:rsidR="006E5774" w:rsidRDefault="00145EE8" w:rsidP="00145EE8">
          <w:pPr>
            <w:pStyle w:val="69652A4E0EC3457BBA24C21996A2FA6B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E08A3F6840A643DDBE5059FDDAF46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62E00-08A2-4A6D-9D62-1E187E6F3DC5}"/>
      </w:docPartPr>
      <w:docPartBody>
        <w:p w:rsidR="006E5774" w:rsidRDefault="00145EE8" w:rsidP="00145EE8">
          <w:pPr>
            <w:pStyle w:val="E08A3F6840A643DDBE5059FDDAF46AC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42060A0E79284F2EA6731C809CB52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A94AA-BE52-40DE-9A06-60FBC28EE24C}"/>
      </w:docPartPr>
      <w:docPartBody>
        <w:p w:rsidR="006E5774" w:rsidRDefault="00145EE8" w:rsidP="00145EE8">
          <w:pPr>
            <w:pStyle w:val="42060A0E79284F2EA6731C809CB52EC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FF6FDC7986A645C4B35361FA43893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873E0-D595-4CE5-BB9E-C6826C0431CC}"/>
      </w:docPartPr>
      <w:docPartBody>
        <w:p w:rsidR="006E5774" w:rsidRDefault="00145EE8" w:rsidP="00145EE8">
          <w:pPr>
            <w:pStyle w:val="FF6FDC7986A645C4B35361FA438937C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2490B05FDB4F445E8FADC4D397F77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73726-8849-485C-94FA-14296FAAEA38}"/>
      </w:docPartPr>
      <w:docPartBody>
        <w:p w:rsidR="006E5774" w:rsidRDefault="00145EE8" w:rsidP="00145EE8">
          <w:pPr>
            <w:pStyle w:val="2490B05FDB4F445E8FADC4D397F7766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CBDE17CB7550433EAD86C826AEAE2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4A0EF-7119-4E04-A269-7E222DFBDA36}"/>
      </w:docPartPr>
      <w:docPartBody>
        <w:p w:rsidR="006E5774" w:rsidRDefault="00145EE8" w:rsidP="00145EE8">
          <w:pPr>
            <w:pStyle w:val="CBDE17CB7550433EAD86C826AEAE20A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E8"/>
    <w:rsid w:val="000026C0"/>
    <w:rsid w:val="00042F4A"/>
    <w:rsid w:val="00112A1E"/>
    <w:rsid w:val="00145EE8"/>
    <w:rsid w:val="002664A4"/>
    <w:rsid w:val="002A289A"/>
    <w:rsid w:val="003872B7"/>
    <w:rsid w:val="004937D3"/>
    <w:rsid w:val="006E5774"/>
    <w:rsid w:val="00816073"/>
    <w:rsid w:val="008635A9"/>
    <w:rsid w:val="00871BB1"/>
    <w:rsid w:val="00A14C08"/>
    <w:rsid w:val="00CF3F71"/>
    <w:rsid w:val="00E57C26"/>
    <w:rsid w:val="00F70E2B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5EE8"/>
  </w:style>
  <w:style w:type="paragraph" w:customStyle="1" w:styleId="37BA735D892B44BCBB19C91A28034712">
    <w:name w:val="37BA735D892B44BCBB19C91A28034712"/>
    <w:rsid w:val="00145EE8"/>
  </w:style>
  <w:style w:type="paragraph" w:customStyle="1" w:styleId="3653EE743B2A4742886D7F73110A707C">
    <w:name w:val="3653EE743B2A4742886D7F73110A707C"/>
    <w:rsid w:val="00145EE8"/>
  </w:style>
  <w:style w:type="paragraph" w:customStyle="1" w:styleId="B478B663159440589388E54CB1E04CD2">
    <w:name w:val="B478B663159440589388E54CB1E04CD2"/>
    <w:rsid w:val="00145EE8"/>
  </w:style>
  <w:style w:type="paragraph" w:customStyle="1" w:styleId="8B3D773D7B084B28836B9995BF601974">
    <w:name w:val="8B3D773D7B084B28836B9995BF601974"/>
    <w:rsid w:val="00145EE8"/>
  </w:style>
  <w:style w:type="paragraph" w:customStyle="1" w:styleId="98CD6573C5434971B0C769210A6DEB03">
    <w:name w:val="98CD6573C5434971B0C769210A6DEB03"/>
    <w:rsid w:val="00145EE8"/>
  </w:style>
  <w:style w:type="paragraph" w:customStyle="1" w:styleId="BB420D4BAB504C59B01A6F627B2D7BF4">
    <w:name w:val="BB420D4BAB504C59B01A6F627B2D7BF4"/>
    <w:rsid w:val="00145EE8"/>
  </w:style>
  <w:style w:type="paragraph" w:customStyle="1" w:styleId="1D0DFECDEAF3415CA413CA89ECFD3C3A">
    <w:name w:val="1D0DFECDEAF3415CA413CA89ECFD3C3A"/>
    <w:rsid w:val="00145EE8"/>
  </w:style>
  <w:style w:type="paragraph" w:customStyle="1" w:styleId="C8655792B9DD49BF8628E26331CD7854">
    <w:name w:val="C8655792B9DD49BF8628E26331CD7854"/>
    <w:rsid w:val="00145EE8"/>
  </w:style>
  <w:style w:type="paragraph" w:customStyle="1" w:styleId="69652A4E0EC3457BBA24C21996A2FA6B">
    <w:name w:val="69652A4E0EC3457BBA24C21996A2FA6B"/>
    <w:rsid w:val="00145EE8"/>
  </w:style>
  <w:style w:type="paragraph" w:customStyle="1" w:styleId="E08A3F6840A643DDBE5059FDDAF46AC9">
    <w:name w:val="E08A3F6840A643DDBE5059FDDAF46AC9"/>
    <w:rsid w:val="00145EE8"/>
  </w:style>
  <w:style w:type="paragraph" w:customStyle="1" w:styleId="42060A0E79284F2EA6731C809CB52EC9">
    <w:name w:val="42060A0E79284F2EA6731C809CB52EC9"/>
    <w:rsid w:val="00145EE8"/>
  </w:style>
  <w:style w:type="paragraph" w:customStyle="1" w:styleId="FF6FDC7986A645C4B35361FA438937C0">
    <w:name w:val="FF6FDC7986A645C4B35361FA438937C0"/>
    <w:rsid w:val="00145EE8"/>
  </w:style>
  <w:style w:type="paragraph" w:customStyle="1" w:styleId="2490B05FDB4F445E8FADC4D397F77662">
    <w:name w:val="2490B05FDB4F445E8FADC4D397F77662"/>
    <w:rsid w:val="00145EE8"/>
  </w:style>
  <w:style w:type="paragraph" w:customStyle="1" w:styleId="CBDE17CB7550433EAD86C826AEAE20A7">
    <w:name w:val="CBDE17CB7550433EAD86C826AEAE20A7"/>
    <w:rsid w:val="00145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F62F-4B8E-4951-89E2-3A3AEBD1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cp:lastPrinted>2025-05-29T09:39:00Z</cp:lastPrinted>
  <dcterms:created xsi:type="dcterms:W3CDTF">2025-04-07T05:10:00Z</dcterms:created>
  <dcterms:modified xsi:type="dcterms:W3CDTF">2025-05-29T09:40:00Z</dcterms:modified>
</cp:coreProperties>
</file>