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1EB8" w14:textId="77777777" w:rsidR="007A3AE0" w:rsidRDefault="007A3AE0" w:rsidP="00781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233370" w14:textId="2F8538D5" w:rsidR="00781E40" w:rsidRPr="00781E40" w:rsidRDefault="00781E40" w:rsidP="00781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E40">
        <w:rPr>
          <w:rFonts w:ascii="Times New Roman" w:hAnsi="Times New Roman" w:cs="Times New Roman"/>
          <w:b/>
          <w:bCs/>
          <w:sz w:val="28"/>
          <w:szCs w:val="28"/>
        </w:rPr>
        <w:t xml:space="preserve">Przedmiotem zamówienia jest całodobowa </w:t>
      </w:r>
      <w:r w:rsidRPr="000C316F">
        <w:rPr>
          <w:rFonts w:ascii="Times New Roman" w:hAnsi="Times New Roman" w:cs="Times New Roman"/>
          <w:b/>
          <w:bCs/>
          <w:sz w:val="28"/>
          <w:szCs w:val="28"/>
        </w:rPr>
        <w:t>wszechstronna</w:t>
      </w:r>
      <w:r w:rsidRPr="00781E40">
        <w:rPr>
          <w:rFonts w:ascii="Times New Roman" w:hAnsi="Times New Roman" w:cs="Times New Roman"/>
          <w:b/>
          <w:bCs/>
          <w:sz w:val="28"/>
          <w:szCs w:val="28"/>
        </w:rPr>
        <w:t xml:space="preserve"> ochrona </w:t>
      </w:r>
      <w:r w:rsidR="0094133E">
        <w:rPr>
          <w:rFonts w:ascii="Times New Roman" w:hAnsi="Times New Roman" w:cs="Times New Roman"/>
          <w:b/>
          <w:bCs/>
          <w:sz w:val="28"/>
          <w:szCs w:val="28"/>
        </w:rPr>
        <w:t xml:space="preserve">osób </w:t>
      </w:r>
      <w:r w:rsidR="001E0777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Pr="00781E40">
        <w:rPr>
          <w:rFonts w:ascii="Times New Roman" w:hAnsi="Times New Roman" w:cs="Times New Roman"/>
          <w:b/>
          <w:bCs/>
          <w:sz w:val="28"/>
          <w:szCs w:val="28"/>
        </w:rPr>
        <w:t>mienia</w:t>
      </w:r>
      <w:r w:rsidR="001E0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94927211"/>
      <w:r w:rsidR="001E0777">
        <w:rPr>
          <w:rFonts w:ascii="Times New Roman" w:hAnsi="Times New Roman" w:cs="Times New Roman"/>
          <w:b/>
          <w:bCs/>
          <w:sz w:val="28"/>
          <w:szCs w:val="28"/>
        </w:rPr>
        <w:t xml:space="preserve">Ośrodka Recepcyjno-Szkoleniowego </w:t>
      </w:r>
      <w:r w:rsidRPr="00781E40">
        <w:rPr>
          <w:rFonts w:ascii="Times New Roman" w:hAnsi="Times New Roman" w:cs="Times New Roman"/>
          <w:b/>
          <w:bCs/>
          <w:sz w:val="28"/>
          <w:szCs w:val="28"/>
        </w:rPr>
        <w:t xml:space="preserve">Szpitala Specjalistycznego im. J. Dietla przy </w:t>
      </w:r>
      <w:r w:rsidR="001E0777">
        <w:rPr>
          <w:rFonts w:ascii="Times New Roman" w:hAnsi="Times New Roman" w:cs="Times New Roman"/>
          <w:b/>
          <w:bCs/>
          <w:sz w:val="28"/>
          <w:szCs w:val="28"/>
        </w:rPr>
        <w:t>ul. Kapelanka 60</w:t>
      </w:r>
      <w:r w:rsidR="008B1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8B1475">
        <w:rPr>
          <w:rFonts w:ascii="Times New Roman" w:hAnsi="Times New Roman" w:cs="Times New Roman"/>
          <w:b/>
          <w:bCs/>
          <w:sz w:val="28"/>
          <w:szCs w:val="28"/>
        </w:rPr>
        <w:t>oraz monitoring całodobowy obiektu</w:t>
      </w:r>
      <w:r w:rsidR="00F3627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B1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1CA25B" w14:textId="77C93E39" w:rsidR="00B61D9A" w:rsidRDefault="00781E40" w:rsidP="00781E4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E40">
        <w:rPr>
          <w:rFonts w:ascii="Times New Roman" w:hAnsi="Times New Roman" w:cs="Times New Roman"/>
          <w:b/>
          <w:bCs/>
          <w:sz w:val="24"/>
          <w:szCs w:val="24"/>
          <w:u w:val="single"/>
        </w:rPr>
        <w:t>Usługa przew</w:t>
      </w:r>
      <w:r w:rsidR="00C93F8A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781E40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C93F8A">
        <w:rPr>
          <w:rFonts w:ascii="Times New Roman" w:hAnsi="Times New Roman" w:cs="Times New Roman"/>
          <w:b/>
          <w:bCs/>
          <w:sz w:val="24"/>
          <w:szCs w:val="24"/>
          <w:u w:val="single"/>
        </w:rPr>
        <w:t>yw</w:t>
      </w:r>
      <w:r w:rsidRPr="00781E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ana na okres </w:t>
      </w:r>
      <w:r w:rsidR="001E0777">
        <w:rPr>
          <w:rFonts w:ascii="Times New Roman" w:hAnsi="Times New Roman" w:cs="Times New Roman"/>
          <w:b/>
          <w:bCs/>
          <w:sz w:val="24"/>
          <w:szCs w:val="24"/>
          <w:u w:val="single"/>
        </w:rPr>
        <w:t>od</w:t>
      </w:r>
      <w:r w:rsidR="008B14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01.05.2025</w:t>
      </w:r>
      <w:r w:rsidR="001E07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 do </w:t>
      </w:r>
      <w:r w:rsidR="008B1475">
        <w:rPr>
          <w:rFonts w:ascii="Times New Roman" w:hAnsi="Times New Roman" w:cs="Times New Roman"/>
          <w:b/>
          <w:bCs/>
          <w:sz w:val="24"/>
          <w:szCs w:val="24"/>
          <w:u w:val="single"/>
        </w:rPr>
        <w:t>30.06.2025</w:t>
      </w:r>
      <w:r w:rsidR="001E07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</w:t>
      </w:r>
      <w:r w:rsidRPr="00781E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systemie </w:t>
      </w:r>
      <w:r w:rsidR="00F362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ochrony </w:t>
      </w:r>
      <w:r w:rsidRPr="00781E40">
        <w:rPr>
          <w:rFonts w:ascii="Times New Roman" w:hAnsi="Times New Roman" w:cs="Times New Roman"/>
          <w:b/>
          <w:bCs/>
          <w:sz w:val="24"/>
          <w:szCs w:val="24"/>
          <w:u w:val="single"/>
        </w:rPr>
        <w:t>całodobow</w:t>
      </w:r>
      <w:r w:rsidR="00F36278">
        <w:rPr>
          <w:rFonts w:ascii="Times New Roman" w:hAnsi="Times New Roman" w:cs="Times New Roman"/>
          <w:b/>
          <w:bCs/>
          <w:sz w:val="24"/>
          <w:szCs w:val="24"/>
          <w:u w:val="single"/>
        </w:rPr>
        <w:t>ej</w:t>
      </w:r>
      <w:r w:rsidR="00C93F8A">
        <w:rPr>
          <w:rFonts w:ascii="Times New Roman" w:hAnsi="Times New Roman" w:cs="Times New Roman"/>
          <w:b/>
          <w:bCs/>
          <w:sz w:val="24"/>
          <w:szCs w:val="24"/>
          <w:u w:val="single"/>
        </w:rPr>
        <w:t>, u</w:t>
      </w:r>
      <w:r w:rsidR="00B61D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sługa obejmuje </w:t>
      </w:r>
      <w:r w:rsidR="008B1475">
        <w:rPr>
          <w:rFonts w:ascii="Times New Roman" w:hAnsi="Times New Roman" w:cs="Times New Roman"/>
          <w:b/>
          <w:bCs/>
          <w:sz w:val="24"/>
          <w:szCs w:val="24"/>
          <w:u w:val="single"/>
        </w:rPr>
        <w:t>1464</w:t>
      </w:r>
      <w:r w:rsidR="009C48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61D9A">
        <w:rPr>
          <w:rFonts w:ascii="Times New Roman" w:hAnsi="Times New Roman" w:cs="Times New Roman"/>
          <w:b/>
          <w:bCs/>
          <w:sz w:val="24"/>
          <w:szCs w:val="24"/>
          <w:u w:val="single"/>
        </w:rPr>
        <w:t>roboczogodzin.</w:t>
      </w:r>
    </w:p>
    <w:p w14:paraId="0C66831A" w14:textId="3C928164" w:rsidR="00BF17B6" w:rsidRDefault="00BF17B6" w:rsidP="00423D1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Usługa monitoringu całodobowego przewidywana na okres</w:t>
      </w:r>
      <w:r w:rsidR="00F362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01.07.2025 r. do 31.</w:t>
      </w:r>
      <w:r w:rsidR="00F36278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.202</w:t>
      </w:r>
      <w:r w:rsidR="00F3627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</w:t>
      </w:r>
    </w:p>
    <w:p w14:paraId="3D381BA8" w14:textId="77777777" w:rsidR="007A3AE0" w:rsidRPr="007A3AE0" w:rsidRDefault="007A3AE0" w:rsidP="00B4140E">
      <w:pPr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14:paraId="1415A6A0" w14:textId="11C13C6F" w:rsidR="00B4140E" w:rsidRDefault="00B4140E" w:rsidP="00B4140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40E">
        <w:rPr>
          <w:rFonts w:ascii="Times New Roman" w:hAnsi="Times New Roman" w:cs="Times New Roman"/>
          <w:sz w:val="24"/>
          <w:szCs w:val="24"/>
        </w:rPr>
        <w:t xml:space="preserve">Wykonawca przy wykonywaniu usługi zobowiązany jest przestrzegać zasad ochrony określonych </w:t>
      </w:r>
      <w:r w:rsidRPr="000C316F">
        <w:rPr>
          <w:rFonts w:ascii="Times New Roman" w:hAnsi="Times New Roman" w:cs="Times New Roman"/>
          <w:sz w:val="24"/>
          <w:szCs w:val="24"/>
        </w:rPr>
        <w:t>w ustawie z dnia 22 sierpnia 1997 r. o ochronie osób i mienia (Dz.U. z 2021 r. poz. 1995 ze zm.)</w:t>
      </w:r>
      <w:r w:rsidRPr="00B4140E">
        <w:rPr>
          <w:rFonts w:ascii="Times New Roman" w:hAnsi="Times New Roman" w:cs="Times New Roman"/>
          <w:sz w:val="24"/>
          <w:szCs w:val="24"/>
        </w:rPr>
        <w:t xml:space="preserve"> oraz procedur wskazanych przez Zamawiającego. </w:t>
      </w:r>
    </w:p>
    <w:p w14:paraId="41362B80" w14:textId="0B47FDC2" w:rsidR="00021999" w:rsidRPr="00021999" w:rsidRDefault="00021999" w:rsidP="00D06E4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1999">
        <w:rPr>
          <w:rFonts w:ascii="Times New Roman" w:hAnsi="Times New Roman" w:cs="Times New Roman"/>
          <w:b/>
          <w:bCs/>
          <w:sz w:val="24"/>
          <w:szCs w:val="24"/>
          <w:u w:val="single"/>
        </w:rPr>
        <w:t>Grupa interwencyjna</w:t>
      </w:r>
      <w:r w:rsidR="00CD13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charakterze natychmiastowego działania.</w:t>
      </w:r>
    </w:p>
    <w:p w14:paraId="40CD8DDC" w14:textId="66466D0A" w:rsidR="00D13929" w:rsidRPr="00165E7F" w:rsidRDefault="002D5325" w:rsidP="006D6E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>Usługa obejmuje zapewnienie przez Wykonawcę przyjazdu, w razie konieczności, grupy interwencyjnej (</w:t>
      </w:r>
      <w:r w:rsidRPr="00165E7F">
        <w:rPr>
          <w:rFonts w:ascii="Times New Roman" w:hAnsi="Times New Roman" w:cs="Times New Roman"/>
          <w:b/>
          <w:bCs/>
          <w:sz w:val="24"/>
          <w:szCs w:val="24"/>
        </w:rPr>
        <w:t>własnej</w:t>
      </w:r>
      <w:r w:rsidRPr="00165E7F">
        <w:rPr>
          <w:rFonts w:ascii="Times New Roman" w:hAnsi="Times New Roman" w:cs="Times New Roman"/>
          <w:sz w:val="24"/>
          <w:szCs w:val="24"/>
        </w:rPr>
        <w:t xml:space="preserve">) na wezwanie zlecone przez pracownika ochrony. Grupa interwencyjna ma obowiązek przyjechać w czasie określonym w formularzu ofertowym złożonym przez Wykonawcę jednak nie dłuższym niż 20 minut liczonych od chwili zawiadomienia do </w:t>
      </w:r>
      <w:r w:rsidR="001E0777" w:rsidRPr="00165E7F">
        <w:rPr>
          <w:rFonts w:ascii="Times New Roman" w:hAnsi="Times New Roman" w:cs="Times New Roman"/>
          <w:sz w:val="24"/>
          <w:szCs w:val="24"/>
        </w:rPr>
        <w:t>budynku</w:t>
      </w:r>
      <w:r w:rsidR="00AE71AE" w:rsidRPr="00165E7F">
        <w:rPr>
          <w:rFonts w:ascii="Times New Roman" w:hAnsi="Times New Roman" w:cs="Times New Roman"/>
          <w:sz w:val="24"/>
          <w:szCs w:val="24"/>
        </w:rPr>
        <w:t>.</w:t>
      </w:r>
      <w:r w:rsidR="009C113C" w:rsidRPr="00165E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7499C" w14:textId="7626C6FD" w:rsidR="00D13929" w:rsidRPr="00165E7F" w:rsidRDefault="009C113C" w:rsidP="006D6E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>W</w:t>
      </w:r>
      <w:r w:rsidR="002D5325" w:rsidRPr="00165E7F">
        <w:rPr>
          <w:rFonts w:ascii="Times New Roman" w:hAnsi="Times New Roman" w:cs="Times New Roman"/>
          <w:sz w:val="24"/>
          <w:szCs w:val="24"/>
        </w:rPr>
        <w:t xml:space="preserve">ykonawca </w:t>
      </w:r>
      <w:r w:rsidR="00021999" w:rsidRPr="00165E7F">
        <w:rPr>
          <w:rFonts w:ascii="Times New Roman" w:hAnsi="Times New Roman" w:cs="Times New Roman"/>
          <w:sz w:val="24"/>
          <w:szCs w:val="24"/>
        </w:rPr>
        <w:t xml:space="preserve">zobowiązuje się w terminie 5 dni od dnia obowiązywania umowy </w:t>
      </w:r>
      <w:r w:rsidR="002D5325" w:rsidRPr="00165E7F">
        <w:rPr>
          <w:rFonts w:ascii="Times New Roman" w:hAnsi="Times New Roman" w:cs="Times New Roman"/>
          <w:sz w:val="24"/>
          <w:szCs w:val="24"/>
        </w:rPr>
        <w:t xml:space="preserve"> wyposażyć </w:t>
      </w:r>
      <w:r w:rsidR="00021999" w:rsidRPr="00165E7F">
        <w:rPr>
          <w:rFonts w:ascii="Times New Roman" w:hAnsi="Times New Roman" w:cs="Times New Roman"/>
          <w:sz w:val="24"/>
          <w:szCs w:val="24"/>
        </w:rPr>
        <w:t xml:space="preserve">Portiernię </w:t>
      </w:r>
      <w:r w:rsidR="001E0777" w:rsidRPr="00165E7F">
        <w:rPr>
          <w:rFonts w:ascii="Times New Roman" w:hAnsi="Times New Roman" w:cs="Times New Roman"/>
          <w:sz w:val="24"/>
          <w:szCs w:val="24"/>
        </w:rPr>
        <w:t xml:space="preserve">Ośrodka Recepcyjno-Szkoleniowego Szpitala </w:t>
      </w:r>
      <w:r w:rsidR="00021999" w:rsidRPr="00165E7F">
        <w:rPr>
          <w:rFonts w:ascii="Times New Roman" w:hAnsi="Times New Roman" w:cs="Times New Roman"/>
          <w:sz w:val="24"/>
          <w:szCs w:val="24"/>
        </w:rPr>
        <w:t>p</w:t>
      </w:r>
      <w:r w:rsidR="001E0777" w:rsidRPr="00165E7F">
        <w:rPr>
          <w:rFonts w:ascii="Times New Roman" w:hAnsi="Times New Roman" w:cs="Times New Roman"/>
          <w:sz w:val="24"/>
          <w:szCs w:val="24"/>
        </w:rPr>
        <w:t xml:space="preserve">rzy ul. Kapelanka 60 </w:t>
      </w:r>
      <w:r w:rsidR="002D5325" w:rsidRPr="00165E7F">
        <w:rPr>
          <w:rFonts w:ascii="Times New Roman" w:hAnsi="Times New Roman" w:cs="Times New Roman"/>
          <w:sz w:val="24"/>
          <w:szCs w:val="24"/>
        </w:rPr>
        <w:t xml:space="preserve">w system szybkiego przywoływania grupy interwencyjnej. </w:t>
      </w:r>
    </w:p>
    <w:p w14:paraId="501F7DC2" w14:textId="3060079B" w:rsidR="00D13929" w:rsidRPr="00165E7F" w:rsidRDefault="002D5325" w:rsidP="006D6E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>Grupa interwencyjna ma obowiązek jak i uprawnienia do natychmiastowego podjęcia czynności związanych z ochroną zaraz po przybyciu na miejsce zdarzenia.</w:t>
      </w:r>
    </w:p>
    <w:p w14:paraId="7C9E44F7" w14:textId="773BB87A" w:rsidR="00021999" w:rsidRPr="00165E7F" w:rsidRDefault="00021999" w:rsidP="006D6E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>Wykonawca zobowiązuje się zapewnić grupę interwencyjną, która składa się z minimum dwóch pracowników ochrony fizycznej, wyposażonych w środki przymusu bezpośredniego.</w:t>
      </w:r>
      <w:r w:rsidR="00E44A84" w:rsidRPr="00165E7F">
        <w:rPr>
          <w:rFonts w:ascii="Times New Roman" w:hAnsi="Times New Roman" w:cs="Times New Roman"/>
          <w:sz w:val="24"/>
          <w:szCs w:val="24"/>
        </w:rPr>
        <w:t xml:space="preserve"> </w:t>
      </w:r>
      <w:r w:rsidR="00E44A84" w:rsidRPr="00165E7F">
        <w:rPr>
          <w:rFonts w:ascii="Times New Roman" w:hAnsi="Times New Roman" w:cs="Times New Roman"/>
          <w:b/>
          <w:bCs/>
          <w:sz w:val="24"/>
          <w:szCs w:val="24"/>
        </w:rPr>
        <w:t>Wymagamy pracowników bez orzeczonej grupy inwalidzkiej, zdolnych do podjęcia natychmiastowych interwencji (np. obezwładnienia osoby agresywnej) w wypadku zagrożenia.</w:t>
      </w:r>
    </w:p>
    <w:p w14:paraId="46B0C00C" w14:textId="39885AF5" w:rsidR="00D13929" w:rsidRDefault="005D37DB" w:rsidP="00D06E4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Wyposażeni</w:t>
      </w:r>
      <w:r w:rsidR="009B4141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531D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oraz wymagania d</w:t>
      </w:r>
      <w:r w:rsidR="009B4141">
        <w:rPr>
          <w:rFonts w:ascii="Times New Roman" w:hAnsi="Times New Roman" w:cs="Times New Roman"/>
          <w:b/>
          <w:bCs/>
          <w:sz w:val="24"/>
          <w:szCs w:val="24"/>
          <w:u w:val="single"/>
        </w:rPr>
        <w:t>la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pracowników </w:t>
      </w:r>
      <w:r w:rsidR="00595C0A">
        <w:rPr>
          <w:rFonts w:ascii="Times New Roman" w:hAnsi="Times New Roman" w:cs="Times New Roman"/>
          <w:b/>
          <w:bCs/>
          <w:sz w:val="24"/>
          <w:szCs w:val="24"/>
          <w:u w:val="single"/>
        </w:rPr>
        <w:t>ochrony</w:t>
      </w:r>
    </w:p>
    <w:p w14:paraId="316B6C04" w14:textId="7F902048" w:rsidR="00D13929" w:rsidRPr="00165E7F" w:rsidRDefault="00D13929" w:rsidP="006D6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>Każdy z pracowników ochrony musi posiadać:</w:t>
      </w:r>
    </w:p>
    <w:p w14:paraId="65471F75" w14:textId="527BDB1C" w:rsidR="00D13929" w:rsidRPr="00165E7F" w:rsidRDefault="00D13929" w:rsidP="006D6E5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>jednakowe umundurowanie (koszule w kolorze białym lub niebieskim z logo firmy oraz spodnie i marynarkę w kolorze ciemnym- np. granat lub czarny);</w:t>
      </w:r>
    </w:p>
    <w:p w14:paraId="1803025A" w14:textId="77777777" w:rsidR="00302C5D" w:rsidRPr="00165E7F" w:rsidRDefault="00D13929" w:rsidP="006D6E5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>identyfikator noszony w widocznym miejscu zawierający co najmniej logo firmy oraz imię i nazwisko pracownika;</w:t>
      </w:r>
    </w:p>
    <w:p w14:paraId="3D2E681A" w14:textId="64A6DD5A" w:rsidR="006C3B34" w:rsidRPr="00165E7F" w:rsidRDefault="006C3B34" w:rsidP="006D6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 xml:space="preserve">Wykonawca na czas obowiązywania umowy wyposaży świadczących usługę dla Zamawiającego pracowników w telefon komórkowy w celu usprawnienia łączności pomiędzy pracownikiem ochrony na terenie </w:t>
      </w:r>
      <w:r w:rsidR="00CF7155" w:rsidRPr="00165E7F">
        <w:rPr>
          <w:rFonts w:ascii="Times New Roman" w:hAnsi="Times New Roman" w:cs="Times New Roman"/>
          <w:sz w:val="24"/>
          <w:szCs w:val="24"/>
        </w:rPr>
        <w:t>obiekt</w:t>
      </w:r>
      <w:r w:rsidR="002125B0" w:rsidRPr="00165E7F">
        <w:rPr>
          <w:rFonts w:ascii="Times New Roman" w:hAnsi="Times New Roman" w:cs="Times New Roman"/>
          <w:sz w:val="24"/>
          <w:szCs w:val="24"/>
        </w:rPr>
        <w:t>u</w:t>
      </w:r>
      <w:r w:rsidRPr="00165E7F">
        <w:rPr>
          <w:rFonts w:ascii="Times New Roman" w:hAnsi="Times New Roman" w:cs="Times New Roman"/>
          <w:sz w:val="24"/>
          <w:szCs w:val="24"/>
        </w:rPr>
        <w:t xml:space="preserve"> a </w:t>
      </w:r>
      <w:r w:rsidR="007245EC" w:rsidRPr="00165E7F">
        <w:rPr>
          <w:rFonts w:ascii="Times New Roman" w:hAnsi="Times New Roman" w:cs="Times New Roman"/>
          <w:sz w:val="24"/>
          <w:szCs w:val="24"/>
        </w:rPr>
        <w:t xml:space="preserve">służbami mundurowymi tj. Strażą Pożarną i Policją. </w:t>
      </w:r>
      <w:r w:rsidRPr="00165E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B8AB8" w14:textId="701F9EE0" w:rsidR="006C3B34" w:rsidRPr="00165E7F" w:rsidRDefault="00531D86" w:rsidP="006D6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>Każdy pracownik ochrony świadcz</w:t>
      </w:r>
      <w:r w:rsidR="007245EC" w:rsidRPr="00165E7F">
        <w:rPr>
          <w:rFonts w:ascii="Times New Roman" w:hAnsi="Times New Roman" w:cs="Times New Roman"/>
          <w:sz w:val="24"/>
          <w:szCs w:val="24"/>
        </w:rPr>
        <w:t>ący</w:t>
      </w:r>
      <w:r w:rsidRPr="00165E7F">
        <w:rPr>
          <w:rFonts w:ascii="Times New Roman" w:hAnsi="Times New Roman" w:cs="Times New Roman"/>
          <w:sz w:val="24"/>
          <w:szCs w:val="24"/>
        </w:rPr>
        <w:t xml:space="preserve"> </w:t>
      </w:r>
      <w:r w:rsidR="007245EC" w:rsidRPr="00165E7F">
        <w:rPr>
          <w:rFonts w:ascii="Times New Roman" w:hAnsi="Times New Roman" w:cs="Times New Roman"/>
          <w:sz w:val="24"/>
          <w:szCs w:val="24"/>
        </w:rPr>
        <w:t>u</w:t>
      </w:r>
      <w:r w:rsidRPr="00165E7F">
        <w:rPr>
          <w:rFonts w:ascii="Times New Roman" w:hAnsi="Times New Roman" w:cs="Times New Roman"/>
          <w:sz w:val="24"/>
          <w:szCs w:val="24"/>
        </w:rPr>
        <w:t>sługę musi być sprawny fizycznie, być zdolnym przeciwdziałać wszelkim próbom wtargnięcia i zakłócenia spokoju w ochranian</w:t>
      </w:r>
      <w:r w:rsidR="002D7A0B" w:rsidRPr="00165E7F">
        <w:rPr>
          <w:rFonts w:ascii="Times New Roman" w:hAnsi="Times New Roman" w:cs="Times New Roman"/>
          <w:sz w:val="24"/>
          <w:szCs w:val="24"/>
        </w:rPr>
        <w:t>ym</w:t>
      </w:r>
      <w:r w:rsidRPr="00165E7F">
        <w:rPr>
          <w:rFonts w:ascii="Times New Roman" w:hAnsi="Times New Roman" w:cs="Times New Roman"/>
          <w:sz w:val="24"/>
          <w:szCs w:val="24"/>
        </w:rPr>
        <w:t xml:space="preserve"> budynk</w:t>
      </w:r>
      <w:r w:rsidR="002D7A0B" w:rsidRPr="00165E7F">
        <w:rPr>
          <w:rFonts w:ascii="Times New Roman" w:hAnsi="Times New Roman" w:cs="Times New Roman"/>
          <w:sz w:val="24"/>
          <w:szCs w:val="24"/>
        </w:rPr>
        <w:t>u</w:t>
      </w:r>
      <w:r w:rsidRPr="00165E7F">
        <w:rPr>
          <w:rFonts w:ascii="Times New Roman" w:hAnsi="Times New Roman" w:cs="Times New Roman"/>
          <w:sz w:val="24"/>
          <w:szCs w:val="24"/>
        </w:rPr>
        <w:t xml:space="preserve"> oraz mieć predyspozycje do wykonywania obowiązków określonych przez Zamawiającego. </w:t>
      </w:r>
      <w:r w:rsidRPr="00165E7F">
        <w:rPr>
          <w:rFonts w:ascii="Times New Roman" w:hAnsi="Times New Roman" w:cs="Times New Roman"/>
          <w:sz w:val="24"/>
          <w:szCs w:val="24"/>
        </w:rPr>
        <w:lastRenderedPageBreak/>
        <w:t>Zamawiający informuje, iż nadzór budynków wiąże się z między innymi pokonywaniem schodów.</w:t>
      </w:r>
    </w:p>
    <w:p w14:paraId="707C1999" w14:textId="045DA7C8" w:rsidR="002C5B13" w:rsidRPr="00165E7F" w:rsidRDefault="00531D86" w:rsidP="006D6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 xml:space="preserve">Usługa ochrony wykonywana będzie w obsadzie jednoosobowej. Wykonawca zapewni stałą obsadę pracowników na terenie </w:t>
      </w:r>
      <w:r w:rsidR="00E4312B" w:rsidRPr="00165E7F">
        <w:rPr>
          <w:rFonts w:ascii="Times New Roman" w:hAnsi="Times New Roman" w:cs="Times New Roman"/>
          <w:sz w:val="24"/>
          <w:szCs w:val="24"/>
        </w:rPr>
        <w:t>budynku</w:t>
      </w:r>
      <w:r w:rsidRPr="00165E7F">
        <w:rPr>
          <w:rFonts w:ascii="Times New Roman" w:hAnsi="Times New Roman" w:cs="Times New Roman"/>
          <w:sz w:val="24"/>
          <w:szCs w:val="24"/>
        </w:rPr>
        <w:t xml:space="preserve">, a o każdej ewentualnej zmianie obsady powiadomi Zamawiającego. </w:t>
      </w:r>
    </w:p>
    <w:p w14:paraId="7C89A1D2" w14:textId="66A565EB" w:rsidR="006C3B34" w:rsidRPr="00165E7F" w:rsidRDefault="00531D86" w:rsidP="006D6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 xml:space="preserve">Każdy pracownik ochrony zostanie przeszkolony przez </w:t>
      </w:r>
      <w:r w:rsidR="006427F9" w:rsidRPr="00165E7F">
        <w:rPr>
          <w:rFonts w:ascii="Times New Roman" w:hAnsi="Times New Roman" w:cs="Times New Roman"/>
          <w:sz w:val="24"/>
          <w:szCs w:val="24"/>
        </w:rPr>
        <w:t xml:space="preserve">Wykonawcę w zakresie </w:t>
      </w:r>
      <w:r w:rsidRPr="00165E7F">
        <w:rPr>
          <w:rFonts w:ascii="Times New Roman" w:hAnsi="Times New Roman" w:cs="Times New Roman"/>
          <w:sz w:val="24"/>
          <w:szCs w:val="24"/>
        </w:rPr>
        <w:t>BHP</w:t>
      </w:r>
      <w:r w:rsidR="006427F9" w:rsidRPr="00165E7F">
        <w:rPr>
          <w:rFonts w:ascii="Times New Roman" w:hAnsi="Times New Roman" w:cs="Times New Roman"/>
          <w:sz w:val="24"/>
          <w:szCs w:val="24"/>
        </w:rPr>
        <w:t>.</w:t>
      </w:r>
      <w:r w:rsidRPr="00165E7F">
        <w:rPr>
          <w:rFonts w:ascii="Times New Roman" w:hAnsi="Times New Roman" w:cs="Times New Roman"/>
          <w:sz w:val="24"/>
          <w:szCs w:val="24"/>
        </w:rPr>
        <w:t xml:space="preserve"> Szkolenie to będzie potwierdzone na piśmie. </w:t>
      </w:r>
    </w:p>
    <w:p w14:paraId="1CDCDA17" w14:textId="2A7E103D" w:rsidR="006C3B34" w:rsidRPr="00165E7F" w:rsidRDefault="00531D86" w:rsidP="006D6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>Wykonawca, podczas trwania umowy zapewni ze swej strony nadzór koordynatora, który będzie bezpośrednio nadzorował wykonywanie usługi na terenie budyn</w:t>
      </w:r>
      <w:r w:rsidR="00EF03D2" w:rsidRPr="00165E7F">
        <w:rPr>
          <w:rFonts w:ascii="Times New Roman" w:hAnsi="Times New Roman" w:cs="Times New Roman"/>
          <w:sz w:val="24"/>
          <w:szCs w:val="24"/>
        </w:rPr>
        <w:t>ku</w:t>
      </w:r>
      <w:r w:rsidRPr="00165E7F">
        <w:rPr>
          <w:rFonts w:ascii="Times New Roman" w:hAnsi="Times New Roman" w:cs="Times New Roman"/>
          <w:sz w:val="24"/>
          <w:szCs w:val="24"/>
        </w:rPr>
        <w:t xml:space="preserve">. Koordynator ponosi odpowiedzialność za realizację zadań oraz jakość wykonywanych przez pracowników ochrony obowiązków. Koordynator ma obowiązek zorganizować zastępstwa podczas nieobecności pracowników. </w:t>
      </w:r>
      <w:r w:rsidR="00E44A84" w:rsidRPr="00165E7F">
        <w:rPr>
          <w:rFonts w:ascii="Times New Roman" w:hAnsi="Times New Roman" w:cs="Times New Roman"/>
          <w:sz w:val="24"/>
          <w:szCs w:val="24"/>
        </w:rPr>
        <w:t>W przypadku zmiany koordynatora Wykonawca będzie każdorazowo informował Zamawiającego i uaktualniał numer telefonu kontaktowego.</w:t>
      </w:r>
      <w:r w:rsidR="00EB0B92" w:rsidRPr="00165E7F">
        <w:rPr>
          <w:rFonts w:ascii="Times New Roman" w:hAnsi="Times New Roman" w:cs="Times New Roman"/>
          <w:sz w:val="24"/>
          <w:szCs w:val="24"/>
        </w:rPr>
        <w:t xml:space="preserve"> </w:t>
      </w:r>
      <w:r w:rsidRPr="00165E7F">
        <w:rPr>
          <w:rFonts w:ascii="Times New Roman" w:hAnsi="Times New Roman" w:cs="Times New Roman"/>
          <w:sz w:val="24"/>
          <w:szCs w:val="24"/>
        </w:rPr>
        <w:t xml:space="preserve">W przypadku zmiany obsady Wykonawca powiadomi Zamawiającego o tym fakcie na przynajmniej 2 dni robocze przed podjęciem pracy przez nową osobę (termin nie dotyczy sytuacji awaryjnych np. nagłe zastępstwo). Nieobecność pracownika </w:t>
      </w:r>
      <w:r w:rsidR="00C31D7A" w:rsidRPr="00165E7F">
        <w:rPr>
          <w:rFonts w:ascii="Times New Roman" w:hAnsi="Times New Roman" w:cs="Times New Roman"/>
          <w:sz w:val="24"/>
          <w:szCs w:val="24"/>
        </w:rPr>
        <w:t xml:space="preserve">ochrony </w:t>
      </w:r>
      <w:r w:rsidRPr="00165E7F">
        <w:rPr>
          <w:rFonts w:ascii="Times New Roman" w:hAnsi="Times New Roman" w:cs="Times New Roman"/>
          <w:sz w:val="24"/>
          <w:szCs w:val="24"/>
        </w:rPr>
        <w:t>nie może</w:t>
      </w:r>
      <w:r w:rsidR="00C31D7A" w:rsidRPr="00165E7F">
        <w:rPr>
          <w:rFonts w:ascii="Times New Roman" w:hAnsi="Times New Roman" w:cs="Times New Roman"/>
          <w:sz w:val="24"/>
          <w:szCs w:val="24"/>
        </w:rPr>
        <w:t xml:space="preserve"> </w:t>
      </w:r>
      <w:r w:rsidRPr="00165E7F">
        <w:rPr>
          <w:rFonts w:ascii="Times New Roman" w:hAnsi="Times New Roman" w:cs="Times New Roman"/>
          <w:sz w:val="24"/>
          <w:szCs w:val="24"/>
        </w:rPr>
        <w:t xml:space="preserve">w żadnym przypadku </w:t>
      </w:r>
      <w:r w:rsidR="00C31D7A" w:rsidRPr="00165E7F">
        <w:rPr>
          <w:rFonts w:ascii="Times New Roman" w:hAnsi="Times New Roman" w:cs="Times New Roman"/>
          <w:sz w:val="24"/>
          <w:szCs w:val="24"/>
        </w:rPr>
        <w:t>spowodować</w:t>
      </w:r>
      <w:r w:rsidRPr="00165E7F">
        <w:rPr>
          <w:rFonts w:ascii="Times New Roman" w:hAnsi="Times New Roman" w:cs="Times New Roman"/>
          <w:sz w:val="24"/>
          <w:szCs w:val="24"/>
        </w:rPr>
        <w:t xml:space="preserve"> brak</w:t>
      </w:r>
      <w:r w:rsidR="00605F63" w:rsidRPr="00165E7F">
        <w:rPr>
          <w:rFonts w:ascii="Times New Roman" w:hAnsi="Times New Roman" w:cs="Times New Roman"/>
          <w:sz w:val="24"/>
          <w:szCs w:val="24"/>
        </w:rPr>
        <w:t>u</w:t>
      </w:r>
      <w:r w:rsidR="00C31D7A" w:rsidRPr="00165E7F">
        <w:rPr>
          <w:rFonts w:ascii="Times New Roman" w:hAnsi="Times New Roman" w:cs="Times New Roman"/>
          <w:sz w:val="24"/>
          <w:szCs w:val="24"/>
        </w:rPr>
        <w:t xml:space="preserve"> świadczenia usługi</w:t>
      </w:r>
      <w:r w:rsidRPr="00165E7F">
        <w:rPr>
          <w:rFonts w:ascii="Times New Roman" w:hAnsi="Times New Roman" w:cs="Times New Roman"/>
          <w:sz w:val="24"/>
          <w:szCs w:val="24"/>
        </w:rPr>
        <w:t xml:space="preserve"> ochrony.</w:t>
      </w:r>
    </w:p>
    <w:p w14:paraId="6B672731" w14:textId="392B8C9B" w:rsidR="00496F21" w:rsidRPr="00165E7F" w:rsidRDefault="00C31D7A" w:rsidP="006D6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>Wykonawca wyposaży pracowników portierni w książkę raportów, którą pracownik ochrony zobowiązany jest prowadzić. W książce raportów skrupulatnie zapisywane będą wszystkie nieprawidłowości jakie będą miały miejsce podczas pełnieni</w:t>
      </w:r>
      <w:r w:rsidR="00E954A3" w:rsidRPr="00165E7F">
        <w:rPr>
          <w:rFonts w:ascii="Times New Roman" w:hAnsi="Times New Roman" w:cs="Times New Roman"/>
          <w:sz w:val="24"/>
          <w:szCs w:val="24"/>
        </w:rPr>
        <w:t>a</w:t>
      </w:r>
      <w:r w:rsidRPr="00165E7F">
        <w:rPr>
          <w:rFonts w:ascii="Times New Roman" w:hAnsi="Times New Roman" w:cs="Times New Roman"/>
          <w:sz w:val="24"/>
          <w:szCs w:val="24"/>
        </w:rPr>
        <w:t xml:space="preserve"> obowiązków służbowych m.in.</w:t>
      </w:r>
      <w:r w:rsidR="00496F21" w:rsidRPr="00165E7F">
        <w:rPr>
          <w:rFonts w:ascii="Times New Roman" w:hAnsi="Times New Roman" w:cs="Times New Roman"/>
          <w:sz w:val="24"/>
          <w:szCs w:val="24"/>
        </w:rPr>
        <w:t>:</w:t>
      </w:r>
    </w:p>
    <w:p w14:paraId="57359C8F" w14:textId="7B52D04F" w:rsidR="00496F21" w:rsidRPr="00165E7F" w:rsidRDefault="00C31D7A" w:rsidP="006D6E5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 xml:space="preserve">wpisywanie przyjazdu z dokładną datą i godziną grupy interwencyjnej, służb mundurowych wzywanych do przyjazdu na teren </w:t>
      </w:r>
      <w:r w:rsidR="00EB0B92" w:rsidRPr="00165E7F">
        <w:rPr>
          <w:rFonts w:ascii="Times New Roman" w:hAnsi="Times New Roman" w:cs="Times New Roman"/>
          <w:sz w:val="24"/>
          <w:szCs w:val="24"/>
        </w:rPr>
        <w:t>obiektu</w:t>
      </w:r>
      <w:r w:rsidR="00496F21" w:rsidRPr="00165E7F">
        <w:rPr>
          <w:rFonts w:ascii="Times New Roman" w:hAnsi="Times New Roman" w:cs="Times New Roman"/>
          <w:sz w:val="24"/>
          <w:szCs w:val="24"/>
        </w:rPr>
        <w:t>;</w:t>
      </w:r>
    </w:p>
    <w:p w14:paraId="62155C2E" w14:textId="2CEC394E" w:rsidR="00496F21" w:rsidRPr="00165E7F" w:rsidRDefault="00C31D7A" w:rsidP="006D6E5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>próby uszkodzenia mienia</w:t>
      </w:r>
      <w:r w:rsidR="00496F21" w:rsidRPr="00165E7F">
        <w:rPr>
          <w:rFonts w:ascii="Times New Roman" w:hAnsi="Times New Roman" w:cs="Times New Roman"/>
          <w:sz w:val="24"/>
          <w:szCs w:val="24"/>
        </w:rPr>
        <w:t>;</w:t>
      </w:r>
      <w:r w:rsidRPr="00165E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7EB97" w14:textId="76386AA0" w:rsidR="00496F21" w:rsidRPr="00165E7F" w:rsidRDefault="00496F21" w:rsidP="006D6E5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>podjęcie jakiejkolwiek interwencji wobec innej osoby;</w:t>
      </w:r>
    </w:p>
    <w:p w14:paraId="7572C09C" w14:textId="77777777" w:rsidR="00496F21" w:rsidRPr="00165E7F" w:rsidRDefault="00496F21" w:rsidP="006D6E5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 xml:space="preserve">zniszczenie mienia; </w:t>
      </w:r>
    </w:p>
    <w:p w14:paraId="0CC45663" w14:textId="7B62DA0E" w:rsidR="00496F21" w:rsidRPr="00165E7F" w:rsidRDefault="00496F21" w:rsidP="006D6E5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 xml:space="preserve">kradzieży. </w:t>
      </w:r>
    </w:p>
    <w:p w14:paraId="24FBE183" w14:textId="04D4AB3B" w:rsidR="006C3B34" w:rsidRPr="00165E7F" w:rsidRDefault="00C31D7A" w:rsidP="006D6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>Pracownik ochrony, w przypadku ujawnienia lub stwierdzenia uszkodzenia mienia, o ile to możliwe powinien ustalić sprawcę oraz powiadomić osobę upoważnioną z ramienia Zamawiającego. Zdarzenie to winno być każdorazowo odnotowane w książce raportów.</w:t>
      </w:r>
    </w:p>
    <w:p w14:paraId="306EE7A1" w14:textId="23196836" w:rsidR="006C3B34" w:rsidRPr="00165E7F" w:rsidRDefault="00C31D7A" w:rsidP="006D6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 xml:space="preserve">Wykonawca zobligowany jest do montażu i uruchomienia systemu kontroli obchodów. </w:t>
      </w:r>
      <w:r w:rsidR="001D1085" w:rsidRPr="00165E7F">
        <w:rPr>
          <w:rFonts w:ascii="Times New Roman" w:hAnsi="Times New Roman" w:cs="Times New Roman"/>
          <w:sz w:val="24"/>
          <w:szCs w:val="24"/>
        </w:rPr>
        <w:t xml:space="preserve">W celu udokumentowania wykonanych obchodów, na zewnątrz i wewnątrz budynku rozmieszczone zostaną  punkty rejestrowane przez urządzenie activ-guard lub równoważne (za równoważność uważamy możliwość odczytywania i wysyłania danych z obchodu szpitala), dokonujące zapisu. </w:t>
      </w:r>
      <w:r w:rsidRPr="00165E7F">
        <w:rPr>
          <w:rFonts w:ascii="Times New Roman" w:hAnsi="Times New Roman" w:cs="Times New Roman"/>
          <w:sz w:val="24"/>
          <w:szCs w:val="24"/>
        </w:rPr>
        <w:t>Comiesięczn</w:t>
      </w:r>
      <w:r w:rsidR="00E954A3" w:rsidRPr="00165E7F">
        <w:rPr>
          <w:rFonts w:ascii="Times New Roman" w:hAnsi="Times New Roman" w:cs="Times New Roman"/>
          <w:sz w:val="24"/>
          <w:szCs w:val="24"/>
        </w:rPr>
        <w:t>i</w:t>
      </w:r>
      <w:r w:rsidRPr="00165E7F">
        <w:rPr>
          <w:rFonts w:ascii="Times New Roman" w:hAnsi="Times New Roman" w:cs="Times New Roman"/>
          <w:sz w:val="24"/>
          <w:szCs w:val="24"/>
        </w:rPr>
        <w:t xml:space="preserve">e </w:t>
      </w:r>
      <w:r w:rsidR="00873B6A" w:rsidRPr="00165E7F">
        <w:rPr>
          <w:rFonts w:ascii="Times New Roman" w:hAnsi="Times New Roman" w:cs="Times New Roman"/>
          <w:sz w:val="24"/>
          <w:szCs w:val="24"/>
        </w:rPr>
        <w:t xml:space="preserve">tj. tydzień po rozpoczęciu kolejnego miesiąca koordynator ze strony Wykonawcy  musi przekazywać w formie elektronicznej </w:t>
      </w:r>
      <w:r w:rsidRPr="00165E7F">
        <w:rPr>
          <w:rFonts w:ascii="Times New Roman" w:hAnsi="Times New Roman" w:cs="Times New Roman"/>
          <w:sz w:val="24"/>
          <w:szCs w:val="24"/>
        </w:rPr>
        <w:t xml:space="preserve">zestawienia z systemu kontroli obchodów </w:t>
      </w:r>
      <w:r w:rsidR="00873B6A" w:rsidRPr="00165E7F">
        <w:rPr>
          <w:rFonts w:ascii="Times New Roman" w:hAnsi="Times New Roman" w:cs="Times New Roman"/>
          <w:sz w:val="24"/>
          <w:szCs w:val="24"/>
        </w:rPr>
        <w:t>za miesiąc ubiegły</w:t>
      </w:r>
      <w:r w:rsidRPr="00165E7F">
        <w:rPr>
          <w:rFonts w:ascii="Times New Roman" w:hAnsi="Times New Roman" w:cs="Times New Roman"/>
          <w:sz w:val="24"/>
          <w:szCs w:val="24"/>
        </w:rPr>
        <w:t xml:space="preserve">. </w:t>
      </w:r>
      <w:r w:rsidR="00ED1EF9" w:rsidRPr="00165E7F">
        <w:rPr>
          <w:rFonts w:ascii="Times New Roman" w:hAnsi="Times New Roman" w:cs="Times New Roman"/>
          <w:sz w:val="24"/>
          <w:szCs w:val="24"/>
        </w:rPr>
        <w:t>Wszelkie usterki i uwagi co do pracy systemu rejestrującego muszą być odnotowane w księdze raportów i przekazane do wiadomości zmiennikowi.</w:t>
      </w:r>
    </w:p>
    <w:p w14:paraId="1114957D" w14:textId="5FE8317A" w:rsidR="00942D69" w:rsidRPr="00165E7F" w:rsidRDefault="00942D69" w:rsidP="006D6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>Wykaz i lokalizacja punktów kontrolnych na budynku:</w:t>
      </w:r>
    </w:p>
    <w:p w14:paraId="5DB7A29E" w14:textId="307B6482" w:rsidR="00942D69" w:rsidRPr="00165E7F" w:rsidRDefault="00942D69" w:rsidP="006D6E5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>IV piętro</w:t>
      </w:r>
    </w:p>
    <w:p w14:paraId="68E668CE" w14:textId="05099FD9" w:rsidR="00942D69" w:rsidRPr="00165E7F" w:rsidRDefault="00942D69" w:rsidP="006D6E5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>III piętro</w:t>
      </w:r>
    </w:p>
    <w:p w14:paraId="6A4F85C5" w14:textId="5D45F071" w:rsidR="00942D69" w:rsidRPr="00165E7F" w:rsidRDefault="00942D69" w:rsidP="006D6E5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>II piętro</w:t>
      </w:r>
    </w:p>
    <w:p w14:paraId="07CBB5BB" w14:textId="5F260A1F" w:rsidR="00942D69" w:rsidRPr="00165E7F" w:rsidRDefault="00942D69" w:rsidP="006D6E5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>I piętro</w:t>
      </w:r>
    </w:p>
    <w:p w14:paraId="2D076E46" w14:textId="515F36C1" w:rsidR="00942D69" w:rsidRPr="00165E7F" w:rsidRDefault="00942D69" w:rsidP="006D6E5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>Parter- hol główny</w:t>
      </w:r>
    </w:p>
    <w:p w14:paraId="111E34C5" w14:textId="4CC46EBE" w:rsidR="00942D69" w:rsidRPr="00165E7F" w:rsidRDefault="00942D69" w:rsidP="006D6E5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lastRenderedPageBreak/>
        <w:t xml:space="preserve">Poziom – 1 </w:t>
      </w:r>
    </w:p>
    <w:p w14:paraId="4EDB2C07" w14:textId="26D946B1" w:rsidR="00942D69" w:rsidRPr="00165E7F" w:rsidRDefault="00942D69" w:rsidP="006D6E5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 xml:space="preserve">Na zewnątrz budynku </w:t>
      </w:r>
      <w:r w:rsidR="00EC286E" w:rsidRPr="00165E7F">
        <w:rPr>
          <w:rFonts w:ascii="Times New Roman" w:hAnsi="Times New Roman" w:cs="Times New Roman"/>
          <w:sz w:val="24"/>
          <w:szCs w:val="24"/>
        </w:rPr>
        <w:t>– 2 punkty odczytu.</w:t>
      </w:r>
    </w:p>
    <w:p w14:paraId="1F9BE9B4" w14:textId="4934E6CD" w:rsidR="00942D69" w:rsidRPr="00165E7F" w:rsidRDefault="00942D69" w:rsidP="006D6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>Zamawiający zastrzega sobie możliwość zmiany ilości i lokalizacji punktów kontrolnych w każdej chwili pod czas trwania umowy.</w:t>
      </w:r>
    </w:p>
    <w:p w14:paraId="0C3425A4" w14:textId="46A579F8" w:rsidR="00EB0B92" w:rsidRDefault="00302C5D" w:rsidP="006D6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B6A" w:rsidRPr="006C3B34">
        <w:rPr>
          <w:rFonts w:ascii="Times New Roman" w:hAnsi="Times New Roman" w:cs="Times New Roman"/>
          <w:sz w:val="24"/>
          <w:szCs w:val="24"/>
        </w:rPr>
        <w:t>Podczas tzw. łamania zmian dokonywany będzie przez pracownika ochrony codzienny obchód</w:t>
      </w:r>
      <w:r w:rsidR="00EB0B92">
        <w:rPr>
          <w:rFonts w:ascii="Times New Roman" w:hAnsi="Times New Roman" w:cs="Times New Roman"/>
          <w:sz w:val="24"/>
          <w:szCs w:val="24"/>
        </w:rPr>
        <w:t xml:space="preserve"> oraz kontrola węzła ciepłowniczego i suteryn budynku. </w:t>
      </w:r>
    </w:p>
    <w:p w14:paraId="2152613D" w14:textId="00204773" w:rsidR="00EB0B92" w:rsidRDefault="00EB0B92" w:rsidP="006D6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Nadzorowanie nad budynkiem obejmuje:</w:t>
      </w:r>
    </w:p>
    <w:p w14:paraId="5D2210C2" w14:textId="77777777" w:rsidR="00EB0B92" w:rsidRDefault="00EB0B92" w:rsidP="006D6E5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B92">
        <w:rPr>
          <w:rFonts w:ascii="Times New Roman" w:hAnsi="Times New Roman" w:cs="Times New Roman"/>
          <w:sz w:val="24"/>
          <w:szCs w:val="24"/>
        </w:rPr>
        <w:t>obchód obiektu od IV p. do suteryn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0B92">
        <w:rPr>
          <w:rFonts w:ascii="Times New Roman" w:hAnsi="Times New Roman" w:cs="Times New Roman"/>
          <w:sz w:val="24"/>
          <w:szCs w:val="24"/>
        </w:rPr>
        <w:t xml:space="preserve"> oraz klatek schodowych 2 razy na zmianę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A473F5" w14:textId="5257B769" w:rsidR="000951B5" w:rsidRDefault="00EB0B92" w:rsidP="006D6E5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obchód na zewnątrz budynku </w:t>
      </w:r>
      <w:r w:rsidR="005132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godzin</w:t>
      </w:r>
      <w:r w:rsidR="000951B5">
        <w:rPr>
          <w:rFonts w:ascii="Times New Roman" w:hAnsi="Times New Roman" w:cs="Times New Roman"/>
          <w:sz w:val="24"/>
          <w:szCs w:val="24"/>
        </w:rPr>
        <w:t>ie 22:00</w:t>
      </w:r>
      <w:r w:rsidR="005132AC">
        <w:rPr>
          <w:rFonts w:ascii="Times New Roman" w:hAnsi="Times New Roman" w:cs="Times New Roman"/>
          <w:sz w:val="24"/>
          <w:szCs w:val="24"/>
        </w:rPr>
        <w:t xml:space="preserve"> wieczorem</w:t>
      </w:r>
      <w:r w:rsidR="000951B5">
        <w:rPr>
          <w:rFonts w:ascii="Times New Roman" w:hAnsi="Times New Roman" w:cs="Times New Roman"/>
          <w:sz w:val="24"/>
          <w:szCs w:val="24"/>
        </w:rPr>
        <w:t xml:space="preserve"> oraz </w:t>
      </w:r>
      <w:r w:rsidR="005132AC">
        <w:rPr>
          <w:rFonts w:ascii="Times New Roman" w:hAnsi="Times New Roman" w:cs="Times New Roman"/>
          <w:sz w:val="24"/>
          <w:szCs w:val="24"/>
        </w:rPr>
        <w:t xml:space="preserve">o </w:t>
      </w:r>
      <w:r w:rsidR="000951B5">
        <w:rPr>
          <w:rFonts w:ascii="Times New Roman" w:hAnsi="Times New Roman" w:cs="Times New Roman"/>
          <w:sz w:val="24"/>
          <w:szCs w:val="24"/>
        </w:rPr>
        <w:t>5:00</w:t>
      </w:r>
      <w:r w:rsidR="005132AC">
        <w:rPr>
          <w:rFonts w:ascii="Times New Roman" w:hAnsi="Times New Roman" w:cs="Times New Roman"/>
          <w:sz w:val="24"/>
          <w:szCs w:val="24"/>
        </w:rPr>
        <w:t xml:space="preserve"> rano</w:t>
      </w:r>
      <w:r w:rsidR="000951B5">
        <w:rPr>
          <w:rFonts w:ascii="Times New Roman" w:hAnsi="Times New Roman" w:cs="Times New Roman"/>
          <w:sz w:val="24"/>
          <w:szCs w:val="24"/>
        </w:rPr>
        <w:t>;</w:t>
      </w:r>
    </w:p>
    <w:p w14:paraId="1769B620" w14:textId="7ED1EE95" w:rsidR="00EB0B92" w:rsidRDefault="000951B5" w:rsidP="006D6E5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drzwi głównych wejściowych oraz włączenie oświetlenia nocnego po wieczornym obchodzie zewnętrznym. </w:t>
      </w:r>
    </w:p>
    <w:p w14:paraId="0929B80A" w14:textId="231E3234" w:rsidR="000951B5" w:rsidRDefault="000951B5" w:rsidP="006D6E5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drzwi głównych wejściowych oraz wyłączenie oświetlenia nocnego po rannym obchodzie zewnętrznym. </w:t>
      </w:r>
    </w:p>
    <w:p w14:paraId="5FDAF2BA" w14:textId="0D4BF2ED" w:rsidR="006C3B34" w:rsidRPr="001D1085" w:rsidRDefault="00ED1EF9" w:rsidP="006D6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1085">
        <w:rPr>
          <w:rFonts w:ascii="Times New Roman" w:hAnsi="Times New Roman" w:cs="Times New Roman"/>
          <w:sz w:val="24"/>
          <w:szCs w:val="24"/>
        </w:rPr>
        <w:t xml:space="preserve"> </w:t>
      </w:r>
      <w:r w:rsidR="00873B6A" w:rsidRPr="001D1085">
        <w:rPr>
          <w:rFonts w:ascii="Times New Roman" w:hAnsi="Times New Roman" w:cs="Times New Roman"/>
          <w:sz w:val="24"/>
          <w:szCs w:val="24"/>
        </w:rPr>
        <w:t>Comiesięcznie tj. na tydzień przed rozpoczęciem kolejnego miesiąca pracy koordynator ze strony Wykonawcy musi przekazywać Zamawiającemu harmonogram pracy osób dozorujących na obiek</w:t>
      </w:r>
      <w:r w:rsidR="00507358" w:rsidRPr="001D1085">
        <w:rPr>
          <w:rFonts w:ascii="Times New Roman" w:hAnsi="Times New Roman" w:cs="Times New Roman"/>
          <w:sz w:val="24"/>
          <w:szCs w:val="24"/>
        </w:rPr>
        <w:t>cie</w:t>
      </w:r>
      <w:r w:rsidR="00873B6A" w:rsidRPr="001D1085">
        <w:rPr>
          <w:rFonts w:ascii="Times New Roman" w:hAnsi="Times New Roman" w:cs="Times New Roman"/>
          <w:sz w:val="24"/>
          <w:szCs w:val="24"/>
        </w:rPr>
        <w:t xml:space="preserve"> Zamawiającego wraz z ich danymi (Imię i Nazwisko) w wersji elektronicznej lub formie papierowej. </w:t>
      </w:r>
    </w:p>
    <w:p w14:paraId="7EB79B85" w14:textId="55450A51" w:rsidR="006C3B34" w:rsidRDefault="00302C5D" w:rsidP="006D6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B34" w:rsidRPr="006C3B34">
        <w:rPr>
          <w:rFonts w:ascii="Times New Roman" w:hAnsi="Times New Roman" w:cs="Times New Roman"/>
          <w:sz w:val="24"/>
          <w:szCs w:val="24"/>
        </w:rPr>
        <w:t>Pracownicy ochrony musz</w:t>
      </w:r>
      <w:r w:rsidR="002069C9">
        <w:rPr>
          <w:rFonts w:ascii="Times New Roman" w:hAnsi="Times New Roman" w:cs="Times New Roman"/>
          <w:sz w:val="24"/>
          <w:szCs w:val="24"/>
        </w:rPr>
        <w:t>ą</w:t>
      </w:r>
      <w:r w:rsidR="006C3B34" w:rsidRPr="006C3B34">
        <w:rPr>
          <w:rFonts w:ascii="Times New Roman" w:hAnsi="Times New Roman" w:cs="Times New Roman"/>
          <w:sz w:val="24"/>
          <w:szCs w:val="24"/>
        </w:rPr>
        <w:t xml:space="preserve"> wykonywać swoje zadania zgodnie z zasadami etyki zawodowej i kultury osobistej.</w:t>
      </w:r>
    </w:p>
    <w:p w14:paraId="65FC59FD" w14:textId="54A99C7E" w:rsidR="006C3B34" w:rsidRDefault="00302C5D" w:rsidP="006D6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B34" w:rsidRPr="006C3B34">
        <w:rPr>
          <w:rFonts w:ascii="Times New Roman" w:hAnsi="Times New Roman" w:cs="Times New Roman"/>
          <w:sz w:val="24"/>
          <w:szCs w:val="24"/>
        </w:rPr>
        <w:t xml:space="preserve">Pracownicy ochrony podczas wykonywania obowiązków zobowiązani są do stosowania porządkowych regulaminów wewnętrznych obowiązujących na terenie </w:t>
      </w:r>
      <w:r w:rsidR="00F65807">
        <w:rPr>
          <w:rFonts w:ascii="Times New Roman" w:hAnsi="Times New Roman" w:cs="Times New Roman"/>
          <w:sz w:val="24"/>
          <w:szCs w:val="24"/>
        </w:rPr>
        <w:t>budynku</w:t>
      </w:r>
      <w:r w:rsidR="006C3B34" w:rsidRPr="006C3B34">
        <w:rPr>
          <w:rFonts w:ascii="Times New Roman" w:hAnsi="Times New Roman" w:cs="Times New Roman"/>
          <w:sz w:val="24"/>
          <w:szCs w:val="24"/>
        </w:rPr>
        <w:t>.</w:t>
      </w:r>
    </w:p>
    <w:p w14:paraId="1DA50AD5" w14:textId="77777777" w:rsidR="00302C5D" w:rsidRDefault="00302C5D" w:rsidP="006D6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B6A" w:rsidRPr="006C3B34">
        <w:rPr>
          <w:rFonts w:ascii="Times New Roman" w:hAnsi="Times New Roman" w:cs="Times New Roman"/>
          <w:sz w:val="24"/>
          <w:szCs w:val="24"/>
        </w:rPr>
        <w:t>Wykonawca przed przystąpieniem do wykonywania usługi zobowiązuje się dokonać sprawdzenia stanu technicznego obiekt</w:t>
      </w:r>
      <w:r w:rsidR="00B1619B">
        <w:rPr>
          <w:rFonts w:ascii="Times New Roman" w:hAnsi="Times New Roman" w:cs="Times New Roman"/>
          <w:sz w:val="24"/>
          <w:szCs w:val="24"/>
        </w:rPr>
        <w:t>u</w:t>
      </w:r>
      <w:r w:rsidR="00873B6A" w:rsidRPr="006C3B34">
        <w:rPr>
          <w:rFonts w:ascii="Times New Roman" w:hAnsi="Times New Roman" w:cs="Times New Roman"/>
          <w:sz w:val="24"/>
          <w:szCs w:val="24"/>
        </w:rPr>
        <w:t xml:space="preserve"> objęt</w:t>
      </w:r>
      <w:r w:rsidR="00B1619B">
        <w:rPr>
          <w:rFonts w:ascii="Times New Roman" w:hAnsi="Times New Roman" w:cs="Times New Roman"/>
          <w:sz w:val="24"/>
          <w:szCs w:val="24"/>
        </w:rPr>
        <w:t>ego</w:t>
      </w:r>
      <w:r w:rsidR="00873B6A" w:rsidRPr="006C3B34">
        <w:rPr>
          <w:rFonts w:ascii="Times New Roman" w:hAnsi="Times New Roman" w:cs="Times New Roman"/>
          <w:sz w:val="24"/>
          <w:szCs w:val="24"/>
        </w:rPr>
        <w:t xml:space="preserve"> przedmiotow</w:t>
      </w:r>
      <w:r w:rsidR="00B1619B">
        <w:rPr>
          <w:rFonts w:ascii="Times New Roman" w:hAnsi="Times New Roman" w:cs="Times New Roman"/>
          <w:sz w:val="24"/>
          <w:szCs w:val="24"/>
        </w:rPr>
        <w:t>ą</w:t>
      </w:r>
      <w:r w:rsidR="00873B6A" w:rsidRPr="006C3B34">
        <w:rPr>
          <w:rFonts w:ascii="Times New Roman" w:hAnsi="Times New Roman" w:cs="Times New Roman"/>
          <w:sz w:val="24"/>
          <w:szCs w:val="24"/>
        </w:rPr>
        <w:t xml:space="preserve"> usługą i w razie wystąpienia nieprawidłowości zgłosić je przedstawicielowi Zamawiającego z podaniem zakresu i dokładnej lokalizacji uszkodzeń.</w:t>
      </w:r>
    </w:p>
    <w:p w14:paraId="76EE24B1" w14:textId="77777777" w:rsidR="00302C5D" w:rsidRDefault="006C3B34" w:rsidP="006D6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C5D">
        <w:rPr>
          <w:rFonts w:ascii="Times New Roman" w:hAnsi="Times New Roman" w:cs="Times New Roman"/>
          <w:sz w:val="24"/>
          <w:szCs w:val="24"/>
        </w:rPr>
        <w:t>Wykonawca, na czas świadczenia usługi, wyposaży portiernię w urządzenie grzewcze/wentylator, czajnik elektryczny, fotel, a także, w miejscu wskazanym przez Zamawiającego, ustawi szafkę na odzież dla pracowników Wykonawcy dyżurujących.</w:t>
      </w:r>
    </w:p>
    <w:p w14:paraId="01432A44" w14:textId="0106A4D5" w:rsidR="006C3B34" w:rsidRPr="00302C5D" w:rsidRDefault="006C3B34" w:rsidP="006D6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C5D">
        <w:rPr>
          <w:rFonts w:ascii="Times New Roman" w:hAnsi="Times New Roman" w:cs="Times New Roman"/>
          <w:sz w:val="24"/>
          <w:szCs w:val="24"/>
          <w:u w:val="single"/>
        </w:rPr>
        <w:t>Obowiązki pracowników ochrony w zakresie ochrony obejmują w szczególności:</w:t>
      </w:r>
    </w:p>
    <w:p w14:paraId="5A1AB59C" w14:textId="4ACF6E6E" w:rsidR="006C3B34" w:rsidRPr="00CA6CB8" w:rsidRDefault="006C3B34" w:rsidP="006D6E5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B34">
        <w:rPr>
          <w:rFonts w:ascii="Times New Roman" w:hAnsi="Times New Roman" w:cs="Times New Roman"/>
          <w:sz w:val="24"/>
          <w:szCs w:val="24"/>
        </w:rPr>
        <w:t xml:space="preserve">nie </w:t>
      </w:r>
      <w:r w:rsidRPr="00CA6CB8">
        <w:rPr>
          <w:rFonts w:ascii="Times New Roman" w:hAnsi="Times New Roman" w:cs="Times New Roman"/>
          <w:sz w:val="24"/>
          <w:szCs w:val="24"/>
        </w:rPr>
        <w:t xml:space="preserve">dopuszczanie do przebywania na terenie obiektu osób stwarzających zagrożenie dla bezpieczeństwa mienia; </w:t>
      </w:r>
    </w:p>
    <w:p w14:paraId="31C0C52F" w14:textId="60A938A7" w:rsidR="00E85A65" w:rsidRPr="00CA6CB8" w:rsidRDefault="006C3B34" w:rsidP="006D6E5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6CB8">
        <w:rPr>
          <w:rFonts w:ascii="Times New Roman" w:hAnsi="Times New Roman" w:cs="Times New Roman"/>
          <w:sz w:val="24"/>
          <w:szCs w:val="24"/>
        </w:rPr>
        <w:t xml:space="preserve">przeciwdziałanie czynom stwarzającym zagrożenie dla mienia; </w:t>
      </w:r>
    </w:p>
    <w:p w14:paraId="0047D194" w14:textId="3D0A0F83" w:rsidR="00042043" w:rsidRPr="00AC50F9" w:rsidRDefault="006C3B34" w:rsidP="006D6E5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6CB8">
        <w:rPr>
          <w:rFonts w:ascii="Times New Roman" w:hAnsi="Times New Roman" w:cs="Times New Roman"/>
          <w:sz w:val="24"/>
          <w:szCs w:val="24"/>
        </w:rPr>
        <w:t>prawo</w:t>
      </w:r>
      <w:r w:rsidRPr="006C3B34">
        <w:rPr>
          <w:rFonts w:ascii="Times New Roman" w:hAnsi="Times New Roman" w:cs="Times New Roman"/>
          <w:sz w:val="24"/>
          <w:szCs w:val="24"/>
        </w:rPr>
        <w:t xml:space="preserve"> do zatrzymania osób stwarzających bezpośrednie zagrożenie</w:t>
      </w:r>
      <w:r w:rsidR="00507358">
        <w:rPr>
          <w:rFonts w:ascii="Times New Roman" w:hAnsi="Times New Roman" w:cs="Times New Roman"/>
          <w:sz w:val="24"/>
          <w:szCs w:val="24"/>
        </w:rPr>
        <w:t xml:space="preserve"> mienia</w:t>
      </w:r>
      <w:r w:rsidRPr="006C3B34">
        <w:rPr>
          <w:rFonts w:ascii="Times New Roman" w:hAnsi="Times New Roman" w:cs="Times New Roman"/>
          <w:sz w:val="24"/>
          <w:szCs w:val="24"/>
        </w:rPr>
        <w:t xml:space="preserve">, w celu oddania ich do dyspozycji właściwych organów; </w:t>
      </w:r>
    </w:p>
    <w:p w14:paraId="2B5B61C2" w14:textId="2692A2D5" w:rsidR="00AC50F9" w:rsidRPr="00C150AF" w:rsidRDefault="00AC50F9" w:rsidP="00AC50F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Pr="00C150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ocedura postępowania z kluczami do pomieszczeń </w:t>
      </w:r>
      <w:r w:rsidR="00220245">
        <w:rPr>
          <w:rFonts w:ascii="Times New Roman" w:hAnsi="Times New Roman" w:cs="Times New Roman"/>
          <w:b/>
          <w:bCs/>
          <w:sz w:val="24"/>
          <w:szCs w:val="24"/>
          <w:u w:val="single"/>
        </w:rPr>
        <w:t>obiektu</w:t>
      </w:r>
      <w:r w:rsidRPr="00C150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– dotycząca pracowników </w:t>
      </w:r>
      <w:r w:rsidRPr="006807AE">
        <w:rPr>
          <w:rFonts w:ascii="Times New Roman" w:hAnsi="Times New Roman" w:cs="Times New Roman"/>
          <w:b/>
          <w:bCs/>
          <w:sz w:val="24"/>
          <w:szCs w:val="24"/>
          <w:u w:val="single"/>
        </w:rPr>
        <w:t>ochrony/portierni</w:t>
      </w:r>
    </w:p>
    <w:p w14:paraId="6BC22BA3" w14:textId="79EEF3F1" w:rsidR="00AC50F9" w:rsidRDefault="00AC50F9" w:rsidP="006D6E5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AF">
        <w:rPr>
          <w:rFonts w:ascii="Times New Roman" w:hAnsi="Times New Roman" w:cs="Times New Roman"/>
          <w:sz w:val="24"/>
          <w:szCs w:val="24"/>
        </w:rPr>
        <w:t>Pracownik pełniący dyżur na portierni  zobowiązany jest do ścisłego nadzorowania procesu pobierania i oddawania kluczy przez pracowników</w:t>
      </w:r>
      <w:r w:rsidR="00842608">
        <w:rPr>
          <w:rFonts w:ascii="Times New Roman" w:hAnsi="Times New Roman" w:cs="Times New Roman"/>
          <w:sz w:val="24"/>
          <w:szCs w:val="24"/>
        </w:rPr>
        <w:t xml:space="preserve"> i mieszkańców</w:t>
      </w:r>
      <w:r w:rsidRPr="00C150AF">
        <w:rPr>
          <w:rFonts w:ascii="Times New Roman" w:hAnsi="Times New Roman" w:cs="Times New Roman"/>
          <w:sz w:val="24"/>
          <w:szCs w:val="24"/>
        </w:rPr>
        <w:t xml:space="preserve"> do tego upoważnionych.</w:t>
      </w:r>
    </w:p>
    <w:p w14:paraId="1310F617" w14:textId="77777777" w:rsidR="00AC50F9" w:rsidRDefault="00AC50F9" w:rsidP="006D6E5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AF">
        <w:rPr>
          <w:rFonts w:ascii="Times New Roman" w:hAnsi="Times New Roman" w:cs="Times New Roman"/>
          <w:sz w:val="24"/>
          <w:szCs w:val="24"/>
        </w:rPr>
        <w:t xml:space="preserve">Każdorazowe wydawanie kluczy musi odbywać się przy udziale pracownika portierni i musi zostać odnotowane w książce wydawania kluczy. </w:t>
      </w:r>
    </w:p>
    <w:p w14:paraId="0CBD9D29" w14:textId="040D5B5C" w:rsidR="00AC50F9" w:rsidRDefault="00AC50F9" w:rsidP="006D6E5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AF">
        <w:rPr>
          <w:rFonts w:ascii="Times New Roman" w:hAnsi="Times New Roman" w:cs="Times New Roman"/>
          <w:sz w:val="24"/>
          <w:szCs w:val="24"/>
        </w:rPr>
        <w:t>Niedopuszczalne jest samodzielne pobieranie kluczy przez pracowników</w:t>
      </w:r>
      <w:r w:rsidR="00842608">
        <w:rPr>
          <w:rFonts w:ascii="Times New Roman" w:hAnsi="Times New Roman" w:cs="Times New Roman"/>
          <w:sz w:val="24"/>
          <w:szCs w:val="24"/>
        </w:rPr>
        <w:t xml:space="preserve"> oraz mieszkańców</w:t>
      </w:r>
      <w:r w:rsidRPr="00C150AF">
        <w:rPr>
          <w:rFonts w:ascii="Times New Roman" w:hAnsi="Times New Roman" w:cs="Times New Roman"/>
          <w:sz w:val="24"/>
          <w:szCs w:val="24"/>
        </w:rPr>
        <w:t>.</w:t>
      </w:r>
    </w:p>
    <w:p w14:paraId="6142E856" w14:textId="77777777" w:rsidR="00AC50F9" w:rsidRDefault="00AC50F9" w:rsidP="006D6E5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AF">
        <w:rPr>
          <w:rFonts w:ascii="Times New Roman" w:hAnsi="Times New Roman" w:cs="Times New Roman"/>
          <w:sz w:val="24"/>
          <w:szCs w:val="24"/>
        </w:rPr>
        <w:t>Pracownik portierni uzupełnia wszystkie informacje związane z nieprawidłowościami w książkach/dokumentach:</w:t>
      </w:r>
    </w:p>
    <w:p w14:paraId="5ED81F28" w14:textId="77777777" w:rsidR="00AC50F9" w:rsidRDefault="00AC50F9" w:rsidP="006D6E5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AF">
        <w:rPr>
          <w:rFonts w:ascii="Times New Roman" w:hAnsi="Times New Roman" w:cs="Times New Roman"/>
          <w:sz w:val="24"/>
          <w:szCs w:val="24"/>
        </w:rPr>
        <w:lastRenderedPageBreak/>
        <w:t xml:space="preserve">książka raportów portierskich - zapewnia ją Wykonawca, pracownicy ochrony zobowiązani są do wpisywania w niej zdarzeń jak opisano powyżej. </w:t>
      </w:r>
    </w:p>
    <w:p w14:paraId="24301B4C" w14:textId="77777777" w:rsidR="00AC50F9" w:rsidRDefault="00AC50F9" w:rsidP="006D6E5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AF">
        <w:rPr>
          <w:rFonts w:ascii="Times New Roman" w:hAnsi="Times New Roman" w:cs="Times New Roman"/>
          <w:sz w:val="24"/>
          <w:szCs w:val="24"/>
        </w:rPr>
        <w:t xml:space="preserve">książka wydawania kluczy - zapewni ją Wykonawca, pracownicy ochrony zobowiązani są do postępowania z kluczami jak opisano powyżej. </w:t>
      </w:r>
    </w:p>
    <w:p w14:paraId="6493FD50" w14:textId="03314CB5" w:rsidR="00AC50F9" w:rsidRDefault="00AC50F9" w:rsidP="006D6E5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AF">
        <w:rPr>
          <w:rFonts w:ascii="Times New Roman" w:hAnsi="Times New Roman" w:cs="Times New Roman"/>
          <w:sz w:val="24"/>
          <w:szCs w:val="24"/>
        </w:rPr>
        <w:t xml:space="preserve">Pracownik pełniący dyżur na portierni zobowiązany jest pod rygorem kar nałożonych na Wykonawcę, do każdorazowego wylegitymowania pracownika </w:t>
      </w:r>
      <w:r w:rsidR="00A9304E">
        <w:rPr>
          <w:rFonts w:ascii="Times New Roman" w:hAnsi="Times New Roman" w:cs="Times New Roman"/>
          <w:sz w:val="24"/>
          <w:szCs w:val="24"/>
        </w:rPr>
        <w:t xml:space="preserve">i mieszkańca </w:t>
      </w:r>
      <w:r w:rsidRPr="00C150AF">
        <w:rPr>
          <w:rFonts w:ascii="Times New Roman" w:hAnsi="Times New Roman" w:cs="Times New Roman"/>
          <w:sz w:val="24"/>
          <w:szCs w:val="24"/>
        </w:rPr>
        <w:t xml:space="preserve">chcącego pobrać klucze, ustalenie jego upoważnienia, dopilnowanie, aby </w:t>
      </w:r>
      <w:r w:rsidR="00A9304E">
        <w:rPr>
          <w:rFonts w:ascii="Times New Roman" w:hAnsi="Times New Roman" w:cs="Times New Roman"/>
          <w:sz w:val="24"/>
          <w:szCs w:val="24"/>
        </w:rPr>
        <w:t xml:space="preserve">osoba </w:t>
      </w:r>
      <w:r w:rsidRPr="00C150AF">
        <w:rPr>
          <w:rFonts w:ascii="Times New Roman" w:hAnsi="Times New Roman" w:cs="Times New Roman"/>
          <w:sz w:val="24"/>
          <w:szCs w:val="24"/>
        </w:rPr>
        <w:t>pobierając</w:t>
      </w:r>
      <w:r w:rsidR="00A9304E">
        <w:rPr>
          <w:rFonts w:ascii="Times New Roman" w:hAnsi="Times New Roman" w:cs="Times New Roman"/>
          <w:sz w:val="24"/>
          <w:szCs w:val="24"/>
        </w:rPr>
        <w:t>a</w:t>
      </w:r>
      <w:r w:rsidRPr="00C150AF">
        <w:rPr>
          <w:rFonts w:ascii="Times New Roman" w:hAnsi="Times New Roman" w:cs="Times New Roman"/>
          <w:sz w:val="24"/>
          <w:szCs w:val="24"/>
        </w:rPr>
        <w:t xml:space="preserve"> klucze dokonał</w:t>
      </w:r>
      <w:r w:rsidR="00A9304E">
        <w:rPr>
          <w:rFonts w:ascii="Times New Roman" w:hAnsi="Times New Roman" w:cs="Times New Roman"/>
          <w:sz w:val="24"/>
          <w:szCs w:val="24"/>
        </w:rPr>
        <w:t>a</w:t>
      </w:r>
      <w:r w:rsidRPr="00C150AF">
        <w:rPr>
          <w:rFonts w:ascii="Times New Roman" w:hAnsi="Times New Roman" w:cs="Times New Roman"/>
          <w:sz w:val="24"/>
          <w:szCs w:val="24"/>
        </w:rPr>
        <w:t xml:space="preserve"> czytelnego wpisu do książki wydawania kluczy, a pracownik pełniący dyżur na portierni potwierdził wydanie kluczy swoją parafką. </w:t>
      </w:r>
    </w:p>
    <w:p w14:paraId="1C69C393" w14:textId="77777777" w:rsidR="00AC50F9" w:rsidRDefault="00AC50F9" w:rsidP="006D6E5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AF">
        <w:rPr>
          <w:rFonts w:ascii="Times New Roman" w:hAnsi="Times New Roman" w:cs="Times New Roman"/>
          <w:sz w:val="24"/>
          <w:szCs w:val="24"/>
        </w:rPr>
        <w:t>Pracownik pełniący dyżur na portierni ma obowiązek zgłaszania koordynatorowi umowy ze strony Zamawiającego każde niepożądane zdarzenie związane z nadzorem nad kluczami oraz każde otwarcie zalakowanej koperty z kluczem do sejfu z zapasowymi kluczami do pomieszczeń służbowych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0AF">
        <w:rPr>
          <w:rFonts w:ascii="Times New Roman" w:hAnsi="Times New Roman" w:cs="Times New Roman"/>
          <w:sz w:val="24"/>
          <w:szCs w:val="24"/>
        </w:rPr>
        <w:t xml:space="preserve">- przekazanie otwartej koperty do ponownego zalakowania. </w:t>
      </w:r>
    </w:p>
    <w:p w14:paraId="2080AC41" w14:textId="6A1DC86A" w:rsidR="00AC50F9" w:rsidRPr="0018746D" w:rsidRDefault="00AC50F9" w:rsidP="006D6E5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46D">
        <w:rPr>
          <w:rFonts w:ascii="Times New Roman" w:hAnsi="Times New Roman" w:cs="Times New Roman"/>
          <w:sz w:val="24"/>
          <w:szCs w:val="24"/>
        </w:rPr>
        <w:t>Pracownik pełniący dyżur na portierni ma obowiązek sprawdzenie stanu ilościowego kluczy od pomieszczeń służbowych - zinwentaryzowania ich, po oddaniu kluczy przez pracowników (w</w:t>
      </w:r>
      <w:r w:rsidR="0018746D" w:rsidRPr="0018746D">
        <w:rPr>
          <w:rFonts w:ascii="Times New Roman" w:hAnsi="Times New Roman" w:cs="Times New Roman"/>
          <w:sz w:val="24"/>
          <w:szCs w:val="24"/>
        </w:rPr>
        <w:t xml:space="preserve"> </w:t>
      </w:r>
      <w:r w:rsidRPr="0018746D">
        <w:rPr>
          <w:rFonts w:ascii="Times New Roman" w:hAnsi="Times New Roman" w:cs="Times New Roman"/>
          <w:sz w:val="24"/>
          <w:szCs w:val="24"/>
        </w:rPr>
        <w:t xml:space="preserve">godzinach popołudniowych) oraz przy przekazywaniu raportu zmiennikowi. </w:t>
      </w:r>
    </w:p>
    <w:p w14:paraId="035D08E4" w14:textId="250D6500" w:rsidR="00AC50F9" w:rsidRDefault="00AC50F9" w:rsidP="006D6E5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AF">
        <w:rPr>
          <w:rFonts w:ascii="Times New Roman" w:hAnsi="Times New Roman" w:cs="Times New Roman"/>
          <w:sz w:val="24"/>
          <w:szCs w:val="24"/>
        </w:rPr>
        <w:t xml:space="preserve">Przy wykryciu jakichkolwiek niezgodności co do ilości zwróconych przez pracowników </w:t>
      </w:r>
      <w:r w:rsidR="0039261E">
        <w:rPr>
          <w:rFonts w:ascii="Times New Roman" w:hAnsi="Times New Roman" w:cs="Times New Roman"/>
          <w:sz w:val="24"/>
          <w:szCs w:val="24"/>
        </w:rPr>
        <w:t>i mieszkańców</w:t>
      </w:r>
      <w:r w:rsidRPr="00C150AF">
        <w:rPr>
          <w:rFonts w:ascii="Times New Roman" w:hAnsi="Times New Roman" w:cs="Times New Roman"/>
          <w:sz w:val="24"/>
          <w:szCs w:val="24"/>
        </w:rPr>
        <w:t xml:space="preserve"> kluczy, pracownik pełniący dyżur na portierni ma obowiązek przekazania informacji o braku kluczy zmiennikowi, tak aby następnego dnia roboczego informacja niezwłocznie została przekazana do koordynatora umowy ze strony Zamawiającego. </w:t>
      </w:r>
    </w:p>
    <w:p w14:paraId="254234CA" w14:textId="201CCEFF" w:rsidR="00AC50F9" w:rsidRPr="008B3E22" w:rsidRDefault="00AC50F9" w:rsidP="006D6E5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AF">
        <w:rPr>
          <w:rFonts w:ascii="Times New Roman" w:hAnsi="Times New Roman" w:cs="Times New Roman"/>
          <w:sz w:val="24"/>
          <w:szCs w:val="24"/>
        </w:rPr>
        <w:t>O wszystkich niezgodnościach pracownik pełniący dyżur na portierni informuje koordynatora umowy ze strony Zamawiającego.</w:t>
      </w:r>
    </w:p>
    <w:p w14:paraId="47F8B598" w14:textId="77777777" w:rsidR="00AC50F9" w:rsidRPr="00794050" w:rsidRDefault="00AC50F9" w:rsidP="007940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0234942" w14:textId="36594DFD" w:rsidR="00C150AF" w:rsidRDefault="00B63170" w:rsidP="004E1612">
      <w:pPr>
        <w:pStyle w:val="Akapitzlist"/>
        <w:spacing w:before="24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747F">
        <w:rPr>
          <w:rFonts w:ascii="Times New Roman" w:hAnsi="Times New Roman" w:cs="Times New Roman"/>
          <w:b/>
          <w:bCs/>
          <w:sz w:val="24"/>
          <w:szCs w:val="24"/>
          <w:u w:val="single"/>
        </w:rPr>
        <w:t>Dodatkowe roboczogodziny usługi ochrony osób i mienia.</w:t>
      </w:r>
    </w:p>
    <w:p w14:paraId="3B7D2B1E" w14:textId="77777777" w:rsidR="004E1612" w:rsidRPr="004E1612" w:rsidRDefault="004E1612" w:rsidP="004E1612">
      <w:pPr>
        <w:pStyle w:val="Akapitzlist"/>
        <w:spacing w:before="240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4047526B" w14:textId="1BCF3397" w:rsidR="00C150AF" w:rsidRDefault="004E1612" w:rsidP="00FD3892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892">
        <w:rPr>
          <w:rFonts w:ascii="Times New Roman" w:hAnsi="Times New Roman" w:cs="Times New Roman"/>
          <w:sz w:val="24"/>
          <w:szCs w:val="24"/>
        </w:rPr>
        <w:t xml:space="preserve">Zamawiający zastrzega sobie prawo do dodatkowych </w:t>
      </w:r>
      <w:r w:rsidR="008B1475" w:rsidRPr="00FD3892">
        <w:rPr>
          <w:rFonts w:ascii="Times New Roman" w:hAnsi="Times New Roman" w:cs="Times New Roman"/>
          <w:b/>
          <w:bCs/>
          <w:sz w:val="24"/>
          <w:szCs w:val="24"/>
        </w:rPr>
        <w:t>240</w:t>
      </w:r>
      <w:r w:rsidR="00354E13" w:rsidRPr="00FD3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3892">
        <w:rPr>
          <w:rFonts w:ascii="Times New Roman" w:hAnsi="Times New Roman" w:cs="Times New Roman"/>
          <w:b/>
          <w:bCs/>
          <w:sz w:val="24"/>
          <w:szCs w:val="24"/>
        </w:rPr>
        <w:t>roboczogodzin</w:t>
      </w:r>
      <w:r w:rsidRPr="00FD3892">
        <w:rPr>
          <w:rFonts w:ascii="Times New Roman" w:hAnsi="Times New Roman" w:cs="Times New Roman"/>
          <w:sz w:val="24"/>
          <w:szCs w:val="24"/>
        </w:rPr>
        <w:t xml:space="preserve">, które będzie mógł wykorzystać w okresie trwania umowy. Godziny będą rozliczane jako osobna pozycja na fakturze. Czas i ilość dodatkowych godzin będzie wcześniej ustalana między Zamawiającym a Wykonawcą. </w:t>
      </w:r>
      <w:r w:rsidRPr="00FD3892">
        <w:rPr>
          <w:rFonts w:ascii="Times New Roman" w:hAnsi="Times New Roman" w:cs="Times New Roman"/>
          <w:b/>
          <w:bCs/>
          <w:sz w:val="24"/>
          <w:szCs w:val="24"/>
        </w:rPr>
        <w:t>W przypadku niewykorzystania tych godzin, Zamawiający nie będzie ponosił z tego tytułu żadnych kosztów.</w:t>
      </w:r>
    </w:p>
    <w:p w14:paraId="22A2C96A" w14:textId="19172C2B" w:rsidR="00FD3892" w:rsidRPr="00FD3892" w:rsidRDefault="00FD3892" w:rsidP="00FD389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3892">
        <w:rPr>
          <w:rFonts w:ascii="Times New Roman" w:hAnsi="Times New Roman" w:cs="Times New Roman"/>
          <w:sz w:val="24"/>
          <w:szCs w:val="24"/>
        </w:rPr>
        <w:t>Zamawiający zastrzega sobie prawo  zmiany zadań dedykowanych dla pracowników ochrony w sytuacjach nie przewidywalnych w czasie tworzenia opisu przedmiotu zamówienia np. częstszy przyjazd grupy interwencyjnej, zmiana miejsc obchodu w budynku itp.</w:t>
      </w:r>
    </w:p>
    <w:p w14:paraId="0D5F40E9" w14:textId="05926D6E" w:rsidR="00C150AF" w:rsidRPr="004E1612" w:rsidRDefault="004E1612" w:rsidP="004E161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1612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 w okresie obowiązywania umowy umożliwi wykonywanie usługi poprzez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3BC9915" w14:textId="2C375D50" w:rsidR="004E1612" w:rsidRPr="004A7D8A" w:rsidRDefault="004E1612" w:rsidP="006D6E5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7D8A">
        <w:rPr>
          <w:rFonts w:ascii="Times New Roman" w:hAnsi="Times New Roman" w:cs="Times New Roman"/>
          <w:sz w:val="24"/>
          <w:szCs w:val="24"/>
        </w:rPr>
        <w:t>udostępnienie dla pracowników ochrony Wykonawcy oddzielnego pomieszczenia – Portierni - na terenie objętym ochroną;</w:t>
      </w:r>
    </w:p>
    <w:p w14:paraId="279EDA54" w14:textId="7924CC40" w:rsidR="004E1612" w:rsidRPr="004A7D8A" w:rsidRDefault="004E1612" w:rsidP="006D6E5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7D8A">
        <w:rPr>
          <w:rFonts w:ascii="Times New Roman" w:hAnsi="Times New Roman" w:cs="Times New Roman"/>
          <w:sz w:val="24"/>
          <w:szCs w:val="24"/>
        </w:rPr>
        <w:t>zapewnienie warunków sanitarno-higienicznych poprzez dostęp do wody pitnej, toalety;</w:t>
      </w:r>
    </w:p>
    <w:p w14:paraId="142A9EFC" w14:textId="7C0BE86C" w:rsidR="004E1612" w:rsidRPr="004A7D8A" w:rsidRDefault="004E1612" w:rsidP="006D6E5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7D8A">
        <w:rPr>
          <w:rFonts w:ascii="Times New Roman" w:hAnsi="Times New Roman" w:cs="Times New Roman"/>
          <w:sz w:val="24"/>
          <w:szCs w:val="24"/>
        </w:rPr>
        <w:t>zapewnienie dostępu do telefonu (do wykorzystania jedynie w celach służbowych)</w:t>
      </w:r>
      <w:r w:rsidR="00F16AC8" w:rsidRPr="004A7D8A">
        <w:rPr>
          <w:rFonts w:ascii="Times New Roman" w:hAnsi="Times New Roman" w:cs="Times New Roman"/>
          <w:sz w:val="24"/>
          <w:szCs w:val="24"/>
        </w:rPr>
        <w:t>;</w:t>
      </w:r>
      <w:r w:rsidR="004A7D8A" w:rsidRPr="004A7D8A">
        <w:rPr>
          <w:rFonts w:ascii="Times New Roman" w:hAnsi="Times New Roman" w:cs="Times New Roman"/>
          <w:sz w:val="24"/>
          <w:szCs w:val="24"/>
        </w:rPr>
        <w:t xml:space="preserve"> </w:t>
      </w:r>
      <w:r w:rsidR="004A7D8A" w:rsidRPr="004A7D8A">
        <w:rPr>
          <w:rFonts w:ascii="Times New Roman" w:hAnsi="Times New Roman" w:cs="Times New Roman"/>
          <w:sz w:val="24"/>
          <w:szCs w:val="24"/>
          <w:u w:val="single"/>
        </w:rPr>
        <w:t>Ponadto:</w:t>
      </w:r>
    </w:p>
    <w:p w14:paraId="56998F6C" w14:textId="4387F1B6" w:rsidR="004E1612" w:rsidRPr="002F184B" w:rsidRDefault="004E1612" w:rsidP="006D6E5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84B">
        <w:rPr>
          <w:rFonts w:ascii="Times New Roman" w:hAnsi="Times New Roman" w:cs="Times New Roman"/>
          <w:sz w:val="24"/>
          <w:szCs w:val="24"/>
        </w:rPr>
        <w:t>Zamawiający odpowiada za stan techniczny zabezpieczenia obiekt</w:t>
      </w:r>
      <w:r w:rsidR="003C6AC5" w:rsidRPr="002F184B">
        <w:rPr>
          <w:rFonts w:ascii="Times New Roman" w:hAnsi="Times New Roman" w:cs="Times New Roman"/>
          <w:sz w:val="24"/>
          <w:szCs w:val="24"/>
        </w:rPr>
        <w:t>u</w:t>
      </w:r>
      <w:r w:rsidRPr="002F184B">
        <w:rPr>
          <w:rFonts w:ascii="Times New Roman" w:hAnsi="Times New Roman" w:cs="Times New Roman"/>
          <w:sz w:val="24"/>
          <w:szCs w:val="24"/>
        </w:rPr>
        <w:t xml:space="preserve"> (dotyczy to zamków, zamknięć, oświetlenia, ogrodzenia, zabezpieczenia ppoż itp.);</w:t>
      </w:r>
    </w:p>
    <w:p w14:paraId="209B88C3" w14:textId="1CD6B434" w:rsidR="00C150AF" w:rsidRPr="002F184B" w:rsidRDefault="004E1612" w:rsidP="006D6E5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84B">
        <w:rPr>
          <w:rFonts w:ascii="Times New Roman" w:hAnsi="Times New Roman" w:cs="Times New Roman"/>
          <w:sz w:val="24"/>
          <w:szCs w:val="24"/>
        </w:rPr>
        <w:t>Wykonawcy przekazane zostaną przed rozpoczęciem świadczenia usługi dokumenty zawierające przepisy porządkowe, organizacyjne oraz te regulujące zasady</w:t>
      </w:r>
      <w:r w:rsidR="00F16AC8" w:rsidRPr="002F184B">
        <w:rPr>
          <w:rFonts w:ascii="Times New Roman" w:hAnsi="Times New Roman" w:cs="Times New Roman"/>
          <w:sz w:val="24"/>
          <w:szCs w:val="24"/>
        </w:rPr>
        <w:t xml:space="preserve"> </w:t>
      </w:r>
      <w:r w:rsidRPr="002F184B">
        <w:rPr>
          <w:rFonts w:ascii="Times New Roman" w:hAnsi="Times New Roman" w:cs="Times New Roman"/>
          <w:sz w:val="24"/>
          <w:szCs w:val="24"/>
        </w:rPr>
        <w:t xml:space="preserve">bezpieczeństwa </w:t>
      </w:r>
      <w:r w:rsidRPr="002F184B">
        <w:rPr>
          <w:rFonts w:ascii="Times New Roman" w:hAnsi="Times New Roman" w:cs="Times New Roman"/>
          <w:sz w:val="24"/>
          <w:szCs w:val="24"/>
        </w:rPr>
        <w:lastRenderedPageBreak/>
        <w:t>w Szpitalu (takie jak Statut Szpitala, Regulamin Porządkowy, Regulamin Organizacyjny itp.) celem zapoznania się z nimi i stosowania się do nich w trakcie umowy</w:t>
      </w:r>
      <w:r w:rsidR="00F16AC8" w:rsidRPr="002F184B">
        <w:rPr>
          <w:rFonts w:ascii="Times New Roman" w:hAnsi="Times New Roman" w:cs="Times New Roman"/>
          <w:sz w:val="24"/>
          <w:szCs w:val="24"/>
        </w:rPr>
        <w:t>.</w:t>
      </w:r>
    </w:p>
    <w:p w14:paraId="1934A9D7" w14:textId="63196B98" w:rsidR="00C150AF" w:rsidRPr="00F16AC8" w:rsidRDefault="00F16AC8" w:rsidP="00F16AC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6AC8">
        <w:rPr>
          <w:rFonts w:ascii="Times New Roman" w:hAnsi="Times New Roman" w:cs="Times New Roman"/>
          <w:b/>
          <w:bCs/>
          <w:sz w:val="24"/>
          <w:szCs w:val="24"/>
          <w:u w:val="single"/>
        </w:rPr>
        <w:t>Ogólne Warunki Odpowiedzialności Wykonawcy</w:t>
      </w:r>
    </w:p>
    <w:p w14:paraId="446F273F" w14:textId="6A37F6DE" w:rsidR="00F16AC8" w:rsidRPr="006D6E5B" w:rsidRDefault="00F16AC8" w:rsidP="006D6E5B">
      <w:pPr>
        <w:ind w:left="1080"/>
        <w:rPr>
          <w:rFonts w:ascii="Times New Roman" w:hAnsi="Times New Roman" w:cs="Times New Roman"/>
          <w:sz w:val="24"/>
          <w:szCs w:val="24"/>
        </w:rPr>
      </w:pPr>
      <w:r w:rsidRPr="006D6E5B">
        <w:rPr>
          <w:rFonts w:ascii="Times New Roman" w:hAnsi="Times New Roman" w:cs="Times New Roman"/>
          <w:sz w:val="24"/>
          <w:szCs w:val="24"/>
          <w:u w:val="single"/>
        </w:rPr>
        <w:t>Wykonawca nie ponosi odpowiedzialności za szkody w mieniu:</w:t>
      </w:r>
    </w:p>
    <w:p w14:paraId="42C4920E" w14:textId="77777777" w:rsidR="00F16AC8" w:rsidRPr="006D6E5B" w:rsidRDefault="00F16AC8" w:rsidP="006D6E5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E5B">
        <w:rPr>
          <w:rFonts w:ascii="Times New Roman" w:hAnsi="Times New Roman" w:cs="Times New Roman"/>
          <w:sz w:val="24"/>
          <w:szCs w:val="24"/>
        </w:rPr>
        <w:t>powstałe w następstwie działań tzw. siły wyższej (np. powódź, huragan);</w:t>
      </w:r>
    </w:p>
    <w:p w14:paraId="7FCCC3B7" w14:textId="77777777" w:rsidR="00201408" w:rsidRPr="006D6E5B" w:rsidRDefault="00F16AC8" w:rsidP="006D6E5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E5B">
        <w:rPr>
          <w:rFonts w:ascii="Times New Roman" w:hAnsi="Times New Roman" w:cs="Times New Roman"/>
          <w:sz w:val="24"/>
          <w:szCs w:val="24"/>
        </w:rPr>
        <w:t>wynikłe z braku realizacji przez Zamawiającego pisemnie uzgodnionych czynności poprawiających stan zabezpieczenia obiektu lub pogorszenia stanu zabezpieczenia obiektu wpływających na bezpieczeństwo chronionego obiektu;</w:t>
      </w:r>
    </w:p>
    <w:p w14:paraId="1DF09271" w14:textId="18DC28BA" w:rsidR="00201408" w:rsidRPr="006D6E5B" w:rsidRDefault="00F16AC8" w:rsidP="006D6E5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E5B">
        <w:rPr>
          <w:rFonts w:ascii="Times New Roman" w:hAnsi="Times New Roman" w:cs="Times New Roman"/>
          <w:sz w:val="24"/>
          <w:szCs w:val="24"/>
        </w:rPr>
        <w:t>w przypadku nie zgłoszenia przez Zamawiającego z własnej winy Wykonawcy zaistniałych</w:t>
      </w:r>
      <w:r w:rsidR="00201408" w:rsidRPr="006D6E5B">
        <w:rPr>
          <w:rFonts w:ascii="Times New Roman" w:hAnsi="Times New Roman" w:cs="Times New Roman"/>
          <w:sz w:val="24"/>
          <w:szCs w:val="24"/>
        </w:rPr>
        <w:t xml:space="preserve"> </w:t>
      </w:r>
      <w:r w:rsidRPr="006D6E5B">
        <w:rPr>
          <w:rFonts w:ascii="Times New Roman" w:hAnsi="Times New Roman" w:cs="Times New Roman"/>
          <w:sz w:val="24"/>
          <w:szCs w:val="24"/>
        </w:rPr>
        <w:t>szkód w mieniu nie później niż z upływem 3 dni roboczych – liczonych od dnia, w którym Zamawiający dowiedział się o szkodzie;</w:t>
      </w:r>
    </w:p>
    <w:p w14:paraId="115E1326" w14:textId="4762C259" w:rsidR="006C3B34" w:rsidRPr="006D6E5B" w:rsidRDefault="00F16AC8" w:rsidP="006D6E5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E5B">
        <w:rPr>
          <w:rFonts w:ascii="Times New Roman" w:hAnsi="Times New Roman" w:cs="Times New Roman"/>
          <w:sz w:val="24"/>
          <w:szCs w:val="24"/>
        </w:rPr>
        <w:t>w przypadku nie sporządzenia przez Zamawiającego z własnej winy w następnym dniu roboczym od chwili ujawnienia szkody protokołu z postępowania</w:t>
      </w:r>
      <w:r w:rsidR="00201408" w:rsidRPr="006D6E5B">
        <w:rPr>
          <w:rFonts w:ascii="Times New Roman" w:hAnsi="Times New Roman" w:cs="Times New Roman"/>
          <w:sz w:val="24"/>
          <w:szCs w:val="24"/>
        </w:rPr>
        <w:t xml:space="preserve"> </w:t>
      </w:r>
      <w:r w:rsidRPr="006D6E5B">
        <w:rPr>
          <w:rFonts w:ascii="Times New Roman" w:hAnsi="Times New Roman" w:cs="Times New Roman"/>
          <w:sz w:val="24"/>
          <w:szCs w:val="24"/>
        </w:rPr>
        <w:t>wyjaśniającego (przy udziale przedstawicieli Wykonawcy i Zamawiającego).</w:t>
      </w:r>
    </w:p>
    <w:p w14:paraId="4A6B412B" w14:textId="014714F3" w:rsidR="00201408" w:rsidRPr="006D6E5B" w:rsidRDefault="00201408" w:rsidP="006D6E5B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D6E5B">
        <w:rPr>
          <w:rFonts w:ascii="Times New Roman" w:hAnsi="Times New Roman" w:cs="Times New Roman"/>
          <w:sz w:val="24"/>
          <w:szCs w:val="24"/>
          <w:u w:val="single"/>
        </w:rPr>
        <w:t>Odpowiedzialność za szkody w mieniu poniesione przez Zamawiającego przy udziale Wykonawcy ustala się na podstawie:</w:t>
      </w:r>
    </w:p>
    <w:p w14:paraId="7D4CC8FD" w14:textId="254C09A3" w:rsidR="00F04AED" w:rsidRPr="006D6E5B" w:rsidRDefault="00201408" w:rsidP="006D6E5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E5B">
        <w:rPr>
          <w:rFonts w:ascii="Times New Roman" w:hAnsi="Times New Roman" w:cs="Times New Roman"/>
          <w:sz w:val="24"/>
          <w:szCs w:val="24"/>
        </w:rPr>
        <w:t xml:space="preserve">protokołu z postępowania wyjaśniającego ustalającego okoliczności powstania szkody sporządzonego przy udziale przedstawicieli Stron umowy; </w:t>
      </w:r>
    </w:p>
    <w:p w14:paraId="1EABE0C3" w14:textId="77777777" w:rsidR="00F04AED" w:rsidRPr="006D6E5B" w:rsidRDefault="00201408" w:rsidP="006D6E5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E5B">
        <w:rPr>
          <w:rFonts w:ascii="Times New Roman" w:hAnsi="Times New Roman" w:cs="Times New Roman"/>
          <w:sz w:val="24"/>
          <w:szCs w:val="24"/>
        </w:rPr>
        <w:t xml:space="preserve">wartości odtworzeniowej utraconego mienia; </w:t>
      </w:r>
    </w:p>
    <w:p w14:paraId="09C68BB6" w14:textId="45156D2C" w:rsidR="00F04AED" w:rsidRPr="006D6E5B" w:rsidRDefault="00201408" w:rsidP="006D6E5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E5B">
        <w:rPr>
          <w:rFonts w:ascii="Times New Roman" w:hAnsi="Times New Roman" w:cs="Times New Roman"/>
          <w:sz w:val="24"/>
          <w:szCs w:val="24"/>
        </w:rPr>
        <w:t>protokołu ustalającego wysokość szkody sporządzonego przy udziale stron umowy w wyniku oceny materiału dowodowego i innych okoliczności wpływających na ocenę strat (np. strata wynikła z braku realizacji uzgodnionych czynności poprawiających stan zabezpieczenia obiekt</w:t>
      </w:r>
      <w:r w:rsidR="00764A57" w:rsidRPr="006D6E5B">
        <w:rPr>
          <w:rFonts w:ascii="Times New Roman" w:hAnsi="Times New Roman" w:cs="Times New Roman"/>
          <w:sz w:val="24"/>
          <w:szCs w:val="24"/>
        </w:rPr>
        <w:t>u</w:t>
      </w:r>
      <w:r w:rsidRPr="006D6E5B">
        <w:rPr>
          <w:rFonts w:ascii="Times New Roman" w:hAnsi="Times New Roman" w:cs="Times New Roman"/>
          <w:sz w:val="24"/>
          <w:szCs w:val="24"/>
        </w:rPr>
        <w:t>, pogorszenia stanu zabezpieczenia obiekt</w:t>
      </w:r>
      <w:r w:rsidR="00764A57" w:rsidRPr="006D6E5B">
        <w:rPr>
          <w:rFonts w:ascii="Times New Roman" w:hAnsi="Times New Roman" w:cs="Times New Roman"/>
          <w:sz w:val="24"/>
          <w:szCs w:val="24"/>
        </w:rPr>
        <w:t>u</w:t>
      </w:r>
      <w:r w:rsidRPr="006D6E5B">
        <w:rPr>
          <w:rFonts w:ascii="Times New Roman" w:hAnsi="Times New Roman" w:cs="Times New Roman"/>
          <w:sz w:val="24"/>
          <w:szCs w:val="24"/>
        </w:rPr>
        <w:t>, nie wykonania przez strony pisemnie uzgodnionych zadań wpływających na bezpieczeństwo chronionego mieni</w:t>
      </w:r>
      <w:r w:rsidR="00764A57" w:rsidRPr="006D6E5B">
        <w:rPr>
          <w:rFonts w:ascii="Times New Roman" w:hAnsi="Times New Roman" w:cs="Times New Roman"/>
          <w:sz w:val="24"/>
          <w:szCs w:val="24"/>
        </w:rPr>
        <w:t>a</w:t>
      </w:r>
      <w:r w:rsidRPr="006D6E5B">
        <w:rPr>
          <w:rFonts w:ascii="Times New Roman" w:hAnsi="Times New Roman" w:cs="Times New Roman"/>
          <w:sz w:val="24"/>
          <w:szCs w:val="24"/>
        </w:rPr>
        <w:t xml:space="preserve"> - z uwzględnieniem ustaleń organów ścigania bądź funkcjonariuszy innych służb i straży, jeśli takie ustalenia poczyniono) - protokół podpisują przedstawiciele Stron umowy; </w:t>
      </w:r>
    </w:p>
    <w:p w14:paraId="1DA2BEA1" w14:textId="620A1ADB" w:rsidR="00201408" w:rsidRPr="006D6E5B" w:rsidRDefault="00201408" w:rsidP="006D6E5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E5B">
        <w:rPr>
          <w:rFonts w:ascii="Times New Roman" w:hAnsi="Times New Roman" w:cs="Times New Roman"/>
          <w:sz w:val="24"/>
          <w:szCs w:val="24"/>
        </w:rPr>
        <w:t>noty obciążeniowej za poniesione straty wystawionej na podstawie protokołu uzgodnień stron.</w:t>
      </w:r>
    </w:p>
    <w:p w14:paraId="189D8BEB" w14:textId="77777777" w:rsidR="00B4140E" w:rsidRPr="00B4140E" w:rsidRDefault="00B4140E" w:rsidP="00B414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D81BF" w14:textId="257037CD" w:rsidR="00B4140E" w:rsidRPr="004C6583" w:rsidRDefault="00485BF4" w:rsidP="00B4140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6583">
        <w:rPr>
          <w:rFonts w:ascii="Times New Roman" w:hAnsi="Times New Roman" w:cs="Times New Roman"/>
          <w:b/>
          <w:bCs/>
          <w:sz w:val="24"/>
          <w:szCs w:val="24"/>
          <w:u w:val="single"/>
        </w:rPr>
        <w:t>Usługa monitoringu całodobowego przewidywana na okres od 01.07.2025 r. do 31.12.2025 r.</w:t>
      </w:r>
    </w:p>
    <w:p w14:paraId="3491D2CD" w14:textId="10ABF107" w:rsidR="00485BF4" w:rsidRDefault="000E4B5B" w:rsidP="00B414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85BF4">
        <w:rPr>
          <w:rFonts w:ascii="Times New Roman" w:hAnsi="Times New Roman" w:cs="Times New Roman"/>
          <w:sz w:val="24"/>
          <w:szCs w:val="24"/>
        </w:rPr>
        <w:t>ealizowana umow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485BF4">
        <w:rPr>
          <w:rFonts w:ascii="Times New Roman" w:hAnsi="Times New Roman" w:cs="Times New Roman"/>
          <w:sz w:val="24"/>
          <w:szCs w:val="24"/>
        </w:rPr>
        <w:t xml:space="preserve"> na usługę ochrony mienia </w:t>
      </w:r>
      <w:r w:rsidR="00485BF4" w:rsidRPr="00485BF4">
        <w:rPr>
          <w:rFonts w:ascii="Times New Roman" w:hAnsi="Times New Roman" w:cs="Times New Roman"/>
          <w:sz w:val="24"/>
          <w:szCs w:val="24"/>
        </w:rPr>
        <w:t>Ośrodka Recepcyjno-Szkoleniowego Szpitala Specjalistycznego im. J. Dietla przy ul. Kapelanka 60</w:t>
      </w:r>
      <w:r w:rsidR="00485B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obejmuje:</w:t>
      </w:r>
    </w:p>
    <w:p w14:paraId="4F4E30D5" w14:textId="0BB9B1F1" w:rsidR="000E4B5B" w:rsidRPr="000E4B5B" w:rsidRDefault="00485BF4" w:rsidP="006D6E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B5B">
        <w:rPr>
          <w:rFonts w:ascii="Times New Roman" w:hAnsi="Times New Roman" w:cs="Times New Roman"/>
          <w:sz w:val="24"/>
          <w:szCs w:val="24"/>
        </w:rPr>
        <w:t xml:space="preserve">Zamontowania kamer monitoringu pomieszczeń wskazanych przez Zamawiającego                  </w:t>
      </w:r>
      <w:r w:rsidRPr="00B0686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C6583" w:rsidRPr="00B06867">
        <w:rPr>
          <w:rFonts w:ascii="Times New Roman" w:hAnsi="Times New Roman" w:cs="Times New Roman"/>
          <w:b/>
          <w:bCs/>
          <w:sz w:val="24"/>
          <w:szCs w:val="24"/>
        </w:rPr>
        <w:t xml:space="preserve">około </w:t>
      </w:r>
      <w:r w:rsidRPr="00B06867">
        <w:rPr>
          <w:rFonts w:ascii="Times New Roman" w:hAnsi="Times New Roman" w:cs="Times New Roman"/>
          <w:b/>
          <w:bCs/>
          <w:sz w:val="24"/>
          <w:szCs w:val="24"/>
        </w:rPr>
        <w:t>5 kamer).</w:t>
      </w:r>
      <w:r w:rsidR="004C6583" w:rsidRPr="004C6583">
        <w:t xml:space="preserve"> </w:t>
      </w:r>
      <w:r w:rsidR="008C6AB0">
        <w:t xml:space="preserve"> </w:t>
      </w:r>
      <w:r w:rsidR="004C6583" w:rsidRPr="000E4B5B">
        <w:rPr>
          <w:rFonts w:ascii="Times New Roman" w:hAnsi="Times New Roman" w:cs="Times New Roman"/>
          <w:sz w:val="24"/>
          <w:szCs w:val="24"/>
        </w:rPr>
        <w:t>Zamawiający zastrzega sobie możliwość zmiany ilości i lokalizacji kamer  ( maksymalnie do 5 szt.</w:t>
      </w:r>
      <w:r w:rsidR="004B032B" w:rsidRPr="000E4B5B">
        <w:rPr>
          <w:rFonts w:ascii="Times New Roman" w:hAnsi="Times New Roman" w:cs="Times New Roman"/>
          <w:sz w:val="24"/>
          <w:szCs w:val="24"/>
        </w:rPr>
        <w:t xml:space="preserve">) </w:t>
      </w:r>
      <w:r w:rsidR="004C6583" w:rsidRPr="000E4B5B">
        <w:rPr>
          <w:rFonts w:ascii="Times New Roman" w:hAnsi="Times New Roman" w:cs="Times New Roman"/>
          <w:sz w:val="24"/>
          <w:szCs w:val="24"/>
        </w:rPr>
        <w:t>w każdej chwili podczas trwania umowy.</w:t>
      </w:r>
      <w:r w:rsidR="00B06867">
        <w:rPr>
          <w:rFonts w:ascii="Times New Roman" w:hAnsi="Times New Roman" w:cs="Times New Roman"/>
          <w:sz w:val="24"/>
          <w:szCs w:val="24"/>
        </w:rPr>
        <w:t xml:space="preserve"> </w:t>
      </w:r>
      <w:r w:rsidR="000E4B5B" w:rsidRPr="000E4B5B">
        <w:rPr>
          <w:rFonts w:ascii="Times New Roman" w:hAnsi="Times New Roman" w:cs="Times New Roman"/>
          <w:sz w:val="24"/>
          <w:szCs w:val="24"/>
        </w:rPr>
        <w:t>Wykonawca zamontuje kamery w miejscach wskazanych przez Zamawiającego</w:t>
      </w:r>
      <w:r w:rsidR="007A3AE0">
        <w:rPr>
          <w:rFonts w:ascii="Times New Roman" w:hAnsi="Times New Roman" w:cs="Times New Roman"/>
          <w:sz w:val="24"/>
          <w:szCs w:val="24"/>
        </w:rPr>
        <w:t xml:space="preserve"> najpóźniej</w:t>
      </w:r>
      <w:r w:rsidR="000E4B5B" w:rsidRPr="000E4B5B">
        <w:rPr>
          <w:rFonts w:ascii="Times New Roman" w:hAnsi="Times New Roman" w:cs="Times New Roman"/>
          <w:sz w:val="24"/>
          <w:szCs w:val="24"/>
        </w:rPr>
        <w:t xml:space="preserve"> przed pierwszym dniem obowiązywania umowy.</w:t>
      </w:r>
    </w:p>
    <w:p w14:paraId="0876D4C8" w14:textId="7405B610" w:rsidR="00485BF4" w:rsidRDefault="00485BF4" w:rsidP="006D6E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Monitorowanie zapisu kamer przez Wykonawcę w systemie całodobowym. Pracownicy Szpitala zgłoszeni przez koordynatora umowy ze strony Zamawiającego mają prawo przebywać na terenie obiektu wykonując swoje czynności służbowe.</w:t>
      </w:r>
      <w:r w:rsidR="007E7C92">
        <w:rPr>
          <w:rFonts w:ascii="Times New Roman" w:hAnsi="Times New Roman" w:cs="Times New Roman"/>
          <w:sz w:val="24"/>
          <w:szCs w:val="24"/>
        </w:rPr>
        <w:t xml:space="preserve"> Osoby te będą posługiwały się własnymi kluczami od pomieszczeń.</w:t>
      </w:r>
    </w:p>
    <w:p w14:paraId="049AC8B5" w14:textId="0086595F" w:rsidR="005B4CA7" w:rsidRPr="005B4CA7" w:rsidRDefault="000E4B5B" w:rsidP="006D6E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A7">
        <w:rPr>
          <w:rFonts w:ascii="Times New Roman" w:hAnsi="Times New Roman" w:cs="Times New Roman"/>
          <w:sz w:val="24"/>
          <w:szCs w:val="24"/>
        </w:rPr>
        <w:lastRenderedPageBreak/>
        <w:t xml:space="preserve">Bezpośredniego zabezpieczenia budynku poprzez </w:t>
      </w:r>
      <w:r w:rsidR="00A421D6" w:rsidRPr="005B4CA7">
        <w:rPr>
          <w:rFonts w:ascii="Times New Roman" w:hAnsi="Times New Roman" w:cs="Times New Roman"/>
          <w:sz w:val="24"/>
          <w:szCs w:val="24"/>
        </w:rPr>
        <w:t xml:space="preserve">przyjazd grupy interwencyjnej w celu wykonania obchodu budynku na zewnątrz i wewnątrz </w:t>
      </w:r>
      <w:r w:rsidR="004C6583" w:rsidRPr="005B4CA7">
        <w:rPr>
          <w:rFonts w:ascii="Times New Roman" w:hAnsi="Times New Roman" w:cs="Times New Roman"/>
          <w:sz w:val="24"/>
          <w:szCs w:val="24"/>
        </w:rPr>
        <w:t xml:space="preserve">codziennie </w:t>
      </w:r>
      <w:r w:rsidR="00A421D6" w:rsidRPr="005B4CA7">
        <w:rPr>
          <w:rFonts w:ascii="Times New Roman" w:hAnsi="Times New Roman" w:cs="Times New Roman"/>
          <w:sz w:val="24"/>
          <w:szCs w:val="24"/>
        </w:rPr>
        <w:t>o godzin</w:t>
      </w:r>
      <w:r w:rsidR="00865643">
        <w:rPr>
          <w:rFonts w:ascii="Times New Roman" w:hAnsi="Times New Roman" w:cs="Times New Roman"/>
          <w:sz w:val="24"/>
          <w:szCs w:val="24"/>
        </w:rPr>
        <w:t xml:space="preserve">ach nocnych między </w:t>
      </w:r>
      <w:r w:rsidR="00A421D6" w:rsidRPr="005B4CA7">
        <w:rPr>
          <w:rFonts w:ascii="Times New Roman" w:hAnsi="Times New Roman" w:cs="Times New Roman"/>
          <w:sz w:val="24"/>
          <w:szCs w:val="24"/>
        </w:rPr>
        <w:t>22</w:t>
      </w:r>
      <w:r w:rsidR="008C6AB0" w:rsidRPr="005B4CA7">
        <w:rPr>
          <w:rFonts w:ascii="Times New Roman" w:hAnsi="Times New Roman" w:cs="Times New Roman"/>
          <w:sz w:val="24"/>
          <w:szCs w:val="24"/>
        </w:rPr>
        <w:t>:</w:t>
      </w:r>
      <w:r w:rsidR="00A421D6" w:rsidRPr="005B4CA7">
        <w:rPr>
          <w:rFonts w:ascii="Times New Roman" w:hAnsi="Times New Roman" w:cs="Times New Roman"/>
          <w:sz w:val="24"/>
          <w:szCs w:val="24"/>
        </w:rPr>
        <w:t>00</w:t>
      </w:r>
      <w:r w:rsidR="00865643">
        <w:rPr>
          <w:rFonts w:ascii="Times New Roman" w:hAnsi="Times New Roman" w:cs="Times New Roman"/>
          <w:sz w:val="24"/>
          <w:szCs w:val="24"/>
        </w:rPr>
        <w:t xml:space="preserve"> a 3.00 rano</w:t>
      </w:r>
      <w:r w:rsidR="005B4CA7">
        <w:rPr>
          <w:rFonts w:ascii="Times New Roman" w:hAnsi="Times New Roman" w:cs="Times New Roman"/>
          <w:sz w:val="24"/>
          <w:szCs w:val="24"/>
        </w:rPr>
        <w:t>, które zostaną</w:t>
      </w:r>
      <w:r w:rsidR="00082F95">
        <w:rPr>
          <w:rFonts w:ascii="Times New Roman" w:hAnsi="Times New Roman" w:cs="Times New Roman"/>
          <w:sz w:val="24"/>
          <w:szCs w:val="24"/>
        </w:rPr>
        <w:t xml:space="preserve"> </w:t>
      </w:r>
      <w:r w:rsidR="005B4CA7" w:rsidRPr="005B4CA7">
        <w:rPr>
          <w:rFonts w:ascii="Times New Roman" w:hAnsi="Times New Roman" w:cs="Times New Roman"/>
          <w:sz w:val="24"/>
          <w:szCs w:val="24"/>
        </w:rPr>
        <w:t>udokumentowan</w:t>
      </w:r>
      <w:r w:rsidR="00082F95">
        <w:rPr>
          <w:rFonts w:ascii="Times New Roman" w:hAnsi="Times New Roman" w:cs="Times New Roman"/>
          <w:sz w:val="24"/>
          <w:szCs w:val="24"/>
        </w:rPr>
        <w:t xml:space="preserve">e przez </w:t>
      </w:r>
      <w:r w:rsidR="005B4CA7" w:rsidRPr="005B4CA7">
        <w:rPr>
          <w:rFonts w:ascii="Times New Roman" w:hAnsi="Times New Roman" w:cs="Times New Roman"/>
          <w:sz w:val="24"/>
          <w:szCs w:val="24"/>
        </w:rPr>
        <w:t>rozmieszczone  punkty rejestrowane urządzeni</w:t>
      </w:r>
      <w:r w:rsidR="00082F95">
        <w:rPr>
          <w:rFonts w:ascii="Times New Roman" w:hAnsi="Times New Roman" w:cs="Times New Roman"/>
          <w:sz w:val="24"/>
          <w:szCs w:val="24"/>
        </w:rPr>
        <w:t>a</w:t>
      </w:r>
      <w:r w:rsidR="005B4CA7" w:rsidRPr="005B4CA7">
        <w:rPr>
          <w:rFonts w:ascii="Times New Roman" w:hAnsi="Times New Roman" w:cs="Times New Roman"/>
          <w:sz w:val="24"/>
          <w:szCs w:val="24"/>
        </w:rPr>
        <w:t xml:space="preserve"> activ-guard lub równoważne</w:t>
      </w:r>
      <w:r w:rsidR="00082F95">
        <w:rPr>
          <w:rFonts w:ascii="Times New Roman" w:hAnsi="Times New Roman" w:cs="Times New Roman"/>
          <w:sz w:val="24"/>
          <w:szCs w:val="24"/>
        </w:rPr>
        <w:t>go</w:t>
      </w:r>
      <w:r w:rsidR="005B4CA7" w:rsidRPr="005B4CA7">
        <w:rPr>
          <w:rFonts w:ascii="Times New Roman" w:hAnsi="Times New Roman" w:cs="Times New Roman"/>
          <w:sz w:val="24"/>
          <w:szCs w:val="24"/>
        </w:rPr>
        <w:t xml:space="preserve"> (za równoważność uważamy możliwość odczytywania i wysyłania danych z obchodu szpitala), dokonujące zapisu. Comiesięcznie tj. tydzień po rozpoczęciu kolejnego miesiąca koordynator ze strony Wykonawc</w:t>
      </w:r>
      <w:r w:rsidR="007A3AE0">
        <w:rPr>
          <w:rFonts w:ascii="Times New Roman" w:hAnsi="Times New Roman" w:cs="Times New Roman"/>
          <w:sz w:val="24"/>
          <w:szCs w:val="24"/>
        </w:rPr>
        <w:t>a</w:t>
      </w:r>
      <w:r w:rsidR="005B4CA7" w:rsidRPr="005B4CA7">
        <w:rPr>
          <w:rFonts w:ascii="Times New Roman" w:hAnsi="Times New Roman" w:cs="Times New Roman"/>
          <w:sz w:val="24"/>
          <w:szCs w:val="24"/>
        </w:rPr>
        <w:t xml:space="preserve"> musi przekazywać w formie elektronicznej zestawienia z systemu kontroli obchodów za miesiąc ubiegły.</w:t>
      </w:r>
    </w:p>
    <w:p w14:paraId="33B6B1EA" w14:textId="401DF099" w:rsidR="00A421D6" w:rsidRPr="00B06867" w:rsidRDefault="00A421D6" w:rsidP="006D6E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6867">
        <w:rPr>
          <w:rFonts w:ascii="Times New Roman" w:hAnsi="Times New Roman" w:cs="Times New Roman"/>
          <w:b/>
          <w:bCs/>
          <w:sz w:val="24"/>
          <w:szCs w:val="24"/>
        </w:rPr>
        <w:t>Szac</w:t>
      </w:r>
      <w:r w:rsidR="00CB0447" w:rsidRPr="00B06867">
        <w:rPr>
          <w:rFonts w:ascii="Times New Roman" w:hAnsi="Times New Roman" w:cs="Times New Roman"/>
          <w:b/>
          <w:bCs/>
          <w:sz w:val="24"/>
          <w:szCs w:val="24"/>
        </w:rPr>
        <w:t>unkowa</w:t>
      </w:r>
      <w:r w:rsidRPr="00B06867">
        <w:rPr>
          <w:rFonts w:ascii="Times New Roman" w:hAnsi="Times New Roman" w:cs="Times New Roman"/>
          <w:b/>
          <w:bCs/>
          <w:sz w:val="24"/>
          <w:szCs w:val="24"/>
        </w:rPr>
        <w:t xml:space="preserve"> ilość przyjazdów codziennej grupy interwencyjnej </w:t>
      </w:r>
      <w:r w:rsidR="00CB0447" w:rsidRPr="00B06867">
        <w:rPr>
          <w:rFonts w:ascii="Times New Roman" w:hAnsi="Times New Roman" w:cs="Times New Roman"/>
          <w:b/>
          <w:bCs/>
          <w:sz w:val="24"/>
          <w:szCs w:val="24"/>
        </w:rPr>
        <w:t>wynosi</w:t>
      </w:r>
      <w:r w:rsidR="00B06867" w:rsidRPr="00B068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6867">
        <w:rPr>
          <w:rFonts w:ascii="Times New Roman" w:hAnsi="Times New Roman" w:cs="Times New Roman"/>
          <w:b/>
          <w:bCs/>
          <w:sz w:val="24"/>
          <w:szCs w:val="24"/>
        </w:rPr>
        <w:t>184 razy.</w:t>
      </w:r>
    </w:p>
    <w:p w14:paraId="1B366DB3" w14:textId="28D6B9A4" w:rsidR="00485BF4" w:rsidRDefault="00485BF4" w:rsidP="006D6E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sytuacjach zagrożenia dla monitorowanego mienia Zamawiającego, Wykonawca skieruje do obiektu</w:t>
      </w:r>
      <w:r w:rsidR="00A421D6">
        <w:rPr>
          <w:rFonts w:ascii="Times New Roman" w:hAnsi="Times New Roman" w:cs="Times New Roman"/>
          <w:sz w:val="24"/>
          <w:szCs w:val="24"/>
        </w:rPr>
        <w:t xml:space="preserve"> dodatkowo</w:t>
      </w:r>
      <w:r>
        <w:rPr>
          <w:rFonts w:ascii="Times New Roman" w:hAnsi="Times New Roman" w:cs="Times New Roman"/>
          <w:sz w:val="24"/>
          <w:szCs w:val="24"/>
        </w:rPr>
        <w:t xml:space="preserve"> grupę interwencyjną</w:t>
      </w:r>
      <w:r w:rsidR="004C6583">
        <w:rPr>
          <w:rFonts w:ascii="Times New Roman" w:hAnsi="Times New Roman" w:cs="Times New Roman"/>
          <w:sz w:val="24"/>
          <w:szCs w:val="24"/>
        </w:rPr>
        <w:t xml:space="preserve"> o charakterze natychmiastowego działania.</w:t>
      </w:r>
    </w:p>
    <w:p w14:paraId="35EFC431" w14:textId="77777777" w:rsidR="000E4B5B" w:rsidRPr="000E4B5B" w:rsidRDefault="000E4B5B" w:rsidP="000E4B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9120E6" w14:textId="79B37533" w:rsidR="00781E40" w:rsidRDefault="00B41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1E40" w:rsidSect="00F16AC8">
      <w:headerReference w:type="default" r:id="rId7"/>
      <w:pgSz w:w="11906" w:h="16838"/>
      <w:pgMar w:top="1417" w:right="1416" w:bottom="993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162C9" w14:textId="77777777" w:rsidR="003F1D91" w:rsidRDefault="003F1D91" w:rsidP="00781E40">
      <w:pPr>
        <w:spacing w:after="0" w:line="240" w:lineRule="auto"/>
      </w:pPr>
      <w:r>
        <w:separator/>
      </w:r>
    </w:p>
  </w:endnote>
  <w:endnote w:type="continuationSeparator" w:id="0">
    <w:p w14:paraId="680316D7" w14:textId="77777777" w:rsidR="003F1D91" w:rsidRDefault="003F1D91" w:rsidP="0078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42296" w14:textId="77777777" w:rsidR="003F1D91" w:rsidRDefault="003F1D91" w:rsidP="00781E40">
      <w:pPr>
        <w:spacing w:after="0" w:line="240" w:lineRule="auto"/>
      </w:pPr>
      <w:r>
        <w:separator/>
      </w:r>
    </w:p>
  </w:footnote>
  <w:footnote w:type="continuationSeparator" w:id="0">
    <w:p w14:paraId="5CED358C" w14:textId="77777777" w:rsidR="003F1D91" w:rsidRDefault="003F1D91" w:rsidP="0078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DC3A" w14:textId="752792A8" w:rsidR="00781E40" w:rsidRDefault="00781E40">
    <w:pPr>
      <w:pStyle w:val="Nagwek"/>
    </w:pPr>
    <w:r>
      <w:rPr>
        <w:noProof/>
      </w:rPr>
      <w:drawing>
        <wp:inline distT="0" distB="0" distL="0" distR="0" wp14:anchorId="0A3226C1" wp14:editId="72DBB64D">
          <wp:extent cx="6327648" cy="1191624"/>
          <wp:effectExtent l="0" t="0" r="0" b="8890"/>
          <wp:docPr id="9212017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4681" cy="1198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strike w:val="0"/>
        <w:dstrike w:val="0"/>
        <w:u w:val="none"/>
        <w:effect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strike w:val="0"/>
        <w:dstrike w:val="0"/>
        <w:u w:val="none"/>
        <w:effect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strike w:val="0"/>
        <w:dstrike w:val="0"/>
        <w:u w:val="none"/>
        <w:effect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5B4442"/>
    <w:multiLevelType w:val="hybridMultilevel"/>
    <w:tmpl w:val="A0D0B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00D1F"/>
    <w:multiLevelType w:val="hybridMultilevel"/>
    <w:tmpl w:val="2C369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F6015"/>
    <w:multiLevelType w:val="hybridMultilevel"/>
    <w:tmpl w:val="CB96F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D62CF"/>
    <w:multiLevelType w:val="hybridMultilevel"/>
    <w:tmpl w:val="CDACE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122EA"/>
    <w:multiLevelType w:val="hybridMultilevel"/>
    <w:tmpl w:val="6C405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129FA"/>
    <w:multiLevelType w:val="hybridMultilevel"/>
    <w:tmpl w:val="3AB82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6EBB"/>
    <w:multiLevelType w:val="hybridMultilevel"/>
    <w:tmpl w:val="8D12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C13"/>
    <w:multiLevelType w:val="hybridMultilevel"/>
    <w:tmpl w:val="A6161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6590C"/>
    <w:multiLevelType w:val="hybridMultilevel"/>
    <w:tmpl w:val="586A4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35420"/>
    <w:multiLevelType w:val="hybridMultilevel"/>
    <w:tmpl w:val="AE42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138D1"/>
    <w:multiLevelType w:val="hybridMultilevel"/>
    <w:tmpl w:val="E236D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50D97"/>
    <w:multiLevelType w:val="hybridMultilevel"/>
    <w:tmpl w:val="335CA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44CCB"/>
    <w:multiLevelType w:val="hybridMultilevel"/>
    <w:tmpl w:val="F340A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22BC8"/>
    <w:multiLevelType w:val="hybridMultilevel"/>
    <w:tmpl w:val="F866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E9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B7C74"/>
    <w:multiLevelType w:val="hybridMultilevel"/>
    <w:tmpl w:val="0C8CD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23737">
    <w:abstractNumId w:val="9"/>
  </w:num>
  <w:num w:numId="2" w16cid:durableId="206920319">
    <w:abstractNumId w:val="17"/>
  </w:num>
  <w:num w:numId="3" w16cid:durableId="1389956754">
    <w:abstractNumId w:val="11"/>
  </w:num>
  <w:num w:numId="4" w16cid:durableId="1497651208">
    <w:abstractNumId w:val="20"/>
  </w:num>
  <w:num w:numId="5" w16cid:durableId="1962108889">
    <w:abstractNumId w:val="16"/>
  </w:num>
  <w:num w:numId="6" w16cid:durableId="1646155263">
    <w:abstractNumId w:val="10"/>
  </w:num>
  <w:num w:numId="7" w16cid:durableId="792863265">
    <w:abstractNumId w:val="22"/>
  </w:num>
  <w:num w:numId="8" w16cid:durableId="1626350573">
    <w:abstractNumId w:val="18"/>
  </w:num>
  <w:num w:numId="9" w16cid:durableId="1981724">
    <w:abstractNumId w:val="19"/>
  </w:num>
  <w:num w:numId="10" w16cid:durableId="1618826356">
    <w:abstractNumId w:val="13"/>
  </w:num>
  <w:num w:numId="11" w16cid:durableId="1533807594">
    <w:abstractNumId w:val="21"/>
  </w:num>
  <w:num w:numId="12" w16cid:durableId="1434326300">
    <w:abstractNumId w:val="8"/>
  </w:num>
  <w:num w:numId="13" w16cid:durableId="1232347062">
    <w:abstractNumId w:val="15"/>
  </w:num>
  <w:num w:numId="14" w16cid:durableId="1630436544">
    <w:abstractNumId w:val="14"/>
  </w:num>
  <w:num w:numId="15" w16cid:durableId="466779982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3E"/>
    <w:rsid w:val="00011504"/>
    <w:rsid w:val="00021999"/>
    <w:rsid w:val="00042043"/>
    <w:rsid w:val="00082F95"/>
    <w:rsid w:val="000951B5"/>
    <w:rsid w:val="000A031E"/>
    <w:rsid w:val="000C316F"/>
    <w:rsid w:val="000D0A02"/>
    <w:rsid w:val="000E4B5B"/>
    <w:rsid w:val="00141BE6"/>
    <w:rsid w:val="00165E7F"/>
    <w:rsid w:val="0018746D"/>
    <w:rsid w:val="001B648E"/>
    <w:rsid w:val="001C5A71"/>
    <w:rsid w:val="001D1085"/>
    <w:rsid w:val="001E0777"/>
    <w:rsid w:val="00201408"/>
    <w:rsid w:val="002069C9"/>
    <w:rsid w:val="00210C06"/>
    <w:rsid w:val="002125B0"/>
    <w:rsid w:val="00220245"/>
    <w:rsid w:val="00220ADC"/>
    <w:rsid w:val="0022626F"/>
    <w:rsid w:val="0023703A"/>
    <w:rsid w:val="00254242"/>
    <w:rsid w:val="002C5B13"/>
    <w:rsid w:val="002D5325"/>
    <w:rsid w:val="002D7A0B"/>
    <w:rsid w:val="002F184B"/>
    <w:rsid w:val="00302C5D"/>
    <w:rsid w:val="00304865"/>
    <w:rsid w:val="0034441E"/>
    <w:rsid w:val="00346607"/>
    <w:rsid w:val="00354E13"/>
    <w:rsid w:val="0035747F"/>
    <w:rsid w:val="0039261E"/>
    <w:rsid w:val="003B2F73"/>
    <w:rsid w:val="003C6AC5"/>
    <w:rsid w:val="003F1D91"/>
    <w:rsid w:val="00423D12"/>
    <w:rsid w:val="004362C6"/>
    <w:rsid w:val="00481082"/>
    <w:rsid w:val="00485BF4"/>
    <w:rsid w:val="00496F21"/>
    <w:rsid w:val="004A7D8A"/>
    <w:rsid w:val="004B032B"/>
    <w:rsid w:val="004C6583"/>
    <w:rsid w:val="004C69CE"/>
    <w:rsid w:val="004E1612"/>
    <w:rsid w:val="004E2EF9"/>
    <w:rsid w:val="005071F9"/>
    <w:rsid w:val="00507358"/>
    <w:rsid w:val="005132AC"/>
    <w:rsid w:val="00531D86"/>
    <w:rsid w:val="0055521D"/>
    <w:rsid w:val="00563EA3"/>
    <w:rsid w:val="00595C0A"/>
    <w:rsid w:val="005B4CA7"/>
    <w:rsid w:val="005D37DB"/>
    <w:rsid w:val="00605F63"/>
    <w:rsid w:val="006427F9"/>
    <w:rsid w:val="006459AB"/>
    <w:rsid w:val="00667FF0"/>
    <w:rsid w:val="006807AE"/>
    <w:rsid w:val="006C3B34"/>
    <w:rsid w:val="006D6E5B"/>
    <w:rsid w:val="006E6141"/>
    <w:rsid w:val="0071366D"/>
    <w:rsid w:val="007245EC"/>
    <w:rsid w:val="00746E79"/>
    <w:rsid w:val="00764687"/>
    <w:rsid w:val="00764A57"/>
    <w:rsid w:val="00781E40"/>
    <w:rsid w:val="007902F1"/>
    <w:rsid w:val="00794050"/>
    <w:rsid w:val="007946A1"/>
    <w:rsid w:val="007A3AE0"/>
    <w:rsid w:val="007C499A"/>
    <w:rsid w:val="007E7C92"/>
    <w:rsid w:val="00842608"/>
    <w:rsid w:val="00865643"/>
    <w:rsid w:val="00873B6A"/>
    <w:rsid w:val="008935C5"/>
    <w:rsid w:val="008B1475"/>
    <w:rsid w:val="008B3E22"/>
    <w:rsid w:val="008C6AB0"/>
    <w:rsid w:val="008C6AD0"/>
    <w:rsid w:val="00916070"/>
    <w:rsid w:val="0094133E"/>
    <w:rsid w:val="00942D69"/>
    <w:rsid w:val="00980E71"/>
    <w:rsid w:val="009B4141"/>
    <w:rsid w:val="009C113C"/>
    <w:rsid w:val="009C48E7"/>
    <w:rsid w:val="00A15647"/>
    <w:rsid w:val="00A421D6"/>
    <w:rsid w:val="00A85AEA"/>
    <w:rsid w:val="00A9304E"/>
    <w:rsid w:val="00A93758"/>
    <w:rsid w:val="00AC50F9"/>
    <w:rsid w:val="00AE71AE"/>
    <w:rsid w:val="00AF2778"/>
    <w:rsid w:val="00B0087F"/>
    <w:rsid w:val="00B06867"/>
    <w:rsid w:val="00B0735B"/>
    <w:rsid w:val="00B1619B"/>
    <w:rsid w:val="00B4140E"/>
    <w:rsid w:val="00B51F08"/>
    <w:rsid w:val="00B61D9A"/>
    <w:rsid w:val="00B63170"/>
    <w:rsid w:val="00BA5997"/>
    <w:rsid w:val="00BD3B3E"/>
    <w:rsid w:val="00BF17B6"/>
    <w:rsid w:val="00C150AF"/>
    <w:rsid w:val="00C31D7A"/>
    <w:rsid w:val="00C83FA5"/>
    <w:rsid w:val="00C93F8A"/>
    <w:rsid w:val="00C97D8F"/>
    <w:rsid w:val="00CA6CB8"/>
    <w:rsid w:val="00CB0447"/>
    <w:rsid w:val="00CB38C0"/>
    <w:rsid w:val="00CC4669"/>
    <w:rsid w:val="00CD132F"/>
    <w:rsid w:val="00CF2E67"/>
    <w:rsid w:val="00CF7155"/>
    <w:rsid w:val="00D06E4D"/>
    <w:rsid w:val="00D13929"/>
    <w:rsid w:val="00DA32DE"/>
    <w:rsid w:val="00DC6D05"/>
    <w:rsid w:val="00DD7F85"/>
    <w:rsid w:val="00E02BED"/>
    <w:rsid w:val="00E2444B"/>
    <w:rsid w:val="00E4312B"/>
    <w:rsid w:val="00E44A84"/>
    <w:rsid w:val="00E721AF"/>
    <w:rsid w:val="00E85A65"/>
    <w:rsid w:val="00E954A3"/>
    <w:rsid w:val="00EB0B92"/>
    <w:rsid w:val="00EC286E"/>
    <w:rsid w:val="00ED1EF9"/>
    <w:rsid w:val="00EE08D5"/>
    <w:rsid w:val="00EF03D2"/>
    <w:rsid w:val="00EF7C32"/>
    <w:rsid w:val="00F04AED"/>
    <w:rsid w:val="00F16AC8"/>
    <w:rsid w:val="00F36278"/>
    <w:rsid w:val="00F55793"/>
    <w:rsid w:val="00F65807"/>
    <w:rsid w:val="00F7796C"/>
    <w:rsid w:val="00FA4BA7"/>
    <w:rsid w:val="00FD3892"/>
    <w:rsid w:val="00FE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D9D62"/>
  <w15:chartTrackingRefBased/>
  <w15:docId w15:val="{E572801C-872F-4941-A8B1-BC8A134A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3B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3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3B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3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3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3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3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3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3B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3B3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3B3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3B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3B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3B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3B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3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3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3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3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3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3B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3B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3B3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3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3B3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3B3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8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E40"/>
  </w:style>
  <w:style w:type="paragraph" w:styleId="Stopka">
    <w:name w:val="footer"/>
    <w:basedOn w:val="Normalny"/>
    <w:link w:val="StopkaZnak"/>
    <w:uiPriority w:val="99"/>
    <w:unhideWhenUsed/>
    <w:rsid w:val="0078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2123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Marzena Kaszowska</cp:lastModifiedBy>
  <cp:revision>113</cp:revision>
  <dcterms:created xsi:type="dcterms:W3CDTF">2025-03-27T10:30:00Z</dcterms:created>
  <dcterms:modified xsi:type="dcterms:W3CDTF">2025-04-08T07:40:00Z</dcterms:modified>
</cp:coreProperties>
</file>