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9CCC9" w14:textId="36D9B2D6" w:rsidR="006C2FC8" w:rsidRDefault="00520FCA" w:rsidP="00895D0F">
      <w:pPr>
        <w:ind w:right="425"/>
        <w:jc w:val="both"/>
        <w:rPr>
          <w:b/>
          <w:i/>
          <w:sz w:val="16"/>
          <w:szCs w:val="16"/>
        </w:rPr>
      </w:pPr>
      <w:bookmarkStart w:id="0" w:name="_Hlk103596275"/>
      <w:r>
        <w:rPr>
          <w:b/>
          <w:i/>
          <w:sz w:val="16"/>
          <w:szCs w:val="16"/>
        </w:rPr>
        <w:t xml:space="preserve"> </w:t>
      </w:r>
      <w:r w:rsidR="006C2FC8">
        <w:rPr>
          <w:b/>
          <w:i/>
          <w:sz w:val="16"/>
          <w:szCs w:val="16"/>
        </w:rPr>
        <w:t>____________________________________________________________________________________________________________</w:t>
      </w:r>
    </w:p>
    <w:bookmarkEnd w:id="0"/>
    <w:p w14:paraId="45B22EB5" w14:textId="0F62EC58" w:rsidR="006C2FC8" w:rsidRPr="00BB085B" w:rsidRDefault="006C2FC8" w:rsidP="00895D0F">
      <w:pPr>
        <w:ind w:right="425"/>
        <w:jc w:val="both"/>
        <w:rPr>
          <w:rFonts w:ascii="Arial" w:hAnsi="Arial" w:cs="Arial"/>
          <w:b/>
          <w:sz w:val="22"/>
          <w:szCs w:val="22"/>
        </w:rPr>
      </w:pPr>
      <w:r w:rsidRPr="00BB085B">
        <w:rPr>
          <w:rFonts w:ascii="Arial" w:hAnsi="Arial" w:cs="Arial"/>
          <w:b/>
          <w:sz w:val="22"/>
          <w:szCs w:val="22"/>
        </w:rPr>
        <w:t>Nazwa Zamawiającego:  Miasto Ostrołęka</w:t>
      </w:r>
    </w:p>
    <w:p w14:paraId="5663BADA" w14:textId="77777777" w:rsidR="00D94649" w:rsidRPr="00BB085B" w:rsidRDefault="006C2FC8" w:rsidP="00895D0F">
      <w:pPr>
        <w:rPr>
          <w:rFonts w:ascii="Arial" w:hAnsi="Arial" w:cs="Arial"/>
          <w:b/>
          <w:sz w:val="22"/>
          <w:szCs w:val="22"/>
        </w:rPr>
      </w:pPr>
      <w:r w:rsidRPr="00BB085B">
        <w:rPr>
          <w:rFonts w:ascii="Arial" w:hAnsi="Arial" w:cs="Arial"/>
          <w:b/>
          <w:sz w:val="22"/>
          <w:szCs w:val="22"/>
        </w:rPr>
        <w:t>Adres</w:t>
      </w:r>
      <w:r w:rsidR="00D21F4A" w:rsidRPr="00BB085B">
        <w:rPr>
          <w:rFonts w:ascii="Arial" w:hAnsi="Arial" w:cs="Arial"/>
          <w:b/>
          <w:sz w:val="22"/>
          <w:szCs w:val="22"/>
        </w:rPr>
        <w:t>:</w:t>
      </w:r>
      <w:r w:rsidRPr="00BB085B">
        <w:rPr>
          <w:rFonts w:ascii="Arial" w:hAnsi="Arial" w:cs="Arial"/>
          <w:b/>
          <w:sz w:val="22"/>
          <w:szCs w:val="22"/>
        </w:rPr>
        <w:t xml:space="preserve">   Plac gen. J. Bema 1</w:t>
      </w:r>
      <w:r w:rsidRPr="00BB085B">
        <w:rPr>
          <w:rFonts w:ascii="Arial" w:hAnsi="Arial" w:cs="Arial"/>
          <w:b/>
          <w:sz w:val="22"/>
          <w:szCs w:val="22"/>
        </w:rPr>
        <w:tab/>
      </w:r>
      <w:r w:rsidRPr="00BB085B">
        <w:rPr>
          <w:rFonts w:ascii="Arial" w:hAnsi="Arial" w:cs="Arial"/>
          <w:b/>
          <w:sz w:val="22"/>
          <w:szCs w:val="22"/>
        </w:rPr>
        <w:tab/>
      </w:r>
      <w:r w:rsidRPr="00BB085B">
        <w:rPr>
          <w:rFonts w:ascii="Arial" w:hAnsi="Arial" w:cs="Arial"/>
          <w:b/>
          <w:sz w:val="22"/>
          <w:szCs w:val="22"/>
        </w:rPr>
        <w:tab/>
        <w:t xml:space="preserve">                 </w:t>
      </w:r>
    </w:p>
    <w:p w14:paraId="5FB6C0FA" w14:textId="4B0411A4" w:rsidR="006C2FC8" w:rsidRPr="00BB085B" w:rsidRDefault="006C2FC8" w:rsidP="00895D0F">
      <w:pPr>
        <w:rPr>
          <w:rFonts w:ascii="Arial" w:hAnsi="Arial" w:cs="Arial"/>
          <w:b/>
          <w:sz w:val="22"/>
          <w:szCs w:val="22"/>
        </w:rPr>
      </w:pPr>
      <w:r w:rsidRPr="00BB085B">
        <w:rPr>
          <w:rFonts w:ascii="Arial" w:hAnsi="Arial" w:cs="Arial"/>
          <w:b/>
          <w:sz w:val="22"/>
          <w:szCs w:val="22"/>
        </w:rPr>
        <w:t xml:space="preserve">  Telefon:  (29) 764-68-11</w:t>
      </w:r>
    </w:p>
    <w:p w14:paraId="01160DE4" w14:textId="77777777" w:rsidR="006C2FC8" w:rsidRPr="00BB085B" w:rsidRDefault="006C2FC8" w:rsidP="00895D0F">
      <w:pPr>
        <w:ind w:right="425"/>
        <w:rPr>
          <w:rFonts w:ascii="Arial" w:hAnsi="Arial" w:cs="Arial"/>
          <w:b/>
          <w:sz w:val="22"/>
          <w:szCs w:val="22"/>
        </w:rPr>
      </w:pPr>
      <w:r w:rsidRPr="00BB085B">
        <w:rPr>
          <w:rFonts w:ascii="Arial" w:hAnsi="Arial" w:cs="Arial"/>
          <w:b/>
          <w:sz w:val="22"/>
          <w:szCs w:val="22"/>
        </w:rPr>
        <w:tab/>
        <w:t xml:space="preserve">  07-400 Ostrołęka</w:t>
      </w:r>
      <w:r w:rsidRPr="00BB085B">
        <w:rPr>
          <w:rFonts w:ascii="Arial" w:hAnsi="Arial" w:cs="Arial"/>
          <w:b/>
          <w:sz w:val="22"/>
          <w:szCs w:val="22"/>
        </w:rPr>
        <w:tab/>
      </w:r>
      <w:r w:rsidRPr="00BB085B">
        <w:rPr>
          <w:rFonts w:ascii="Arial" w:hAnsi="Arial" w:cs="Arial"/>
          <w:b/>
          <w:sz w:val="22"/>
          <w:szCs w:val="22"/>
        </w:rPr>
        <w:tab/>
      </w:r>
      <w:r w:rsidRPr="00BB085B">
        <w:rPr>
          <w:rFonts w:ascii="Arial" w:hAnsi="Arial" w:cs="Arial"/>
          <w:b/>
          <w:sz w:val="22"/>
          <w:szCs w:val="22"/>
        </w:rPr>
        <w:tab/>
        <w:t xml:space="preserve">                    </w:t>
      </w:r>
    </w:p>
    <w:p w14:paraId="461F99DA" w14:textId="77777777" w:rsidR="006C2FC8" w:rsidRPr="00BB085B" w:rsidRDefault="006C2FC8" w:rsidP="00895D0F">
      <w:pPr>
        <w:ind w:right="425"/>
        <w:rPr>
          <w:rFonts w:ascii="Arial" w:hAnsi="Arial" w:cs="Arial"/>
          <w:b/>
          <w:sz w:val="22"/>
          <w:szCs w:val="22"/>
        </w:rPr>
      </w:pPr>
      <w:r w:rsidRPr="00BB085B">
        <w:rPr>
          <w:rFonts w:ascii="Arial" w:hAnsi="Arial" w:cs="Arial"/>
          <w:b/>
          <w:sz w:val="22"/>
          <w:szCs w:val="22"/>
        </w:rPr>
        <w:tab/>
        <w:t xml:space="preserve"> woj. mazowieckie</w:t>
      </w:r>
      <w:r w:rsidRPr="00BB085B">
        <w:rPr>
          <w:rFonts w:ascii="Arial" w:hAnsi="Arial" w:cs="Arial"/>
          <w:b/>
          <w:i/>
          <w:sz w:val="22"/>
          <w:szCs w:val="22"/>
        </w:rPr>
        <w:tab/>
        <w:t xml:space="preserve">  </w:t>
      </w:r>
      <w:r w:rsidRPr="00BB085B">
        <w:rPr>
          <w:rFonts w:ascii="Arial" w:hAnsi="Arial" w:cs="Arial"/>
          <w:b/>
          <w:i/>
          <w:sz w:val="22"/>
          <w:szCs w:val="22"/>
        </w:rPr>
        <w:tab/>
      </w:r>
      <w:r w:rsidRPr="00BB085B">
        <w:rPr>
          <w:rFonts w:ascii="Arial" w:hAnsi="Arial" w:cs="Arial"/>
          <w:b/>
          <w:i/>
          <w:sz w:val="22"/>
          <w:szCs w:val="22"/>
        </w:rPr>
        <w:tab/>
      </w:r>
      <w:r w:rsidRPr="00BB085B">
        <w:rPr>
          <w:rFonts w:ascii="Arial" w:hAnsi="Arial" w:cs="Arial"/>
          <w:b/>
          <w:i/>
          <w:sz w:val="22"/>
          <w:szCs w:val="22"/>
        </w:rPr>
        <w:tab/>
      </w:r>
      <w:r w:rsidRPr="00BB085B">
        <w:rPr>
          <w:rFonts w:ascii="Arial" w:hAnsi="Arial" w:cs="Arial"/>
          <w:b/>
          <w:i/>
          <w:sz w:val="22"/>
          <w:szCs w:val="22"/>
        </w:rPr>
        <w:tab/>
      </w:r>
    </w:p>
    <w:p w14:paraId="455E189D" w14:textId="77777777" w:rsidR="006C2FC8" w:rsidRPr="00BB085B" w:rsidRDefault="006C2FC8" w:rsidP="00895D0F">
      <w:pPr>
        <w:ind w:right="425"/>
        <w:jc w:val="center"/>
        <w:rPr>
          <w:rFonts w:ascii="Arial" w:hAnsi="Arial" w:cs="Arial"/>
          <w:b/>
          <w:sz w:val="22"/>
          <w:szCs w:val="22"/>
        </w:rPr>
      </w:pPr>
    </w:p>
    <w:p w14:paraId="45E30ADD" w14:textId="77777777" w:rsidR="006C2FC8" w:rsidRPr="00C9247D" w:rsidRDefault="006C2FC8" w:rsidP="00895D0F">
      <w:pPr>
        <w:ind w:right="425"/>
        <w:jc w:val="center"/>
        <w:rPr>
          <w:rFonts w:ascii="Arial" w:hAnsi="Arial" w:cs="Arial"/>
          <w:b/>
          <w:sz w:val="24"/>
          <w:szCs w:val="24"/>
        </w:rPr>
      </w:pPr>
    </w:p>
    <w:p w14:paraId="3224933B" w14:textId="77777777" w:rsidR="006C2FC8" w:rsidRPr="00C9247D" w:rsidRDefault="006C2FC8" w:rsidP="00895D0F">
      <w:pPr>
        <w:ind w:right="425"/>
        <w:jc w:val="center"/>
        <w:rPr>
          <w:rFonts w:ascii="Arial" w:hAnsi="Arial" w:cs="Arial"/>
          <w:b/>
          <w:sz w:val="24"/>
          <w:szCs w:val="24"/>
        </w:rPr>
      </w:pPr>
      <w:r w:rsidRPr="00C9247D">
        <w:rPr>
          <w:rFonts w:ascii="Arial" w:hAnsi="Arial" w:cs="Arial"/>
          <w:b/>
          <w:sz w:val="24"/>
          <w:szCs w:val="24"/>
        </w:rPr>
        <w:t>SPECYFIKACJA WARUNKÓW ZAMÓWIENIA (SWZ)</w:t>
      </w:r>
    </w:p>
    <w:p w14:paraId="40311B32" w14:textId="77777777" w:rsidR="006C2FC8" w:rsidRPr="00C9247D" w:rsidRDefault="006C2FC8" w:rsidP="00470F9D">
      <w:pPr>
        <w:spacing w:line="360" w:lineRule="auto"/>
        <w:ind w:right="425"/>
        <w:jc w:val="both"/>
        <w:rPr>
          <w:rFonts w:ascii="Arial" w:hAnsi="Arial" w:cs="Arial"/>
          <w:sz w:val="24"/>
          <w:szCs w:val="24"/>
        </w:rPr>
      </w:pPr>
    </w:p>
    <w:p w14:paraId="42406B92" w14:textId="2331745B" w:rsidR="006C2FC8" w:rsidRPr="00C9247D" w:rsidRDefault="006C2FC8" w:rsidP="00BB085B">
      <w:pPr>
        <w:ind w:right="425"/>
        <w:jc w:val="both"/>
        <w:rPr>
          <w:rFonts w:ascii="Arial" w:hAnsi="Arial" w:cs="Arial"/>
          <w:sz w:val="24"/>
          <w:szCs w:val="24"/>
        </w:rPr>
      </w:pPr>
      <w:r w:rsidRPr="00C9247D">
        <w:rPr>
          <w:rFonts w:ascii="Arial" w:hAnsi="Arial" w:cs="Arial"/>
          <w:sz w:val="24"/>
          <w:szCs w:val="24"/>
        </w:rPr>
        <w:t>w postępowaniu o udzielenie zamówieni</w:t>
      </w:r>
      <w:r w:rsidR="00470F9D" w:rsidRPr="00C9247D">
        <w:rPr>
          <w:rFonts w:ascii="Arial" w:hAnsi="Arial" w:cs="Arial"/>
          <w:sz w:val="24"/>
          <w:szCs w:val="24"/>
        </w:rPr>
        <w:t xml:space="preserve">a o wartości równej lub wyższej niż progi unijne </w:t>
      </w:r>
      <w:r w:rsidRPr="00C9247D">
        <w:rPr>
          <w:rFonts w:ascii="Arial" w:hAnsi="Arial" w:cs="Arial"/>
          <w:sz w:val="24"/>
          <w:szCs w:val="24"/>
        </w:rPr>
        <w:t>realizowanym w trybie przetargu nieograniczoneg</w:t>
      </w:r>
      <w:r w:rsidR="00BB085B" w:rsidRPr="00C9247D">
        <w:rPr>
          <w:rFonts w:ascii="Arial" w:hAnsi="Arial" w:cs="Arial"/>
          <w:sz w:val="24"/>
          <w:szCs w:val="24"/>
        </w:rPr>
        <w:t xml:space="preserve">o na podstawie </w:t>
      </w:r>
      <w:r w:rsidR="00470F9D" w:rsidRPr="00C9247D">
        <w:rPr>
          <w:rFonts w:ascii="Arial" w:hAnsi="Arial" w:cs="Arial"/>
          <w:sz w:val="24"/>
          <w:szCs w:val="24"/>
        </w:rPr>
        <w:t xml:space="preserve">art. 132 ustawy </w:t>
      </w:r>
      <w:r w:rsidRPr="00C9247D">
        <w:rPr>
          <w:rFonts w:ascii="Arial" w:hAnsi="Arial" w:cs="Arial"/>
          <w:sz w:val="24"/>
          <w:szCs w:val="24"/>
        </w:rPr>
        <w:t>Prawo zamówień publicznych</w:t>
      </w:r>
    </w:p>
    <w:p w14:paraId="6CB8B5A3" w14:textId="77777777" w:rsidR="00B05EEB" w:rsidRPr="00B05EEB" w:rsidRDefault="00B05EEB" w:rsidP="00BB085B">
      <w:pPr>
        <w:ind w:right="425"/>
        <w:jc w:val="both"/>
        <w:rPr>
          <w:rFonts w:ascii="Arial" w:hAnsi="Arial" w:cs="Arial"/>
          <w:sz w:val="22"/>
          <w:szCs w:val="22"/>
        </w:rPr>
      </w:pPr>
    </w:p>
    <w:p w14:paraId="5EDC79DF" w14:textId="3F22DF0B" w:rsidR="00B05EEB" w:rsidRPr="00C9247D" w:rsidRDefault="00B05EEB" w:rsidP="00396BDB">
      <w:pPr>
        <w:ind w:right="425"/>
        <w:jc w:val="center"/>
        <w:rPr>
          <w:rFonts w:ascii="Arial" w:hAnsi="Arial" w:cs="Arial"/>
          <w:b/>
          <w:sz w:val="24"/>
          <w:szCs w:val="24"/>
        </w:rPr>
      </w:pPr>
      <w:r w:rsidRPr="00C9247D">
        <w:rPr>
          <w:rFonts w:ascii="Arial" w:hAnsi="Arial" w:cs="Arial"/>
          <w:b/>
          <w:sz w:val="24"/>
          <w:szCs w:val="24"/>
        </w:rPr>
        <w:t>,,Zakup autobusów elektrycznych wraz z infrastrukturą towarzyszącą”</w:t>
      </w:r>
    </w:p>
    <w:p w14:paraId="37D36FCE" w14:textId="77777777" w:rsidR="00396BDB" w:rsidRPr="00C9247D" w:rsidRDefault="00396BDB" w:rsidP="00396BDB">
      <w:pPr>
        <w:ind w:right="425"/>
        <w:jc w:val="center"/>
        <w:rPr>
          <w:rFonts w:ascii="Arial" w:hAnsi="Arial" w:cs="Arial"/>
          <w:b/>
          <w:sz w:val="24"/>
          <w:szCs w:val="24"/>
        </w:rPr>
      </w:pPr>
    </w:p>
    <w:p w14:paraId="1F382643" w14:textId="7917FC9C" w:rsidR="00201212" w:rsidRPr="00C9247D" w:rsidRDefault="00185852" w:rsidP="00BB085B">
      <w:pPr>
        <w:ind w:right="425"/>
        <w:jc w:val="center"/>
        <w:rPr>
          <w:rFonts w:ascii="Arial" w:hAnsi="Arial" w:cs="Arial"/>
          <w:b/>
          <w:bCs/>
          <w:color w:val="00000A"/>
          <w:kern w:val="2"/>
          <w:sz w:val="24"/>
          <w:szCs w:val="24"/>
          <w:lang w:eastAsia="zh-CN"/>
        </w:rPr>
      </w:pPr>
      <w:r w:rsidRPr="00C9247D">
        <w:rPr>
          <w:rFonts w:ascii="Arial" w:hAnsi="Arial" w:cs="Arial"/>
          <w:b/>
          <w:bCs/>
          <w:sz w:val="24"/>
          <w:szCs w:val="24"/>
        </w:rPr>
        <w:t xml:space="preserve">Znak sprawy: </w:t>
      </w:r>
      <w:r w:rsidR="00CB3AAC" w:rsidRPr="00C9247D">
        <w:rPr>
          <w:rFonts w:ascii="Arial" w:hAnsi="Arial" w:cs="Arial"/>
          <w:b/>
          <w:bCs/>
          <w:sz w:val="24"/>
          <w:szCs w:val="24"/>
        </w:rPr>
        <w:t>KPZ.271.</w:t>
      </w:r>
      <w:r w:rsidR="006D78FC" w:rsidRPr="00C9247D">
        <w:rPr>
          <w:rFonts w:ascii="Arial" w:hAnsi="Arial" w:cs="Arial"/>
          <w:b/>
          <w:bCs/>
          <w:sz w:val="24"/>
          <w:szCs w:val="24"/>
        </w:rPr>
        <w:t>19</w:t>
      </w:r>
      <w:r w:rsidR="00CB3AAC" w:rsidRPr="00C9247D">
        <w:rPr>
          <w:rFonts w:ascii="Arial" w:hAnsi="Arial" w:cs="Arial"/>
          <w:b/>
          <w:bCs/>
          <w:sz w:val="24"/>
          <w:szCs w:val="24"/>
        </w:rPr>
        <w:t>.202</w:t>
      </w:r>
      <w:r w:rsidR="00681988" w:rsidRPr="00C9247D">
        <w:rPr>
          <w:rFonts w:ascii="Arial" w:hAnsi="Arial" w:cs="Arial"/>
          <w:b/>
          <w:bCs/>
          <w:sz w:val="24"/>
          <w:szCs w:val="24"/>
        </w:rPr>
        <w:t>5</w:t>
      </w:r>
    </w:p>
    <w:p w14:paraId="7943BF8A" w14:textId="35B2BA37" w:rsidR="002B3443" w:rsidRPr="003A6788" w:rsidRDefault="002B3443" w:rsidP="00BB085B">
      <w:pPr>
        <w:ind w:right="425"/>
        <w:rPr>
          <w:rFonts w:ascii="Arial" w:hAnsi="Arial" w:cs="Arial"/>
          <w:b/>
          <w:bCs/>
          <w:color w:val="000000"/>
          <w:sz w:val="24"/>
          <w:szCs w:val="24"/>
          <w14:textFill>
            <w14:solidFill>
              <w14:srgbClr w14:val="000000">
                <w14:alpha w14:val="4000"/>
              </w14:srgbClr>
            </w14:solidFill>
          </w14:textFill>
        </w:rPr>
      </w:pPr>
      <w:r w:rsidRPr="003A6788">
        <w:rPr>
          <w:rFonts w:ascii="Arial" w:hAnsi="Arial" w:cs="Arial"/>
          <w:b/>
          <w:bCs/>
          <w:color w:val="000000"/>
          <w:sz w:val="24"/>
          <w:szCs w:val="24"/>
          <w14:textFill>
            <w14:solidFill>
              <w14:srgbClr w14:val="000000">
                <w14:alpha w14:val="4000"/>
              </w14:srgbClr>
            </w14:solidFill>
          </w14:textFill>
        </w:rPr>
        <w:t>Numer pu</w:t>
      </w:r>
      <w:r w:rsidR="00681988" w:rsidRPr="003A6788">
        <w:rPr>
          <w:rFonts w:ascii="Arial" w:hAnsi="Arial" w:cs="Arial"/>
          <w:b/>
          <w:bCs/>
          <w:color w:val="000000"/>
          <w:sz w:val="24"/>
          <w:szCs w:val="24"/>
          <w14:textFill>
            <w14:solidFill>
              <w14:srgbClr w14:val="000000">
                <w14:alpha w14:val="4000"/>
              </w14:srgbClr>
            </w14:solidFill>
          </w14:textFill>
        </w:rPr>
        <w:t xml:space="preserve">blikacji ogłoszenia: </w:t>
      </w:r>
      <w:r w:rsidR="003A6788" w:rsidRPr="003A6788">
        <w:rPr>
          <w:rFonts w:ascii="Arial" w:hAnsi="Arial" w:cs="Arial"/>
          <w:b/>
          <w:sz w:val="24"/>
          <w:szCs w:val="24"/>
        </w:rPr>
        <w:t>301980-2025</w:t>
      </w:r>
    </w:p>
    <w:p w14:paraId="2FC5B45B" w14:textId="5C8BCC95" w:rsidR="002B3443" w:rsidRPr="003A6788" w:rsidRDefault="00681988" w:rsidP="00BB085B">
      <w:pPr>
        <w:ind w:right="425"/>
        <w:rPr>
          <w:rFonts w:ascii="Arial" w:hAnsi="Arial" w:cs="Arial"/>
          <w:b/>
          <w:bCs/>
          <w:color w:val="000000"/>
          <w:sz w:val="24"/>
          <w:szCs w:val="24"/>
          <w14:textFill>
            <w14:solidFill>
              <w14:srgbClr w14:val="000000">
                <w14:alpha w14:val="4000"/>
              </w14:srgbClr>
            </w14:solidFill>
          </w14:textFill>
        </w:rPr>
      </w:pPr>
      <w:r w:rsidRPr="003A6788">
        <w:rPr>
          <w:rFonts w:ascii="Arial" w:hAnsi="Arial" w:cs="Arial"/>
          <w:b/>
          <w:bCs/>
          <w:color w:val="000000"/>
          <w:sz w:val="24"/>
          <w:szCs w:val="24"/>
          <w14:textFill>
            <w14:solidFill>
              <w14:srgbClr w14:val="000000">
                <w14:alpha w14:val="4000"/>
              </w14:srgbClr>
            </w14:solidFill>
          </w14:textFill>
        </w:rPr>
        <w:t xml:space="preserve">Numer wydania Dz.U. S: </w:t>
      </w:r>
      <w:r w:rsidR="003A6788" w:rsidRPr="003A6788">
        <w:rPr>
          <w:rFonts w:ascii="Arial" w:hAnsi="Arial" w:cs="Arial"/>
          <w:b/>
          <w:sz w:val="24"/>
          <w:szCs w:val="24"/>
        </w:rPr>
        <w:t>91/2025</w:t>
      </w:r>
    </w:p>
    <w:p w14:paraId="1D432BDB" w14:textId="7F1AE50C" w:rsidR="0098152C" w:rsidRPr="00C9247D" w:rsidRDefault="00681988" w:rsidP="00BB085B">
      <w:pPr>
        <w:ind w:right="425"/>
        <w:rPr>
          <w:rFonts w:ascii="Arial" w:hAnsi="Arial" w:cs="Arial"/>
          <w:b/>
          <w:bCs/>
          <w:color w:val="000000"/>
          <w:sz w:val="24"/>
          <w:szCs w:val="24"/>
          <w14:textFill>
            <w14:solidFill>
              <w14:srgbClr w14:val="000000">
                <w14:alpha w14:val="4000"/>
              </w14:srgbClr>
            </w14:solidFill>
          </w14:textFill>
        </w:rPr>
      </w:pPr>
      <w:r w:rsidRPr="00C9247D">
        <w:rPr>
          <w:rFonts w:ascii="Arial" w:hAnsi="Arial" w:cs="Arial"/>
          <w:b/>
          <w:bCs/>
          <w:color w:val="000000"/>
          <w:sz w:val="24"/>
          <w:szCs w:val="24"/>
          <w14:textFill>
            <w14:solidFill>
              <w14:srgbClr w14:val="000000">
                <w14:alpha w14:val="4000"/>
              </w14:srgbClr>
            </w14:solidFill>
          </w14:textFill>
        </w:rPr>
        <w:t xml:space="preserve">Data publikacji: </w:t>
      </w:r>
      <w:r w:rsidR="003A6788">
        <w:rPr>
          <w:rFonts w:ascii="Arial" w:hAnsi="Arial" w:cs="Arial"/>
          <w:b/>
          <w:bCs/>
          <w:color w:val="000000"/>
          <w:sz w:val="24"/>
          <w:szCs w:val="24"/>
          <w14:textFill>
            <w14:solidFill>
              <w14:srgbClr w14:val="000000">
                <w14:alpha w14:val="4000"/>
              </w14:srgbClr>
            </w14:solidFill>
          </w14:textFill>
        </w:rPr>
        <w:t>13/05/2025</w:t>
      </w:r>
    </w:p>
    <w:bookmarkStart w:id="1" w:name="_Hlk180396460"/>
    <w:p w14:paraId="3B900C70" w14:textId="5C3C9B50" w:rsidR="001E28B5" w:rsidRPr="00C75DDC" w:rsidRDefault="00681988" w:rsidP="003A6788">
      <w:pPr>
        <w:ind w:right="425"/>
        <w:rPr>
          <w:rFonts w:ascii="Arial" w:hAnsi="Arial" w:cs="Arial"/>
          <w:sz w:val="24"/>
          <w:szCs w:val="24"/>
        </w:rPr>
      </w:pPr>
      <w:r w:rsidRPr="00C75DDC">
        <w:rPr>
          <w:rStyle w:val="Hipercze"/>
          <w:rFonts w:ascii="Arial" w:hAnsi="Arial" w:cs="Arial"/>
          <w:bCs/>
          <w:sz w:val="24"/>
          <w:szCs w:val="24"/>
        </w:rPr>
        <w:fldChar w:fldCharType="begin"/>
      </w:r>
      <w:r w:rsidRPr="00C75DDC">
        <w:rPr>
          <w:rStyle w:val="Hipercze"/>
          <w:rFonts w:ascii="Arial" w:hAnsi="Arial" w:cs="Arial"/>
          <w:bCs/>
          <w:sz w:val="24"/>
          <w:szCs w:val="24"/>
        </w:rPr>
        <w:instrText xml:space="preserve"> HYPERLINK "https://platformazakupowa.pl/transakcja/.............................." </w:instrText>
      </w:r>
      <w:r w:rsidRPr="00C75DDC">
        <w:rPr>
          <w:rStyle w:val="Hipercze"/>
          <w:rFonts w:ascii="Arial" w:hAnsi="Arial" w:cs="Arial"/>
          <w:bCs/>
          <w:sz w:val="24"/>
          <w:szCs w:val="24"/>
        </w:rPr>
        <w:fldChar w:fldCharType="separate"/>
      </w:r>
      <w:r w:rsidRPr="00C75DDC">
        <w:rPr>
          <w:rStyle w:val="Hipercze"/>
          <w:rFonts w:ascii="Arial" w:hAnsi="Arial" w:cs="Arial"/>
          <w:bCs/>
          <w:sz w:val="24"/>
          <w:szCs w:val="24"/>
        </w:rPr>
        <w:t>https://platformazakupowa.pl/transakcja/</w:t>
      </w:r>
      <w:bookmarkEnd w:id="1"/>
      <w:r w:rsidRPr="00C75DDC">
        <w:rPr>
          <w:rStyle w:val="Hipercze"/>
          <w:rFonts w:ascii="Arial" w:hAnsi="Arial" w:cs="Arial"/>
          <w:bCs/>
          <w:sz w:val="24"/>
          <w:szCs w:val="24"/>
        </w:rPr>
        <w:fldChar w:fldCharType="end"/>
      </w:r>
      <w:hyperlink r:id="rId8" w:history="1">
        <w:r w:rsidR="00C75DDC" w:rsidRPr="00C75DDC">
          <w:rPr>
            <w:rFonts w:ascii="Arial" w:hAnsi="Arial" w:cs="Arial"/>
            <w:color w:val="0000FF"/>
            <w:sz w:val="24"/>
            <w:szCs w:val="24"/>
            <w:u w:val="single"/>
          </w:rPr>
          <w:t xml:space="preserve">1109034 </w:t>
        </w:r>
      </w:hyperlink>
    </w:p>
    <w:p w14:paraId="5455CFB5" w14:textId="58EFA9E3" w:rsidR="006D78FC" w:rsidRPr="00C9247D" w:rsidRDefault="00B05EEB" w:rsidP="00B05EEB">
      <w:pPr>
        <w:spacing w:before="0" w:after="0"/>
        <w:ind w:left="1127" w:right="425" w:firstLine="5245"/>
        <w:jc w:val="center"/>
        <w:rPr>
          <w:rFonts w:ascii="Arial" w:hAnsi="Arial" w:cs="Arial"/>
          <w:b/>
          <w:bCs/>
          <w:sz w:val="24"/>
          <w:szCs w:val="24"/>
        </w:rPr>
      </w:pPr>
      <w:r w:rsidRPr="00C9247D">
        <w:rPr>
          <w:rFonts w:ascii="Arial" w:hAnsi="Arial" w:cs="Arial"/>
          <w:b/>
          <w:bCs/>
          <w:sz w:val="24"/>
          <w:szCs w:val="24"/>
        </w:rPr>
        <w:t>ZATWIERDZAM:</w:t>
      </w:r>
    </w:p>
    <w:p w14:paraId="589BBEB6" w14:textId="77777777" w:rsidR="003A6788" w:rsidRPr="00D45B60" w:rsidRDefault="003A6788" w:rsidP="003A6788">
      <w:pPr>
        <w:spacing w:after="0"/>
        <w:ind w:left="6372" w:right="425"/>
        <w:jc w:val="center"/>
        <w:rPr>
          <w:rFonts w:ascii="Arial" w:hAnsi="Arial" w:cs="Arial"/>
          <w:b/>
          <w:sz w:val="24"/>
          <w:szCs w:val="24"/>
        </w:rPr>
      </w:pPr>
      <w:r w:rsidRPr="00D45B60">
        <w:rPr>
          <w:rFonts w:ascii="Arial" w:hAnsi="Arial" w:cs="Arial"/>
          <w:b/>
          <w:sz w:val="24"/>
          <w:szCs w:val="24"/>
        </w:rPr>
        <w:t>Paweł Niewiadomski</w:t>
      </w:r>
    </w:p>
    <w:p w14:paraId="2A5D1E7E" w14:textId="3C578067" w:rsidR="00BB085B" w:rsidRPr="003A6788" w:rsidRDefault="003A6788" w:rsidP="003A6788">
      <w:pPr>
        <w:ind w:left="702" w:right="425" w:firstLine="5670"/>
        <w:jc w:val="center"/>
        <w:rPr>
          <w:rFonts w:ascii="Arial" w:hAnsi="Arial" w:cs="Arial"/>
          <w:b/>
          <w:sz w:val="24"/>
          <w:szCs w:val="24"/>
        </w:rPr>
      </w:pPr>
      <w:r w:rsidRPr="00D45B60">
        <w:rPr>
          <w:rFonts w:ascii="Arial" w:hAnsi="Arial" w:cs="Arial"/>
          <w:b/>
          <w:sz w:val="24"/>
          <w:szCs w:val="24"/>
        </w:rPr>
        <w:t>Prezydent Miasta</w:t>
      </w:r>
    </w:p>
    <w:p w14:paraId="08391D7F" w14:textId="15DB7736" w:rsidR="00BB085B" w:rsidRPr="005C3A75" w:rsidRDefault="00777309" w:rsidP="005C3A75">
      <w:pPr>
        <w:ind w:right="425"/>
        <w:jc w:val="center"/>
        <w:rPr>
          <w:rFonts w:ascii="Arial" w:hAnsi="Arial" w:cs="Arial"/>
          <w:sz w:val="24"/>
          <w:szCs w:val="24"/>
        </w:rPr>
      </w:pPr>
      <w:r>
        <w:rPr>
          <w:rFonts w:ascii="Arial" w:hAnsi="Arial" w:cs="Arial"/>
          <w:sz w:val="24"/>
          <w:szCs w:val="24"/>
        </w:rPr>
        <w:t>Maj</w:t>
      </w:r>
      <w:r w:rsidR="00681988" w:rsidRPr="00C9247D">
        <w:rPr>
          <w:rFonts w:ascii="Arial" w:hAnsi="Arial" w:cs="Arial"/>
          <w:sz w:val="24"/>
          <w:szCs w:val="24"/>
        </w:rPr>
        <w:t xml:space="preserve"> </w:t>
      </w:r>
      <w:r w:rsidR="006C2FC8" w:rsidRPr="00C9247D">
        <w:rPr>
          <w:rFonts w:ascii="Arial" w:hAnsi="Arial" w:cs="Arial"/>
          <w:sz w:val="24"/>
          <w:szCs w:val="24"/>
        </w:rPr>
        <w:t>202</w:t>
      </w:r>
      <w:r w:rsidR="00681988" w:rsidRPr="00C9247D">
        <w:rPr>
          <w:rFonts w:ascii="Arial" w:hAnsi="Arial" w:cs="Arial"/>
          <w:sz w:val="24"/>
          <w:szCs w:val="24"/>
        </w:rPr>
        <w:t>5</w:t>
      </w:r>
    </w:p>
    <w:p w14:paraId="37A5AE98" w14:textId="77777777" w:rsidR="008C7965" w:rsidRPr="00B36432" w:rsidRDefault="008C7965" w:rsidP="00895D0F">
      <w:pPr>
        <w:ind w:right="425"/>
        <w:jc w:val="both"/>
        <w:rPr>
          <w:color w:val="FF0000"/>
          <w:sz w:val="22"/>
          <w:szCs w:val="22"/>
        </w:rPr>
      </w:pPr>
    </w:p>
    <w:p w14:paraId="0772DEEE" w14:textId="74FA0BDA" w:rsidR="006C2FC8" w:rsidRPr="00A45BD9" w:rsidRDefault="006C2FC8" w:rsidP="00B36432">
      <w:pPr>
        <w:rPr>
          <w:rFonts w:ascii="Arial" w:hAnsi="Arial" w:cs="Arial"/>
          <w:sz w:val="24"/>
          <w:szCs w:val="24"/>
        </w:rPr>
      </w:pPr>
      <w:r w:rsidRPr="00A45BD9">
        <w:rPr>
          <w:rFonts w:ascii="Arial" w:hAnsi="Arial" w:cs="Arial"/>
          <w:sz w:val="24"/>
          <w:szCs w:val="24"/>
        </w:rPr>
        <w:t>Specyfikacja niniejsza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rsidRPr="00A45BD9" w14:paraId="7FFB48E8" w14:textId="77777777" w:rsidTr="00DC20EA">
        <w:tc>
          <w:tcPr>
            <w:tcW w:w="970" w:type="dxa"/>
            <w:tcBorders>
              <w:top w:val="single" w:sz="4" w:space="0" w:color="auto"/>
              <w:left w:val="single" w:sz="4" w:space="0" w:color="auto"/>
              <w:bottom w:val="single" w:sz="4" w:space="0" w:color="auto"/>
              <w:right w:val="single" w:sz="4" w:space="0" w:color="auto"/>
            </w:tcBorders>
            <w:hideMark/>
          </w:tcPr>
          <w:p w14:paraId="5CDF0D60" w14:textId="77777777" w:rsidR="006C2FC8" w:rsidRPr="00A45BD9" w:rsidRDefault="006C2FC8" w:rsidP="00BB085B">
            <w:pPr>
              <w:rPr>
                <w:rFonts w:ascii="Arial" w:hAnsi="Arial" w:cs="Arial"/>
                <w:b/>
                <w:sz w:val="24"/>
                <w:szCs w:val="24"/>
              </w:rPr>
            </w:pPr>
            <w:r w:rsidRPr="00A45BD9">
              <w:rPr>
                <w:rFonts w:ascii="Arial" w:hAnsi="Arial" w:cs="Arial"/>
                <w:b/>
                <w:sz w:val="24"/>
                <w:szCs w:val="24"/>
              </w:rPr>
              <w:t>L.p.</w:t>
            </w:r>
          </w:p>
        </w:tc>
        <w:tc>
          <w:tcPr>
            <w:tcW w:w="2294" w:type="dxa"/>
            <w:tcBorders>
              <w:top w:val="single" w:sz="4" w:space="0" w:color="auto"/>
              <w:left w:val="single" w:sz="4" w:space="0" w:color="auto"/>
              <w:bottom w:val="single" w:sz="4" w:space="0" w:color="auto"/>
              <w:right w:val="single" w:sz="4" w:space="0" w:color="auto"/>
            </w:tcBorders>
            <w:hideMark/>
          </w:tcPr>
          <w:p w14:paraId="74110F90" w14:textId="77777777" w:rsidR="006C2FC8" w:rsidRPr="00A45BD9" w:rsidRDefault="006C2FC8" w:rsidP="00BB085B">
            <w:pPr>
              <w:rPr>
                <w:rFonts w:ascii="Arial" w:hAnsi="Arial" w:cs="Arial"/>
                <w:b/>
                <w:sz w:val="24"/>
                <w:szCs w:val="24"/>
              </w:rPr>
            </w:pPr>
            <w:r w:rsidRPr="00A45BD9">
              <w:rPr>
                <w:rFonts w:ascii="Arial" w:hAnsi="Arial" w:cs="Arial"/>
                <w:b/>
                <w:sz w:val="24"/>
                <w:szCs w:val="24"/>
              </w:rPr>
              <w:t>Oznaczenie części</w:t>
            </w:r>
          </w:p>
        </w:tc>
        <w:tc>
          <w:tcPr>
            <w:tcW w:w="5798" w:type="dxa"/>
            <w:tcBorders>
              <w:top w:val="single" w:sz="4" w:space="0" w:color="auto"/>
              <w:left w:val="single" w:sz="4" w:space="0" w:color="auto"/>
              <w:bottom w:val="single" w:sz="4" w:space="0" w:color="auto"/>
              <w:right w:val="single" w:sz="4" w:space="0" w:color="auto"/>
            </w:tcBorders>
            <w:hideMark/>
          </w:tcPr>
          <w:p w14:paraId="4D8EF289" w14:textId="77777777" w:rsidR="006C2FC8" w:rsidRPr="00A45BD9" w:rsidRDefault="006C2FC8" w:rsidP="00BB085B">
            <w:pPr>
              <w:rPr>
                <w:rFonts w:ascii="Arial" w:hAnsi="Arial" w:cs="Arial"/>
                <w:b/>
                <w:sz w:val="24"/>
                <w:szCs w:val="24"/>
              </w:rPr>
            </w:pPr>
            <w:r w:rsidRPr="00A45BD9">
              <w:rPr>
                <w:rFonts w:ascii="Arial" w:hAnsi="Arial" w:cs="Arial"/>
                <w:b/>
                <w:sz w:val="24"/>
                <w:szCs w:val="24"/>
              </w:rPr>
              <w:t>Nazwa części</w:t>
            </w:r>
          </w:p>
        </w:tc>
      </w:tr>
      <w:tr w:rsidR="006C2FC8" w:rsidRPr="00A45BD9" w14:paraId="0757578F" w14:textId="77777777" w:rsidTr="00DC20EA">
        <w:tc>
          <w:tcPr>
            <w:tcW w:w="970" w:type="dxa"/>
            <w:tcBorders>
              <w:top w:val="single" w:sz="4" w:space="0" w:color="auto"/>
              <w:left w:val="single" w:sz="4" w:space="0" w:color="auto"/>
              <w:bottom w:val="single" w:sz="4" w:space="0" w:color="auto"/>
              <w:right w:val="single" w:sz="4" w:space="0" w:color="auto"/>
            </w:tcBorders>
            <w:hideMark/>
          </w:tcPr>
          <w:p w14:paraId="6628F5FF" w14:textId="77777777" w:rsidR="006C2FC8" w:rsidRPr="00A45BD9" w:rsidRDefault="006C2FC8" w:rsidP="00BB085B">
            <w:pPr>
              <w:rPr>
                <w:rFonts w:ascii="Arial" w:hAnsi="Arial" w:cs="Arial"/>
                <w:sz w:val="24"/>
                <w:szCs w:val="24"/>
              </w:rPr>
            </w:pPr>
            <w:r w:rsidRPr="00A45BD9">
              <w:rPr>
                <w:rFonts w:ascii="Arial" w:hAnsi="Arial" w:cs="Arial"/>
                <w:sz w:val="24"/>
                <w:szCs w:val="24"/>
              </w:rPr>
              <w:t>1.</w:t>
            </w:r>
          </w:p>
        </w:tc>
        <w:tc>
          <w:tcPr>
            <w:tcW w:w="2294" w:type="dxa"/>
            <w:tcBorders>
              <w:top w:val="single" w:sz="4" w:space="0" w:color="auto"/>
              <w:left w:val="single" w:sz="4" w:space="0" w:color="auto"/>
              <w:bottom w:val="single" w:sz="4" w:space="0" w:color="auto"/>
              <w:right w:val="single" w:sz="4" w:space="0" w:color="auto"/>
            </w:tcBorders>
            <w:hideMark/>
          </w:tcPr>
          <w:p w14:paraId="4C723272" w14:textId="77777777" w:rsidR="006C2FC8" w:rsidRPr="00A45BD9" w:rsidRDefault="006C2FC8" w:rsidP="00BB085B">
            <w:pPr>
              <w:rPr>
                <w:rFonts w:ascii="Arial" w:hAnsi="Arial" w:cs="Arial"/>
                <w:sz w:val="24"/>
                <w:szCs w:val="24"/>
              </w:rPr>
            </w:pPr>
            <w:r w:rsidRPr="00A45BD9">
              <w:rPr>
                <w:rFonts w:ascii="Arial" w:hAnsi="Arial" w:cs="Arial"/>
                <w:sz w:val="24"/>
                <w:szCs w:val="24"/>
              </w:rPr>
              <w:t>Część I</w:t>
            </w:r>
          </w:p>
        </w:tc>
        <w:tc>
          <w:tcPr>
            <w:tcW w:w="5798" w:type="dxa"/>
            <w:tcBorders>
              <w:top w:val="single" w:sz="4" w:space="0" w:color="auto"/>
              <w:left w:val="single" w:sz="4" w:space="0" w:color="auto"/>
              <w:bottom w:val="single" w:sz="4" w:space="0" w:color="auto"/>
              <w:right w:val="single" w:sz="4" w:space="0" w:color="auto"/>
            </w:tcBorders>
            <w:hideMark/>
          </w:tcPr>
          <w:p w14:paraId="54060E16" w14:textId="77777777" w:rsidR="006C2FC8" w:rsidRPr="00A45BD9" w:rsidRDefault="006C2FC8" w:rsidP="00BB085B">
            <w:pPr>
              <w:rPr>
                <w:rFonts w:ascii="Arial" w:hAnsi="Arial" w:cs="Arial"/>
                <w:sz w:val="24"/>
                <w:szCs w:val="24"/>
              </w:rPr>
            </w:pPr>
            <w:r w:rsidRPr="00A45BD9">
              <w:rPr>
                <w:rFonts w:ascii="Arial" w:hAnsi="Arial" w:cs="Arial"/>
                <w:sz w:val="24"/>
                <w:szCs w:val="24"/>
              </w:rPr>
              <w:t>Warunki zamówienia</w:t>
            </w:r>
          </w:p>
        </w:tc>
      </w:tr>
      <w:tr w:rsidR="006C2FC8" w:rsidRPr="00A45BD9" w14:paraId="2936211F" w14:textId="77777777" w:rsidTr="00DC20EA">
        <w:tc>
          <w:tcPr>
            <w:tcW w:w="970" w:type="dxa"/>
            <w:tcBorders>
              <w:top w:val="single" w:sz="4" w:space="0" w:color="auto"/>
              <w:left w:val="single" w:sz="4" w:space="0" w:color="auto"/>
              <w:bottom w:val="single" w:sz="4" w:space="0" w:color="auto"/>
              <w:right w:val="single" w:sz="4" w:space="0" w:color="auto"/>
            </w:tcBorders>
            <w:hideMark/>
          </w:tcPr>
          <w:p w14:paraId="3CC6BC33" w14:textId="77777777" w:rsidR="006C2FC8" w:rsidRPr="00A45BD9" w:rsidRDefault="006C2FC8" w:rsidP="00BB085B">
            <w:pPr>
              <w:rPr>
                <w:rFonts w:ascii="Arial" w:hAnsi="Arial" w:cs="Arial"/>
                <w:sz w:val="24"/>
                <w:szCs w:val="24"/>
              </w:rPr>
            </w:pPr>
            <w:r w:rsidRPr="00A45BD9">
              <w:rPr>
                <w:rFonts w:ascii="Arial" w:hAnsi="Arial" w:cs="Arial"/>
                <w:sz w:val="24"/>
                <w:szCs w:val="24"/>
              </w:rPr>
              <w:t>2.</w:t>
            </w:r>
          </w:p>
        </w:tc>
        <w:tc>
          <w:tcPr>
            <w:tcW w:w="2294" w:type="dxa"/>
            <w:tcBorders>
              <w:top w:val="single" w:sz="4" w:space="0" w:color="auto"/>
              <w:left w:val="single" w:sz="4" w:space="0" w:color="auto"/>
              <w:bottom w:val="single" w:sz="4" w:space="0" w:color="auto"/>
              <w:right w:val="single" w:sz="4" w:space="0" w:color="auto"/>
            </w:tcBorders>
            <w:hideMark/>
          </w:tcPr>
          <w:p w14:paraId="2F2ED3A9" w14:textId="77777777" w:rsidR="006C2FC8" w:rsidRPr="00A45BD9" w:rsidRDefault="006C2FC8" w:rsidP="00BB085B">
            <w:pPr>
              <w:rPr>
                <w:rFonts w:ascii="Arial" w:hAnsi="Arial" w:cs="Arial"/>
                <w:sz w:val="24"/>
                <w:szCs w:val="24"/>
              </w:rPr>
            </w:pPr>
            <w:r w:rsidRPr="00A45BD9">
              <w:rPr>
                <w:rFonts w:ascii="Arial" w:hAnsi="Arial" w:cs="Arial"/>
                <w:sz w:val="24"/>
                <w:szCs w:val="24"/>
              </w:rPr>
              <w:t>Część II</w:t>
            </w:r>
          </w:p>
        </w:tc>
        <w:tc>
          <w:tcPr>
            <w:tcW w:w="5798" w:type="dxa"/>
            <w:tcBorders>
              <w:top w:val="single" w:sz="4" w:space="0" w:color="auto"/>
              <w:left w:val="single" w:sz="4" w:space="0" w:color="auto"/>
              <w:bottom w:val="single" w:sz="4" w:space="0" w:color="auto"/>
              <w:right w:val="single" w:sz="4" w:space="0" w:color="auto"/>
            </w:tcBorders>
            <w:hideMark/>
          </w:tcPr>
          <w:p w14:paraId="327AB9C9" w14:textId="104A64E9" w:rsidR="006C2FC8" w:rsidRPr="00A45BD9" w:rsidRDefault="001B3A92" w:rsidP="00BB085B">
            <w:pPr>
              <w:rPr>
                <w:rFonts w:ascii="Arial" w:hAnsi="Arial" w:cs="Arial"/>
                <w:sz w:val="24"/>
                <w:szCs w:val="24"/>
              </w:rPr>
            </w:pPr>
            <w:r w:rsidRPr="00A45BD9">
              <w:rPr>
                <w:rFonts w:ascii="Arial" w:hAnsi="Arial" w:cs="Arial"/>
                <w:sz w:val="24"/>
                <w:szCs w:val="24"/>
              </w:rPr>
              <w:t xml:space="preserve">Projektowane postanowienia umowy </w:t>
            </w:r>
          </w:p>
        </w:tc>
      </w:tr>
      <w:tr w:rsidR="00DC20EA" w:rsidRPr="00A45BD9" w14:paraId="74B43EBA" w14:textId="77777777" w:rsidTr="00952337">
        <w:tc>
          <w:tcPr>
            <w:tcW w:w="970" w:type="dxa"/>
            <w:tcBorders>
              <w:top w:val="single" w:sz="4" w:space="0" w:color="auto"/>
              <w:left w:val="single" w:sz="4" w:space="0" w:color="auto"/>
              <w:right w:val="single" w:sz="4" w:space="0" w:color="auto"/>
            </w:tcBorders>
            <w:hideMark/>
          </w:tcPr>
          <w:p w14:paraId="1CA17895" w14:textId="77777777" w:rsidR="00DC20EA" w:rsidRPr="00A45BD9" w:rsidRDefault="00DC20EA" w:rsidP="00BB085B">
            <w:pPr>
              <w:rPr>
                <w:rFonts w:ascii="Arial" w:hAnsi="Arial" w:cs="Arial"/>
                <w:sz w:val="24"/>
                <w:szCs w:val="24"/>
              </w:rPr>
            </w:pPr>
            <w:r w:rsidRPr="00A45BD9">
              <w:rPr>
                <w:rFonts w:ascii="Arial" w:hAnsi="Arial" w:cs="Arial"/>
                <w:sz w:val="24"/>
                <w:szCs w:val="24"/>
              </w:rPr>
              <w:t xml:space="preserve">3. </w:t>
            </w:r>
          </w:p>
        </w:tc>
        <w:tc>
          <w:tcPr>
            <w:tcW w:w="2294" w:type="dxa"/>
            <w:tcBorders>
              <w:top w:val="single" w:sz="4" w:space="0" w:color="auto"/>
              <w:left w:val="single" w:sz="4" w:space="0" w:color="auto"/>
              <w:right w:val="single" w:sz="4" w:space="0" w:color="auto"/>
            </w:tcBorders>
            <w:hideMark/>
          </w:tcPr>
          <w:p w14:paraId="799BA931" w14:textId="77777777" w:rsidR="00DC20EA" w:rsidRPr="00A45BD9" w:rsidRDefault="00DC20EA" w:rsidP="00BB085B">
            <w:pPr>
              <w:rPr>
                <w:rFonts w:ascii="Arial" w:hAnsi="Arial" w:cs="Arial"/>
                <w:sz w:val="24"/>
                <w:szCs w:val="24"/>
              </w:rPr>
            </w:pPr>
            <w:r w:rsidRPr="00A45BD9">
              <w:rPr>
                <w:rFonts w:ascii="Arial" w:hAnsi="Arial" w:cs="Arial"/>
                <w:sz w:val="24"/>
                <w:szCs w:val="24"/>
              </w:rPr>
              <w:t>Część III</w:t>
            </w:r>
          </w:p>
        </w:tc>
        <w:tc>
          <w:tcPr>
            <w:tcW w:w="5798" w:type="dxa"/>
            <w:tcBorders>
              <w:top w:val="single" w:sz="4" w:space="0" w:color="auto"/>
              <w:left w:val="single" w:sz="4" w:space="0" w:color="auto"/>
              <w:bottom w:val="single" w:sz="4" w:space="0" w:color="auto"/>
              <w:right w:val="single" w:sz="4" w:space="0" w:color="auto"/>
            </w:tcBorders>
            <w:hideMark/>
          </w:tcPr>
          <w:p w14:paraId="63B6BE6D" w14:textId="77777777" w:rsidR="00DC20EA" w:rsidRPr="00A45BD9" w:rsidRDefault="00DC20EA" w:rsidP="00BB085B">
            <w:pPr>
              <w:rPr>
                <w:rFonts w:ascii="Arial" w:hAnsi="Arial" w:cs="Arial"/>
                <w:sz w:val="24"/>
                <w:szCs w:val="24"/>
              </w:rPr>
            </w:pPr>
            <w:r w:rsidRPr="00A45BD9">
              <w:rPr>
                <w:rFonts w:ascii="Arial" w:hAnsi="Arial" w:cs="Arial"/>
                <w:sz w:val="24"/>
                <w:szCs w:val="24"/>
              </w:rPr>
              <w:t>Opis przedmiotu zamówienia</w:t>
            </w:r>
          </w:p>
        </w:tc>
      </w:tr>
    </w:tbl>
    <w:p w14:paraId="41D74B53" w14:textId="77777777" w:rsidR="006C2FC8" w:rsidRDefault="006C2FC8" w:rsidP="00895D0F">
      <w:pPr>
        <w:spacing w:before="0" w:after="0"/>
        <w:ind w:right="425"/>
        <w:jc w:val="both"/>
      </w:pPr>
    </w:p>
    <w:p w14:paraId="7B717C66" w14:textId="77777777" w:rsidR="006C2FC8" w:rsidRDefault="006C2FC8" w:rsidP="00895D0F"/>
    <w:p w14:paraId="4BBE5FAC" w14:textId="77777777" w:rsidR="006C2FC8" w:rsidRDefault="006C2FC8" w:rsidP="00895D0F"/>
    <w:p w14:paraId="616924D2" w14:textId="77777777" w:rsidR="006C2FC8" w:rsidRDefault="006C2FC8" w:rsidP="00895D0F"/>
    <w:p w14:paraId="19B6763E" w14:textId="77777777" w:rsidR="006C2FC8" w:rsidRDefault="006C2FC8" w:rsidP="00895D0F"/>
    <w:p w14:paraId="07E2D5DC" w14:textId="77777777" w:rsidR="006C2FC8" w:rsidRDefault="006C2FC8" w:rsidP="00895D0F"/>
    <w:p w14:paraId="24330847" w14:textId="77777777" w:rsidR="006C2FC8" w:rsidRDefault="006C2FC8" w:rsidP="00895D0F"/>
    <w:p w14:paraId="54D15DD7" w14:textId="77777777" w:rsidR="006C2FC8" w:rsidRDefault="006C2FC8" w:rsidP="00895D0F"/>
    <w:p w14:paraId="7F09D6F8" w14:textId="77777777" w:rsidR="006C2FC8" w:rsidRDefault="006C2FC8" w:rsidP="00895D0F"/>
    <w:p w14:paraId="3788EE71" w14:textId="77777777" w:rsidR="006C2FC8" w:rsidRDefault="006C2FC8" w:rsidP="00895D0F"/>
    <w:p w14:paraId="1B3032C1" w14:textId="77777777" w:rsidR="006C2FC8" w:rsidRDefault="006C2FC8" w:rsidP="00895D0F"/>
    <w:p w14:paraId="2317D774" w14:textId="77777777" w:rsidR="006C2FC8" w:rsidRDefault="006C2FC8" w:rsidP="00895D0F"/>
    <w:p w14:paraId="64B13F9A" w14:textId="77777777" w:rsidR="006C2FC8" w:rsidRDefault="006C2FC8" w:rsidP="00895D0F"/>
    <w:p w14:paraId="7EE1D534" w14:textId="77777777" w:rsidR="006C2FC8" w:rsidRDefault="006C2FC8" w:rsidP="00895D0F"/>
    <w:p w14:paraId="38BD1910" w14:textId="77777777" w:rsidR="006C2FC8" w:rsidRDefault="006C2FC8" w:rsidP="00895D0F"/>
    <w:p w14:paraId="04C083B4" w14:textId="77777777" w:rsidR="005A58F6" w:rsidRDefault="005A58F6" w:rsidP="00B05EEB">
      <w:pPr>
        <w:tabs>
          <w:tab w:val="left" w:pos="5585"/>
        </w:tabs>
      </w:pPr>
    </w:p>
    <w:p w14:paraId="6889363A" w14:textId="77777777" w:rsidR="005A58F6" w:rsidRDefault="005A58F6" w:rsidP="00B05EEB">
      <w:pPr>
        <w:tabs>
          <w:tab w:val="left" w:pos="5585"/>
        </w:tabs>
      </w:pPr>
    </w:p>
    <w:p w14:paraId="1AFB60A4" w14:textId="778AD554" w:rsidR="00462B92" w:rsidRDefault="00B05EEB" w:rsidP="00B05EEB">
      <w:pPr>
        <w:tabs>
          <w:tab w:val="left" w:pos="5585"/>
        </w:tabs>
      </w:pPr>
      <w:r>
        <w:tab/>
      </w:r>
    </w:p>
    <w:p w14:paraId="50616458" w14:textId="2426E776" w:rsidR="006C2FC8" w:rsidRPr="00E51275" w:rsidRDefault="006C2FC8" w:rsidP="00E51275">
      <w:pPr>
        <w:spacing w:before="0" w:after="160" w:line="259" w:lineRule="auto"/>
        <w:rPr>
          <w:b/>
          <w:sz w:val="24"/>
          <w:szCs w:val="24"/>
        </w:rPr>
      </w:pPr>
      <w:r w:rsidRPr="00E51275">
        <w:rPr>
          <w:rFonts w:ascii="Arial" w:hAnsi="Arial" w:cs="Arial"/>
          <w:b/>
          <w:sz w:val="24"/>
          <w:szCs w:val="24"/>
        </w:rPr>
        <w:lastRenderedPageBreak/>
        <w:t>CZĘŚĆ I – Warunki zamówienia</w:t>
      </w:r>
    </w:p>
    <w:p w14:paraId="435365C0" w14:textId="77777777" w:rsidR="006C2FC8" w:rsidRPr="00E51275" w:rsidRDefault="006C2FC8" w:rsidP="00BB085B">
      <w:pPr>
        <w:spacing w:before="0" w:after="0"/>
        <w:ind w:right="425"/>
        <w:jc w:val="both"/>
        <w:rPr>
          <w:rFonts w:ascii="Arial" w:hAnsi="Arial" w:cs="Arial"/>
          <w:b/>
          <w:sz w:val="24"/>
          <w:szCs w:val="24"/>
        </w:rPr>
      </w:pPr>
      <w:r w:rsidRPr="00E51275">
        <w:rPr>
          <w:rFonts w:ascii="Arial" w:hAnsi="Arial" w:cs="Arial"/>
          <w:b/>
          <w:sz w:val="24"/>
          <w:szCs w:val="24"/>
        </w:rPr>
        <w:t>Rozdział I Zamawiający</w:t>
      </w:r>
    </w:p>
    <w:p w14:paraId="71735229" w14:textId="38C43ADB" w:rsidR="006C2FC8" w:rsidRPr="00E51275" w:rsidRDefault="006C2FC8" w:rsidP="00630FEF">
      <w:pPr>
        <w:pStyle w:val="Akapitzlist"/>
        <w:numPr>
          <w:ilvl w:val="0"/>
          <w:numId w:val="47"/>
        </w:numPr>
        <w:spacing w:before="0" w:after="0"/>
        <w:ind w:left="284" w:right="425" w:hanging="284"/>
        <w:jc w:val="both"/>
        <w:rPr>
          <w:rFonts w:ascii="Arial" w:hAnsi="Arial" w:cs="Arial"/>
          <w:b/>
          <w:sz w:val="24"/>
          <w:szCs w:val="24"/>
        </w:rPr>
      </w:pPr>
      <w:r w:rsidRPr="00E51275">
        <w:rPr>
          <w:rFonts w:ascii="Arial" w:hAnsi="Arial" w:cs="Arial"/>
          <w:b/>
          <w:sz w:val="24"/>
          <w:szCs w:val="24"/>
        </w:rPr>
        <w:t>Zamawiający:</w:t>
      </w:r>
      <w:r w:rsidRPr="00E51275">
        <w:rPr>
          <w:rFonts w:ascii="Arial" w:hAnsi="Arial" w:cs="Arial"/>
          <w:b/>
          <w:sz w:val="24"/>
          <w:szCs w:val="24"/>
        </w:rPr>
        <w:tab/>
      </w:r>
      <w:r w:rsidRPr="00E51275">
        <w:rPr>
          <w:rFonts w:ascii="Arial" w:hAnsi="Arial" w:cs="Arial"/>
          <w:b/>
          <w:sz w:val="24"/>
          <w:szCs w:val="24"/>
        </w:rPr>
        <w:tab/>
        <w:t>Miasto Ostrołęka</w:t>
      </w:r>
    </w:p>
    <w:p w14:paraId="7023DFCF" w14:textId="6BF8899D" w:rsidR="006C2FC8" w:rsidRPr="00E51275" w:rsidRDefault="006C2FC8" w:rsidP="00BB085B">
      <w:pPr>
        <w:spacing w:before="0" w:after="0"/>
        <w:ind w:left="284" w:right="425"/>
        <w:jc w:val="both"/>
        <w:rPr>
          <w:rFonts w:ascii="Arial" w:hAnsi="Arial" w:cs="Arial"/>
          <w:b/>
          <w:sz w:val="24"/>
          <w:szCs w:val="24"/>
        </w:rPr>
      </w:pPr>
      <w:r w:rsidRPr="00E51275">
        <w:rPr>
          <w:rFonts w:ascii="Arial" w:hAnsi="Arial" w:cs="Arial"/>
          <w:b/>
          <w:sz w:val="24"/>
          <w:szCs w:val="24"/>
        </w:rPr>
        <w:t>Adres:</w:t>
      </w:r>
      <w:r w:rsidRPr="00E51275">
        <w:rPr>
          <w:rFonts w:ascii="Arial" w:hAnsi="Arial" w:cs="Arial"/>
          <w:b/>
          <w:sz w:val="24"/>
          <w:szCs w:val="24"/>
        </w:rPr>
        <w:tab/>
      </w:r>
      <w:r w:rsidRPr="00E51275">
        <w:rPr>
          <w:rFonts w:ascii="Arial" w:hAnsi="Arial" w:cs="Arial"/>
          <w:b/>
          <w:sz w:val="24"/>
          <w:szCs w:val="24"/>
        </w:rPr>
        <w:tab/>
      </w:r>
      <w:r w:rsidRPr="00E51275">
        <w:rPr>
          <w:rFonts w:ascii="Arial" w:hAnsi="Arial" w:cs="Arial"/>
          <w:b/>
          <w:sz w:val="24"/>
          <w:szCs w:val="24"/>
        </w:rPr>
        <w:tab/>
        <w:t>Plac gen. J. Bema 1</w:t>
      </w:r>
      <w:r w:rsidR="00B34066" w:rsidRPr="00E51275">
        <w:rPr>
          <w:rFonts w:ascii="Arial" w:hAnsi="Arial" w:cs="Arial"/>
          <w:b/>
          <w:sz w:val="24"/>
          <w:szCs w:val="24"/>
        </w:rPr>
        <w:t>,</w:t>
      </w:r>
      <w:r w:rsidRPr="00E51275">
        <w:rPr>
          <w:rFonts w:ascii="Arial" w:hAnsi="Arial" w:cs="Arial"/>
          <w:b/>
          <w:sz w:val="24"/>
          <w:szCs w:val="24"/>
        </w:rPr>
        <w:t xml:space="preserve"> 07-400 Ostrołęka</w:t>
      </w:r>
    </w:p>
    <w:p w14:paraId="2B4DFE36" w14:textId="060E41A2" w:rsidR="006C2FC8" w:rsidRPr="00E51275" w:rsidRDefault="006C2FC8" w:rsidP="00BB085B">
      <w:pPr>
        <w:spacing w:before="0" w:after="0"/>
        <w:ind w:left="284" w:right="425"/>
        <w:jc w:val="both"/>
        <w:rPr>
          <w:rFonts w:ascii="Arial" w:hAnsi="Arial" w:cs="Arial"/>
          <w:b/>
          <w:sz w:val="24"/>
          <w:szCs w:val="24"/>
        </w:rPr>
      </w:pPr>
      <w:r w:rsidRPr="00E51275">
        <w:rPr>
          <w:rFonts w:ascii="Arial" w:hAnsi="Arial" w:cs="Arial"/>
          <w:b/>
          <w:sz w:val="24"/>
          <w:szCs w:val="24"/>
        </w:rPr>
        <w:t>Telefon:</w:t>
      </w:r>
      <w:r w:rsidRPr="00E51275">
        <w:rPr>
          <w:rFonts w:ascii="Arial" w:hAnsi="Arial" w:cs="Arial"/>
          <w:b/>
          <w:sz w:val="24"/>
          <w:szCs w:val="24"/>
        </w:rPr>
        <w:tab/>
      </w:r>
      <w:r w:rsidRPr="00E51275">
        <w:rPr>
          <w:rFonts w:ascii="Arial" w:hAnsi="Arial" w:cs="Arial"/>
          <w:b/>
          <w:sz w:val="24"/>
          <w:szCs w:val="24"/>
        </w:rPr>
        <w:tab/>
      </w:r>
      <w:r w:rsidRPr="00E51275">
        <w:rPr>
          <w:rFonts w:ascii="Arial" w:hAnsi="Arial" w:cs="Arial"/>
          <w:b/>
          <w:sz w:val="24"/>
          <w:szCs w:val="24"/>
        </w:rPr>
        <w:tab/>
        <w:t>(29) 764-68-11</w:t>
      </w:r>
    </w:p>
    <w:p w14:paraId="6A1E3AC0" w14:textId="6E9C4E53" w:rsidR="006C2FC8" w:rsidRPr="00E51275" w:rsidRDefault="00F9573E" w:rsidP="00BB085B">
      <w:pPr>
        <w:spacing w:before="0" w:after="0"/>
        <w:ind w:left="284" w:right="425"/>
        <w:jc w:val="both"/>
        <w:rPr>
          <w:rFonts w:ascii="Arial" w:hAnsi="Arial" w:cs="Arial"/>
          <w:b/>
          <w:sz w:val="24"/>
          <w:szCs w:val="24"/>
          <w:lang w:val="en-US"/>
        </w:rPr>
      </w:pPr>
      <w:r w:rsidRPr="00E51275">
        <w:rPr>
          <w:rFonts w:ascii="Arial" w:hAnsi="Arial" w:cs="Arial"/>
          <w:b/>
          <w:sz w:val="24"/>
          <w:szCs w:val="24"/>
          <w:lang w:val="en-US"/>
        </w:rPr>
        <w:t>Numer NIP:</w:t>
      </w:r>
      <w:r w:rsidRPr="00E51275">
        <w:rPr>
          <w:rFonts w:ascii="Arial" w:hAnsi="Arial" w:cs="Arial"/>
          <w:b/>
          <w:sz w:val="24"/>
          <w:szCs w:val="24"/>
          <w:lang w:val="en-US"/>
        </w:rPr>
        <w:tab/>
      </w:r>
      <w:r w:rsidRPr="00E51275">
        <w:rPr>
          <w:rFonts w:ascii="Arial" w:hAnsi="Arial" w:cs="Arial"/>
          <w:b/>
          <w:sz w:val="24"/>
          <w:szCs w:val="24"/>
          <w:lang w:val="en-US"/>
        </w:rPr>
        <w:tab/>
      </w:r>
      <w:r w:rsidR="006C2FC8" w:rsidRPr="00E51275">
        <w:rPr>
          <w:rFonts w:ascii="Arial" w:hAnsi="Arial" w:cs="Arial"/>
          <w:b/>
          <w:sz w:val="24"/>
          <w:szCs w:val="24"/>
          <w:lang w:val="en-US"/>
        </w:rPr>
        <w:t>758-21-42-002</w:t>
      </w:r>
    </w:p>
    <w:p w14:paraId="24C0CF7D" w14:textId="359EE24A" w:rsidR="006C2FC8" w:rsidRPr="00E51275" w:rsidRDefault="006C2FC8" w:rsidP="00BB085B">
      <w:pPr>
        <w:spacing w:before="0" w:after="0"/>
        <w:ind w:left="284" w:right="425"/>
        <w:jc w:val="both"/>
        <w:rPr>
          <w:rFonts w:ascii="Arial" w:hAnsi="Arial" w:cs="Arial"/>
          <w:b/>
          <w:sz w:val="24"/>
          <w:szCs w:val="24"/>
          <w:lang w:val="de-DE"/>
        </w:rPr>
      </w:pPr>
      <w:r w:rsidRPr="00E51275">
        <w:rPr>
          <w:rFonts w:ascii="Arial" w:hAnsi="Arial" w:cs="Arial"/>
          <w:b/>
          <w:sz w:val="24"/>
          <w:szCs w:val="24"/>
          <w:lang w:val="en-US"/>
        </w:rPr>
        <w:t xml:space="preserve">Numer </w:t>
      </w:r>
      <w:r w:rsidRPr="00E51275">
        <w:rPr>
          <w:rFonts w:ascii="Arial" w:hAnsi="Arial" w:cs="Arial"/>
          <w:b/>
          <w:sz w:val="24"/>
          <w:szCs w:val="24"/>
          <w:lang w:val="de-DE"/>
        </w:rPr>
        <w:t>REGON:</w:t>
      </w:r>
      <w:r w:rsidRPr="00E51275">
        <w:rPr>
          <w:rFonts w:ascii="Arial" w:hAnsi="Arial" w:cs="Arial"/>
          <w:b/>
          <w:sz w:val="24"/>
          <w:szCs w:val="24"/>
          <w:lang w:val="de-DE"/>
        </w:rPr>
        <w:tab/>
      </w:r>
      <w:r w:rsidRPr="00E51275">
        <w:rPr>
          <w:rFonts w:ascii="Arial" w:hAnsi="Arial" w:cs="Arial"/>
          <w:b/>
          <w:sz w:val="24"/>
          <w:szCs w:val="24"/>
          <w:lang w:val="de-DE"/>
        </w:rPr>
        <w:tab/>
        <w:t>550668410</w:t>
      </w:r>
    </w:p>
    <w:p w14:paraId="13E4ABEE" w14:textId="213CD407" w:rsidR="006C2FC8" w:rsidRPr="00E51275" w:rsidRDefault="006C2FC8" w:rsidP="00BB085B">
      <w:pPr>
        <w:spacing w:before="0" w:after="0"/>
        <w:ind w:left="284" w:right="425"/>
        <w:jc w:val="both"/>
        <w:rPr>
          <w:rFonts w:ascii="Arial" w:hAnsi="Arial" w:cs="Arial"/>
          <w:b/>
          <w:sz w:val="24"/>
          <w:szCs w:val="24"/>
          <w:lang w:val="fr-FR"/>
        </w:rPr>
      </w:pPr>
      <w:r w:rsidRPr="00E51275">
        <w:rPr>
          <w:rFonts w:ascii="Arial" w:hAnsi="Arial" w:cs="Arial"/>
          <w:b/>
          <w:sz w:val="24"/>
          <w:szCs w:val="24"/>
          <w:lang w:val="fr-FR"/>
        </w:rPr>
        <w:t>e-mail:</w:t>
      </w:r>
      <w:r w:rsidRPr="00E51275">
        <w:rPr>
          <w:rFonts w:ascii="Arial" w:hAnsi="Arial" w:cs="Arial"/>
          <w:b/>
          <w:sz w:val="24"/>
          <w:szCs w:val="24"/>
          <w:lang w:val="fr-FR"/>
        </w:rPr>
        <w:tab/>
      </w:r>
      <w:r w:rsidRPr="00E51275">
        <w:rPr>
          <w:rFonts w:ascii="Arial" w:hAnsi="Arial" w:cs="Arial"/>
          <w:b/>
          <w:sz w:val="24"/>
          <w:szCs w:val="24"/>
          <w:lang w:val="fr-FR"/>
        </w:rPr>
        <w:tab/>
      </w:r>
      <w:r w:rsidRPr="00E51275">
        <w:rPr>
          <w:rFonts w:ascii="Arial" w:hAnsi="Arial" w:cs="Arial"/>
          <w:b/>
          <w:sz w:val="24"/>
          <w:szCs w:val="24"/>
          <w:lang w:val="fr-FR"/>
        </w:rPr>
        <w:tab/>
        <w:t>zp@um.ostroleka.pl</w:t>
      </w:r>
    </w:p>
    <w:p w14:paraId="3014AC74" w14:textId="7D75C6A7" w:rsidR="006C2FC8" w:rsidRPr="00E51275" w:rsidRDefault="006C2FC8" w:rsidP="00BB085B">
      <w:pPr>
        <w:spacing w:before="0" w:after="0"/>
        <w:ind w:left="284" w:right="425"/>
        <w:jc w:val="both"/>
        <w:rPr>
          <w:rFonts w:ascii="Arial" w:hAnsi="Arial" w:cs="Arial"/>
          <w:sz w:val="24"/>
          <w:szCs w:val="24"/>
          <w:lang w:val="fr-FR"/>
        </w:rPr>
      </w:pPr>
      <w:r w:rsidRPr="00E51275">
        <w:rPr>
          <w:rFonts w:ascii="Arial" w:hAnsi="Arial" w:cs="Arial"/>
          <w:b/>
          <w:sz w:val="24"/>
          <w:szCs w:val="24"/>
          <w:lang w:val="fr-FR"/>
        </w:rPr>
        <w:t>URL:</w:t>
      </w:r>
      <w:r w:rsidRPr="00E51275">
        <w:rPr>
          <w:rFonts w:ascii="Arial" w:hAnsi="Arial" w:cs="Arial"/>
          <w:b/>
          <w:sz w:val="24"/>
          <w:szCs w:val="24"/>
          <w:lang w:val="fr-FR"/>
        </w:rPr>
        <w:tab/>
      </w:r>
      <w:r w:rsidRPr="00E51275">
        <w:rPr>
          <w:rFonts w:ascii="Arial" w:hAnsi="Arial" w:cs="Arial"/>
          <w:b/>
          <w:sz w:val="24"/>
          <w:szCs w:val="24"/>
          <w:lang w:val="fr-FR"/>
        </w:rPr>
        <w:tab/>
      </w:r>
      <w:r w:rsidRPr="00E51275">
        <w:rPr>
          <w:rFonts w:ascii="Arial" w:hAnsi="Arial" w:cs="Arial"/>
          <w:b/>
          <w:sz w:val="24"/>
          <w:szCs w:val="24"/>
          <w:lang w:val="fr-FR"/>
        </w:rPr>
        <w:tab/>
      </w:r>
      <w:hyperlink r:id="rId9" w:history="1">
        <w:r w:rsidRPr="00E51275">
          <w:rPr>
            <w:rStyle w:val="Hipercze"/>
            <w:rFonts w:ascii="Arial" w:hAnsi="Arial" w:cs="Arial"/>
            <w:sz w:val="24"/>
            <w:szCs w:val="24"/>
            <w:lang w:val="fr-FR"/>
          </w:rPr>
          <w:t>www.ostroleka.pl</w:t>
        </w:r>
      </w:hyperlink>
    </w:p>
    <w:p w14:paraId="2428B835" w14:textId="10787DAB" w:rsidR="006C2FC8" w:rsidRPr="00E51275" w:rsidRDefault="006C2FC8" w:rsidP="00630FEF">
      <w:pPr>
        <w:pStyle w:val="Akapitzlist"/>
        <w:numPr>
          <w:ilvl w:val="0"/>
          <w:numId w:val="47"/>
        </w:numPr>
        <w:tabs>
          <w:tab w:val="left" w:pos="142"/>
        </w:tabs>
        <w:spacing w:before="0" w:after="0"/>
        <w:ind w:left="284" w:right="91" w:hanging="284"/>
        <w:jc w:val="both"/>
        <w:rPr>
          <w:rFonts w:ascii="Arial" w:hAnsi="Arial" w:cs="Arial"/>
          <w:bCs/>
          <w:sz w:val="24"/>
          <w:szCs w:val="24"/>
        </w:rPr>
      </w:pPr>
      <w:r w:rsidRPr="00E51275">
        <w:rPr>
          <w:rFonts w:ascii="Arial" w:hAnsi="Arial" w:cs="Arial"/>
          <w:b/>
          <w:sz w:val="24"/>
          <w:szCs w:val="24"/>
          <w:lang w:val="fr-FR"/>
        </w:rPr>
        <w:t>Adres strony prowadzonego postępowania:</w:t>
      </w:r>
      <w:r w:rsidR="00B05EEB" w:rsidRPr="00E51275">
        <w:rPr>
          <w:rFonts w:ascii="Arial" w:hAnsi="Arial" w:cs="Arial"/>
          <w:sz w:val="24"/>
          <w:szCs w:val="24"/>
        </w:rPr>
        <w:t xml:space="preserve"> </w:t>
      </w:r>
      <w:r w:rsidR="001E28B5" w:rsidRPr="00E51275">
        <w:rPr>
          <w:rStyle w:val="Hipercze"/>
          <w:rFonts w:ascii="Arial" w:hAnsi="Arial" w:cs="Arial"/>
          <w:sz w:val="24"/>
          <w:szCs w:val="24"/>
        </w:rPr>
        <w:t>https://platfor</w:t>
      </w:r>
      <w:r w:rsidR="00681988" w:rsidRPr="00E51275">
        <w:rPr>
          <w:rStyle w:val="Hipercze"/>
          <w:rFonts w:ascii="Arial" w:hAnsi="Arial" w:cs="Arial"/>
          <w:sz w:val="24"/>
          <w:szCs w:val="24"/>
        </w:rPr>
        <w:t>mazakupowa.pl/trans</w:t>
      </w:r>
      <w:r w:rsidR="00681988" w:rsidRPr="00C75DDC">
        <w:rPr>
          <w:rStyle w:val="Hipercze"/>
          <w:rFonts w:ascii="Arial" w:hAnsi="Arial" w:cs="Arial"/>
          <w:sz w:val="24"/>
          <w:szCs w:val="24"/>
        </w:rPr>
        <w:t>akcja/</w:t>
      </w:r>
      <w:hyperlink r:id="rId10" w:history="1">
        <w:r w:rsidR="00C75DDC" w:rsidRPr="00C75DDC">
          <w:rPr>
            <w:rFonts w:ascii="Arial" w:eastAsia="Times New Roman" w:hAnsi="Arial" w:cs="Arial"/>
            <w:color w:val="0000FF"/>
            <w:sz w:val="24"/>
            <w:szCs w:val="24"/>
            <w:u w:val="single"/>
            <w:lang w:eastAsia="pl-PL"/>
          </w:rPr>
          <w:t xml:space="preserve">1109034 </w:t>
        </w:r>
      </w:hyperlink>
    </w:p>
    <w:p w14:paraId="3FB98D9F" w14:textId="4635C7DD" w:rsidR="00B51BF1" w:rsidRPr="00E51275" w:rsidRDefault="006C2FC8" w:rsidP="00BB085B">
      <w:pPr>
        <w:tabs>
          <w:tab w:val="left" w:pos="0"/>
          <w:tab w:val="left" w:pos="284"/>
        </w:tabs>
        <w:spacing w:before="0" w:after="0"/>
        <w:ind w:left="284" w:right="91"/>
        <w:jc w:val="both"/>
        <w:rPr>
          <w:rFonts w:ascii="Arial" w:hAnsi="Arial" w:cs="Arial"/>
          <w:color w:val="000000"/>
          <w:sz w:val="24"/>
          <w:szCs w:val="24"/>
        </w:rPr>
      </w:pPr>
      <w:r w:rsidRPr="00E51275">
        <w:rPr>
          <w:rFonts w:ascii="Arial" w:hAnsi="Arial" w:cs="Arial"/>
          <w:color w:val="000000"/>
          <w:sz w:val="24"/>
          <w:szCs w:val="24"/>
        </w:rPr>
        <w:t>Postępowanie prowadzone jest w języku polski</w:t>
      </w:r>
      <w:bookmarkStart w:id="2" w:name="_GoBack"/>
      <w:bookmarkEnd w:id="2"/>
      <w:r w:rsidRPr="00E51275">
        <w:rPr>
          <w:rFonts w:ascii="Arial" w:hAnsi="Arial" w:cs="Arial"/>
          <w:color w:val="000000"/>
          <w:sz w:val="24"/>
          <w:szCs w:val="24"/>
        </w:rPr>
        <w:t xml:space="preserve">m, przy użyciu środków komunikacji elektronicznej za pośrednictwem narzędzia w postaci </w:t>
      </w:r>
      <w:r w:rsidRPr="00E51275">
        <w:rPr>
          <w:rFonts w:ascii="Arial" w:hAnsi="Arial" w:cs="Arial"/>
          <w:b/>
          <w:bCs/>
          <w:color w:val="000000"/>
          <w:sz w:val="24"/>
          <w:szCs w:val="24"/>
        </w:rPr>
        <w:t>Platformy Zakupowej</w:t>
      </w:r>
      <w:r w:rsidRPr="00E51275">
        <w:rPr>
          <w:rFonts w:ascii="Arial" w:hAnsi="Arial" w:cs="Arial"/>
          <w:color w:val="000000"/>
          <w:sz w:val="24"/>
          <w:szCs w:val="24"/>
        </w:rPr>
        <w:t xml:space="preserve"> (zwanej dalej Platformą)</w:t>
      </w:r>
      <w:r w:rsidR="00E6220C" w:rsidRPr="00E51275">
        <w:rPr>
          <w:rFonts w:ascii="Arial" w:hAnsi="Arial" w:cs="Arial"/>
          <w:color w:val="000000"/>
          <w:sz w:val="24"/>
          <w:szCs w:val="24"/>
        </w:rPr>
        <w:t>.</w:t>
      </w:r>
      <w:r w:rsidRPr="00E51275">
        <w:rPr>
          <w:rFonts w:ascii="Arial" w:hAnsi="Arial" w:cs="Arial"/>
          <w:color w:val="000000"/>
          <w:sz w:val="24"/>
          <w:szCs w:val="24"/>
        </w:rPr>
        <w:t xml:space="preserve"> </w:t>
      </w:r>
    </w:p>
    <w:p w14:paraId="4C7ADC1C" w14:textId="77777777" w:rsidR="006C2FC8" w:rsidRPr="00E51275" w:rsidRDefault="006C2FC8" w:rsidP="00630FEF">
      <w:pPr>
        <w:pStyle w:val="Akapitzlist"/>
        <w:numPr>
          <w:ilvl w:val="0"/>
          <w:numId w:val="47"/>
        </w:numPr>
        <w:tabs>
          <w:tab w:val="left" w:pos="0"/>
          <w:tab w:val="left" w:pos="284"/>
        </w:tabs>
        <w:spacing w:before="0" w:after="0"/>
        <w:ind w:left="142" w:right="91" w:hanging="142"/>
        <w:jc w:val="both"/>
        <w:rPr>
          <w:rFonts w:ascii="Arial" w:hAnsi="Arial" w:cs="Arial"/>
          <w:bCs/>
          <w:sz w:val="24"/>
          <w:szCs w:val="24"/>
        </w:rPr>
      </w:pPr>
      <w:r w:rsidRPr="00E51275">
        <w:rPr>
          <w:rFonts w:ascii="Arial" w:hAnsi="Arial" w:cs="Arial"/>
          <w:b/>
          <w:sz w:val="24"/>
          <w:szCs w:val="24"/>
        </w:rPr>
        <w:t>Definicje</w:t>
      </w:r>
    </w:p>
    <w:p w14:paraId="205B05BA" w14:textId="77777777" w:rsidR="006C2FC8" w:rsidRPr="00E51275" w:rsidRDefault="006C2FC8" w:rsidP="00BB085B">
      <w:pPr>
        <w:spacing w:before="0" w:after="0"/>
        <w:ind w:left="284" w:right="425"/>
        <w:jc w:val="both"/>
        <w:rPr>
          <w:rFonts w:ascii="Arial" w:hAnsi="Arial" w:cs="Arial"/>
          <w:sz w:val="24"/>
          <w:szCs w:val="24"/>
        </w:rPr>
      </w:pPr>
      <w:r w:rsidRPr="00E51275">
        <w:rPr>
          <w:rFonts w:ascii="Arial" w:hAnsi="Arial" w:cs="Arial"/>
          <w:sz w:val="24"/>
          <w:szCs w:val="24"/>
        </w:rPr>
        <w:t>Ilekroć w niniejszej SWZ</w:t>
      </w:r>
      <w:r w:rsidRPr="00E51275">
        <w:rPr>
          <w:rFonts w:ascii="Arial" w:hAnsi="Arial" w:cs="Arial"/>
          <w:color w:val="FF0000"/>
          <w:sz w:val="24"/>
          <w:szCs w:val="24"/>
        </w:rPr>
        <w:t xml:space="preserve"> </w:t>
      </w:r>
      <w:r w:rsidRPr="00E51275">
        <w:rPr>
          <w:rFonts w:ascii="Arial" w:hAnsi="Arial" w:cs="Arial"/>
          <w:sz w:val="24"/>
          <w:szCs w:val="24"/>
        </w:rPr>
        <w:t>mowa jest o:</w:t>
      </w:r>
    </w:p>
    <w:p w14:paraId="5EF76518" w14:textId="77777777" w:rsidR="006C2FC8" w:rsidRPr="00E51275" w:rsidRDefault="006C2FC8" w:rsidP="00BB085B">
      <w:pPr>
        <w:spacing w:before="0" w:after="0"/>
        <w:ind w:left="284"/>
        <w:jc w:val="both"/>
        <w:rPr>
          <w:rFonts w:ascii="Arial" w:hAnsi="Arial" w:cs="Arial"/>
          <w:sz w:val="24"/>
          <w:szCs w:val="24"/>
        </w:rPr>
      </w:pPr>
      <w:r w:rsidRPr="00E51275">
        <w:rPr>
          <w:rFonts w:ascii="Arial" w:hAnsi="Arial" w:cs="Arial"/>
          <w:b/>
          <w:sz w:val="24"/>
          <w:szCs w:val="24"/>
        </w:rPr>
        <w:t xml:space="preserve">Wykonawcy – </w:t>
      </w:r>
      <w:r w:rsidRPr="00E51275">
        <w:rPr>
          <w:rFonts w:ascii="Arial" w:hAnsi="Arial" w:cs="Arial"/>
          <w:sz w:val="24"/>
          <w:szCs w:val="24"/>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53EE3038" w14:textId="6F34353A" w:rsidR="006C2FC8" w:rsidRPr="00E51275" w:rsidRDefault="006C2FC8" w:rsidP="00BB085B">
      <w:pPr>
        <w:spacing w:before="0" w:after="0"/>
        <w:ind w:left="284"/>
        <w:jc w:val="both"/>
        <w:rPr>
          <w:rFonts w:ascii="Arial" w:hAnsi="Arial" w:cs="Arial"/>
          <w:sz w:val="24"/>
          <w:szCs w:val="24"/>
        </w:rPr>
      </w:pPr>
      <w:r w:rsidRPr="00E51275">
        <w:rPr>
          <w:rFonts w:ascii="Arial" w:hAnsi="Arial" w:cs="Arial"/>
          <w:b/>
          <w:sz w:val="24"/>
          <w:szCs w:val="24"/>
        </w:rPr>
        <w:t xml:space="preserve">Specyfikacji Warunków Zamówienia (SWZ) </w:t>
      </w:r>
      <w:r w:rsidRPr="00E51275">
        <w:rPr>
          <w:rFonts w:ascii="Arial" w:hAnsi="Arial" w:cs="Arial"/>
          <w:sz w:val="24"/>
          <w:szCs w:val="24"/>
        </w:rPr>
        <w:t>– należy przez to rozumieć komplet dokumentów przygotowanych przez Zamawiającego, niezbędnych do przygotowania i złożenia oferty na wybór Wykonawcy zgodnie z wymogami ustawy P</w:t>
      </w:r>
      <w:r w:rsidR="008344C6" w:rsidRPr="00E51275">
        <w:rPr>
          <w:rFonts w:ascii="Arial" w:hAnsi="Arial" w:cs="Arial"/>
          <w:sz w:val="24"/>
          <w:szCs w:val="24"/>
        </w:rPr>
        <w:t>zp</w:t>
      </w:r>
      <w:r w:rsidRPr="00E51275">
        <w:rPr>
          <w:rFonts w:ascii="Arial" w:hAnsi="Arial" w:cs="Arial"/>
          <w:sz w:val="24"/>
          <w:szCs w:val="24"/>
        </w:rPr>
        <w:t xml:space="preserve"> z dnia 11 </w:t>
      </w:r>
      <w:r w:rsidR="007561A4" w:rsidRPr="00E51275">
        <w:rPr>
          <w:rFonts w:ascii="Arial" w:hAnsi="Arial" w:cs="Arial"/>
          <w:sz w:val="24"/>
          <w:szCs w:val="24"/>
        </w:rPr>
        <w:t>września</w:t>
      </w:r>
      <w:r w:rsidRPr="00E51275">
        <w:rPr>
          <w:rFonts w:ascii="Arial" w:hAnsi="Arial" w:cs="Arial"/>
          <w:sz w:val="24"/>
          <w:szCs w:val="24"/>
        </w:rPr>
        <w:t xml:space="preserve"> 2019 r. (</w:t>
      </w:r>
      <w:r w:rsidR="002D1D09" w:rsidRPr="00E51275">
        <w:rPr>
          <w:rFonts w:ascii="Arial" w:hAnsi="Arial" w:cs="Arial"/>
          <w:sz w:val="24"/>
          <w:szCs w:val="24"/>
        </w:rPr>
        <w:t>Dz.U. z 202</w:t>
      </w:r>
      <w:r w:rsidR="00344326" w:rsidRPr="00E51275">
        <w:rPr>
          <w:rFonts w:ascii="Arial" w:hAnsi="Arial" w:cs="Arial"/>
          <w:sz w:val="24"/>
          <w:szCs w:val="24"/>
        </w:rPr>
        <w:t>4</w:t>
      </w:r>
      <w:r w:rsidR="002D1D09" w:rsidRPr="00E51275">
        <w:rPr>
          <w:rFonts w:ascii="Arial" w:hAnsi="Arial" w:cs="Arial"/>
          <w:sz w:val="24"/>
          <w:szCs w:val="24"/>
        </w:rPr>
        <w:t xml:space="preserve"> r. poz. 1</w:t>
      </w:r>
      <w:r w:rsidR="00344326" w:rsidRPr="00E51275">
        <w:rPr>
          <w:rFonts w:ascii="Arial" w:hAnsi="Arial" w:cs="Arial"/>
          <w:sz w:val="24"/>
          <w:szCs w:val="24"/>
        </w:rPr>
        <w:t>320</w:t>
      </w:r>
      <w:r w:rsidR="002D1D09" w:rsidRPr="00E51275">
        <w:rPr>
          <w:rFonts w:ascii="Arial" w:hAnsi="Arial" w:cs="Arial"/>
          <w:sz w:val="24"/>
          <w:szCs w:val="24"/>
        </w:rPr>
        <w:t xml:space="preserve"> z późn. zm.)</w:t>
      </w:r>
      <w:r w:rsidRPr="00E51275">
        <w:rPr>
          <w:rFonts w:ascii="Arial" w:hAnsi="Arial" w:cs="Arial"/>
          <w:sz w:val="24"/>
          <w:szCs w:val="24"/>
        </w:rPr>
        <w:t>,</w:t>
      </w:r>
    </w:p>
    <w:p w14:paraId="73BCC0C3" w14:textId="1EFACA5D" w:rsidR="006C2FC8" w:rsidRPr="00E51275" w:rsidRDefault="008D4E0A" w:rsidP="00BB085B">
      <w:pPr>
        <w:spacing w:before="0" w:after="0"/>
        <w:ind w:left="284"/>
        <w:jc w:val="both"/>
        <w:rPr>
          <w:rFonts w:ascii="Arial" w:hAnsi="Arial" w:cs="Arial"/>
          <w:sz w:val="24"/>
          <w:szCs w:val="24"/>
        </w:rPr>
      </w:pPr>
      <w:r w:rsidRPr="00E51275">
        <w:rPr>
          <w:rFonts w:ascii="Arial" w:hAnsi="Arial" w:cs="Arial"/>
          <w:b/>
          <w:sz w:val="24"/>
          <w:szCs w:val="24"/>
        </w:rPr>
        <w:t>Ustawie Pzp</w:t>
      </w:r>
      <w:r w:rsidR="006C2FC8" w:rsidRPr="00E51275">
        <w:rPr>
          <w:rFonts w:ascii="Arial" w:hAnsi="Arial" w:cs="Arial"/>
          <w:b/>
          <w:sz w:val="24"/>
          <w:szCs w:val="24"/>
        </w:rPr>
        <w:t xml:space="preserve"> </w:t>
      </w:r>
      <w:r w:rsidR="006C2FC8" w:rsidRPr="00E51275">
        <w:rPr>
          <w:rFonts w:ascii="Arial" w:hAnsi="Arial" w:cs="Arial"/>
          <w:sz w:val="24"/>
          <w:szCs w:val="24"/>
        </w:rPr>
        <w:t>– należy przez to rozumieć ustawę Prawo zamówień publicznych z dnia 11 września 2019 r. (</w:t>
      </w:r>
      <w:r w:rsidR="00B42D1D" w:rsidRPr="00E51275">
        <w:rPr>
          <w:rFonts w:ascii="Arial" w:hAnsi="Arial" w:cs="Arial"/>
          <w:sz w:val="24"/>
          <w:szCs w:val="24"/>
        </w:rPr>
        <w:t>Dz.U. z 202</w:t>
      </w:r>
      <w:r w:rsidR="00344326" w:rsidRPr="00E51275">
        <w:rPr>
          <w:rFonts w:ascii="Arial" w:hAnsi="Arial" w:cs="Arial"/>
          <w:sz w:val="24"/>
          <w:szCs w:val="24"/>
        </w:rPr>
        <w:t>4</w:t>
      </w:r>
      <w:r w:rsidR="00B42D1D" w:rsidRPr="00E51275">
        <w:rPr>
          <w:rFonts w:ascii="Arial" w:hAnsi="Arial" w:cs="Arial"/>
          <w:sz w:val="24"/>
          <w:szCs w:val="24"/>
        </w:rPr>
        <w:t xml:space="preserve"> r. poz. </w:t>
      </w:r>
      <w:r w:rsidR="00344326" w:rsidRPr="00E51275">
        <w:rPr>
          <w:rFonts w:ascii="Arial" w:hAnsi="Arial" w:cs="Arial"/>
          <w:sz w:val="24"/>
          <w:szCs w:val="24"/>
        </w:rPr>
        <w:t>1320</w:t>
      </w:r>
      <w:r w:rsidR="00B42D1D" w:rsidRPr="00E51275">
        <w:rPr>
          <w:rFonts w:ascii="Arial" w:hAnsi="Arial" w:cs="Arial"/>
          <w:sz w:val="24"/>
          <w:szCs w:val="24"/>
        </w:rPr>
        <w:t xml:space="preserve"> z późn. zm.).</w:t>
      </w:r>
    </w:p>
    <w:p w14:paraId="6DEE126C" w14:textId="4D574483" w:rsidR="00B21294" w:rsidRPr="009F6E29" w:rsidRDefault="006C2FC8" w:rsidP="00BB085B">
      <w:pPr>
        <w:spacing w:before="0" w:after="160"/>
        <w:ind w:left="284"/>
        <w:jc w:val="both"/>
        <w:rPr>
          <w:rFonts w:ascii="Arial" w:eastAsia="Calibri" w:hAnsi="Arial" w:cs="Arial"/>
          <w:b/>
          <w:bCs/>
          <w:color w:val="000000"/>
          <w:sz w:val="24"/>
          <w:szCs w:val="24"/>
          <w:lang w:eastAsia="en-US"/>
        </w:rPr>
      </w:pPr>
      <w:r w:rsidRPr="00E51275">
        <w:rPr>
          <w:rFonts w:ascii="Arial" w:eastAsia="Calibri" w:hAnsi="Arial" w:cs="Arial"/>
          <w:b/>
          <w:bCs/>
          <w:sz w:val="24"/>
          <w:szCs w:val="24"/>
          <w:lang w:eastAsia="en-US"/>
        </w:rPr>
        <w:t>Kodeksie cywilnym</w:t>
      </w:r>
      <w:r w:rsidRPr="00E51275">
        <w:rPr>
          <w:rFonts w:ascii="Arial" w:eastAsia="Calibri" w:hAnsi="Arial" w:cs="Arial"/>
          <w:bCs/>
          <w:sz w:val="24"/>
          <w:szCs w:val="24"/>
          <w:lang w:eastAsia="en-US"/>
        </w:rPr>
        <w:t xml:space="preserve"> – </w:t>
      </w:r>
      <w:r w:rsidRPr="00E51275">
        <w:rPr>
          <w:rFonts w:ascii="Arial" w:eastAsia="Calibri" w:hAnsi="Arial" w:cs="Arial"/>
          <w:sz w:val="24"/>
          <w:szCs w:val="24"/>
          <w:lang w:eastAsia="en-US"/>
        </w:rPr>
        <w:t xml:space="preserve">należy przez to rozumieć </w:t>
      </w:r>
      <w:r w:rsidRPr="00E51275">
        <w:rPr>
          <w:rFonts w:ascii="Arial" w:eastAsia="Calibri" w:hAnsi="Arial" w:cs="Arial"/>
          <w:bCs/>
          <w:sz w:val="24"/>
          <w:szCs w:val="24"/>
          <w:lang w:eastAsia="en-US"/>
        </w:rPr>
        <w:t xml:space="preserve">ustawę z dnia 23 kwietnia 1964 r. </w:t>
      </w:r>
      <w:r w:rsidRPr="005A58F6">
        <w:rPr>
          <w:rFonts w:ascii="Arial" w:eastAsia="Calibri" w:hAnsi="Arial" w:cs="Arial"/>
          <w:bCs/>
          <w:sz w:val="24"/>
          <w:szCs w:val="24"/>
          <w:lang w:eastAsia="en-US"/>
        </w:rPr>
        <w:t xml:space="preserve">Kodeks cywilny </w:t>
      </w:r>
      <w:r w:rsidRPr="005A58F6">
        <w:rPr>
          <w:rFonts w:ascii="Arial" w:eastAsia="Calibri" w:hAnsi="Arial" w:cs="Arial"/>
          <w:bCs/>
          <w:color w:val="000000"/>
          <w:sz w:val="24"/>
          <w:szCs w:val="24"/>
          <w:lang w:eastAsia="en-US"/>
        </w:rPr>
        <w:t>(t.j. Dz.U. z 202</w:t>
      </w:r>
      <w:r w:rsidR="006943DE" w:rsidRPr="005A58F6">
        <w:rPr>
          <w:rFonts w:ascii="Arial" w:eastAsia="Calibri" w:hAnsi="Arial" w:cs="Arial"/>
          <w:bCs/>
          <w:color w:val="000000"/>
          <w:sz w:val="24"/>
          <w:szCs w:val="24"/>
          <w:lang w:eastAsia="en-US"/>
        </w:rPr>
        <w:t>4</w:t>
      </w:r>
      <w:r w:rsidRPr="005A58F6">
        <w:rPr>
          <w:rFonts w:ascii="Arial" w:eastAsia="Calibri" w:hAnsi="Arial" w:cs="Arial"/>
          <w:bCs/>
          <w:color w:val="000000"/>
          <w:sz w:val="24"/>
          <w:szCs w:val="24"/>
          <w:lang w:eastAsia="en-US"/>
        </w:rPr>
        <w:t xml:space="preserve"> r., poz. 1</w:t>
      </w:r>
      <w:r w:rsidR="006943DE" w:rsidRPr="005A58F6">
        <w:rPr>
          <w:rFonts w:ascii="Arial" w:eastAsia="Calibri" w:hAnsi="Arial" w:cs="Arial"/>
          <w:bCs/>
          <w:color w:val="000000"/>
          <w:sz w:val="24"/>
          <w:szCs w:val="24"/>
          <w:lang w:eastAsia="en-US"/>
        </w:rPr>
        <w:t>061</w:t>
      </w:r>
      <w:r w:rsidRPr="005A58F6">
        <w:rPr>
          <w:rFonts w:ascii="Arial" w:eastAsia="Calibri" w:hAnsi="Arial" w:cs="Arial"/>
          <w:bCs/>
          <w:color w:val="000000"/>
          <w:sz w:val="24"/>
          <w:szCs w:val="24"/>
          <w:lang w:eastAsia="en-US"/>
        </w:rPr>
        <w:t xml:space="preserve"> ze zm</w:t>
      </w:r>
      <w:r w:rsidR="00BF0167" w:rsidRPr="005A58F6">
        <w:rPr>
          <w:rFonts w:ascii="Arial" w:eastAsia="Calibri" w:hAnsi="Arial" w:cs="Arial"/>
          <w:bCs/>
          <w:color w:val="000000"/>
          <w:sz w:val="24"/>
          <w:szCs w:val="24"/>
          <w:lang w:eastAsia="en-US"/>
        </w:rPr>
        <w:t>.</w:t>
      </w:r>
      <w:r w:rsidRPr="005A58F6">
        <w:rPr>
          <w:rFonts w:ascii="Arial" w:eastAsia="Calibri" w:hAnsi="Arial" w:cs="Arial"/>
          <w:bCs/>
          <w:color w:val="000000"/>
          <w:sz w:val="24"/>
          <w:szCs w:val="24"/>
          <w:lang w:eastAsia="en-US"/>
        </w:rPr>
        <w:t>).</w:t>
      </w:r>
    </w:p>
    <w:p w14:paraId="77A1CC8B" w14:textId="77777777" w:rsidR="006C2FC8" w:rsidRPr="00E51275" w:rsidRDefault="006C2FC8" w:rsidP="00BB085B">
      <w:pPr>
        <w:spacing w:before="0" w:after="0"/>
        <w:ind w:right="425"/>
        <w:jc w:val="both"/>
        <w:rPr>
          <w:rFonts w:ascii="Arial" w:hAnsi="Arial" w:cs="Arial"/>
          <w:b/>
          <w:sz w:val="24"/>
          <w:szCs w:val="24"/>
        </w:rPr>
      </w:pPr>
      <w:r w:rsidRPr="00E51275">
        <w:rPr>
          <w:rFonts w:ascii="Arial" w:hAnsi="Arial" w:cs="Arial"/>
          <w:b/>
          <w:sz w:val="24"/>
          <w:szCs w:val="24"/>
        </w:rPr>
        <w:t>Rozdział II Tryb udzielania zamówienia.</w:t>
      </w:r>
    </w:p>
    <w:p w14:paraId="1530E35D" w14:textId="77777777" w:rsidR="006C2FC8" w:rsidRPr="00E51275" w:rsidRDefault="006C2FC8" w:rsidP="00BB085B">
      <w:pPr>
        <w:numPr>
          <w:ilvl w:val="1"/>
          <w:numId w:val="2"/>
        </w:numPr>
        <w:spacing w:before="0" w:after="0"/>
        <w:ind w:left="284" w:hanging="284"/>
        <w:jc w:val="both"/>
        <w:rPr>
          <w:rFonts w:ascii="Arial" w:hAnsi="Arial" w:cs="Arial"/>
          <w:color w:val="FF0000"/>
          <w:sz w:val="24"/>
          <w:szCs w:val="24"/>
        </w:rPr>
      </w:pPr>
      <w:r w:rsidRPr="00E51275">
        <w:rPr>
          <w:rFonts w:ascii="Arial" w:hAnsi="Arial" w:cs="Arial"/>
          <w:sz w:val="24"/>
          <w:szCs w:val="24"/>
        </w:rPr>
        <w:t xml:space="preserve">Niniejsze postępowanie prowadzone jest </w:t>
      </w:r>
      <w:r w:rsidRPr="00E51275">
        <w:rPr>
          <w:rFonts w:ascii="Arial" w:hAnsi="Arial" w:cs="Arial"/>
          <w:b/>
          <w:sz w:val="24"/>
          <w:szCs w:val="24"/>
        </w:rPr>
        <w:t xml:space="preserve">w trybie przetargu nieograniczonego, na podstawie art. 132 </w:t>
      </w:r>
      <w:r w:rsidR="008D4E0A" w:rsidRPr="00E51275">
        <w:rPr>
          <w:rFonts w:ascii="Arial" w:hAnsi="Arial" w:cs="Arial"/>
          <w:b/>
          <w:sz w:val="24"/>
          <w:szCs w:val="24"/>
        </w:rPr>
        <w:t>ustawy Pzp</w:t>
      </w:r>
      <w:r w:rsidRPr="00E51275">
        <w:rPr>
          <w:rFonts w:ascii="Arial" w:hAnsi="Arial" w:cs="Arial"/>
          <w:sz w:val="24"/>
          <w:szCs w:val="24"/>
        </w:rPr>
        <w:t xml:space="preserve"> oraz niniejszej Specyfikacji Warunków Zamówienia, zwaną dalej „SWZ”.</w:t>
      </w:r>
      <w:r w:rsidRPr="00E51275">
        <w:rPr>
          <w:rFonts w:ascii="Arial" w:hAnsi="Arial" w:cs="Arial"/>
          <w:color w:val="FF0000"/>
          <w:sz w:val="24"/>
          <w:szCs w:val="24"/>
        </w:rPr>
        <w:t xml:space="preserve"> </w:t>
      </w:r>
    </w:p>
    <w:p w14:paraId="309EA96B" w14:textId="0BED7991" w:rsidR="00DE4CDE" w:rsidRPr="00E51275" w:rsidRDefault="00DE4CDE" w:rsidP="00BB085B">
      <w:pPr>
        <w:numPr>
          <w:ilvl w:val="1"/>
          <w:numId w:val="2"/>
        </w:numPr>
        <w:spacing w:before="0" w:after="0"/>
        <w:ind w:left="284" w:hanging="284"/>
        <w:jc w:val="both"/>
        <w:rPr>
          <w:rFonts w:ascii="Arial" w:hAnsi="Arial" w:cs="Arial"/>
          <w:sz w:val="24"/>
          <w:szCs w:val="24"/>
        </w:rPr>
      </w:pPr>
      <w:r w:rsidRPr="00E51275">
        <w:rPr>
          <w:rFonts w:ascii="Arial" w:hAnsi="Arial" w:cs="Arial"/>
          <w:sz w:val="24"/>
          <w:szCs w:val="24"/>
        </w:rPr>
        <w:t xml:space="preserve">Postepowanie jest prowadzone zgodnie z przepisami </w:t>
      </w:r>
      <w:r w:rsidR="00E17087" w:rsidRPr="00E51275">
        <w:rPr>
          <w:rFonts w:ascii="Arial" w:hAnsi="Arial" w:cs="Arial"/>
          <w:sz w:val="24"/>
          <w:szCs w:val="24"/>
        </w:rPr>
        <w:t xml:space="preserve">ustawy Pzp </w:t>
      </w:r>
      <w:r w:rsidRPr="00E51275">
        <w:rPr>
          <w:rFonts w:ascii="Arial" w:hAnsi="Arial" w:cs="Arial"/>
          <w:sz w:val="24"/>
          <w:szCs w:val="24"/>
        </w:rPr>
        <w:t>dla zamówień, które przekraczają progi unijne</w:t>
      </w:r>
      <w:r w:rsidR="00E17087" w:rsidRPr="00E51275">
        <w:rPr>
          <w:rFonts w:ascii="Arial" w:hAnsi="Arial" w:cs="Arial"/>
          <w:sz w:val="24"/>
          <w:szCs w:val="24"/>
        </w:rPr>
        <w:t xml:space="preserve"> </w:t>
      </w:r>
      <w:r w:rsidR="006C2FC8" w:rsidRPr="00E51275">
        <w:rPr>
          <w:rFonts w:ascii="Arial" w:hAnsi="Arial" w:cs="Arial"/>
          <w:sz w:val="24"/>
          <w:szCs w:val="24"/>
        </w:rPr>
        <w:t xml:space="preserve">o jakich mowa w art. 3 ustawy </w:t>
      </w:r>
      <w:r w:rsidR="008D4E0A" w:rsidRPr="00E51275">
        <w:rPr>
          <w:rFonts w:ascii="Arial" w:hAnsi="Arial" w:cs="Arial"/>
          <w:sz w:val="24"/>
          <w:szCs w:val="24"/>
        </w:rPr>
        <w:t>Pzp</w:t>
      </w:r>
      <w:r w:rsidR="00E17087" w:rsidRPr="00E51275">
        <w:rPr>
          <w:rFonts w:ascii="Arial" w:hAnsi="Arial" w:cs="Arial"/>
          <w:sz w:val="24"/>
          <w:szCs w:val="24"/>
        </w:rPr>
        <w:t>.</w:t>
      </w:r>
    </w:p>
    <w:p w14:paraId="028FEFC1" w14:textId="6E4588CD" w:rsidR="006C2FC8" w:rsidRPr="00E51275" w:rsidRDefault="006C2FC8" w:rsidP="00BB085B">
      <w:pPr>
        <w:pStyle w:val="Akapitzlist"/>
        <w:numPr>
          <w:ilvl w:val="1"/>
          <w:numId w:val="2"/>
        </w:numPr>
        <w:spacing w:before="0" w:after="0"/>
        <w:ind w:left="284" w:hanging="284"/>
        <w:jc w:val="both"/>
        <w:rPr>
          <w:rFonts w:ascii="Arial" w:hAnsi="Arial" w:cs="Arial"/>
          <w:sz w:val="24"/>
          <w:szCs w:val="24"/>
        </w:rPr>
      </w:pPr>
      <w:r w:rsidRPr="00E51275">
        <w:rPr>
          <w:rFonts w:ascii="Arial" w:hAnsi="Arial" w:cs="Arial"/>
          <w:sz w:val="24"/>
          <w:szCs w:val="24"/>
        </w:rPr>
        <w:t xml:space="preserve">Do udzielenia przedmiotu zamówienia publicznego stosuje się przepisy dotyczące </w:t>
      </w:r>
      <w:r w:rsidR="00154D6A" w:rsidRPr="00E51275">
        <w:rPr>
          <w:rFonts w:ascii="Arial" w:hAnsi="Arial" w:cs="Arial"/>
          <w:b/>
          <w:sz w:val="24"/>
          <w:szCs w:val="24"/>
        </w:rPr>
        <w:t>dostaw</w:t>
      </w:r>
      <w:r w:rsidR="009C7E04" w:rsidRPr="00E51275">
        <w:rPr>
          <w:rFonts w:ascii="Arial" w:hAnsi="Arial" w:cs="Arial"/>
          <w:b/>
          <w:sz w:val="24"/>
          <w:szCs w:val="24"/>
        </w:rPr>
        <w:t>.</w:t>
      </w:r>
    </w:p>
    <w:p w14:paraId="66ED6CE4" w14:textId="77777777" w:rsidR="006C2FC8" w:rsidRPr="00E51275" w:rsidRDefault="006C2FC8" w:rsidP="00BB085B">
      <w:pPr>
        <w:numPr>
          <w:ilvl w:val="1"/>
          <w:numId w:val="2"/>
        </w:numPr>
        <w:spacing w:before="0" w:after="0"/>
        <w:ind w:left="284" w:hanging="284"/>
        <w:jc w:val="both"/>
        <w:rPr>
          <w:rFonts w:ascii="Arial" w:hAnsi="Arial" w:cs="Arial"/>
          <w:sz w:val="24"/>
          <w:szCs w:val="24"/>
        </w:rPr>
      </w:pPr>
      <w:r w:rsidRPr="00E51275">
        <w:rPr>
          <w:rFonts w:ascii="Arial" w:hAnsi="Arial" w:cs="Arial"/>
          <w:sz w:val="24"/>
          <w:szCs w:val="24"/>
        </w:rPr>
        <w:lastRenderedPageBreak/>
        <w:t xml:space="preserve">Zamawiający na podstawie art. 139 ust. 1 </w:t>
      </w:r>
      <w:r w:rsidR="008D4E0A" w:rsidRPr="00E51275">
        <w:rPr>
          <w:rFonts w:ascii="Arial" w:hAnsi="Arial" w:cs="Arial"/>
          <w:sz w:val="24"/>
          <w:szCs w:val="24"/>
        </w:rPr>
        <w:t>ustawy Pzp</w:t>
      </w:r>
      <w:r w:rsidRPr="00E51275">
        <w:rPr>
          <w:rFonts w:ascii="Arial" w:hAnsi="Arial" w:cs="Arial"/>
          <w:sz w:val="24"/>
          <w:szCs w:val="24"/>
        </w:rPr>
        <w:t xml:space="preserve"> najpierw dokona badania i oceny ofert, a następnie dokona kwalifikacji </w:t>
      </w:r>
      <w:r w:rsidR="007561A4" w:rsidRPr="00E51275">
        <w:rPr>
          <w:rFonts w:ascii="Arial" w:hAnsi="Arial" w:cs="Arial"/>
          <w:sz w:val="24"/>
          <w:szCs w:val="24"/>
        </w:rPr>
        <w:t>podmiotowej</w:t>
      </w:r>
      <w:r w:rsidRPr="00E51275">
        <w:rPr>
          <w:rFonts w:ascii="Arial" w:hAnsi="Arial" w:cs="Arial"/>
          <w:sz w:val="24"/>
          <w:szCs w:val="24"/>
        </w:rPr>
        <w:t xml:space="preserve"> wykonawcy, którego oferta została najwyżej oceniona, w zakresie braku podstaw do wykluczenia oraz spełnienia warunków udziału w postępowaniu.</w:t>
      </w:r>
    </w:p>
    <w:p w14:paraId="3D77665C" w14:textId="77777777" w:rsidR="006C2FC8" w:rsidRPr="00E51275" w:rsidRDefault="006C2FC8" w:rsidP="00BD4224">
      <w:pPr>
        <w:numPr>
          <w:ilvl w:val="1"/>
          <w:numId w:val="2"/>
        </w:numPr>
        <w:spacing w:before="0" w:after="0" w:line="360" w:lineRule="auto"/>
        <w:ind w:left="284" w:hanging="284"/>
        <w:jc w:val="both"/>
        <w:rPr>
          <w:rFonts w:ascii="Arial" w:hAnsi="Arial" w:cs="Arial"/>
          <w:sz w:val="24"/>
          <w:szCs w:val="24"/>
        </w:rPr>
      </w:pPr>
      <w:r w:rsidRPr="00E51275">
        <w:rPr>
          <w:rFonts w:ascii="Arial" w:hAnsi="Arial" w:cs="Arial"/>
          <w:sz w:val="24"/>
          <w:szCs w:val="24"/>
        </w:rPr>
        <w:t xml:space="preserve">Zgodnie z art. </w:t>
      </w:r>
      <w:r w:rsidR="00E6220C" w:rsidRPr="00E51275">
        <w:rPr>
          <w:rFonts w:ascii="Arial" w:hAnsi="Arial" w:cs="Arial"/>
          <w:sz w:val="24"/>
          <w:szCs w:val="24"/>
        </w:rPr>
        <w:t>257</w:t>
      </w:r>
      <w:r w:rsidRPr="00E51275">
        <w:rPr>
          <w:rFonts w:ascii="Arial" w:hAnsi="Arial" w:cs="Arial"/>
          <w:sz w:val="24"/>
          <w:szCs w:val="24"/>
        </w:rPr>
        <w:t xml:space="preserve"> </w:t>
      </w:r>
      <w:r w:rsidR="008D4E0A" w:rsidRPr="00E51275">
        <w:rPr>
          <w:rFonts w:ascii="Arial" w:hAnsi="Arial" w:cs="Arial"/>
          <w:sz w:val="24"/>
          <w:szCs w:val="24"/>
        </w:rPr>
        <w:t>ustawy Pzp</w:t>
      </w:r>
      <w:r w:rsidRPr="00E51275">
        <w:rPr>
          <w:rFonts w:ascii="Arial" w:hAnsi="Arial" w:cs="Arial"/>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289EA7BF" w14:textId="77777777" w:rsidR="006C2FC8" w:rsidRPr="00E51275" w:rsidRDefault="006C2FC8" w:rsidP="00BD4224">
      <w:pPr>
        <w:numPr>
          <w:ilvl w:val="1"/>
          <w:numId w:val="2"/>
        </w:numPr>
        <w:spacing w:before="0" w:after="0" w:line="360" w:lineRule="auto"/>
        <w:ind w:left="284" w:hanging="284"/>
        <w:jc w:val="both"/>
        <w:rPr>
          <w:rFonts w:ascii="Arial" w:hAnsi="Arial" w:cs="Arial"/>
          <w:sz w:val="24"/>
          <w:szCs w:val="24"/>
        </w:rPr>
      </w:pPr>
      <w:r w:rsidRPr="00E51275">
        <w:rPr>
          <w:rFonts w:ascii="Arial" w:hAnsi="Arial" w:cs="Arial"/>
          <w:sz w:val="24"/>
          <w:szCs w:val="24"/>
        </w:rPr>
        <w:t>Zamawiający nie przewiduje aukcji elektronicznej.</w:t>
      </w:r>
    </w:p>
    <w:p w14:paraId="6996196F" w14:textId="77777777" w:rsidR="006C2FC8" w:rsidRPr="00E51275" w:rsidRDefault="006C2FC8" w:rsidP="00BD4224">
      <w:pPr>
        <w:numPr>
          <w:ilvl w:val="1"/>
          <w:numId w:val="2"/>
        </w:numPr>
        <w:spacing w:before="0" w:after="0" w:line="360" w:lineRule="auto"/>
        <w:ind w:left="284" w:hanging="284"/>
        <w:jc w:val="both"/>
        <w:rPr>
          <w:rFonts w:ascii="Arial" w:hAnsi="Arial" w:cs="Arial"/>
          <w:sz w:val="24"/>
          <w:szCs w:val="24"/>
        </w:rPr>
      </w:pPr>
      <w:r w:rsidRPr="00E51275">
        <w:rPr>
          <w:rFonts w:ascii="Arial" w:hAnsi="Arial" w:cs="Arial"/>
          <w:sz w:val="24"/>
          <w:szCs w:val="24"/>
        </w:rPr>
        <w:t>Zamawiający nie przewiduje złożenia oferty w postaci katalogów elektronicznych.</w:t>
      </w:r>
    </w:p>
    <w:p w14:paraId="3E5AA95E" w14:textId="77777777" w:rsidR="006C2FC8" w:rsidRPr="00E51275" w:rsidRDefault="006C2FC8" w:rsidP="00BD4224">
      <w:pPr>
        <w:numPr>
          <w:ilvl w:val="1"/>
          <w:numId w:val="2"/>
        </w:numPr>
        <w:spacing w:before="0" w:after="0" w:line="360" w:lineRule="auto"/>
        <w:ind w:left="284" w:hanging="284"/>
        <w:jc w:val="both"/>
        <w:rPr>
          <w:rFonts w:ascii="Arial" w:hAnsi="Arial" w:cs="Arial"/>
          <w:sz w:val="24"/>
          <w:szCs w:val="24"/>
        </w:rPr>
      </w:pPr>
      <w:r w:rsidRPr="00E51275">
        <w:rPr>
          <w:rFonts w:ascii="Arial" w:hAnsi="Arial" w:cs="Arial"/>
          <w:sz w:val="24"/>
          <w:szCs w:val="24"/>
        </w:rPr>
        <w:t>Zamawiający nie dopuszcza składania ofert wariantowych.</w:t>
      </w:r>
    </w:p>
    <w:p w14:paraId="56B44FEC" w14:textId="77777777" w:rsidR="00F9573E" w:rsidRPr="00E51275" w:rsidRDefault="006C2FC8" w:rsidP="00F9573E">
      <w:pPr>
        <w:numPr>
          <w:ilvl w:val="1"/>
          <w:numId w:val="2"/>
        </w:numPr>
        <w:spacing w:before="0" w:after="0" w:line="360" w:lineRule="auto"/>
        <w:ind w:left="284" w:hanging="284"/>
        <w:jc w:val="both"/>
        <w:rPr>
          <w:rFonts w:ascii="Arial" w:hAnsi="Arial" w:cs="Arial"/>
          <w:sz w:val="24"/>
          <w:szCs w:val="24"/>
        </w:rPr>
      </w:pPr>
      <w:r w:rsidRPr="00E51275">
        <w:rPr>
          <w:rFonts w:ascii="Arial" w:hAnsi="Arial" w:cs="Arial"/>
          <w:sz w:val="24"/>
          <w:szCs w:val="24"/>
        </w:rPr>
        <w:t>Zamawiający nie prowadzi postępowania w celu zawarcia umowy ramowej.</w:t>
      </w:r>
    </w:p>
    <w:p w14:paraId="2D9E82F4" w14:textId="77777777" w:rsidR="005C3A75" w:rsidRDefault="006C2FC8" w:rsidP="005C3A75">
      <w:pPr>
        <w:numPr>
          <w:ilvl w:val="1"/>
          <w:numId w:val="2"/>
        </w:numPr>
        <w:tabs>
          <w:tab w:val="left" w:pos="426"/>
        </w:tabs>
        <w:spacing w:before="0" w:after="0" w:line="360" w:lineRule="auto"/>
        <w:ind w:left="284" w:hanging="284"/>
        <w:jc w:val="both"/>
        <w:rPr>
          <w:rFonts w:ascii="Arial" w:hAnsi="Arial" w:cs="Arial"/>
          <w:sz w:val="24"/>
          <w:szCs w:val="24"/>
        </w:rPr>
      </w:pPr>
      <w:r w:rsidRPr="00E51275">
        <w:rPr>
          <w:rFonts w:ascii="Arial" w:hAnsi="Arial" w:cs="Arial"/>
          <w:sz w:val="24"/>
          <w:szCs w:val="24"/>
        </w:rPr>
        <w:t xml:space="preserve">Zamawiający nie zastrzega możliwości ubiegania się o udzielenie zamówienia wyłącznie przez wykonawców, o których mowa w art. 94 </w:t>
      </w:r>
      <w:r w:rsidR="008D4E0A" w:rsidRPr="00E51275">
        <w:rPr>
          <w:rFonts w:ascii="Arial" w:hAnsi="Arial" w:cs="Arial"/>
          <w:sz w:val="24"/>
          <w:szCs w:val="24"/>
        </w:rPr>
        <w:t>ustawy Pzp</w:t>
      </w:r>
      <w:r w:rsidRPr="00E51275">
        <w:rPr>
          <w:rFonts w:ascii="Arial" w:hAnsi="Arial" w:cs="Arial"/>
          <w:sz w:val="24"/>
          <w:szCs w:val="24"/>
        </w:rPr>
        <w:t xml:space="preserve">. </w:t>
      </w:r>
    </w:p>
    <w:p w14:paraId="72AFB105" w14:textId="35128922" w:rsidR="009C7E04" w:rsidRPr="005C3A75" w:rsidRDefault="009C7E04" w:rsidP="005C3A75">
      <w:pPr>
        <w:numPr>
          <w:ilvl w:val="1"/>
          <w:numId w:val="2"/>
        </w:numPr>
        <w:tabs>
          <w:tab w:val="left" w:pos="426"/>
        </w:tabs>
        <w:spacing w:before="0" w:after="0" w:line="360" w:lineRule="auto"/>
        <w:ind w:left="284" w:hanging="284"/>
        <w:jc w:val="both"/>
        <w:rPr>
          <w:rFonts w:ascii="Arial" w:hAnsi="Arial" w:cs="Arial"/>
          <w:sz w:val="24"/>
          <w:szCs w:val="24"/>
        </w:rPr>
      </w:pPr>
      <w:r w:rsidRPr="005C3A75">
        <w:rPr>
          <w:rFonts w:ascii="Arial" w:hAnsi="Arial" w:cs="Arial"/>
          <w:sz w:val="24"/>
          <w:szCs w:val="24"/>
        </w:rPr>
        <w:t>Zamawiający nie dokonuje podziału zamówienia na części. Tym samym Zamawiający nie dopuszcza składania ofert częściowych.</w:t>
      </w:r>
    </w:p>
    <w:p w14:paraId="12EB7B5D" w14:textId="519AE2C2" w:rsidR="00A5139F" w:rsidRPr="00E51275" w:rsidRDefault="009C7E04" w:rsidP="00A5139F">
      <w:pPr>
        <w:pStyle w:val="Default"/>
        <w:rPr>
          <w:rFonts w:ascii="Arial" w:hAnsi="Arial" w:cs="Arial"/>
          <w:u w:val="single"/>
        </w:rPr>
      </w:pPr>
      <w:r w:rsidRPr="00E51275">
        <w:rPr>
          <w:rFonts w:ascii="Arial" w:hAnsi="Arial" w:cs="Arial"/>
          <w:u w:val="single"/>
        </w:rPr>
        <w:t>Powody niedokonania</w:t>
      </w:r>
      <w:r w:rsidR="00A5139F" w:rsidRPr="00E51275">
        <w:rPr>
          <w:rFonts w:ascii="Arial" w:hAnsi="Arial" w:cs="Arial"/>
          <w:u w:val="single"/>
        </w:rPr>
        <w:t xml:space="preserve"> podziału zamówienia na części.</w:t>
      </w:r>
    </w:p>
    <w:p w14:paraId="3E430689" w14:textId="2323A390" w:rsidR="005C3A75" w:rsidRPr="00E51275" w:rsidRDefault="00A5139F" w:rsidP="002F1E01">
      <w:pPr>
        <w:pStyle w:val="Default"/>
        <w:jc w:val="both"/>
      </w:pPr>
      <w:r w:rsidRPr="00E51275">
        <w:rPr>
          <w:rFonts w:ascii="Arial" w:eastAsia="SimSun" w:hAnsi="Arial" w:cs="Arial"/>
          <w:lang w:eastAsia="en-US"/>
        </w:rPr>
        <w:t xml:space="preserve">Z uwagi na specyfikę zamówienia Wykonawca winien złożyć ofertę obejmującą całość przedmiotu zamówienia. </w:t>
      </w:r>
      <w:r w:rsidRPr="00E51275">
        <w:rPr>
          <w:rFonts w:ascii="Arial" w:eastAsia="SimSun" w:hAnsi="Arial" w:cs="Arial"/>
          <w:color w:val="000009"/>
          <w:lang w:eastAsia="en-US"/>
        </w:rPr>
        <w:t xml:space="preserve">Brak podziału zamówienia na części wynika z faktu, iż jest to zamówienie jednorodne technologicznie. Korzystne dla Zamawiającego jest gdy większa ilość pojazdów jest jednego producenta. Zmiana wykonawcy powoduje konieczność opanowania przez mechaników, będących pracownikami Miejskiego </w:t>
      </w:r>
      <w:r w:rsidR="00654733" w:rsidRPr="009F6E29">
        <w:rPr>
          <w:rFonts w:ascii="Arial" w:eastAsia="SimSun" w:hAnsi="Arial" w:cs="Arial"/>
          <w:color w:val="auto"/>
          <w:lang w:eastAsia="en-US"/>
        </w:rPr>
        <w:t>Z</w:t>
      </w:r>
      <w:r w:rsidR="00E51275" w:rsidRPr="009F6E29">
        <w:rPr>
          <w:rFonts w:ascii="Arial" w:eastAsia="SimSun" w:hAnsi="Arial" w:cs="Arial"/>
          <w:color w:val="auto"/>
          <w:lang w:eastAsia="en-US"/>
        </w:rPr>
        <w:t>akładu Komunikac</w:t>
      </w:r>
      <w:r w:rsidR="00C437F0" w:rsidRPr="009F6E29">
        <w:rPr>
          <w:rFonts w:ascii="Arial" w:eastAsia="SimSun" w:hAnsi="Arial" w:cs="Arial"/>
          <w:color w:val="auto"/>
          <w:lang w:eastAsia="en-US"/>
        </w:rPr>
        <w:t>ji Sp. z o.o.</w:t>
      </w:r>
      <w:r w:rsidR="00E51275" w:rsidRPr="009F6E29">
        <w:rPr>
          <w:rFonts w:ascii="Arial" w:eastAsia="SimSun" w:hAnsi="Arial" w:cs="Arial"/>
          <w:color w:val="auto"/>
          <w:lang w:eastAsia="en-US"/>
        </w:rPr>
        <w:t xml:space="preserve"> w Ostrołęce </w:t>
      </w:r>
      <w:r w:rsidR="00B21294" w:rsidRPr="009F6E29">
        <w:rPr>
          <w:rFonts w:ascii="Arial" w:eastAsia="SimSun" w:hAnsi="Arial" w:cs="Arial"/>
          <w:color w:val="auto"/>
          <w:lang w:eastAsia="en-US"/>
        </w:rPr>
        <w:t>(MZK)</w:t>
      </w:r>
      <w:r w:rsidR="00654733" w:rsidRPr="009F6E29">
        <w:rPr>
          <w:rFonts w:ascii="Arial" w:eastAsia="SimSun" w:hAnsi="Arial" w:cs="Arial"/>
          <w:color w:val="auto"/>
          <w:lang w:eastAsia="en-US"/>
        </w:rPr>
        <w:t xml:space="preserve"> </w:t>
      </w:r>
      <w:r w:rsidRPr="009F6E29">
        <w:rPr>
          <w:rFonts w:ascii="Arial" w:eastAsia="SimSun" w:hAnsi="Arial" w:cs="Arial"/>
          <w:color w:val="000009"/>
          <w:lang w:eastAsia="en-US"/>
        </w:rPr>
        <w:t>specyfiki</w:t>
      </w:r>
      <w:r w:rsidRPr="00E51275">
        <w:rPr>
          <w:rFonts w:ascii="Arial" w:eastAsia="SimSun" w:hAnsi="Arial" w:cs="Arial"/>
          <w:color w:val="000009"/>
          <w:lang w:eastAsia="en-US"/>
        </w:rPr>
        <w:t xml:space="preserve"> różnych rodzajów pojazdów. Jak wynika z analiz dostawa większej ilości pojazdów przez jednego dostawcę może wpłynąć także na obniżenie kosztów dostawy. Podzielenie zamówienia jest niekorzystne ekonomicznie oraz nieefektywne pod względem organizacyjnym i nadzorczym. Zamawiający byłby zobowiązany do koordynacji wielu umów, co nie pozwoliłoby na sprawne zarządzanie realizacją zadania. Podział zamówienia nie pozwoliłby także na zaspokojenie potrzeb zamawiającego w sytuacji braku zrealizowania pełne</w:t>
      </w:r>
      <w:r w:rsidR="00654733" w:rsidRPr="00E51275">
        <w:rPr>
          <w:rFonts w:ascii="Arial" w:eastAsia="SimSun" w:hAnsi="Arial" w:cs="Arial"/>
          <w:color w:val="000009"/>
          <w:lang w:eastAsia="en-US"/>
        </w:rPr>
        <w:t>go zakresu zadania tj. dostawy 6</w:t>
      </w:r>
      <w:r w:rsidRPr="00E51275">
        <w:rPr>
          <w:rFonts w:ascii="Arial" w:eastAsia="SimSun" w:hAnsi="Arial" w:cs="Arial"/>
          <w:color w:val="000009"/>
          <w:lang w:eastAsia="en-US"/>
        </w:rPr>
        <w:t xml:space="preserve"> szt. autobusów elektrycznych wraz z ładowarkami. Brak realizacji pełnego zakresu spowoduje brak zaspokojenia w pełni potrzeb Zamawiającego oraz możliwą utratę dofinansowania (przynajmniej w części) z uwagi na </w:t>
      </w:r>
      <w:r w:rsidR="009C7E04" w:rsidRPr="00E51275">
        <w:rPr>
          <w:rFonts w:ascii="Arial" w:hAnsi="Arial" w:cs="Arial"/>
        </w:rPr>
        <w:t xml:space="preserve"> </w:t>
      </w:r>
      <w:r w:rsidRPr="00E51275">
        <w:rPr>
          <w:rFonts w:ascii="Arial" w:hAnsi="Arial" w:cs="Arial"/>
          <w:color w:val="000009"/>
        </w:rPr>
        <w:t xml:space="preserve">niezrealizowanie pełnego zakresu umowy o dofinansowanie. Dodatkowo odrębny zakup autobusów i ładowarek mógłby </w:t>
      </w:r>
      <w:r w:rsidRPr="00E51275">
        <w:rPr>
          <w:rFonts w:ascii="Arial" w:hAnsi="Arial" w:cs="Arial"/>
          <w:color w:val="000009"/>
        </w:rPr>
        <w:lastRenderedPageBreak/>
        <w:t>spowodować brak kompatybilności dostarczanych sprzętów. Reasumując należy podkreślić, iż Zamawiający nie dokonał podziału zamówienia na części z uwagi na: nadmierne trudności techniczne i organizacyjne, nadmierne koszty, ograniczenie konkurencyjności, oraz problemy ze skoordynowaniem prac, co w konsekwencji skutkuje groźbą nieprawidłowej realizacji zamówienia.</w:t>
      </w:r>
    </w:p>
    <w:p w14:paraId="4AD7C735" w14:textId="77777777" w:rsidR="00B05EEB" w:rsidRPr="00E51275" w:rsidRDefault="006C2FC8" w:rsidP="00E51275">
      <w:pPr>
        <w:spacing w:before="0" w:after="80"/>
        <w:ind w:left="-142" w:right="425"/>
        <w:jc w:val="both"/>
        <w:rPr>
          <w:rFonts w:ascii="Arial" w:hAnsi="Arial" w:cs="Arial"/>
          <w:b/>
          <w:bCs/>
          <w:i/>
          <w:sz w:val="24"/>
          <w:szCs w:val="24"/>
        </w:rPr>
      </w:pPr>
      <w:r w:rsidRPr="00E51275">
        <w:rPr>
          <w:rFonts w:ascii="Arial" w:hAnsi="Arial" w:cs="Arial"/>
          <w:b/>
          <w:sz w:val="24"/>
          <w:szCs w:val="24"/>
        </w:rPr>
        <w:t>Rozdział III Opis przedmiotu zamówienia</w:t>
      </w:r>
      <w:r w:rsidRPr="00E51275">
        <w:rPr>
          <w:rFonts w:ascii="Arial" w:hAnsi="Arial" w:cs="Arial"/>
          <w:b/>
          <w:bCs/>
          <w:i/>
          <w:sz w:val="24"/>
          <w:szCs w:val="24"/>
        </w:rPr>
        <w:t xml:space="preserve"> </w:t>
      </w:r>
    </w:p>
    <w:p w14:paraId="035AB061" w14:textId="55FE29F8" w:rsidR="00B05EEB" w:rsidRPr="00F86093" w:rsidRDefault="006C2FC8">
      <w:pPr>
        <w:pStyle w:val="Akapitzlist"/>
        <w:numPr>
          <w:ilvl w:val="0"/>
          <w:numId w:val="88"/>
        </w:numPr>
        <w:spacing w:before="0" w:after="80"/>
        <w:ind w:right="425"/>
        <w:jc w:val="both"/>
        <w:rPr>
          <w:rFonts w:ascii="Arial" w:hAnsi="Arial" w:cs="Arial"/>
          <w:sz w:val="24"/>
          <w:szCs w:val="24"/>
        </w:rPr>
      </w:pPr>
      <w:r w:rsidRPr="00E51275">
        <w:rPr>
          <w:rFonts w:ascii="Arial" w:hAnsi="Arial" w:cs="Arial"/>
          <w:sz w:val="24"/>
          <w:szCs w:val="24"/>
        </w:rPr>
        <w:t xml:space="preserve">Przedmiotem zamówienia </w:t>
      </w:r>
      <w:r w:rsidRPr="00F86093">
        <w:rPr>
          <w:rFonts w:ascii="Arial" w:hAnsi="Arial" w:cs="Arial"/>
          <w:sz w:val="24"/>
          <w:szCs w:val="24"/>
        </w:rPr>
        <w:t>jest:</w:t>
      </w:r>
      <w:r w:rsidR="00F9573E" w:rsidRPr="00F86093">
        <w:rPr>
          <w:rFonts w:ascii="Arial" w:hAnsi="Arial" w:cs="Arial"/>
          <w:sz w:val="24"/>
          <w:szCs w:val="24"/>
        </w:rPr>
        <w:t xml:space="preserve"> </w:t>
      </w:r>
      <w:r w:rsidR="00677BC0" w:rsidRPr="00F86093">
        <w:rPr>
          <w:rFonts w:ascii="Arial" w:hAnsi="Arial" w:cs="Arial"/>
          <w:sz w:val="24"/>
          <w:szCs w:val="24"/>
        </w:rPr>
        <w:t xml:space="preserve">zakup i dostawa sześciu fabrycznie nowych autobusów elektrycznych, autobusów miejskich, niskopodłogowych, jednoczłonowych, jednej marki, przeznaczonych do wykonywania przewozów w publicznej komunikacji miejskiej oraz </w:t>
      </w:r>
      <w:r w:rsidR="00C20D23" w:rsidRPr="00F86093">
        <w:rPr>
          <w:rFonts w:ascii="Arial" w:hAnsi="Arial" w:cs="Arial"/>
          <w:sz w:val="24"/>
          <w:szCs w:val="24"/>
        </w:rPr>
        <w:t>sześciu</w:t>
      </w:r>
      <w:r w:rsidR="00677BC0" w:rsidRPr="00F86093">
        <w:rPr>
          <w:rFonts w:ascii="Arial" w:hAnsi="Arial" w:cs="Arial"/>
          <w:sz w:val="24"/>
          <w:szCs w:val="24"/>
        </w:rPr>
        <w:t xml:space="preserve"> </w:t>
      </w:r>
      <w:r w:rsidR="00C20D23" w:rsidRPr="00F86093">
        <w:rPr>
          <w:rFonts w:ascii="Arial" w:hAnsi="Arial" w:cs="Arial"/>
          <w:sz w:val="24"/>
          <w:szCs w:val="24"/>
        </w:rPr>
        <w:t xml:space="preserve">jednostanowiskowych </w:t>
      </w:r>
      <w:r w:rsidR="00677BC0" w:rsidRPr="00F86093">
        <w:rPr>
          <w:rFonts w:ascii="Arial" w:hAnsi="Arial" w:cs="Arial"/>
          <w:sz w:val="24"/>
          <w:szCs w:val="24"/>
        </w:rPr>
        <w:t>fabrycznie nowych ładowarek</w:t>
      </w:r>
      <w:r w:rsidR="00C20D23" w:rsidRPr="00F86093">
        <w:rPr>
          <w:rFonts w:ascii="Arial" w:hAnsi="Arial" w:cs="Arial"/>
          <w:sz w:val="24"/>
          <w:szCs w:val="24"/>
        </w:rPr>
        <w:t xml:space="preserve"> ładowania prądu</w:t>
      </w:r>
      <w:r w:rsidR="00677BC0" w:rsidRPr="00F86093">
        <w:rPr>
          <w:rFonts w:ascii="Arial" w:hAnsi="Arial" w:cs="Arial"/>
          <w:sz w:val="24"/>
          <w:szCs w:val="24"/>
        </w:rPr>
        <w:t xml:space="preserve">. </w:t>
      </w:r>
      <w:r w:rsidR="00677BC0" w:rsidRPr="00F86093">
        <w:rPr>
          <w:rFonts w:ascii="Arial" w:hAnsi="Arial" w:cs="Arial"/>
          <w:bCs/>
          <w:sz w:val="24"/>
          <w:szCs w:val="24"/>
        </w:rPr>
        <w:t>W ramach dostawy autobusów wymagane jest przeprowadzenie szkoleń kierowców, pracowników zaplecza technicznego oraz przedstawicieli zamawiającego, dotyczących eksploatacji i obsługi dostarczanych pojazdów i urządzeń.</w:t>
      </w:r>
    </w:p>
    <w:p w14:paraId="12C444F2" w14:textId="6B42A856" w:rsidR="00F6731C" w:rsidRPr="00E51275" w:rsidRDefault="00F6731C">
      <w:pPr>
        <w:pStyle w:val="Tekstpodstawowywcity2"/>
        <w:numPr>
          <w:ilvl w:val="0"/>
          <w:numId w:val="88"/>
        </w:numPr>
        <w:spacing w:before="0" w:after="80" w:line="276" w:lineRule="auto"/>
        <w:ind w:right="425"/>
        <w:jc w:val="both"/>
        <w:rPr>
          <w:rFonts w:ascii="Arial" w:hAnsi="Arial" w:cs="Arial"/>
          <w:b/>
          <w:sz w:val="24"/>
          <w:szCs w:val="24"/>
        </w:rPr>
      </w:pPr>
      <w:r w:rsidRPr="00F86093">
        <w:rPr>
          <w:rFonts w:ascii="Arial" w:hAnsi="Arial" w:cs="Arial"/>
          <w:sz w:val="24"/>
          <w:szCs w:val="24"/>
        </w:rPr>
        <w:t xml:space="preserve">Szczegółowy opis przedmiotu </w:t>
      </w:r>
      <w:r w:rsidRPr="00E51275">
        <w:rPr>
          <w:rFonts w:ascii="Arial" w:hAnsi="Arial" w:cs="Arial"/>
          <w:sz w:val="24"/>
          <w:szCs w:val="24"/>
        </w:rPr>
        <w:t>zamówienia przedstawiony został w Części III SWZ.</w:t>
      </w:r>
      <w:r w:rsidRPr="00E51275">
        <w:rPr>
          <w:rFonts w:ascii="Arial" w:hAnsi="Arial" w:cs="Arial"/>
          <w:b/>
          <w:sz w:val="24"/>
          <w:szCs w:val="24"/>
        </w:rPr>
        <w:t xml:space="preserve"> </w:t>
      </w:r>
    </w:p>
    <w:p w14:paraId="3BA00181" w14:textId="492D2EA9" w:rsidR="00D96B65" w:rsidRPr="00E51275" w:rsidRDefault="006C2FC8">
      <w:pPr>
        <w:numPr>
          <w:ilvl w:val="0"/>
          <w:numId w:val="88"/>
        </w:numPr>
        <w:spacing w:before="0" w:after="80"/>
        <w:ind w:right="425"/>
        <w:jc w:val="both"/>
        <w:rPr>
          <w:rFonts w:ascii="Arial" w:hAnsi="Arial" w:cs="Arial"/>
          <w:b/>
          <w:sz w:val="24"/>
          <w:szCs w:val="24"/>
        </w:rPr>
      </w:pPr>
      <w:r w:rsidRPr="00E51275">
        <w:rPr>
          <w:rFonts w:ascii="Arial" w:hAnsi="Arial" w:cs="Arial"/>
          <w:sz w:val="24"/>
          <w:szCs w:val="24"/>
        </w:rPr>
        <w:t>Miejsce realizacji: Ostrołęka</w:t>
      </w:r>
      <w:r w:rsidRPr="00E51275">
        <w:rPr>
          <w:rFonts w:ascii="Arial" w:hAnsi="Arial" w:cs="Arial"/>
          <w:b/>
          <w:sz w:val="24"/>
          <w:szCs w:val="24"/>
        </w:rPr>
        <w:t xml:space="preserve">  </w:t>
      </w:r>
    </w:p>
    <w:p w14:paraId="39C2E2EE" w14:textId="5F04114C" w:rsidR="006C2FC8" w:rsidRPr="00E51275" w:rsidRDefault="006C2FC8">
      <w:pPr>
        <w:pStyle w:val="Tekstpodstawowywcity2"/>
        <w:numPr>
          <w:ilvl w:val="0"/>
          <w:numId w:val="88"/>
        </w:numPr>
        <w:spacing w:before="0" w:after="80" w:line="276" w:lineRule="auto"/>
        <w:jc w:val="both"/>
        <w:rPr>
          <w:rFonts w:ascii="Arial" w:hAnsi="Arial" w:cs="Arial"/>
          <w:b/>
          <w:sz w:val="24"/>
          <w:szCs w:val="24"/>
          <w:u w:val="single"/>
        </w:rPr>
      </w:pPr>
      <w:r w:rsidRPr="00E51275">
        <w:rPr>
          <w:rFonts w:ascii="Arial" w:hAnsi="Arial" w:cs="Arial"/>
          <w:b/>
          <w:color w:val="000000"/>
          <w:sz w:val="24"/>
          <w:szCs w:val="24"/>
        </w:rPr>
        <w:t>Źródła finansowania zadania objętego przedmiotem zamówienia:</w:t>
      </w:r>
    </w:p>
    <w:p w14:paraId="28D49916" w14:textId="0E835F7F" w:rsidR="00352CFE" w:rsidRPr="00E51275" w:rsidRDefault="00B05EEB" w:rsidP="00E51275">
      <w:pPr>
        <w:pStyle w:val="Akapitzlist"/>
        <w:spacing w:before="0" w:after="0"/>
        <w:jc w:val="both"/>
        <w:rPr>
          <w:rFonts w:ascii="Arial" w:hAnsi="Arial" w:cs="Arial"/>
          <w:bCs/>
          <w:color w:val="000000"/>
          <w:sz w:val="24"/>
          <w:szCs w:val="24"/>
        </w:rPr>
      </w:pPr>
      <w:r w:rsidRPr="00E51275">
        <w:rPr>
          <w:rFonts w:ascii="Arial" w:hAnsi="Arial" w:cs="Arial"/>
          <w:bCs/>
          <w:color w:val="000000"/>
          <w:sz w:val="24"/>
          <w:szCs w:val="24"/>
        </w:rPr>
        <w:t xml:space="preserve">- </w:t>
      </w:r>
      <w:r w:rsidR="00352CFE" w:rsidRPr="00E51275">
        <w:rPr>
          <w:rFonts w:ascii="Arial" w:hAnsi="Arial" w:cs="Arial"/>
          <w:bCs/>
          <w:color w:val="000000"/>
          <w:sz w:val="24"/>
          <w:szCs w:val="24"/>
        </w:rPr>
        <w:t>Środki własne budżetu Miasta Ostrołęki</w:t>
      </w:r>
    </w:p>
    <w:p w14:paraId="29932A88" w14:textId="119D2FFF" w:rsidR="00F6731C" w:rsidRDefault="00B05EEB" w:rsidP="005C3A75">
      <w:pPr>
        <w:pStyle w:val="Akapitzlist"/>
        <w:spacing w:before="0" w:after="80"/>
        <w:ind w:right="425"/>
        <w:jc w:val="both"/>
        <w:rPr>
          <w:rFonts w:ascii="Arial" w:hAnsi="Arial" w:cs="Arial"/>
          <w:b/>
          <w:sz w:val="24"/>
          <w:szCs w:val="24"/>
        </w:rPr>
      </w:pPr>
      <w:r w:rsidRPr="00E51275">
        <w:rPr>
          <w:rFonts w:ascii="Arial" w:hAnsi="Arial" w:cs="Arial"/>
          <w:b/>
          <w:sz w:val="24"/>
          <w:szCs w:val="24"/>
        </w:rPr>
        <w:t xml:space="preserve">- </w:t>
      </w:r>
      <w:r w:rsidR="00AD1FAB" w:rsidRPr="00E51275">
        <w:rPr>
          <w:rFonts w:ascii="Arial" w:hAnsi="Arial" w:cs="Arial"/>
          <w:b/>
          <w:sz w:val="24"/>
          <w:szCs w:val="24"/>
        </w:rPr>
        <w:t>„</w:t>
      </w:r>
      <w:r w:rsidRPr="00E51275">
        <w:rPr>
          <w:rFonts w:ascii="Arial" w:hAnsi="Arial" w:cs="Arial"/>
          <w:b/>
          <w:sz w:val="24"/>
          <w:szCs w:val="24"/>
        </w:rPr>
        <w:t>Zakup autobusów elektrycznych wraz z infrastrukturą towarzyszącą</w:t>
      </w:r>
      <w:r w:rsidR="00E51275">
        <w:rPr>
          <w:rFonts w:ascii="Arial" w:hAnsi="Arial" w:cs="Arial"/>
          <w:b/>
          <w:sz w:val="24"/>
          <w:szCs w:val="24"/>
        </w:rPr>
        <w:t xml:space="preserve">” </w:t>
      </w:r>
      <w:r w:rsidRPr="00E51275">
        <w:rPr>
          <w:rFonts w:ascii="Arial" w:hAnsi="Arial" w:cs="Arial"/>
          <w:b/>
          <w:sz w:val="24"/>
          <w:szCs w:val="24"/>
        </w:rPr>
        <w:t xml:space="preserve">w ramach Programu Priorytetowego </w:t>
      </w:r>
      <w:r w:rsidR="00AD1FAB" w:rsidRPr="00E51275">
        <w:rPr>
          <w:rFonts w:ascii="Arial" w:hAnsi="Arial" w:cs="Arial"/>
          <w:b/>
          <w:sz w:val="24"/>
          <w:szCs w:val="24"/>
        </w:rPr>
        <w:t>Narodowego Funduszu Ochrony Ś</w:t>
      </w:r>
      <w:r w:rsidR="00F6731C" w:rsidRPr="00E51275">
        <w:rPr>
          <w:rFonts w:ascii="Arial" w:hAnsi="Arial" w:cs="Arial"/>
          <w:b/>
          <w:sz w:val="24"/>
          <w:szCs w:val="24"/>
        </w:rPr>
        <w:t>rodowiska</w:t>
      </w:r>
      <w:r w:rsidR="00AD1FAB" w:rsidRPr="00E51275">
        <w:rPr>
          <w:rFonts w:ascii="Arial" w:hAnsi="Arial" w:cs="Arial"/>
          <w:b/>
          <w:sz w:val="24"/>
          <w:szCs w:val="24"/>
        </w:rPr>
        <w:t xml:space="preserve"> i Gospodarki Wodnej w Warszawie</w:t>
      </w:r>
      <w:r w:rsidRPr="00E51275">
        <w:rPr>
          <w:rFonts w:ascii="Arial" w:hAnsi="Arial" w:cs="Arial"/>
          <w:b/>
          <w:sz w:val="24"/>
          <w:szCs w:val="24"/>
        </w:rPr>
        <w:t xml:space="preserve"> Zielony transport publiczny</w:t>
      </w:r>
      <w:r w:rsidR="005C3A75">
        <w:rPr>
          <w:rFonts w:ascii="Arial" w:hAnsi="Arial" w:cs="Arial"/>
          <w:b/>
          <w:sz w:val="24"/>
          <w:szCs w:val="24"/>
        </w:rPr>
        <w:t>.</w:t>
      </w:r>
    </w:p>
    <w:p w14:paraId="5647026E" w14:textId="77777777" w:rsidR="005C3A75" w:rsidRPr="00E51275" w:rsidRDefault="005C3A75" w:rsidP="005C3A75">
      <w:pPr>
        <w:pStyle w:val="Akapitzlist"/>
        <w:spacing w:before="0" w:after="80"/>
        <w:ind w:right="425"/>
        <w:jc w:val="both"/>
        <w:rPr>
          <w:rFonts w:ascii="Arial" w:hAnsi="Arial" w:cs="Arial"/>
          <w:b/>
          <w:sz w:val="24"/>
          <w:szCs w:val="24"/>
        </w:rPr>
      </w:pPr>
    </w:p>
    <w:p w14:paraId="0F144BFC" w14:textId="430442B6" w:rsidR="00F6731C" w:rsidRPr="00F86093" w:rsidRDefault="006C2FC8">
      <w:pPr>
        <w:pStyle w:val="Akapitzlist"/>
        <w:numPr>
          <w:ilvl w:val="0"/>
          <w:numId w:val="88"/>
        </w:numPr>
        <w:spacing w:before="0" w:after="80"/>
        <w:ind w:right="425"/>
        <w:jc w:val="both"/>
        <w:rPr>
          <w:rFonts w:ascii="Arial" w:hAnsi="Arial" w:cs="Arial"/>
          <w:b/>
          <w:sz w:val="24"/>
          <w:szCs w:val="24"/>
        </w:rPr>
      </w:pPr>
      <w:r w:rsidRPr="00E51275">
        <w:rPr>
          <w:rFonts w:ascii="Arial" w:hAnsi="Arial" w:cs="Arial"/>
          <w:b/>
          <w:sz w:val="24"/>
          <w:szCs w:val="24"/>
        </w:rPr>
        <w:t>Nazwy i kody zamówienia według Wspólnego Słownika Zamówień (</w:t>
      </w:r>
      <w:r w:rsidRPr="00F86093">
        <w:rPr>
          <w:rFonts w:ascii="Arial" w:hAnsi="Arial" w:cs="Arial"/>
          <w:b/>
          <w:sz w:val="24"/>
          <w:szCs w:val="24"/>
        </w:rPr>
        <w:t>CPV):</w:t>
      </w:r>
    </w:p>
    <w:p w14:paraId="64E70C47" w14:textId="77777777" w:rsidR="00F6731C" w:rsidRPr="00F86093" w:rsidRDefault="006C2FC8" w:rsidP="00E51275">
      <w:pPr>
        <w:pStyle w:val="Akapitzlist"/>
        <w:spacing w:before="0" w:after="80"/>
        <w:ind w:right="425"/>
        <w:jc w:val="both"/>
        <w:rPr>
          <w:rFonts w:ascii="Arial" w:hAnsi="Arial" w:cs="Arial"/>
          <w:bCs/>
          <w:iCs/>
          <w:sz w:val="24"/>
          <w:szCs w:val="24"/>
        </w:rPr>
      </w:pPr>
      <w:r w:rsidRPr="00F86093">
        <w:rPr>
          <w:rFonts w:ascii="Arial" w:hAnsi="Arial" w:cs="Arial"/>
          <w:b/>
          <w:sz w:val="24"/>
          <w:szCs w:val="24"/>
          <w:lang w:eastAsia="zh-CN"/>
        </w:rPr>
        <w:t>Główny kod:</w:t>
      </w:r>
      <w:r w:rsidR="00F6731C" w:rsidRPr="00F86093">
        <w:rPr>
          <w:rFonts w:ascii="Arial" w:hAnsi="Arial" w:cs="Arial"/>
          <w:b/>
          <w:sz w:val="24"/>
          <w:szCs w:val="24"/>
          <w:lang w:eastAsia="zh-CN"/>
        </w:rPr>
        <w:t xml:space="preserve"> </w:t>
      </w:r>
      <w:r w:rsidR="00F6731C" w:rsidRPr="00F86093">
        <w:rPr>
          <w:rFonts w:ascii="Arial" w:hAnsi="Arial" w:cs="Arial"/>
          <w:bCs/>
          <w:iCs/>
          <w:sz w:val="24"/>
          <w:szCs w:val="24"/>
        </w:rPr>
        <w:t>34121100-2 - Autobusy transportu publicznego</w:t>
      </w:r>
    </w:p>
    <w:p w14:paraId="350F6D02" w14:textId="77777777" w:rsidR="00F6731C" w:rsidRPr="00F86093" w:rsidRDefault="00F47F53" w:rsidP="00E51275">
      <w:pPr>
        <w:pStyle w:val="Akapitzlist"/>
        <w:spacing w:before="0" w:after="80"/>
        <w:ind w:right="425"/>
        <w:jc w:val="both"/>
        <w:rPr>
          <w:rFonts w:ascii="Arial" w:eastAsia="Times New Roman" w:hAnsi="Arial" w:cs="Arial"/>
          <w:sz w:val="24"/>
          <w:szCs w:val="24"/>
          <w:lang w:eastAsia="pl-PL"/>
        </w:rPr>
      </w:pPr>
      <w:r w:rsidRPr="00F86093">
        <w:rPr>
          <w:rFonts w:ascii="Arial" w:hAnsi="Arial" w:cs="Arial"/>
          <w:b/>
          <w:bCs/>
          <w:sz w:val="24"/>
          <w:szCs w:val="24"/>
        </w:rPr>
        <w:t>Dodatkowe kody</w:t>
      </w:r>
      <w:r w:rsidR="00DB717B" w:rsidRPr="00F86093">
        <w:rPr>
          <w:rFonts w:ascii="Arial" w:hAnsi="Arial" w:cs="Arial"/>
          <w:b/>
          <w:bCs/>
          <w:sz w:val="24"/>
          <w:szCs w:val="24"/>
        </w:rPr>
        <w:t>:</w:t>
      </w:r>
      <w:r w:rsidR="00DB717B" w:rsidRPr="00F86093">
        <w:rPr>
          <w:rFonts w:ascii="Arial" w:hAnsi="Arial" w:cs="Arial"/>
          <w:sz w:val="24"/>
          <w:szCs w:val="24"/>
        </w:rPr>
        <w:t xml:space="preserve"> </w:t>
      </w:r>
      <w:r w:rsidR="00F6731C" w:rsidRPr="00F86093">
        <w:rPr>
          <w:rFonts w:ascii="Arial" w:eastAsia="Times New Roman" w:hAnsi="Arial" w:cs="Arial"/>
          <w:sz w:val="24"/>
          <w:szCs w:val="24"/>
          <w:lang w:eastAsia="pl-PL"/>
        </w:rPr>
        <w:t>34121400-5 Autobusy niskopodłogowe</w:t>
      </w:r>
    </w:p>
    <w:p w14:paraId="4D581D7D" w14:textId="77777777" w:rsidR="00F6731C" w:rsidRPr="00F86093" w:rsidRDefault="00F6731C" w:rsidP="00E51275">
      <w:pPr>
        <w:pStyle w:val="Akapitzlist"/>
        <w:spacing w:before="0" w:after="80"/>
        <w:ind w:right="425"/>
        <w:jc w:val="both"/>
        <w:rPr>
          <w:rFonts w:ascii="Arial" w:hAnsi="Arial" w:cs="Arial"/>
          <w:sz w:val="24"/>
          <w:szCs w:val="24"/>
        </w:rPr>
      </w:pPr>
      <w:r w:rsidRPr="00F86093">
        <w:rPr>
          <w:rFonts w:ascii="Arial" w:hAnsi="Arial" w:cs="Arial"/>
          <w:sz w:val="24"/>
          <w:szCs w:val="24"/>
        </w:rPr>
        <w:t>31158000-8 Ładowarki</w:t>
      </w:r>
    </w:p>
    <w:p w14:paraId="541C4C53" w14:textId="77777777" w:rsidR="00F6731C" w:rsidRPr="00F86093" w:rsidRDefault="00F6731C" w:rsidP="00E51275">
      <w:pPr>
        <w:pStyle w:val="Akapitzlist"/>
        <w:spacing w:before="0" w:after="80"/>
        <w:ind w:right="425"/>
        <w:jc w:val="both"/>
        <w:rPr>
          <w:rFonts w:ascii="Arial" w:hAnsi="Arial" w:cs="Arial"/>
          <w:sz w:val="24"/>
          <w:szCs w:val="24"/>
        </w:rPr>
      </w:pPr>
      <w:r w:rsidRPr="00F86093">
        <w:rPr>
          <w:rFonts w:ascii="Arial" w:hAnsi="Arial" w:cs="Arial"/>
          <w:sz w:val="24"/>
          <w:szCs w:val="24"/>
        </w:rPr>
        <w:t>31158100-9 Ładowarki do baterii.</w:t>
      </w:r>
    </w:p>
    <w:p w14:paraId="6F6C0796" w14:textId="77777777" w:rsidR="00214CF7" w:rsidRDefault="00214CF7" w:rsidP="00E51275">
      <w:pPr>
        <w:pStyle w:val="Akapitzlist"/>
        <w:spacing w:before="0" w:after="80"/>
        <w:ind w:right="425"/>
        <w:jc w:val="both"/>
        <w:rPr>
          <w:rFonts w:ascii="Arial" w:hAnsi="Arial" w:cs="Arial"/>
          <w:strike/>
          <w:sz w:val="24"/>
          <w:szCs w:val="24"/>
        </w:rPr>
      </w:pPr>
    </w:p>
    <w:p w14:paraId="1C7AE0E9" w14:textId="77777777" w:rsidR="001336AA" w:rsidRDefault="001336AA" w:rsidP="00E51275">
      <w:pPr>
        <w:pStyle w:val="Akapitzlist"/>
        <w:spacing w:before="0" w:after="80"/>
        <w:ind w:right="425"/>
        <w:jc w:val="both"/>
        <w:rPr>
          <w:rFonts w:ascii="Arial" w:hAnsi="Arial" w:cs="Arial"/>
          <w:strike/>
          <w:sz w:val="24"/>
          <w:szCs w:val="24"/>
        </w:rPr>
      </w:pPr>
    </w:p>
    <w:p w14:paraId="3113108E" w14:textId="77777777" w:rsidR="001336AA" w:rsidRDefault="001336AA" w:rsidP="00E51275">
      <w:pPr>
        <w:pStyle w:val="Akapitzlist"/>
        <w:spacing w:before="0" w:after="80"/>
        <w:ind w:right="425"/>
        <w:jc w:val="both"/>
        <w:rPr>
          <w:rFonts w:ascii="Arial" w:hAnsi="Arial" w:cs="Arial"/>
          <w:strike/>
          <w:sz w:val="24"/>
          <w:szCs w:val="24"/>
        </w:rPr>
      </w:pPr>
    </w:p>
    <w:p w14:paraId="436EDD1F" w14:textId="77777777" w:rsidR="001336AA" w:rsidRPr="00F86093" w:rsidRDefault="001336AA" w:rsidP="00E51275">
      <w:pPr>
        <w:pStyle w:val="Akapitzlist"/>
        <w:spacing w:before="0" w:after="80"/>
        <w:ind w:right="425"/>
        <w:jc w:val="both"/>
        <w:rPr>
          <w:rFonts w:ascii="Arial" w:hAnsi="Arial" w:cs="Arial"/>
          <w:sz w:val="24"/>
          <w:szCs w:val="24"/>
        </w:rPr>
      </w:pPr>
    </w:p>
    <w:p w14:paraId="29C73192" w14:textId="3E0F9DBB" w:rsidR="001871F9" w:rsidRPr="00E51275" w:rsidRDefault="001871F9">
      <w:pPr>
        <w:pStyle w:val="Akapitzlist"/>
        <w:numPr>
          <w:ilvl w:val="0"/>
          <w:numId w:val="88"/>
        </w:numPr>
        <w:spacing w:before="0" w:after="80"/>
        <w:ind w:right="425"/>
        <w:jc w:val="both"/>
        <w:rPr>
          <w:rFonts w:ascii="Arial" w:hAnsi="Arial" w:cs="Arial"/>
          <w:sz w:val="24"/>
          <w:szCs w:val="24"/>
        </w:rPr>
      </w:pPr>
      <w:r w:rsidRPr="00E51275">
        <w:rPr>
          <w:rFonts w:ascii="Arial" w:hAnsi="Arial" w:cs="Arial"/>
          <w:sz w:val="24"/>
          <w:szCs w:val="24"/>
        </w:rPr>
        <w:lastRenderedPageBreak/>
        <w:t>Zamawiający nie przewiduje udzielenia zamówień z wolnej ręki, o których mowa w art. 214 ust. 1 pkt 8 ustawy Pzp. Zamawiający nie przewiduje udzielenia zamówień polegających na dodatkowych dostawach.</w:t>
      </w:r>
    </w:p>
    <w:p w14:paraId="21BAD9F5" w14:textId="77777777" w:rsidR="00214CF7" w:rsidRPr="00E51275" w:rsidRDefault="00214CF7" w:rsidP="00E51275">
      <w:pPr>
        <w:autoSpaceDE w:val="0"/>
        <w:autoSpaceDN w:val="0"/>
        <w:adjustRightInd w:val="0"/>
        <w:spacing w:before="0" w:after="0"/>
        <w:rPr>
          <w:rFonts w:eastAsia="SimSun" w:cs="Calibri"/>
          <w:color w:val="000000"/>
          <w:sz w:val="24"/>
          <w:szCs w:val="24"/>
        </w:rPr>
      </w:pPr>
    </w:p>
    <w:p w14:paraId="75E9C75A" w14:textId="0009E85E" w:rsidR="00214CF7" w:rsidRPr="00E51275" w:rsidRDefault="00214CF7">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color w:val="000000" w:themeColor="text1"/>
          <w:sz w:val="24"/>
          <w:szCs w:val="24"/>
        </w:rPr>
        <w:t xml:space="preserve">Dostarczane autobusy winny uwzględniać wymagania dostępności dla osób niepełnosprawnych zgodnie z art. 100 ustawy Pzp i zapisami ustawy z dnia 19 lipca 2019 r. o zapewnianiu dostępności osobom ze szczególnymi potrzebami (Dz. U. z 2024 r. poz. 1411 z późn. zm.). </w:t>
      </w:r>
    </w:p>
    <w:p w14:paraId="04E8942D" w14:textId="77777777" w:rsidR="00214CF7" w:rsidRPr="00E51275" w:rsidRDefault="00214CF7" w:rsidP="00E51275">
      <w:pPr>
        <w:pStyle w:val="Akapitzlist"/>
        <w:rPr>
          <w:rFonts w:ascii="Arial" w:eastAsia="SimSun" w:hAnsi="Arial" w:cs="Arial"/>
          <w:color w:val="000000" w:themeColor="text1"/>
          <w:sz w:val="24"/>
          <w:szCs w:val="24"/>
        </w:rPr>
      </w:pPr>
    </w:p>
    <w:p w14:paraId="2786AA46" w14:textId="77777777" w:rsidR="00214CF7" w:rsidRPr="00E51275" w:rsidRDefault="00214CF7">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color w:val="000000" w:themeColor="text1"/>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14:paraId="33B93DBD" w14:textId="77777777" w:rsidR="00214CF7" w:rsidRPr="00E51275" w:rsidRDefault="00214CF7" w:rsidP="00E51275">
      <w:pPr>
        <w:pStyle w:val="Akapitzlist"/>
        <w:rPr>
          <w:rFonts w:ascii="Arial" w:eastAsia="SimSun" w:hAnsi="Arial" w:cs="Arial"/>
          <w:b/>
          <w:bCs/>
          <w:color w:val="000000" w:themeColor="text1"/>
          <w:sz w:val="24"/>
          <w:szCs w:val="24"/>
        </w:rPr>
      </w:pPr>
    </w:p>
    <w:p w14:paraId="7AAB2B9A" w14:textId="77777777" w:rsidR="00214CF7" w:rsidRPr="00E51275" w:rsidRDefault="00214CF7">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b/>
          <w:bCs/>
          <w:color w:val="000000" w:themeColor="text1"/>
          <w:sz w:val="24"/>
          <w:szCs w:val="24"/>
        </w:rPr>
        <w:t xml:space="preserve"> </w:t>
      </w:r>
      <w:r w:rsidRPr="00E51275">
        <w:rPr>
          <w:rFonts w:ascii="Arial" w:eastAsia="SimSun" w:hAnsi="Arial" w:cs="Arial"/>
          <w:color w:val="000000" w:themeColor="text1"/>
          <w:sz w:val="24"/>
          <w:szCs w:val="24"/>
        </w:rPr>
        <w:t xml:space="preserve">Wszędzie tam, gdzie w opisie przedmiotu zamówienia, w tym załącznikach do SWZ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projektowej, pod warunkiem spełnienia kryteriów stosowanych w celu oceny równoważności tj. zagwarantowania równorzędnych parametrów technicznych i technologicznych nie gorszych niż określone w dokumentacji projektowej oraz zgodności z obowiązującymi wymaganiami prawnymi. Podane typy i właściwe im cechy mogą jedynie służyć dla lepszego doboru zamienników. </w:t>
      </w:r>
    </w:p>
    <w:p w14:paraId="3C4B401A" w14:textId="77777777" w:rsidR="00214CF7" w:rsidRPr="00E51275" w:rsidRDefault="00214CF7">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color w:val="000000" w:themeColor="text1"/>
          <w:sz w:val="24"/>
          <w:szCs w:val="24"/>
        </w:rPr>
        <w:t xml:space="preserve">Wykonawca, który powołuje się na rozwiązania równoważne, jest zobowiązany wykazać, że oferowane przez niego rozwiązanie tj. materiały, urządzenia, dostawy, usługi lub roboty budowlane spełniają wymagania, określone w opisie przedmiotu zamówienia przez Zamawiającego (tj. normy, oceny techniczne, </w:t>
      </w:r>
      <w:r w:rsidRPr="00E51275">
        <w:rPr>
          <w:rFonts w:ascii="Arial" w:eastAsia="SimSun" w:hAnsi="Arial" w:cs="Arial"/>
          <w:color w:val="000000" w:themeColor="text1"/>
          <w:sz w:val="24"/>
          <w:szCs w:val="24"/>
        </w:rPr>
        <w:lastRenderedPageBreak/>
        <w:t xml:space="preserve">specyfikacje techniczne i systemy referencji technicznych) , a ciężar udowodnienia równoważności w stosunku do wymogu określonego przez Zamawiającego, spoczywa na Wykonawcy, w szczególności przy pomocy przedmiotowych środków dowodowych, o których mowa w art. 104-107 ustawy Pzp. </w:t>
      </w:r>
    </w:p>
    <w:p w14:paraId="319790F3" w14:textId="77777777" w:rsidR="00214CF7" w:rsidRPr="00E51275" w:rsidRDefault="00214CF7">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color w:val="000000" w:themeColor="text1"/>
          <w:sz w:val="24"/>
          <w:szCs w:val="24"/>
        </w:rPr>
        <w:t xml:space="preserve">Zgodnie z art. 101 ust. 5 ustawy Pzp w przypadku, gdy opis przedmiotu zamówienia odnosi się do norm, ocen technicznych, specyfikacji technicznych i systemów referencji technicznych, o których mowa w art. 101 ust. 1 pkt 2 oraz ust. 3 ustawy Pzp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104-107 ustawy Pzp. </w:t>
      </w:r>
    </w:p>
    <w:p w14:paraId="3B33F5E3" w14:textId="77777777" w:rsidR="00D37E69" w:rsidRPr="00E51275" w:rsidRDefault="00214CF7">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color w:val="000000" w:themeColor="text1"/>
          <w:sz w:val="24"/>
          <w:szCs w:val="24"/>
        </w:rPr>
        <w:t xml:space="preserve">Zamawiający, wszędzie tam gdzie opisuje przedmiot zamówienia przez odniesienie do norm, europejskich ocen technicznych, aprobat, specyfikacji technicznych i systemów referencji technicznych, o których mowa w art. 101 ust. 1 pkt 2 i ust. 3 ustawy Pzp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16AC3C3D" w14:textId="087B5F37" w:rsidR="008C257A" w:rsidRDefault="00214CF7" w:rsidP="00E51275">
      <w:pPr>
        <w:pStyle w:val="Akapitzlist"/>
        <w:numPr>
          <w:ilvl w:val="0"/>
          <w:numId w:val="88"/>
        </w:numPr>
        <w:autoSpaceDE w:val="0"/>
        <w:autoSpaceDN w:val="0"/>
        <w:adjustRightInd w:val="0"/>
        <w:spacing w:before="0" w:after="0"/>
        <w:jc w:val="both"/>
        <w:rPr>
          <w:rFonts w:ascii="Arial" w:eastAsia="SimSun" w:hAnsi="Arial" w:cs="Arial"/>
          <w:color w:val="000000" w:themeColor="text1"/>
          <w:sz w:val="24"/>
          <w:szCs w:val="24"/>
        </w:rPr>
      </w:pPr>
      <w:r w:rsidRPr="00E51275">
        <w:rPr>
          <w:rFonts w:ascii="Arial" w:eastAsia="SimSun" w:hAnsi="Arial" w:cs="Arial"/>
          <w:color w:val="000000" w:themeColor="text1"/>
          <w:sz w:val="24"/>
          <w:szCs w:val="24"/>
        </w:rPr>
        <w:t xml:space="preserve">Gdy opis przedmiotu zamówienia został skonstruowany poprzez określenie wymagań dotyczących wydajności lub funkcjonalności, o których mowa w art. 101 ust. 1 pkt 1 ustawy Pzp wówczas, zgodnie z art. 101 ust. 6 ustawy Pzp,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104-107 ustawy Pzp, że dostawa spełnia wymagania dotyczące wydajności lub funkcjonalności określone przez zamawiającego. </w:t>
      </w:r>
    </w:p>
    <w:p w14:paraId="0000780F" w14:textId="77777777" w:rsidR="0034548B" w:rsidRPr="0034548B" w:rsidRDefault="0034548B" w:rsidP="0034548B">
      <w:pPr>
        <w:pStyle w:val="Akapitzlist"/>
        <w:autoSpaceDE w:val="0"/>
        <w:autoSpaceDN w:val="0"/>
        <w:adjustRightInd w:val="0"/>
        <w:spacing w:before="0" w:after="0"/>
        <w:jc w:val="both"/>
        <w:rPr>
          <w:rFonts w:ascii="Arial" w:eastAsia="SimSun" w:hAnsi="Arial" w:cs="Arial"/>
          <w:color w:val="000000" w:themeColor="text1"/>
          <w:sz w:val="24"/>
          <w:szCs w:val="24"/>
        </w:rPr>
      </w:pPr>
    </w:p>
    <w:p w14:paraId="30F5DC82" w14:textId="0FC8FCE0" w:rsidR="008C257A" w:rsidRPr="008C257A" w:rsidRDefault="008C257A">
      <w:pPr>
        <w:pStyle w:val="Akapitzlist"/>
        <w:numPr>
          <w:ilvl w:val="0"/>
          <w:numId w:val="88"/>
        </w:numPr>
        <w:autoSpaceDE w:val="0"/>
        <w:autoSpaceDN w:val="0"/>
        <w:adjustRightInd w:val="0"/>
        <w:spacing w:before="0" w:after="0"/>
        <w:jc w:val="both"/>
        <w:rPr>
          <w:rFonts w:ascii="Arial" w:eastAsia="SimSun" w:hAnsi="Arial" w:cs="Arial"/>
          <w:color w:val="000009"/>
          <w:u w:val="single"/>
        </w:rPr>
      </w:pPr>
      <w:r w:rsidRPr="008C257A">
        <w:rPr>
          <w:rFonts w:ascii="Arial" w:eastAsia="SimSun" w:hAnsi="Arial" w:cs="Arial"/>
          <w:b/>
          <w:bCs/>
          <w:color w:val="000009"/>
          <w:u w:val="single"/>
        </w:rPr>
        <w:t xml:space="preserve">Gwarancja i rękojmia: </w:t>
      </w:r>
    </w:p>
    <w:p w14:paraId="63193440" w14:textId="2B7A58CD" w:rsidR="008C257A" w:rsidRPr="00F86093" w:rsidRDefault="008C257A" w:rsidP="004869CB">
      <w:pPr>
        <w:pStyle w:val="Akapitzlist"/>
        <w:numPr>
          <w:ilvl w:val="0"/>
          <w:numId w:val="214"/>
        </w:numPr>
        <w:autoSpaceDE w:val="0"/>
        <w:autoSpaceDN w:val="0"/>
        <w:adjustRightInd w:val="0"/>
        <w:spacing w:before="0" w:after="58"/>
        <w:jc w:val="both"/>
        <w:rPr>
          <w:rFonts w:ascii="Arial" w:eastAsia="SimSun" w:hAnsi="Arial" w:cs="Arial"/>
          <w:b/>
          <w:bCs/>
          <w:sz w:val="24"/>
          <w:szCs w:val="24"/>
        </w:rPr>
      </w:pPr>
      <w:r w:rsidRPr="00F86093">
        <w:rPr>
          <w:rFonts w:ascii="Arial" w:eastAsia="SimSun" w:hAnsi="Arial" w:cs="Arial"/>
          <w:b/>
          <w:bCs/>
          <w:sz w:val="24"/>
          <w:szCs w:val="24"/>
        </w:rPr>
        <w:t xml:space="preserve">Okresy gwarancji dla poszczególnych elementów: </w:t>
      </w:r>
    </w:p>
    <w:p w14:paraId="60920A44" w14:textId="77777777" w:rsidR="0089165F" w:rsidRPr="00F86093" w:rsidRDefault="0089165F" w:rsidP="004869CB">
      <w:pPr>
        <w:pStyle w:val="Akapitzlist"/>
        <w:numPr>
          <w:ilvl w:val="0"/>
          <w:numId w:val="215"/>
        </w:numPr>
        <w:suppressAutoHyphens/>
        <w:spacing w:before="0" w:after="0"/>
        <w:jc w:val="both"/>
        <w:rPr>
          <w:rFonts w:ascii="Arial" w:hAnsi="Arial" w:cs="Arial"/>
          <w:sz w:val="24"/>
          <w:szCs w:val="24"/>
        </w:rPr>
      </w:pPr>
      <w:r w:rsidRPr="00F86093">
        <w:rPr>
          <w:rFonts w:ascii="Arial" w:hAnsi="Arial" w:cs="Arial"/>
          <w:sz w:val="24"/>
          <w:szCs w:val="24"/>
        </w:rPr>
        <w:lastRenderedPageBreak/>
        <w:t>Gwarancja na całość autobusu wraz z wyposażeniem – 60 miesięcy licząc od dnia odbioru,</w:t>
      </w:r>
    </w:p>
    <w:p w14:paraId="5DA0ADD0" w14:textId="77777777" w:rsidR="0089165F" w:rsidRPr="00F86093" w:rsidRDefault="0089165F" w:rsidP="004869CB">
      <w:pPr>
        <w:pStyle w:val="Akapitzlist"/>
        <w:numPr>
          <w:ilvl w:val="0"/>
          <w:numId w:val="215"/>
        </w:numPr>
        <w:suppressAutoHyphens/>
        <w:spacing w:before="0" w:after="0"/>
        <w:jc w:val="both"/>
        <w:rPr>
          <w:rFonts w:ascii="Arial" w:hAnsi="Arial" w:cs="Arial"/>
          <w:sz w:val="24"/>
          <w:szCs w:val="24"/>
        </w:rPr>
      </w:pPr>
      <w:r w:rsidRPr="00F86093">
        <w:rPr>
          <w:rFonts w:ascii="Arial" w:hAnsi="Arial" w:cs="Arial"/>
          <w:sz w:val="24"/>
          <w:szCs w:val="24"/>
        </w:rPr>
        <w:t>Gwarancja na zewnętrzne powłoki lakiernicze – 60 miesięcy licząc od dnia odbioru,</w:t>
      </w:r>
    </w:p>
    <w:p w14:paraId="7838FFF7" w14:textId="77777777" w:rsidR="0089165F" w:rsidRPr="00F86093" w:rsidRDefault="0089165F" w:rsidP="004869CB">
      <w:pPr>
        <w:pStyle w:val="Akapitzlist"/>
        <w:numPr>
          <w:ilvl w:val="0"/>
          <w:numId w:val="215"/>
        </w:numPr>
        <w:suppressAutoHyphens/>
        <w:spacing w:before="0" w:after="0"/>
        <w:jc w:val="both"/>
        <w:rPr>
          <w:rFonts w:ascii="Arial" w:hAnsi="Arial" w:cs="Arial"/>
          <w:sz w:val="24"/>
          <w:szCs w:val="24"/>
        </w:rPr>
      </w:pPr>
      <w:r w:rsidRPr="00F86093">
        <w:rPr>
          <w:rFonts w:ascii="Arial" w:hAnsi="Arial" w:cs="Arial"/>
          <w:sz w:val="24"/>
          <w:szCs w:val="24"/>
        </w:rPr>
        <w:t>Gwarancja na szkielet kratownicy podwozia (ramę) oraz na szkielet nadwozia – 120 miesięcy licząc od dnia odbioru,</w:t>
      </w:r>
    </w:p>
    <w:p w14:paraId="3DC0AD27" w14:textId="77777777" w:rsidR="0089165F" w:rsidRPr="00F86093" w:rsidRDefault="0089165F" w:rsidP="004869CB">
      <w:pPr>
        <w:pStyle w:val="Akapitzlist"/>
        <w:numPr>
          <w:ilvl w:val="0"/>
          <w:numId w:val="215"/>
        </w:numPr>
        <w:suppressAutoHyphens/>
        <w:spacing w:before="0" w:after="0"/>
        <w:jc w:val="both"/>
        <w:rPr>
          <w:rFonts w:ascii="Arial" w:hAnsi="Arial" w:cs="Arial"/>
          <w:sz w:val="24"/>
          <w:szCs w:val="24"/>
        </w:rPr>
      </w:pPr>
      <w:r w:rsidRPr="00F86093">
        <w:rPr>
          <w:rFonts w:ascii="Arial" w:hAnsi="Arial" w:cs="Arial"/>
          <w:sz w:val="24"/>
          <w:szCs w:val="24"/>
        </w:rPr>
        <w:t>Gwarancja na perforację korozyjną blach poszycia zewnętrznego – 120 miesięcy licząc od dnia odbioru,</w:t>
      </w:r>
    </w:p>
    <w:p w14:paraId="23BF85EA" w14:textId="79F0BE03" w:rsidR="0089165F" w:rsidRPr="00F86093" w:rsidRDefault="0089165F" w:rsidP="004869CB">
      <w:pPr>
        <w:pStyle w:val="Akapitzlist"/>
        <w:numPr>
          <w:ilvl w:val="0"/>
          <w:numId w:val="215"/>
        </w:numPr>
        <w:suppressAutoHyphens/>
        <w:spacing w:before="0" w:after="0"/>
        <w:jc w:val="both"/>
        <w:rPr>
          <w:rFonts w:ascii="Arial" w:hAnsi="Arial" w:cs="Arial"/>
          <w:sz w:val="24"/>
          <w:szCs w:val="24"/>
        </w:rPr>
      </w:pPr>
      <w:r w:rsidRPr="00F86093">
        <w:rPr>
          <w:rFonts w:ascii="Arial" w:hAnsi="Arial" w:cs="Arial"/>
          <w:sz w:val="24"/>
          <w:szCs w:val="24"/>
        </w:rPr>
        <w:t xml:space="preserve">Gwarancja na magazyny energii: minimum </w:t>
      </w:r>
      <w:r w:rsidR="00802831" w:rsidRPr="00F86093">
        <w:rPr>
          <w:rFonts w:ascii="Arial" w:hAnsi="Arial" w:cs="Arial"/>
          <w:sz w:val="24"/>
          <w:szCs w:val="24"/>
        </w:rPr>
        <w:t>96 miesięcy</w:t>
      </w:r>
      <w:r w:rsidRPr="00F86093">
        <w:rPr>
          <w:rFonts w:ascii="Arial" w:hAnsi="Arial" w:cs="Arial"/>
          <w:sz w:val="24"/>
          <w:szCs w:val="24"/>
        </w:rPr>
        <w:t>, przy spadku pojemności baterii nie więcej niż 20 %. W przypadku nie zachowania wymaganego minimalnego poziomu pojemności energetycznej dostawca zobowiązany jest w okresie gwarancji do ich wymiany na nowe,</w:t>
      </w:r>
      <w:r w:rsidR="00802831" w:rsidRPr="00F86093">
        <w:rPr>
          <w:rFonts w:ascii="Arial" w:hAnsi="Arial" w:cs="Arial"/>
          <w:sz w:val="24"/>
          <w:szCs w:val="24"/>
        </w:rPr>
        <w:t xml:space="preserve"> </w:t>
      </w:r>
      <w:r w:rsidR="002A5638" w:rsidRPr="00773CCF">
        <w:rPr>
          <w:rFonts w:ascii="Arial" w:hAnsi="Arial" w:cs="Arial"/>
          <w:b/>
          <w:sz w:val="24"/>
          <w:szCs w:val="24"/>
        </w:rPr>
        <w:t>(kryterium oceny ofert )</w:t>
      </w:r>
      <w:r w:rsidR="002A5638" w:rsidRPr="00F86093" w:rsidDel="002A5638">
        <w:rPr>
          <w:rFonts w:ascii="Arial" w:hAnsi="Arial" w:cs="Arial"/>
          <w:sz w:val="24"/>
          <w:szCs w:val="24"/>
        </w:rPr>
        <w:t xml:space="preserve"> </w:t>
      </w:r>
    </w:p>
    <w:p w14:paraId="72FE93D5" w14:textId="7DE8905E" w:rsidR="0089165F" w:rsidRPr="00F86093" w:rsidRDefault="0089165F" w:rsidP="004869CB">
      <w:pPr>
        <w:pStyle w:val="Akapitzlist"/>
        <w:numPr>
          <w:ilvl w:val="0"/>
          <w:numId w:val="215"/>
        </w:numPr>
        <w:suppressAutoHyphens/>
        <w:spacing w:before="0" w:after="0"/>
        <w:jc w:val="both"/>
      </w:pPr>
      <w:r w:rsidRPr="00F86093">
        <w:rPr>
          <w:rFonts w:ascii="Arial" w:hAnsi="Arial" w:cs="Arial"/>
          <w:sz w:val="24"/>
          <w:szCs w:val="24"/>
        </w:rPr>
        <w:t>Gwarancja na ładowarki zajezdniowe – 60 miesięcy.</w:t>
      </w:r>
    </w:p>
    <w:p w14:paraId="74F6563D" w14:textId="77777777" w:rsidR="00865BF5" w:rsidRPr="00F86093" w:rsidRDefault="00865BF5" w:rsidP="00E51275">
      <w:pPr>
        <w:autoSpaceDE w:val="0"/>
        <w:autoSpaceDN w:val="0"/>
        <w:adjustRightInd w:val="0"/>
        <w:spacing w:before="0" w:after="0"/>
        <w:rPr>
          <w:rFonts w:ascii="Arial" w:eastAsia="SimSun" w:hAnsi="Arial" w:cs="Arial"/>
          <w:sz w:val="24"/>
          <w:szCs w:val="24"/>
          <w:lang w:eastAsia="en-US"/>
        </w:rPr>
      </w:pPr>
      <w:r w:rsidRPr="00F86093">
        <w:rPr>
          <w:rFonts w:ascii="Arial" w:eastAsia="SimSun" w:hAnsi="Arial" w:cs="Arial"/>
          <w:b/>
          <w:bCs/>
          <w:sz w:val="24"/>
          <w:szCs w:val="24"/>
          <w:lang w:eastAsia="en-US"/>
        </w:rPr>
        <w:t xml:space="preserve">2. </w:t>
      </w:r>
      <w:r w:rsidRPr="00F86093">
        <w:rPr>
          <w:rFonts w:ascii="Arial" w:eastAsia="SimSun" w:hAnsi="Arial" w:cs="Arial"/>
          <w:sz w:val="24"/>
          <w:szCs w:val="24"/>
          <w:lang w:eastAsia="en-US"/>
        </w:rPr>
        <w:t xml:space="preserve">Wymagany </w:t>
      </w:r>
      <w:r w:rsidRPr="00F86093">
        <w:rPr>
          <w:rFonts w:ascii="Arial" w:eastAsia="SimSun" w:hAnsi="Arial" w:cs="Arial"/>
          <w:b/>
          <w:bCs/>
          <w:sz w:val="24"/>
          <w:szCs w:val="24"/>
          <w:lang w:eastAsia="en-US"/>
        </w:rPr>
        <w:t xml:space="preserve">okres rękojmi </w:t>
      </w:r>
      <w:r w:rsidRPr="00F86093">
        <w:rPr>
          <w:rFonts w:ascii="Arial" w:eastAsia="SimSun" w:hAnsi="Arial" w:cs="Arial"/>
          <w:sz w:val="24"/>
          <w:szCs w:val="24"/>
          <w:lang w:eastAsia="en-US"/>
        </w:rPr>
        <w:t xml:space="preserve">na wykonany przedmiot umowy </w:t>
      </w:r>
      <w:r w:rsidRPr="005C3A75">
        <w:rPr>
          <w:rFonts w:ascii="Arial" w:eastAsia="SimSun" w:hAnsi="Arial" w:cs="Arial"/>
          <w:sz w:val="24"/>
          <w:szCs w:val="24"/>
          <w:lang w:eastAsia="en-US"/>
        </w:rPr>
        <w:t xml:space="preserve">wynosi – </w:t>
      </w:r>
      <w:r w:rsidRPr="005C3A75">
        <w:rPr>
          <w:rFonts w:ascii="Arial" w:eastAsia="SimSun" w:hAnsi="Arial" w:cs="Arial"/>
          <w:bCs/>
          <w:iCs/>
          <w:sz w:val="24"/>
          <w:szCs w:val="24"/>
          <w:lang w:eastAsia="en-US"/>
        </w:rPr>
        <w:t>60 miesięcy</w:t>
      </w:r>
      <w:r w:rsidRPr="00F86093">
        <w:rPr>
          <w:rFonts w:ascii="Arial" w:eastAsia="SimSun" w:hAnsi="Arial" w:cs="Arial"/>
          <w:b/>
          <w:bCs/>
          <w:i/>
          <w:iCs/>
          <w:sz w:val="24"/>
          <w:szCs w:val="24"/>
          <w:lang w:eastAsia="en-US"/>
        </w:rPr>
        <w:t xml:space="preserve"> </w:t>
      </w:r>
      <w:r w:rsidRPr="00F86093">
        <w:rPr>
          <w:rFonts w:ascii="Arial" w:eastAsia="SimSun" w:hAnsi="Arial" w:cs="Arial"/>
          <w:sz w:val="24"/>
          <w:szCs w:val="24"/>
          <w:lang w:eastAsia="en-US"/>
        </w:rPr>
        <w:t xml:space="preserve">od dnia odbioru końcowego (ostatecznego). </w:t>
      </w:r>
    </w:p>
    <w:p w14:paraId="3AA71C0F" w14:textId="77777777" w:rsidR="008C257A" w:rsidRPr="00E51275" w:rsidRDefault="008C257A" w:rsidP="00E51275">
      <w:pPr>
        <w:pStyle w:val="Akapitzlist"/>
        <w:autoSpaceDE w:val="0"/>
        <w:autoSpaceDN w:val="0"/>
        <w:adjustRightInd w:val="0"/>
        <w:spacing w:before="0" w:after="0"/>
        <w:jc w:val="both"/>
        <w:rPr>
          <w:rFonts w:ascii="Arial" w:eastAsia="SimSun" w:hAnsi="Arial" w:cs="Arial"/>
          <w:color w:val="5B9BD5" w:themeColor="accent1"/>
          <w:sz w:val="24"/>
          <w:szCs w:val="24"/>
        </w:rPr>
      </w:pPr>
    </w:p>
    <w:p w14:paraId="112E87B8" w14:textId="46F18DE3" w:rsidR="006C2FC8" w:rsidRPr="00E51275" w:rsidRDefault="006C2FC8" w:rsidP="00E51275">
      <w:pPr>
        <w:pStyle w:val="Tekstpodstawowywcity2"/>
        <w:spacing w:before="0" w:after="0" w:line="276" w:lineRule="auto"/>
        <w:ind w:left="0" w:right="425"/>
        <w:jc w:val="both"/>
        <w:rPr>
          <w:rFonts w:ascii="Arial" w:hAnsi="Arial" w:cs="Arial"/>
          <w:b/>
          <w:sz w:val="24"/>
          <w:szCs w:val="24"/>
        </w:rPr>
      </w:pPr>
      <w:r w:rsidRPr="00E51275">
        <w:rPr>
          <w:rFonts w:ascii="Arial" w:hAnsi="Arial" w:cs="Arial"/>
          <w:b/>
          <w:sz w:val="24"/>
          <w:szCs w:val="24"/>
        </w:rPr>
        <w:t>Rozdział IV Wizja Lokalna</w:t>
      </w:r>
    </w:p>
    <w:p w14:paraId="78460786" w14:textId="6173EE51" w:rsidR="00E51275" w:rsidRPr="007669AE" w:rsidRDefault="00FA7E2B" w:rsidP="007669AE">
      <w:pPr>
        <w:numPr>
          <w:ilvl w:val="1"/>
          <w:numId w:val="3"/>
        </w:numPr>
        <w:suppressAutoHyphens/>
        <w:spacing w:before="0" w:after="0"/>
        <w:ind w:left="284" w:hanging="284"/>
        <w:jc w:val="both"/>
        <w:rPr>
          <w:rFonts w:ascii="Arial" w:hAnsi="Arial" w:cs="Arial"/>
          <w:sz w:val="24"/>
          <w:szCs w:val="24"/>
        </w:rPr>
      </w:pPr>
      <w:r w:rsidRPr="00E51275">
        <w:rPr>
          <w:rFonts w:ascii="Arial" w:hAnsi="Arial" w:cs="Arial"/>
          <w:sz w:val="24"/>
          <w:szCs w:val="24"/>
        </w:rPr>
        <w:t>Zamawiający informuje</w:t>
      </w:r>
      <w:r w:rsidR="006C2FC8" w:rsidRPr="00E51275">
        <w:rPr>
          <w:rFonts w:ascii="Arial" w:hAnsi="Arial" w:cs="Arial"/>
          <w:sz w:val="24"/>
          <w:szCs w:val="24"/>
        </w:rPr>
        <w:t xml:space="preserv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184B252E" w14:textId="77777777" w:rsidR="00874BCD" w:rsidRPr="00E51275" w:rsidRDefault="00874BCD" w:rsidP="00E51275">
      <w:pPr>
        <w:suppressAutoHyphens/>
        <w:spacing w:before="0" w:after="0"/>
        <w:ind w:left="284"/>
        <w:jc w:val="both"/>
        <w:rPr>
          <w:rFonts w:ascii="Arial" w:hAnsi="Arial" w:cs="Arial"/>
          <w:sz w:val="24"/>
          <w:szCs w:val="24"/>
        </w:rPr>
      </w:pPr>
    </w:p>
    <w:p w14:paraId="2948084E" w14:textId="77777777" w:rsidR="006C2FC8" w:rsidRPr="00E51275" w:rsidRDefault="006C2FC8" w:rsidP="00E51275">
      <w:pPr>
        <w:pStyle w:val="Tekstpodstawowywcity2"/>
        <w:spacing w:before="0" w:after="0" w:line="276" w:lineRule="auto"/>
        <w:ind w:left="0" w:right="425"/>
        <w:jc w:val="both"/>
        <w:rPr>
          <w:rFonts w:ascii="Arial" w:hAnsi="Arial" w:cs="Arial"/>
          <w:b/>
          <w:sz w:val="24"/>
          <w:szCs w:val="24"/>
        </w:rPr>
      </w:pPr>
      <w:r w:rsidRPr="00E51275">
        <w:rPr>
          <w:rFonts w:ascii="Arial" w:hAnsi="Arial" w:cs="Arial"/>
          <w:b/>
          <w:sz w:val="24"/>
          <w:szCs w:val="24"/>
        </w:rPr>
        <w:t xml:space="preserve">Rozdział V Podwykonawstwo </w:t>
      </w:r>
    </w:p>
    <w:p w14:paraId="159E73D5" w14:textId="77777777" w:rsidR="001D4C85" w:rsidRPr="00E51275" w:rsidRDefault="001D4C85" w:rsidP="00E51275">
      <w:pPr>
        <w:numPr>
          <w:ilvl w:val="3"/>
          <w:numId w:val="53"/>
        </w:numPr>
        <w:autoSpaceDE w:val="0"/>
        <w:autoSpaceDN w:val="0"/>
        <w:adjustRightInd w:val="0"/>
        <w:spacing w:before="0" w:after="0"/>
        <w:ind w:left="284" w:right="425" w:hanging="284"/>
        <w:jc w:val="both"/>
        <w:rPr>
          <w:rFonts w:ascii="Arial" w:hAnsi="Arial" w:cs="Arial"/>
          <w:sz w:val="24"/>
          <w:szCs w:val="24"/>
        </w:rPr>
      </w:pPr>
      <w:r w:rsidRPr="00E51275">
        <w:rPr>
          <w:rFonts w:ascii="Arial" w:hAnsi="Arial" w:cs="Arial"/>
          <w:sz w:val="24"/>
          <w:szCs w:val="24"/>
        </w:rPr>
        <w:t>Wykonawca może powierzyć wykonanie części zamówienia podwykonawcy.</w:t>
      </w:r>
    </w:p>
    <w:p w14:paraId="7ACE6D1F" w14:textId="77777777" w:rsidR="001D4C85" w:rsidRPr="00E51275" w:rsidRDefault="001D4C85" w:rsidP="00E51275">
      <w:pPr>
        <w:numPr>
          <w:ilvl w:val="3"/>
          <w:numId w:val="53"/>
        </w:numPr>
        <w:autoSpaceDE w:val="0"/>
        <w:autoSpaceDN w:val="0"/>
        <w:adjustRightInd w:val="0"/>
        <w:spacing w:before="0" w:after="0"/>
        <w:ind w:left="284" w:hanging="284"/>
        <w:jc w:val="both"/>
        <w:rPr>
          <w:rFonts w:ascii="Arial" w:hAnsi="Arial" w:cs="Arial"/>
          <w:sz w:val="24"/>
          <w:szCs w:val="24"/>
        </w:rPr>
      </w:pPr>
      <w:r w:rsidRPr="00E51275">
        <w:rPr>
          <w:rFonts w:ascii="Arial" w:hAnsi="Arial" w:cs="Arial"/>
          <w:sz w:val="24"/>
          <w:szCs w:val="24"/>
        </w:rPr>
        <w:t>Zamawiający nie zastrzega obowiązku osobistego wykonania przez wykonawcę kluczowych części   zamówienia.</w:t>
      </w:r>
    </w:p>
    <w:p w14:paraId="5C3D27AF" w14:textId="77777777" w:rsidR="001D4C85" w:rsidRPr="00E51275" w:rsidRDefault="001D4C85" w:rsidP="00E51275">
      <w:pPr>
        <w:numPr>
          <w:ilvl w:val="3"/>
          <w:numId w:val="53"/>
        </w:numPr>
        <w:autoSpaceDE w:val="0"/>
        <w:autoSpaceDN w:val="0"/>
        <w:adjustRightInd w:val="0"/>
        <w:spacing w:before="0" w:after="0"/>
        <w:ind w:left="284" w:hanging="284"/>
        <w:jc w:val="both"/>
        <w:rPr>
          <w:rFonts w:ascii="Arial" w:hAnsi="Arial" w:cs="Arial"/>
          <w:sz w:val="24"/>
          <w:szCs w:val="24"/>
        </w:rPr>
      </w:pPr>
      <w:r w:rsidRPr="00E51275">
        <w:rPr>
          <w:rFonts w:ascii="Arial" w:hAnsi="Arial" w:cs="Arial"/>
          <w:sz w:val="24"/>
          <w:szCs w:val="24"/>
        </w:rPr>
        <w:t>Zamawiający żąda wskazania przez Wykonawcę części zamówienia, której lub których wykonanie zamierza powierzyć podwykonawcy lub podwykonawcom wraz ze wskazaniem firm podwykonawców. Wskazanie niniejszego, nastąpi w formularzu oferty, o ile podwykonawcy będą znani na etapie składania oferty.</w:t>
      </w:r>
    </w:p>
    <w:p w14:paraId="3128544B" w14:textId="64CC97D5" w:rsidR="001D4C85" w:rsidRPr="00E51275" w:rsidRDefault="001D4C85" w:rsidP="00E51275">
      <w:pPr>
        <w:numPr>
          <w:ilvl w:val="3"/>
          <w:numId w:val="53"/>
        </w:numPr>
        <w:autoSpaceDE w:val="0"/>
        <w:autoSpaceDN w:val="0"/>
        <w:adjustRightInd w:val="0"/>
        <w:spacing w:before="0" w:after="0"/>
        <w:ind w:left="284" w:hanging="284"/>
        <w:jc w:val="both"/>
        <w:rPr>
          <w:rFonts w:ascii="Arial" w:hAnsi="Arial" w:cs="Arial"/>
          <w:sz w:val="24"/>
          <w:szCs w:val="24"/>
        </w:rPr>
      </w:pPr>
      <w:r w:rsidRPr="00E51275">
        <w:rPr>
          <w:rFonts w:ascii="Arial" w:hAnsi="Arial" w:cs="Arial"/>
          <w:sz w:val="24"/>
          <w:szCs w:val="24"/>
        </w:rPr>
        <w:t xml:space="preserve">Wymagania i informacje dotyczące umowy/umów o podwykonawstwo, zostały wskazane w </w:t>
      </w:r>
      <w:r w:rsidR="008D552E" w:rsidRPr="00E51275">
        <w:rPr>
          <w:rFonts w:ascii="Arial" w:hAnsi="Arial" w:cs="Arial"/>
          <w:sz w:val="24"/>
          <w:szCs w:val="24"/>
        </w:rPr>
        <w:t xml:space="preserve">projektowanych postanowieniach umowy </w:t>
      </w:r>
      <w:r w:rsidRPr="00E51275">
        <w:rPr>
          <w:rFonts w:ascii="Arial" w:hAnsi="Arial" w:cs="Arial"/>
          <w:sz w:val="24"/>
          <w:szCs w:val="24"/>
        </w:rPr>
        <w:t>stanowiącym Część II SWZ.</w:t>
      </w:r>
    </w:p>
    <w:p w14:paraId="2FC36124" w14:textId="77777777" w:rsidR="00E12DE9" w:rsidRPr="00E51275" w:rsidRDefault="00E12DE9" w:rsidP="00E51275">
      <w:pPr>
        <w:autoSpaceDE w:val="0"/>
        <w:autoSpaceDN w:val="0"/>
        <w:adjustRightInd w:val="0"/>
        <w:spacing w:before="0" w:after="0"/>
        <w:ind w:left="284"/>
        <w:jc w:val="both"/>
        <w:rPr>
          <w:rFonts w:ascii="Arial" w:hAnsi="Arial" w:cs="Arial"/>
          <w:sz w:val="24"/>
          <w:szCs w:val="24"/>
        </w:rPr>
      </w:pPr>
    </w:p>
    <w:p w14:paraId="757269C9" w14:textId="77777777" w:rsidR="006C2FC8" w:rsidRPr="00E51275" w:rsidRDefault="006C2FC8" w:rsidP="00E51275">
      <w:pPr>
        <w:pStyle w:val="Tekstpodstawowywcity2"/>
        <w:widowControl w:val="0"/>
        <w:spacing w:before="0" w:after="0" w:line="276" w:lineRule="auto"/>
        <w:ind w:left="0" w:right="425"/>
        <w:rPr>
          <w:rFonts w:ascii="Arial" w:hAnsi="Arial" w:cs="Arial"/>
          <w:b/>
          <w:sz w:val="24"/>
          <w:szCs w:val="24"/>
        </w:rPr>
      </w:pPr>
      <w:r w:rsidRPr="00E51275">
        <w:rPr>
          <w:rFonts w:ascii="Arial" w:hAnsi="Arial" w:cs="Arial"/>
          <w:b/>
          <w:sz w:val="24"/>
          <w:szCs w:val="24"/>
        </w:rPr>
        <w:t>Rozdział VI  Termin wykonania zamówienia</w:t>
      </w:r>
    </w:p>
    <w:p w14:paraId="352A95D0" w14:textId="753443E3" w:rsidR="001D4C85" w:rsidRPr="002535E5" w:rsidRDefault="001D4C85" w:rsidP="00E51275">
      <w:pPr>
        <w:pStyle w:val="Tekstpodstawowywcity2"/>
        <w:widowControl w:val="0"/>
        <w:numPr>
          <w:ilvl w:val="3"/>
          <w:numId w:val="54"/>
        </w:numPr>
        <w:spacing w:before="0" w:after="0" w:line="276" w:lineRule="auto"/>
        <w:ind w:left="284" w:right="425" w:hanging="284"/>
        <w:jc w:val="both"/>
        <w:rPr>
          <w:rFonts w:ascii="Arial" w:hAnsi="Arial" w:cs="Arial"/>
          <w:b/>
          <w:sz w:val="24"/>
          <w:szCs w:val="24"/>
        </w:rPr>
      </w:pPr>
      <w:r w:rsidRPr="002535E5">
        <w:rPr>
          <w:rFonts w:ascii="Arial" w:hAnsi="Arial" w:cs="Arial"/>
          <w:sz w:val="24"/>
          <w:szCs w:val="24"/>
        </w:rPr>
        <w:t>Termin wykonania zamówienia</w:t>
      </w:r>
      <w:r w:rsidRPr="002535E5">
        <w:rPr>
          <w:rFonts w:ascii="Arial" w:hAnsi="Arial" w:cs="Arial"/>
          <w:b/>
          <w:sz w:val="24"/>
          <w:szCs w:val="24"/>
        </w:rPr>
        <w:t xml:space="preserve"> </w:t>
      </w:r>
      <w:r w:rsidRPr="002535E5">
        <w:rPr>
          <w:rFonts w:ascii="Arial" w:hAnsi="Arial" w:cs="Arial"/>
          <w:sz w:val="24"/>
          <w:szCs w:val="24"/>
        </w:rPr>
        <w:t>wynosi</w:t>
      </w:r>
      <w:r w:rsidR="00CB6ED9" w:rsidRPr="002535E5">
        <w:rPr>
          <w:rFonts w:ascii="Arial" w:hAnsi="Arial" w:cs="Arial"/>
          <w:sz w:val="24"/>
          <w:szCs w:val="24"/>
        </w:rPr>
        <w:t>:</w:t>
      </w:r>
      <w:r w:rsidRPr="002535E5">
        <w:rPr>
          <w:rFonts w:ascii="Arial" w:hAnsi="Arial" w:cs="Arial"/>
          <w:sz w:val="24"/>
          <w:szCs w:val="24"/>
        </w:rPr>
        <w:t xml:space="preserve"> </w:t>
      </w:r>
      <w:r w:rsidR="0084699F" w:rsidRPr="002535E5">
        <w:rPr>
          <w:rFonts w:ascii="Arial" w:hAnsi="Arial" w:cs="Arial"/>
          <w:b/>
          <w:sz w:val="24"/>
          <w:szCs w:val="24"/>
        </w:rPr>
        <w:t>8</w:t>
      </w:r>
      <w:r w:rsidRPr="002535E5">
        <w:rPr>
          <w:rFonts w:ascii="Arial" w:hAnsi="Arial" w:cs="Arial"/>
          <w:b/>
          <w:sz w:val="24"/>
          <w:szCs w:val="24"/>
        </w:rPr>
        <w:t xml:space="preserve"> miesi</w:t>
      </w:r>
      <w:r w:rsidR="006A1CFB" w:rsidRPr="002535E5">
        <w:rPr>
          <w:rFonts w:ascii="Arial" w:hAnsi="Arial" w:cs="Arial"/>
          <w:b/>
          <w:sz w:val="24"/>
          <w:szCs w:val="24"/>
        </w:rPr>
        <w:t>ę</w:t>
      </w:r>
      <w:r w:rsidR="00661B50" w:rsidRPr="002535E5">
        <w:rPr>
          <w:rFonts w:ascii="Arial" w:hAnsi="Arial" w:cs="Arial"/>
          <w:b/>
          <w:sz w:val="24"/>
          <w:szCs w:val="24"/>
        </w:rPr>
        <w:t>c</w:t>
      </w:r>
      <w:r w:rsidR="006A1CFB" w:rsidRPr="002535E5">
        <w:rPr>
          <w:rFonts w:ascii="Arial" w:hAnsi="Arial" w:cs="Arial"/>
          <w:b/>
          <w:sz w:val="24"/>
          <w:szCs w:val="24"/>
        </w:rPr>
        <w:t>y</w:t>
      </w:r>
      <w:r w:rsidR="007A6AF7" w:rsidRPr="002535E5">
        <w:rPr>
          <w:rFonts w:ascii="Arial" w:hAnsi="Arial" w:cs="Arial"/>
          <w:b/>
          <w:sz w:val="24"/>
          <w:szCs w:val="24"/>
        </w:rPr>
        <w:t xml:space="preserve"> od dnia podpisania umowy.</w:t>
      </w:r>
    </w:p>
    <w:p w14:paraId="606B770C" w14:textId="11C80831" w:rsidR="00BB085B" w:rsidRPr="00E51275" w:rsidRDefault="001D4C85" w:rsidP="00E51275">
      <w:pPr>
        <w:pStyle w:val="Tekstpodstawowywcity2"/>
        <w:widowControl w:val="0"/>
        <w:numPr>
          <w:ilvl w:val="3"/>
          <w:numId w:val="54"/>
        </w:numPr>
        <w:spacing w:before="0" w:after="0" w:line="276" w:lineRule="auto"/>
        <w:ind w:left="284" w:hanging="284"/>
        <w:jc w:val="both"/>
        <w:rPr>
          <w:rFonts w:ascii="Arial" w:hAnsi="Arial" w:cs="Arial"/>
          <w:sz w:val="24"/>
          <w:szCs w:val="24"/>
        </w:rPr>
      </w:pPr>
      <w:r w:rsidRPr="00E51275">
        <w:rPr>
          <w:rFonts w:ascii="Arial" w:hAnsi="Arial" w:cs="Arial"/>
          <w:sz w:val="24"/>
          <w:szCs w:val="24"/>
        </w:rPr>
        <w:t>Szczegółowe zagadnienia dotyczące term</w:t>
      </w:r>
      <w:r w:rsidR="00BB085B" w:rsidRPr="00E51275">
        <w:rPr>
          <w:rFonts w:ascii="Arial" w:hAnsi="Arial" w:cs="Arial"/>
          <w:sz w:val="24"/>
          <w:szCs w:val="24"/>
        </w:rPr>
        <w:t xml:space="preserve">inu realizacji umowy uregulowane </w:t>
      </w:r>
      <w:r w:rsidRPr="00E51275">
        <w:rPr>
          <w:rFonts w:ascii="Arial" w:hAnsi="Arial" w:cs="Arial"/>
          <w:sz w:val="24"/>
          <w:szCs w:val="24"/>
        </w:rPr>
        <w:t xml:space="preserve">są </w:t>
      </w:r>
      <w:r w:rsidR="00BB085B" w:rsidRPr="00E51275">
        <w:rPr>
          <w:rFonts w:ascii="Arial" w:hAnsi="Arial" w:cs="Arial"/>
          <w:sz w:val="24"/>
          <w:szCs w:val="24"/>
        </w:rPr>
        <w:t xml:space="preserve">                                     </w:t>
      </w:r>
      <w:r w:rsidR="008D552E" w:rsidRPr="00E51275">
        <w:rPr>
          <w:rFonts w:ascii="Arial" w:hAnsi="Arial" w:cs="Arial"/>
          <w:sz w:val="24"/>
          <w:szCs w:val="24"/>
        </w:rPr>
        <w:t>w projektowanych postanowieniach umowy</w:t>
      </w:r>
      <w:r w:rsidRPr="00E51275">
        <w:rPr>
          <w:rFonts w:ascii="Arial" w:hAnsi="Arial" w:cs="Arial"/>
          <w:sz w:val="24"/>
          <w:szCs w:val="24"/>
        </w:rPr>
        <w:t xml:space="preserve"> stanowiącej </w:t>
      </w:r>
      <w:r w:rsidRPr="00E51275">
        <w:rPr>
          <w:rFonts w:ascii="Arial" w:hAnsi="Arial" w:cs="Arial"/>
          <w:bCs/>
          <w:sz w:val="24"/>
          <w:szCs w:val="24"/>
        </w:rPr>
        <w:t>część II SWZ</w:t>
      </w:r>
      <w:r w:rsidRPr="00E51275">
        <w:rPr>
          <w:rFonts w:ascii="Arial" w:hAnsi="Arial" w:cs="Arial"/>
          <w:sz w:val="24"/>
          <w:szCs w:val="24"/>
        </w:rPr>
        <w:t>.</w:t>
      </w:r>
    </w:p>
    <w:p w14:paraId="41EEF812" w14:textId="77777777" w:rsidR="00874BCD" w:rsidRPr="00E51275" w:rsidRDefault="00874BCD" w:rsidP="00E51275">
      <w:pPr>
        <w:pStyle w:val="Tekstpodstawowywcity2"/>
        <w:widowControl w:val="0"/>
        <w:spacing w:before="0" w:after="0" w:line="276" w:lineRule="auto"/>
        <w:ind w:left="284"/>
        <w:jc w:val="both"/>
        <w:rPr>
          <w:rFonts w:ascii="Arial" w:hAnsi="Arial" w:cs="Arial"/>
          <w:sz w:val="24"/>
          <w:szCs w:val="24"/>
        </w:rPr>
      </w:pPr>
    </w:p>
    <w:p w14:paraId="2C460766" w14:textId="77777777" w:rsidR="006C2FC8" w:rsidRPr="00E51275" w:rsidRDefault="006C2FC8" w:rsidP="00E51275">
      <w:pPr>
        <w:pStyle w:val="Tekstpodstawowywcity2"/>
        <w:spacing w:before="0" w:after="0" w:line="276" w:lineRule="auto"/>
        <w:ind w:left="0" w:right="425"/>
        <w:rPr>
          <w:rFonts w:ascii="Arial" w:hAnsi="Arial" w:cs="Arial"/>
          <w:b/>
          <w:sz w:val="24"/>
          <w:szCs w:val="24"/>
        </w:rPr>
      </w:pPr>
      <w:r w:rsidRPr="00E51275">
        <w:rPr>
          <w:rFonts w:ascii="Arial" w:hAnsi="Arial" w:cs="Arial"/>
          <w:b/>
          <w:sz w:val="24"/>
          <w:szCs w:val="24"/>
        </w:rPr>
        <w:t>Rozdział VII Warunki udziału w postępowaniu</w:t>
      </w:r>
    </w:p>
    <w:p w14:paraId="159698B1" w14:textId="77777777" w:rsidR="006C2FC8" w:rsidRPr="00E51275" w:rsidRDefault="006C2FC8" w:rsidP="00E51275">
      <w:pPr>
        <w:numPr>
          <w:ilvl w:val="3"/>
          <w:numId w:val="4"/>
        </w:numPr>
        <w:spacing w:before="0" w:after="0"/>
        <w:ind w:left="284" w:right="20" w:hanging="284"/>
        <w:jc w:val="both"/>
        <w:rPr>
          <w:rFonts w:ascii="Arial" w:eastAsia="Verdana" w:hAnsi="Arial" w:cs="Arial"/>
          <w:sz w:val="24"/>
          <w:szCs w:val="24"/>
        </w:rPr>
      </w:pPr>
      <w:r w:rsidRPr="00E51275">
        <w:rPr>
          <w:rFonts w:ascii="Arial" w:eastAsia="Verdana" w:hAnsi="Arial" w:cs="Arial"/>
          <w:sz w:val="24"/>
          <w:szCs w:val="24"/>
        </w:rPr>
        <w:t>O udzielenie zamówienia mogą ubiegać się Wykonawcy, którzy:</w:t>
      </w:r>
    </w:p>
    <w:p w14:paraId="4D6C8076" w14:textId="746B0F7C" w:rsidR="006C2FC8" w:rsidRPr="00E51275" w:rsidRDefault="006C2FC8" w:rsidP="00E51275">
      <w:pPr>
        <w:numPr>
          <w:ilvl w:val="0"/>
          <w:numId w:val="5"/>
        </w:numPr>
        <w:spacing w:before="0" w:after="0"/>
        <w:ind w:right="20"/>
        <w:jc w:val="both"/>
        <w:rPr>
          <w:rFonts w:ascii="Arial" w:eastAsia="Verdana" w:hAnsi="Arial" w:cs="Arial"/>
          <w:sz w:val="24"/>
          <w:szCs w:val="24"/>
        </w:rPr>
      </w:pPr>
      <w:r w:rsidRPr="00E51275">
        <w:rPr>
          <w:rFonts w:ascii="Arial" w:eastAsia="Verdana" w:hAnsi="Arial" w:cs="Arial"/>
          <w:sz w:val="24"/>
          <w:szCs w:val="24"/>
        </w:rPr>
        <w:t xml:space="preserve"> spełniają określone przez Zamawiającego warunki</w:t>
      </w:r>
      <w:r w:rsidRPr="00E51275">
        <w:rPr>
          <w:rFonts w:ascii="Arial" w:eastAsia="Verdana" w:hAnsi="Arial" w:cs="Arial"/>
          <w:b/>
          <w:bCs/>
          <w:sz w:val="24"/>
          <w:szCs w:val="24"/>
          <w:shd w:val="clear" w:color="auto" w:fill="FFFFFF"/>
        </w:rPr>
        <w:t xml:space="preserve"> </w:t>
      </w:r>
      <w:r w:rsidRPr="00E51275">
        <w:rPr>
          <w:rFonts w:ascii="Arial" w:eastAsia="Verdana" w:hAnsi="Arial" w:cs="Arial"/>
          <w:bCs/>
          <w:sz w:val="24"/>
          <w:szCs w:val="24"/>
          <w:shd w:val="clear" w:color="auto" w:fill="FFFFFF"/>
        </w:rPr>
        <w:t xml:space="preserve">udziału w postępowaniu o których mowa w art. 112 </w:t>
      </w:r>
      <w:r w:rsidR="006B0C9E" w:rsidRPr="00E51275">
        <w:rPr>
          <w:rFonts w:ascii="Arial" w:eastAsia="Verdana" w:hAnsi="Arial" w:cs="Arial"/>
          <w:bCs/>
          <w:sz w:val="24"/>
          <w:szCs w:val="24"/>
          <w:shd w:val="clear" w:color="auto" w:fill="FFFFFF"/>
        </w:rPr>
        <w:t>ustawy Pzp</w:t>
      </w:r>
      <w:r w:rsidRPr="00E51275">
        <w:rPr>
          <w:rFonts w:ascii="Arial" w:eastAsia="Verdana" w:hAnsi="Arial" w:cs="Arial"/>
          <w:sz w:val="24"/>
          <w:szCs w:val="24"/>
        </w:rPr>
        <w:t>,</w:t>
      </w:r>
    </w:p>
    <w:p w14:paraId="5689179E" w14:textId="77777777" w:rsidR="006C2FC8" w:rsidRPr="00E51275" w:rsidRDefault="006C2FC8" w:rsidP="00E51275">
      <w:pPr>
        <w:numPr>
          <w:ilvl w:val="0"/>
          <w:numId w:val="5"/>
        </w:numPr>
        <w:spacing w:before="0" w:after="0"/>
        <w:ind w:right="20"/>
        <w:jc w:val="both"/>
        <w:rPr>
          <w:rFonts w:ascii="Arial" w:eastAsia="Verdana" w:hAnsi="Arial" w:cs="Arial"/>
          <w:sz w:val="24"/>
          <w:szCs w:val="24"/>
        </w:rPr>
      </w:pPr>
      <w:r w:rsidRPr="00E51275">
        <w:rPr>
          <w:rFonts w:ascii="Arial" w:eastAsia="Verdana" w:hAnsi="Arial" w:cs="Arial"/>
          <w:sz w:val="24"/>
          <w:szCs w:val="24"/>
        </w:rPr>
        <w:t>nie podlegają wykluczeniu na zasadach okr</w:t>
      </w:r>
      <w:bookmarkStart w:id="3" w:name="bookmark3"/>
      <w:r w:rsidR="00D203C0" w:rsidRPr="00E51275">
        <w:rPr>
          <w:rFonts w:ascii="Arial" w:eastAsia="Verdana" w:hAnsi="Arial" w:cs="Arial"/>
          <w:sz w:val="24"/>
          <w:szCs w:val="24"/>
        </w:rPr>
        <w:t>eślonych w  rozdziale VIII SWZ.</w:t>
      </w:r>
    </w:p>
    <w:p w14:paraId="3946F6E4" w14:textId="3ADBFDA5" w:rsidR="002B2EE3" w:rsidRPr="00E51275" w:rsidRDefault="006C2FC8" w:rsidP="00E51275">
      <w:pPr>
        <w:numPr>
          <w:ilvl w:val="3"/>
          <w:numId w:val="4"/>
        </w:numPr>
        <w:spacing w:before="0" w:after="0"/>
        <w:ind w:left="284" w:right="20" w:hanging="284"/>
        <w:jc w:val="both"/>
        <w:rPr>
          <w:rFonts w:ascii="Arial" w:eastAsia="Verdana" w:hAnsi="Arial" w:cs="Arial"/>
          <w:sz w:val="24"/>
          <w:szCs w:val="24"/>
        </w:rPr>
      </w:pPr>
      <w:r w:rsidRPr="00E51275">
        <w:rPr>
          <w:rFonts w:ascii="Arial" w:eastAsia="Verdana" w:hAnsi="Arial" w:cs="Arial"/>
          <w:sz w:val="24"/>
          <w:szCs w:val="24"/>
        </w:rPr>
        <w:t>O udzielenie zamówienia mogą ubiegać się Wykonawcy, którzy spełniają warunki dotyczące:</w:t>
      </w:r>
      <w:bookmarkEnd w:id="3"/>
    </w:p>
    <w:p w14:paraId="33A1543B" w14:textId="3BC59206" w:rsidR="006C2FC8" w:rsidRPr="00E51275" w:rsidRDefault="006C2FC8" w:rsidP="00E51275">
      <w:pPr>
        <w:numPr>
          <w:ilvl w:val="0"/>
          <w:numId w:val="6"/>
        </w:numPr>
        <w:tabs>
          <w:tab w:val="left" w:pos="709"/>
        </w:tabs>
        <w:spacing w:before="0" w:after="0"/>
        <w:ind w:left="709" w:right="20" w:hanging="285"/>
        <w:jc w:val="both"/>
        <w:rPr>
          <w:rFonts w:ascii="Arial" w:eastAsia="Verdana" w:hAnsi="Arial" w:cs="Arial"/>
          <w:sz w:val="24"/>
          <w:szCs w:val="24"/>
        </w:rPr>
      </w:pPr>
      <w:r w:rsidRPr="00E51275">
        <w:rPr>
          <w:rFonts w:ascii="Arial" w:eastAsia="Verdana" w:hAnsi="Arial" w:cs="Arial"/>
          <w:b/>
          <w:sz w:val="24"/>
          <w:szCs w:val="24"/>
        </w:rPr>
        <w:t>zdolności do występowania w obrocie gospodarczym:</w:t>
      </w:r>
    </w:p>
    <w:p w14:paraId="4F29277C" w14:textId="785DD446" w:rsidR="006C2FC8" w:rsidRPr="00E51275" w:rsidRDefault="00EA303E" w:rsidP="00E51275">
      <w:pPr>
        <w:tabs>
          <w:tab w:val="left" w:pos="851"/>
        </w:tabs>
        <w:spacing w:before="0" w:after="0"/>
        <w:ind w:left="868" w:right="20" w:hanging="426"/>
        <w:jc w:val="both"/>
        <w:rPr>
          <w:rFonts w:ascii="Arial" w:eastAsia="Verdana" w:hAnsi="Arial" w:cs="Arial"/>
          <w:sz w:val="24"/>
          <w:szCs w:val="24"/>
        </w:rPr>
      </w:pPr>
      <w:r w:rsidRPr="00E51275">
        <w:rPr>
          <w:rFonts w:ascii="Arial" w:eastAsia="Verdana" w:hAnsi="Arial" w:cs="Arial"/>
          <w:sz w:val="24"/>
          <w:szCs w:val="24"/>
        </w:rPr>
        <w:tab/>
      </w:r>
      <w:r w:rsidR="006C2FC8" w:rsidRPr="00E51275">
        <w:rPr>
          <w:rFonts w:ascii="Arial" w:eastAsia="Verdana" w:hAnsi="Arial" w:cs="Arial"/>
          <w:sz w:val="24"/>
          <w:szCs w:val="24"/>
        </w:rPr>
        <w:t>Zamawiający nie stawia warunku w powyższym zakresie.</w:t>
      </w:r>
    </w:p>
    <w:p w14:paraId="78DCA7E5" w14:textId="0C5D5C30" w:rsidR="006C2FC8" w:rsidRPr="00E51275" w:rsidRDefault="006C2FC8" w:rsidP="00E51275">
      <w:pPr>
        <w:numPr>
          <w:ilvl w:val="0"/>
          <w:numId w:val="6"/>
        </w:numPr>
        <w:tabs>
          <w:tab w:val="left" w:pos="709"/>
        </w:tabs>
        <w:spacing w:before="0" w:after="0"/>
        <w:ind w:left="852" w:right="20" w:hanging="426"/>
        <w:jc w:val="both"/>
        <w:rPr>
          <w:rFonts w:ascii="Arial" w:eastAsia="Verdana" w:hAnsi="Arial" w:cs="Arial"/>
          <w:b/>
          <w:sz w:val="24"/>
          <w:szCs w:val="24"/>
        </w:rPr>
      </w:pPr>
      <w:r w:rsidRPr="00E51275">
        <w:rPr>
          <w:rFonts w:ascii="Arial" w:eastAsia="Verdana" w:hAnsi="Arial" w:cs="Arial"/>
          <w:b/>
          <w:sz w:val="24"/>
          <w:szCs w:val="24"/>
        </w:rPr>
        <w:t>uprawnień do prowadzenia określonej działalności gospodarczej lub zawodowej, o ile wynika to z odrębnych przepisów:</w:t>
      </w:r>
    </w:p>
    <w:p w14:paraId="1D25C53B" w14:textId="6396CF91" w:rsidR="007A6AF7" w:rsidRPr="00E51275" w:rsidRDefault="007A6AF7" w:rsidP="00E51275">
      <w:pPr>
        <w:tabs>
          <w:tab w:val="left" w:pos="709"/>
        </w:tabs>
        <w:spacing w:before="0" w:after="0"/>
        <w:ind w:left="852" w:right="20"/>
        <w:jc w:val="both"/>
        <w:rPr>
          <w:rFonts w:ascii="Arial" w:eastAsia="Verdana" w:hAnsi="Arial" w:cs="Arial"/>
          <w:b/>
          <w:sz w:val="24"/>
          <w:szCs w:val="24"/>
        </w:rPr>
      </w:pPr>
      <w:r w:rsidRPr="00E51275">
        <w:rPr>
          <w:rFonts w:ascii="Arial" w:eastAsia="Verdana" w:hAnsi="Arial" w:cs="Arial"/>
          <w:sz w:val="24"/>
          <w:szCs w:val="24"/>
        </w:rPr>
        <w:t>Zamawiający nie stawia warunku w powyższym zakresie.</w:t>
      </w:r>
    </w:p>
    <w:p w14:paraId="657250BB" w14:textId="1031CDFD" w:rsidR="006C2FC8" w:rsidRPr="00E51275" w:rsidRDefault="006C2FC8" w:rsidP="00E51275">
      <w:pPr>
        <w:numPr>
          <w:ilvl w:val="0"/>
          <w:numId w:val="6"/>
        </w:numPr>
        <w:tabs>
          <w:tab w:val="left" w:pos="567"/>
          <w:tab w:val="left" w:pos="709"/>
        </w:tabs>
        <w:spacing w:before="0" w:after="0"/>
        <w:ind w:left="851" w:right="20" w:hanging="425"/>
        <w:jc w:val="both"/>
        <w:rPr>
          <w:rFonts w:ascii="Arial" w:eastAsia="Verdana" w:hAnsi="Arial" w:cs="Arial"/>
          <w:sz w:val="24"/>
          <w:szCs w:val="24"/>
        </w:rPr>
      </w:pPr>
      <w:r w:rsidRPr="00E51275">
        <w:rPr>
          <w:rFonts w:ascii="Arial" w:eastAsia="Verdana" w:hAnsi="Arial" w:cs="Arial"/>
          <w:b/>
          <w:sz w:val="24"/>
          <w:szCs w:val="24"/>
        </w:rPr>
        <w:t>sytuacji ekonomicznej lub finansowej:</w:t>
      </w:r>
    </w:p>
    <w:p w14:paraId="61717E18" w14:textId="0F903C95" w:rsidR="00AE19A4" w:rsidRPr="00E51275" w:rsidRDefault="007E6367" w:rsidP="00E51275">
      <w:pPr>
        <w:tabs>
          <w:tab w:val="left" w:pos="709"/>
        </w:tabs>
        <w:spacing w:before="0" w:after="0"/>
        <w:ind w:right="20"/>
        <w:jc w:val="both"/>
        <w:rPr>
          <w:rFonts w:ascii="Arial" w:eastAsia="Verdana" w:hAnsi="Arial" w:cs="Arial"/>
          <w:b/>
          <w:sz w:val="24"/>
          <w:szCs w:val="24"/>
        </w:rPr>
      </w:pPr>
      <w:r w:rsidRPr="00E51275">
        <w:rPr>
          <w:rFonts w:ascii="Arial" w:eastAsia="Verdana" w:hAnsi="Arial" w:cs="Arial"/>
          <w:sz w:val="24"/>
          <w:szCs w:val="24"/>
        </w:rPr>
        <w:t xml:space="preserve">         Zamawiający nie stawia warunku w powyższym zakresie.</w:t>
      </w:r>
    </w:p>
    <w:p w14:paraId="3D7D7A60" w14:textId="77777777" w:rsidR="007A6AF7" w:rsidRPr="00E51275" w:rsidRDefault="006C2FC8" w:rsidP="00E51275">
      <w:pPr>
        <w:pStyle w:val="Akapitzlist"/>
        <w:numPr>
          <w:ilvl w:val="0"/>
          <w:numId w:val="6"/>
        </w:numPr>
        <w:tabs>
          <w:tab w:val="left" w:pos="567"/>
          <w:tab w:val="left" w:pos="709"/>
          <w:tab w:val="left" w:pos="851"/>
        </w:tabs>
        <w:spacing w:before="0" w:after="0"/>
        <w:ind w:left="851" w:right="20" w:hanging="426"/>
        <w:jc w:val="both"/>
        <w:rPr>
          <w:rFonts w:ascii="Arial" w:eastAsia="Verdana" w:hAnsi="Arial" w:cs="Arial"/>
          <w:sz w:val="24"/>
          <w:szCs w:val="24"/>
        </w:rPr>
      </w:pPr>
      <w:r w:rsidRPr="00E51275">
        <w:rPr>
          <w:rFonts w:ascii="Arial" w:eastAsia="Verdana" w:hAnsi="Arial" w:cs="Arial"/>
          <w:b/>
          <w:sz w:val="24"/>
          <w:szCs w:val="24"/>
        </w:rPr>
        <w:t>zdolności technicznej lub zawodowej:</w:t>
      </w:r>
    </w:p>
    <w:p w14:paraId="7713AFB7" w14:textId="1321B162" w:rsidR="007A6AF7" w:rsidRPr="00E51275" w:rsidRDefault="006F170A" w:rsidP="00E51275">
      <w:pPr>
        <w:tabs>
          <w:tab w:val="left" w:pos="567"/>
          <w:tab w:val="left" w:pos="709"/>
          <w:tab w:val="left" w:pos="851"/>
        </w:tabs>
        <w:spacing w:before="0" w:after="0"/>
        <w:ind w:right="20"/>
        <w:jc w:val="both"/>
        <w:rPr>
          <w:rFonts w:ascii="Arial" w:eastAsia="Verdana" w:hAnsi="Arial" w:cs="Arial"/>
          <w:sz w:val="24"/>
          <w:szCs w:val="24"/>
        </w:rPr>
      </w:pPr>
      <w:r w:rsidRPr="00E51275">
        <w:rPr>
          <w:rFonts w:ascii="Arial" w:hAnsi="Arial" w:cs="Arial"/>
          <w:sz w:val="24"/>
          <w:szCs w:val="24"/>
        </w:rPr>
        <w:t xml:space="preserve">        </w:t>
      </w:r>
      <w:r w:rsidR="007A6AF7" w:rsidRPr="00E51275">
        <w:rPr>
          <w:rFonts w:ascii="Arial" w:hAnsi="Arial" w:cs="Arial"/>
          <w:sz w:val="24"/>
          <w:szCs w:val="24"/>
        </w:rPr>
        <w:t xml:space="preserve">Wykonawca spełni warunek jeżeli wykaże, że: </w:t>
      </w:r>
    </w:p>
    <w:p w14:paraId="61F0115F" w14:textId="6A55E57D" w:rsidR="00353FA7" w:rsidRPr="002535E5" w:rsidRDefault="007A6AF7">
      <w:pPr>
        <w:pStyle w:val="Tekstpodstawowywcity220"/>
        <w:numPr>
          <w:ilvl w:val="0"/>
          <w:numId w:val="87"/>
        </w:numPr>
        <w:spacing w:before="57" w:after="57" w:line="276" w:lineRule="auto"/>
        <w:jc w:val="both"/>
        <w:rPr>
          <w:rFonts w:ascii="Arial" w:eastAsia="Verdana" w:hAnsi="Arial" w:cs="Arial"/>
          <w:sz w:val="24"/>
          <w:szCs w:val="24"/>
          <w:lang w:eastAsia="pl-PL"/>
        </w:rPr>
      </w:pPr>
      <w:r w:rsidRPr="002535E5">
        <w:rPr>
          <w:rFonts w:ascii="Arial" w:eastAsia="Verdana" w:hAnsi="Arial" w:cs="Arial"/>
          <w:sz w:val="24"/>
          <w:szCs w:val="24"/>
          <w:lang w:eastAsia="pl-PL"/>
        </w:rPr>
        <w:t xml:space="preserve">wykonał, a w przypadku świadczeń okresowych lub ciągłych wykonuje, </w:t>
      </w:r>
      <w:r w:rsidRPr="002535E5">
        <w:rPr>
          <w:rFonts w:ascii="Arial" w:eastAsia="Verdana" w:hAnsi="Arial" w:cs="Arial"/>
          <w:sz w:val="24"/>
          <w:szCs w:val="24"/>
          <w:lang w:eastAsia="pl-PL"/>
        </w:rPr>
        <w:br/>
        <w:t xml:space="preserve">w okresie ostatnich </w:t>
      </w:r>
      <w:r w:rsidR="006F069F" w:rsidRPr="002535E5">
        <w:rPr>
          <w:rFonts w:ascii="Arial" w:eastAsia="Verdana" w:hAnsi="Arial" w:cs="Arial"/>
          <w:sz w:val="24"/>
          <w:szCs w:val="24"/>
          <w:lang w:eastAsia="pl-PL"/>
        </w:rPr>
        <w:t xml:space="preserve">3 </w:t>
      </w:r>
      <w:r w:rsidRPr="002535E5">
        <w:rPr>
          <w:rFonts w:ascii="Arial" w:eastAsia="Verdana" w:hAnsi="Arial" w:cs="Arial"/>
          <w:sz w:val="24"/>
          <w:szCs w:val="24"/>
          <w:lang w:eastAsia="pl-PL"/>
        </w:rPr>
        <w:t xml:space="preserve">lat przed upływem terminu składania ofert, a jeżeli okres prowadzenia działalności jest krótszy – w tym okresie, </w:t>
      </w:r>
      <w:r w:rsidRPr="002535E5">
        <w:rPr>
          <w:rFonts w:ascii="Arial" w:eastAsia="Verdana" w:hAnsi="Arial" w:cs="Arial"/>
          <w:b/>
          <w:sz w:val="24"/>
          <w:szCs w:val="24"/>
          <w:lang w:eastAsia="pl-PL"/>
        </w:rPr>
        <w:t>co najmniej</w:t>
      </w:r>
      <w:r w:rsidRPr="002535E5">
        <w:rPr>
          <w:rFonts w:ascii="Arial" w:eastAsia="Verdana" w:hAnsi="Arial" w:cs="Arial"/>
          <w:sz w:val="24"/>
          <w:szCs w:val="24"/>
          <w:lang w:eastAsia="pl-PL"/>
        </w:rPr>
        <w:t xml:space="preserve"> </w:t>
      </w:r>
      <w:r w:rsidR="007E6367" w:rsidRPr="002535E5">
        <w:rPr>
          <w:rFonts w:ascii="Arial" w:eastAsia="Verdana" w:hAnsi="Arial" w:cs="Arial"/>
          <w:b/>
          <w:sz w:val="24"/>
          <w:szCs w:val="24"/>
          <w:lang w:eastAsia="pl-PL"/>
        </w:rPr>
        <w:t>3</w:t>
      </w:r>
      <w:r w:rsidRPr="002535E5">
        <w:rPr>
          <w:rFonts w:ascii="Arial" w:eastAsia="Verdana" w:hAnsi="Arial" w:cs="Arial"/>
          <w:b/>
          <w:sz w:val="24"/>
          <w:szCs w:val="24"/>
          <w:lang w:eastAsia="pl-PL"/>
        </w:rPr>
        <w:t xml:space="preserve"> zamówienia</w:t>
      </w:r>
      <w:r w:rsidRPr="002535E5">
        <w:rPr>
          <w:rFonts w:ascii="Arial" w:eastAsia="Verdana" w:hAnsi="Arial" w:cs="Arial"/>
          <w:sz w:val="24"/>
          <w:szCs w:val="24"/>
          <w:lang w:eastAsia="pl-PL"/>
        </w:rPr>
        <w:t xml:space="preserve"> polegające na dostawie </w:t>
      </w:r>
      <w:r w:rsidR="00353FA7" w:rsidRPr="002535E5">
        <w:rPr>
          <w:rFonts w:ascii="Arial" w:hAnsi="Arial" w:cs="Arial"/>
          <w:b/>
          <w:bCs/>
          <w:sz w:val="24"/>
          <w:szCs w:val="24"/>
        </w:rPr>
        <w:t>co najmniej 2 sztuk fabrycznie nowych autobusów miejskich niskopodł</w:t>
      </w:r>
      <w:r w:rsidR="005C3A75">
        <w:rPr>
          <w:rFonts w:ascii="Arial" w:hAnsi="Arial" w:cs="Arial"/>
          <w:b/>
          <w:bCs/>
          <w:sz w:val="24"/>
          <w:szCs w:val="24"/>
        </w:rPr>
        <w:t>ogowych o napędzie elektrycznym każde.</w:t>
      </w:r>
    </w:p>
    <w:p w14:paraId="6E3F984D" w14:textId="21D5E94A" w:rsidR="006C2FC8" w:rsidRPr="00E51275" w:rsidRDefault="00F91DBF" w:rsidP="00E51275">
      <w:pPr>
        <w:numPr>
          <w:ilvl w:val="3"/>
          <w:numId w:val="4"/>
        </w:numPr>
        <w:spacing w:before="0" w:after="0"/>
        <w:ind w:left="426"/>
        <w:jc w:val="both"/>
        <w:rPr>
          <w:rFonts w:ascii="Arial" w:hAnsi="Arial" w:cs="Arial"/>
          <w:bCs/>
          <w:sz w:val="24"/>
          <w:szCs w:val="24"/>
        </w:rPr>
      </w:pPr>
      <w:r w:rsidRPr="00E51275">
        <w:rPr>
          <w:rFonts w:ascii="Arial" w:hAnsi="Arial" w:cs="Arial"/>
          <w:sz w:val="24"/>
          <w:szCs w:val="24"/>
        </w:rPr>
        <w:t xml:space="preserve">Zamawiający, </w:t>
      </w:r>
      <w:r w:rsidRPr="00E51275">
        <w:rPr>
          <w:rFonts w:ascii="Arial" w:hAnsi="Arial" w:cs="Arial"/>
          <w:bCs/>
          <w:sz w:val="24"/>
          <w:szCs w:val="24"/>
        </w:rPr>
        <w:t>w stosunku do Wykonawców wspólnie ubiegających się o udzielenie zamówienia, w odniesieniu do warunku dotyczącego zdolności technicznej lub zawodow</w:t>
      </w:r>
      <w:r w:rsidR="001100AE" w:rsidRPr="00E51275">
        <w:rPr>
          <w:rFonts w:ascii="Arial" w:hAnsi="Arial" w:cs="Arial"/>
          <w:bCs/>
          <w:sz w:val="24"/>
          <w:szCs w:val="24"/>
        </w:rPr>
        <w:t>ej – dopuszcza łączne spełniania</w:t>
      </w:r>
      <w:r w:rsidRPr="00E51275">
        <w:rPr>
          <w:rFonts w:ascii="Arial" w:hAnsi="Arial" w:cs="Arial"/>
          <w:bCs/>
          <w:sz w:val="24"/>
          <w:szCs w:val="24"/>
        </w:rPr>
        <w:t xml:space="preserve"> warunku przez Wykonawców</w:t>
      </w:r>
      <w:r w:rsidR="00262F69" w:rsidRPr="00E51275">
        <w:rPr>
          <w:rFonts w:ascii="Arial" w:hAnsi="Arial" w:cs="Arial"/>
          <w:sz w:val="24"/>
          <w:szCs w:val="24"/>
        </w:rPr>
        <w:t>.</w:t>
      </w:r>
    </w:p>
    <w:p w14:paraId="18C2A5A1" w14:textId="77777777" w:rsidR="006C2FC8" w:rsidRPr="00E51275" w:rsidRDefault="006C2FC8" w:rsidP="00E51275">
      <w:pPr>
        <w:numPr>
          <w:ilvl w:val="3"/>
          <w:numId w:val="4"/>
        </w:numPr>
        <w:spacing w:before="0" w:after="0"/>
        <w:ind w:left="426"/>
        <w:jc w:val="both"/>
        <w:rPr>
          <w:rFonts w:ascii="Arial" w:hAnsi="Arial" w:cs="Arial"/>
          <w:bCs/>
          <w:sz w:val="24"/>
          <w:szCs w:val="24"/>
        </w:rPr>
      </w:pPr>
      <w:r w:rsidRPr="00E51275">
        <w:rPr>
          <w:rFonts w:ascii="Arial" w:hAnsi="Arial"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7E58DB70" w14:textId="77777777" w:rsidR="006C2FC8" w:rsidRPr="00E51275" w:rsidRDefault="006C2FC8" w:rsidP="00E51275">
      <w:pPr>
        <w:numPr>
          <w:ilvl w:val="3"/>
          <w:numId w:val="4"/>
        </w:numPr>
        <w:spacing w:before="0" w:after="0"/>
        <w:ind w:left="426"/>
        <w:jc w:val="both"/>
        <w:rPr>
          <w:rFonts w:ascii="Arial" w:hAnsi="Arial" w:cs="Arial"/>
          <w:bCs/>
          <w:sz w:val="24"/>
          <w:szCs w:val="24"/>
        </w:rPr>
      </w:pPr>
      <w:r w:rsidRPr="00E51275">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1E7629B" w14:textId="6393343D" w:rsidR="00A4431E" w:rsidRPr="00E51275" w:rsidRDefault="00A4431E" w:rsidP="00E51275">
      <w:pPr>
        <w:numPr>
          <w:ilvl w:val="3"/>
          <w:numId w:val="4"/>
        </w:numPr>
        <w:spacing w:before="0" w:after="0"/>
        <w:ind w:left="426"/>
        <w:jc w:val="both"/>
        <w:rPr>
          <w:rFonts w:ascii="Arial" w:hAnsi="Arial" w:cs="Arial"/>
          <w:bCs/>
          <w:sz w:val="24"/>
          <w:szCs w:val="24"/>
        </w:rPr>
      </w:pPr>
      <w:r w:rsidRPr="00E51275">
        <w:rPr>
          <w:rFonts w:ascii="Arial" w:hAnsi="Arial" w:cs="Arial"/>
          <w:bCs/>
          <w:sz w:val="24"/>
          <w:szCs w:val="24"/>
        </w:rPr>
        <w:t>W przypadku złożenia przez Wykonawcę dokument</w:t>
      </w:r>
      <w:r w:rsidR="007A6AF7" w:rsidRPr="00E51275">
        <w:rPr>
          <w:rFonts w:ascii="Arial" w:hAnsi="Arial" w:cs="Arial"/>
          <w:bCs/>
          <w:sz w:val="24"/>
          <w:szCs w:val="24"/>
        </w:rPr>
        <w:t xml:space="preserve">ów zawierających dane wyrażone </w:t>
      </w:r>
      <w:r w:rsidRPr="00E51275">
        <w:rPr>
          <w:rFonts w:ascii="Arial" w:hAnsi="Arial" w:cs="Arial"/>
          <w:bCs/>
          <w:sz w:val="24"/>
          <w:szCs w:val="24"/>
        </w:rPr>
        <w:t xml:space="preserve">w innych walutach niż PLN, Zamawiający jako kurs przeliczeniowy waluty przyjmie średni kurs Narodowego Banku Polskiego (NBP) obowiązujący w </w:t>
      </w:r>
      <w:r w:rsidRPr="00E51275">
        <w:rPr>
          <w:rFonts w:ascii="Arial" w:hAnsi="Arial" w:cs="Arial"/>
          <w:bCs/>
          <w:sz w:val="24"/>
          <w:szCs w:val="24"/>
        </w:rPr>
        <w:lastRenderedPageBreak/>
        <w:t>dniu publikacji ogłoszenia o zamówieniu w Dzienniku Urzędowym Unii Europejskiej, a jeżeli w danym dniu brak średniego kursu NBP, Zamawiający przyjmie średni kurs z dnia następnego.</w:t>
      </w:r>
    </w:p>
    <w:p w14:paraId="54AC6E58" w14:textId="5D1436B2" w:rsidR="002D1D09" w:rsidRPr="00F26985" w:rsidRDefault="005C3FC7" w:rsidP="005C3FC7">
      <w:pPr>
        <w:tabs>
          <w:tab w:val="left" w:pos="2918"/>
          <w:tab w:val="right" w:pos="9072"/>
        </w:tabs>
        <w:spacing w:before="0" w:after="0"/>
        <w:jc w:val="both"/>
        <w:rPr>
          <w:rFonts w:ascii="Arial" w:hAnsi="Arial" w:cs="Arial"/>
          <w:bCs/>
          <w:sz w:val="22"/>
          <w:szCs w:val="22"/>
        </w:rPr>
      </w:pPr>
      <w:r>
        <w:rPr>
          <w:rFonts w:ascii="Arial" w:hAnsi="Arial" w:cs="Arial"/>
          <w:bCs/>
          <w:sz w:val="22"/>
          <w:szCs w:val="22"/>
        </w:rPr>
        <w:tab/>
      </w:r>
    </w:p>
    <w:p w14:paraId="70D2C8FE" w14:textId="77777777" w:rsidR="006C2FC8" w:rsidRPr="00E51275" w:rsidRDefault="006C2FC8" w:rsidP="00E51275">
      <w:pPr>
        <w:spacing w:before="0" w:after="0"/>
        <w:jc w:val="both"/>
        <w:rPr>
          <w:rFonts w:ascii="Arial" w:hAnsi="Arial" w:cs="Arial"/>
          <w:b/>
          <w:bCs/>
          <w:sz w:val="24"/>
          <w:szCs w:val="24"/>
        </w:rPr>
      </w:pPr>
      <w:r w:rsidRPr="00E51275">
        <w:rPr>
          <w:rFonts w:ascii="Arial" w:hAnsi="Arial" w:cs="Arial"/>
          <w:b/>
          <w:bCs/>
          <w:sz w:val="24"/>
          <w:szCs w:val="24"/>
        </w:rPr>
        <w:t>Rozdział VIII Podstawy wykluczenia z postępowania</w:t>
      </w:r>
    </w:p>
    <w:p w14:paraId="6175B3D4" w14:textId="77777777" w:rsidR="006C2FC8" w:rsidRPr="00E51275" w:rsidRDefault="006C2FC8" w:rsidP="00E51275">
      <w:pPr>
        <w:spacing w:before="0" w:after="0"/>
        <w:jc w:val="both"/>
        <w:rPr>
          <w:rFonts w:ascii="Arial" w:eastAsia="Verdana" w:hAnsi="Arial" w:cs="Arial"/>
          <w:sz w:val="24"/>
          <w:szCs w:val="24"/>
        </w:rPr>
      </w:pPr>
      <w:r w:rsidRPr="00E51275">
        <w:rPr>
          <w:rFonts w:ascii="Arial" w:eastAsia="Verdana" w:hAnsi="Arial" w:cs="Arial"/>
          <w:sz w:val="24"/>
          <w:szCs w:val="24"/>
        </w:rPr>
        <w:t>Z postępowania o udzielenie zamówienia wyklucza się Wykonawców, w stosunku do których zachodzi którakolwiek z okoliczności wskazanych:</w:t>
      </w:r>
    </w:p>
    <w:p w14:paraId="7B80BA15" w14:textId="77777777" w:rsidR="006C2FC8" w:rsidRPr="00E51275" w:rsidRDefault="006C2FC8" w:rsidP="00E51275">
      <w:pPr>
        <w:numPr>
          <w:ilvl w:val="0"/>
          <w:numId w:val="7"/>
        </w:numPr>
        <w:spacing w:before="0" w:after="0"/>
        <w:jc w:val="both"/>
        <w:rPr>
          <w:rFonts w:ascii="Arial" w:eastAsia="Verdana" w:hAnsi="Arial" w:cs="Arial"/>
          <w:sz w:val="24"/>
          <w:szCs w:val="24"/>
        </w:rPr>
      </w:pPr>
      <w:r w:rsidRPr="00E51275">
        <w:rPr>
          <w:rFonts w:ascii="Arial" w:hAnsi="Arial" w:cs="Arial"/>
          <w:kern w:val="2"/>
          <w:sz w:val="24"/>
          <w:szCs w:val="24"/>
          <w:lang w:eastAsia="zh-CN"/>
        </w:rPr>
        <w:t xml:space="preserve">Zamawiający wykluczy z postępowania Wykonawcę w przypadkach określonych w art. 108 ust. 1 </w:t>
      </w:r>
      <w:r w:rsidR="007E3C24" w:rsidRPr="00E51275">
        <w:rPr>
          <w:rFonts w:ascii="Arial" w:hAnsi="Arial" w:cs="Arial"/>
          <w:kern w:val="2"/>
          <w:sz w:val="24"/>
          <w:szCs w:val="24"/>
          <w:lang w:eastAsia="zh-CN"/>
        </w:rPr>
        <w:t>ustawy Pzp</w:t>
      </w:r>
      <w:r w:rsidRPr="00E51275">
        <w:rPr>
          <w:rFonts w:ascii="Arial" w:hAnsi="Arial" w:cs="Arial"/>
          <w:kern w:val="2"/>
          <w:sz w:val="24"/>
          <w:szCs w:val="24"/>
          <w:lang w:eastAsia="zh-CN"/>
        </w:rPr>
        <w:t xml:space="preserve"> </w:t>
      </w:r>
      <w:r w:rsidRPr="00E51275">
        <w:rPr>
          <w:rFonts w:ascii="Arial" w:hAnsi="Arial" w:cs="Arial"/>
          <w:b/>
          <w:kern w:val="2"/>
          <w:sz w:val="24"/>
          <w:szCs w:val="24"/>
          <w:lang w:eastAsia="zh-CN"/>
        </w:rPr>
        <w:t>(obligatoryjne przesłanki wykluczenia Wykonawcy</w:t>
      </w:r>
      <w:r w:rsidRPr="00E51275">
        <w:rPr>
          <w:rFonts w:ascii="Arial" w:hAnsi="Arial" w:cs="Arial"/>
          <w:kern w:val="2"/>
          <w:sz w:val="24"/>
          <w:szCs w:val="24"/>
          <w:lang w:eastAsia="zh-CN"/>
        </w:rPr>
        <w:t>), tj. Wykonawcę:</w:t>
      </w:r>
    </w:p>
    <w:p w14:paraId="146FB151" w14:textId="77777777" w:rsidR="006C2FC8" w:rsidRPr="00E51275" w:rsidRDefault="006C2FC8" w:rsidP="00E51275">
      <w:pPr>
        <w:widowControl w:val="0"/>
        <w:numPr>
          <w:ilvl w:val="0"/>
          <w:numId w:val="8"/>
        </w:numPr>
        <w:suppressAutoHyphens/>
        <w:spacing w:before="0" w:after="0"/>
        <w:ind w:left="851" w:hanging="284"/>
        <w:jc w:val="both"/>
        <w:rPr>
          <w:rFonts w:ascii="Arial" w:hAnsi="Arial" w:cs="Arial"/>
          <w:sz w:val="24"/>
          <w:szCs w:val="24"/>
        </w:rPr>
      </w:pPr>
      <w:r w:rsidRPr="00E51275">
        <w:rPr>
          <w:rFonts w:ascii="Arial" w:eastAsia="Lucida Sans Unicode" w:hAnsi="Arial" w:cs="Arial"/>
          <w:kern w:val="2"/>
          <w:sz w:val="24"/>
          <w:szCs w:val="24"/>
          <w:lang w:eastAsia="zh-CN"/>
        </w:rPr>
        <w:t>będącego osobą fizyczną, którego prawomocnie skazano za przestępstwo:</w:t>
      </w:r>
    </w:p>
    <w:p w14:paraId="1BF2234E" w14:textId="77777777"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udziału w zorganizowanej grupie przestępczej albo związku mającym na celu popełnienie przestępstwa lub przestępstwa skarbowego, o którym mowa w art. 258 Kodeksu karnego,</w:t>
      </w:r>
    </w:p>
    <w:p w14:paraId="334127A0" w14:textId="77777777"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handlu ludźmi, o którym mowa w art. 189a Kodeksu karnego,</w:t>
      </w:r>
    </w:p>
    <w:p w14:paraId="6599F91E" w14:textId="35AE7363"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 którym mowa w art. 228-230a, art. 250a Kodeksu karnego lub w art. 46 lub art. 48 ustawy z dnia 25 czerwca 2010 r. o sporcie</w:t>
      </w:r>
      <w:r w:rsidR="00A941CD" w:rsidRPr="00E51275">
        <w:rPr>
          <w:rFonts w:ascii="Arial" w:eastAsia="Lucida Sans Unicode" w:hAnsi="Arial" w:cs="Arial"/>
          <w:kern w:val="2"/>
          <w:sz w:val="24"/>
          <w:szCs w:val="24"/>
          <w:lang w:eastAsia="zh-CN"/>
        </w:rPr>
        <w:t xml:space="preserve"> (</w:t>
      </w:r>
      <w:r w:rsidR="00A941CD" w:rsidRPr="00E51275">
        <w:rPr>
          <w:rFonts w:ascii="Arial" w:eastAsia="Lucida Sans Unicode" w:hAnsi="Arial" w:cs="Arial"/>
          <w:kern w:val="1"/>
          <w:sz w:val="24"/>
          <w:szCs w:val="24"/>
        </w:rPr>
        <w:t>Dz. U. z 2024 r. poz. 1488</w:t>
      </w:r>
      <w:r w:rsidR="00A941CD" w:rsidRPr="00E51275">
        <w:rPr>
          <w:rFonts w:ascii="Arial" w:eastAsia="Lucida Sans Unicode" w:hAnsi="Arial" w:cs="Arial"/>
          <w:kern w:val="2"/>
          <w:sz w:val="24"/>
          <w:szCs w:val="24"/>
          <w:lang w:eastAsia="zh-CN"/>
        </w:rPr>
        <w:t>)</w:t>
      </w:r>
      <w:r w:rsidR="001B09D9" w:rsidRPr="00E51275">
        <w:rPr>
          <w:rFonts w:ascii="Arial" w:eastAsia="Lucida Sans Unicode" w:hAnsi="Arial" w:cs="Arial"/>
          <w:kern w:val="2"/>
          <w:sz w:val="24"/>
          <w:szCs w:val="24"/>
          <w:lang w:eastAsia="zh-CN"/>
        </w:rPr>
        <w:t xml:space="preserve"> </w:t>
      </w:r>
      <w:r w:rsidR="001B09D9" w:rsidRPr="00E51275">
        <w:rPr>
          <w:rFonts w:ascii="Arial" w:eastAsia="Lucida Sans Unicode" w:hAnsi="Arial" w:cs="Arial"/>
          <w:kern w:val="1"/>
          <w:sz w:val="24"/>
          <w:szCs w:val="24"/>
          <w:lang w:eastAsia="zh-CN"/>
        </w:rPr>
        <w:t>lub w art. 54 ust.1-4 ustawy z dnia 12 maja 2011 r. o refundacji leków, środków spożywczych specjalnego przeznaczenia żywieniowego oraz wyrobów medycznych</w:t>
      </w:r>
      <w:r w:rsidR="00A941CD" w:rsidRPr="00E51275">
        <w:rPr>
          <w:rFonts w:ascii="Arial" w:eastAsia="Lucida Sans Unicode" w:hAnsi="Arial" w:cs="Arial"/>
          <w:kern w:val="1"/>
          <w:sz w:val="24"/>
          <w:szCs w:val="24"/>
          <w:lang w:eastAsia="zh-CN"/>
        </w:rPr>
        <w:t xml:space="preserve"> (</w:t>
      </w:r>
      <w:r w:rsidR="00A941CD" w:rsidRPr="00E51275">
        <w:rPr>
          <w:rFonts w:ascii="Arial" w:eastAsia="Lucida Sans Unicode" w:hAnsi="Arial" w:cs="Arial"/>
          <w:kern w:val="1"/>
          <w:sz w:val="24"/>
          <w:szCs w:val="24"/>
        </w:rPr>
        <w:t>Dz. U. z 2024 r. poz. 930</w:t>
      </w:r>
      <w:r w:rsidR="00A941CD" w:rsidRPr="00E51275">
        <w:rPr>
          <w:rFonts w:ascii="Arial" w:eastAsia="Lucida Sans Unicode" w:hAnsi="Arial" w:cs="Arial"/>
          <w:kern w:val="1"/>
          <w:sz w:val="24"/>
          <w:szCs w:val="24"/>
          <w:lang w:eastAsia="zh-CN"/>
        </w:rPr>
        <w:t>)</w:t>
      </w:r>
      <w:r w:rsidR="001B09D9" w:rsidRPr="00E51275">
        <w:rPr>
          <w:rFonts w:ascii="Arial" w:eastAsia="Lucida Sans Unicode" w:hAnsi="Arial" w:cs="Arial"/>
          <w:kern w:val="1"/>
          <w:sz w:val="24"/>
          <w:szCs w:val="24"/>
          <w:lang w:eastAsia="zh-CN"/>
        </w:rPr>
        <w:t>,</w:t>
      </w:r>
    </w:p>
    <w:p w14:paraId="5EF6E57D" w14:textId="77777777"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CED456" w14:textId="77777777"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 charakterze terrorystycznym, o którym mowa w art. 115 § 20 Kodeksu karnego, lub mające na celu popełnienie tego przestępstwa,</w:t>
      </w:r>
    </w:p>
    <w:p w14:paraId="59B4BE9B" w14:textId="2201A3EB"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powierzenia wykonywania pracy małoletniemu cudzoziemcowi, o którym mowa w art. 9 ust. 2 ustawy z dnia 15 czerwca 2012 r. o skutkach powierzania wykonywania pracy cudzoziemcom przebywającym wbrew przepisom na terytorium Rzeczypospolitej Polskiej (</w:t>
      </w:r>
      <w:r w:rsidR="00A941CD" w:rsidRPr="00E51275">
        <w:rPr>
          <w:rFonts w:ascii="Arial" w:eastAsia="Lucida Sans Unicode" w:hAnsi="Arial" w:cs="Arial"/>
          <w:kern w:val="2"/>
          <w:sz w:val="24"/>
          <w:szCs w:val="24"/>
        </w:rPr>
        <w:t>Dz. U. 2021 poz. 1745</w:t>
      </w:r>
      <w:r w:rsidRPr="00E51275">
        <w:rPr>
          <w:rFonts w:ascii="Arial" w:eastAsia="Lucida Sans Unicode" w:hAnsi="Arial" w:cs="Arial"/>
          <w:kern w:val="2"/>
          <w:sz w:val="24"/>
          <w:szCs w:val="24"/>
          <w:lang w:eastAsia="zh-CN"/>
        </w:rPr>
        <w:t>),</w:t>
      </w:r>
    </w:p>
    <w:p w14:paraId="06013893" w14:textId="77777777"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E400F8" w14:textId="77777777" w:rsidR="006C2FC8" w:rsidRPr="00E51275" w:rsidRDefault="006C2FC8" w:rsidP="00E51275">
      <w:pPr>
        <w:widowControl w:val="0"/>
        <w:numPr>
          <w:ilvl w:val="0"/>
          <w:numId w:val="9"/>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 którym mowa w art. 9 ust. 1 i 3 lub art. 10 ustawy z dnia 15 czerwca 2012 r. o skutkach powierzania wykonywania pracy cudzoziemcom przebywającym wbrew przepisom na terytorium Rzeczypospolitej Polskiej</w:t>
      </w:r>
    </w:p>
    <w:p w14:paraId="01061253" w14:textId="7A124854" w:rsidR="006C2FC8" w:rsidRPr="00E51275" w:rsidRDefault="00A941CD" w:rsidP="00E51275">
      <w:pPr>
        <w:spacing w:before="0" w:after="0"/>
        <w:ind w:firstLine="851"/>
        <w:jc w:val="both"/>
        <w:rPr>
          <w:rFonts w:ascii="Arial" w:hAnsi="Arial" w:cs="Arial"/>
          <w:sz w:val="24"/>
          <w:szCs w:val="24"/>
        </w:rPr>
      </w:pPr>
      <w:r w:rsidRPr="00E51275">
        <w:rPr>
          <w:rFonts w:ascii="Arial" w:hAnsi="Arial" w:cs="Arial"/>
          <w:sz w:val="24"/>
          <w:szCs w:val="24"/>
        </w:rPr>
        <w:t xml:space="preserve">- </w:t>
      </w:r>
      <w:r w:rsidR="006C2FC8" w:rsidRPr="00E51275">
        <w:rPr>
          <w:rFonts w:ascii="Arial" w:hAnsi="Arial" w:cs="Arial"/>
          <w:sz w:val="24"/>
          <w:szCs w:val="24"/>
        </w:rPr>
        <w:t>lub za odpowiedni czyn zabroniony określony w przepisach prawa obcego;</w:t>
      </w:r>
    </w:p>
    <w:p w14:paraId="60F9A0BD" w14:textId="77777777" w:rsidR="006C2FC8" w:rsidRPr="00E51275" w:rsidRDefault="006C2FC8" w:rsidP="00E51275">
      <w:pPr>
        <w:widowControl w:val="0"/>
        <w:numPr>
          <w:ilvl w:val="0"/>
          <w:numId w:val="8"/>
        </w:numPr>
        <w:suppressAutoHyphens/>
        <w:spacing w:before="0" w:after="0"/>
        <w:ind w:left="851" w:hanging="28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986167" w14:textId="77777777" w:rsidR="006C2FC8" w:rsidRPr="00E51275" w:rsidRDefault="006C2FC8" w:rsidP="00E51275">
      <w:pPr>
        <w:widowControl w:val="0"/>
        <w:numPr>
          <w:ilvl w:val="0"/>
          <w:numId w:val="8"/>
        </w:numPr>
        <w:suppressAutoHyphens/>
        <w:spacing w:before="0" w:after="0"/>
        <w:ind w:left="851" w:hanging="28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DDA38D" w14:textId="77777777" w:rsidR="006C2FC8" w:rsidRPr="00E51275" w:rsidRDefault="006C2FC8" w:rsidP="00E51275">
      <w:pPr>
        <w:widowControl w:val="0"/>
        <w:numPr>
          <w:ilvl w:val="0"/>
          <w:numId w:val="8"/>
        </w:numPr>
        <w:suppressAutoHyphens/>
        <w:spacing w:before="0" w:after="0"/>
        <w:ind w:left="851" w:hanging="28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wobec którego prawomocnie orzeczono zakaz ubiegania się o zamówienia publiczne;</w:t>
      </w:r>
    </w:p>
    <w:p w14:paraId="3CD85115" w14:textId="77777777" w:rsidR="006C2FC8" w:rsidRPr="00E51275" w:rsidRDefault="006C2FC8" w:rsidP="00E51275">
      <w:pPr>
        <w:widowControl w:val="0"/>
        <w:numPr>
          <w:ilvl w:val="0"/>
          <w:numId w:val="8"/>
        </w:numPr>
        <w:suppressAutoHyphens/>
        <w:spacing w:before="0" w:after="0"/>
        <w:ind w:left="851" w:hanging="28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AB6BF1" w14:textId="3E53BFE5" w:rsidR="006C2FC8" w:rsidRPr="00E51275" w:rsidRDefault="006C2FC8" w:rsidP="00E51275">
      <w:pPr>
        <w:widowControl w:val="0"/>
        <w:numPr>
          <w:ilvl w:val="0"/>
          <w:numId w:val="8"/>
        </w:numPr>
        <w:tabs>
          <w:tab w:val="left" w:pos="851"/>
        </w:tabs>
        <w:suppressAutoHyphens/>
        <w:spacing w:before="0" w:after="0"/>
        <w:ind w:left="851" w:hanging="28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F580B2" w14:textId="5B9FC5BF" w:rsidR="00576288" w:rsidRPr="00E51275" w:rsidRDefault="00576288" w:rsidP="00874BCD">
      <w:pPr>
        <w:widowControl w:val="0"/>
        <w:suppressAutoHyphens/>
        <w:spacing w:before="0" w:after="0"/>
        <w:ind w:left="567" w:hanging="425"/>
        <w:jc w:val="both"/>
        <w:rPr>
          <w:rFonts w:ascii="Arial" w:eastAsia="Lucida Sans Unicode" w:hAnsi="Arial" w:cs="Arial"/>
          <w:kern w:val="2"/>
          <w:sz w:val="24"/>
          <w:szCs w:val="24"/>
          <w:lang w:eastAsia="zh-CN"/>
        </w:rPr>
      </w:pPr>
      <w:r w:rsidRPr="00E51275">
        <w:rPr>
          <w:rFonts w:ascii="Arial" w:eastAsia="Lucida Sans Unicode" w:hAnsi="Arial" w:cs="Arial"/>
          <w:b/>
          <w:bCs/>
          <w:kern w:val="2"/>
          <w:sz w:val="24"/>
          <w:szCs w:val="24"/>
          <w:lang w:eastAsia="zh-CN"/>
        </w:rPr>
        <w:t>1a.</w:t>
      </w:r>
      <w:r w:rsidRPr="00E51275">
        <w:rPr>
          <w:rFonts w:ascii="Arial" w:eastAsia="Lucida Sans Unicode" w:hAnsi="Arial" w:cs="Arial"/>
          <w:kern w:val="2"/>
          <w:sz w:val="24"/>
          <w:szCs w:val="24"/>
          <w:lang w:eastAsia="zh-CN"/>
        </w:rPr>
        <w:t xml:space="preserve"> 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1B720941" w14:textId="0B6D23BB" w:rsidR="00576288" w:rsidRPr="00E51275" w:rsidRDefault="00576288" w:rsidP="00630FEF">
      <w:pPr>
        <w:pStyle w:val="Akapitzlist"/>
        <w:widowControl w:val="0"/>
        <w:numPr>
          <w:ilvl w:val="0"/>
          <w:numId w:val="55"/>
        </w:numPr>
        <w:suppressAutoHyphens/>
        <w:spacing w:before="0" w:after="0"/>
        <w:ind w:hanging="295"/>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 xml:space="preserve">wykonawcę wymienionego w wykazach określonych w rozporządzeniu 765/2006 i rozporządzeniu 269/2014 albo wpisanego na listę na podstawie decyzji w sprawie wpisu na listę rozstrzygającej o zastosowaniu środka, o którym mowa w art. 1 pkt 3 w/w ustawy; </w:t>
      </w:r>
    </w:p>
    <w:p w14:paraId="750070EE" w14:textId="24994736" w:rsidR="00576288" w:rsidRPr="00E51275" w:rsidRDefault="00576288" w:rsidP="00630FEF">
      <w:pPr>
        <w:pStyle w:val="Akapitzlist"/>
        <w:widowControl w:val="0"/>
        <w:numPr>
          <w:ilvl w:val="0"/>
          <w:numId w:val="55"/>
        </w:numPr>
        <w:suppressAutoHyphens/>
        <w:spacing w:before="0" w:after="0"/>
        <w:ind w:hanging="295"/>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wykonawcę, którego beneficjentem rzeczywistym w rozumieniu ustawy z dnia 1 marca 2018 r. o przeciwdziałaniu praniu pieniędzy oraz finans</w:t>
      </w:r>
      <w:r w:rsidR="006943DE" w:rsidRPr="00E51275">
        <w:rPr>
          <w:rFonts w:ascii="Arial" w:eastAsia="Lucida Sans Unicode" w:hAnsi="Arial" w:cs="Arial"/>
          <w:kern w:val="2"/>
          <w:sz w:val="24"/>
          <w:szCs w:val="24"/>
          <w:lang w:eastAsia="zh-CN"/>
        </w:rPr>
        <w:t xml:space="preserve">owaniu </w:t>
      </w:r>
      <w:r w:rsidR="006943DE" w:rsidRPr="00E51275">
        <w:rPr>
          <w:rFonts w:ascii="Arial" w:eastAsia="Lucida Sans Unicode" w:hAnsi="Arial" w:cs="Arial"/>
          <w:kern w:val="2"/>
          <w:sz w:val="24"/>
          <w:szCs w:val="24"/>
          <w:lang w:eastAsia="zh-CN"/>
        </w:rPr>
        <w:lastRenderedPageBreak/>
        <w:t>terroryzmu (Dz. U. z 2023 r. poz.1124</w:t>
      </w:r>
      <w:r w:rsidRPr="00E51275">
        <w:rPr>
          <w:rFonts w:ascii="Arial" w:eastAsia="Lucida Sans Unicode" w:hAnsi="Arial" w:cs="Arial"/>
          <w:kern w:val="2"/>
          <w:sz w:val="24"/>
          <w:szCs w:val="24"/>
          <w:lang w:eastAsia="zh-C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w:t>
      </w:r>
    </w:p>
    <w:p w14:paraId="55673B52" w14:textId="28106630" w:rsidR="00576288" w:rsidRPr="00E51275" w:rsidRDefault="00576288" w:rsidP="00630FEF">
      <w:pPr>
        <w:pStyle w:val="Akapitzlist"/>
        <w:numPr>
          <w:ilvl w:val="0"/>
          <w:numId w:val="55"/>
        </w:numPr>
        <w:ind w:hanging="295"/>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wykonawcę, którego jednostką dominującą w rozumieniu art. 3 ust. 1 pkt 37 ustawy z dnia 29 września 1994 r</w:t>
      </w:r>
      <w:r w:rsidR="00D95A8A" w:rsidRPr="00E51275">
        <w:rPr>
          <w:rFonts w:ascii="Arial" w:eastAsia="Lucida Sans Unicode" w:hAnsi="Arial" w:cs="Arial"/>
          <w:kern w:val="2"/>
          <w:sz w:val="24"/>
          <w:szCs w:val="24"/>
          <w:lang w:eastAsia="zh-CN"/>
        </w:rPr>
        <w:t>. o rachunkowości (Dz. U. z 2023 r. poz. 120</w:t>
      </w:r>
      <w:r w:rsidRPr="00E51275">
        <w:rPr>
          <w:rFonts w:ascii="Arial" w:eastAsia="Lucida Sans Unicode" w:hAnsi="Arial" w:cs="Arial"/>
          <w:kern w:val="2"/>
          <w:sz w:val="24"/>
          <w:szCs w:val="24"/>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51005D2E" w14:textId="78796891" w:rsidR="00576288" w:rsidRPr="00E51275" w:rsidRDefault="00576288" w:rsidP="00391959">
      <w:pPr>
        <w:pStyle w:val="Akapitzlist"/>
        <w:ind w:left="567" w:hanging="425"/>
        <w:jc w:val="both"/>
        <w:rPr>
          <w:rFonts w:ascii="Arial" w:eastAsia="Lucida Sans Unicode" w:hAnsi="Arial" w:cs="Arial"/>
          <w:kern w:val="2"/>
          <w:sz w:val="24"/>
          <w:szCs w:val="24"/>
          <w:lang w:eastAsia="zh-CN"/>
        </w:rPr>
      </w:pPr>
      <w:r w:rsidRPr="00E51275">
        <w:rPr>
          <w:rFonts w:ascii="Arial" w:eastAsia="Lucida Sans Unicode" w:hAnsi="Arial" w:cs="Arial"/>
          <w:b/>
          <w:bCs/>
          <w:kern w:val="2"/>
          <w:sz w:val="24"/>
          <w:szCs w:val="24"/>
          <w:lang w:eastAsia="zh-CN"/>
        </w:rPr>
        <w:t xml:space="preserve">1b. </w:t>
      </w:r>
      <w:r w:rsidRPr="00E51275">
        <w:rPr>
          <w:rFonts w:ascii="Arial" w:eastAsia="Lucida Sans Unicode" w:hAnsi="Arial" w:cs="Arial"/>
          <w:kern w:val="2"/>
          <w:sz w:val="24"/>
          <w:szCs w:val="24"/>
          <w:lang w:eastAsia="zh-CN"/>
        </w:rPr>
        <w:t>Z postępowania o udzielenie zamówienia publicznego prowadzonego na podstawie ustawy z dnia 11 września 2019 r. – Prawo zamówień publicznych wyklucza się zgodnie z art. 5k rozporządzenia 833/2014 w brzmieniu nadanym rozporządzeniem 2022/576</w:t>
      </w:r>
      <w:r w:rsidR="00B62BCA" w:rsidRPr="00E51275">
        <w:rPr>
          <w:rFonts w:ascii="Arial" w:eastAsia="Lucida Sans Unicode" w:hAnsi="Arial" w:cs="Arial"/>
          <w:kern w:val="2"/>
          <w:sz w:val="24"/>
          <w:szCs w:val="24"/>
          <w:lang w:eastAsia="zh-CN"/>
        </w:rPr>
        <w:t>:</w:t>
      </w:r>
    </w:p>
    <w:p w14:paraId="64AD70D2" w14:textId="01B17CCC" w:rsidR="00B62BCA" w:rsidRPr="00E51275" w:rsidRDefault="00B62BCA" w:rsidP="00630FEF">
      <w:pPr>
        <w:pStyle w:val="Akapitzlist"/>
        <w:numPr>
          <w:ilvl w:val="0"/>
          <w:numId w:val="56"/>
        </w:numPr>
        <w:ind w:hanging="295"/>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obywateli rosyjskich lub osoby fizyczne lub prawne, podmioty lub organy z siedzibą w Rosji;</w:t>
      </w:r>
    </w:p>
    <w:p w14:paraId="662C54E8" w14:textId="77777777" w:rsidR="00B62BCA" w:rsidRPr="00E51275" w:rsidRDefault="00B62BCA" w:rsidP="00630FEF">
      <w:pPr>
        <w:pStyle w:val="Akapitzlist"/>
        <w:numPr>
          <w:ilvl w:val="0"/>
          <w:numId w:val="56"/>
        </w:numPr>
        <w:ind w:hanging="295"/>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osoby prawne, podmioty lub organy, do których prawa własności bezpośrednio lub pośrednio w ponad 50% należą do podmiotu , o którym mowa w lit. a) niniejszego ustępu lub</w:t>
      </w:r>
    </w:p>
    <w:p w14:paraId="74323906" w14:textId="1FBF8593" w:rsidR="00B62BCA" w:rsidRPr="00E51275" w:rsidRDefault="00B62BCA" w:rsidP="00630FEF">
      <w:pPr>
        <w:pStyle w:val="Akapitzlist"/>
        <w:numPr>
          <w:ilvl w:val="0"/>
          <w:numId w:val="56"/>
        </w:numPr>
        <w:ind w:hanging="295"/>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osoby fizyczne lub prawne, podmioty lub organy działające w imieniu lub pod kierunkiem podmiotu, o którym mowa w lit. a lub b) niniejszego ustępu,</w:t>
      </w:r>
    </w:p>
    <w:p w14:paraId="770382ED" w14:textId="377BB3CD" w:rsidR="005C3FC7" w:rsidRPr="00E51275" w:rsidRDefault="00B62BCA" w:rsidP="00D37E69">
      <w:pPr>
        <w:pStyle w:val="Akapitzlist"/>
        <w:spacing w:after="0"/>
        <w:ind w:left="862" w:hanging="11"/>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w tym podwykonawcy, dostawcy lub podmioty , na których zdolności polega się w rozumieniu dyrektyw w sprawie zamówień publicznych, w przypadku gdy przypada na nich ponad 10% wartości zamówienia.</w:t>
      </w:r>
    </w:p>
    <w:p w14:paraId="5CC2C531" w14:textId="77777777" w:rsidR="005C3FC7" w:rsidRPr="00E51275" w:rsidRDefault="005C3FC7" w:rsidP="00391959">
      <w:pPr>
        <w:pStyle w:val="Akapitzlist"/>
        <w:spacing w:after="0"/>
        <w:ind w:left="862" w:hanging="11"/>
        <w:jc w:val="both"/>
        <w:rPr>
          <w:rFonts w:ascii="Arial" w:eastAsia="Lucida Sans Unicode" w:hAnsi="Arial" w:cs="Arial"/>
          <w:kern w:val="2"/>
          <w:sz w:val="24"/>
          <w:szCs w:val="24"/>
          <w:lang w:eastAsia="zh-CN"/>
        </w:rPr>
      </w:pPr>
    </w:p>
    <w:p w14:paraId="62FB65E3" w14:textId="378A79A2" w:rsidR="005C3FC7" w:rsidRPr="00E51275" w:rsidRDefault="006C2FC8" w:rsidP="005C3FC7">
      <w:pPr>
        <w:widowControl w:val="0"/>
        <w:numPr>
          <w:ilvl w:val="0"/>
          <w:numId w:val="7"/>
        </w:numPr>
        <w:tabs>
          <w:tab w:val="left" w:pos="426"/>
        </w:tabs>
        <w:suppressAutoHyphens/>
        <w:spacing w:before="0" w:after="0"/>
        <w:ind w:left="708" w:hanging="566"/>
        <w:rPr>
          <w:rFonts w:ascii="Arial" w:eastAsia="Lucida Sans Unicode" w:hAnsi="Arial" w:cs="Arial"/>
          <w:kern w:val="2"/>
          <w:sz w:val="24"/>
          <w:szCs w:val="24"/>
          <w:lang w:eastAsia="zh-CN"/>
        </w:rPr>
      </w:pPr>
      <w:r w:rsidRPr="00E51275">
        <w:rPr>
          <w:rFonts w:ascii="Arial" w:eastAsia="Arial" w:hAnsi="Arial" w:cs="Arial"/>
          <w:kern w:val="2"/>
          <w:sz w:val="24"/>
          <w:szCs w:val="24"/>
          <w:lang w:eastAsia="zh-CN"/>
        </w:rPr>
        <w:t>Zamawiający wykluczy z postępowania także Wykonawcę w przypadkach określonych w art. 109 ust. 1 pkt</w:t>
      </w:r>
      <w:r w:rsidR="004D30A4" w:rsidRPr="00E51275">
        <w:rPr>
          <w:rFonts w:ascii="Arial" w:eastAsia="Arial" w:hAnsi="Arial" w:cs="Arial"/>
          <w:kern w:val="2"/>
          <w:sz w:val="24"/>
          <w:szCs w:val="24"/>
          <w:lang w:eastAsia="zh-CN"/>
        </w:rPr>
        <w:t xml:space="preserve"> </w:t>
      </w:r>
      <w:r w:rsidRPr="00E51275">
        <w:rPr>
          <w:rFonts w:ascii="Arial" w:eastAsia="Arial" w:hAnsi="Arial" w:cs="Arial"/>
          <w:kern w:val="2"/>
          <w:sz w:val="24"/>
          <w:szCs w:val="24"/>
          <w:lang w:eastAsia="zh-CN"/>
        </w:rPr>
        <w:t xml:space="preserve">4), 5) i 7) </w:t>
      </w:r>
      <w:r w:rsidR="007E3C24" w:rsidRPr="00E51275">
        <w:rPr>
          <w:rFonts w:ascii="Arial" w:eastAsia="Arial" w:hAnsi="Arial" w:cs="Arial"/>
          <w:kern w:val="2"/>
          <w:sz w:val="24"/>
          <w:szCs w:val="24"/>
          <w:lang w:eastAsia="zh-CN"/>
        </w:rPr>
        <w:t>ustawy Pzp</w:t>
      </w:r>
      <w:r w:rsidRPr="00E51275">
        <w:rPr>
          <w:rFonts w:ascii="Arial" w:eastAsia="Arial" w:hAnsi="Arial" w:cs="Arial"/>
          <w:kern w:val="2"/>
          <w:sz w:val="24"/>
          <w:szCs w:val="24"/>
          <w:lang w:eastAsia="zh-CN"/>
        </w:rPr>
        <w:t xml:space="preserve"> </w:t>
      </w:r>
      <w:r w:rsidRPr="00E51275">
        <w:rPr>
          <w:rFonts w:ascii="Arial" w:eastAsia="Arial" w:hAnsi="Arial" w:cs="Arial"/>
          <w:b/>
          <w:kern w:val="2"/>
          <w:sz w:val="24"/>
          <w:szCs w:val="24"/>
          <w:lang w:eastAsia="zh-CN"/>
        </w:rPr>
        <w:t>(fakultatywne przesłanki wykluczenia Wykonawcy</w:t>
      </w:r>
      <w:r w:rsidR="00AF2409" w:rsidRPr="00E51275">
        <w:rPr>
          <w:rFonts w:ascii="Arial" w:eastAsia="Arial" w:hAnsi="Arial" w:cs="Arial"/>
          <w:b/>
          <w:kern w:val="2"/>
          <w:sz w:val="24"/>
          <w:szCs w:val="24"/>
          <w:lang w:eastAsia="zh-CN"/>
        </w:rPr>
        <w:t>)</w:t>
      </w:r>
      <w:r w:rsidRPr="00E51275">
        <w:rPr>
          <w:rFonts w:ascii="Arial" w:eastAsia="Arial" w:hAnsi="Arial" w:cs="Arial"/>
          <w:kern w:val="2"/>
          <w:sz w:val="24"/>
          <w:szCs w:val="24"/>
          <w:lang w:eastAsia="zh-CN"/>
        </w:rPr>
        <w:t>:</w:t>
      </w:r>
    </w:p>
    <w:p w14:paraId="4B15E886" w14:textId="77777777" w:rsidR="006C2FC8" w:rsidRPr="00E51275" w:rsidRDefault="006C2FC8">
      <w:pPr>
        <w:widowControl w:val="0"/>
        <w:numPr>
          <w:ilvl w:val="0"/>
          <w:numId w:val="85"/>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708" w:hanging="566"/>
        <w:jc w:val="both"/>
        <w:rPr>
          <w:rFonts w:ascii="Arial" w:eastAsia="Arial" w:hAnsi="Arial" w:cs="Arial"/>
          <w:iCs/>
          <w:kern w:val="2"/>
          <w:sz w:val="24"/>
          <w:szCs w:val="24"/>
          <w:lang w:eastAsia="zh-CN"/>
        </w:rPr>
      </w:pPr>
      <w:r w:rsidRPr="00E51275">
        <w:rPr>
          <w:rFonts w:ascii="Arial" w:eastAsia="Lucida Sans Unicode" w:hAnsi="Arial" w:cs="Arial"/>
          <w:kern w:val="2"/>
          <w:sz w:val="24"/>
          <w:szCs w:val="24"/>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864116" w14:textId="77777777" w:rsidR="006C2FC8" w:rsidRPr="00E51275" w:rsidRDefault="006C2FC8">
      <w:pPr>
        <w:widowControl w:val="0"/>
        <w:numPr>
          <w:ilvl w:val="0"/>
          <w:numId w:val="85"/>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708" w:hanging="566"/>
        <w:jc w:val="both"/>
        <w:rPr>
          <w:rFonts w:ascii="Arial" w:eastAsia="Arial" w:hAnsi="Arial" w:cs="Arial"/>
          <w:iCs/>
          <w:kern w:val="2"/>
          <w:sz w:val="24"/>
          <w:szCs w:val="24"/>
          <w:lang w:eastAsia="zh-CN"/>
        </w:rPr>
      </w:pPr>
      <w:r w:rsidRPr="00E51275">
        <w:rPr>
          <w:rFonts w:ascii="Arial" w:hAnsi="Arial" w:cs="Arial"/>
          <w:bCs/>
          <w:kern w:val="32"/>
          <w:sz w:val="24"/>
          <w:szCs w:val="24"/>
        </w:rPr>
        <w:t xml:space="preserve">który w sposób zawiniony poważnie naruszył obowiązki zawodowe, co podważa jego uczciwość, w szczególności gdy wykonawca w wyniku zamierzonego działania lub rażącego niedbalstwa nie wykonał lub nienależycie wykonał </w:t>
      </w:r>
      <w:r w:rsidRPr="00E51275">
        <w:rPr>
          <w:rFonts w:ascii="Arial" w:hAnsi="Arial" w:cs="Arial"/>
          <w:bCs/>
          <w:kern w:val="32"/>
          <w:sz w:val="24"/>
          <w:szCs w:val="24"/>
        </w:rPr>
        <w:lastRenderedPageBreak/>
        <w:t>zamówienie, co zamawiający jest w stanie wykazać za pomocą stosownych dowodów;</w:t>
      </w:r>
    </w:p>
    <w:p w14:paraId="137BABC2" w14:textId="77777777" w:rsidR="006C2FC8" w:rsidRPr="00E51275" w:rsidRDefault="006C2FC8">
      <w:pPr>
        <w:widowControl w:val="0"/>
        <w:numPr>
          <w:ilvl w:val="0"/>
          <w:numId w:val="85"/>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708" w:hanging="566"/>
        <w:jc w:val="both"/>
        <w:rPr>
          <w:rFonts w:ascii="Arial" w:eastAsia="Arial" w:hAnsi="Arial" w:cs="Arial"/>
          <w:iCs/>
          <w:kern w:val="2"/>
          <w:sz w:val="24"/>
          <w:szCs w:val="24"/>
          <w:lang w:eastAsia="zh-CN"/>
        </w:rPr>
      </w:pPr>
      <w:r w:rsidRPr="00E51275">
        <w:rPr>
          <w:rFonts w:ascii="Arial" w:hAnsi="Arial" w:cs="Arial"/>
          <w:bCs/>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A78DEE3" w14:textId="1DD42002" w:rsidR="006C2FC8" w:rsidRPr="00E51275" w:rsidRDefault="006C2FC8" w:rsidP="00630FEF">
      <w:pPr>
        <w:numPr>
          <w:ilvl w:val="1"/>
          <w:numId w:val="3"/>
        </w:numPr>
        <w:spacing w:before="0" w:after="0"/>
        <w:ind w:left="426"/>
        <w:jc w:val="both"/>
        <w:rPr>
          <w:rFonts w:ascii="Arial" w:eastAsia="Verdana" w:hAnsi="Arial" w:cs="Arial"/>
          <w:sz w:val="24"/>
          <w:szCs w:val="24"/>
        </w:rPr>
      </w:pPr>
      <w:r w:rsidRPr="00E51275">
        <w:rPr>
          <w:rFonts w:ascii="Arial" w:eastAsia="Verdana" w:hAnsi="Arial" w:cs="Arial"/>
          <w:sz w:val="24"/>
          <w:szCs w:val="24"/>
        </w:rPr>
        <w:t xml:space="preserve">Wykluczenie Wykonawcy następuje zgodnie z art. 111 </w:t>
      </w:r>
      <w:r w:rsidR="00FD2D00" w:rsidRPr="00E51275">
        <w:rPr>
          <w:rFonts w:ascii="Arial" w:eastAsia="Verdana" w:hAnsi="Arial" w:cs="Arial"/>
          <w:sz w:val="24"/>
          <w:szCs w:val="24"/>
        </w:rPr>
        <w:t>ustawy Pzp</w:t>
      </w:r>
      <w:r w:rsidR="0085346F" w:rsidRPr="00E51275">
        <w:rPr>
          <w:rFonts w:ascii="Arial" w:eastAsia="Verdana" w:hAnsi="Arial" w:cs="Arial"/>
          <w:sz w:val="24"/>
          <w:szCs w:val="24"/>
        </w:rPr>
        <w:t>. oraz zgodnie z  art. 7 ustawy z 13 kwietnia 2022 r. o szczególnych rozwiązaniach w zakresie przeciwdziałania wspierania agresji na Ukrainę oraz służących ochronie bezpieczeństwa narodowego</w:t>
      </w:r>
      <w:r w:rsidRPr="00E51275">
        <w:rPr>
          <w:rFonts w:ascii="Arial" w:eastAsia="Verdana" w:hAnsi="Arial" w:cs="Arial"/>
          <w:sz w:val="24"/>
          <w:szCs w:val="24"/>
        </w:rPr>
        <w:t xml:space="preserve">. </w:t>
      </w:r>
    </w:p>
    <w:p w14:paraId="5A0B60C9" w14:textId="77777777" w:rsidR="006C2FC8" w:rsidRPr="00E51275" w:rsidRDefault="006C2FC8" w:rsidP="00630FEF">
      <w:pPr>
        <w:numPr>
          <w:ilvl w:val="1"/>
          <w:numId w:val="3"/>
        </w:numPr>
        <w:spacing w:before="0" w:after="0"/>
        <w:ind w:left="426"/>
        <w:jc w:val="both"/>
        <w:rPr>
          <w:rFonts w:ascii="Arial" w:eastAsia="Verdana" w:hAnsi="Arial" w:cs="Arial"/>
          <w:sz w:val="24"/>
          <w:szCs w:val="24"/>
        </w:rPr>
      </w:pPr>
      <w:r w:rsidRPr="00E51275">
        <w:rPr>
          <w:rFonts w:ascii="Arial" w:eastAsia="Verdana" w:hAnsi="Arial" w:cs="Arial"/>
          <w:sz w:val="24"/>
          <w:szCs w:val="24"/>
        </w:rPr>
        <w:t xml:space="preserve">Wykonawca nie podlega wykluczeniu w okolicznościach określonych w art. 108 ust 1,2 i 5 lub art 109 ust. 1 pkt 2-5 i 7-10 </w:t>
      </w:r>
      <w:r w:rsidR="00FD2D00" w:rsidRPr="00E51275">
        <w:rPr>
          <w:rFonts w:ascii="Arial" w:eastAsia="Verdana" w:hAnsi="Arial" w:cs="Arial"/>
          <w:sz w:val="24"/>
          <w:szCs w:val="24"/>
        </w:rPr>
        <w:t>ustawy Pzp</w:t>
      </w:r>
      <w:r w:rsidRPr="00E51275">
        <w:rPr>
          <w:rFonts w:ascii="Arial" w:eastAsia="Verdana" w:hAnsi="Arial" w:cs="Arial"/>
          <w:sz w:val="24"/>
          <w:szCs w:val="24"/>
        </w:rPr>
        <w:t xml:space="preserve"> jeżeli udowodni Zamawiającemu, że spełnił  łącznie następujące przesłanki:</w:t>
      </w:r>
    </w:p>
    <w:p w14:paraId="018CF350" w14:textId="77777777" w:rsidR="006C2FC8" w:rsidRPr="00E51275" w:rsidRDefault="006C2FC8" w:rsidP="00630FEF">
      <w:pPr>
        <w:numPr>
          <w:ilvl w:val="0"/>
          <w:numId w:val="10"/>
        </w:numPr>
        <w:spacing w:before="0" w:after="0"/>
        <w:ind w:hanging="294"/>
        <w:jc w:val="both"/>
        <w:rPr>
          <w:rFonts w:ascii="Arial" w:eastAsia="Verdana" w:hAnsi="Arial" w:cs="Arial"/>
          <w:sz w:val="24"/>
          <w:szCs w:val="24"/>
        </w:rPr>
      </w:pPr>
      <w:r w:rsidRPr="00E51275">
        <w:rPr>
          <w:rFonts w:ascii="Arial" w:eastAsia="Verdana" w:hAnsi="Arial" w:cs="Arial"/>
          <w:sz w:val="24"/>
          <w:szCs w:val="24"/>
        </w:rPr>
        <w:t>Naprawił lub zobowiązał się do naprawienia szkody wyrządzonej przestępstwem,  wykroczeniem lub swoim nieprawidłowym postępowaniem, w tym przez zadośćuczynienie pieniężne,</w:t>
      </w:r>
    </w:p>
    <w:p w14:paraId="175EF3F2" w14:textId="77A5499A" w:rsidR="006C2FC8" w:rsidRPr="00E51275" w:rsidRDefault="006C2FC8" w:rsidP="00630FEF">
      <w:pPr>
        <w:numPr>
          <w:ilvl w:val="0"/>
          <w:numId w:val="10"/>
        </w:numPr>
        <w:spacing w:before="0" w:after="0"/>
        <w:ind w:hanging="294"/>
        <w:jc w:val="both"/>
        <w:rPr>
          <w:rFonts w:ascii="Arial" w:eastAsia="Verdana" w:hAnsi="Arial" w:cs="Arial"/>
          <w:sz w:val="24"/>
          <w:szCs w:val="24"/>
        </w:rPr>
      </w:pPr>
      <w:r w:rsidRPr="00E51275">
        <w:rPr>
          <w:rFonts w:ascii="Arial" w:eastAsia="Verdana" w:hAnsi="Arial" w:cs="Arial"/>
          <w:sz w:val="24"/>
          <w:szCs w:val="24"/>
        </w:rPr>
        <w:t>Wyczerpująco wyjaśnił fakty i okoliczności związane z przestępstwem, wykrocz</w:t>
      </w:r>
      <w:r w:rsidR="001246CE" w:rsidRPr="00E51275">
        <w:rPr>
          <w:rFonts w:ascii="Arial" w:eastAsia="Verdana" w:hAnsi="Arial" w:cs="Arial"/>
          <w:sz w:val="24"/>
          <w:szCs w:val="24"/>
        </w:rPr>
        <w:t>e</w:t>
      </w:r>
      <w:r w:rsidRPr="00E51275">
        <w:rPr>
          <w:rFonts w:ascii="Arial" w:eastAsia="Verdana" w:hAnsi="Arial" w:cs="Arial"/>
          <w:sz w:val="24"/>
          <w:szCs w:val="24"/>
        </w:rPr>
        <w:t>niem lub swoim nieprawidłowym postępowaniem oraz spowodowanymi przez nie szkodami, aktywnie współpracując odpowiednio z właściwymi organami, w tym organami ścig</w:t>
      </w:r>
      <w:r w:rsidR="00132419" w:rsidRPr="00E51275">
        <w:rPr>
          <w:rFonts w:ascii="Arial" w:eastAsia="Verdana" w:hAnsi="Arial" w:cs="Arial"/>
          <w:sz w:val="24"/>
          <w:szCs w:val="24"/>
        </w:rPr>
        <w:t>ania l</w:t>
      </w:r>
      <w:r w:rsidRPr="00E51275">
        <w:rPr>
          <w:rFonts w:ascii="Arial" w:eastAsia="Verdana" w:hAnsi="Arial" w:cs="Arial"/>
          <w:sz w:val="24"/>
          <w:szCs w:val="24"/>
        </w:rPr>
        <w:t>ub zamawiającym,</w:t>
      </w:r>
    </w:p>
    <w:p w14:paraId="30C14104" w14:textId="77777777" w:rsidR="006C2FC8" w:rsidRPr="00E51275" w:rsidRDefault="006C2FC8" w:rsidP="00E51275">
      <w:pPr>
        <w:numPr>
          <w:ilvl w:val="0"/>
          <w:numId w:val="10"/>
        </w:numPr>
        <w:spacing w:before="0" w:after="0"/>
        <w:ind w:hanging="294"/>
        <w:jc w:val="both"/>
        <w:rPr>
          <w:rFonts w:ascii="Arial" w:eastAsia="Verdana" w:hAnsi="Arial" w:cs="Arial"/>
          <w:sz w:val="24"/>
          <w:szCs w:val="24"/>
        </w:rPr>
      </w:pPr>
      <w:r w:rsidRPr="00E51275">
        <w:rPr>
          <w:rFonts w:ascii="Arial" w:eastAsia="Verdana" w:hAnsi="Arial" w:cs="Arial"/>
          <w:sz w:val="24"/>
          <w:szCs w:val="24"/>
        </w:rPr>
        <w:t>Podjął konkretne środki techniczne, organizacyjne i kadrowe, odpowiednie dla zapobiegania dalszym przestępstwom, wykroczeniom lub nieprawidłowemu postępowaniu w szczególności:</w:t>
      </w:r>
    </w:p>
    <w:p w14:paraId="00E7FAFB" w14:textId="77777777" w:rsidR="006C2FC8" w:rsidRPr="00E51275" w:rsidRDefault="006C2FC8" w:rsidP="00E51275">
      <w:pPr>
        <w:numPr>
          <w:ilvl w:val="0"/>
          <w:numId w:val="11"/>
        </w:numPr>
        <w:spacing w:before="0" w:after="0"/>
        <w:jc w:val="both"/>
        <w:rPr>
          <w:rFonts w:ascii="Arial" w:eastAsia="Verdana" w:hAnsi="Arial" w:cs="Arial"/>
          <w:sz w:val="24"/>
          <w:szCs w:val="24"/>
        </w:rPr>
      </w:pPr>
      <w:r w:rsidRPr="00E51275">
        <w:rPr>
          <w:rFonts w:ascii="Arial" w:eastAsia="Verdana" w:hAnsi="Arial" w:cs="Arial"/>
          <w:sz w:val="24"/>
          <w:szCs w:val="24"/>
        </w:rPr>
        <w:t>zerwał wszelkie powiązania z osobami lub podmiotami odpowiedzialnymi za nieprawidłowe postępowanie wykonawcy,</w:t>
      </w:r>
    </w:p>
    <w:p w14:paraId="5E9413B6" w14:textId="77777777" w:rsidR="006C2FC8" w:rsidRPr="00E51275" w:rsidRDefault="006C2FC8" w:rsidP="00E51275">
      <w:pPr>
        <w:numPr>
          <w:ilvl w:val="0"/>
          <w:numId w:val="11"/>
        </w:numPr>
        <w:spacing w:before="0" w:after="0"/>
        <w:jc w:val="both"/>
        <w:rPr>
          <w:rFonts w:ascii="Arial" w:eastAsia="Verdana" w:hAnsi="Arial" w:cs="Arial"/>
          <w:sz w:val="24"/>
          <w:szCs w:val="24"/>
        </w:rPr>
      </w:pPr>
      <w:r w:rsidRPr="00E51275">
        <w:rPr>
          <w:rFonts w:ascii="Arial" w:eastAsia="Verdana" w:hAnsi="Arial" w:cs="Arial"/>
          <w:sz w:val="24"/>
          <w:szCs w:val="24"/>
        </w:rPr>
        <w:t>zreorganizował personel,</w:t>
      </w:r>
    </w:p>
    <w:p w14:paraId="71C508DE" w14:textId="77777777" w:rsidR="006C2FC8" w:rsidRPr="00E51275" w:rsidRDefault="006C2FC8" w:rsidP="00E51275">
      <w:pPr>
        <w:numPr>
          <w:ilvl w:val="0"/>
          <w:numId w:val="11"/>
        </w:numPr>
        <w:spacing w:before="0" w:after="0"/>
        <w:jc w:val="both"/>
        <w:rPr>
          <w:rFonts w:ascii="Arial" w:eastAsia="Verdana" w:hAnsi="Arial" w:cs="Arial"/>
          <w:sz w:val="24"/>
          <w:szCs w:val="24"/>
        </w:rPr>
      </w:pPr>
      <w:r w:rsidRPr="00E51275">
        <w:rPr>
          <w:rFonts w:ascii="Arial" w:eastAsia="Verdana" w:hAnsi="Arial" w:cs="Arial"/>
          <w:sz w:val="24"/>
          <w:szCs w:val="24"/>
        </w:rPr>
        <w:t>wdrożył system sprawozdawczości i kontroli,</w:t>
      </w:r>
    </w:p>
    <w:p w14:paraId="2EF20EE1" w14:textId="77777777" w:rsidR="006C2FC8" w:rsidRPr="00E51275" w:rsidRDefault="006C2FC8" w:rsidP="00E51275">
      <w:pPr>
        <w:numPr>
          <w:ilvl w:val="0"/>
          <w:numId w:val="11"/>
        </w:numPr>
        <w:spacing w:before="0" w:after="0"/>
        <w:jc w:val="both"/>
        <w:rPr>
          <w:rFonts w:ascii="Arial" w:eastAsia="Verdana" w:hAnsi="Arial" w:cs="Arial"/>
          <w:sz w:val="24"/>
          <w:szCs w:val="24"/>
        </w:rPr>
      </w:pPr>
      <w:r w:rsidRPr="00E51275">
        <w:rPr>
          <w:rFonts w:ascii="Arial" w:eastAsia="Verdana" w:hAnsi="Arial" w:cs="Arial"/>
          <w:sz w:val="24"/>
          <w:szCs w:val="24"/>
        </w:rPr>
        <w:t>utworzył struktury audytu wewnętrznego do monitorowania przestrzegania przepisów, wewnętrznych regulacji lub standardów,</w:t>
      </w:r>
    </w:p>
    <w:p w14:paraId="1731ACAD" w14:textId="0E7054F7" w:rsidR="006C2FC8" w:rsidRPr="00E51275" w:rsidRDefault="006C2FC8" w:rsidP="00E51275">
      <w:pPr>
        <w:numPr>
          <w:ilvl w:val="0"/>
          <w:numId w:val="11"/>
        </w:numPr>
        <w:spacing w:before="0" w:after="0"/>
        <w:jc w:val="both"/>
        <w:rPr>
          <w:rFonts w:ascii="Arial" w:eastAsia="Verdana" w:hAnsi="Arial" w:cs="Arial"/>
          <w:sz w:val="24"/>
          <w:szCs w:val="24"/>
        </w:rPr>
      </w:pPr>
      <w:r w:rsidRPr="00E51275">
        <w:rPr>
          <w:rFonts w:ascii="Arial" w:eastAsia="Verdana" w:hAnsi="Arial" w:cs="Arial"/>
          <w:sz w:val="24"/>
          <w:szCs w:val="24"/>
        </w:rPr>
        <w:t xml:space="preserve">wprowadził wewnętrzne regulacje dotyczące odpowiedzialności </w:t>
      </w:r>
      <w:r w:rsidR="005F43D2">
        <w:rPr>
          <w:rFonts w:ascii="Arial" w:eastAsia="Verdana" w:hAnsi="Arial" w:cs="Arial"/>
          <w:sz w:val="24"/>
          <w:szCs w:val="24"/>
        </w:rPr>
        <w:t xml:space="preserve">                                        </w:t>
      </w:r>
      <w:r w:rsidRPr="00E51275">
        <w:rPr>
          <w:rFonts w:ascii="Arial" w:eastAsia="Verdana" w:hAnsi="Arial" w:cs="Arial"/>
          <w:sz w:val="24"/>
          <w:szCs w:val="24"/>
        </w:rPr>
        <w:t>i odszkodowań za nieprzestrzeganie przepisów, wewnętrznych regulacji lub standardów.</w:t>
      </w:r>
    </w:p>
    <w:p w14:paraId="67BA21A4" w14:textId="77777777" w:rsidR="006C2FC8" w:rsidRPr="00E51275" w:rsidRDefault="006C2FC8" w:rsidP="00E51275">
      <w:pPr>
        <w:spacing w:before="0" w:after="0"/>
        <w:ind w:left="360"/>
        <w:jc w:val="both"/>
        <w:rPr>
          <w:rFonts w:ascii="Arial" w:eastAsia="Verdana" w:hAnsi="Arial" w:cs="Arial"/>
          <w:sz w:val="24"/>
          <w:szCs w:val="24"/>
        </w:rPr>
      </w:pPr>
    </w:p>
    <w:p w14:paraId="6AA984A4" w14:textId="77777777" w:rsidR="006C2FC8" w:rsidRPr="00E51275" w:rsidRDefault="006C2FC8" w:rsidP="00E51275">
      <w:pPr>
        <w:spacing w:before="0" w:after="0"/>
        <w:jc w:val="both"/>
        <w:rPr>
          <w:rFonts w:ascii="Arial" w:eastAsia="Verdana" w:hAnsi="Arial" w:cs="Arial"/>
          <w:b/>
          <w:sz w:val="24"/>
          <w:szCs w:val="24"/>
        </w:rPr>
      </w:pPr>
      <w:r w:rsidRPr="00E51275">
        <w:rPr>
          <w:rFonts w:ascii="Arial" w:eastAsia="Verdana" w:hAnsi="Arial" w:cs="Arial"/>
          <w:b/>
          <w:sz w:val="24"/>
          <w:szCs w:val="24"/>
        </w:rPr>
        <w:t>Rozdział IX Wykaz dokumentów potwierdzających spełnianie warunków udziału w postępowaniu oraz brak podstaw do wykluczenia</w:t>
      </w:r>
    </w:p>
    <w:p w14:paraId="2FCDBE73" w14:textId="77777777" w:rsidR="00952BDB" w:rsidRPr="00E51275" w:rsidRDefault="006C2FC8" w:rsidP="00E51275">
      <w:pPr>
        <w:pStyle w:val="Akapitzlist"/>
        <w:numPr>
          <w:ilvl w:val="0"/>
          <w:numId w:val="12"/>
        </w:numPr>
        <w:spacing w:before="0" w:after="0"/>
        <w:ind w:left="284" w:hanging="284"/>
        <w:jc w:val="both"/>
        <w:rPr>
          <w:rFonts w:ascii="Arial" w:eastAsia="Times New Roman" w:hAnsi="Arial" w:cs="Arial"/>
          <w:sz w:val="24"/>
          <w:szCs w:val="24"/>
        </w:rPr>
      </w:pPr>
      <w:r w:rsidRPr="00E51275">
        <w:rPr>
          <w:rFonts w:ascii="Arial" w:hAnsi="Arial" w:cs="Arial"/>
          <w:sz w:val="24"/>
          <w:szCs w:val="24"/>
        </w:rPr>
        <w:t>Do oferty Wykonawca zobowiązany jest dołączyć</w:t>
      </w:r>
    </w:p>
    <w:p w14:paraId="04526F48" w14:textId="363BD100" w:rsidR="006C2FC8" w:rsidRPr="00E51275" w:rsidRDefault="006C2FC8" w:rsidP="00E51275">
      <w:pPr>
        <w:pStyle w:val="Akapitzlist"/>
        <w:numPr>
          <w:ilvl w:val="1"/>
          <w:numId w:val="12"/>
        </w:numPr>
        <w:tabs>
          <w:tab w:val="left" w:pos="851"/>
        </w:tabs>
        <w:spacing w:before="0" w:after="0"/>
        <w:ind w:left="851"/>
        <w:jc w:val="both"/>
        <w:rPr>
          <w:rFonts w:ascii="Arial" w:eastAsia="Times New Roman" w:hAnsi="Arial" w:cs="Arial"/>
          <w:sz w:val="24"/>
          <w:szCs w:val="24"/>
        </w:rPr>
      </w:pPr>
      <w:r w:rsidRPr="00E51275">
        <w:rPr>
          <w:rFonts w:ascii="Arial" w:hAnsi="Arial" w:cs="Arial"/>
          <w:sz w:val="24"/>
          <w:szCs w:val="24"/>
        </w:rPr>
        <w:lastRenderedPageBreak/>
        <w:t xml:space="preserve"> aktualne na dzień składania ofert oświadczenie o spełnianiu warunków udziału w postępowaniu oraz o braku podstaw do wykluczenia z postępowania. Oświadczenie składane jest na </w:t>
      </w:r>
      <w:r w:rsidRPr="00E51275">
        <w:rPr>
          <w:rFonts w:ascii="Arial" w:hAnsi="Arial" w:cs="Arial"/>
          <w:b/>
          <w:sz w:val="24"/>
          <w:szCs w:val="24"/>
        </w:rPr>
        <w:t>formularzu jednolitego europejskiego dokumentu zamówienia (JEDZ)</w:t>
      </w:r>
      <w:r w:rsidRPr="00E51275">
        <w:rPr>
          <w:rFonts w:ascii="Arial" w:hAnsi="Arial" w:cs="Arial"/>
          <w:sz w:val="24"/>
          <w:szCs w:val="24"/>
        </w:rPr>
        <w:t>, sporządzonego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008A2F11" w:rsidRPr="00E51275">
        <w:rPr>
          <w:rFonts w:ascii="Arial" w:hAnsi="Arial" w:cs="Arial"/>
          <w:sz w:val="24"/>
          <w:szCs w:val="24"/>
        </w:rPr>
        <w:t xml:space="preserve"> lub JEDZ</w:t>
      </w:r>
      <w:r w:rsidRPr="00E51275">
        <w:rPr>
          <w:rFonts w:ascii="Arial" w:hAnsi="Arial" w:cs="Arial"/>
          <w:sz w:val="24"/>
          <w:szCs w:val="24"/>
        </w:rPr>
        <w:t xml:space="preserve">. </w:t>
      </w:r>
    </w:p>
    <w:p w14:paraId="6983DF9E" w14:textId="77777777" w:rsidR="006916F2" w:rsidRPr="00E51275" w:rsidRDefault="006916F2" w:rsidP="00E51275">
      <w:pPr>
        <w:pStyle w:val="Akapitzlist"/>
        <w:spacing w:before="0" w:after="0"/>
        <w:ind w:left="284"/>
        <w:jc w:val="both"/>
        <w:rPr>
          <w:rFonts w:ascii="Arial" w:hAnsi="Arial" w:cs="Arial"/>
          <w:sz w:val="24"/>
          <w:szCs w:val="24"/>
        </w:rPr>
      </w:pPr>
    </w:p>
    <w:p w14:paraId="03268EAA" w14:textId="77777777" w:rsidR="006C2FC8" w:rsidRPr="00E51275" w:rsidRDefault="006C2FC8" w:rsidP="00E51275">
      <w:pPr>
        <w:pStyle w:val="Akapitzlist"/>
        <w:spacing w:before="0" w:after="0"/>
        <w:ind w:left="284"/>
        <w:jc w:val="both"/>
        <w:rPr>
          <w:rFonts w:ascii="Arial" w:hAnsi="Arial" w:cs="Arial"/>
          <w:sz w:val="24"/>
          <w:szCs w:val="24"/>
        </w:rPr>
      </w:pPr>
      <w:r w:rsidRPr="00E51275">
        <w:rPr>
          <w:rFonts w:ascii="Arial" w:hAnsi="Arial" w:cs="Arial"/>
          <w:sz w:val="24"/>
          <w:szCs w:val="24"/>
        </w:rPr>
        <w:t>Oświadczenie stanowi dowód potwierdzający brak podstaw wykluczenia oraz spełnianie warunków udziału w postępowaniu, na dzień składania ofert, tymczasowo zastępujący wymagane podmiotowe środki dowodowe.</w:t>
      </w:r>
    </w:p>
    <w:p w14:paraId="793BB033" w14:textId="77777777" w:rsidR="006916F2" w:rsidRPr="00E51275" w:rsidRDefault="006916F2" w:rsidP="00E51275">
      <w:pPr>
        <w:pStyle w:val="Akapitzlist"/>
        <w:ind w:left="284"/>
        <w:jc w:val="both"/>
        <w:rPr>
          <w:rFonts w:ascii="Arial" w:hAnsi="Arial" w:cs="Arial"/>
          <w:bCs/>
          <w:sz w:val="24"/>
          <w:szCs w:val="24"/>
        </w:rPr>
      </w:pPr>
    </w:p>
    <w:p w14:paraId="01E38753" w14:textId="77777777" w:rsidR="006C2FC8" w:rsidRPr="00E51275" w:rsidRDefault="006C2FC8" w:rsidP="00E51275">
      <w:pPr>
        <w:pStyle w:val="Akapitzlist"/>
        <w:ind w:left="284"/>
        <w:jc w:val="both"/>
        <w:rPr>
          <w:rFonts w:ascii="Arial" w:hAnsi="Arial" w:cs="Arial"/>
          <w:bCs/>
          <w:sz w:val="24"/>
          <w:szCs w:val="24"/>
        </w:rPr>
      </w:pPr>
      <w:r w:rsidRPr="00E51275">
        <w:rPr>
          <w:rFonts w:ascii="Arial" w:hAnsi="Arial" w:cs="Arial"/>
          <w:bCs/>
          <w:sz w:val="24"/>
          <w:szCs w:val="24"/>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10CB29D6" w14:textId="77777777" w:rsidR="006916F2" w:rsidRPr="00E51275" w:rsidRDefault="006916F2" w:rsidP="00E51275">
      <w:pPr>
        <w:pStyle w:val="Akapitzlist"/>
        <w:ind w:left="284"/>
        <w:jc w:val="both"/>
        <w:rPr>
          <w:rFonts w:ascii="Arial" w:hAnsi="Arial" w:cs="Arial"/>
          <w:bCs/>
          <w:sz w:val="24"/>
          <w:szCs w:val="24"/>
        </w:rPr>
      </w:pPr>
    </w:p>
    <w:p w14:paraId="644DA448" w14:textId="0D8F5678" w:rsidR="006C2FC8" w:rsidRPr="00E51275" w:rsidRDefault="006C2FC8" w:rsidP="00E51275">
      <w:pPr>
        <w:pStyle w:val="Akapitzlist"/>
        <w:ind w:left="284"/>
        <w:jc w:val="both"/>
        <w:rPr>
          <w:rFonts w:ascii="Arial" w:hAnsi="Arial" w:cs="Arial"/>
          <w:bCs/>
          <w:sz w:val="24"/>
          <w:szCs w:val="24"/>
        </w:rPr>
      </w:pPr>
      <w:r w:rsidRPr="00E51275">
        <w:rPr>
          <w:rFonts w:ascii="Arial" w:hAnsi="Arial" w:cs="Arial"/>
          <w:bCs/>
          <w:sz w:val="24"/>
          <w:szCs w:val="24"/>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1A45811" w14:textId="77777777" w:rsidR="003F08D0" w:rsidRPr="00E51275" w:rsidRDefault="003F08D0" w:rsidP="00E51275">
      <w:pPr>
        <w:pStyle w:val="Akapitzlist"/>
        <w:autoSpaceDE w:val="0"/>
        <w:autoSpaceDN w:val="0"/>
        <w:adjustRightInd w:val="0"/>
        <w:spacing w:before="0" w:after="80"/>
        <w:ind w:left="284"/>
        <w:jc w:val="both"/>
        <w:rPr>
          <w:rFonts w:ascii="Arial" w:hAnsi="Arial" w:cs="Arial"/>
          <w:color w:val="000000"/>
          <w:sz w:val="24"/>
          <w:szCs w:val="24"/>
        </w:rPr>
      </w:pPr>
      <w:r w:rsidRPr="00E51275">
        <w:rPr>
          <w:rFonts w:ascii="Arial" w:hAnsi="Arial" w:cs="Arial"/>
          <w:color w:val="000000"/>
          <w:sz w:val="24"/>
          <w:szCs w:val="24"/>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0D15D04C" w14:textId="3A37608F" w:rsidR="003F08D0" w:rsidRPr="00E51275" w:rsidRDefault="003F08D0" w:rsidP="00E51275">
      <w:pPr>
        <w:pStyle w:val="Akapitzlist"/>
        <w:autoSpaceDE w:val="0"/>
        <w:autoSpaceDN w:val="0"/>
        <w:adjustRightInd w:val="0"/>
        <w:spacing w:before="0" w:after="80"/>
        <w:ind w:left="284"/>
        <w:jc w:val="both"/>
        <w:rPr>
          <w:rFonts w:ascii="Arial" w:hAnsi="Arial" w:cs="Arial"/>
          <w:color w:val="000000"/>
          <w:sz w:val="24"/>
          <w:szCs w:val="24"/>
        </w:rPr>
      </w:pPr>
      <w:r w:rsidRPr="00E51275">
        <w:rPr>
          <w:rFonts w:ascii="Arial" w:hAnsi="Arial" w:cs="Arial"/>
          <w:color w:val="000000"/>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5DD157A6" w14:textId="77777777" w:rsidR="00130EFE" w:rsidRPr="00E51275" w:rsidRDefault="00130EFE" w:rsidP="00E51275">
      <w:pPr>
        <w:pStyle w:val="Akapitzlist"/>
        <w:autoSpaceDE w:val="0"/>
        <w:autoSpaceDN w:val="0"/>
        <w:adjustRightInd w:val="0"/>
        <w:spacing w:before="0" w:after="80"/>
        <w:ind w:left="284"/>
        <w:jc w:val="both"/>
        <w:rPr>
          <w:rFonts w:ascii="Arial" w:hAnsi="Arial" w:cs="Arial"/>
          <w:color w:val="000000"/>
          <w:sz w:val="24"/>
          <w:szCs w:val="24"/>
        </w:rPr>
      </w:pPr>
    </w:p>
    <w:p w14:paraId="47E90168" w14:textId="77777777" w:rsidR="000A05A9" w:rsidRDefault="000A05A9" w:rsidP="00E51275">
      <w:pPr>
        <w:autoSpaceDE w:val="0"/>
        <w:autoSpaceDN w:val="0"/>
        <w:adjustRightInd w:val="0"/>
        <w:spacing w:before="0" w:after="0"/>
        <w:ind w:left="284"/>
        <w:jc w:val="both"/>
        <w:rPr>
          <w:rFonts w:ascii="Arial" w:eastAsiaTheme="minorHAnsi" w:hAnsi="Arial" w:cs="Arial"/>
          <w:b/>
          <w:bCs/>
          <w:color w:val="000000"/>
          <w:sz w:val="24"/>
          <w:szCs w:val="24"/>
          <w:lang w:eastAsia="en-US"/>
        </w:rPr>
      </w:pPr>
    </w:p>
    <w:p w14:paraId="18E4A25E" w14:textId="77777777" w:rsidR="003F08D0" w:rsidRPr="00E51275" w:rsidRDefault="003F08D0" w:rsidP="00E51275">
      <w:pPr>
        <w:autoSpaceDE w:val="0"/>
        <w:autoSpaceDN w:val="0"/>
        <w:adjustRightInd w:val="0"/>
        <w:spacing w:before="0" w:after="0"/>
        <w:ind w:left="284"/>
        <w:jc w:val="both"/>
        <w:rPr>
          <w:rFonts w:ascii="Arial" w:eastAsiaTheme="minorHAnsi" w:hAnsi="Arial" w:cs="Arial"/>
          <w:b/>
          <w:bCs/>
          <w:color w:val="000000"/>
          <w:sz w:val="24"/>
          <w:szCs w:val="24"/>
          <w:lang w:eastAsia="en-US"/>
        </w:rPr>
      </w:pPr>
      <w:r w:rsidRPr="00E51275">
        <w:rPr>
          <w:rFonts w:ascii="Arial" w:eastAsiaTheme="minorHAnsi" w:hAnsi="Arial" w:cs="Arial"/>
          <w:b/>
          <w:bCs/>
          <w:color w:val="000000"/>
          <w:sz w:val="24"/>
          <w:szCs w:val="24"/>
          <w:lang w:eastAsia="en-US"/>
        </w:rPr>
        <w:lastRenderedPageBreak/>
        <w:t>Uwaga</w:t>
      </w:r>
    </w:p>
    <w:p w14:paraId="1635B0D0" w14:textId="77777777" w:rsidR="003F08D0" w:rsidRPr="00E51275" w:rsidRDefault="003F08D0" w:rsidP="00E51275">
      <w:pPr>
        <w:autoSpaceDE w:val="0"/>
        <w:autoSpaceDN w:val="0"/>
        <w:adjustRightInd w:val="0"/>
        <w:spacing w:before="0" w:after="80"/>
        <w:ind w:left="284"/>
        <w:jc w:val="both"/>
        <w:rPr>
          <w:rFonts w:ascii="Arial" w:eastAsiaTheme="minorHAnsi" w:hAnsi="Arial" w:cs="Arial"/>
          <w:color w:val="000000"/>
          <w:sz w:val="24"/>
          <w:szCs w:val="24"/>
          <w:lang w:eastAsia="en-US"/>
        </w:rPr>
      </w:pPr>
      <w:r w:rsidRPr="00E51275">
        <w:rPr>
          <w:rFonts w:ascii="Arial" w:eastAsiaTheme="minorHAnsi" w:hAnsi="Arial" w:cs="Arial"/>
          <w:color w:val="000000"/>
          <w:sz w:val="24"/>
          <w:szCs w:val="24"/>
          <w:lang w:eastAsia="en-US"/>
        </w:rPr>
        <w:t xml:space="preserve">Wykonawca wypełnia cześć II, III, IV oraz VI formularza. W sekcji IV formularza JEDZ/ESPD </w:t>
      </w:r>
      <w:r w:rsidRPr="00E51275">
        <w:rPr>
          <w:rFonts w:ascii="Arial" w:eastAsiaTheme="minorHAnsi" w:hAnsi="Arial" w:cs="Arial"/>
          <w:b/>
          <w:bCs/>
          <w:color w:val="000000"/>
          <w:sz w:val="24"/>
          <w:szCs w:val="24"/>
          <w:lang w:eastAsia="en-US"/>
        </w:rPr>
        <w:t xml:space="preserve">Wykonawca jedynie oświadcza czy „Spełnia wszystkie wymagane kryteria kwalifikacji" poprzez zaznaczenie jednej z dwóch opcji „tak" lub „nie". </w:t>
      </w:r>
      <w:r w:rsidRPr="00E51275">
        <w:rPr>
          <w:rFonts w:ascii="Arial" w:eastAsiaTheme="minorHAnsi" w:hAnsi="Arial" w:cs="Arial"/>
          <w:color w:val="000000"/>
          <w:sz w:val="24"/>
          <w:szCs w:val="24"/>
          <w:lang w:eastAsia="en-US"/>
        </w:rPr>
        <w:t>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Pzp.</w:t>
      </w:r>
    </w:p>
    <w:p w14:paraId="24CCEC0A" w14:textId="77777777" w:rsidR="003F08D0" w:rsidRPr="00E51275" w:rsidRDefault="003F08D0" w:rsidP="00E51275">
      <w:pPr>
        <w:pStyle w:val="Akapitzlist"/>
        <w:spacing w:before="0" w:after="0"/>
        <w:ind w:left="284"/>
        <w:jc w:val="both"/>
        <w:rPr>
          <w:rFonts w:ascii="Arial" w:hAnsi="Arial" w:cs="Arial"/>
          <w:i/>
          <w:sz w:val="24"/>
          <w:szCs w:val="24"/>
        </w:rPr>
      </w:pPr>
    </w:p>
    <w:p w14:paraId="6487F241" w14:textId="77777777" w:rsidR="006C2FC8" w:rsidRPr="00E51275" w:rsidRDefault="006C2FC8" w:rsidP="00E51275">
      <w:pPr>
        <w:pStyle w:val="Akapitzlist"/>
        <w:spacing w:after="0"/>
        <w:ind w:left="284"/>
        <w:jc w:val="both"/>
        <w:rPr>
          <w:rFonts w:ascii="Arial" w:hAnsi="Arial" w:cs="Arial"/>
          <w:i/>
          <w:sz w:val="24"/>
          <w:szCs w:val="24"/>
        </w:rPr>
      </w:pPr>
      <w:r w:rsidRPr="00E51275">
        <w:rPr>
          <w:rFonts w:ascii="Arial" w:hAnsi="Arial" w:cs="Arial"/>
          <w:i/>
          <w:sz w:val="24"/>
          <w:szCs w:val="24"/>
        </w:rPr>
        <w:t>Wymagana forma – forma elektroniczna (opatrzona kwalifikowanym podpisem elektronicznym).</w:t>
      </w:r>
    </w:p>
    <w:p w14:paraId="4E659169" w14:textId="1C11F23A" w:rsidR="006C2FC8" w:rsidRPr="00E51275" w:rsidRDefault="006C2FC8" w:rsidP="00E51275">
      <w:pPr>
        <w:pStyle w:val="Akapitzlist"/>
        <w:spacing w:after="0"/>
        <w:ind w:left="284"/>
        <w:rPr>
          <w:rFonts w:ascii="Arial" w:hAnsi="Arial" w:cs="Arial"/>
          <w:color w:val="000000" w:themeColor="text1"/>
          <w:sz w:val="24"/>
          <w:szCs w:val="24"/>
        </w:rPr>
      </w:pPr>
      <w:r w:rsidRPr="00E51275">
        <w:rPr>
          <w:rFonts w:ascii="Arial" w:hAnsi="Arial" w:cs="Arial"/>
          <w:i/>
          <w:sz w:val="24"/>
          <w:szCs w:val="24"/>
        </w:rPr>
        <w:t xml:space="preserve">Szczegółowa instrukcja wypełniania </w:t>
      </w:r>
      <w:r w:rsidRPr="00E51275">
        <w:rPr>
          <w:rFonts w:ascii="Arial" w:hAnsi="Arial" w:cs="Arial"/>
          <w:i/>
          <w:color w:val="000000" w:themeColor="text1"/>
          <w:sz w:val="24"/>
          <w:szCs w:val="24"/>
        </w:rPr>
        <w:t xml:space="preserve">JEDZ </w:t>
      </w:r>
      <w:r w:rsidR="00B35D6C" w:rsidRPr="00E51275">
        <w:rPr>
          <w:rFonts w:ascii="Arial" w:hAnsi="Arial" w:cs="Arial"/>
          <w:i/>
          <w:color w:val="000000" w:themeColor="text1"/>
          <w:sz w:val="24"/>
          <w:szCs w:val="24"/>
        </w:rPr>
        <w:t>stanowi załącznik nr 2</w:t>
      </w:r>
      <w:r w:rsidRPr="00E51275">
        <w:rPr>
          <w:rFonts w:ascii="Arial" w:hAnsi="Arial" w:cs="Arial"/>
          <w:i/>
          <w:color w:val="000000" w:themeColor="text1"/>
          <w:sz w:val="24"/>
          <w:szCs w:val="24"/>
        </w:rPr>
        <w:t xml:space="preserve"> SWZ</w:t>
      </w:r>
      <w:r w:rsidRPr="00E51275">
        <w:rPr>
          <w:rFonts w:ascii="Arial" w:hAnsi="Arial" w:cs="Arial"/>
          <w:color w:val="000000" w:themeColor="text1"/>
          <w:sz w:val="24"/>
          <w:szCs w:val="24"/>
        </w:rPr>
        <w:t>.</w:t>
      </w:r>
    </w:p>
    <w:p w14:paraId="678A5EE4" w14:textId="77777777" w:rsidR="00952BDB" w:rsidRPr="00E51275" w:rsidRDefault="00952BDB" w:rsidP="00E51275">
      <w:pPr>
        <w:pStyle w:val="Akapitzlist"/>
        <w:spacing w:after="0"/>
        <w:ind w:left="284"/>
        <w:rPr>
          <w:rFonts w:ascii="Arial" w:hAnsi="Arial" w:cs="Arial"/>
          <w:sz w:val="24"/>
          <w:szCs w:val="24"/>
        </w:rPr>
      </w:pPr>
    </w:p>
    <w:p w14:paraId="740AFC17" w14:textId="42C3F004" w:rsidR="00952BDB" w:rsidRPr="00E51275" w:rsidRDefault="00952BDB" w:rsidP="00E51275">
      <w:pPr>
        <w:pStyle w:val="Akapitzlist"/>
        <w:numPr>
          <w:ilvl w:val="0"/>
          <w:numId w:val="59"/>
        </w:numPr>
        <w:jc w:val="both"/>
        <w:rPr>
          <w:rFonts w:ascii="Arial" w:hAnsi="Arial" w:cs="Arial"/>
          <w:sz w:val="24"/>
          <w:szCs w:val="24"/>
        </w:rPr>
      </w:pPr>
      <w:r w:rsidRPr="00E51275">
        <w:rPr>
          <w:rFonts w:ascii="Arial" w:hAnsi="Arial" w:cs="Arial"/>
          <w:sz w:val="24"/>
          <w:szCs w:val="24"/>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zgodnie ze wzorem stanowiącym </w:t>
      </w:r>
      <w:r w:rsidRPr="00E51275">
        <w:rPr>
          <w:rFonts w:ascii="Arial" w:hAnsi="Arial" w:cs="Arial"/>
          <w:b/>
          <w:bCs/>
          <w:sz w:val="24"/>
          <w:szCs w:val="24"/>
        </w:rPr>
        <w:t>załącznik nr</w:t>
      </w:r>
      <w:r w:rsidR="00731CE5" w:rsidRPr="00E51275">
        <w:rPr>
          <w:rFonts w:ascii="Arial" w:hAnsi="Arial" w:cs="Arial"/>
          <w:b/>
          <w:bCs/>
          <w:sz w:val="24"/>
          <w:szCs w:val="24"/>
        </w:rPr>
        <w:t xml:space="preserve"> </w:t>
      </w:r>
      <w:r w:rsidR="00352CFE" w:rsidRPr="00E51275">
        <w:rPr>
          <w:rFonts w:ascii="Arial" w:hAnsi="Arial" w:cs="Arial"/>
          <w:b/>
          <w:bCs/>
          <w:sz w:val="24"/>
          <w:szCs w:val="24"/>
        </w:rPr>
        <w:t>8</w:t>
      </w:r>
      <w:r w:rsidR="00731CE5" w:rsidRPr="00E51275">
        <w:rPr>
          <w:rFonts w:ascii="Arial" w:hAnsi="Arial" w:cs="Arial"/>
          <w:b/>
          <w:bCs/>
          <w:sz w:val="24"/>
          <w:szCs w:val="24"/>
        </w:rPr>
        <w:t xml:space="preserve"> do SWZ.</w:t>
      </w:r>
    </w:p>
    <w:p w14:paraId="60134FE9" w14:textId="6992269C" w:rsidR="00E17087" w:rsidRPr="00E51275" w:rsidRDefault="00952BDB" w:rsidP="00E51275">
      <w:pPr>
        <w:pStyle w:val="Akapitzlist"/>
        <w:ind w:left="862"/>
        <w:jc w:val="both"/>
        <w:rPr>
          <w:rFonts w:ascii="Arial" w:hAnsi="Arial" w:cs="Arial"/>
          <w:sz w:val="24"/>
          <w:szCs w:val="24"/>
        </w:rPr>
      </w:pPr>
      <w:r w:rsidRPr="00E51275">
        <w:rPr>
          <w:rFonts w:ascii="Arial" w:hAnsi="Arial" w:cs="Arial"/>
          <w:sz w:val="24"/>
          <w:szCs w:val="24"/>
        </w:rPr>
        <w:t>Wymagana forma – forma elektroniczna (opatrzona kwalifikowanym podpisem elektronicznym).</w:t>
      </w:r>
    </w:p>
    <w:p w14:paraId="654A0FF3" w14:textId="5FEBE1D2" w:rsidR="00952BDB" w:rsidRPr="00E51275" w:rsidRDefault="00952BDB" w:rsidP="00E51275">
      <w:pPr>
        <w:pStyle w:val="Akapitzlist"/>
        <w:numPr>
          <w:ilvl w:val="0"/>
          <w:numId w:val="59"/>
        </w:numPr>
        <w:spacing w:after="0"/>
        <w:jc w:val="both"/>
        <w:rPr>
          <w:rFonts w:ascii="Arial" w:hAnsi="Arial" w:cs="Arial"/>
          <w:sz w:val="24"/>
          <w:szCs w:val="24"/>
        </w:rPr>
      </w:pPr>
      <w:r w:rsidRPr="00E51275">
        <w:rPr>
          <w:rFonts w:ascii="Arial" w:hAnsi="Arial" w:cs="Arial"/>
          <w:sz w:val="24"/>
          <w:szCs w:val="24"/>
        </w:rPr>
        <w:t xml:space="preserve">oświadczenie podmiotu udostepniającego zasoby dotyczące przesłanek wykluczenia z art. 5K Rozporządzenia 833/2014 oraz art. 7 ust. 1 Ustawy o szczególnych rozwiązaniach w zakresie przeciwdziałania wspieraniu agresji na Ukrainę oraz służących ochronie bezpieczeństwa narodowego - </w:t>
      </w:r>
      <w:r w:rsidRPr="00E51275">
        <w:rPr>
          <w:rFonts w:ascii="Arial" w:hAnsi="Arial" w:cs="Arial"/>
          <w:b/>
          <w:bCs/>
          <w:sz w:val="24"/>
          <w:szCs w:val="24"/>
        </w:rPr>
        <w:t xml:space="preserve">zgodnie z załącznikiem nr </w:t>
      </w:r>
      <w:r w:rsidR="00352CFE" w:rsidRPr="00E51275">
        <w:rPr>
          <w:rFonts w:ascii="Arial" w:hAnsi="Arial" w:cs="Arial"/>
          <w:b/>
          <w:bCs/>
          <w:sz w:val="24"/>
          <w:szCs w:val="24"/>
        </w:rPr>
        <w:t>9</w:t>
      </w:r>
      <w:r w:rsidRPr="00E51275">
        <w:rPr>
          <w:rFonts w:ascii="Arial" w:hAnsi="Arial" w:cs="Arial"/>
          <w:b/>
          <w:bCs/>
          <w:sz w:val="24"/>
          <w:szCs w:val="24"/>
        </w:rPr>
        <w:t xml:space="preserve"> do SWZ (jeśli dotyczy).</w:t>
      </w:r>
    </w:p>
    <w:p w14:paraId="4B7FEB63" w14:textId="4CD5DB16" w:rsidR="00952BDB" w:rsidRPr="00E51275" w:rsidRDefault="00952BDB" w:rsidP="00E51275">
      <w:pPr>
        <w:pStyle w:val="Akapitzlist"/>
        <w:spacing w:after="0"/>
        <w:ind w:left="862"/>
        <w:jc w:val="both"/>
        <w:rPr>
          <w:rFonts w:ascii="Arial" w:hAnsi="Arial" w:cs="Arial"/>
          <w:i/>
          <w:sz w:val="24"/>
          <w:szCs w:val="24"/>
        </w:rPr>
      </w:pPr>
      <w:r w:rsidRPr="00E51275">
        <w:rPr>
          <w:rFonts w:ascii="Arial" w:hAnsi="Arial" w:cs="Arial"/>
          <w:i/>
          <w:sz w:val="24"/>
          <w:szCs w:val="24"/>
        </w:rPr>
        <w:t>Wymagana forma – forma elektroniczna (opatrzona kwalifikowanym podpisem elektronicznym).</w:t>
      </w:r>
    </w:p>
    <w:p w14:paraId="29885545" w14:textId="77777777" w:rsidR="006C2FC8" w:rsidRPr="00E51275" w:rsidRDefault="006C2FC8" w:rsidP="00E51275">
      <w:pPr>
        <w:spacing w:after="0"/>
        <w:rPr>
          <w:rFonts w:ascii="Arial" w:hAnsi="Arial" w:cs="Arial"/>
          <w:color w:val="FF0000"/>
          <w:sz w:val="24"/>
          <w:szCs w:val="24"/>
        </w:rPr>
      </w:pPr>
    </w:p>
    <w:p w14:paraId="6E3BEFA9" w14:textId="77777777" w:rsidR="006C2FC8" w:rsidRPr="00E51275" w:rsidRDefault="006C2FC8" w:rsidP="00E51275">
      <w:pPr>
        <w:pStyle w:val="Akapitzlist"/>
        <w:numPr>
          <w:ilvl w:val="0"/>
          <w:numId w:val="12"/>
        </w:numPr>
        <w:spacing w:before="0" w:after="0"/>
        <w:ind w:left="284"/>
        <w:jc w:val="both"/>
        <w:rPr>
          <w:rFonts w:ascii="Arial" w:hAnsi="Arial" w:cs="Arial"/>
          <w:b/>
          <w:sz w:val="24"/>
          <w:szCs w:val="24"/>
        </w:rPr>
      </w:pPr>
      <w:r w:rsidRPr="00E51275">
        <w:rPr>
          <w:rFonts w:ascii="Arial" w:hAnsi="Arial" w:cs="Arial"/>
          <w:b/>
          <w:sz w:val="24"/>
          <w:szCs w:val="24"/>
        </w:rPr>
        <w:t>Podmiotowe środki dowodowe</w:t>
      </w:r>
    </w:p>
    <w:p w14:paraId="0C661E0F" w14:textId="77777777" w:rsidR="006C2FC8" w:rsidRPr="00E51275" w:rsidRDefault="006C2FC8" w:rsidP="00E51275">
      <w:pPr>
        <w:widowControl w:val="0"/>
        <w:tabs>
          <w:tab w:val="left" w:pos="26956"/>
        </w:tabs>
        <w:suppressAutoHyphens/>
        <w:spacing w:before="0" w:after="0"/>
        <w:ind w:left="28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 xml:space="preserve">Zamawiający wezwie Wykonawcę, którego oferta zostanie najwyżej oceniona, do złożenia w wyznaczonym nie krótszym niż 10 </w:t>
      </w:r>
      <w:r w:rsidR="00CB1204" w:rsidRPr="00E51275">
        <w:rPr>
          <w:rFonts w:ascii="Arial" w:eastAsia="Lucida Sans Unicode" w:hAnsi="Arial" w:cs="Arial"/>
          <w:kern w:val="2"/>
          <w:sz w:val="24"/>
          <w:szCs w:val="24"/>
          <w:lang w:eastAsia="zh-CN"/>
        </w:rPr>
        <w:t>dni terminie</w:t>
      </w:r>
      <w:r w:rsidRPr="00E51275">
        <w:rPr>
          <w:rFonts w:ascii="Arial" w:eastAsia="Lucida Sans Unicode" w:hAnsi="Arial" w:cs="Arial"/>
          <w:kern w:val="2"/>
          <w:sz w:val="24"/>
          <w:szCs w:val="24"/>
          <w:lang w:eastAsia="zh-CN"/>
        </w:rPr>
        <w:t xml:space="preserve">, aktualnych na dzień złożenia </w:t>
      </w:r>
      <w:r w:rsidRPr="00E51275">
        <w:rPr>
          <w:rFonts w:ascii="Arial" w:eastAsia="Lucida Sans Unicode" w:hAnsi="Arial" w:cs="Arial"/>
          <w:b/>
          <w:kern w:val="2"/>
          <w:sz w:val="24"/>
          <w:szCs w:val="24"/>
          <w:lang w:eastAsia="zh-CN"/>
        </w:rPr>
        <w:t>podmiotowych środków dowodowych</w:t>
      </w:r>
      <w:r w:rsidRPr="00E51275">
        <w:rPr>
          <w:rFonts w:ascii="Arial" w:eastAsia="Lucida Sans Unicode" w:hAnsi="Arial" w:cs="Arial"/>
          <w:kern w:val="2"/>
          <w:sz w:val="24"/>
          <w:szCs w:val="24"/>
          <w:lang w:eastAsia="zh-CN"/>
        </w:rPr>
        <w:t>:</w:t>
      </w:r>
    </w:p>
    <w:p w14:paraId="39003BF0" w14:textId="7320D272" w:rsidR="003D4F53" w:rsidRPr="00527395" w:rsidRDefault="003D4F53" w:rsidP="00E51275">
      <w:pPr>
        <w:widowControl w:val="0"/>
        <w:tabs>
          <w:tab w:val="left" w:pos="26956"/>
        </w:tabs>
        <w:suppressAutoHyphens/>
        <w:spacing w:before="0" w:after="0"/>
        <w:ind w:left="284"/>
        <w:jc w:val="both"/>
        <w:rPr>
          <w:rFonts w:ascii="Arial" w:eastAsia="Lucida Sans Unicode" w:hAnsi="Arial" w:cs="Arial"/>
          <w:b/>
          <w:bCs/>
          <w:kern w:val="2"/>
          <w:sz w:val="24"/>
          <w:szCs w:val="24"/>
          <w:lang w:eastAsia="zh-CN"/>
        </w:rPr>
      </w:pPr>
      <w:r w:rsidRPr="00E51275">
        <w:rPr>
          <w:rFonts w:ascii="Arial" w:eastAsia="Lucida Sans Unicode" w:hAnsi="Arial" w:cs="Arial"/>
          <w:b/>
          <w:bCs/>
          <w:kern w:val="2"/>
          <w:sz w:val="24"/>
          <w:szCs w:val="24"/>
          <w:lang w:eastAsia="zh-CN"/>
        </w:rPr>
        <w:t xml:space="preserve">2.1.  w celu potwierdzenia spełnienia przez Wykonawcę warunków udziału w </w:t>
      </w:r>
      <w:r w:rsidRPr="00527395">
        <w:rPr>
          <w:rFonts w:ascii="Arial" w:eastAsia="Lucida Sans Unicode" w:hAnsi="Arial" w:cs="Arial"/>
          <w:b/>
          <w:bCs/>
          <w:kern w:val="2"/>
          <w:sz w:val="24"/>
          <w:szCs w:val="24"/>
          <w:lang w:eastAsia="zh-CN"/>
        </w:rPr>
        <w:t>postępowaniu:</w:t>
      </w:r>
    </w:p>
    <w:p w14:paraId="0038B52E" w14:textId="1AE91161" w:rsidR="005851F1" w:rsidRPr="00E51275" w:rsidRDefault="006C2FC8" w:rsidP="00E51275">
      <w:pPr>
        <w:pStyle w:val="Akapitzlist"/>
        <w:numPr>
          <w:ilvl w:val="0"/>
          <w:numId w:val="13"/>
        </w:numPr>
        <w:spacing w:before="0" w:after="0"/>
        <w:ind w:left="709" w:hanging="283"/>
        <w:jc w:val="both"/>
        <w:rPr>
          <w:rFonts w:ascii="Arial" w:eastAsia="Lucida Sans Unicode" w:hAnsi="Arial" w:cs="Arial"/>
          <w:bCs/>
          <w:kern w:val="1"/>
          <w:sz w:val="24"/>
          <w:szCs w:val="24"/>
          <w:lang w:eastAsia="zh-CN"/>
        </w:rPr>
      </w:pPr>
      <w:r w:rsidRPr="00527395">
        <w:rPr>
          <w:rFonts w:ascii="Arial" w:eastAsia="Lucida Sans Unicode" w:hAnsi="Arial" w:cs="Arial"/>
          <w:b/>
          <w:kern w:val="2"/>
          <w:sz w:val="24"/>
          <w:szCs w:val="24"/>
          <w:lang w:eastAsia="zh-CN"/>
        </w:rPr>
        <w:lastRenderedPageBreak/>
        <w:t xml:space="preserve">wykazu </w:t>
      </w:r>
      <w:r w:rsidR="006D5A4F" w:rsidRPr="00527395">
        <w:rPr>
          <w:rFonts w:ascii="Arial" w:eastAsia="Lucida Sans Unicode" w:hAnsi="Arial" w:cs="Arial"/>
          <w:b/>
          <w:kern w:val="1"/>
          <w:sz w:val="24"/>
          <w:szCs w:val="24"/>
          <w:lang w:eastAsia="zh-CN"/>
        </w:rPr>
        <w:t>dostaw</w:t>
      </w:r>
      <w:r w:rsidR="005851F1" w:rsidRPr="00527395">
        <w:rPr>
          <w:rFonts w:ascii="Arial" w:eastAsia="Lucida Sans Unicode" w:hAnsi="Arial" w:cs="Arial"/>
          <w:bCs/>
          <w:kern w:val="1"/>
          <w:sz w:val="24"/>
          <w:szCs w:val="24"/>
          <w:lang w:eastAsia="zh-C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w:t>
      </w:r>
      <w:r w:rsidR="004067DE" w:rsidRPr="00527395">
        <w:rPr>
          <w:rFonts w:ascii="Arial" w:eastAsia="Lucida Sans Unicode" w:hAnsi="Arial" w:cs="Arial"/>
          <w:bCs/>
          <w:kern w:val="1"/>
          <w:sz w:val="24"/>
          <w:szCs w:val="24"/>
          <w:lang w:eastAsia="zh-CN"/>
        </w:rPr>
        <w:t xml:space="preserve">miotów, na rzecz których dostawy </w:t>
      </w:r>
      <w:r w:rsidR="005851F1" w:rsidRPr="00527395">
        <w:rPr>
          <w:rFonts w:ascii="Arial" w:eastAsia="Lucida Sans Unicode" w:hAnsi="Arial" w:cs="Arial"/>
          <w:bCs/>
          <w:kern w:val="1"/>
          <w:sz w:val="24"/>
          <w:szCs w:val="24"/>
          <w:lang w:eastAsia="zh-CN"/>
        </w:rPr>
        <w:t>zostały wykonane lub są wykonywane, oraz załączeniem dowo</w:t>
      </w:r>
      <w:r w:rsidR="004067DE" w:rsidRPr="00527395">
        <w:rPr>
          <w:rFonts w:ascii="Arial" w:eastAsia="Lucida Sans Unicode" w:hAnsi="Arial" w:cs="Arial"/>
          <w:bCs/>
          <w:kern w:val="1"/>
          <w:sz w:val="24"/>
          <w:szCs w:val="24"/>
          <w:lang w:eastAsia="zh-CN"/>
        </w:rPr>
        <w:t>dów określających, czy te dostawy</w:t>
      </w:r>
      <w:r w:rsidR="005851F1" w:rsidRPr="00527395">
        <w:rPr>
          <w:rFonts w:ascii="Arial" w:eastAsia="Lucida Sans Unicode" w:hAnsi="Arial" w:cs="Arial"/>
          <w:bCs/>
          <w:kern w:val="1"/>
          <w:sz w:val="24"/>
          <w:szCs w:val="24"/>
          <w:lang w:eastAsia="zh-CN"/>
        </w:rPr>
        <w:t xml:space="preserve"> zostały wykonane lub są wykonywane należycie, przy czym dowodami, o których mowa, są referencje bądź inne dokumenty sporządzone przez </w:t>
      </w:r>
      <w:r w:rsidR="002A49C9" w:rsidRPr="00527395">
        <w:rPr>
          <w:rFonts w:ascii="Arial" w:eastAsia="Lucida Sans Unicode" w:hAnsi="Arial" w:cs="Arial"/>
          <w:bCs/>
          <w:kern w:val="1"/>
          <w:sz w:val="24"/>
          <w:szCs w:val="24"/>
          <w:lang w:eastAsia="zh-CN"/>
        </w:rPr>
        <w:t>podmiot, na rzecz którego dostawy</w:t>
      </w:r>
      <w:r w:rsidR="005851F1" w:rsidRPr="00527395">
        <w:rPr>
          <w:rFonts w:ascii="Arial" w:eastAsia="Lucida Sans Unicode" w:hAnsi="Arial" w:cs="Arial"/>
          <w:bCs/>
          <w:kern w:val="1"/>
          <w:sz w:val="24"/>
          <w:szCs w:val="24"/>
          <w:lang w:eastAsia="zh-CN"/>
        </w:rPr>
        <w:t xml:space="preserve"> zostały wykonane, a </w:t>
      </w:r>
      <w:r w:rsidR="005851F1" w:rsidRPr="00E51275">
        <w:rPr>
          <w:rFonts w:ascii="Arial" w:eastAsia="Lucida Sans Unicode" w:hAnsi="Arial" w:cs="Arial"/>
          <w:bCs/>
          <w:kern w:val="1"/>
          <w:sz w:val="24"/>
          <w:szCs w:val="24"/>
          <w:lang w:eastAsia="zh-CN"/>
        </w:rPr>
        <w:t>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851F1" w:rsidRPr="00E51275">
        <w:rPr>
          <w:rFonts w:ascii="Arial" w:eastAsia="Lucida Sans Unicode" w:hAnsi="Arial" w:cs="Arial"/>
          <w:b/>
          <w:kern w:val="1"/>
          <w:sz w:val="24"/>
          <w:szCs w:val="24"/>
          <w:lang w:eastAsia="zh-CN"/>
        </w:rPr>
        <w:t xml:space="preserve"> (wzór wykazu stanowi załącznik nr 4 do SWZ);</w:t>
      </w:r>
    </w:p>
    <w:p w14:paraId="3827975B" w14:textId="4DCB6DE6" w:rsidR="003D4F53" w:rsidRPr="00E51275" w:rsidRDefault="003D4F53" w:rsidP="00E51275">
      <w:pPr>
        <w:spacing w:before="0" w:after="0"/>
        <w:ind w:left="284"/>
        <w:jc w:val="both"/>
        <w:rPr>
          <w:rFonts w:ascii="Arial" w:eastAsia="Lucida Sans Unicode" w:hAnsi="Arial" w:cs="Arial"/>
          <w:b/>
          <w:kern w:val="1"/>
          <w:sz w:val="24"/>
          <w:szCs w:val="24"/>
          <w:lang w:eastAsia="zh-CN"/>
        </w:rPr>
      </w:pPr>
      <w:r w:rsidRPr="00E51275">
        <w:rPr>
          <w:rFonts w:ascii="Arial" w:eastAsia="Lucida Sans Unicode" w:hAnsi="Arial" w:cs="Arial"/>
          <w:b/>
          <w:kern w:val="1"/>
          <w:sz w:val="24"/>
          <w:szCs w:val="24"/>
          <w:lang w:eastAsia="zh-CN"/>
        </w:rPr>
        <w:t>2.2. w celu potwierdzenia braku podstaw wykluczenia Wykonawcy z udziału w postępowaniu</w:t>
      </w:r>
    </w:p>
    <w:p w14:paraId="54B9375D" w14:textId="77777777" w:rsidR="006C2FC8" w:rsidRPr="00E51275" w:rsidRDefault="006C2FC8" w:rsidP="00E51275">
      <w:pPr>
        <w:widowControl w:val="0"/>
        <w:numPr>
          <w:ilvl w:val="0"/>
          <w:numId w:val="62"/>
        </w:numPr>
        <w:suppressAutoHyphens/>
        <w:spacing w:before="0" w:after="0"/>
        <w:ind w:hanging="294"/>
        <w:jc w:val="both"/>
        <w:rPr>
          <w:rFonts w:ascii="Arial" w:eastAsia="Lucida Sans Unicode" w:hAnsi="Arial" w:cs="Arial"/>
          <w:kern w:val="2"/>
          <w:sz w:val="24"/>
          <w:szCs w:val="24"/>
          <w:lang w:eastAsia="zh-CN"/>
        </w:rPr>
      </w:pPr>
      <w:r w:rsidRPr="00E51275">
        <w:rPr>
          <w:rFonts w:ascii="Arial" w:eastAsia="Lucida Sans Unicode" w:hAnsi="Arial" w:cs="Arial"/>
          <w:b/>
          <w:kern w:val="2"/>
          <w:sz w:val="24"/>
          <w:szCs w:val="24"/>
          <w:lang w:eastAsia="zh-CN"/>
        </w:rPr>
        <w:t>informacji z Krajowego Rejestru Karnego</w:t>
      </w:r>
      <w:r w:rsidRPr="00E51275">
        <w:rPr>
          <w:rFonts w:ascii="Arial" w:eastAsia="Lucida Sans Unicode" w:hAnsi="Arial" w:cs="Arial"/>
          <w:kern w:val="2"/>
          <w:sz w:val="24"/>
          <w:szCs w:val="24"/>
          <w:lang w:eastAsia="zh-CN"/>
        </w:rPr>
        <w:t xml:space="preserve"> w zakresie art. 108 ust. 1 pkt 1 i 2 ustawy Pzp oraz art. 108 ust. 1 pkt 4 ustawy Pzp, dotyczącej orzeczenia zakazu ubiegania się o zamówienie publiczne tytułem środka karnego sporządzonej nie wcześniej niż 6 miesięcy przed jej złożeniem;</w:t>
      </w:r>
    </w:p>
    <w:p w14:paraId="53CECE7C" w14:textId="77777777" w:rsidR="006C2FC8" w:rsidRPr="00E51275" w:rsidRDefault="006C2FC8" w:rsidP="00E51275">
      <w:pPr>
        <w:widowControl w:val="0"/>
        <w:numPr>
          <w:ilvl w:val="0"/>
          <w:numId w:val="62"/>
        </w:numPr>
        <w:suppressAutoHyphens/>
        <w:spacing w:before="0" w:after="0"/>
        <w:ind w:hanging="29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 xml:space="preserve">odpisu lub informacji z </w:t>
      </w:r>
      <w:r w:rsidRPr="00E51275">
        <w:rPr>
          <w:rFonts w:ascii="Arial" w:eastAsia="Lucida Sans Unicode" w:hAnsi="Arial" w:cs="Arial"/>
          <w:b/>
          <w:kern w:val="2"/>
          <w:sz w:val="24"/>
          <w:szCs w:val="24"/>
          <w:lang w:eastAsia="zh-CN"/>
        </w:rPr>
        <w:t>Krajowego Rejestru Sądowego</w:t>
      </w:r>
      <w:r w:rsidRPr="00E51275">
        <w:rPr>
          <w:rFonts w:ascii="Arial" w:eastAsia="Lucida Sans Unicode" w:hAnsi="Arial" w:cs="Arial"/>
          <w:kern w:val="2"/>
          <w:sz w:val="24"/>
          <w:szCs w:val="24"/>
          <w:lang w:eastAsia="zh-CN"/>
        </w:rPr>
        <w:t xml:space="preserve"> lub Centralnej Ewidencji i Informacji o Działalności Gospodarczej, w zakresie art. 109 ust. 1 pkt 4 ustawy, sporządzonych nie wcześniej niż 3 miesiące przed jej złożeniem, jeżeli odrębne przepisy wymagają wpisu do rejestru lub ewidencji;</w:t>
      </w:r>
    </w:p>
    <w:p w14:paraId="3FD44DE1" w14:textId="650C7B1D" w:rsidR="006C2FC8" w:rsidRPr="00E51275" w:rsidRDefault="006C2FC8" w:rsidP="00E51275">
      <w:pPr>
        <w:widowControl w:val="0"/>
        <w:numPr>
          <w:ilvl w:val="0"/>
          <w:numId w:val="62"/>
        </w:numPr>
        <w:suppressAutoHyphens/>
        <w:spacing w:before="0" w:after="0"/>
        <w:ind w:hanging="294"/>
        <w:jc w:val="both"/>
        <w:rPr>
          <w:rFonts w:ascii="Arial" w:eastAsia="Lucida Sans Unicode" w:hAnsi="Arial" w:cs="Arial"/>
          <w:kern w:val="2"/>
          <w:sz w:val="24"/>
          <w:szCs w:val="24"/>
          <w:lang w:eastAsia="zh-CN"/>
        </w:rPr>
      </w:pPr>
      <w:r w:rsidRPr="00E51275">
        <w:rPr>
          <w:rFonts w:ascii="Arial" w:eastAsia="Lucida Sans Unicode" w:hAnsi="Arial" w:cs="Arial"/>
          <w:b/>
          <w:kern w:val="2"/>
          <w:sz w:val="24"/>
          <w:szCs w:val="24"/>
          <w:lang w:eastAsia="zh-CN"/>
        </w:rPr>
        <w:t>oświadczenia Wykonawcy</w:t>
      </w:r>
      <w:r w:rsidRPr="00E51275">
        <w:rPr>
          <w:rFonts w:ascii="Arial" w:eastAsia="Lucida Sans Unicode" w:hAnsi="Arial" w:cs="Arial"/>
          <w:kern w:val="2"/>
          <w:sz w:val="24"/>
          <w:szCs w:val="24"/>
          <w:lang w:eastAsia="zh-CN"/>
        </w:rPr>
        <w:t xml:space="preserve"> w zakresie art. 108 ust 1 pkt 5 ustawy Pzp o </w:t>
      </w:r>
      <w:r w:rsidRPr="00E51275">
        <w:rPr>
          <w:rFonts w:ascii="Arial" w:eastAsia="Lucida Sans Unicode" w:hAnsi="Arial" w:cs="Arial"/>
          <w:b/>
          <w:kern w:val="2"/>
          <w:sz w:val="24"/>
          <w:szCs w:val="24"/>
          <w:lang w:eastAsia="zh-CN"/>
        </w:rPr>
        <w:t xml:space="preserve">braku przynależności do tej samej grupy kapitałowej </w:t>
      </w:r>
      <w:r w:rsidRPr="00E51275">
        <w:rPr>
          <w:rFonts w:ascii="Arial" w:eastAsia="Lucida Sans Unicode" w:hAnsi="Arial" w:cs="Arial"/>
          <w:kern w:val="2"/>
          <w:sz w:val="24"/>
          <w:szCs w:val="24"/>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sidRPr="00E51275">
        <w:rPr>
          <w:rFonts w:ascii="Arial" w:eastAsia="Lucida Sans Unicode" w:hAnsi="Arial" w:cs="Arial"/>
          <w:kern w:val="2"/>
          <w:sz w:val="24"/>
          <w:szCs w:val="24"/>
          <w:lang w:eastAsia="zh-CN"/>
        </w:rPr>
        <w:t>potwierdzającymi</w:t>
      </w:r>
      <w:r w:rsidRPr="00E51275">
        <w:rPr>
          <w:rFonts w:ascii="Arial" w:eastAsia="Lucida Sans Unicode" w:hAnsi="Arial" w:cs="Arial"/>
          <w:kern w:val="2"/>
          <w:sz w:val="24"/>
          <w:szCs w:val="24"/>
          <w:lang w:eastAsia="zh-CN"/>
        </w:rPr>
        <w:t xml:space="preserve"> przygotowanie oferty niezależnie od innego Wykonawcy należącego do tej samej grupy kapitałowej, zgodnie ze wzorem stanowiącym </w:t>
      </w:r>
      <w:r w:rsidRPr="00E51275">
        <w:rPr>
          <w:rFonts w:ascii="Arial" w:eastAsia="Lucida Sans Unicode" w:hAnsi="Arial" w:cs="Arial"/>
          <w:b/>
          <w:kern w:val="2"/>
          <w:sz w:val="24"/>
          <w:szCs w:val="24"/>
          <w:lang w:eastAsia="zh-CN"/>
        </w:rPr>
        <w:t xml:space="preserve">załącznik nr </w:t>
      </w:r>
      <w:r w:rsidR="00352CFE" w:rsidRPr="00E51275">
        <w:rPr>
          <w:rFonts w:ascii="Arial" w:eastAsia="Lucida Sans Unicode" w:hAnsi="Arial" w:cs="Arial"/>
          <w:b/>
          <w:kern w:val="2"/>
          <w:sz w:val="24"/>
          <w:szCs w:val="24"/>
          <w:lang w:eastAsia="zh-CN"/>
        </w:rPr>
        <w:t>5</w:t>
      </w:r>
      <w:r w:rsidRPr="00E51275">
        <w:rPr>
          <w:rFonts w:ascii="Arial" w:eastAsia="Lucida Sans Unicode" w:hAnsi="Arial" w:cs="Arial"/>
          <w:b/>
          <w:kern w:val="2"/>
          <w:sz w:val="24"/>
          <w:szCs w:val="24"/>
          <w:lang w:eastAsia="zh-CN"/>
        </w:rPr>
        <w:t xml:space="preserve"> do SWZ;</w:t>
      </w:r>
    </w:p>
    <w:p w14:paraId="4EBC7A9E" w14:textId="77777777" w:rsidR="00AF2409" w:rsidRPr="00E51275" w:rsidRDefault="006C2FC8" w:rsidP="00E51275">
      <w:pPr>
        <w:widowControl w:val="0"/>
        <w:numPr>
          <w:ilvl w:val="0"/>
          <w:numId w:val="62"/>
        </w:numPr>
        <w:suppressAutoHyphens/>
        <w:spacing w:before="0" w:after="0"/>
        <w:ind w:hanging="294"/>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 xml:space="preserve">oświadczenia </w:t>
      </w:r>
      <w:r w:rsidRPr="00E51275">
        <w:rPr>
          <w:rFonts w:ascii="Arial" w:eastAsia="Lucida Sans Unicode" w:hAnsi="Arial" w:cs="Arial"/>
          <w:b/>
          <w:kern w:val="2"/>
          <w:sz w:val="24"/>
          <w:szCs w:val="24"/>
          <w:lang w:eastAsia="zh-CN"/>
        </w:rPr>
        <w:t>o aktualności informacji zawartych w oświadczeniu</w:t>
      </w:r>
      <w:r w:rsidRPr="00E51275">
        <w:rPr>
          <w:rFonts w:ascii="Arial" w:eastAsia="Lucida Sans Unicode" w:hAnsi="Arial" w:cs="Arial"/>
          <w:kern w:val="2"/>
          <w:sz w:val="24"/>
          <w:szCs w:val="24"/>
          <w:lang w:eastAsia="zh-CN"/>
        </w:rPr>
        <w:t>, o których mowa w art. 125</w:t>
      </w:r>
      <w:r w:rsidR="00AF2409" w:rsidRPr="00E51275">
        <w:rPr>
          <w:rFonts w:ascii="Arial" w:eastAsia="Lucida Sans Unicode" w:hAnsi="Arial" w:cs="Arial"/>
          <w:kern w:val="2"/>
          <w:sz w:val="24"/>
          <w:szCs w:val="24"/>
          <w:lang w:eastAsia="zh-CN"/>
        </w:rPr>
        <w:t xml:space="preserve"> ust. 1 ustawy P</w:t>
      </w:r>
      <w:r w:rsidRPr="00E51275">
        <w:rPr>
          <w:rFonts w:ascii="Arial" w:eastAsia="Lucida Sans Unicode" w:hAnsi="Arial" w:cs="Arial"/>
          <w:kern w:val="2"/>
          <w:sz w:val="24"/>
          <w:szCs w:val="24"/>
          <w:lang w:eastAsia="zh-CN"/>
        </w:rPr>
        <w:t>zp w zakresie podstaw do wykluczenia z postępowania, o których mowa w</w:t>
      </w:r>
      <w:r w:rsidR="00AF2409" w:rsidRPr="00E51275">
        <w:rPr>
          <w:rFonts w:ascii="Arial" w:eastAsia="Lucida Sans Unicode" w:hAnsi="Arial" w:cs="Arial"/>
          <w:kern w:val="2"/>
          <w:sz w:val="24"/>
          <w:szCs w:val="24"/>
          <w:lang w:eastAsia="zh-CN"/>
        </w:rPr>
        <w:t>:</w:t>
      </w:r>
    </w:p>
    <w:p w14:paraId="2FB8DCFC" w14:textId="77777777" w:rsidR="00AF2409" w:rsidRPr="00E51275" w:rsidRDefault="00AF2409" w:rsidP="00E51275">
      <w:pPr>
        <w:pStyle w:val="Akapitzlist"/>
        <w:widowControl w:val="0"/>
        <w:numPr>
          <w:ilvl w:val="0"/>
          <w:numId w:val="48"/>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art. 108 ust. 1 pkt 3 ustawy Pzp,</w:t>
      </w:r>
    </w:p>
    <w:p w14:paraId="6202845D" w14:textId="77777777" w:rsidR="00AF2409" w:rsidRPr="00E51275" w:rsidRDefault="00AF2409" w:rsidP="00E51275">
      <w:pPr>
        <w:pStyle w:val="Akapitzlist"/>
        <w:widowControl w:val="0"/>
        <w:numPr>
          <w:ilvl w:val="0"/>
          <w:numId w:val="48"/>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art. 108 ust. 1 pkt 4 ustawy Pzp dotyczących orzeczenia zakazu ubiegania się o zamówienie publiczne tytułem środka zapobiegawczego,</w:t>
      </w:r>
    </w:p>
    <w:p w14:paraId="159CD54E" w14:textId="77777777" w:rsidR="00AF2409" w:rsidRPr="00E51275" w:rsidRDefault="00AF2409" w:rsidP="00E51275">
      <w:pPr>
        <w:pStyle w:val="Akapitzlist"/>
        <w:widowControl w:val="0"/>
        <w:numPr>
          <w:ilvl w:val="0"/>
          <w:numId w:val="48"/>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lastRenderedPageBreak/>
        <w:t>art. 108 ust. 1 pkt 5 ustawy Pzp dotyczących zawarcia z innymi Wykonawcami porozumienia mającego na celu zakłócenie konkurencji,</w:t>
      </w:r>
    </w:p>
    <w:p w14:paraId="3CAFCBEE" w14:textId="77777777" w:rsidR="00AF2409" w:rsidRPr="00E51275" w:rsidRDefault="00AF2409" w:rsidP="00E51275">
      <w:pPr>
        <w:pStyle w:val="Akapitzlist"/>
        <w:widowControl w:val="0"/>
        <w:numPr>
          <w:ilvl w:val="0"/>
          <w:numId w:val="48"/>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art. 108 ust. 1 pkt 6 ustawy Pzp,</w:t>
      </w:r>
    </w:p>
    <w:p w14:paraId="0B604029" w14:textId="6B9296C6" w:rsidR="002955C0" w:rsidRPr="009F6E29" w:rsidRDefault="00AF2409" w:rsidP="00E51275">
      <w:pPr>
        <w:pStyle w:val="Akapitzlist"/>
        <w:widowControl w:val="0"/>
        <w:numPr>
          <w:ilvl w:val="0"/>
          <w:numId w:val="48"/>
        </w:numPr>
        <w:suppressAutoHyphens/>
        <w:spacing w:before="0" w:after="0"/>
        <w:jc w:val="both"/>
        <w:rPr>
          <w:rFonts w:ascii="Arial" w:eastAsia="Lucida Sans Unicode" w:hAnsi="Arial" w:cs="Arial"/>
          <w:color w:val="000000" w:themeColor="text1"/>
          <w:kern w:val="2"/>
          <w:sz w:val="24"/>
          <w:szCs w:val="24"/>
          <w:lang w:eastAsia="zh-CN"/>
        </w:rPr>
      </w:pPr>
      <w:r w:rsidRPr="009F6E29">
        <w:rPr>
          <w:rFonts w:ascii="Arial" w:eastAsia="Lucida Sans Unicode" w:hAnsi="Arial" w:cs="Arial"/>
          <w:color w:val="000000" w:themeColor="text1"/>
          <w:kern w:val="2"/>
          <w:sz w:val="24"/>
          <w:szCs w:val="24"/>
          <w:lang w:eastAsia="zh-CN"/>
        </w:rPr>
        <w:t>art. 109 ust. 1 pkt</w:t>
      </w:r>
      <w:r w:rsidR="007669AE" w:rsidRPr="009F6E29">
        <w:rPr>
          <w:rFonts w:ascii="Arial" w:eastAsia="Lucida Sans Unicode" w:hAnsi="Arial" w:cs="Arial"/>
          <w:color w:val="000000" w:themeColor="text1"/>
          <w:kern w:val="2"/>
          <w:sz w:val="24"/>
          <w:szCs w:val="24"/>
          <w:lang w:eastAsia="zh-CN"/>
        </w:rPr>
        <w:t xml:space="preserve"> </w:t>
      </w:r>
      <w:r w:rsidR="002D1D09" w:rsidRPr="009F6E29">
        <w:rPr>
          <w:rFonts w:ascii="Arial" w:eastAsia="Lucida Sans Unicode" w:hAnsi="Arial" w:cs="Arial"/>
          <w:color w:val="000000" w:themeColor="text1"/>
          <w:kern w:val="2"/>
          <w:sz w:val="24"/>
          <w:szCs w:val="24"/>
          <w:lang w:eastAsia="zh-CN"/>
        </w:rPr>
        <w:t>4</w:t>
      </w:r>
      <w:r w:rsidR="003D4F53" w:rsidRPr="009F6E29">
        <w:rPr>
          <w:rFonts w:ascii="Arial" w:eastAsia="Lucida Sans Unicode" w:hAnsi="Arial" w:cs="Arial"/>
          <w:color w:val="000000" w:themeColor="text1"/>
          <w:kern w:val="2"/>
          <w:sz w:val="24"/>
          <w:szCs w:val="24"/>
          <w:lang w:eastAsia="zh-CN"/>
        </w:rPr>
        <w:t>)</w:t>
      </w:r>
      <w:r w:rsidR="00B42D1D" w:rsidRPr="009F6E29">
        <w:rPr>
          <w:rFonts w:ascii="Arial" w:eastAsia="Lucida Sans Unicode" w:hAnsi="Arial" w:cs="Arial"/>
          <w:color w:val="000000" w:themeColor="text1"/>
          <w:kern w:val="2"/>
          <w:sz w:val="24"/>
          <w:szCs w:val="24"/>
          <w:lang w:eastAsia="zh-CN"/>
        </w:rPr>
        <w:t xml:space="preserve">, </w:t>
      </w:r>
      <w:r w:rsidR="00AA57F8" w:rsidRPr="009F6E29">
        <w:rPr>
          <w:rFonts w:ascii="Arial" w:eastAsia="Lucida Sans Unicode" w:hAnsi="Arial" w:cs="Arial"/>
          <w:color w:val="000000" w:themeColor="text1"/>
          <w:kern w:val="2"/>
          <w:sz w:val="24"/>
          <w:szCs w:val="24"/>
          <w:lang w:eastAsia="zh-CN"/>
        </w:rPr>
        <w:t>5</w:t>
      </w:r>
      <w:r w:rsidR="003D4F53" w:rsidRPr="009F6E29">
        <w:rPr>
          <w:rFonts w:ascii="Arial" w:eastAsia="Lucida Sans Unicode" w:hAnsi="Arial" w:cs="Arial"/>
          <w:color w:val="000000" w:themeColor="text1"/>
          <w:kern w:val="2"/>
          <w:sz w:val="24"/>
          <w:szCs w:val="24"/>
          <w:lang w:eastAsia="zh-CN"/>
        </w:rPr>
        <w:t>)</w:t>
      </w:r>
      <w:r w:rsidR="00AA57F8" w:rsidRPr="009F6E29">
        <w:rPr>
          <w:rFonts w:ascii="Arial" w:eastAsia="Lucida Sans Unicode" w:hAnsi="Arial" w:cs="Arial"/>
          <w:color w:val="000000" w:themeColor="text1"/>
          <w:kern w:val="2"/>
          <w:sz w:val="24"/>
          <w:szCs w:val="24"/>
          <w:lang w:eastAsia="zh-CN"/>
        </w:rPr>
        <w:t>, 7</w:t>
      </w:r>
      <w:r w:rsidR="003D4F53" w:rsidRPr="009F6E29">
        <w:rPr>
          <w:rFonts w:ascii="Arial" w:eastAsia="Lucida Sans Unicode" w:hAnsi="Arial" w:cs="Arial"/>
          <w:color w:val="000000" w:themeColor="text1"/>
          <w:kern w:val="2"/>
          <w:sz w:val="24"/>
          <w:szCs w:val="24"/>
          <w:lang w:eastAsia="zh-CN"/>
        </w:rPr>
        <w:t>)</w:t>
      </w:r>
      <w:r w:rsidRPr="009F6E29">
        <w:rPr>
          <w:rFonts w:ascii="Arial" w:eastAsia="Lucida Sans Unicode" w:hAnsi="Arial" w:cs="Arial"/>
          <w:color w:val="000000" w:themeColor="text1"/>
          <w:kern w:val="2"/>
          <w:sz w:val="24"/>
          <w:szCs w:val="24"/>
          <w:lang w:eastAsia="zh-CN"/>
        </w:rPr>
        <w:t xml:space="preserve"> ustawy Pzp </w:t>
      </w:r>
      <w:r w:rsidR="006C2FC8" w:rsidRPr="009F6E29">
        <w:rPr>
          <w:rFonts w:ascii="Arial" w:eastAsia="Lucida Sans Unicode" w:hAnsi="Arial" w:cs="Arial"/>
          <w:color w:val="000000" w:themeColor="text1"/>
          <w:kern w:val="2"/>
          <w:sz w:val="24"/>
          <w:szCs w:val="24"/>
          <w:lang w:eastAsia="zh-CN"/>
        </w:rPr>
        <w:t xml:space="preserve">zgodnie ze wzorem </w:t>
      </w:r>
      <w:r w:rsidR="006C2FC8" w:rsidRPr="009F6E29">
        <w:rPr>
          <w:rFonts w:ascii="Arial" w:eastAsia="Lucida Sans Unicode" w:hAnsi="Arial" w:cs="Arial"/>
          <w:b/>
          <w:color w:val="000000" w:themeColor="text1"/>
          <w:kern w:val="2"/>
          <w:sz w:val="24"/>
          <w:szCs w:val="24"/>
          <w:lang w:eastAsia="zh-CN"/>
        </w:rPr>
        <w:t xml:space="preserve">stanowiącym załącznik nr </w:t>
      </w:r>
      <w:r w:rsidR="00352CFE" w:rsidRPr="009F6E29">
        <w:rPr>
          <w:rFonts w:ascii="Arial" w:eastAsia="Lucida Sans Unicode" w:hAnsi="Arial" w:cs="Arial"/>
          <w:b/>
          <w:color w:val="000000" w:themeColor="text1"/>
          <w:kern w:val="2"/>
          <w:sz w:val="24"/>
          <w:szCs w:val="24"/>
          <w:lang w:eastAsia="zh-CN"/>
        </w:rPr>
        <w:t>6</w:t>
      </w:r>
      <w:r w:rsidR="00731CE5" w:rsidRPr="009F6E29">
        <w:rPr>
          <w:rFonts w:ascii="Arial" w:eastAsia="Lucida Sans Unicode" w:hAnsi="Arial" w:cs="Arial"/>
          <w:b/>
          <w:color w:val="000000" w:themeColor="text1"/>
          <w:kern w:val="2"/>
          <w:sz w:val="24"/>
          <w:szCs w:val="24"/>
          <w:lang w:eastAsia="zh-CN"/>
        </w:rPr>
        <w:t xml:space="preserve"> do SWZ</w:t>
      </w:r>
      <w:r w:rsidR="006C2FC8" w:rsidRPr="009F6E29">
        <w:rPr>
          <w:rFonts w:ascii="Arial" w:eastAsia="Lucida Sans Unicode" w:hAnsi="Arial" w:cs="Arial"/>
          <w:b/>
          <w:color w:val="000000" w:themeColor="text1"/>
          <w:kern w:val="2"/>
          <w:sz w:val="24"/>
          <w:szCs w:val="24"/>
          <w:lang w:eastAsia="zh-CN"/>
        </w:rPr>
        <w:t>.</w:t>
      </w:r>
    </w:p>
    <w:p w14:paraId="2A742FB6" w14:textId="068A22B7" w:rsidR="002955C0" w:rsidRPr="00E51275" w:rsidRDefault="002955C0" w:rsidP="00E51275">
      <w:pPr>
        <w:pStyle w:val="Akapitzlist"/>
        <w:widowControl w:val="0"/>
        <w:numPr>
          <w:ilvl w:val="0"/>
          <w:numId w:val="48"/>
        </w:numPr>
        <w:suppressAutoHyphens/>
        <w:spacing w:before="0" w:after="0"/>
        <w:jc w:val="both"/>
        <w:rPr>
          <w:rFonts w:ascii="Arial" w:eastAsia="Lucida Sans Unicode" w:hAnsi="Arial" w:cs="Arial"/>
          <w:kern w:val="2"/>
          <w:sz w:val="24"/>
          <w:szCs w:val="24"/>
          <w:lang w:eastAsia="zh-CN"/>
        </w:rPr>
      </w:pPr>
      <w:r w:rsidRPr="00E51275">
        <w:rPr>
          <w:rFonts w:ascii="Arial" w:eastAsia="Lucida Sans Unicode" w:hAnsi="Arial" w:cs="Arial"/>
          <w:kern w:val="2"/>
          <w:sz w:val="24"/>
          <w:szCs w:val="24"/>
          <w:lang w:eastAsia="zh-CN"/>
        </w:rPr>
        <w:t>oraz aktualności informacji zawartych w oświadczeniu, w zakresie podstaw wykluczenia, o których mowa w art. 5k Rozporządzenia Rady (UE) nr 833/2014 oraz art. 7 ust. 1 ustawy o szczególnych rozwiązaniach w zakresie przeciwdziałania wspieraniu agresji na Ukrainę oraz służących ochronie bezpieczeństwa narodowego.</w:t>
      </w:r>
    </w:p>
    <w:p w14:paraId="2739248D" w14:textId="77777777" w:rsidR="003D4F53" w:rsidRPr="00E51275" w:rsidRDefault="003D4F53" w:rsidP="00E51275">
      <w:pPr>
        <w:widowControl w:val="0"/>
        <w:suppressAutoHyphens/>
        <w:spacing w:before="0" w:after="0"/>
        <w:jc w:val="both"/>
        <w:rPr>
          <w:rFonts w:ascii="Arial" w:eastAsia="Lucida Sans Unicode" w:hAnsi="Arial" w:cs="Arial"/>
          <w:kern w:val="2"/>
          <w:sz w:val="24"/>
          <w:szCs w:val="24"/>
          <w:lang w:eastAsia="zh-CN"/>
        </w:rPr>
      </w:pPr>
    </w:p>
    <w:p w14:paraId="082056EE" w14:textId="77777777" w:rsidR="006C2FC8" w:rsidRPr="00300444" w:rsidRDefault="006C2FC8" w:rsidP="00E51275">
      <w:pPr>
        <w:widowControl w:val="0"/>
        <w:numPr>
          <w:ilvl w:val="0"/>
          <w:numId w:val="12"/>
        </w:numPr>
        <w:tabs>
          <w:tab w:val="left" w:pos="284"/>
          <w:tab w:val="left" w:pos="26956"/>
        </w:tabs>
        <w:suppressAutoHyphens/>
        <w:spacing w:before="0" w:after="0"/>
        <w:ind w:left="284" w:hanging="284"/>
        <w:jc w:val="both"/>
        <w:rPr>
          <w:rFonts w:ascii="Arial" w:eastAsia="Lucida Sans Unicode" w:hAnsi="Arial" w:cs="Arial"/>
          <w:b/>
          <w:bCs/>
          <w:kern w:val="2"/>
          <w:sz w:val="24"/>
          <w:szCs w:val="24"/>
          <w:lang w:eastAsia="zh-CN"/>
        </w:rPr>
      </w:pPr>
      <w:r w:rsidRPr="00300444">
        <w:rPr>
          <w:rFonts w:ascii="Arial" w:hAnsi="Arial" w:cs="Arial"/>
          <w:b/>
          <w:bCs/>
          <w:kern w:val="2"/>
          <w:sz w:val="24"/>
          <w:szCs w:val="24"/>
          <w:lang w:eastAsia="zh-CN"/>
        </w:rPr>
        <w:t>Podmiotowe środki dowodowe składane przez Wykonawcę mającego siedzibę lub miejsce zamieszkania poza terytorium Rzeczypospolitej Polskiej</w:t>
      </w:r>
    </w:p>
    <w:p w14:paraId="1840A3F5" w14:textId="36D456FE" w:rsidR="00300444" w:rsidRPr="00300444" w:rsidRDefault="00300444" w:rsidP="00300444">
      <w:pPr>
        <w:widowControl w:val="0"/>
        <w:numPr>
          <w:ilvl w:val="0"/>
          <w:numId w:val="86"/>
        </w:numPr>
        <w:suppressAutoHyphens/>
        <w:spacing w:before="0" w:after="0"/>
        <w:jc w:val="both"/>
        <w:rPr>
          <w:rFonts w:ascii="Arial" w:eastAsia="Lucida Sans Unicode" w:hAnsi="Arial" w:cs="Arial"/>
          <w:kern w:val="2"/>
          <w:sz w:val="24"/>
          <w:szCs w:val="24"/>
          <w:lang w:eastAsia="zh-CN"/>
        </w:rPr>
      </w:pPr>
      <w:r w:rsidRPr="00300444">
        <w:rPr>
          <w:rFonts w:ascii="Arial" w:eastAsia="Lucida Sans Unicode" w:hAnsi="Arial" w:cs="Arial"/>
          <w:kern w:val="1"/>
          <w:sz w:val="24"/>
          <w:szCs w:val="24"/>
          <w:lang w:eastAsia="zh-CN"/>
        </w:rPr>
        <w:t xml:space="preserve">Jeżeli Wykonawca ma siedzibę lub miejsce zamieszkania lub </w:t>
      </w:r>
      <w:r>
        <w:rPr>
          <w:rFonts w:ascii="Arial" w:eastAsia="Lucida Sans Unicode" w:hAnsi="Arial" w:cs="Arial"/>
          <w:kern w:val="1"/>
          <w:sz w:val="24"/>
          <w:szCs w:val="24"/>
          <w:lang w:eastAsia="zh-CN"/>
        </w:rPr>
        <w:t xml:space="preserve">miejsce zamieszkania ma osoba, </w:t>
      </w:r>
      <w:r w:rsidRPr="00300444">
        <w:rPr>
          <w:rFonts w:ascii="Arial" w:eastAsia="Lucida Sans Unicode" w:hAnsi="Arial" w:cs="Arial"/>
          <w:kern w:val="1"/>
          <w:sz w:val="24"/>
          <w:szCs w:val="24"/>
          <w:lang w:eastAsia="zh-CN"/>
        </w:rPr>
        <w:t>której dotyczy informacja lub dokument poza granicami Rzeczypospolitej Polskiej,</w:t>
      </w:r>
      <w:r w:rsidRPr="00300444">
        <w:rPr>
          <w:rFonts w:ascii="Arial" w:eastAsia="Lucida Sans Unicode" w:hAnsi="Arial" w:cs="Arial"/>
          <w:kern w:val="2"/>
          <w:sz w:val="24"/>
          <w:szCs w:val="24"/>
          <w:lang w:eastAsia="zh-CN"/>
        </w:rPr>
        <w:t xml:space="preserve"> </w:t>
      </w:r>
    </w:p>
    <w:p w14:paraId="02DEAB73" w14:textId="77777777" w:rsidR="00300444" w:rsidRPr="00300444" w:rsidRDefault="00300444" w:rsidP="00300444">
      <w:pPr>
        <w:widowControl w:val="0"/>
        <w:numPr>
          <w:ilvl w:val="1"/>
          <w:numId w:val="60"/>
        </w:numPr>
        <w:suppressAutoHyphens/>
        <w:spacing w:before="0" w:after="0"/>
        <w:ind w:left="1134" w:hanging="283"/>
        <w:jc w:val="both"/>
        <w:rPr>
          <w:rFonts w:ascii="Arial" w:eastAsia="Lucida Sans Unicode" w:hAnsi="Arial" w:cs="Arial"/>
          <w:kern w:val="2"/>
          <w:sz w:val="24"/>
          <w:szCs w:val="24"/>
          <w:lang w:eastAsia="zh-CN"/>
        </w:rPr>
      </w:pPr>
      <w:r w:rsidRPr="00300444">
        <w:rPr>
          <w:rFonts w:ascii="Arial" w:eastAsia="Lucida Sans Unicode" w:hAnsi="Arial" w:cs="Arial"/>
          <w:kern w:val="2"/>
          <w:sz w:val="24"/>
          <w:szCs w:val="24"/>
          <w:lang w:eastAsia="zh-CN"/>
        </w:rPr>
        <w:t>zamiast informacji z Krajowego Rejestru Karnego, w zakresie o którym mowa w pkt 2.2 ppkt 1) niniejszego rozdziału składa informacje z odpowiedniego rejestru, takiego jak rejestr sądowy albo w przypadku braku takiego rejestru inny równoważny dokument wydany przez właściwy organ sądowy lub administracyjny kraju w którym wykonawca ma siedzibę lub miejsce zamieszkania</w:t>
      </w:r>
    </w:p>
    <w:p w14:paraId="33640C28" w14:textId="05A9F066" w:rsidR="00300444" w:rsidRPr="00300444" w:rsidRDefault="00300444" w:rsidP="00300444">
      <w:pPr>
        <w:widowControl w:val="0"/>
        <w:numPr>
          <w:ilvl w:val="1"/>
          <w:numId w:val="60"/>
        </w:numPr>
        <w:suppressAutoHyphens/>
        <w:spacing w:before="0" w:after="0"/>
        <w:ind w:left="1134" w:hanging="283"/>
        <w:jc w:val="both"/>
        <w:rPr>
          <w:rFonts w:ascii="Arial" w:eastAsia="Lucida Sans Unicode" w:hAnsi="Arial" w:cs="Arial"/>
          <w:kern w:val="2"/>
          <w:sz w:val="24"/>
          <w:szCs w:val="24"/>
          <w:lang w:eastAsia="zh-CN"/>
        </w:rPr>
      </w:pPr>
      <w:r w:rsidRPr="00300444">
        <w:rPr>
          <w:rFonts w:ascii="Arial" w:eastAsia="Lucida Sans Unicode" w:hAnsi="Arial" w:cs="Arial"/>
          <w:kern w:val="2"/>
          <w:sz w:val="24"/>
          <w:szCs w:val="24"/>
          <w:lang w:eastAsia="zh-CN"/>
        </w:rPr>
        <w:t>zamiast odpisu albo informacji z Krajowego Rejestru Sądowego lub z Centralnej Ewidencji i Informacji o Działalności Gospodarczej,</w:t>
      </w:r>
      <w:r>
        <w:rPr>
          <w:rFonts w:ascii="Arial" w:eastAsia="Lucida Sans Unicode" w:hAnsi="Arial" w:cs="Arial"/>
          <w:kern w:val="2"/>
          <w:sz w:val="24"/>
          <w:szCs w:val="24"/>
          <w:lang w:eastAsia="zh-CN"/>
        </w:rPr>
        <w:t xml:space="preserve"> o których mowa w pkt 2.2 ppkt 2</w:t>
      </w:r>
      <w:r w:rsidRPr="00300444">
        <w:rPr>
          <w:rFonts w:ascii="Arial" w:eastAsia="Lucida Sans Unicode" w:hAnsi="Arial" w:cs="Arial"/>
          <w:kern w:val="2"/>
          <w:sz w:val="24"/>
          <w:szCs w:val="24"/>
          <w:lang w:eastAsia="zh-CN"/>
        </w:rPr>
        <w:t>) niniejszego rozdziału - składa dokument lub dokumenty wystawione w kraju, w którym Wykonawca ma siedzibę lub miejsce zamieszkania, potwierdzające odpowiednio, że:</w:t>
      </w:r>
    </w:p>
    <w:p w14:paraId="203328E9" w14:textId="659C58B6" w:rsidR="00300444" w:rsidRPr="00300444" w:rsidRDefault="00300444" w:rsidP="00300444">
      <w:pPr>
        <w:widowControl w:val="0"/>
        <w:numPr>
          <w:ilvl w:val="2"/>
          <w:numId w:val="14"/>
        </w:numPr>
        <w:suppressAutoHyphens/>
        <w:spacing w:before="0" w:after="0"/>
        <w:ind w:left="1418" w:hanging="284"/>
        <w:jc w:val="both"/>
        <w:rPr>
          <w:rFonts w:ascii="Arial" w:eastAsia="Lucida Sans Unicode" w:hAnsi="Arial" w:cs="Arial"/>
          <w:kern w:val="2"/>
          <w:sz w:val="24"/>
          <w:szCs w:val="24"/>
          <w:lang w:eastAsia="zh-CN"/>
        </w:rPr>
      </w:pPr>
      <w:r w:rsidRPr="00300444">
        <w:rPr>
          <w:rFonts w:ascii="Arial" w:eastAsia="Lucida Sans Unicode" w:hAnsi="Arial" w:cs="Arial"/>
          <w:kern w:val="2"/>
          <w:sz w:val="24"/>
          <w:szCs w:val="24"/>
          <w:lang w:eastAsia="zh-CN"/>
        </w:rPr>
        <w:t>nie otwarto jego likwidacji, nie ogłoszono upadłości, jego aktywami nie zarządza likwidator lub sąd, nie zawarł układu z wierzycielami, jego działalność gospodarcza nie jest zawieszona ani nie znajduje się on w innej teg</w:t>
      </w:r>
      <w:r w:rsidR="000A05A9">
        <w:rPr>
          <w:rFonts w:ascii="Arial" w:eastAsia="Lucida Sans Unicode" w:hAnsi="Arial" w:cs="Arial"/>
          <w:kern w:val="2"/>
          <w:sz w:val="24"/>
          <w:szCs w:val="24"/>
          <w:lang w:eastAsia="zh-CN"/>
        </w:rPr>
        <w:t xml:space="preserve">o rodzaju sytuacji wynikającej </w:t>
      </w:r>
      <w:r w:rsidRPr="00300444">
        <w:rPr>
          <w:rFonts w:ascii="Arial" w:eastAsia="Lucida Sans Unicode" w:hAnsi="Arial" w:cs="Arial"/>
          <w:kern w:val="2"/>
          <w:sz w:val="24"/>
          <w:szCs w:val="24"/>
          <w:lang w:eastAsia="zh-CN"/>
        </w:rPr>
        <w:t>z podobnej procedury przewidzianej w przepisach miejsca wszczęcia tej procedury.</w:t>
      </w:r>
    </w:p>
    <w:p w14:paraId="65B53CF9" w14:textId="77777777" w:rsidR="00300444" w:rsidRPr="00300444" w:rsidRDefault="00300444" w:rsidP="00300444">
      <w:pPr>
        <w:widowControl w:val="0"/>
        <w:numPr>
          <w:ilvl w:val="0"/>
          <w:numId w:val="86"/>
        </w:numPr>
        <w:suppressAutoHyphens/>
        <w:spacing w:before="0" w:after="0"/>
        <w:jc w:val="both"/>
        <w:rPr>
          <w:rFonts w:ascii="Arial" w:eastAsia="Lucida Sans Unicode" w:hAnsi="Arial" w:cs="Arial"/>
          <w:kern w:val="2"/>
          <w:sz w:val="24"/>
          <w:szCs w:val="24"/>
          <w:lang w:eastAsia="zh-CN"/>
        </w:rPr>
      </w:pPr>
      <w:r w:rsidRPr="00300444">
        <w:rPr>
          <w:rFonts w:ascii="Arial" w:eastAsia="Lucida Sans Unicode" w:hAnsi="Arial" w:cs="Arial"/>
          <w:kern w:val="2"/>
          <w:sz w:val="24"/>
          <w:szCs w:val="24"/>
          <w:lang w:eastAsia="zh-CN"/>
        </w:rPr>
        <w:t>Dokument o którym mowa w pkt. 1 ppkt a) powinien być wystawiony nie wcześniej niż 6 miesięcy przed jego złożeniem. Dokumenty, o których mowa w pkt.1 ppkt b) powinny być wystawione nie wcześniej niż 3 miesiące przed ich złożeniem.</w:t>
      </w:r>
    </w:p>
    <w:p w14:paraId="74F0FD7C" w14:textId="4BF50E35" w:rsidR="00300444" w:rsidRPr="00300444" w:rsidRDefault="00300444" w:rsidP="00300444">
      <w:pPr>
        <w:widowControl w:val="0"/>
        <w:numPr>
          <w:ilvl w:val="0"/>
          <w:numId w:val="86"/>
        </w:numPr>
        <w:suppressAutoHyphens/>
        <w:spacing w:before="0" w:after="0"/>
        <w:jc w:val="both"/>
        <w:rPr>
          <w:rFonts w:ascii="Arial" w:eastAsia="Lucida Sans Unicode" w:hAnsi="Arial" w:cs="Arial"/>
          <w:kern w:val="2"/>
          <w:sz w:val="24"/>
          <w:szCs w:val="24"/>
          <w:lang w:eastAsia="zh-CN"/>
        </w:rPr>
      </w:pPr>
      <w:r w:rsidRPr="00300444">
        <w:rPr>
          <w:rFonts w:ascii="Arial" w:eastAsia="Lucida Sans Unicode" w:hAnsi="Arial" w:cs="Arial"/>
          <w:kern w:val="2"/>
          <w:sz w:val="24"/>
          <w:szCs w:val="24"/>
          <w:lang w:eastAsia="zh-CN"/>
        </w:rPr>
        <w:t>Jeżeli w kraju, w którym Wykonawca ma siedzibę lub miejsce zamieszkania,</w:t>
      </w:r>
      <w:r w:rsidRPr="00300444">
        <w:rPr>
          <w:rFonts w:ascii="Arial" w:hAnsi="Arial" w:cs="Arial"/>
          <w:sz w:val="24"/>
          <w:szCs w:val="24"/>
        </w:rPr>
        <w:t xml:space="preserve"> </w:t>
      </w:r>
      <w:r w:rsidRPr="00300444">
        <w:rPr>
          <w:rFonts w:ascii="Arial" w:eastAsia="Lucida Sans Unicode" w:hAnsi="Arial" w:cs="Arial"/>
          <w:kern w:val="2"/>
          <w:sz w:val="24"/>
          <w:szCs w:val="24"/>
          <w:lang w:eastAsia="zh-CN"/>
        </w:rPr>
        <w:t xml:space="preserve">lub miejsce zamieszkania ma osoba, której dokument dotyczy, nie wydaje się </w:t>
      </w:r>
      <w:r w:rsidRPr="00300444">
        <w:rPr>
          <w:rFonts w:ascii="Arial" w:eastAsia="Lucida Sans Unicode" w:hAnsi="Arial" w:cs="Arial"/>
          <w:kern w:val="2"/>
          <w:sz w:val="24"/>
          <w:szCs w:val="24"/>
          <w:lang w:eastAsia="zh-CN"/>
        </w:rPr>
        <w:lastRenderedPageBreak/>
        <w:t>dokumentów, o których mowa w pkt 1) powyżej, lub gdy dokumenty te nie odnoszą</w:t>
      </w:r>
      <w:r w:rsidR="000A05A9">
        <w:rPr>
          <w:rFonts w:ascii="Arial" w:eastAsia="Lucida Sans Unicode" w:hAnsi="Arial" w:cs="Arial"/>
          <w:kern w:val="2"/>
          <w:sz w:val="24"/>
          <w:szCs w:val="24"/>
          <w:lang w:eastAsia="zh-CN"/>
        </w:rPr>
        <w:t xml:space="preserve"> się do wszystkich przypadków, </w:t>
      </w:r>
      <w:r w:rsidRPr="00300444">
        <w:rPr>
          <w:rFonts w:ascii="Arial" w:eastAsia="Lucida Sans Unicode" w:hAnsi="Arial" w:cs="Arial"/>
          <w:kern w:val="2"/>
          <w:sz w:val="24"/>
          <w:szCs w:val="24"/>
          <w:lang w:eastAsia="zh-CN"/>
        </w:rPr>
        <w:t xml:space="preserve">o których mowa w art.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w:t>
      </w:r>
      <w:r w:rsidRPr="00300444">
        <w:rPr>
          <w:rFonts w:ascii="Arial" w:eastAsia="Lucida Sans Unicode" w:hAnsi="Arial" w:cs="Arial"/>
          <w:kern w:val="2"/>
          <w:sz w:val="24"/>
          <w:szCs w:val="24"/>
          <w:lang w:eastAsia="zh-CN"/>
        </w:rPr>
        <w:br/>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ppkt 2) powyżej.</w:t>
      </w:r>
    </w:p>
    <w:p w14:paraId="7A5F21C1" w14:textId="77777777" w:rsidR="007353F2" w:rsidRPr="00F26985" w:rsidRDefault="007353F2" w:rsidP="007353F2">
      <w:pPr>
        <w:widowControl w:val="0"/>
        <w:tabs>
          <w:tab w:val="left" w:pos="284"/>
          <w:tab w:val="left" w:pos="26956"/>
        </w:tabs>
        <w:suppressAutoHyphens/>
        <w:spacing w:before="0" w:after="0"/>
        <w:ind w:left="284"/>
        <w:jc w:val="both"/>
        <w:rPr>
          <w:rFonts w:ascii="Arial" w:eastAsia="Lucida Sans Unicode" w:hAnsi="Arial" w:cs="Arial"/>
          <w:b/>
          <w:bCs/>
          <w:kern w:val="2"/>
          <w:sz w:val="22"/>
          <w:szCs w:val="22"/>
          <w:lang w:eastAsia="zh-CN"/>
        </w:rPr>
      </w:pPr>
    </w:p>
    <w:p w14:paraId="23ADF176" w14:textId="77777777" w:rsidR="006C2FC8" w:rsidRPr="004C05A9" w:rsidRDefault="006C2FC8" w:rsidP="004C05A9">
      <w:pPr>
        <w:widowControl w:val="0"/>
        <w:numPr>
          <w:ilvl w:val="0"/>
          <w:numId w:val="12"/>
        </w:numPr>
        <w:suppressAutoHyphens/>
        <w:spacing w:before="0" w:after="0"/>
        <w:ind w:left="284" w:hanging="284"/>
        <w:jc w:val="both"/>
        <w:rPr>
          <w:rFonts w:ascii="Arial" w:eastAsia="Lucida Sans Unicode" w:hAnsi="Arial" w:cs="Arial"/>
          <w:kern w:val="2"/>
          <w:sz w:val="24"/>
          <w:szCs w:val="24"/>
          <w:lang w:eastAsia="zh-CN"/>
        </w:rPr>
      </w:pPr>
      <w:r w:rsidRPr="004C05A9">
        <w:rPr>
          <w:rFonts w:ascii="Arial" w:hAnsi="Arial" w:cs="Arial"/>
          <w:sz w:val="24"/>
          <w:szCs w:val="24"/>
        </w:rPr>
        <w:t>Zamawiający nie wzywa do złożenia podmiotowych środków dowodowych, jeżeli:</w:t>
      </w:r>
    </w:p>
    <w:p w14:paraId="63150778" w14:textId="77777777" w:rsidR="006C2FC8" w:rsidRPr="004C05A9" w:rsidRDefault="006C2FC8" w:rsidP="004C05A9">
      <w:pPr>
        <w:pStyle w:val="Akapitzlist"/>
        <w:spacing w:before="0" w:after="0"/>
        <w:ind w:left="568" w:hanging="284"/>
        <w:jc w:val="both"/>
        <w:rPr>
          <w:rFonts w:ascii="Arial" w:eastAsia="Times New Roman" w:hAnsi="Arial" w:cs="Arial"/>
          <w:sz w:val="24"/>
          <w:szCs w:val="24"/>
          <w:lang w:eastAsia="pl-PL"/>
        </w:rPr>
      </w:pPr>
      <w:r w:rsidRPr="004C05A9">
        <w:rPr>
          <w:rFonts w:ascii="Arial" w:hAnsi="Arial" w:cs="Arial"/>
          <w:sz w:val="24"/>
          <w:szCs w:val="24"/>
        </w:rPr>
        <w:t>1)</w:t>
      </w:r>
      <w:r w:rsidRPr="004C05A9">
        <w:rPr>
          <w:rFonts w:ascii="Arial" w:hAnsi="Arial"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0B64A8" w:rsidRPr="004C05A9">
        <w:rPr>
          <w:rFonts w:ascii="Arial" w:hAnsi="Arial" w:cs="Arial"/>
          <w:sz w:val="24"/>
          <w:szCs w:val="24"/>
        </w:rPr>
        <w:t>ustawy Pzp</w:t>
      </w:r>
      <w:r w:rsidRPr="004C05A9">
        <w:rPr>
          <w:rFonts w:ascii="Arial" w:hAnsi="Arial" w:cs="Arial"/>
          <w:sz w:val="24"/>
          <w:szCs w:val="24"/>
        </w:rPr>
        <w:t xml:space="preserve"> dane umożliwiające dostęp do tych środków;</w:t>
      </w:r>
    </w:p>
    <w:p w14:paraId="38CC8200" w14:textId="77777777" w:rsidR="006C2FC8" w:rsidRPr="004C05A9" w:rsidRDefault="006C2FC8" w:rsidP="004C05A9">
      <w:pPr>
        <w:pStyle w:val="Akapitzlist"/>
        <w:spacing w:before="0" w:after="0"/>
        <w:ind w:left="568" w:hanging="284"/>
        <w:jc w:val="both"/>
        <w:rPr>
          <w:rFonts w:ascii="Arial" w:hAnsi="Arial" w:cs="Arial"/>
          <w:sz w:val="24"/>
          <w:szCs w:val="24"/>
        </w:rPr>
      </w:pPr>
      <w:r w:rsidRPr="004C05A9">
        <w:rPr>
          <w:rFonts w:ascii="Arial" w:hAnsi="Arial" w:cs="Arial"/>
          <w:sz w:val="24"/>
          <w:szCs w:val="24"/>
        </w:rPr>
        <w:t>2)</w:t>
      </w:r>
      <w:r w:rsidRPr="004C05A9">
        <w:rPr>
          <w:rFonts w:ascii="Arial" w:hAnsi="Arial" w:cs="Arial"/>
          <w:sz w:val="24"/>
          <w:szCs w:val="24"/>
        </w:rPr>
        <w:tab/>
        <w:t>podmiotowym środkiem dowodowym jest oświadczenie, którego treść odpowiada zakresowi oświadczenia, o którym mowa w art. 125 ust. 1.</w:t>
      </w:r>
    </w:p>
    <w:p w14:paraId="18A41A10" w14:textId="77777777" w:rsidR="006C2FC8" w:rsidRPr="004C05A9" w:rsidRDefault="006C2FC8" w:rsidP="004C05A9">
      <w:pPr>
        <w:pStyle w:val="Akapitzlist"/>
        <w:numPr>
          <w:ilvl w:val="0"/>
          <w:numId w:val="12"/>
        </w:numPr>
        <w:spacing w:before="0" w:after="0"/>
        <w:ind w:left="284" w:hanging="284"/>
        <w:jc w:val="both"/>
        <w:rPr>
          <w:rFonts w:ascii="Arial" w:hAnsi="Arial" w:cs="Arial"/>
          <w:sz w:val="24"/>
          <w:szCs w:val="24"/>
        </w:rPr>
      </w:pPr>
      <w:r w:rsidRPr="004C05A9">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A88860A" w14:textId="77777777" w:rsidR="006C2FC8" w:rsidRPr="004C05A9" w:rsidRDefault="006C2FC8" w:rsidP="004C05A9">
      <w:pPr>
        <w:pStyle w:val="Akapitzlist"/>
        <w:numPr>
          <w:ilvl w:val="0"/>
          <w:numId w:val="12"/>
        </w:numPr>
        <w:spacing w:before="0" w:after="0"/>
        <w:ind w:left="284" w:hanging="284"/>
        <w:jc w:val="both"/>
        <w:rPr>
          <w:rFonts w:ascii="Arial" w:hAnsi="Arial" w:cs="Arial"/>
          <w:sz w:val="24"/>
          <w:szCs w:val="24"/>
        </w:rPr>
      </w:pPr>
      <w:r w:rsidRPr="004C05A9">
        <w:rPr>
          <w:rFonts w:ascii="Arial" w:hAnsi="Arial" w:cs="Arial"/>
          <w:sz w:val="24"/>
          <w:szCs w:val="24"/>
        </w:rPr>
        <w:t xml:space="preserve">W zakresie nieuregulowanym ustawą </w:t>
      </w:r>
      <w:r w:rsidR="00116871" w:rsidRPr="004C05A9">
        <w:rPr>
          <w:rFonts w:ascii="Arial" w:hAnsi="Arial" w:cs="Arial"/>
          <w:sz w:val="24"/>
          <w:szCs w:val="24"/>
        </w:rPr>
        <w:t xml:space="preserve">Pzp </w:t>
      </w:r>
      <w:r w:rsidRPr="004C05A9">
        <w:rPr>
          <w:rFonts w:ascii="Arial" w:hAnsi="Arial" w:cs="Arial"/>
          <w:sz w:val="24"/>
          <w:szCs w:val="24"/>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C05A9">
        <w:rPr>
          <w:rFonts w:ascii="Arial" w:hAnsi="Arial" w:cs="Arial"/>
          <w:caps/>
          <w:sz w:val="24"/>
          <w:szCs w:val="24"/>
        </w:rPr>
        <w:t xml:space="preserve">30  </w:t>
      </w:r>
      <w:r w:rsidRPr="004C05A9">
        <w:rPr>
          <w:rFonts w:ascii="Arial" w:hAnsi="Arial" w:cs="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28B309C" w14:textId="77777777" w:rsidR="006C2FC8" w:rsidRPr="004C05A9" w:rsidRDefault="006C2FC8" w:rsidP="004C05A9">
      <w:pPr>
        <w:pStyle w:val="Akapitzlist"/>
        <w:numPr>
          <w:ilvl w:val="0"/>
          <w:numId w:val="12"/>
        </w:numPr>
        <w:spacing w:before="0" w:after="0"/>
        <w:ind w:left="284" w:hanging="284"/>
        <w:jc w:val="both"/>
        <w:rPr>
          <w:rFonts w:ascii="Arial" w:hAnsi="Arial" w:cs="Arial"/>
          <w:b/>
          <w:sz w:val="24"/>
          <w:szCs w:val="24"/>
        </w:rPr>
      </w:pPr>
      <w:r w:rsidRPr="004C05A9">
        <w:rPr>
          <w:rFonts w:ascii="Arial" w:hAnsi="Arial" w:cs="Arial"/>
          <w:b/>
          <w:sz w:val="24"/>
          <w:szCs w:val="24"/>
        </w:rPr>
        <w:t>Przedmiotowe środki dowodowe.</w:t>
      </w:r>
    </w:p>
    <w:p w14:paraId="76C9D5D9" w14:textId="720D2D57" w:rsidR="006C2FC8" w:rsidRPr="004C05A9" w:rsidRDefault="006C2FC8" w:rsidP="004C05A9">
      <w:pPr>
        <w:pStyle w:val="Akapitzlist"/>
        <w:spacing w:before="0" w:after="0"/>
        <w:ind w:left="284"/>
        <w:jc w:val="both"/>
        <w:rPr>
          <w:rFonts w:ascii="Arial" w:hAnsi="Arial" w:cs="Arial"/>
          <w:sz w:val="24"/>
          <w:szCs w:val="24"/>
        </w:rPr>
      </w:pPr>
      <w:r w:rsidRPr="004C05A9">
        <w:rPr>
          <w:rFonts w:ascii="Arial" w:hAnsi="Arial" w:cs="Arial"/>
          <w:sz w:val="24"/>
          <w:szCs w:val="24"/>
        </w:rPr>
        <w:t>Zamawiający nie wymaga złożenia wraz z ofertą przedmiotowych środków dowodowych.</w:t>
      </w:r>
    </w:p>
    <w:p w14:paraId="678E7014" w14:textId="77777777" w:rsidR="00352CFE" w:rsidRPr="004C05A9" w:rsidRDefault="00352CFE" w:rsidP="004C05A9">
      <w:pPr>
        <w:widowControl w:val="0"/>
        <w:suppressAutoHyphens/>
        <w:spacing w:before="0" w:after="0"/>
        <w:jc w:val="both"/>
        <w:rPr>
          <w:rFonts w:ascii="Arial" w:eastAsia="Lucida Sans Unicode" w:hAnsi="Arial" w:cs="Arial"/>
          <w:b/>
          <w:kern w:val="2"/>
          <w:sz w:val="24"/>
          <w:szCs w:val="24"/>
          <w:lang w:eastAsia="zh-CN"/>
        </w:rPr>
      </w:pPr>
    </w:p>
    <w:p w14:paraId="381DE849" w14:textId="6B0EB35B" w:rsidR="006C2FC8" w:rsidRPr="004C05A9" w:rsidRDefault="006C2FC8" w:rsidP="004C05A9">
      <w:pPr>
        <w:widowControl w:val="0"/>
        <w:suppressAutoHyphens/>
        <w:spacing w:before="0" w:after="0"/>
        <w:jc w:val="both"/>
        <w:rPr>
          <w:rFonts w:ascii="Arial" w:eastAsia="Lucida Sans Unicode" w:hAnsi="Arial" w:cs="Arial"/>
          <w:b/>
          <w:kern w:val="2"/>
          <w:sz w:val="24"/>
          <w:szCs w:val="24"/>
          <w:lang w:eastAsia="zh-CN"/>
        </w:rPr>
      </w:pPr>
      <w:r w:rsidRPr="004C05A9">
        <w:rPr>
          <w:rFonts w:ascii="Arial" w:eastAsia="Lucida Sans Unicode" w:hAnsi="Arial" w:cs="Arial"/>
          <w:b/>
          <w:kern w:val="2"/>
          <w:sz w:val="24"/>
          <w:szCs w:val="24"/>
          <w:lang w:eastAsia="zh-CN"/>
        </w:rPr>
        <w:lastRenderedPageBreak/>
        <w:t>Rozdział X Poleganie na zasobach innych podmiotów</w:t>
      </w:r>
    </w:p>
    <w:p w14:paraId="6E6500AC" w14:textId="77777777" w:rsidR="006C2FC8" w:rsidRPr="004C05A9" w:rsidRDefault="006C2FC8" w:rsidP="004C05A9">
      <w:pPr>
        <w:pStyle w:val="Teksttreci40"/>
        <w:numPr>
          <w:ilvl w:val="3"/>
          <w:numId w:val="12"/>
        </w:numPr>
        <w:shd w:val="clear" w:color="auto" w:fill="auto"/>
        <w:spacing w:before="0" w:after="0" w:line="276" w:lineRule="auto"/>
        <w:ind w:left="284" w:right="23" w:hanging="284"/>
        <w:rPr>
          <w:rFonts w:ascii="Arial" w:hAnsi="Arial" w:cs="Arial"/>
          <w:sz w:val="24"/>
          <w:szCs w:val="24"/>
          <w:lang w:eastAsia="pl-PL"/>
        </w:rPr>
      </w:pPr>
      <w:r w:rsidRPr="004C05A9">
        <w:rPr>
          <w:rFonts w:ascii="Arial" w:hAnsi="Arial" w:cs="Arial"/>
          <w:sz w:val="24"/>
          <w:szCs w:val="24"/>
        </w:rPr>
        <w:t>Wykonawca może w celu potwierdzenia spełniania warunków udziału w postępowaniu polegać na zdolnościach technicznych</w:t>
      </w:r>
      <w:r w:rsidRPr="004C05A9">
        <w:rPr>
          <w:rFonts w:ascii="Arial" w:hAnsi="Arial" w:cs="Arial"/>
          <w:color w:val="FF0000"/>
          <w:sz w:val="24"/>
          <w:szCs w:val="24"/>
        </w:rPr>
        <w:t xml:space="preserve"> </w:t>
      </w:r>
      <w:r w:rsidRPr="004C05A9">
        <w:rPr>
          <w:rFonts w:ascii="Arial" w:hAnsi="Arial" w:cs="Arial"/>
          <w:sz w:val="24"/>
          <w:szCs w:val="24"/>
        </w:rPr>
        <w:t>lub zawodowych podmiotów udostępniających zasoby, niezależnie od charakteru prawnego łączących go z nimi stosunków prawnych.</w:t>
      </w:r>
    </w:p>
    <w:p w14:paraId="33D7C39E" w14:textId="77777777" w:rsidR="006C2FC8" w:rsidRPr="004C05A9" w:rsidRDefault="006C2FC8" w:rsidP="004C05A9">
      <w:pPr>
        <w:pStyle w:val="Teksttreci40"/>
        <w:numPr>
          <w:ilvl w:val="3"/>
          <w:numId w:val="12"/>
        </w:numPr>
        <w:shd w:val="clear" w:color="auto" w:fill="auto"/>
        <w:spacing w:before="0" w:after="0" w:line="276" w:lineRule="auto"/>
        <w:ind w:left="284" w:right="23" w:hanging="284"/>
        <w:rPr>
          <w:rFonts w:ascii="Arial" w:hAnsi="Arial" w:cs="Arial"/>
          <w:sz w:val="24"/>
          <w:szCs w:val="24"/>
        </w:rPr>
      </w:pPr>
      <w:r w:rsidRPr="004C05A9">
        <w:rPr>
          <w:rFonts w:ascii="Arial" w:hAnsi="Arial" w:cs="Arial"/>
          <w:sz w:val="24"/>
          <w:szCs w:val="24"/>
        </w:rPr>
        <w:t xml:space="preserve">W odniesieniu do warunków dotyczących </w:t>
      </w:r>
      <w:r w:rsidR="00A219D3" w:rsidRPr="004C05A9">
        <w:rPr>
          <w:rFonts w:ascii="Arial" w:hAnsi="Arial" w:cs="Arial"/>
          <w:sz w:val="24"/>
          <w:szCs w:val="24"/>
        </w:rPr>
        <w:t xml:space="preserve">wykształcenia, kwalifikacji zawodowych lub </w:t>
      </w:r>
      <w:r w:rsidRPr="004C05A9">
        <w:rPr>
          <w:rFonts w:ascii="Arial" w:hAnsi="Arial" w:cs="Arial"/>
          <w:sz w:val="24"/>
          <w:szCs w:val="24"/>
        </w:rPr>
        <w:t>doświadczenia, wykonawcy mogą polegać na zdolnościach podmiotów udostępniających zasoby, jeśli podmioty te wykonają świadczenie do realizacji którego te zdolności są wymagane.</w:t>
      </w:r>
    </w:p>
    <w:p w14:paraId="7778450F" w14:textId="77777777" w:rsidR="006C2FC8" w:rsidRPr="004C05A9" w:rsidRDefault="006C2FC8" w:rsidP="004C05A9">
      <w:pPr>
        <w:pStyle w:val="Teksttreci40"/>
        <w:numPr>
          <w:ilvl w:val="3"/>
          <w:numId w:val="12"/>
        </w:numPr>
        <w:shd w:val="clear" w:color="auto" w:fill="auto"/>
        <w:spacing w:before="0" w:after="0" w:line="276" w:lineRule="auto"/>
        <w:ind w:left="284" w:right="23" w:hanging="284"/>
        <w:rPr>
          <w:rFonts w:ascii="Arial" w:hAnsi="Arial" w:cs="Arial"/>
          <w:sz w:val="24"/>
          <w:szCs w:val="24"/>
        </w:rPr>
      </w:pPr>
      <w:r w:rsidRPr="004C05A9">
        <w:rPr>
          <w:rFonts w:ascii="Arial" w:hAnsi="Arial" w:cs="Arial"/>
          <w:sz w:val="24"/>
          <w:szCs w:val="24"/>
        </w:rPr>
        <w:t xml:space="preserve">Wykonawca, który polega na zdolnościach lub sytuacji podmiotów udostępniających zasoby, składa wraz z ofertą, </w:t>
      </w:r>
      <w:r w:rsidRPr="004C05A9">
        <w:rPr>
          <w:rFonts w:ascii="Arial" w:hAnsi="Arial" w:cs="Arial"/>
          <w:b/>
          <w:sz w:val="24"/>
          <w:szCs w:val="24"/>
        </w:rPr>
        <w:t>zobowiązanie podmiotu udostępniającego zasoby</w:t>
      </w:r>
      <w:r w:rsidRPr="004C05A9">
        <w:rPr>
          <w:rFonts w:ascii="Arial" w:hAnsi="Arial" w:cs="Arial"/>
          <w:sz w:val="24"/>
          <w:szCs w:val="24"/>
        </w:rPr>
        <w:t xml:space="preserve"> do oddania mu do dyspozycji niezbędnych zasobów</w:t>
      </w:r>
      <w:r w:rsidRPr="004C05A9">
        <w:rPr>
          <w:rFonts w:ascii="Arial" w:hAnsi="Arial" w:cs="Arial"/>
          <w:color w:val="FF0000"/>
          <w:sz w:val="24"/>
          <w:szCs w:val="24"/>
        </w:rPr>
        <w:t xml:space="preserve"> </w:t>
      </w:r>
      <w:r w:rsidRPr="004C05A9">
        <w:rPr>
          <w:rFonts w:ascii="Arial" w:hAnsi="Arial" w:cs="Arial"/>
          <w:sz w:val="24"/>
          <w:szCs w:val="24"/>
        </w:rPr>
        <w:t xml:space="preserve">na potrzeby realizacji danego zamówienia </w:t>
      </w:r>
      <w:r w:rsidRPr="004C05A9">
        <w:rPr>
          <w:rFonts w:ascii="Arial" w:hAnsi="Arial" w:cs="Arial"/>
          <w:b/>
          <w:sz w:val="24"/>
          <w:szCs w:val="24"/>
        </w:rPr>
        <w:t>lub inny podmiotowy środek dowodowy</w:t>
      </w:r>
      <w:r w:rsidRPr="004C05A9">
        <w:rPr>
          <w:rFonts w:ascii="Arial" w:hAnsi="Arial" w:cs="Arial"/>
          <w:sz w:val="24"/>
          <w:szCs w:val="24"/>
        </w:rPr>
        <w:t xml:space="preserve"> potwierdzający, że wykonawca realizując zamówienie, będzie dysponował niezbędnymi zasobami tych podmiotów. Wzór oświadczenia stanowi </w:t>
      </w:r>
      <w:r w:rsidRPr="004C05A9">
        <w:rPr>
          <w:rFonts w:ascii="Arial" w:hAnsi="Arial" w:cs="Arial"/>
          <w:b/>
          <w:bCs/>
          <w:sz w:val="24"/>
          <w:szCs w:val="24"/>
        </w:rPr>
        <w:t>załącznik nr 3 do SWZ.</w:t>
      </w:r>
    </w:p>
    <w:p w14:paraId="5BFE4749" w14:textId="77777777" w:rsidR="006C2FC8" w:rsidRPr="004C05A9" w:rsidRDefault="006C2FC8" w:rsidP="004C05A9">
      <w:pPr>
        <w:pStyle w:val="Teksttreci40"/>
        <w:numPr>
          <w:ilvl w:val="3"/>
          <w:numId w:val="12"/>
        </w:numPr>
        <w:shd w:val="clear" w:color="auto" w:fill="auto"/>
        <w:spacing w:before="0" w:after="0" w:line="276" w:lineRule="auto"/>
        <w:ind w:left="284" w:right="23" w:hanging="284"/>
        <w:rPr>
          <w:rFonts w:ascii="Arial" w:hAnsi="Arial" w:cs="Arial"/>
          <w:sz w:val="24"/>
          <w:szCs w:val="24"/>
        </w:rPr>
      </w:pPr>
      <w:r w:rsidRPr="004C05A9">
        <w:rPr>
          <w:rFonts w:ascii="Arial" w:hAnsi="Arial" w:cs="Arial"/>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50198A8" w14:textId="77777777" w:rsidR="006C2FC8" w:rsidRPr="004C05A9" w:rsidRDefault="006C2FC8" w:rsidP="004C05A9">
      <w:pPr>
        <w:pStyle w:val="Teksttreci40"/>
        <w:numPr>
          <w:ilvl w:val="3"/>
          <w:numId w:val="12"/>
        </w:numPr>
        <w:shd w:val="clear" w:color="auto" w:fill="auto"/>
        <w:spacing w:before="0" w:after="0" w:line="276" w:lineRule="auto"/>
        <w:ind w:left="284" w:right="23" w:hanging="284"/>
        <w:rPr>
          <w:rFonts w:ascii="Arial" w:hAnsi="Arial" w:cs="Arial"/>
          <w:sz w:val="24"/>
          <w:szCs w:val="24"/>
        </w:rPr>
      </w:pPr>
      <w:r w:rsidRPr="004C05A9">
        <w:rPr>
          <w:rFonts w:ascii="Arial" w:hAnsi="Arial"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4A3667" w14:textId="77777777" w:rsidR="006C2FC8" w:rsidRPr="004C05A9" w:rsidRDefault="006C2FC8" w:rsidP="004C05A9">
      <w:pPr>
        <w:pStyle w:val="Teksttreci40"/>
        <w:shd w:val="clear" w:color="auto" w:fill="auto"/>
        <w:spacing w:before="0" w:after="0" w:line="276" w:lineRule="auto"/>
        <w:ind w:left="284" w:right="23" w:firstLine="0"/>
        <w:rPr>
          <w:rFonts w:ascii="Arial" w:hAnsi="Arial" w:cs="Arial"/>
          <w:sz w:val="24"/>
          <w:szCs w:val="24"/>
        </w:rPr>
      </w:pPr>
      <w:r w:rsidRPr="004C05A9">
        <w:rPr>
          <w:rFonts w:ascii="Arial" w:hAnsi="Arial" w:cs="Arial"/>
          <w:b/>
          <w:sz w:val="24"/>
          <w:szCs w:val="24"/>
        </w:rPr>
        <w:t xml:space="preserve">UWAGA: </w:t>
      </w:r>
      <w:r w:rsidRPr="004C05A9">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15F14C" w14:textId="4C4E77F6" w:rsidR="006C2FC8" w:rsidRPr="004C05A9" w:rsidRDefault="006C2FC8" w:rsidP="004C05A9">
      <w:pPr>
        <w:pStyle w:val="Teksttreci40"/>
        <w:numPr>
          <w:ilvl w:val="3"/>
          <w:numId w:val="60"/>
        </w:numPr>
        <w:shd w:val="clear" w:color="auto" w:fill="auto"/>
        <w:spacing w:before="0" w:after="0" w:line="276" w:lineRule="auto"/>
        <w:ind w:left="284" w:right="23" w:hanging="284"/>
        <w:rPr>
          <w:rFonts w:ascii="Arial" w:hAnsi="Arial" w:cs="Arial"/>
          <w:sz w:val="24"/>
          <w:szCs w:val="24"/>
        </w:rPr>
      </w:pPr>
      <w:r w:rsidRPr="004C05A9">
        <w:rPr>
          <w:rFonts w:ascii="Arial" w:hAnsi="Arial" w:cs="Arial"/>
          <w:sz w:val="24"/>
          <w:szCs w:val="24"/>
        </w:rPr>
        <w:t xml:space="preserve">Wykonawca, w przypadku polegania na zdolnościach lub sytuacji podmiotów udostępniających zasoby, przedstawia, wraz z oświadczeniem JEDZ, także </w:t>
      </w:r>
      <w:r w:rsidRPr="004C05A9">
        <w:rPr>
          <w:rFonts w:ascii="Arial" w:hAnsi="Arial" w:cs="Arial"/>
          <w:b/>
          <w:bCs/>
          <w:sz w:val="24"/>
          <w:szCs w:val="24"/>
        </w:rPr>
        <w:t xml:space="preserve">oświadczenie </w:t>
      </w:r>
      <w:r w:rsidR="009438B5" w:rsidRPr="004C05A9">
        <w:rPr>
          <w:rFonts w:ascii="Arial" w:hAnsi="Arial" w:cs="Arial"/>
          <w:b/>
          <w:bCs/>
          <w:sz w:val="24"/>
          <w:szCs w:val="24"/>
        </w:rPr>
        <w:t xml:space="preserve">JEDZ </w:t>
      </w:r>
      <w:r w:rsidRPr="004C05A9">
        <w:rPr>
          <w:rFonts w:ascii="Arial" w:hAnsi="Arial" w:cs="Arial"/>
          <w:b/>
          <w:bCs/>
          <w:sz w:val="24"/>
          <w:szCs w:val="24"/>
        </w:rPr>
        <w:t>podmiotu udostępniającego zasoby</w:t>
      </w:r>
      <w:r w:rsidRPr="004C05A9">
        <w:rPr>
          <w:rFonts w:ascii="Arial" w:hAnsi="Arial" w:cs="Arial"/>
          <w:sz w:val="24"/>
          <w:szCs w:val="24"/>
        </w:rPr>
        <w:t>, potwierdzające brak podstaw wykluczenia tego podmiotu oraz odpowiednio spełnianie warunków udziału w postępowaniu lub kryteriów selekcji, w zakresie, w jakim wykonawca powołuje się na jego zasoby</w:t>
      </w:r>
      <w:r w:rsidR="00CE3726" w:rsidRPr="004C05A9">
        <w:rPr>
          <w:rFonts w:ascii="Arial" w:hAnsi="Arial" w:cs="Arial"/>
          <w:sz w:val="24"/>
          <w:szCs w:val="24"/>
        </w:rPr>
        <w:t xml:space="preserve"> oraz </w:t>
      </w:r>
      <w:r w:rsidR="00CE3726" w:rsidRPr="004C05A9">
        <w:rPr>
          <w:rFonts w:ascii="Arial" w:hAnsi="Arial" w:cs="Arial"/>
          <w:b/>
          <w:sz w:val="24"/>
          <w:szCs w:val="24"/>
        </w:rPr>
        <w:t>oświadczenie podmiotu udostepniającego zasoby dotyczące przesłanek wykluczenia z art. 5K Rozporządzenia</w:t>
      </w:r>
      <w:r w:rsidR="00CE3726" w:rsidRPr="004C05A9">
        <w:rPr>
          <w:rFonts w:ascii="Arial" w:eastAsia="Lucida Sans Unicode" w:hAnsi="Arial" w:cs="Arial"/>
          <w:b/>
          <w:kern w:val="2"/>
          <w:sz w:val="24"/>
          <w:szCs w:val="24"/>
          <w:lang w:eastAsia="zh-CN"/>
        </w:rPr>
        <w:t xml:space="preserve"> 833/2014 oraz art. 7 ust. 1 Ustawy o szczególnych rozwiązaniach w zakresie </w:t>
      </w:r>
      <w:r w:rsidR="00CE3726" w:rsidRPr="004C05A9">
        <w:rPr>
          <w:rFonts w:ascii="Arial" w:eastAsia="Lucida Sans Unicode" w:hAnsi="Arial" w:cs="Arial"/>
          <w:b/>
          <w:kern w:val="2"/>
          <w:sz w:val="24"/>
          <w:szCs w:val="24"/>
          <w:lang w:eastAsia="zh-CN"/>
        </w:rPr>
        <w:lastRenderedPageBreak/>
        <w:t>przeciwdziałania wspieraniu agresji</w:t>
      </w:r>
      <w:r w:rsidR="00CE3726" w:rsidRPr="004C05A9">
        <w:rPr>
          <w:rFonts w:ascii="Arial" w:eastAsia="Lucida Sans Unicode" w:hAnsi="Arial" w:cs="Arial"/>
          <w:kern w:val="2"/>
          <w:sz w:val="24"/>
          <w:szCs w:val="24"/>
          <w:lang w:eastAsia="zh-CN"/>
        </w:rPr>
        <w:t xml:space="preserve"> </w:t>
      </w:r>
      <w:r w:rsidR="00CE3726" w:rsidRPr="004C05A9">
        <w:rPr>
          <w:rFonts w:ascii="Arial" w:eastAsia="Lucida Sans Unicode" w:hAnsi="Arial" w:cs="Arial"/>
          <w:b/>
          <w:kern w:val="2"/>
          <w:sz w:val="24"/>
          <w:szCs w:val="24"/>
          <w:lang w:eastAsia="zh-CN"/>
        </w:rPr>
        <w:t>na Ukrainę</w:t>
      </w:r>
      <w:r w:rsidR="00CE3726" w:rsidRPr="004C05A9">
        <w:rPr>
          <w:rFonts w:ascii="Arial" w:eastAsia="Lucida Sans Unicode" w:hAnsi="Arial" w:cs="Arial"/>
          <w:kern w:val="2"/>
          <w:sz w:val="24"/>
          <w:szCs w:val="24"/>
          <w:lang w:eastAsia="zh-CN"/>
        </w:rPr>
        <w:t xml:space="preserve"> oraz służących ochronie bezpieczeństwa narodowego zgodnie ze wzorem stanowiącym</w:t>
      </w:r>
      <w:r w:rsidR="001E3BD5" w:rsidRPr="004C05A9">
        <w:rPr>
          <w:rFonts w:ascii="Arial" w:eastAsia="Lucida Sans Unicode" w:hAnsi="Arial" w:cs="Arial"/>
          <w:kern w:val="2"/>
          <w:sz w:val="24"/>
          <w:szCs w:val="24"/>
          <w:lang w:eastAsia="zh-CN"/>
        </w:rPr>
        <w:t xml:space="preserve"> </w:t>
      </w:r>
      <w:r w:rsidR="00CE3726" w:rsidRPr="004C05A9">
        <w:rPr>
          <w:rFonts w:ascii="Arial" w:eastAsia="Lucida Sans Unicode" w:hAnsi="Arial" w:cs="Arial"/>
          <w:b/>
          <w:kern w:val="2"/>
          <w:sz w:val="24"/>
          <w:szCs w:val="24"/>
          <w:lang w:eastAsia="zh-CN"/>
        </w:rPr>
        <w:t xml:space="preserve">załącznik nr </w:t>
      </w:r>
      <w:r w:rsidR="00352CFE" w:rsidRPr="004C05A9">
        <w:rPr>
          <w:rFonts w:ascii="Arial" w:eastAsia="Lucida Sans Unicode" w:hAnsi="Arial" w:cs="Arial"/>
          <w:b/>
          <w:kern w:val="2"/>
          <w:sz w:val="24"/>
          <w:szCs w:val="24"/>
          <w:lang w:eastAsia="zh-CN"/>
        </w:rPr>
        <w:t>9</w:t>
      </w:r>
      <w:r w:rsidR="00C07862" w:rsidRPr="004C05A9">
        <w:rPr>
          <w:rFonts w:ascii="Arial" w:eastAsia="Lucida Sans Unicode" w:hAnsi="Arial" w:cs="Arial"/>
          <w:b/>
          <w:kern w:val="2"/>
          <w:sz w:val="24"/>
          <w:szCs w:val="24"/>
          <w:lang w:eastAsia="zh-CN"/>
        </w:rPr>
        <w:t xml:space="preserve"> do SWZ.</w:t>
      </w:r>
    </w:p>
    <w:p w14:paraId="67D6CF51" w14:textId="77777777" w:rsidR="001F4117" w:rsidRPr="004C05A9" w:rsidRDefault="001F4117" w:rsidP="004C05A9">
      <w:pPr>
        <w:pStyle w:val="Teksttreci40"/>
        <w:numPr>
          <w:ilvl w:val="3"/>
          <w:numId w:val="12"/>
        </w:numPr>
        <w:shd w:val="clear" w:color="auto" w:fill="auto"/>
        <w:spacing w:before="0" w:after="0" w:line="276" w:lineRule="auto"/>
        <w:ind w:left="284" w:right="23" w:hanging="284"/>
        <w:rPr>
          <w:rFonts w:ascii="Arial" w:hAnsi="Arial" w:cs="Arial"/>
          <w:sz w:val="24"/>
          <w:szCs w:val="24"/>
        </w:rPr>
      </w:pPr>
      <w:r w:rsidRPr="004C05A9">
        <w:rPr>
          <w:rFonts w:ascii="Arial" w:hAnsi="Arial" w:cs="Arial"/>
          <w:sz w:val="24"/>
          <w:szCs w:val="24"/>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w:t>
      </w:r>
    </w:p>
    <w:p w14:paraId="36DC470B" w14:textId="77777777" w:rsidR="001F4117" w:rsidRPr="004C05A9" w:rsidRDefault="001F4117" w:rsidP="004C05A9">
      <w:pPr>
        <w:pStyle w:val="Teksttreci40"/>
        <w:shd w:val="clear" w:color="auto" w:fill="auto"/>
        <w:spacing w:before="0" w:after="0" w:line="276" w:lineRule="auto"/>
        <w:ind w:left="284" w:right="23" w:firstLine="0"/>
        <w:rPr>
          <w:rFonts w:ascii="Arial" w:hAnsi="Arial" w:cs="Arial"/>
          <w:sz w:val="24"/>
          <w:szCs w:val="24"/>
        </w:rPr>
      </w:pPr>
    </w:p>
    <w:p w14:paraId="3B9E4B0F" w14:textId="77777777" w:rsidR="006C2FC8" w:rsidRPr="004C05A9" w:rsidRDefault="006C2FC8" w:rsidP="004C05A9">
      <w:pPr>
        <w:pStyle w:val="Teksttreci0"/>
        <w:spacing w:line="276" w:lineRule="auto"/>
        <w:ind w:firstLine="0"/>
        <w:jc w:val="both"/>
        <w:rPr>
          <w:rFonts w:ascii="Arial" w:hAnsi="Arial" w:cs="Arial"/>
          <w:b/>
          <w:sz w:val="24"/>
          <w:szCs w:val="24"/>
        </w:rPr>
      </w:pPr>
      <w:r w:rsidRPr="004C05A9">
        <w:rPr>
          <w:rFonts w:ascii="Arial" w:hAnsi="Arial" w:cs="Arial"/>
          <w:b/>
          <w:sz w:val="24"/>
          <w:szCs w:val="24"/>
        </w:rPr>
        <w:t>Rozdział XI Informacja dla wykonawców wspólnie ubiegających się o udzielenie zamówienia.</w:t>
      </w:r>
    </w:p>
    <w:p w14:paraId="42B26507" w14:textId="77777777" w:rsidR="006C2FC8" w:rsidRPr="004C05A9" w:rsidRDefault="006C2FC8" w:rsidP="004C05A9">
      <w:pPr>
        <w:numPr>
          <w:ilvl w:val="0"/>
          <w:numId w:val="15"/>
        </w:numPr>
        <w:spacing w:before="0" w:after="0"/>
        <w:ind w:left="283" w:hanging="283"/>
        <w:contextualSpacing/>
        <w:jc w:val="both"/>
        <w:rPr>
          <w:rFonts w:ascii="Arial" w:hAnsi="Arial" w:cs="Arial"/>
          <w:sz w:val="24"/>
          <w:szCs w:val="24"/>
        </w:rPr>
      </w:pPr>
      <w:r w:rsidRPr="004C05A9">
        <w:rPr>
          <w:rFonts w:ascii="Arial"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C05A9">
        <w:rPr>
          <w:rFonts w:ascii="Arial" w:hAnsi="Arial" w:cs="Arial"/>
          <w:b/>
          <w:sz w:val="24"/>
          <w:szCs w:val="24"/>
        </w:rPr>
        <w:t xml:space="preserve"> </w:t>
      </w:r>
      <w:r w:rsidRPr="004C05A9">
        <w:rPr>
          <w:rFonts w:ascii="Arial" w:hAnsi="Arial" w:cs="Arial"/>
          <w:sz w:val="24"/>
          <w:szCs w:val="24"/>
        </w:rPr>
        <w:t xml:space="preserve">winno być załączone do oferty. </w:t>
      </w:r>
    </w:p>
    <w:p w14:paraId="50DA8A92" w14:textId="77777777" w:rsidR="00295DF0" w:rsidRPr="004C05A9" w:rsidRDefault="00295DF0" w:rsidP="004C05A9">
      <w:pPr>
        <w:numPr>
          <w:ilvl w:val="0"/>
          <w:numId w:val="15"/>
        </w:numPr>
        <w:spacing w:before="0" w:after="0"/>
        <w:ind w:left="283" w:hanging="283"/>
        <w:contextualSpacing/>
        <w:jc w:val="both"/>
        <w:rPr>
          <w:rFonts w:ascii="Arial" w:hAnsi="Arial" w:cs="Arial"/>
          <w:sz w:val="24"/>
          <w:szCs w:val="24"/>
        </w:rPr>
      </w:pPr>
      <w:r w:rsidRPr="004C05A9">
        <w:rPr>
          <w:rFonts w:ascii="Arial" w:hAnsi="Arial" w:cs="Arial"/>
          <w:sz w:val="24"/>
          <w:szCs w:val="24"/>
        </w:rPr>
        <w:t xml:space="preserve">W odniesieniu do warunków dotyczących wykształcenia, kwalifikacji </w:t>
      </w:r>
      <w:r w:rsidR="00A219D3" w:rsidRPr="004C05A9">
        <w:rPr>
          <w:rFonts w:ascii="Arial" w:hAnsi="Arial" w:cs="Arial"/>
          <w:sz w:val="24"/>
          <w:szCs w:val="24"/>
        </w:rPr>
        <w:t>zawodowych</w:t>
      </w:r>
      <w:r w:rsidRPr="004C05A9">
        <w:rPr>
          <w:rFonts w:ascii="Arial" w:hAnsi="Arial" w:cs="Arial"/>
          <w:sz w:val="24"/>
          <w:szCs w:val="24"/>
        </w:rPr>
        <w:t xml:space="preserve"> lub doświadczenia wykonawcy wspólnie ubiegający się o udzielenie zamówienia mogą polegać na zdolnościach tych</w:t>
      </w:r>
      <w:r w:rsidR="00A219D3" w:rsidRPr="004C05A9">
        <w:rPr>
          <w:rFonts w:ascii="Arial" w:hAnsi="Arial" w:cs="Arial"/>
          <w:sz w:val="24"/>
          <w:szCs w:val="24"/>
        </w:rPr>
        <w:t xml:space="preserve"> z wykonawców, którzy wykonają usługi do realizacji których te zdolności są wymagane.</w:t>
      </w:r>
    </w:p>
    <w:p w14:paraId="6B02D263" w14:textId="4A7D71B8" w:rsidR="00A219D3" w:rsidRPr="004C05A9" w:rsidRDefault="00A219D3" w:rsidP="004C05A9">
      <w:pPr>
        <w:numPr>
          <w:ilvl w:val="0"/>
          <w:numId w:val="15"/>
        </w:numPr>
        <w:spacing w:before="0" w:after="0"/>
        <w:ind w:left="283" w:hanging="283"/>
        <w:contextualSpacing/>
        <w:jc w:val="both"/>
        <w:rPr>
          <w:rFonts w:ascii="Arial" w:hAnsi="Arial" w:cs="Arial"/>
          <w:sz w:val="24"/>
          <w:szCs w:val="24"/>
        </w:rPr>
      </w:pPr>
      <w:r w:rsidRPr="004C05A9">
        <w:rPr>
          <w:rFonts w:ascii="Arial" w:hAnsi="Arial" w:cs="Arial"/>
          <w:sz w:val="24"/>
          <w:szCs w:val="24"/>
        </w:rPr>
        <w:t xml:space="preserve">Wykonawcy wspólnie ubiegający się o udzielenie zamówienia dołączają do oferty oświadczenie, z którego wynika, które roboty budowlane/dostawy/usługi wykonają poszczególni wykonawcy- zgodnie z wzorem </w:t>
      </w:r>
      <w:r w:rsidRPr="004C05A9">
        <w:rPr>
          <w:rFonts w:ascii="Arial" w:hAnsi="Arial" w:cs="Arial"/>
          <w:b/>
          <w:sz w:val="24"/>
          <w:szCs w:val="24"/>
        </w:rPr>
        <w:t xml:space="preserve">Załącznika nr </w:t>
      </w:r>
      <w:r w:rsidR="00352CFE" w:rsidRPr="004C05A9">
        <w:rPr>
          <w:rFonts w:ascii="Arial" w:hAnsi="Arial" w:cs="Arial"/>
          <w:b/>
          <w:sz w:val="24"/>
          <w:szCs w:val="24"/>
        </w:rPr>
        <w:t>7</w:t>
      </w:r>
      <w:r w:rsidRPr="004C05A9">
        <w:rPr>
          <w:rFonts w:ascii="Arial" w:hAnsi="Arial" w:cs="Arial"/>
          <w:b/>
          <w:sz w:val="24"/>
          <w:szCs w:val="24"/>
        </w:rPr>
        <w:t xml:space="preserve"> do SWZ</w:t>
      </w:r>
      <w:r w:rsidRPr="004C05A9">
        <w:rPr>
          <w:rFonts w:ascii="Arial" w:hAnsi="Arial" w:cs="Arial"/>
          <w:sz w:val="24"/>
          <w:szCs w:val="24"/>
        </w:rPr>
        <w:t>.</w:t>
      </w:r>
    </w:p>
    <w:p w14:paraId="41F95C24" w14:textId="61169CC1" w:rsidR="00CE3726" w:rsidRPr="004C05A9" w:rsidRDefault="00CE3726" w:rsidP="004C05A9">
      <w:pPr>
        <w:numPr>
          <w:ilvl w:val="0"/>
          <w:numId w:val="15"/>
        </w:numPr>
        <w:spacing w:before="0" w:after="0"/>
        <w:ind w:left="284" w:hanging="283"/>
        <w:contextualSpacing/>
        <w:jc w:val="both"/>
        <w:rPr>
          <w:rFonts w:ascii="Arial" w:hAnsi="Arial" w:cs="Arial"/>
          <w:sz w:val="24"/>
          <w:szCs w:val="24"/>
        </w:rPr>
      </w:pPr>
      <w:r w:rsidRPr="004C05A9">
        <w:rPr>
          <w:rFonts w:ascii="Arial" w:hAnsi="Arial" w:cs="Arial"/>
          <w:sz w:val="24"/>
          <w:szCs w:val="24"/>
        </w:rPr>
        <w:t xml:space="preserve">W przypadku Wykonawców wspólnie ubiegających się o udzielenie zamówienia, </w:t>
      </w:r>
      <w:r w:rsidRPr="004C05A9">
        <w:rPr>
          <w:rFonts w:ascii="Arial" w:hAnsi="Arial" w:cs="Arial"/>
          <w:b/>
          <w:sz w:val="24"/>
          <w:szCs w:val="24"/>
        </w:rPr>
        <w:t xml:space="preserve">formularz JEDZ wraz z oświadczeniem </w:t>
      </w:r>
      <w:r w:rsidRPr="004C05A9">
        <w:rPr>
          <w:rFonts w:ascii="Arial" w:hAnsi="Arial" w:cs="Arial"/>
          <w:sz w:val="24"/>
          <w:szCs w:val="24"/>
        </w:rPr>
        <w:t>dotyczącym przesłanek wykluczenia z art. 5k Rozporządzenia 833/2014 oraz art. 7 ust. 1 Ustawy o szczególnych rozwiązaniach w zakresie przeciwdziałania wspieraniu agresji na Ukrainę oraz służących ochronie bezpieczeństwa narodowego</w:t>
      </w:r>
      <w:r w:rsidRPr="004C05A9">
        <w:rPr>
          <w:rFonts w:ascii="Arial" w:hAnsi="Arial" w:cs="Arial"/>
          <w:b/>
          <w:sz w:val="24"/>
          <w:szCs w:val="24"/>
        </w:rPr>
        <w:t xml:space="preserve"> wg załącznika nr </w:t>
      </w:r>
      <w:r w:rsidR="00352CFE" w:rsidRPr="004C05A9">
        <w:rPr>
          <w:rFonts w:ascii="Arial" w:hAnsi="Arial" w:cs="Arial"/>
          <w:b/>
          <w:sz w:val="24"/>
          <w:szCs w:val="24"/>
        </w:rPr>
        <w:t>8</w:t>
      </w:r>
      <w:r w:rsidRPr="004C05A9">
        <w:rPr>
          <w:rFonts w:ascii="Arial" w:hAnsi="Arial" w:cs="Arial"/>
          <w:b/>
          <w:sz w:val="24"/>
          <w:szCs w:val="24"/>
        </w:rPr>
        <w:t xml:space="preserve"> składa każdy z wykonawców</w:t>
      </w:r>
      <w:r w:rsidRPr="004C05A9">
        <w:rPr>
          <w:rFonts w:ascii="Arial" w:hAnsi="Arial" w:cs="Arial"/>
          <w:sz w:val="24"/>
          <w:szCs w:val="24"/>
        </w:rPr>
        <w:t>. Oświadczenie to potwierdza brak podstaw wykluczenia oraz spełnianie warunków udziału w zakresie, w jakim każdy z wykonawców wykazuje spełnianie warunków udziału w postępowaniu.</w:t>
      </w:r>
    </w:p>
    <w:p w14:paraId="5A832DFD" w14:textId="77777777" w:rsidR="006C2FC8" w:rsidRPr="004C05A9" w:rsidRDefault="006C2FC8" w:rsidP="004C05A9">
      <w:pPr>
        <w:numPr>
          <w:ilvl w:val="0"/>
          <w:numId w:val="15"/>
        </w:numPr>
        <w:spacing w:before="0" w:after="0"/>
        <w:ind w:left="284" w:hanging="283"/>
        <w:contextualSpacing/>
        <w:jc w:val="both"/>
        <w:rPr>
          <w:rFonts w:ascii="Arial" w:hAnsi="Arial" w:cs="Arial"/>
          <w:sz w:val="24"/>
          <w:szCs w:val="24"/>
        </w:rPr>
      </w:pPr>
      <w:r w:rsidRPr="004C05A9">
        <w:rPr>
          <w:rFonts w:ascii="Arial" w:hAnsi="Arial" w:cs="Arial"/>
          <w:sz w:val="24"/>
          <w:szCs w:val="24"/>
        </w:rPr>
        <w:t>Oświadczenia i dokumenty potwierdzające brak podstaw do wykluczenia z postępowania składa każdy z Wykonawców wspólnie ubiegających się o zamówienie.</w:t>
      </w:r>
      <w:bookmarkStart w:id="4" w:name="bookmark11"/>
    </w:p>
    <w:p w14:paraId="75883759" w14:textId="77777777" w:rsidR="006C2FC8" w:rsidRPr="004C05A9" w:rsidRDefault="006C2FC8" w:rsidP="004C05A9">
      <w:pPr>
        <w:numPr>
          <w:ilvl w:val="0"/>
          <w:numId w:val="15"/>
        </w:numPr>
        <w:spacing w:before="0" w:after="0"/>
        <w:ind w:left="283" w:hanging="283"/>
        <w:contextualSpacing/>
        <w:jc w:val="both"/>
        <w:rPr>
          <w:rFonts w:ascii="Arial" w:hAnsi="Arial" w:cs="Arial"/>
          <w:sz w:val="24"/>
          <w:szCs w:val="24"/>
        </w:rPr>
      </w:pPr>
      <w:r w:rsidRPr="004C05A9">
        <w:rPr>
          <w:rFonts w:ascii="Arial" w:hAnsi="Arial" w:cs="Arial"/>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p>
    <w:p w14:paraId="05C03584" w14:textId="77777777" w:rsidR="00295DF0" w:rsidRPr="004C05A9" w:rsidRDefault="00295DF0" w:rsidP="004C05A9">
      <w:pPr>
        <w:numPr>
          <w:ilvl w:val="0"/>
          <w:numId w:val="15"/>
        </w:numPr>
        <w:spacing w:before="0" w:after="0"/>
        <w:ind w:left="283" w:hanging="283"/>
        <w:contextualSpacing/>
        <w:jc w:val="both"/>
        <w:rPr>
          <w:rFonts w:ascii="Arial" w:hAnsi="Arial" w:cs="Arial"/>
          <w:sz w:val="24"/>
          <w:szCs w:val="24"/>
        </w:rPr>
      </w:pPr>
      <w:r w:rsidRPr="004C05A9">
        <w:rPr>
          <w:rFonts w:ascii="Arial" w:hAnsi="Arial" w:cs="Arial"/>
          <w:sz w:val="24"/>
          <w:szCs w:val="24"/>
        </w:rPr>
        <w:lastRenderedPageBreak/>
        <w:t>Wykonawcy wspólnie ubiegający się o zamówienie ponoszą solidarną odpowiedzialność za wykonanie umowy i wniesienie zabezpieczenia należytego wykonania umowy.</w:t>
      </w:r>
    </w:p>
    <w:p w14:paraId="39D1B6E3" w14:textId="77777777" w:rsidR="006C2FC8" w:rsidRPr="004C05A9" w:rsidRDefault="006C2FC8" w:rsidP="004C05A9">
      <w:pPr>
        <w:spacing w:before="0" w:after="0"/>
        <w:ind w:left="284"/>
        <w:contextualSpacing/>
        <w:jc w:val="both"/>
        <w:rPr>
          <w:rFonts w:ascii="Arial" w:hAnsi="Arial" w:cs="Arial"/>
          <w:b/>
          <w:sz w:val="24"/>
          <w:szCs w:val="24"/>
        </w:rPr>
      </w:pPr>
    </w:p>
    <w:p w14:paraId="66F98BCD" w14:textId="77777777" w:rsidR="00AF4B93" w:rsidRPr="004C05A9" w:rsidRDefault="006C2FC8" w:rsidP="004C05A9">
      <w:pPr>
        <w:spacing w:before="0" w:after="0"/>
        <w:contextualSpacing/>
        <w:jc w:val="both"/>
        <w:rPr>
          <w:rFonts w:ascii="Arial" w:hAnsi="Arial" w:cs="Arial"/>
          <w:b/>
          <w:sz w:val="24"/>
          <w:szCs w:val="24"/>
        </w:rPr>
      </w:pPr>
      <w:r w:rsidRPr="004C05A9">
        <w:rPr>
          <w:rFonts w:ascii="Arial" w:hAnsi="Arial" w:cs="Arial"/>
          <w:b/>
          <w:sz w:val="24"/>
          <w:szCs w:val="24"/>
        </w:rPr>
        <w:t xml:space="preserve">Rozdział XII </w:t>
      </w:r>
      <w:r w:rsidR="001709AC" w:rsidRPr="004C05A9">
        <w:rPr>
          <w:rFonts w:ascii="Arial" w:hAnsi="Arial" w:cs="Arial"/>
          <w:b/>
          <w:sz w:val="24"/>
          <w:szCs w:val="24"/>
        </w:rPr>
        <w:t>Środki i s</w:t>
      </w:r>
      <w:r w:rsidRPr="004C05A9">
        <w:rPr>
          <w:rFonts w:ascii="Arial" w:hAnsi="Arial" w:cs="Arial"/>
          <w:b/>
          <w:sz w:val="24"/>
          <w:szCs w:val="24"/>
        </w:rPr>
        <w:t>posób komunikacji</w:t>
      </w:r>
    </w:p>
    <w:bookmarkEnd w:id="4"/>
    <w:p w14:paraId="6F561954" w14:textId="106A9FCD" w:rsidR="006C2FC8" w:rsidRPr="004C05A9" w:rsidRDefault="006C2FC8" w:rsidP="004C05A9">
      <w:pPr>
        <w:pStyle w:val="Akapitzlist"/>
        <w:numPr>
          <w:ilvl w:val="0"/>
          <w:numId w:val="63"/>
        </w:numPr>
        <w:spacing w:before="0" w:after="0"/>
        <w:ind w:left="284" w:hanging="284"/>
        <w:jc w:val="both"/>
        <w:rPr>
          <w:rFonts w:ascii="Arial" w:hAnsi="Arial" w:cs="Arial"/>
          <w:b/>
          <w:sz w:val="24"/>
          <w:szCs w:val="24"/>
        </w:rPr>
      </w:pPr>
      <w:r w:rsidRPr="004C05A9">
        <w:rPr>
          <w:rFonts w:ascii="Arial" w:hAnsi="Arial" w:cs="Arial"/>
          <w:color w:val="000000"/>
          <w:sz w:val="24"/>
          <w:szCs w:val="24"/>
        </w:rPr>
        <w:t xml:space="preserve">Postępowanie prowadzone jest w języku polskim, przy użyciu środków komunikacji elektronicznej za pośrednictwem narzędzia w postaci </w:t>
      </w:r>
      <w:r w:rsidRPr="004C05A9">
        <w:rPr>
          <w:rFonts w:ascii="Arial" w:hAnsi="Arial" w:cs="Arial"/>
          <w:b/>
          <w:bCs/>
          <w:color w:val="000000"/>
          <w:sz w:val="24"/>
          <w:szCs w:val="24"/>
        </w:rPr>
        <w:t>Platformy Zakupowej</w:t>
      </w:r>
      <w:r w:rsidRPr="004C05A9">
        <w:rPr>
          <w:rFonts w:ascii="Arial" w:hAnsi="Arial" w:cs="Arial"/>
          <w:color w:val="000000"/>
          <w:sz w:val="24"/>
          <w:szCs w:val="24"/>
        </w:rPr>
        <w:t xml:space="preserve"> </w:t>
      </w:r>
      <w:r w:rsidRPr="004C05A9">
        <w:rPr>
          <w:rFonts w:ascii="Arial" w:hAnsi="Arial" w:cs="Arial"/>
          <w:sz w:val="24"/>
          <w:szCs w:val="24"/>
        </w:rPr>
        <w:t>(zwanej dalej Platformą)</w:t>
      </w:r>
      <w:r w:rsidR="001E3BD5" w:rsidRPr="004C05A9">
        <w:rPr>
          <w:rFonts w:ascii="Arial" w:hAnsi="Arial" w:cs="Arial"/>
          <w:color w:val="000000"/>
          <w:sz w:val="24"/>
          <w:szCs w:val="24"/>
        </w:rPr>
        <w:t xml:space="preserve"> pod adresem </w:t>
      </w:r>
      <w:r w:rsidR="001E28B5" w:rsidRPr="004C05A9">
        <w:rPr>
          <w:rStyle w:val="Hipercze"/>
          <w:rFonts w:ascii="Arial" w:hAnsi="Arial" w:cs="Arial"/>
          <w:sz w:val="24"/>
          <w:szCs w:val="24"/>
        </w:rPr>
        <w:t>https://platfor</w:t>
      </w:r>
      <w:r w:rsidR="00FD529A" w:rsidRPr="004C05A9">
        <w:rPr>
          <w:rStyle w:val="Hipercze"/>
          <w:rFonts w:ascii="Arial" w:hAnsi="Arial" w:cs="Arial"/>
          <w:sz w:val="24"/>
          <w:szCs w:val="24"/>
        </w:rPr>
        <w:t>mazakupowa.pl/</w:t>
      </w:r>
      <w:r w:rsidR="00FD529A" w:rsidRPr="00C75DDC">
        <w:rPr>
          <w:rStyle w:val="Hipercze"/>
          <w:rFonts w:ascii="Arial" w:hAnsi="Arial" w:cs="Arial"/>
          <w:sz w:val="24"/>
          <w:szCs w:val="24"/>
        </w:rPr>
        <w:t>transakcja/</w:t>
      </w:r>
      <w:hyperlink r:id="rId11" w:history="1">
        <w:r w:rsidR="00C75DDC" w:rsidRPr="00C75DDC">
          <w:rPr>
            <w:rFonts w:ascii="Arial" w:eastAsia="Times New Roman" w:hAnsi="Arial" w:cs="Arial"/>
            <w:color w:val="0000FF"/>
            <w:sz w:val="24"/>
            <w:szCs w:val="24"/>
            <w:u w:val="single"/>
            <w:lang w:eastAsia="pl-PL"/>
          </w:rPr>
          <w:t xml:space="preserve">1109034 </w:t>
        </w:r>
      </w:hyperlink>
      <w:hyperlink r:id="rId12" w:history="1">
        <w:r w:rsidR="00FD3F8E" w:rsidRPr="00C75DDC">
          <w:rPr>
            <w:rFonts w:ascii="Arial" w:eastAsia="Times New Roman" w:hAnsi="Arial" w:cs="Arial"/>
            <w:color w:val="0000FF"/>
            <w:sz w:val="24"/>
            <w:szCs w:val="24"/>
            <w:u w:val="single"/>
            <w:lang w:eastAsia="pl-PL"/>
          </w:rPr>
          <w:t xml:space="preserve"> </w:t>
        </w:r>
      </w:hyperlink>
      <w:r w:rsidR="001E28B5" w:rsidRPr="00C75DDC">
        <w:rPr>
          <w:rFonts w:ascii="Arial" w:hAnsi="Arial" w:cs="Arial"/>
          <w:sz w:val="24"/>
          <w:szCs w:val="24"/>
        </w:rPr>
        <w:t xml:space="preserve"> </w:t>
      </w:r>
    </w:p>
    <w:p w14:paraId="5516AABE"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t xml:space="preserve">Komunikacja w postępowaniu o udzielenie zamówienia między Zamawiającym a Wykonawcą, w tym składanie ofert, wymiana informacji oraz przekazywanie dokumentów lub oświadczeń odbywa się przy użyciu </w:t>
      </w:r>
      <w:r w:rsidR="00481FF8" w:rsidRPr="004C05A9">
        <w:rPr>
          <w:rFonts w:ascii="Arial" w:hAnsi="Arial" w:cs="Arial"/>
          <w:bCs/>
          <w:sz w:val="24"/>
          <w:szCs w:val="24"/>
        </w:rPr>
        <w:t>środków</w:t>
      </w:r>
      <w:r w:rsidRPr="004C05A9">
        <w:rPr>
          <w:rFonts w:ascii="Arial" w:hAnsi="Arial" w:cs="Arial"/>
          <w:bCs/>
          <w:sz w:val="24"/>
          <w:szCs w:val="24"/>
        </w:rPr>
        <w:t xml:space="preserve"> komunikacji </w:t>
      </w:r>
      <w:r w:rsidR="00481FF8" w:rsidRPr="004C05A9">
        <w:rPr>
          <w:rFonts w:ascii="Arial" w:hAnsi="Arial" w:cs="Arial"/>
          <w:bCs/>
          <w:sz w:val="24"/>
          <w:szCs w:val="24"/>
        </w:rPr>
        <w:t>elektronicznej</w:t>
      </w:r>
      <w:r w:rsidRPr="004C05A9">
        <w:rPr>
          <w:rFonts w:ascii="Arial" w:hAnsi="Arial" w:cs="Arial"/>
          <w:bCs/>
          <w:sz w:val="24"/>
          <w:szCs w:val="24"/>
        </w:rPr>
        <w:t xml:space="preserve"> tzn. za pośrednictwem Platformy.</w:t>
      </w:r>
    </w:p>
    <w:p w14:paraId="61A12558"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t xml:space="preserve">Zamawiający dopuszcza również możliwość składania zawiadomień, oświadczeń, wniosków, lub informacji na adres email: </w:t>
      </w:r>
      <w:hyperlink r:id="rId13" w:history="1">
        <w:r w:rsidRPr="004C05A9">
          <w:rPr>
            <w:rStyle w:val="Hipercze"/>
            <w:rFonts w:ascii="Arial" w:hAnsi="Arial" w:cs="Arial"/>
            <w:bCs/>
            <w:sz w:val="24"/>
            <w:szCs w:val="24"/>
          </w:rPr>
          <w:t>zp@um.ostroleka.pl</w:t>
        </w:r>
      </w:hyperlink>
    </w:p>
    <w:p w14:paraId="7E229780"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t xml:space="preserve">We wszelkiej korespondencji związanej z niniejszym postępowaniem Zamawiający i Wykonawcy posługują się numerem postępowania. </w:t>
      </w:r>
    </w:p>
    <w:p w14:paraId="101B1758"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t xml:space="preserve">Zaleca się posiadanie konta </w:t>
      </w:r>
      <w:r w:rsidR="00481FF8" w:rsidRPr="004C05A9">
        <w:rPr>
          <w:rFonts w:ascii="Arial" w:hAnsi="Arial" w:cs="Arial"/>
          <w:bCs/>
          <w:sz w:val="24"/>
          <w:szCs w:val="24"/>
        </w:rPr>
        <w:t>użytkownika</w:t>
      </w:r>
      <w:r w:rsidRPr="004C05A9">
        <w:rPr>
          <w:rFonts w:ascii="Arial" w:hAnsi="Arial" w:cs="Arial"/>
          <w:bCs/>
          <w:sz w:val="24"/>
          <w:szCs w:val="24"/>
        </w:rPr>
        <w:t xml:space="preserve"> na Platformie w przypadku komunikacji z Zamawiającym za pośrednictwem Platformy. Posiadanie konta na Platformie oraz składanie ofert w postępowaniach nie wiąże się z żadnymi kosztami dla Wykonawców.</w:t>
      </w:r>
    </w:p>
    <w:p w14:paraId="7A5B3899"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4C05A9">
          <w:rPr>
            <w:rStyle w:val="Hipercze"/>
            <w:rFonts w:ascii="Arial" w:hAnsi="Arial" w:cs="Arial"/>
            <w:bCs/>
            <w:sz w:val="24"/>
            <w:szCs w:val="24"/>
          </w:rPr>
          <w:t>https://platformazakupowa.pl/strona/45-instrukcje</w:t>
        </w:r>
      </w:hyperlink>
    </w:p>
    <w:p w14:paraId="1897372D"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C2C7AE8" w14:textId="77777777" w:rsidR="006C2FC8" w:rsidRPr="004C05A9" w:rsidRDefault="006C2FC8" w:rsidP="004C05A9">
      <w:pPr>
        <w:numPr>
          <w:ilvl w:val="1"/>
          <w:numId w:val="16"/>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t>Zgodnie</w:t>
      </w:r>
      <w:r w:rsidR="009438B5" w:rsidRPr="004C05A9">
        <w:rPr>
          <w:rFonts w:ascii="Arial" w:hAnsi="Arial" w:cs="Arial"/>
          <w:sz w:val="24"/>
          <w:szCs w:val="24"/>
        </w:rPr>
        <w:t xml:space="preserve"> z art. 67 ustawy Pzp</w:t>
      </w:r>
      <w:r w:rsidRPr="004C05A9">
        <w:rPr>
          <w:rFonts w:ascii="Arial" w:hAnsi="Arial" w:cs="Arial"/>
          <w:sz w:val="24"/>
          <w:szCs w:val="24"/>
        </w:rPr>
        <w:t>, Zamawiający podaje wymagania techniczne związane z korzystaniem z Platformy:</w:t>
      </w:r>
    </w:p>
    <w:p w14:paraId="51741403" w14:textId="77777777" w:rsidR="006C2FC8" w:rsidRPr="004C05A9" w:rsidRDefault="006C2FC8" w:rsidP="004C05A9">
      <w:pPr>
        <w:numPr>
          <w:ilvl w:val="1"/>
          <w:numId w:val="17"/>
        </w:numPr>
        <w:suppressAutoHyphens/>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lang w:eastAsia="zh-CN"/>
        </w:rPr>
        <w:t>stały dostęp do sieci Internet o gwarantowanej przepustowości nie mniejszej niż 512 kb/s,</w:t>
      </w:r>
    </w:p>
    <w:p w14:paraId="6D308922" w14:textId="77777777" w:rsidR="006C2FC8" w:rsidRPr="004C05A9" w:rsidRDefault="006C2FC8" w:rsidP="004C05A9">
      <w:pPr>
        <w:numPr>
          <w:ilvl w:val="1"/>
          <w:numId w:val="17"/>
        </w:numPr>
        <w:suppressAutoHyphens/>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lang w:eastAsia="zh-CN"/>
        </w:rPr>
        <w:t>komputer klasy PC lub MAC o następującej konfiguracji: pamięć min. 2 GB Ram, procesor Intel IV 2 GHZ lub jego nowsza wersja, jeden z systemów operacyjnych - MS Windows 7, Mac Os x 10 4, Linux, lub ich nowsze wersje,</w:t>
      </w:r>
    </w:p>
    <w:p w14:paraId="7A09D994" w14:textId="77777777" w:rsidR="006C2FC8" w:rsidRPr="004C05A9" w:rsidRDefault="006C2FC8" w:rsidP="004C05A9">
      <w:pPr>
        <w:numPr>
          <w:ilvl w:val="1"/>
          <w:numId w:val="17"/>
        </w:numPr>
        <w:suppressAutoHyphens/>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lang w:eastAsia="zh-CN"/>
        </w:rPr>
        <w:t>zainstalowana dowolna przeglądarka internetowa, w przypadku Internet Explorer minimalnie wersja 10 0.,</w:t>
      </w:r>
    </w:p>
    <w:p w14:paraId="66ED0943" w14:textId="77777777" w:rsidR="006C2FC8" w:rsidRPr="004C05A9" w:rsidRDefault="006C2FC8" w:rsidP="004C05A9">
      <w:pPr>
        <w:numPr>
          <w:ilvl w:val="1"/>
          <w:numId w:val="17"/>
        </w:numPr>
        <w:suppressAutoHyphens/>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lang w:eastAsia="zh-CN"/>
        </w:rPr>
        <w:lastRenderedPageBreak/>
        <w:t>włączona obsługa JavaScript,</w:t>
      </w:r>
    </w:p>
    <w:p w14:paraId="2E892AFB" w14:textId="77777777" w:rsidR="006C2FC8" w:rsidRPr="004C05A9" w:rsidRDefault="006C2FC8" w:rsidP="004C05A9">
      <w:pPr>
        <w:numPr>
          <w:ilvl w:val="1"/>
          <w:numId w:val="17"/>
        </w:numPr>
        <w:suppressAutoHyphens/>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lang w:eastAsia="zh-CN"/>
        </w:rPr>
        <w:t>zainstalowany program Adobe Acrobat Reader lub inny obsługujący format plików .pdf,</w:t>
      </w:r>
    </w:p>
    <w:p w14:paraId="5F429847" w14:textId="77777777" w:rsidR="006C2FC8" w:rsidRPr="004C05A9" w:rsidRDefault="006C2FC8" w:rsidP="004C05A9">
      <w:pPr>
        <w:numPr>
          <w:ilvl w:val="1"/>
          <w:numId w:val="17"/>
        </w:numPr>
        <w:suppressAutoHyphens/>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lang w:eastAsia="zh-CN"/>
        </w:rPr>
        <w:t>Platforma działa według standardu przyjętego w komunikacji sieciowej - kodowanie UTF8,</w:t>
      </w:r>
    </w:p>
    <w:p w14:paraId="18D8C55F" w14:textId="77777777" w:rsidR="006C2FC8" w:rsidRPr="004C05A9" w:rsidRDefault="006C2FC8" w:rsidP="004C05A9">
      <w:pPr>
        <w:numPr>
          <w:ilvl w:val="1"/>
          <w:numId w:val="17"/>
        </w:numPr>
        <w:tabs>
          <w:tab w:val="left" w:pos="570"/>
        </w:tabs>
        <w:suppressAutoHyphens/>
        <w:autoSpaceDE w:val="0"/>
        <w:spacing w:before="0" w:after="0"/>
        <w:ind w:left="851"/>
        <w:jc w:val="both"/>
        <w:rPr>
          <w:rFonts w:ascii="Arial" w:eastAsia="Calibri" w:hAnsi="Arial" w:cs="Arial"/>
          <w:sz w:val="24"/>
          <w:szCs w:val="24"/>
          <w:lang w:eastAsia="zh-CN"/>
        </w:rPr>
      </w:pPr>
      <w:r w:rsidRPr="004C05A9">
        <w:rPr>
          <w:rFonts w:ascii="Arial" w:eastAsia="Calibri" w:hAnsi="Arial" w:cs="Arial"/>
          <w:color w:val="000000"/>
          <w:sz w:val="24"/>
          <w:szCs w:val="24"/>
        </w:rPr>
        <w:t>Oznaczenie czasu odbioru danych przez platformę zakupową stanowi datę oraz dokładny czas (hh:mm:ss) generowany wg. czasu lokalnego serwera synchronizowanego z zegarem Głównego Urzędu Miar.</w:t>
      </w:r>
    </w:p>
    <w:p w14:paraId="4F187E5D" w14:textId="4170DBB4" w:rsidR="006C2FC8" w:rsidRPr="004C05A9" w:rsidRDefault="006C2FC8" w:rsidP="004C05A9">
      <w:pPr>
        <w:suppressAutoHyphens/>
        <w:autoSpaceDE w:val="0"/>
        <w:spacing w:before="0" w:after="0"/>
        <w:ind w:left="709"/>
        <w:jc w:val="both"/>
        <w:rPr>
          <w:rFonts w:ascii="Arial" w:hAnsi="Arial" w:cs="Arial"/>
          <w:color w:val="000000"/>
          <w:sz w:val="24"/>
          <w:szCs w:val="24"/>
        </w:rPr>
      </w:pPr>
      <w:r w:rsidRPr="004C05A9">
        <w:rPr>
          <w:rFonts w:ascii="Arial" w:hAnsi="Arial" w:cs="Arial"/>
          <w:color w:val="000000"/>
          <w:sz w:val="24"/>
          <w:szCs w:val="24"/>
        </w:rPr>
        <w:t xml:space="preserve">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w:t>
      </w:r>
      <w:r w:rsidR="006A28CD">
        <w:rPr>
          <w:rFonts w:ascii="Arial" w:hAnsi="Arial" w:cs="Arial"/>
          <w:color w:val="000000"/>
          <w:sz w:val="24"/>
          <w:szCs w:val="24"/>
        </w:rPr>
        <w:t>0</w:t>
      </w:r>
      <w:r w:rsidRPr="004C05A9">
        <w:rPr>
          <w:rFonts w:ascii="Arial" w:hAnsi="Arial" w:cs="Arial"/>
          <w:color w:val="000000"/>
          <w:sz w:val="24"/>
          <w:szCs w:val="24"/>
        </w:rPr>
        <w:t>8</w:t>
      </w:r>
      <w:r w:rsidR="006A28CD">
        <w:rPr>
          <w:rFonts w:ascii="Arial" w:hAnsi="Arial" w:cs="Arial"/>
          <w:color w:val="000000"/>
          <w:sz w:val="24"/>
          <w:szCs w:val="24"/>
        </w:rPr>
        <w:t>:</w:t>
      </w:r>
      <w:r w:rsidRPr="004C05A9">
        <w:rPr>
          <w:rFonts w:ascii="Arial" w:hAnsi="Arial" w:cs="Arial"/>
          <w:color w:val="000000"/>
          <w:sz w:val="24"/>
          <w:szCs w:val="24"/>
        </w:rPr>
        <w:t>00 do 17</w:t>
      </w:r>
      <w:r w:rsidR="006A28CD">
        <w:rPr>
          <w:rFonts w:ascii="Arial" w:hAnsi="Arial" w:cs="Arial"/>
          <w:color w:val="000000"/>
          <w:sz w:val="24"/>
          <w:szCs w:val="24"/>
        </w:rPr>
        <w:t>:</w:t>
      </w:r>
      <w:r w:rsidRPr="004C05A9">
        <w:rPr>
          <w:rFonts w:ascii="Arial" w:hAnsi="Arial" w:cs="Arial"/>
          <w:color w:val="000000"/>
          <w:sz w:val="24"/>
          <w:szCs w:val="24"/>
        </w:rPr>
        <w:t>00 pod nr. tel. 22 1010202.</w:t>
      </w:r>
    </w:p>
    <w:p w14:paraId="79B4A01B" w14:textId="77777777" w:rsidR="006C2FC8" w:rsidRPr="004C05A9" w:rsidRDefault="006C2FC8" w:rsidP="004C05A9">
      <w:pPr>
        <w:numPr>
          <w:ilvl w:val="1"/>
          <w:numId w:val="16"/>
        </w:numPr>
        <w:suppressAutoHyphens/>
        <w:autoSpaceDE w:val="0"/>
        <w:spacing w:before="0" w:after="0"/>
        <w:ind w:left="284" w:hanging="284"/>
        <w:jc w:val="both"/>
        <w:rPr>
          <w:rFonts w:ascii="Arial" w:hAnsi="Arial" w:cs="Arial"/>
          <w:color w:val="000000"/>
          <w:sz w:val="24"/>
          <w:szCs w:val="24"/>
        </w:rPr>
      </w:pPr>
      <w:r w:rsidRPr="004C05A9">
        <w:rPr>
          <w:rFonts w:ascii="Arial" w:hAnsi="Arial" w:cs="Arial"/>
          <w:sz w:val="24"/>
          <w:szCs w:val="24"/>
        </w:rPr>
        <w:t>Maksymalny rozmiar plików przesyłanych za pośrednictwem dedykowanych formularzy do: złożenia, zmiany, wycofania oferty oraz do komunikacji wynosi 1,5 GB przy maksymalnej ilości 10 plików lub spakowanych folderów.</w:t>
      </w:r>
    </w:p>
    <w:p w14:paraId="216F2259" w14:textId="21A95FE9" w:rsidR="006C2FC8" w:rsidRPr="004C05A9" w:rsidRDefault="006C2FC8" w:rsidP="004C05A9">
      <w:pPr>
        <w:numPr>
          <w:ilvl w:val="1"/>
          <w:numId w:val="16"/>
        </w:numPr>
        <w:suppressAutoHyphens/>
        <w:autoSpaceDE w:val="0"/>
        <w:spacing w:before="0" w:after="0"/>
        <w:ind w:left="284" w:hanging="284"/>
        <w:jc w:val="both"/>
        <w:rPr>
          <w:rFonts w:ascii="Arial" w:eastAsia="Calibri" w:hAnsi="Arial" w:cs="Arial"/>
          <w:sz w:val="24"/>
          <w:szCs w:val="24"/>
          <w:lang w:eastAsia="zh-CN"/>
        </w:rPr>
      </w:pPr>
      <w:r w:rsidRPr="004C05A9">
        <w:rPr>
          <w:rFonts w:ascii="Arial" w:hAnsi="Arial" w:cs="Arial"/>
          <w:sz w:val="24"/>
          <w:szCs w:val="24"/>
        </w:rPr>
        <w:t xml:space="preserve">W sytuacjach awaryjnych np. w przypadku przerwy w funkcjonowaniu lub niedziałania Platformy dopuszcza się komunikację za pomocą poczty elektronicznej na adres </w:t>
      </w:r>
      <w:hyperlink r:id="rId15" w:history="1">
        <w:r w:rsidRPr="004C05A9">
          <w:rPr>
            <w:rStyle w:val="Hipercze"/>
            <w:rFonts w:ascii="Arial" w:hAnsi="Arial" w:cs="Arial"/>
            <w:color w:val="auto"/>
            <w:sz w:val="24"/>
            <w:szCs w:val="24"/>
          </w:rPr>
          <w:t>zp@um.ostroleka.pl</w:t>
        </w:r>
      </w:hyperlink>
      <w:r w:rsidRPr="004C05A9">
        <w:rPr>
          <w:rFonts w:ascii="Arial" w:hAnsi="Arial" w:cs="Arial"/>
          <w:sz w:val="24"/>
          <w:szCs w:val="24"/>
        </w:rPr>
        <w:t xml:space="preserve"> z zastrzeżeniem, że ofertę Wykonawca może złożyć wyłącznie za pośrednictwem Platformy, zgodnie z Rozdziałem XIV.</w:t>
      </w:r>
    </w:p>
    <w:p w14:paraId="3F857198" w14:textId="77777777" w:rsidR="006C2FC8" w:rsidRPr="004C05A9" w:rsidRDefault="006C2FC8" w:rsidP="004C05A9">
      <w:pPr>
        <w:numPr>
          <w:ilvl w:val="1"/>
          <w:numId w:val="16"/>
        </w:numPr>
        <w:tabs>
          <w:tab w:val="left" w:pos="284"/>
        </w:tabs>
        <w:spacing w:before="0" w:after="0"/>
        <w:ind w:left="426" w:right="92" w:hanging="426"/>
        <w:jc w:val="both"/>
        <w:rPr>
          <w:rFonts w:ascii="Arial" w:hAnsi="Arial" w:cs="Arial"/>
          <w:sz w:val="24"/>
          <w:szCs w:val="24"/>
        </w:rPr>
      </w:pPr>
      <w:r w:rsidRPr="004C05A9">
        <w:rPr>
          <w:rFonts w:ascii="Arial" w:hAnsi="Arial" w:cs="Arial"/>
          <w:sz w:val="24"/>
          <w:szCs w:val="24"/>
        </w:rPr>
        <w:t>Osobą uprawnioną do porozumiewania się z Wykonawcami jest:</w:t>
      </w:r>
    </w:p>
    <w:p w14:paraId="57B5D44E" w14:textId="77777777" w:rsidR="00BC30D4" w:rsidRPr="004C05A9" w:rsidRDefault="006C2FC8" w:rsidP="004C05A9">
      <w:pPr>
        <w:numPr>
          <w:ilvl w:val="0"/>
          <w:numId w:val="18"/>
        </w:numPr>
        <w:tabs>
          <w:tab w:val="left" w:pos="851"/>
        </w:tabs>
        <w:spacing w:before="0" w:after="0"/>
        <w:ind w:left="854" w:right="92" w:hanging="426"/>
        <w:jc w:val="both"/>
        <w:rPr>
          <w:rFonts w:ascii="Arial" w:hAnsi="Arial" w:cs="Arial"/>
          <w:sz w:val="24"/>
          <w:szCs w:val="24"/>
        </w:rPr>
      </w:pPr>
      <w:r w:rsidRPr="004C05A9">
        <w:rPr>
          <w:rFonts w:ascii="Arial" w:hAnsi="Arial" w:cs="Arial"/>
          <w:sz w:val="24"/>
          <w:szCs w:val="24"/>
        </w:rPr>
        <w:tab/>
        <w:t>w zakresie proceduralnym:</w:t>
      </w:r>
      <w:r w:rsidR="009158F1" w:rsidRPr="004C05A9">
        <w:rPr>
          <w:rFonts w:ascii="Arial" w:hAnsi="Arial" w:cs="Arial"/>
          <w:sz w:val="24"/>
          <w:szCs w:val="24"/>
        </w:rPr>
        <w:t xml:space="preserve"> </w:t>
      </w:r>
    </w:p>
    <w:p w14:paraId="7D63B612" w14:textId="39670937" w:rsidR="006C2FC8" w:rsidRPr="004C05A9" w:rsidRDefault="00FD529A" w:rsidP="004C05A9">
      <w:pPr>
        <w:tabs>
          <w:tab w:val="left" w:pos="851"/>
        </w:tabs>
        <w:spacing w:before="0" w:after="0"/>
        <w:ind w:right="92"/>
        <w:jc w:val="both"/>
        <w:rPr>
          <w:rFonts w:ascii="Arial" w:hAnsi="Arial" w:cs="Arial"/>
          <w:sz w:val="24"/>
          <w:szCs w:val="24"/>
        </w:rPr>
      </w:pPr>
      <w:r w:rsidRPr="004C05A9">
        <w:rPr>
          <w:rFonts w:ascii="Arial" w:hAnsi="Arial" w:cs="Arial"/>
          <w:sz w:val="24"/>
          <w:szCs w:val="24"/>
        </w:rPr>
        <w:t xml:space="preserve">   </w:t>
      </w:r>
      <w:r w:rsidR="006C2FC8" w:rsidRPr="004C05A9">
        <w:rPr>
          <w:rFonts w:ascii="Arial" w:hAnsi="Arial" w:cs="Arial"/>
          <w:sz w:val="24"/>
          <w:szCs w:val="24"/>
        </w:rPr>
        <w:t xml:space="preserve">Marzenna Suski, tel. </w:t>
      </w:r>
      <w:r w:rsidR="006C2FC8" w:rsidRPr="004C05A9">
        <w:rPr>
          <w:rFonts w:ascii="Arial" w:hAnsi="Arial" w:cs="Arial"/>
          <w:caps/>
          <w:sz w:val="24"/>
          <w:szCs w:val="24"/>
        </w:rPr>
        <w:t>29 765 42 71</w:t>
      </w:r>
      <w:r w:rsidR="006C2FC8" w:rsidRPr="004C05A9">
        <w:rPr>
          <w:rFonts w:ascii="Arial" w:hAnsi="Arial" w:cs="Arial"/>
          <w:sz w:val="24"/>
          <w:szCs w:val="24"/>
        </w:rPr>
        <w:t>;</w:t>
      </w:r>
    </w:p>
    <w:p w14:paraId="5E4E2B31" w14:textId="77777777" w:rsidR="00BC30D4" w:rsidRPr="004C05A9" w:rsidRDefault="006C2FC8" w:rsidP="004C05A9">
      <w:pPr>
        <w:numPr>
          <w:ilvl w:val="0"/>
          <w:numId w:val="18"/>
        </w:numPr>
        <w:tabs>
          <w:tab w:val="left" w:pos="851"/>
        </w:tabs>
        <w:spacing w:before="0" w:after="0"/>
        <w:ind w:left="854" w:right="92" w:hanging="426"/>
        <w:jc w:val="both"/>
        <w:rPr>
          <w:rFonts w:ascii="Arial" w:hAnsi="Arial" w:cs="Arial"/>
          <w:sz w:val="24"/>
          <w:szCs w:val="24"/>
        </w:rPr>
      </w:pPr>
      <w:r w:rsidRPr="004C05A9">
        <w:rPr>
          <w:rFonts w:ascii="Arial" w:hAnsi="Arial" w:cs="Arial"/>
          <w:sz w:val="24"/>
          <w:szCs w:val="24"/>
        </w:rPr>
        <w:tab/>
        <w:t>w zakresie merytorycznym:</w:t>
      </w:r>
      <w:r w:rsidR="009158F1" w:rsidRPr="004C05A9">
        <w:rPr>
          <w:rFonts w:ascii="Arial" w:hAnsi="Arial" w:cs="Arial"/>
          <w:sz w:val="24"/>
          <w:szCs w:val="24"/>
        </w:rPr>
        <w:t xml:space="preserve"> </w:t>
      </w:r>
    </w:p>
    <w:p w14:paraId="21439AF4" w14:textId="279D889E" w:rsidR="007927AC" w:rsidRPr="00793704" w:rsidRDefault="00FD529A" w:rsidP="007927AC">
      <w:pPr>
        <w:spacing w:before="0" w:after="0"/>
        <w:ind w:left="-142" w:right="92"/>
        <w:jc w:val="both"/>
        <w:rPr>
          <w:rFonts w:ascii="Arial" w:hAnsi="Arial" w:cs="Arial"/>
          <w:sz w:val="24"/>
          <w:szCs w:val="24"/>
        </w:rPr>
      </w:pPr>
      <w:r w:rsidRPr="00793704">
        <w:rPr>
          <w:rFonts w:ascii="Arial" w:hAnsi="Arial" w:cs="Arial"/>
          <w:sz w:val="22"/>
          <w:szCs w:val="22"/>
        </w:rPr>
        <w:t xml:space="preserve">   </w:t>
      </w:r>
      <w:r w:rsidRPr="00793704">
        <w:rPr>
          <w:rFonts w:ascii="Arial" w:hAnsi="Arial" w:cs="Arial"/>
          <w:sz w:val="24"/>
          <w:szCs w:val="24"/>
        </w:rPr>
        <w:t>Marcin Rogalski - Dyrektor WID – Urząd Miasta Ostrołęki, tel. 29</w:t>
      </w:r>
      <w:r w:rsidR="006A28CD" w:rsidRPr="00793704">
        <w:rPr>
          <w:rFonts w:ascii="Arial" w:hAnsi="Arial" w:cs="Arial"/>
          <w:sz w:val="24"/>
          <w:szCs w:val="24"/>
        </w:rPr>
        <w:t xml:space="preserve"> </w:t>
      </w:r>
      <w:r w:rsidRPr="00793704">
        <w:rPr>
          <w:rFonts w:ascii="Arial" w:hAnsi="Arial" w:cs="Arial"/>
          <w:sz w:val="24"/>
          <w:szCs w:val="24"/>
        </w:rPr>
        <w:t>7646811 w. 226.</w:t>
      </w:r>
    </w:p>
    <w:p w14:paraId="20E2DD74" w14:textId="1A0AC983" w:rsidR="00352CFE" w:rsidRPr="00793704" w:rsidRDefault="007669AE" w:rsidP="007927AC">
      <w:pPr>
        <w:spacing w:before="0" w:after="0"/>
        <w:ind w:right="92"/>
        <w:jc w:val="both"/>
        <w:rPr>
          <w:rFonts w:ascii="Arial" w:hAnsi="Arial" w:cs="Arial"/>
          <w:sz w:val="24"/>
          <w:szCs w:val="24"/>
        </w:rPr>
      </w:pPr>
      <w:r w:rsidRPr="00AE0FAF">
        <w:rPr>
          <w:rFonts w:ascii="Arial" w:hAnsi="Arial" w:cs="Arial"/>
          <w:color w:val="000000" w:themeColor="text1"/>
          <w:sz w:val="24"/>
          <w:szCs w:val="24"/>
        </w:rPr>
        <w:t xml:space="preserve">Dariusz </w:t>
      </w:r>
      <w:r w:rsidR="00C437F0" w:rsidRPr="00AE0FAF">
        <w:rPr>
          <w:rFonts w:ascii="Arial" w:hAnsi="Arial" w:cs="Arial"/>
          <w:color w:val="000000" w:themeColor="text1"/>
          <w:sz w:val="24"/>
          <w:szCs w:val="24"/>
        </w:rPr>
        <w:t>Janusz Domanowski</w:t>
      </w:r>
      <w:r w:rsidR="00756CBC" w:rsidRPr="00AE0FAF">
        <w:rPr>
          <w:rFonts w:ascii="Arial" w:hAnsi="Arial" w:cs="Arial"/>
          <w:color w:val="000000" w:themeColor="text1"/>
          <w:sz w:val="24"/>
          <w:szCs w:val="24"/>
        </w:rPr>
        <w:t xml:space="preserve"> </w:t>
      </w:r>
      <w:r w:rsidRPr="00793704">
        <w:rPr>
          <w:rFonts w:ascii="Arial" w:hAnsi="Arial" w:cs="Arial"/>
          <w:sz w:val="24"/>
          <w:szCs w:val="24"/>
        </w:rPr>
        <w:t xml:space="preserve">Prezes Zarządu MZK  </w:t>
      </w:r>
      <w:r w:rsidR="007927AC" w:rsidRPr="00793704">
        <w:rPr>
          <w:rFonts w:ascii="Arial" w:hAnsi="Arial" w:cs="Arial"/>
          <w:sz w:val="24"/>
          <w:szCs w:val="24"/>
        </w:rPr>
        <w:t xml:space="preserve">Sp. z o.o. w </w:t>
      </w:r>
      <w:r w:rsidRPr="00793704">
        <w:rPr>
          <w:rFonts w:ascii="Arial" w:hAnsi="Arial" w:cs="Arial"/>
          <w:sz w:val="24"/>
          <w:szCs w:val="24"/>
        </w:rPr>
        <w:t>Ostrołę</w:t>
      </w:r>
      <w:r w:rsidR="007927AC" w:rsidRPr="00793704">
        <w:rPr>
          <w:rFonts w:ascii="Arial" w:hAnsi="Arial" w:cs="Arial"/>
          <w:sz w:val="24"/>
          <w:szCs w:val="24"/>
        </w:rPr>
        <w:t xml:space="preserve">ce, tel. </w:t>
      </w:r>
      <w:r w:rsidR="007927AC" w:rsidRPr="00793704">
        <w:rPr>
          <w:rFonts w:ascii="Arial" w:hAnsi="Arial" w:cs="Arial"/>
          <w:sz w:val="24"/>
          <w:szCs w:val="24"/>
          <w:lang w:val="en-US"/>
        </w:rPr>
        <w:t>29 7691462  w. 101.</w:t>
      </w:r>
    </w:p>
    <w:p w14:paraId="3460BF89" w14:textId="77777777" w:rsidR="006C2FC8" w:rsidRPr="004C05A9" w:rsidRDefault="006C2FC8" w:rsidP="004C05A9">
      <w:pPr>
        <w:spacing w:before="0" w:after="0"/>
        <w:ind w:right="92"/>
        <w:jc w:val="both"/>
        <w:rPr>
          <w:rFonts w:ascii="Arial" w:hAnsi="Arial" w:cs="Arial"/>
          <w:b/>
          <w:sz w:val="24"/>
          <w:szCs w:val="24"/>
        </w:rPr>
      </w:pPr>
      <w:r w:rsidRPr="004C05A9">
        <w:rPr>
          <w:rFonts w:ascii="Arial" w:hAnsi="Arial" w:cs="Arial"/>
          <w:b/>
          <w:sz w:val="24"/>
          <w:szCs w:val="24"/>
        </w:rPr>
        <w:t xml:space="preserve">Rozdział XIII </w:t>
      </w:r>
      <w:r w:rsidR="00481FF8" w:rsidRPr="004C05A9">
        <w:rPr>
          <w:rFonts w:ascii="Arial" w:hAnsi="Arial" w:cs="Arial"/>
          <w:b/>
          <w:sz w:val="24"/>
          <w:szCs w:val="24"/>
        </w:rPr>
        <w:t>Wyjaśnienia</w:t>
      </w:r>
      <w:r w:rsidRPr="004C05A9">
        <w:rPr>
          <w:rFonts w:ascii="Arial" w:hAnsi="Arial" w:cs="Arial"/>
          <w:b/>
          <w:sz w:val="24"/>
          <w:szCs w:val="24"/>
        </w:rPr>
        <w:t xml:space="preserve"> treści SWZ</w:t>
      </w:r>
    </w:p>
    <w:p w14:paraId="7EA0C02F" w14:textId="77777777" w:rsidR="006C2FC8" w:rsidRPr="004C05A9" w:rsidRDefault="006C2FC8"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Wykonawca może zwrócić się do zamawiającego z wnioskiem o wyjaśnienie treści SWZ.</w:t>
      </w:r>
    </w:p>
    <w:p w14:paraId="77F9CDF9" w14:textId="77777777" w:rsidR="006C2FC8" w:rsidRPr="004C05A9" w:rsidRDefault="006C2FC8"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455FAFE2" w14:textId="77777777" w:rsidR="006C2FC8" w:rsidRPr="004C05A9" w:rsidRDefault="006C2FC8"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w:t>
      </w:r>
      <w:r w:rsidRPr="004C05A9">
        <w:rPr>
          <w:rFonts w:ascii="Arial" w:hAnsi="Arial" w:cs="Arial"/>
          <w:sz w:val="24"/>
          <w:szCs w:val="24"/>
        </w:rPr>
        <w:lastRenderedPageBreak/>
        <w:t>nie wpłynął w terminie, o którym mowa w ust. 2, zamawiający nie ma obowiązku udzielania wyjaśnień SWZ oraz obowiązku przedłużenia terminu składania ofert.</w:t>
      </w:r>
    </w:p>
    <w:p w14:paraId="02EB56A2" w14:textId="77777777" w:rsidR="006C2FC8" w:rsidRPr="004C05A9" w:rsidRDefault="006C2FC8"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Przedłużenie terminu składania ofert, o których mowa w ust. 3, nie wpływa na bieg terminu składania wniosku o wyjaśnienie treści SWZ.</w:t>
      </w:r>
    </w:p>
    <w:p w14:paraId="19673D0D" w14:textId="77777777" w:rsidR="006C2FC8" w:rsidRPr="004C05A9" w:rsidRDefault="006C2FC8"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 xml:space="preserve">Treść zapytań wraz z wyjaśnieniami zamawiający udostępni na stronie </w:t>
      </w:r>
      <w:r w:rsidR="00481FF8" w:rsidRPr="004C05A9">
        <w:rPr>
          <w:rFonts w:ascii="Arial" w:hAnsi="Arial" w:cs="Arial"/>
          <w:sz w:val="24"/>
          <w:szCs w:val="24"/>
        </w:rPr>
        <w:t>internetowej</w:t>
      </w:r>
      <w:r w:rsidRPr="004C05A9">
        <w:rPr>
          <w:rFonts w:ascii="Arial" w:hAnsi="Arial" w:cs="Arial"/>
          <w:sz w:val="24"/>
          <w:szCs w:val="24"/>
        </w:rPr>
        <w:t xml:space="preserve"> postępowania</w:t>
      </w:r>
      <w:r w:rsidR="00A219D3" w:rsidRPr="004C05A9">
        <w:rPr>
          <w:rFonts w:ascii="Arial" w:hAnsi="Arial" w:cs="Arial"/>
          <w:sz w:val="24"/>
          <w:szCs w:val="24"/>
        </w:rPr>
        <w:t>,</w:t>
      </w:r>
      <w:r w:rsidRPr="004C05A9">
        <w:rPr>
          <w:rFonts w:ascii="Arial" w:hAnsi="Arial" w:cs="Arial"/>
          <w:sz w:val="24"/>
          <w:szCs w:val="24"/>
        </w:rPr>
        <w:t xml:space="preserve"> bez ujawniania źródła zapytania.</w:t>
      </w:r>
    </w:p>
    <w:p w14:paraId="289DD80B" w14:textId="77777777" w:rsidR="00E83DF1" w:rsidRPr="004C05A9" w:rsidRDefault="00E83DF1"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W przypadku gdy zmiana treści SWZ prowadzi do zmiany treści ogłoszenia o zamówieniu, zamawiający przekazuje Urzędowi Publikacji Unii Europejskiej ogłoszenie, o którym mowa w art. 90 ust. 1.</w:t>
      </w:r>
    </w:p>
    <w:p w14:paraId="4A75F0F1" w14:textId="77777777" w:rsidR="00713314" w:rsidRPr="004C05A9" w:rsidRDefault="00713314"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W przypadku, o którym mowa w ust. 6,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p>
    <w:p w14:paraId="29A92A50" w14:textId="77777777" w:rsidR="00713314" w:rsidRPr="004C05A9" w:rsidRDefault="00713314"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14:paraId="1E88B3DA" w14:textId="77777777" w:rsidR="00693CFE" w:rsidRPr="004C05A9" w:rsidRDefault="001D63E8" w:rsidP="004C05A9">
      <w:pPr>
        <w:numPr>
          <w:ilvl w:val="1"/>
          <w:numId w:val="19"/>
        </w:numPr>
        <w:spacing w:before="0" w:after="0"/>
        <w:ind w:left="284" w:right="91" w:hanging="284"/>
        <w:jc w:val="both"/>
        <w:rPr>
          <w:rFonts w:ascii="Arial" w:hAnsi="Arial" w:cs="Arial"/>
          <w:sz w:val="24"/>
          <w:szCs w:val="24"/>
        </w:rPr>
      </w:pPr>
      <w:r w:rsidRPr="004C05A9">
        <w:rPr>
          <w:rFonts w:ascii="Arial" w:hAnsi="Arial" w:cs="Arial"/>
          <w:sz w:val="24"/>
          <w:szCs w:val="24"/>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120F7021" w14:textId="7D686345" w:rsidR="00EC505D" w:rsidRPr="004C05A9" w:rsidRDefault="00EC505D" w:rsidP="004C05A9">
      <w:pPr>
        <w:numPr>
          <w:ilvl w:val="1"/>
          <w:numId w:val="19"/>
        </w:numPr>
        <w:tabs>
          <w:tab w:val="left" w:pos="426"/>
        </w:tabs>
        <w:spacing w:before="0" w:after="0"/>
        <w:ind w:left="284" w:right="91" w:hanging="284"/>
        <w:jc w:val="both"/>
        <w:rPr>
          <w:rFonts w:ascii="Arial" w:hAnsi="Arial" w:cs="Arial"/>
          <w:sz w:val="24"/>
          <w:szCs w:val="24"/>
        </w:rPr>
      </w:pPr>
      <w:r w:rsidRPr="004C05A9">
        <w:rPr>
          <w:rFonts w:ascii="Arial" w:hAnsi="Arial" w:cs="Arial"/>
          <w:sz w:val="24"/>
          <w:szCs w:val="24"/>
        </w:rPr>
        <w:t>Zamawiający nie zamierza zwoływać zebrania Wykonawców w celu wyjaśnienia treści SWZ.</w:t>
      </w:r>
    </w:p>
    <w:p w14:paraId="754D5875" w14:textId="77777777" w:rsidR="000172A0" w:rsidRPr="004C05A9" w:rsidRDefault="000172A0" w:rsidP="004C05A9">
      <w:pPr>
        <w:spacing w:before="0" w:after="0"/>
        <w:ind w:right="91"/>
        <w:jc w:val="both"/>
        <w:rPr>
          <w:rFonts w:ascii="Arial" w:hAnsi="Arial" w:cs="Arial"/>
          <w:sz w:val="24"/>
          <w:szCs w:val="24"/>
        </w:rPr>
      </w:pPr>
    </w:p>
    <w:p w14:paraId="334782BB" w14:textId="77777777" w:rsidR="006C2FC8" w:rsidRPr="004C05A9" w:rsidRDefault="006C2FC8" w:rsidP="004C05A9">
      <w:pPr>
        <w:spacing w:before="0" w:after="0"/>
        <w:ind w:right="91"/>
        <w:jc w:val="both"/>
        <w:rPr>
          <w:rFonts w:ascii="Arial" w:hAnsi="Arial" w:cs="Arial"/>
          <w:b/>
          <w:sz w:val="24"/>
          <w:szCs w:val="24"/>
        </w:rPr>
      </w:pPr>
      <w:r w:rsidRPr="004C05A9">
        <w:rPr>
          <w:rFonts w:ascii="Arial" w:hAnsi="Arial" w:cs="Arial"/>
          <w:b/>
          <w:sz w:val="24"/>
          <w:szCs w:val="24"/>
        </w:rPr>
        <w:t>Rozdział XIV Opis sposobu przygotowania ofert oraz wymagania formalne dotyczące składanych oświadczeń i dokumentów</w:t>
      </w:r>
    </w:p>
    <w:p w14:paraId="596F0E15" w14:textId="77777777" w:rsidR="006C2FC8" w:rsidRPr="004C05A9" w:rsidRDefault="006C2FC8" w:rsidP="004C05A9">
      <w:pPr>
        <w:numPr>
          <w:ilvl w:val="0"/>
          <w:numId w:val="20"/>
        </w:numPr>
        <w:tabs>
          <w:tab w:val="left" w:pos="284"/>
        </w:tabs>
        <w:spacing w:before="0" w:after="0"/>
        <w:jc w:val="both"/>
        <w:rPr>
          <w:rFonts w:ascii="Arial" w:eastAsia="Verdana" w:hAnsi="Arial" w:cs="Arial"/>
          <w:sz w:val="24"/>
          <w:szCs w:val="24"/>
        </w:rPr>
      </w:pPr>
      <w:r w:rsidRPr="004C05A9">
        <w:rPr>
          <w:rFonts w:ascii="Arial" w:eastAsia="Verdana" w:hAnsi="Arial" w:cs="Arial"/>
          <w:sz w:val="24"/>
          <w:szCs w:val="24"/>
        </w:rPr>
        <w:t>Wykonawca może złożyć tylko jedną ofertę.</w:t>
      </w:r>
    </w:p>
    <w:p w14:paraId="147C26C8" w14:textId="77777777" w:rsidR="006C2FC8" w:rsidRPr="004C05A9" w:rsidRDefault="006C2FC8" w:rsidP="004C05A9">
      <w:pPr>
        <w:numPr>
          <w:ilvl w:val="0"/>
          <w:numId w:val="20"/>
        </w:numPr>
        <w:tabs>
          <w:tab w:val="left" w:pos="284"/>
        </w:tabs>
        <w:spacing w:before="0" w:after="0"/>
        <w:jc w:val="both"/>
        <w:rPr>
          <w:rFonts w:ascii="Arial" w:eastAsia="Verdana" w:hAnsi="Arial" w:cs="Arial"/>
          <w:sz w:val="24"/>
          <w:szCs w:val="24"/>
        </w:rPr>
      </w:pPr>
      <w:r w:rsidRPr="004C05A9">
        <w:rPr>
          <w:rFonts w:ascii="Arial" w:eastAsia="Verdana" w:hAnsi="Arial" w:cs="Arial"/>
          <w:sz w:val="24"/>
          <w:szCs w:val="24"/>
        </w:rPr>
        <w:t>Treść oferty musi odpowiadać treści SWZ.</w:t>
      </w:r>
    </w:p>
    <w:p w14:paraId="79E87063" w14:textId="6BB780C9" w:rsidR="002453D2" w:rsidRPr="004C05A9" w:rsidRDefault="006C2FC8" w:rsidP="004C05A9">
      <w:pPr>
        <w:numPr>
          <w:ilvl w:val="0"/>
          <w:numId w:val="20"/>
        </w:numPr>
        <w:tabs>
          <w:tab w:val="left" w:pos="284"/>
        </w:tabs>
        <w:spacing w:before="0" w:after="0"/>
        <w:ind w:left="284" w:hanging="284"/>
        <w:jc w:val="both"/>
        <w:rPr>
          <w:rFonts w:ascii="Arial" w:eastAsia="Verdana" w:hAnsi="Arial" w:cs="Arial"/>
          <w:sz w:val="24"/>
          <w:szCs w:val="24"/>
        </w:rPr>
      </w:pPr>
      <w:r w:rsidRPr="004C05A9">
        <w:rPr>
          <w:rFonts w:ascii="Arial" w:eastAsia="Verdana" w:hAnsi="Arial" w:cs="Arial"/>
          <w:sz w:val="24"/>
          <w:szCs w:val="24"/>
        </w:rPr>
        <w:t xml:space="preserve">Ofertę </w:t>
      </w:r>
      <w:r w:rsidR="002453D2" w:rsidRPr="004C05A9">
        <w:rPr>
          <w:rFonts w:ascii="Arial" w:eastAsia="Verdana" w:hAnsi="Arial" w:cs="Arial"/>
          <w:sz w:val="24"/>
          <w:szCs w:val="24"/>
        </w:rPr>
        <w:t>składa się na</w:t>
      </w:r>
      <w:r w:rsidR="00E61BC8" w:rsidRPr="004C05A9">
        <w:rPr>
          <w:rFonts w:ascii="Arial" w:eastAsia="Verdana" w:hAnsi="Arial" w:cs="Arial"/>
          <w:sz w:val="24"/>
          <w:szCs w:val="24"/>
        </w:rPr>
        <w:t xml:space="preserve"> </w:t>
      </w:r>
      <w:r w:rsidRPr="004C05A9">
        <w:rPr>
          <w:rFonts w:ascii="Arial" w:eastAsia="Verdana" w:hAnsi="Arial" w:cs="Arial"/>
          <w:sz w:val="24"/>
          <w:szCs w:val="24"/>
        </w:rPr>
        <w:t>Formularz</w:t>
      </w:r>
      <w:r w:rsidR="002453D2" w:rsidRPr="004C05A9">
        <w:rPr>
          <w:rFonts w:ascii="Arial" w:eastAsia="Verdana" w:hAnsi="Arial" w:cs="Arial"/>
          <w:sz w:val="24"/>
          <w:szCs w:val="24"/>
        </w:rPr>
        <w:t>u</w:t>
      </w:r>
      <w:r w:rsidRPr="004C05A9">
        <w:rPr>
          <w:rFonts w:ascii="Arial" w:eastAsia="Verdana" w:hAnsi="Arial" w:cs="Arial"/>
          <w:sz w:val="24"/>
          <w:szCs w:val="24"/>
        </w:rPr>
        <w:t xml:space="preserve"> Ofertowy</w:t>
      </w:r>
      <w:r w:rsidR="002453D2" w:rsidRPr="004C05A9">
        <w:rPr>
          <w:rFonts w:ascii="Arial" w:eastAsia="Verdana" w:hAnsi="Arial" w:cs="Arial"/>
          <w:sz w:val="24"/>
          <w:szCs w:val="24"/>
        </w:rPr>
        <w:t>m</w:t>
      </w:r>
      <w:r w:rsidRPr="004C05A9">
        <w:rPr>
          <w:rFonts w:ascii="Arial" w:eastAsia="Verdana" w:hAnsi="Arial" w:cs="Arial"/>
          <w:sz w:val="24"/>
          <w:szCs w:val="24"/>
        </w:rPr>
        <w:t xml:space="preserve"> – zgodnie z </w:t>
      </w:r>
      <w:r w:rsidRPr="004C05A9">
        <w:rPr>
          <w:rFonts w:ascii="Arial" w:eastAsia="Verdana" w:hAnsi="Arial" w:cs="Arial"/>
          <w:b/>
          <w:sz w:val="24"/>
          <w:szCs w:val="24"/>
        </w:rPr>
        <w:t>Załącznikiem nr 1 do SWZ</w:t>
      </w:r>
      <w:r w:rsidR="00E61BC8" w:rsidRPr="004C05A9">
        <w:rPr>
          <w:rFonts w:ascii="Arial" w:eastAsia="Verdana" w:hAnsi="Arial" w:cs="Arial"/>
          <w:sz w:val="24"/>
          <w:szCs w:val="24"/>
        </w:rPr>
        <w:t xml:space="preserve"> </w:t>
      </w:r>
    </w:p>
    <w:p w14:paraId="652C8CD5" w14:textId="77777777" w:rsidR="006C2FC8" w:rsidRPr="004C05A9" w:rsidRDefault="006C2FC8" w:rsidP="004C05A9">
      <w:pPr>
        <w:tabs>
          <w:tab w:val="left" w:pos="284"/>
        </w:tabs>
        <w:spacing w:before="0" w:after="0"/>
        <w:ind w:left="284"/>
        <w:jc w:val="both"/>
        <w:rPr>
          <w:rFonts w:ascii="Arial" w:eastAsia="Verdana" w:hAnsi="Arial" w:cs="Arial"/>
          <w:sz w:val="24"/>
          <w:szCs w:val="24"/>
        </w:rPr>
      </w:pPr>
      <w:r w:rsidRPr="004C05A9">
        <w:rPr>
          <w:rFonts w:ascii="Arial" w:eastAsia="Verdana" w:hAnsi="Arial" w:cs="Arial"/>
          <w:sz w:val="24"/>
          <w:szCs w:val="24"/>
        </w:rPr>
        <w:t>Wraz z ofertą Wykonawca jest zobowiązany złożyć:</w:t>
      </w:r>
    </w:p>
    <w:p w14:paraId="7923C5C8" w14:textId="5F466DFC" w:rsidR="006C2FC8" w:rsidRPr="004C05A9" w:rsidRDefault="00705731" w:rsidP="004C05A9">
      <w:pPr>
        <w:numPr>
          <w:ilvl w:val="0"/>
          <w:numId w:val="21"/>
        </w:numPr>
        <w:tabs>
          <w:tab w:val="num" w:pos="0"/>
          <w:tab w:val="left" w:pos="851"/>
        </w:tabs>
        <w:spacing w:before="0" w:after="0"/>
        <w:ind w:left="567" w:right="20" w:hanging="283"/>
        <w:jc w:val="both"/>
        <w:rPr>
          <w:rFonts w:ascii="Arial" w:eastAsia="Verdana" w:hAnsi="Arial" w:cs="Arial"/>
          <w:b/>
          <w:sz w:val="24"/>
          <w:szCs w:val="24"/>
        </w:rPr>
      </w:pPr>
      <w:r w:rsidRPr="004C05A9">
        <w:rPr>
          <w:rFonts w:ascii="Arial" w:eastAsia="Verdana" w:hAnsi="Arial" w:cs="Arial"/>
          <w:b/>
          <w:bCs/>
          <w:sz w:val="24"/>
          <w:szCs w:val="24"/>
        </w:rPr>
        <w:t>JEDZ</w:t>
      </w:r>
      <w:r w:rsidRPr="004C05A9">
        <w:rPr>
          <w:rFonts w:ascii="Arial" w:eastAsia="Verdana" w:hAnsi="Arial" w:cs="Arial"/>
          <w:sz w:val="24"/>
          <w:szCs w:val="24"/>
        </w:rPr>
        <w:t xml:space="preserve"> – Jednolity Europejski Dokument Zamówienia</w:t>
      </w:r>
      <w:r w:rsidR="006C2FC8" w:rsidRPr="004C05A9">
        <w:rPr>
          <w:rFonts w:ascii="Arial" w:eastAsia="Verdana" w:hAnsi="Arial" w:cs="Arial"/>
          <w:sz w:val="24"/>
          <w:szCs w:val="24"/>
        </w:rPr>
        <w:t xml:space="preserve">, o </w:t>
      </w:r>
      <w:r w:rsidRPr="004C05A9">
        <w:rPr>
          <w:rFonts w:ascii="Arial" w:eastAsia="Verdana" w:hAnsi="Arial" w:cs="Arial"/>
          <w:sz w:val="24"/>
          <w:szCs w:val="24"/>
        </w:rPr>
        <w:t>którym mowa w Rozdziale IX ust. 1 SWZ</w:t>
      </w:r>
    </w:p>
    <w:p w14:paraId="57D654A3" w14:textId="65EA1EA2" w:rsidR="006C2FC8" w:rsidRPr="004C05A9" w:rsidRDefault="006C2FC8" w:rsidP="004C05A9">
      <w:pPr>
        <w:numPr>
          <w:ilvl w:val="0"/>
          <w:numId w:val="21"/>
        </w:numPr>
        <w:tabs>
          <w:tab w:val="num" w:pos="0"/>
          <w:tab w:val="left" w:pos="851"/>
        </w:tabs>
        <w:spacing w:before="0" w:after="0"/>
        <w:ind w:left="567" w:right="20" w:hanging="283"/>
        <w:jc w:val="both"/>
        <w:rPr>
          <w:rFonts w:ascii="Arial" w:eastAsia="Verdana" w:hAnsi="Arial" w:cs="Arial"/>
          <w:b/>
          <w:sz w:val="24"/>
          <w:szCs w:val="24"/>
        </w:rPr>
      </w:pPr>
      <w:r w:rsidRPr="004C05A9">
        <w:rPr>
          <w:rFonts w:ascii="Arial" w:eastAsia="Verdana" w:hAnsi="Arial" w:cs="Arial"/>
          <w:sz w:val="24"/>
          <w:szCs w:val="24"/>
        </w:rPr>
        <w:t xml:space="preserve">zobowiązanie innego podmiotu wraz z oświadczeniem tego podmiotu, o których mowa w Rozdziale X ust. 3 i ust. 6 SWZ – </w:t>
      </w:r>
      <w:r w:rsidRPr="004C05A9">
        <w:rPr>
          <w:rFonts w:ascii="Arial" w:eastAsia="Verdana" w:hAnsi="Arial" w:cs="Arial"/>
          <w:b/>
          <w:bCs/>
          <w:sz w:val="24"/>
          <w:szCs w:val="24"/>
        </w:rPr>
        <w:t>zgodnie</w:t>
      </w:r>
      <w:r w:rsidRPr="004C05A9">
        <w:rPr>
          <w:rFonts w:ascii="Arial" w:eastAsia="Verdana" w:hAnsi="Arial" w:cs="Arial"/>
          <w:sz w:val="24"/>
          <w:szCs w:val="24"/>
        </w:rPr>
        <w:t xml:space="preserve"> </w:t>
      </w:r>
      <w:r w:rsidRPr="004C05A9">
        <w:rPr>
          <w:rFonts w:ascii="Arial" w:eastAsia="Verdana" w:hAnsi="Arial" w:cs="Arial"/>
          <w:b/>
          <w:bCs/>
          <w:sz w:val="24"/>
          <w:szCs w:val="24"/>
        </w:rPr>
        <w:t>z</w:t>
      </w:r>
      <w:r w:rsidRPr="004C05A9">
        <w:rPr>
          <w:rFonts w:ascii="Arial" w:eastAsia="Verdana" w:hAnsi="Arial" w:cs="Arial"/>
          <w:sz w:val="24"/>
          <w:szCs w:val="24"/>
        </w:rPr>
        <w:t xml:space="preserve"> </w:t>
      </w:r>
      <w:r w:rsidRPr="004C05A9">
        <w:rPr>
          <w:rFonts w:ascii="Arial" w:eastAsia="Verdana" w:hAnsi="Arial" w:cs="Arial"/>
          <w:b/>
          <w:sz w:val="24"/>
          <w:szCs w:val="24"/>
        </w:rPr>
        <w:t xml:space="preserve">załącznikiem  3 </w:t>
      </w:r>
      <w:r w:rsidR="00C7214A" w:rsidRPr="004C05A9">
        <w:rPr>
          <w:rFonts w:ascii="Arial" w:eastAsia="Verdana" w:hAnsi="Arial" w:cs="Arial"/>
          <w:b/>
          <w:sz w:val="24"/>
          <w:szCs w:val="24"/>
        </w:rPr>
        <w:t xml:space="preserve">do SWZ </w:t>
      </w:r>
      <w:r w:rsidRPr="004C05A9">
        <w:rPr>
          <w:rFonts w:ascii="Arial" w:eastAsia="Verdana" w:hAnsi="Arial" w:cs="Arial"/>
          <w:sz w:val="24"/>
          <w:szCs w:val="24"/>
        </w:rPr>
        <w:t>(jeśli dotyczy);</w:t>
      </w:r>
    </w:p>
    <w:p w14:paraId="5479C476" w14:textId="2180C228" w:rsidR="006C2FC8" w:rsidRPr="004C05A9" w:rsidRDefault="006C2FC8" w:rsidP="004C05A9">
      <w:pPr>
        <w:numPr>
          <w:ilvl w:val="0"/>
          <w:numId w:val="21"/>
        </w:numPr>
        <w:tabs>
          <w:tab w:val="num" w:pos="0"/>
          <w:tab w:val="left" w:pos="851"/>
        </w:tabs>
        <w:spacing w:before="0" w:after="0"/>
        <w:ind w:left="567" w:right="20" w:hanging="283"/>
        <w:jc w:val="both"/>
        <w:rPr>
          <w:rFonts w:ascii="Arial" w:eastAsia="Verdana" w:hAnsi="Arial" w:cs="Arial"/>
          <w:b/>
          <w:sz w:val="24"/>
          <w:szCs w:val="24"/>
        </w:rPr>
      </w:pPr>
      <w:r w:rsidRPr="004C05A9">
        <w:rPr>
          <w:rFonts w:ascii="Arial" w:eastAsia="Verdana" w:hAnsi="Arial" w:cs="Arial"/>
          <w:sz w:val="24"/>
          <w:szCs w:val="24"/>
        </w:rPr>
        <w:lastRenderedPageBreak/>
        <w:t xml:space="preserve">oświadczenie podmiotów wspólnie ubiegających się o udzielenie zamówienia, o którym mowa w Rozdziale XI ust.3 SWZ  - </w:t>
      </w:r>
      <w:r w:rsidRPr="004C05A9">
        <w:rPr>
          <w:rFonts w:ascii="Arial" w:eastAsia="Verdana" w:hAnsi="Arial" w:cs="Arial"/>
          <w:b/>
          <w:sz w:val="24"/>
          <w:szCs w:val="24"/>
        </w:rPr>
        <w:t xml:space="preserve">zgodnie z </w:t>
      </w:r>
      <w:r w:rsidR="00352CBB" w:rsidRPr="004C05A9">
        <w:rPr>
          <w:rFonts w:ascii="Arial" w:eastAsia="Verdana" w:hAnsi="Arial" w:cs="Arial"/>
          <w:b/>
          <w:sz w:val="24"/>
          <w:szCs w:val="24"/>
        </w:rPr>
        <w:t>załącznikiem</w:t>
      </w:r>
      <w:r w:rsidRPr="004C05A9">
        <w:rPr>
          <w:rFonts w:ascii="Arial" w:eastAsia="Verdana" w:hAnsi="Arial" w:cs="Arial"/>
          <w:b/>
          <w:sz w:val="24"/>
          <w:szCs w:val="24"/>
        </w:rPr>
        <w:t xml:space="preserve"> nr </w:t>
      </w:r>
      <w:r w:rsidR="00352CFE" w:rsidRPr="004C05A9">
        <w:rPr>
          <w:rFonts w:ascii="Arial" w:eastAsia="Verdana" w:hAnsi="Arial" w:cs="Arial"/>
          <w:b/>
          <w:sz w:val="24"/>
          <w:szCs w:val="24"/>
        </w:rPr>
        <w:t>7</w:t>
      </w:r>
      <w:r w:rsidRPr="004C05A9">
        <w:rPr>
          <w:rFonts w:ascii="Arial" w:eastAsia="Verdana" w:hAnsi="Arial" w:cs="Arial"/>
          <w:b/>
          <w:sz w:val="24"/>
          <w:szCs w:val="24"/>
        </w:rPr>
        <w:t xml:space="preserve"> do SWZ</w:t>
      </w:r>
      <w:r w:rsidRPr="004C05A9">
        <w:rPr>
          <w:rFonts w:ascii="Arial" w:eastAsia="Verdana" w:hAnsi="Arial" w:cs="Arial"/>
          <w:sz w:val="24"/>
          <w:szCs w:val="24"/>
        </w:rPr>
        <w:t xml:space="preserve"> (jeśli dotyczy);</w:t>
      </w:r>
    </w:p>
    <w:p w14:paraId="78E4FF20" w14:textId="527F1B6F" w:rsidR="00C5275A" w:rsidRPr="004C05A9" w:rsidRDefault="00C5275A" w:rsidP="004C05A9">
      <w:pPr>
        <w:pStyle w:val="Akapitzlist"/>
        <w:numPr>
          <w:ilvl w:val="0"/>
          <w:numId w:val="21"/>
        </w:numPr>
        <w:spacing w:before="0" w:after="0"/>
        <w:ind w:left="567" w:hanging="283"/>
        <w:jc w:val="both"/>
        <w:rPr>
          <w:rFonts w:ascii="Arial" w:eastAsia="Verdana" w:hAnsi="Arial" w:cs="Arial"/>
          <w:bCs/>
          <w:sz w:val="24"/>
          <w:szCs w:val="24"/>
          <w:lang w:eastAsia="pl-PL"/>
        </w:rPr>
      </w:pPr>
      <w:r w:rsidRPr="004C05A9">
        <w:rPr>
          <w:rFonts w:ascii="Arial" w:eastAsia="Verdana" w:hAnsi="Arial" w:cs="Arial"/>
          <w:sz w:val="24"/>
          <w:szCs w:val="24"/>
        </w:rPr>
        <w:t xml:space="preserve">oświadczenie wykonawcy/wykonawcy wspólnie ubiegającego się o udzielenie zamówienia </w:t>
      </w:r>
      <w:r w:rsidRPr="004C05A9">
        <w:rPr>
          <w:rFonts w:ascii="Arial" w:hAnsi="Arial" w:cs="Arial"/>
          <w:sz w:val="24"/>
          <w:szCs w:val="24"/>
        </w:rPr>
        <w:t>dotyczące przesłanek wykluczenia z art. 5k Rozporządzenia 833/2014 oraz art. 7 ust. 1 Ustawy o szczególnych rozwiązaniach w zakresie przeciwdziałania wspieraniu agresji na Ukrainę oraz służących ochronie bezpieczeństwa narodowego zgodnie ze wzorem stanowiącym, o którym mowa w Rozdziale VIII ust. 1b SWZ – zgodnie z</w:t>
      </w:r>
      <w:r w:rsidRPr="004C05A9">
        <w:rPr>
          <w:rFonts w:ascii="Arial" w:hAnsi="Arial" w:cs="Arial"/>
          <w:b/>
          <w:sz w:val="24"/>
          <w:szCs w:val="24"/>
        </w:rPr>
        <w:t xml:space="preserve"> załącznikiem nr </w:t>
      </w:r>
      <w:r w:rsidR="00352CFE" w:rsidRPr="004C05A9">
        <w:rPr>
          <w:rFonts w:ascii="Arial" w:hAnsi="Arial" w:cs="Arial"/>
          <w:b/>
          <w:sz w:val="24"/>
          <w:szCs w:val="24"/>
        </w:rPr>
        <w:t>8</w:t>
      </w:r>
      <w:r w:rsidRPr="004C05A9">
        <w:rPr>
          <w:rFonts w:ascii="Arial" w:hAnsi="Arial" w:cs="Arial"/>
          <w:b/>
          <w:sz w:val="24"/>
          <w:szCs w:val="24"/>
        </w:rPr>
        <w:t xml:space="preserve"> do SWZ.</w:t>
      </w:r>
    </w:p>
    <w:p w14:paraId="19EF82D4" w14:textId="77777777" w:rsidR="006C325F" w:rsidRPr="004C05A9" w:rsidRDefault="00C5275A" w:rsidP="004C05A9">
      <w:pPr>
        <w:pStyle w:val="Akapitzlist"/>
        <w:numPr>
          <w:ilvl w:val="0"/>
          <w:numId w:val="21"/>
        </w:numPr>
        <w:spacing w:before="0" w:after="0"/>
        <w:ind w:left="567" w:hanging="283"/>
        <w:jc w:val="both"/>
        <w:rPr>
          <w:rFonts w:ascii="Arial" w:eastAsia="Verdana" w:hAnsi="Arial" w:cs="Arial"/>
          <w:bCs/>
          <w:sz w:val="24"/>
          <w:szCs w:val="24"/>
          <w:lang w:eastAsia="pl-PL"/>
        </w:rPr>
      </w:pPr>
      <w:r w:rsidRPr="004C05A9">
        <w:rPr>
          <w:rFonts w:ascii="Arial" w:eastAsia="Verdana" w:hAnsi="Arial" w:cs="Arial"/>
          <w:sz w:val="24"/>
          <w:szCs w:val="24"/>
        </w:rPr>
        <w:t>oświadczenie podmiotu udost</w:t>
      </w:r>
      <w:r w:rsidR="007607E2" w:rsidRPr="004C05A9">
        <w:rPr>
          <w:rFonts w:ascii="Arial" w:eastAsia="Verdana" w:hAnsi="Arial" w:cs="Arial"/>
          <w:sz w:val="24"/>
          <w:szCs w:val="24"/>
        </w:rPr>
        <w:t>ę</w:t>
      </w:r>
      <w:r w:rsidRPr="004C05A9">
        <w:rPr>
          <w:rFonts w:ascii="Arial" w:eastAsia="Verdana" w:hAnsi="Arial" w:cs="Arial"/>
          <w:sz w:val="24"/>
          <w:szCs w:val="24"/>
        </w:rPr>
        <w:t>pniającego zasoby dotyczące przesłanek wykluczenia z art. 5K Rozporządzenia 833/2014 oraz art. 7 ust. 1 Ustawy o szczególnych rozwiązaniach w zakresie przeciwdziałania wspieraniu agresji na Ukrainę oraz służących ochronie bezpieczeństwa narodowego - zgodnie z</w:t>
      </w:r>
      <w:r w:rsidRPr="004C05A9">
        <w:rPr>
          <w:rFonts w:ascii="Arial" w:eastAsia="Verdana" w:hAnsi="Arial" w:cs="Arial"/>
          <w:b/>
          <w:sz w:val="24"/>
          <w:szCs w:val="24"/>
        </w:rPr>
        <w:t xml:space="preserve"> załącznikiem nr </w:t>
      </w:r>
      <w:r w:rsidR="00352CFE" w:rsidRPr="004C05A9">
        <w:rPr>
          <w:rFonts w:ascii="Arial" w:eastAsia="Verdana" w:hAnsi="Arial" w:cs="Arial"/>
          <w:b/>
          <w:sz w:val="24"/>
          <w:szCs w:val="24"/>
        </w:rPr>
        <w:t>9</w:t>
      </w:r>
      <w:r w:rsidRPr="004C05A9">
        <w:rPr>
          <w:rFonts w:ascii="Arial" w:eastAsia="Verdana" w:hAnsi="Arial" w:cs="Arial"/>
          <w:b/>
          <w:sz w:val="24"/>
          <w:szCs w:val="24"/>
        </w:rPr>
        <w:t xml:space="preserve"> do SWZ </w:t>
      </w:r>
      <w:r w:rsidR="00952337" w:rsidRPr="004C05A9">
        <w:rPr>
          <w:rFonts w:ascii="Arial" w:eastAsia="Verdana" w:hAnsi="Arial" w:cs="Arial"/>
          <w:b/>
          <w:sz w:val="24"/>
          <w:szCs w:val="24"/>
          <w:lang w:eastAsia="pl-PL"/>
        </w:rPr>
        <w:t>(jeśli dotyczy)</w:t>
      </w:r>
    </w:p>
    <w:p w14:paraId="003C3C71" w14:textId="77777777" w:rsidR="006C325F" w:rsidRPr="004C05A9" w:rsidRDefault="006C325F" w:rsidP="004C05A9">
      <w:pPr>
        <w:pStyle w:val="Akapitzlist"/>
        <w:numPr>
          <w:ilvl w:val="0"/>
          <w:numId w:val="21"/>
        </w:numPr>
        <w:spacing w:before="0" w:after="0"/>
        <w:ind w:left="567" w:hanging="283"/>
        <w:jc w:val="both"/>
        <w:rPr>
          <w:rFonts w:ascii="Arial" w:eastAsia="Verdana" w:hAnsi="Arial" w:cs="Arial"/>
          <w:bCs/>
          <w:sz w:val="24"/>
          <w:szCs w:val="24"/>
          <w:lang w:eastAsia="pl-PL"/>
        </w:rPr>
      </w:pPr>
      <w:r w:rsidRPr="004C05A9">
        <w:rPr>
          <w:rFonts w:ascii="Arial" w:eastAsia="SimSun" w:hAnsi="Arial" w:cs="Arial"/>
          <w:color w:val="000000"/>
          <w:sz w:val="24"/>
          <w:szCs w:val="24"/>
        </w:rPr>
        <w:t xml:space="preserve">dowód wniesienia wadium, </w:t>
      </w:r>
    </w:p>
    <w:p w14:paraId="12C7EE36" w14:textId="4A69FA27" w:rsidR="006C325F" w:rsidRPr="004C05A9" w:rsidRDefault="006C325F" w:rsidP="004C05A9">
      <w:pPr>
        <w:pStyle w:val="Akapitzlist"/>
        <w:numPr>
          <w:ilvl w:val="0"/>
          <w:numId w:val="21"/>
        </w:numPr>
        <w:spacing w:before="0" w:after="0"/>
        <w:ind w:left="567" w:hanging="283"/>
        <w:jc w:val="both"/>
        <w:rPr>
          <w:rFonts w:ascii="Arial" w:eastAsia="Verdana" w:hAnsi="Arial" w:cs="Arial"/>
          <w:bCs/>
          <w:sz w:val="24"/>
          <w:szCs w:val="24"/>
          <w:lang w:eastAsia="pl-PL"/>
        </w:rPr>
      </w:pPr>
      <w:r w:rsidRPr="004C05A9">
        <w:rPr>
          <w:rFonts w:ascii="Arial" w:eastAsia="SimSun" w:hAnsi="Arial" w:cs="Arial"/>
          <w:color w:val="000009"/>
          <w:sz w:val="24"/>
          <w:szCs w:val="24"/>
        </w:rPr>
        <w:t xml:space="preserve">przedmiotowe środki dowodowe – zgodnie z Rozdz. V pkt 1. </w:t>
      </w:r>
    </w:p>
    <w:p w14:paraId="719BEA7C" w14:textId="68F88594" w:rsidR="006C2FC8" w:rsidRPr="004C05A9" w:rsidRDefault="006C2FC8" w:rsidP="004C05A9">
      <w:pPr>
        <w:numPr>
          <w:ilvl w:val="0"/>
          <w:numId w:val="21"/>
        </w:numPr>
        <w:tabs>
          <w:tab w:val="left" w:pos="851"/>
        </w:tabs>
        <w:spacing w:before="0" w:after="0"/>
        <w:ind w:left="567" w:right="20" w:hanging="283"/>
        <w:jc w:val="both"/>
        <w:rPr>
          <w:rFonts w:ascii="Arial" w:eastAsia="Verdana" w:hAnsi="Arial" w:cs="Arial"/>
          <w:b/>
          <w:sz w:val="24"/>
          <w:szCs w:val="24"/>
        </w:rPr>
      </w:pPr>
      <w:r w:rsidRPr="004C05A9">
        <w:rPr>
          <w:rFonts w:ascii="Arial" w:eastAsia="Verdana" w:hAnsi="Arial" w:cs="Arial"/>
          <w:sz w:val="24"/>
          <w:szCs w:val="24"/>
        </w:rPr>
        <w:t xml:space="preserve">dokumenty, z których wynika prawo do podpisania oferty; odpowiednie pełnomocnictwa (jeśli dotyczy). </w:t>
      </w:r>
    </w:p>
    <w:p w14:paraId="057F9109" w14:textId="055848E7" w:rsidR="006C2FC8" w:rsidRPr="004C05A9" w:rsidRDefault="006C2FC8" w:rsidP="004C05A9">
      <w:pPr>
        <w:numPr>
          <w:ilvl w:val="0"/>
          <w:numId w:val="20"/>
        </w:numPr>
        <w:tabs>
          <w:tab w:val="left" w:pos="142"/>
        </w:tabs>
        <w:spacing w:before="0" w:after="0"/>
        <w:ind w:left="284" w:hanging="284"/>
        <w:jc w:val="both"/>
        <w:rPr>
          <w:rFonts w:ascii="Arial" w:hAnsi="Arial" w:cs="Arial"/>
          <w:bCs/>
          <w:sz w:val="24"/>
          <w:szCs w:val="24"/>
        </w:rPr>
      </w:pPr>
      <w:r w:rsidRPr="004C05A9">
        <w:rPr>
          <w:rFonts w:ascii="Arial" w:hAnsi="Arial" w:cs="Arial"/>
          <w:bCs/>
          <w:sz w:val="24"/>
          <w:szCs w:val="24"/>
        </w:rPr>
        <w:t xml:space="preserve">Ofertę, oświadczenie, o którym mowa w art. 125 ust. 1 </w:t>
      </w:r>
      <w:r w:rsidR="0049761B" w:rsidRPr="004C05A9">
        <w:rPr>
          <w:rFonts w:ascii="Arial" w:hAnsi="Arial" w:cs="Arial"/>
          <w:bCs/>
          <w:sz w:val="24"/>
          <w:szCs w:val="24"/>
        </w:rPr>
        <w:t>ustawy Pzp</w:t>
      </w:r>
      <w:r w:rsidRPr="004C05A9">
        <w:rPr>
          <w:rFonts w:ascii="Arial" w:hAnsi="Arial" w:cs="Arial"/>
          <w:bCs/>
          <w:sz w:val="24"/>
          <w:szCs w:val="24"/>
        </w:rPr>
        <w:t xml:space="preserve">, podmiotowe środki dowodowe, pełnomocnictwa, zobowiązanie podmiotu udostępniającego zasoby sporządza się w </w:t>
      </w:r>
      <w:r w:rsidR="00221258" w:rsidRPr="004C05A9">
        <w:rPr>
          <w:rFonts w:ascii="Arial" w:hAnsi="Arial" w:cs="Arial"/>
          <w:bCs/>
          <w:sz w:val="24"/>
          <w:szCs w:val="24"/>
        </w:rPr>
        <w:t>formie dokumentów elektronicz</w:t>
      </w:r>
      <w:r w:rsidR="00693CFE" w:rsidRPr="004C05A9">
        <w:rPr>
          <w:rFonts w:ascii="Arial" w:hAnsi="Arial" w:cs="Arial"/>
          <w:bCs/>
          <w:sz w:val="24"/>
          <w:szCs w:val="24"/>
        </w:rPr>
        <w:t>n</w:t>
      </w:r>
      <w:r w:rsidR="00221258" w:rsidRPr="004C05A9">
        <w:rPr>
          <w:rFonts w:ascii="Arial" w:hAnsi="Arial" w:cs="Arial"/>
          <w:bCs/>
          <w:sz w:val="24"/>
          <w:szCs w:val="24"/>
        </w:rPr>
        <w:t>ych</w:t>
      </w:r>
      <w:r w:rsidRPr="004C05A9">
        <w:rPr>
          <w:rFonts w:ascii="Arial" w:hAnsi="Arial" w:cs="Arial"/>
          <w:bCs/>
          <w:sz w:val="24"/>
          <w:szCs w:val="24"/>
        </w:rPr>
        <w:t>,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9EBAEA9" w14:textId="77777777" w:rsidR="006C2FC8" w:rsidRPr="004C05A9" w:rsidRDefault="006C2FC8" w:rsidP="004C05A9">
      <w:pPr>
        <w:numPr>
          <w:ilvl w:val="0"/>
          <w:numId w:val="20"/>
        </w:numPr>
        <w:tabs>
          <w:tab w:val="left" w:pos="142"/>
        </w:tabs>
        <w:spacing w:before="0" w:after="0"/>
        <w:ind w:left="284" w:hanging="284"/>
        <w:jc w:val="both"/>
        <w:rPr>
          <w:rFonts w:ascii="Arial" w:hAnsi="Arial" w:cs="Arial"/>
          <w:bCs/>
          <w:sz w:val="24"/>
          <w:szCs w:val="24"/>
        </w:rPr>
      </w:pPr>
      <w:r w:rsidRPr="004C05A9">
        <w:rPr>
          <w:rFonts w:ascii="Arial" w:hAnsi="Arial" w:cs="Arial"/>
          <w:bCs/>
          <w:sz w:val="24"/>
          <w:szCs w:val="24"/>
        </w:rPr>
        <w:t xml:space="preserve"> Zamawiający  rekomenduje  wykorzystanie  formatów:  .pdf,  .doc,  .xls,  .jpg,  (.jpeg) ze szczególnym wskazaniem na . pdf.</w:t>
      </w:r>
    </w:p>
    <w:p w14:paraId="31983933" w14:textId="77777777" w:rsidR="006C2FC8" w:rsidRPr="004C05A9" w:rsidRDefault="006C2FC8" w:rsidP="004C05A9">
      <w:pPr>
        <w:numPr>
          <w:ilvl w:val="0"/>
          <w:numId w:val="20"/>
        </w:numPr>
        <w:tabs>
          <w:tab w:val="left" w:pos="142"/>
        </w:tabs>
        <w:spacing w:before="0" w:after="0"/>
        <w:ind w:left="284" w:hanging="284"/>
        <w:jc w:val="both"/>
        <w:rPr>
          <w:rFonts w:ascii="Arial" w:hAnsi="Arial" w:cs="Arial"/>
          <w:bCs/>
          <w:sz w:val="24"/>
          <w:szCs w:val="24"/>
        </w:rPr>
      </w:pPr>
      <w:r w:rsidRPr="004C05A9">
        <w:rPr>
          <w:rFonts w:ascii="Arial" w:hAnsi="Arial" w:cs="Arial"/>
          <w:bCs/>
          <w:sz w:val="24"/>
          <w:szCs w:val="24"/>
        </w:rPr>
        <w:t>W  celu  ewentualnej  kompresji  danych  Zamawiający  rekomenduje  wykorzystanie jednego z formatów: .zip lub .7Z.</w:t>
      </w:r>
    </w:p>
    <w:p w14:paraId="37D72F05" w14:textId="77777777" w:rsidR="006C2FC8" w:rsidRPr="004C05A9" w:rsidRDefault="006C2FC8" w:rsidP="004C05A9">
      <w:pPr>
        <w:numPr>
          <w:ilvl w:val="0"/>
          <w:numId w:val="20"/>
        </w:numPr>
        <w:tabs>
          <w:tab w:val="left" w:pos="142"/>
        </w:tabs>
        <w:spacing w:before="0" w:after="0"/>
        <w:ind w:left="284" w:hanging="284"/>
        <w:jc w:val="both"/>
        <w:rPr>
          <w:rFonts w:ascii="Arial" w:hAnsi="Arial" w:cs="Arial"/>
          <w:bCs/>
          <w:sz w:val="24"/>
          <w:szCs w:val="24"/>
        </w:rPr>
      </w:pPr>
      <w:r w:rsidRPr="004C05A9">
        <w:rPr>
          <w:rFonts w:ascii="Arial" w:hAnsi="Arial" w:cs="Arial"/>
          <w:bCs/>
          <w:sz w:val="24"/>
          <w:szCs w:val="24"/>
        </w:rPr>
        <w:t>Ofertę, a także oświadczenie o jakim mowa w Rozdziale IX ust. 1 SWZ</w:t>
      </w:r>
      <w:r w:rsidRPr="004C05A9">
        <w:rPr>
          <w:rFonts w:ascii="Arial" w:hAnsi="Arial" w:cs="Arial"/>
          <w:bCs/>
          <w:strike/>
          <w:sz w:val="24"/>
          <w:szCs w:val="24"/>
        </w:rPr>
        <w:t xml:space="preserve"> </w:t>
      </w:r>
      <w:r w:rsidRPr="004C05A9">
        <w:rPr>
          <w:rFonts w:ascii="Arial" w:hAnsi="Arial" w:cs="Arial"/>
          <w:bCs/>
          <w:sz w:val="24"/>
          <w:szCs w:val="24"/>
        </w:rPr>
        <w:t xml:space="preserve">składa się pod rygorem nieważności w formie elektronicznej opatrzonej kwalifikowanym podpisem elektronicznym. </w:t>
      </w:r>
    </w:p>
    <w:p w14:paraId="5533B652" w14:textId="77777777" w:rsidR="006C2FC8" w:rsidRPr="004C05A9" w:rsidRDefault="006C2FC8" w:rsidP="004C05A9">
      <w:pPr>
        <w:numPr>
          <w:ilvl w:val="0"/>
          <w:numId w:val="20"/>
        </w:numPr>
        <w:tabs>
          <w:tab w:val="left" w:pos="142"/>
        </w:tabs>
        <w:spacing w:before="0" w:after="0"/>
        <w:ind w:left="284" w:hanging="284"/>
        <w:jc w:val="both"/>
        <w:rPr>
          <w:rFonts w:ascii="Arial" w:hAnsi="Arial" w:cs="Arial"/>
          <w:bCs/>
          <w:sz w:val="24"/>
          <w:szCs w:val="24"/>
        </w:rPr>
      </w:pPr>
      <w:r w:rsidRPr="004C05A9">
        <w:rPr>
          <w:rFonts w:ascii="Arial" w:hAnsi="Arial" w:cs="Arial"/>
          <w:bCs/>
          <w:sz w:val="24"/>
          <w:szCs w:val="24"/>
        </w:rPr>
        <w:t>Oferta powinna być:</w:t>
      </w:r>
    </w:p>
    <w:p w14:paraId="3BE64A05" w14:textId="77777777" w:rsidR="006C2FC8" w:rsidRPr="004C05A9" w:rsidRDefault="006C2FC8" w:rsidP="004C05A9">
      <w:pPr>
        <w:numPr>
          <w:ilvl w:val="0"/>
          <w:numId w:val="22"/>
        </w:numPr>
        <w:tabs>
          <w:tab w:val="left" w:pos="142"/>
        </w:tabs>
        <w:spacing w:before="0" w:after="0"/>
        <w:jc w:val="both"/>
        <w:rPr>
          <w:rFonts w:ascii="Arial" w:hAnsi="Arial" w:cs="Arial"/>
          <w:bCs/>
          <w:sz w:val="24"/>
          <w:szCs w:val="24"/>
        </w:rPr>
      </w:pPr>
      <w:r w:rsidRPr="004C05A9">
        <w:rPr>
          <w:rFonts w:ascii="Arial" w:hAnsi="Arial" w:cs="Arial"/>
          <w:bCs/>
          <w:sz w:val="24"/>
          <w:szCs w:val="24"/>
        </w:rPr>
        <w:t>sporządzona na podstawie załączników do niniejszej SWZ w języku polskim,</w:t>
      </w:r>
    </w:p>
    <w:p w14:paraId="0CB280AE" w14:textId="77777777" w:rsidR="006C2FC8" w:rsidRPr="004C05A9" w:rsidRDefault="006C2FC8" w:rsidP="004C05A9">
      <w:pPr>
        <w:numPr>
          <w:ilvl w:val="0"/>
          <w:numId w:val="22"/>
        </w:numPr>
        <w:tabs>
          <w:tab w:val="left" w:pos="142"/>
        </w:tabs>
        <w:spacing w:before="0" w:after="0"/>
        <w:jc w:val="both"/>
        <w:rPr>
          <w:rFonts w:ascii="Arial" w:hAnsi="Arial" w:cs="Arial"/>
          <w:bCs/>
          <w:sz w:val="24"/>
          <w:szCs w:val="24"/>
        </w:rPr>
      </w:pPr>
      <w:r w:rsidRPr="004C05A9">
        <w:rPr>
          <w:rFonts w:ascii="Arial" w:hAnsi="Arial" w:cs="Arial"/>
          <w:bCs/>
          <w:sz w:val="24"/>
          <w:szCs w:val="24"/>
        </w:rPr>
        <w:t>złożona przy użyciu środków komunikacji elektro</w:t>
      </w:r>
      <w:r w:rsidR="00481FF8" w:rsidRPr="004C05A9">
        <w:rPr>
          <w:rFonts w:ascii="Arial" w:hAnsi="Arial" w:cs="Arial"/>
          <w:bCs/>
          <w:sz w:val="24"/>
          <w:szCs w:val="24"/>
        </w:rPr>
        <w:t>niczn</w:t>
      </w:r>
      <w:r w:rsidRPr="004C05A9">
        <w:rPr>
          <w:rFonts w:ascii="Arial" w:hAnsi="Arial" w:cs="Arial"/>
          <w:bCs/>
          <w:sz w:val="24"/>
          <w:szCs w:val="24"/>
        </w:rPr>
        <w:t>ej tzn. za pośrednictwem Platformy</w:t>
      </w:r>
    </w:p>
    <w:p w14:paraId="36FF450A" w14:textId="77777777" w:rsidR="006C2FC8" w:rsidRPr="004C05A9" w:rsidRDefault="004D509D" w:rsidP="004C05A9">
      <w:pPr>
        <w:numPr>
          <w:ilvl w:val="0"/>
          <w:numId w:val="22"/>
        </w:numPr>
        <w:tabs>
          <w:tab w:val="left" w:pos="142"/>
        </w:tabs>
        <w:spacing w:before="0" w:after="0"/>
        <w:jc w:val="both"/>
        <w:rPr>
          <w:rFonts w:ascii="Arial" w:hAnsi="Arial" w:cs="Arial"/>
          <w:bCs/>
          <w:sz w:val="24"/>
          <w:szCs w:val="24"/>
        </w:rPr>
      </w:pPr>
      <w:r w:rsidRPr="004C05A9">
        <w:rPr>
          <w:rFonts w:ascii="Arial" w:hAnsi="Arial" w:cs="Arial"/>
          <w:bCs/>
          <w:sz w:val="24"/>
          <w:szCs w:val="24"/>
        </w:rPr>
        <w:t>podpisana kwalifikowa</w:t>
      </w:r>
      <w:r w:rsidR="006C2FC8" w:rsidRPr="004C05A9">
        <w:rPr>
          <w:rFonts w:ascii="Arial" w:hAnsi="Arial" w:cs="Arial"/>
          <w:bCs/>
          <w:sz w:val="24"/>
          <w:szCs w:val="24"/>
        </w:rPr>
        <w:t>nym podpisem elektronicznym przez osobę/osoby</w:t>
      </w:r>
      <w:r w:rsidR="00CA3DD1" w:rsidRPr="004C05A9">
        <w:rPr>
          <w:rFonts w:ascii="Arial" w:hAnsi="Arial" w:cs="Arial"/>
          <w:bCs/>
          <w:sz w:val="24"/>
          <w:szCs w:val="24"/>
        </w:rPr>
        <w:t xml:space="preserve"> </w:t>
      </w:r>
      <w:r w:rsidR="006C2FC8" w:rsidRPr="004C05A9">
        <w:rPr>
          <w:rFonts w:ascii="Arial" w:hAnsi="Arial" w:cs="Arial"/>
          <w:bCs/>
          <w:sz w:val="24"/>
          <w:szCs w:val="24"/>
        </w:rPr>
        <w:t>upoważnioną/upoważnione</w:t>
      </w:r>
      <w:r w:rsidR="00352CBB" w:rsidRPr="004C05A9">
        <w:rPr>
          <w:rFonts w:ascii="Arial" w:hAnsi="Arial" w:cs="Arial"/>
          <w:bCs/>
          <w:sz w:val="24"/>
          <w:szCs w:val="24"/>
        </w:rPr>
        <w:t>.</w:t>
      </w:r>
    </w:p>
    <w:p w14:paraId="7A086274" w14:textId="77777777" w:rsidR="006C2FC8" w:rsidRPr="004C05A9" w:rsidRDefault="006C2FC8" w:rsidP="004C05A9">
      <w:pPr>
        <w:numPr>
          <w:ilvl w:val="0"/>
          <w:numId w:val="20"/>
        </w:numPr>
        <w:tabs>
          <w:tab w:val="left" w:pos="284"/>
        </w:tabs>
        <w:spacing w:before="0" w:after="0"/>
        <w:ind w:left="284" w:hanging="284"/>
        <w:jc w:val="both"/>
        <w:rPr>
          <w:rFonts w:ascii="Arial" w:hAnsi="Arial" w:cs="Arial"/>
          <w:bCs/>
          <w:sz w:val="24"/>
          <w:szCs w:val="24"/>
        </w:rPr>
      </w:pPr>
      <w:r w:rsidRPr="004C05A9">
        <w:rPr>
          <w:rFonts w:ascii="Arial" w:hAnsi="Arial" w:cs="Arial"/>
          <w:bCs/>
          <w:sz w:val="24"/>
          <w:szCs w:val="24"/>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CA1C5FF" w14:textId="77777777" w:rsidR="00693CFE"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hAnsi="Arial" w:cs="Arial"/>
          <w:bCs/>
          <w:sz w:val="24"/>
          <w:szCs w:val="24"/>
        </w:rPr>
        <w:t xml:space="preserve">Podpisy kwalifikowane wykorzystywane przez wykonawców do podpisywania wszelkich plików muszą </w:t>
      </w:r>
      <w:r w:rsidR="00481FF8" w:rsidRPr="004C05A9">
        <w:rPr>
          <w:rFonts w:ascii="Arial" w:hAnsi="Arial" w:cs="Arial"/>
          <w:bCs/>
          <w:sz w:val="24"/>
          <w:szCs w:val="24"/>
        </w:rPr>
        <w:t>spełniać</w:t>
      </w:r>
      <w:r w:rsidRPr="004C05A9">
        <w:rPr>
          <w:rFonts w:ascii="Arial" w:hAnsi="Arial" w:cs="Arial"/>
          <w:bCs/>
          <w:sz w:val="24"/>
          <w:szCs w:val="24"/>
        </w:rPr>
        <w:t xml:space="preserve"> wymogi „Rozporządzenia Parlamentu Europejskiego i Rady w sprawie identyfikacji elektronicznej i usług zaufania w odniesieniu do transakcji elektronicznych na rynku wewnętrznym (eIDAS) (UE) nr 910/2014 – od 1 lipca 2016 roku”.</w:t>
      </w:r>
    </w:p>
    <w:p w14:paraId="71D6649B" w14:textId="77777777" w:rsidR="00693CFE"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hAnsi="Arial" w:cs="Arial"/>
          <w:bCs/>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06A19D00" w14:textId="77777777" w:rsidR="00693CFE"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eastAsia="Verdana" w:hAnsi="Arial" w:cs="Arial"/>
          <w:sz w:val="24"/>
          <w:szCs w:val="24"/>
        </w:rPr>
        <w:t>Jeśli oferta zawiera informacje stanowiące tajemnicę przedsiębiorstwa w rozumieniu ustawy z dnia 16 kwietnia 1993 r. o zwalczaniu nieuczciwej konkurencji (Dz. U. z 20</w:t>
      </w:r>
      <w:r w:rsidR="00C7214A" w:rsidRPr="004C05A9">
        <w:rPr>
          <w:rFonts w:ascii="Arial" w:eastAsia="Verdana" w:hAnsi="Arial" w:cs="Arial"/>
          <w:sz w:val="24"/>
          <w:szCs w:val="24"/>
        </w:rPr>
        <w:t>20 r. poz. 1913</w:t>
      </w:r>
      <w:r w:rsidRPr="004C05A9">
        <w:rPr>
          <w:rFonts w:ascii="Arial" w:eastAsia="Verdana" w:hAnsi="Arial" w:cs="Arial"/>
          <w:sz w:val="24"/>
          <w:szCs w:val="24"/>
        </w:rPr>
        <w:t xml:space="preserve"> ze zm.), Wykonawca powinien nie później niż w terminie składania ofert, zastrzec, że nie mogą one być udostępnione oraz wykazać, iż zastrzeżone informacje stanowią tajemnicę przedsiębiorstwa.</w:t>
      </w:r>
    </w:p>
    <w:p w14:paraId="1CB7F3EE" w14:textId="77777777" w:rsidR="00693CFE" w:rsidRPr="004C05A9" w:rsidRDefault="000172A0"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eastAsia="Verdana" w:hAnsi="Arial" w:cs="Arial"/>
          <w:sz w:val="24"/>
          <w:szCs w:val="24"/>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3D3F35B7" w14:textId="77777777" w:rsidR="00693CFE"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eastAsia="Verdana" w:hAnsi="Arial" w:cs="Arial"/>
          <w:sz w:val="24"/>
          <w:szCs w:val="24"/>
        </w:rPr>
        <w:t xml:space="preserve">W celu złożenia oferty należy zarejestrować (zalogować) się na Platformie i postępować zgodnie z instrukcjami dostępnymi u dostawcy rozwiązania informatycznego pod adresem </w:t>
      </w:r>
      <w:hyperlink r:id="rId16" w:history="1">
        <w:r w:rsidRPr="004C05A9">
          <w:rPr>
            <w:rStyle w:val="Hipercze"/>
            <w:rFonts w:ascii="Arial" w:hAnsi="Arial" w:cs="Arial"/>
            <w:color w:val="000000"/>
            <w:sz w:val="24"/>
            <w:szCs w:val="24"/>
          </w:rPr>
          <w:t>https://platformazakupowa.pl/pn/ostroleka</w:t>
        </w:r>
      </w:hyperlink>
      <w:r w:rsidRPr="004C05A9">
        <w:rPr>
          <w:rFonts w:ascii="Arial" w:hAnsi="Arial" w:cs="Arial"/>
          <w:caps/>
          <w:sz w:val="24"/>
          <w:szCs w:val="24"/>
        </w:rPr>
        <w:t>.</w:t>
      </w:r>
    </w:p>
    <w:p w14:paraId="2E5EF226" w14:textId="77777777" w:rsidR="00693CFE"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eastAsia="Verdana"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4F4A51E" w14:textId="77777777" w:rsidR="00693CFE"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eastAsia="Verdana" w:hAnsi="Arial" w:cs="Arial"/>
          <w:sz w:val="24"/>
          <w:szCs w:val="24"/>
        </w:rPr>
        <w:t>Podmiotowe środki dowodowe lub inne dokumenty, w tym dokumenty potwierdzające umocowanie do reprezentowania, sporządzone w języku obcym przekazuje się wraz z tłumaczeniem na język polski.</w:t>
      </w:r>
    </w:p>
    <w:p w14:paraId="3E7D864F" w14:textId="486F4757" w:rsidR="006C2FC8" w:rsidRPr="004C05A9" w:rsidRDefault="006C2FC8" w:rsidP="004C05A9">
      <w:pPr>
        <w:numPr>
          <w:ilvl w:val="0"/>
          <w:numId w:val="20"/>
        </w:numPr>
        <w:tabs>
          <w:tab w:val="left" w:pos="142"/>
          <w:tab w:val="left" w:pos="284"/>
          <w:tab w:val="num" w:pos="426"/>
        </w:tabs>
        <w:spacing w:before="0" w:after="0"/>
        <w:ind w:left="284" w:hanging="284"/>
        <w:jc w:val="both"/>
        <w:rPr>
          <w:rFonts w:ascii="Arial" w:hAnsi="Arial" w:cs="Arial"/>
          <w:bCs/>
          <w:sz w:val="24"/>
          <w:szCs w:val="24"/>
        </w:rPr>
      </w:pPr>
      <w:r w:rsidRPr="004C05A9">
        <w:rPr>
          <w:rFonts w:ascii="Arial" w:eastAsia="Verdana" w:hAnsi="Arial" w:cs="Arial"/>
          <w:sz w:val="24"/>
          <w:szCs w:val="24"/>
        </w:rPr>
        <w:lastRenderedPageBreak/>
        <w:t>Wszystkie koszty związane z uczestnictwem w postępowaniu, w szczególności z przygotowaniem i złożeniem oferty ponosi Wykonawca składający ofertę. Zamawiający nie przewiduje zwrotu kosztów udziału w postępowaniu.</w:t>
      </w:r>
    </w:p>
    <w:p w14:paraId="70965FE2" w14:textId="77777777" w:rsidR="006C2FC8" w:rsidRPr="004C05A9" w:rsidRDefault="006C2FC8" w:rsidP="004C05A9">
      <w:pPr>
        <w:spacing w:before="0" w:after="0"/>
        <w:ind w:left="426" w:right="23"/>
        <w:jc w:val="both"/>
        <w:rPr>
          <w:rFonts w:ascii="Arial" w:eastAsia="Verdana" w:hAnsi="Arial" w:cs="Arial"/>
          <w:b/>
          <w:sz w:val="24"/>
          <w:szCs w:val="24"/>
        </w:rPr>
      </w:pPr>
    </w:p>
    <w:p w14:paraId="53E9637A" w14:textId="77777777" w:rsidR="006C2FC8" w:rsidRPr="004C05A9" w:rsidRDefault="006C2FC8" w:rsidP="004C05A9">
      <w:pPr>
        <w:spacing w:before="0" w:after="0"/>
        <w:ind w:right="23"/>
        <w:jc w:val="both"/>
        <w:rPr>
          <w:rFonts w:ascii="Arial" w:eastAsia="Verdana" w:hAnsi="Arial" w:cs="Arial"/>
          <w:b/>
          <w:sz w:val="24"/>
          <w:szCs w:val="24"/>
        </w:rPr>
      </w:pPr>
      <w:r w:rsidRPr="004C05A9">
        <w:rPr>
          <w:rFonts w:ascii="Arial" w:eastAsia="Verdana" w:hAnsi="Arial" w:cs="Arial"/>
          <w:b/>
          <w:sz w:val="24"/>
          <w:szCs w:val="24"/>
        </w:rPr>
        <w:t>Rozdział XV Sposób obliczenia ceny oferty.</w:t>
      </w:r>
    </w:p>
    <w:p w14:paraId="221487F3" w14:textId="594557CD" w:rsidR="006C2FC8" w:rsidRPr="004C05A9" w:rsidRDefault="001C330B"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sz w:val="24"/>
          <w:szCs w:val="24"/>
        </w:rPr>
        <w:t xml:space="preserve">Ceną oferty jest całkowita </w:t>
      </w:r>
      <w:r w:rsidRPr="004C05A9">
        <w:rPr>
          <w:rFonts w:ascii="Arial" w:hAnsi="Arial" w:cs="Arial"/>
          <w:color w:val="000000" w:themeColor="text1"/>
          <w:sz w:val="24"/>
          <w:szCs w:val="24"/>
        </w:rPr>
        <w:t>kwota przedstawiona w Formularzu Ofertowym sta</w:t>
      </w:r>
      <w:r w:rsidR="00205B27" w:rsidRPr="004C05A9">
        <w:rPr>
          <w:rFonts w:ascii="Arial" w:hAnsi="Arial" w:cs="Arial"/>
          <w:color w:val="000000" w:themeColor="text1"/>
          <w:sz w:val="24"/>
          <w:szCs w:val="24"/>
        </w:rPr>
        <w:t>nowiącym Załącznik nr 1 do SWZ.</w:t>
      </w:r>
    </w:p>
    <w:p w14:paraId="780B049B" w14:textId="11519E70" w:rsidR="007F3A86" w:rsidRPr="004C05A9" w:rsidRDefault="006C2FC8"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r w:rsidRPr="004C05A9">
        <w:rPr>
          <w:rFonts w:ascii="Arial" w:hAnsi="Arial" w:cs="Arial"/>
          <w:color w:val="000000"/>
          <w:sz w:val="24"/>
          <w:szCs w:val="24"/>
        </w:rPr>
        <w:t>Prawidłowe ustalenie stawki podatku VAT leży po stronie Wykonawcy. Należy przyjąć obowiązującą stawkę podatku VAT, zgodnie z ustawą z dnia 11 marca 2004 r. o podatku od towarów i usług.</w:t>
      </w:r>
    </w:p>
    <w:p w14:paraId="68FB8714" w14:textId="737CADDE" w:rsidR="006C2FC8" w:rsidRPr="004C05A9" w:rsidRDefault="006C2FC8"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sz w:val="24"/>
          <w:szCs w:val="24"/>
        </w:rPr>
        <w:t>Wszystkie wartości  przedstawione w ofercie, winny być liczone do dwóch miejsc po przecinku, stosując zasadę określoną art.</w:t>
      </w:r>
      <w:r w:rsidR="00111B56" w:rsidRPr="004C05A9">
        <w:rPr>
          <w:rFonts w:ascii="Arial" w:hAnsi="Arial" w:cs="Arial"/>
          <w:sz w:val="24"/>
          <w:szCs w:val="24"/>
        </w:rPr>
        <w:t xml:space="preserve"> </w:t>
      </w:r>
      <w:r w:rsidRPr="004C05A9">
        <w:rPr>
          <w:rFonts w:ascii="Arial" w:hAnsi="Arial" w:cs="Arial"/>
          <w:sz w:val="24"/>
          <w:szCs w:val="24"/>
        </w:rPr>
        <w:t>106e ust.</w:t>
      </w:r>
      <w:r w:rsidR="00111B56" w:rsidRPr="004C05A9">
        <w:rPr>
          <w:rFonts w:ascii="Arial" w:hAnsi="Arial" w:cs="Arial"/>
          <w:sz w:val="24"/>
          <w:szCs w:val="24"/>
        </w:rPr>
        <w:t xml:space="preserve"> </w:t>
      </w:r>
      <w:r w:rsidRPr="004C05A9">
        <w:rPr>
          <w:rFonts w:ascii="Arial" w:hAnsi="Arial" w:cs="Arial"/>
          <w:sz w:val="24"/>
          <w:szCs w:val="24"/>
        </w:rPr>
        <w:t>11 ustawy o podatku od towarów i usług z dnia 11 marca 2004. Kwoty zaokrągla się do pełnych groszy, przy czym końcówki poniżej 0,5 grosza pomija się, a końcówki 0,5 grosza i wyższe zaokrągla się do 1 grosza.</w:t>
      </w:r>
    </w:p>
    <w:p w14:paraId="1479E681" w14:textId="479E1F79" w:rsidR="006C2FC8" w:rsidRPr="004C05A9" w:rsidRDefault="006C2FC8"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sz w:val="24"/>
          <w:szCs w:val="24"/>
        </w:rPr>
        <w:t>Cen</w:t>
      </w:r>
      <w:r w:rsidR="001D3AA5" w:rsidRPr="004C05A9">
        <w:rPr>
          <w:rFonts w:ascii="Arial" w:hAnsi="Arial" w:cs="Arial"/>
          <w:sz w:val="24"/>
          <w:szCs w:val="24"/>
        </w:rPr>
        <w:t>y</w:t>
      </w:r>
      <w:r w:rsidRPr="004C05A9">
        <w:rPr>
          <w:rFonts w:ascii="Arial" w:hAnsi="Arial" w:cs="Arial"/>
          <w:sz w:val="24"/>
          <w:szCs w:val="24"/>
        </w:rPr>
        <w:t xml:space="preserve"> podan</w:t>
      </w:r>
      <w:r w:rsidR="001D3AA5" w:rsidRPr="004C05A9">
        <w:rPr>
          <w:rFonts w:ascii="Arial" w:hAnsi="Arial" w:cs="Arial"/>
          <w:sz w:val="24"/>
          <w:szCs w:val="24"/>
        </w:rPr>
        <w:t>e</w:t>
      </w:r>
      <w:r w:rsidRPr="004C05A9">
        <w:rPr>
          <w:rFonts w:ascii="Arial" w:hAnsi="Arial" w:cs="Arial"/>
          <w:sz w:val="24"/>
          <w:szCs w:val="24"/>
        </w:rPr>
        <w:t xml:space="preserve"> na Formularzu Ofertowym </w:t>
      </w:r>
      <w:r w:rsidR="001D3AA5" w:rsidRPr="004C05A9">
        <w:rPr>
          <w:rFonts w:ascii="Arial" w:hAnsi="Arial" w:cs="Arial"/>
          <w:sz w:val="24"/>
          <w:szCs w:val="24"/>
        </w:rPr>
        <w:t>są cenami ostatecznymi</w:t>
      </w:r>
      <w:r w:rsidRPr="004C05A9">
        <w:rPr>
          <w:rFonts w:ascii="Arial" w:hAnsi="Arial" w:cs="Arial"/>
          <w:sz w:val="24"/>
          <w:szCs w:val="24"/>
        </w:rPr>
        <w:t>, niepodlegając</w:t>
      </w:r>
      <w:r w:rsidR="001D3AA5" w:rsidRPr="004C05A9">
        <w:rPr>
          <w:rFonts w:ascii="Arial" w:hAnsi="Arial" w:cs="Arial"/>
          <w:sz w:val="24"/>
          <w:szCs w:val="24"/>
        </w:rPr>
        <w:t>ymi</w:t>
      </w:r>
      <w:r w:rsidRPr="004C05A9">
        <w:rPr>
          <w:rFonts w:ascii="Arial" w:hAnsi="Arial" w:cs="Arial"/>
          <w:sz w:val="24"/>
          <w:szCs w:val="24"/>
        </w:rPr>
        <w:t xml:space="preserve"> negocjacji i wyczerpując</w:t>
      </w:r>
      <w:r w:rsidR="001D3AA5" w:rsidRPr="004C05A9">
        <w:rPr>
          <w:rFonts w:ascii="Arial" w:hAnsi="Arial" w:cs="Arial"/>
          <w:sz w:val="24"/>
          <w:szCs w:val="24"/>
        </w:rPr>
        <w:t>ymi</w:t>
      </w:r>
      <w:r w:rsidRPr="004C05A9">
        <w:rPr>
          <w:rFonts w:ascii="Arial" w:hAnsi="Arial" w:cs="Arial"/>
          <w:sz w:val="24"/>
          <w:szCs w:val="24"/>
        </w:rPr>
        <w:t xml:space="preserve"> wszelkie należności Wykonawcy wobec Zamawiającego związane z realizacją przedmiotu zamówienia</w:t>
      </w:r>
      <w:r w:rsidR="00BC4D91" w:rsidRPr="004C05A9">
        <w:rPr>
          <w:rFonts w:ascii="Arial" w:hAnsi="Arial" w:cs="Arial"/>
          <w:sz w:val="24"/>
          <w:szCs w:val="24"/>
        </w:rPr>
        <w:t xml:space="preserve"> z zastrzeżeniem dopuszczalnej waloryzacji zgodnie z projektowanymi postanowieniami umowy</w:t>
      </w:r>
      <w:r w:rsidRPr="004C05A9">
        <w:rPr>
          <w:rFonts w:ascii="Arial" w:hAnsi="Arial" w:cs="Arial"/>
          <w:sz w:val="24"/>
          <w:szCs w:val="24"/>
        </w:rPr>
        <w:t>.</w:t>
      </w:r>
    </w:p>
    <w:p w14:paraId="66E2D192" w14:textId="77777777" w:rsidR="006C2FC8" w:rsidRPr="004C05A9" w:rsidRDefault="006C2FC8"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sz w:val="24"/>
          <w:szCs w:val="24"/>
        </w:rPr>
        <w:t>Zamawiający nie przewiduje rozliczeń w walucie obcej.</w:t>
      </w:r>
    </w:p>
    <w:p w14:paraId="268ECE9E" w14:textId="77777777" w:rsidR="006C2FC8" w:rsidRPr="004C05A9" w:rsidRDefault="006C2FC8"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sz w:val="24"/>
          <w:szCs w:val="24"/>
        </w:rPr>
        <w:t>Wyliczona cena oferty brutto będzie służyć do porównania złożonych ofert i do rozliczenia w trakcie realizacji zamówienia.</w:t>
      </w:r>
    </w:p>
    <w:p w14:paraId="0B2FA3A4" w14:textId="17972B09" w:rsidR="000F224C" w:rsidRPr="004C05A9" w:rsidRDefault="006C2FC8" w:rsidP="004C05A9">
      <w:pPr>
        <w:numPr>
          <w:ilvl w:val="0"/>
          <w:numId w:val="23"/>
        </w:numPr>
        <w:suppressAutoHyphens/>
        <w:spacing w:before="0" w:after="0"/>
        <w:ind w:left="284" w:hanging="284"/>
        <w:jc w:val="both"/>
        <w:rPr>
          <w:rFonts w:ascii="Arial" w:hAnsi="Arial" w:cs="Arial"/>
          <w:sz w:val="24"/>
          <w:szCs w:val="24"/>
        </w:rPr>
      </w:pPr>
      <w:r w:rsidRPr="004C05A9">
        <w:rPr>
          <w:rFonts w:ascii="Arial" w:hAnsi="Arial" w:cs="Arial"/>
          <w:color w:val="000000"/>
          <w:sz w:val="24"/>
          <w:szCs w:val="24"/>
        </w:rPr>
        <w:t>Sposób zapłaty i rozliczenia za realizację niniejszego</w:t>
      </w:r>
      <w:r w:rsidR="00205B27" w:rsidRPr="004C05A9">
        <w:rPr>
          <w:rFonts w:ascii="Arial" w:hAnsi="Arial" w:cs="Arial"/>
          <w:color w:val="000000"/>
          <w:sz w:val="24"/>
          <w:szCs w:val="24"/>
        </w:rPr>
        <w:t xml:space="preserve"> zamówienia, określone zostały </w:t>
      </w:r>
      <w:r w:rsidRPr="004C05A9">
        <w:rPr>
          <w:rFonts w:ascii="Arial" w:hAnsi="Arial" w:cs="Arial"/>
          <w:color w:val="000000"/>
          <w:sz w:val="24"/>
          <w:szCs w:val="24"/>
        </w:rPr>
        <w:t xml:space="preserve">w części II niniejszej SWZ </w:t>
      </w:r>
      <w:r w:rsidRPr="004C05A9">
        <w:rPr>
          <w:rFonts w:ascii="Arial" w:hAnsi="Arial" w:cs="Arial"/>
          <w:i/>
          <w:color w:val="000000"/>
          <w:sz w:val="24"/>
          <w:szCs w:val="24"/>
        </w:rPr>
        <w:t>(</w:t>
      </w:r>
      <w:r w:rsidR="008D552E" w:rsidRPr="004C05A9">
        <w:rPr>
          <w:rFonts w:ascii="Arial" w:hAnsi="Arial" w:cs="Arial"/>
          <w:i/>
          <w:color w:val="000000"/>
          <w:sz w:val="24"/>
          <w:szCs w:val="24"/>
        </w:rPr>
        <w:t xml:space="preserve">projektowane postanowienia umowy </w:t>
      </w:r>
      <w:r w:rsidR="00F621CD" w:rsidRPr="004C05A9">
        <w:rPr>
          <w:rFonts w:ascii="Arial" w:hAnsi="Arial" w:cs="Arial"/>
          <w:i/>
          <w:color w:val="000000"/>
          <w:sz w:val="24"/>
          <w:szCs w:val="24"/>
        </w:rPr>
        <w:t>w sprawie zamówienia publicznego</w:t>
      </w:r>
      <w:r w:rsidRPr="004C05A9">
        <w:rPr>
          <w:rFonts w:ascii="Arial" w:hAnsi="Arial" w:cs="Arial"/>
          <w:i/>
          <w:color w:val="000000"/>
          <w:sz w:val="24"/>
          <w:szCs w:val="24"/>
        </w:rPr>
        <w:t>).</w:t>
      </w:r>
    </w:p>
    <w:p w14:paraId="47DA5302" w14:textId="4FFE7EF5" w:rsidR="006C2FC8" w:rsidRPr="004C05A9" w:rsidRDefault="006C2FC8" w:rsidP="004C05A9">
      <w:pPr>
        <w:numPr>
          <w:ilvl w:val="0"/>
          <w:numId w:val="23"/>
        </w:numPr>
        <w:suppressAutoHyphens/>
        <w:spacing w:before="0" w:after="0"/>
        <w:ind w:left="284" w:hanging="284"/>
        <w:jc w:val="both"/>
        <w:rPr>
          <w:rFonts w:ascii="Arial" w:hAnsi="Arial" w:cs="Arial"/>
          <w:b/>
          <w:sz w:val="24"/>
          <w:szCs w:val="24"/>
        </w:rPr>
      </w:pPr>
      <w:r w:rsidRPr="004C05A9">
        <w:rPr>
          <w:rFonts w:ascii="Arial" w:hAnsi="Arial" w:cs="Arial"/>
          <w:sz w:val="24"/>
          <w:szCs w:val="24"/>
        </w:rPr>
        <w:t>Jeżeli została złożona oferta, której wybór prowadziłby do powstania u zamawiającego obowiązku podatkowego zgodnie z ustawą z dnia 11 marca 2004 r. o podatku od towarów i usług (Dz. U. z 20</w:t>
      </w:r>
      <w:r w:rsidR="00B51E72" w:rsidRPr="004C05A9">
        <w:rPr>
          <w:rFonts w:ascii="Arial" w:hAnsi="Arial" w:cs="Arial"/>
          <w:sz w:val="24"/>
          <w:szCs w:val="24"/>
        </w:rPr>
        <w:t>2</w:t>
      </w:r>
      <w:r w:rsidR="00205B27" w:rsidRPr="004C05A9">
        <w:rPr>
          <w:rFonts w:ascii="Arial" w:hAnsi="Arial" w:cs="Arial"/>
          <w:sz w:val="24"/>
          <w:szCs w:val="24"/>
        </w:rPr>
        <w:t>4</w:t>
      </w:r>
      <w:r w:rsidRPr="004C05A9">
        <w:rPr>
          <w:rFonts w:ascii="Arial" w:hAnsi="Arial" w:cs="Arial"/>
          <w:sz w:val="24"/>
          <w:szCs w:val="24"/>
        </w:rPr>
        <w:t xml:space="preserve"> r. poz. </w:t>
      </w:r>
      <w:r w:rsidR="00205B27" w:rsidRPr="004C05A9">
        <w:rPr>
          <w:rFonts w:ascii="Arial" w:hAnsi="Arial" w:cs="Arial"/>
          <w:sz w:val="24"/>
          <w:szCs w:val="24"/>
        </w:rPr>
        <w:t>361</w:t>
      </w:r>
      <w:r w:rsidRPr="004C05A9">
        <w:rPr>
          <w:rFonts w:ascii="Arial" w:hAnsi="Arial" w:cs="Arial"/>
          <w:sz w:val="24"/>
          <w:szCs w:val="24"/>
        </w:rPr>
        <w:t xml:space="preserve"> z późn. zm.), dla celów zastosowania kryterium ceny lub kosztu zamawiający dolicza do przedstawionej w tej ofercie ceny kwotę podatku od towarów i usług, którą miałby obowiązek rozliczyć.</w:t>
      </w:r>
      <w:r w:rsidRPr="004C05A9">
        <w:rPr>
          <w:rFonts w:ascii="Arial" w:hAnsi="Arial" w:cs="Arial"/>
          <w:b/>
          <w:sz w:val="24"/>
          <w:szCs w:val="24"/>
        </w:rPr>
        <w:t xml:space="preserve"> </w:t>
      </w:r>
      <w:r w:rsidR="00D455D4" w:rsidRPr="004C05A9">
        <w:rPr>
          <w:rFonts w:ascii="Arial" w:hAnsi="Arial" w:cs="Arial"/>
          <w:sz w:val="24"/>
          <w:szCs w:val="24"/>
        </w:rPr>
        <w:t>W ofercie</w:t>
      </w:r>
      <w:r w:rsidRPr="004C05A9">
        <w:rPr>
          <w:rFonts w:ascii="Arial" w:hAnsi="Arial" w:cs="Arial"/>
          <w:sz w:val="24"/>
          <w:szCs w:val="24"/>
        </w:rPr>
        <w:t xml:space="preserve"> wykonawca ma obowiązek:</w:t>
      </w:r>
    </w:p>
    <w:p w14:paraId="1DAF43D4" w14:textId="77777777" w:rsidR="006C2FC8" w:rsidRPr="004C05A9" w:rsidRDefault="006C2FC8" w:rsidP="004C05A9">
      <w:pPr>
        <w:tabs>
          <w:tab w:val="left" w:pos="3855"/>
        </w:tabs>
        <w:suppressAutoHyphens/>
        <w:spacing w:before="0" w:after="0"/>
        <w:ind w:left="709" w:hanging="283"/>
        <w:jc w:val="both"/>
        <w:rPr>
          <w:rFonts w:ascii="Arial" w:hAnsi="Arial" w:cs="Arial"/>
          <w:sz w:val="24"/>
          <w:szCs w:val="24"/>
        </w:rPr>
      </w:pPr>
      <w:r w:rsidRPr="004C05A9">
        <w:rPr>
          <w:rFonts w:ascii="Arial" w:hAnsi="Arial" w:cs="Arial"/>
          <w:sz w:val="24"/>
          <w:szCs w:val="24"/>
        </w:rPr>
        <w:t>1)</w:t>
      </w:r>
      <w:r w:rsidRPr="004C05A9">
        <w:rPr>
          <w:rFonts w:ascii="Arial" w:hAnsi="Arial" w:cs="Arial"/>
          <w:sz w:val="24"/>
          <w:szCs w:val="24"/>
        </w:rPr>
        <w:tab/>
        <w:t>poinformowania zamawiającego, że wybór jego oferty będzie prowadził do powstania u zamawiającego obowiązku podatkowego;</w:t>
      </w:r>
    </w:p>
    <w:p w14:paraId="67C9D628" w14:textId="77777777" w:rsidR="006C2FC8" w:rsidRPr="004C05A9" w:rsidRDefault="006C2FC8" w:rsidP="004C05A9">
      <w:pPr>
        <w:tabs>
          <w:tab w:val="left" w:pos="3855"/>
        </w:tabs>
        <w:suppressAutoHyphens/>
        <w:spacing w:before="0" w:after="0"/>
        <w:ind w:left="709" w:hanging="283"/>
        <w:jc w:val="both"/>
        <w:rPr>
          <w:rFonts w:ascii="Arial" w:hAnsi="Arial" w:cs="Arial"/>
          <w:sz w:val="24"/>
          <w:szCs w:val="24"/>
        </w:rPr>
      </w:pPr>
      <w:r w:rsidRPr="004C05A9">
        <w:rPr>
          <w:rFonts w:ascii="Arial" w:hAnsi="Arial" w:cs="Arial"/>
          <w:sz w:val="24"/>
          <w:szCs w:val="24"/>
        </w:rPr>
        <w:t>2)</w:t>
      </w:r>
      <w:r w:rsidRPr="004C05A9">
        <w:rPr>
          <w:rFonts w:ascii="Arial" w:hAnsi="Arial" w:cs="Arial"/>
          <w:sz w:val="24"/>
          <w:szCs w:val="24"/>
        </w:rPr>
        <w:tab/>
        <w:t>wskazania nazwy (rodzaju) towaru lub usługi, których dostawa lub świadczenie będą prowadziły do powstania obowiązku podatkowego;</w:t>
      </w:r>
    </w:p>
    <w:p w14:paraId="4529BAEF" w14:textId="77777777" w:rsidR="006C2FC8" w:rsidRPr="004C05A9" w:rsidRDefault="006C2FC8" w:rsidP="004C05A9">
      <w:pPr>
        <w:tabs>
          <w:tab w:val="left" w:pos="3855"/>
        </w:tabs>
        <w:suppressAutoHyphens/>
        <w:spacing w:before="0" w:after="0"/>
        <w:ind w:left="709" w:hanging="283"/>
        <w:jc w:val="both"/>
        <w:rPr>
          <w:rFonts w:ascii="Arial" w:hAnsi="Arial" w:cs="Arial"/>
          <w:sz w:val="24"/>
          <w:szCs w:val="24"/>
        </w:rPr>
      </w:pPr>
      <w:r w:rsidRPr="004C05A9">
        <w:rPr>
          <w:rFonts w:ascii="Arial" w:hAnsi="Arial" w:cs="Arial"/>
          <w:sz w:val="24"/>
          <w:szCs w:val="24"/>
        </w:rPr>
        <w:lastRenderedPageBreak/>
        <w:t>3)</w:t>
      </w:r>
      <w:r w:rsidRPr="004C05A9">
        <w:rPr>
          <w:rFonts w:ascii="Arial" w:hAnsi="Arial" w:cs="Arial"/>
          <w:sz w:val="24"/>
          <w:szCs w:val="24"/>
        </w:rPr>
        <w:tab/>
        <w:t>wskazania wartości towaru lub usługi objętego obowiązkiem podatkowym zamawiającego, bez kwoty podatku;</w:t>
      </w:r>
    </w:p>
    <w:p w14:paraId="6CF54D12" w14:textId="77777777" w:rsidR="006C2FC8" w:rsidRPr="004C05A9" w:rsidRDefault="006C2FC8" w:rsidP="004C05A9">
      <w:pPr>
        <w:tabs>
          <w:tab w:val="left" w:pos="3855"/>
        </w:tabs>
        <w:suppressAutoHyphens/>
        <w:spacing w:before="0" w:after="0"/>
        <w:ind w:left="709" w:hanging="283"/>
        <w:jc w:val="both"/>
        <w:rPr>
          <w:rFonts w:ascii="Arial" w:hAnsi="Arial" w:cs="Arial"/>
          <w:sz w:val="24"/>
          <w:szCs w:val="24"/>
        </w:rPr>
      </w:pPr>
      <w:r w:rsidRPr="004C05A9">
        <w:rPr>
          <w:rFonts w:ascii="Arial" w:hAnsi="Arial" w:cs="Arial"/>
          <w:sz w:val="24"/>
          <w:szCs w:val="24"/>
        </w:rPr>
        <w:t>4)</w:t>
      </w:r>
      <w:r w:rsidRPr="004C05A9">
        <w:rPr>
          <w:rFonts w:ascii="Arial" w:hAnsi="Arial" w:cs="Arial"/>
          <w:sz w:val="24"/>
          <w:szCs w:val="24"/>
        </w:rPr>
        <w:tab/>
        <w:t>wskazania stawki podatku od towarów i usług, która zgodnie z wiedzą wykonawcy, będzie miała zastosowanie.</w:t>
      </w:r>
    </w:p>
    <w:p w14:paraId="199A9B1C" w14:textId="77777777" w:rsidR="006C2FC8" w:rsidRPr="004C05A9" w:rsidRDefault="006C2FC8" w:rsidP="004C05A9">
      <w:pPr>
        <w:suppressAutoHyphens/>
        <w:spacing w:before="0" w:after="0"/>
        <w:jc w:val="both"/>
        <w:rPr>
          <w:rFonts w:ascii="Arial" w:hAnsi="Arial" w:cs="Arial"/>
          <w:b/>
          <w:sz w:val="24"/>
          <w:szCs w:val="24"/>
        </w:rPr>
      </w:pPr>
    </w:p>
    <w:p w14:paraId="5B3D467B" w14:textId="77777777" w:rsidR="006C2FC8" w:rsidRPr="004C05A9" w:rsidRDefault="006C2FC8" w:rsidP="004F6144">
      <w:pPr>
        <w:suppressAutoHyphens/>
        <w:spacing w:before="0" w:after="0"/>
        <w:jc w:val="both"/>
        <w:rPr>
          <w:rFonts w:ascii="Arial" w:hAnsi="Arial" w:cs="Arial"/>
          <w:b/>
          <w:sz w:val="24"/>
          <w:szCs w:val="24"/>
        </w:rPr>
      </w:pPr>
      <w:r w:rsidRPr="004C05A9">
        <w:rPr>
          <w:rFonts w:ascii="Arial" w:hAnsi="Arial" w:cs="Arial"/>
          <w:b/>
          <w:sz w:val="24"/>
          <w:szCs w:val="24"/>
        </w:rPr>
        <w:t>Rozdział XVI Wymagania dotyczące wadium</w:t>
      </w:r>
    </w:p>
    <w:p w14:paraId="0E418690" w14:textId="05229C7C" w:rsidR="004D5E8A" w:rsidRPr="00793704" w:rsidRDefault="004D5E8A" w:rsidP="007E6367">
      <w:pPr>
        <w:numPr>
          <w:ilvl w:val="3"/>
          <w:numId w:val="24"/>
        </w:numPr>
        <w:tabs>
          <w:tab w:val="num" w:pos="-142"/>
          <w:tab w:val="num" w:pos="284"/>
        </w:tabs>
        <w:spacing w:before="0" w:after="0"/>
        <w:ind w:left="284" w:hanging="284"/>
        <w:jc w:val="both"/>
        <w:rPr>
          <w:rFonts w:ascii="Arial" w:hAnsi="Arial" w:cs="Arial"/>
          <w:sz w:val="24"/>
          <w:szCs w:val="24"/>
        </w:rPr>
      </w:pPr>
      <w:r w:rsidRPr="004C05A9">
        <w:rPr>
          <w:rFonts w:ascii="Arial" w:hAnsi="Arial" w:cs="Arial"/>
          <w:color w:val="000000" w:themeColor="text1"/>
          <w:sz w:val="24"/>
          <w:szCs w:val="24"/>
        </w:rPr>
        <w:t xml:space="preserve">Wykonawca zobowiązany jest do zabezpieczenia swojej oferty wadium w wysokości: </w:t>
      </w:r>
      <w:r w:rsidR="007E6367" w:rsidRPr="004C05A9">
        <w:rPr>
          <w:rFonts w:ascii="Arial" w:hAnsi="Arial" w:cs="Arial"/>
          <w:b/>
          <w:color w:val="000000" w:themeColor="text1"/>
          <w:sz w:val="24"/>
          <w:szCs w:val="24"/>
        </w:rPr>
        <w:t xml:space="preserve"> </w:t>
      </w:r>
      <w:r w:rsidR="007E6367" w:rsidRPr="00793704">
        <w:rPr>
          <w:rFonts w:ascii="Arial" w:hAnsi="Arial" w:cs="Arial"/>
          <w:b/>
          <w:sz w:val="24"/>
          <w:szCs w:val="24"/>
        </w:rPr>
        <w:t>2</w:t>
      </w:r>
      <w:r w:rsidRPr="00793704">
        <w:rPr>
          <w:rFonts w:ascii="Arial" w:hAnsi="Arial" w:cs="Arial"/>
          <w:b/>
          <w:sz w:val="24"/>
          <w:szCs w:val="24"/>
        </w:rPr>
        <w:t>00 000,00</w:t>
      </w:r>
      <w:r w:rsidRPr="00793704">
        <w:rPr>
          <w:rFonts w:ascii="Arial" w:hAnsi="Arial" w:cs="Arial"/>
          <w:bCs/>
          <w:sz w:val="24"/>
          <w:szCs w:val="24"/>
        </w:rPr>
        <w:t xml:space="preserve"> </w:t>
      </w:r>
      <w:r w:rsidRPr="00793704">
        <w:rPr>
          <w:rFonts w:ascii="Arial" w:hAnsi="Arial" w:cs="Arial"/>
          <w:b/>
          <w:sz w:val="24"/>
          <w:szCs w:val="24"/>
        </w:rPr>
        <w:t>zł</w:t>
      </w:r>
      <w:r w:rsidRPr="00793704">
        <w:rPr>
          <w:rFonts w:ascii="Arial" w:hAnsi="Arial" w:cs="Arial"/>
          <w:b/>
          <w:caps/>
          <w:sz w:val="24"/>
          <w:szCs w:val="24"/>
        </w:rPr>
        <w:t xml:space="preserve"> </w:t>
      </w:r>
      <w:r w:rsidRPr="00793704">
        <w:rPr>
          <w:rFonts w:ascii="Arial" w:hAnsi="Arial" w:cs="Arial"/>
          <w:b/>
          <w:sz w:val="24"/>
          <w:szCs w:val="24"/>
        </w:rPr>
        <w:t xml:space="preserve">(słownie: </w:t>
      </w:r>
      <w:r w:rsidR="007E6367" w:rsidRPr="00793704">
        <w:rPr>
          <w:rFonts w:ascii="Arial" w:hAnsi="Arial" w:cs="Arial"/>
          <w:b/>
          <w:sz w:val="24"/>
          <w:szCs w:val="24"/>
        </w:rPr>
        <w:t xml:space="preserve">dwieście tysięcy </w:t>
      </w:r>
      <w:r w:rsidRPr="00793704">
        <w:rPr>
          <w:rFonts w:ascii="Arial" w:hAnsi="Arial" w:cs="Arial"/>
          <w:b/>
          <w:sz w:val="24"/>
          <w:szCs w:val="24"/>
        </w:rPr>
        <w:t>złotych)</w:t>
      </w:r>
      <w:r w:rsidRPr="00793704">
        <w:rPr>
          <w:rFonts w:ascii="Arial" w:hAnsi="Arial" w:cs="Arial"/>
          <w:sz w:val="24"/>
          <w:szCs w:val="24"/>
        </w:rPr>
        <w:t>;</w:t>
      </w:r>
    </w:p>
    <w:p w14:paraId="02D3EF33" w14:textId="77777777" w:rsidR="004D5E8A" w:rsidRPr="004C05A9" w:rsidRDefault="004D5E8A" w:rsidP="004D5E8A">
      <w:pPr>
        <w:numPr>
          <w:ilvl w:val="3"/>
          <w:numId w:val="24"/>
        </w:numPr>
        <w:tabs>
          <w:tab w:val="num" w:pos="-142"/>
          <w:tab w:val="num" w:pos="284"/>
        </w:tabs>
        <w:spacing w:before="0" w:after="0"/>
        <w:ind w:left="425" w:hanging="425"/>
        <w:jc w:val="both"/>
        <w:rPr>
          <w:rFonts w:ascii="Arial" w:hAnsi="Arial" w:cs="Arial"/>
          <w:sz w:val="24"/>
          <w:szCs w:val="24"/>
        </w:rPr>
      </w:pPr>
      <w:r w:rsidRPr="004C05A9">
        <w:rPr>
          <w:rFonts w:ascii="Arial" w:hAnsi="Arial" w:cs="Arial"/>
          <w:sz w:val="24"/>
          <w:szCs w:val="24"/>
        </w:rPr>
        <w:t>Wadium wnosi się przed upływem terminu składania ofert.</w:t>
      </w:r>
    </w:p>
    <w:p w14:paraId="178C2370" w14:textId="77777777" w:rsidR="004D5E8A" w:rsidRPr="004C05A9" w:rsidRDefault="004D5E8A" w:rsidP="004D5E8A">
      <w:pPr>
        <w:numPr>
          <w:ilvl w:val="3"/>
          <w:numId w:val="24"/>
        </w:numPr>
        <w:tabs>
          <w:tab w:val="num" w:pos="-142"/>
          <w:tab w:val="num" w:pos="284"/>
        </w:tabs>
        <w:spacing w:before="0" w:after="0"/>
        <w:ind w:left="425" w:hanging="425"/>
        <w:jc w:val="both"/>
        <w:rPr>
          <w:rFonts w:ascii="Arial" w:hAnsi="Arial" w:cs="Arial"/>
          <w:sz w:val="24"/>
          <w:szCs w:val="24"/>
        </w:rPr>
      </w:pPr>
      <w:r w:rsidRPr="004C05A9">
        <w:rPr>
          <w:rFonts w:ascii="Arial" w:hAnsi="Arial" w:cs="Arial"/>
          <w:sz w:val="24"/>
          <w:szCs w:val="24"/>
        </w:rPr>
        <w:t>Wadium może być wnoszone w jednej lub kilku następujących formach:</w:t>
      </w:r>
    </w:p>
    <w:p w14:paraId="76384419" w14:textId="77777777" w:rsidR="004D5E8A" w:rsidRPr="004C05A9" w:rsidRDefault="004D5E8A" w:rsidP="004869CB">
      <w:pPr>
        <w:numPr>
          <w:ilvl w:val="1"/>
          <w:numId w:val="206"/>
        </w:numPr>
        <w:tabs>
          <w:tab w:val="num" w:pos="-142"/>
          <w:tab w:val="num" w:pos="284"/>
          <w:tab w:val="left" w:pos="567"/>
        </w:tabs>
        <w:spacing w:before="0" w:after="0"/>
        <w:ind w:left="851" w:hanging="284"/>
        <w:jc w:val="both"/>
        <w:rPr>
          <w:rFonts w:ascii="Arial" w:hAnsi="Arial" w:cs="Arial"/>
          <w:sz w:val="24"/>
          <w:szCs w:val="24"/>
        </w:rPr>
      </w:pPr>
      <w:r w:rsidRPr="004C05A9">
        <w:rPr>
          <w:rFonts w:ascii="Arial" w:hAnsi="Arial" w:cs="Arial"/>
          <w:sz w:val="24"/>
          <w:szCs w:val="24"/>
        </w:rPr>
        <w:t xml:space="preserve">pieniądzu; </w:t>
      </w:r>
    </w:p>
    <w:p w14:paraId="67995DB4" w14:textId="77777777" w:rsidR="004D5E8A" w:rsidRPr="004C05A9" w:rsidRDefault="004D5E8A" w:rsidP="004869CB">
      <w:pPr>
        <w:numPr>
          <w:ilvl w:val="1"/>
          <w:numId w:val="206"/>
        </w:numPr>
        <w:tabs>
          <w:tab w:val="num" w:pos="-142"/>
          <w:tab w:val="num" w:pos="284"/>
          <w:tab w:val="left" w:pos="567"/>
        </w:tabs>
        <w:spacing w:before="0" w:after="0"/>
        <w:ind w:left="851" w:hanging="284"/>
        <w:jc w:val="both"/>
        <w:rPr>
          <w:rFonts w:ascii="Arial" w:hAnsi="Arial" w:cs="Arial"/>
          <w:sz w:val="24"/>
          <w:szCs w:val="24"/>
        </w:rPr>
      </w:pPr>
      <w:r w:rsidRPr="004C05A9">
        <w:rPr>
          <w:rFonts w:ascii="Arial" w:hAnsi="Arial" w:cs="Arial"/>
          <w:sz w:val="24"/>
          <w:szCs w:val="24"/>
        </w:rPr>
        <w:t>gwarancjach bankowych;</w:t>
      </w:r>
    </w:p>
    <w:p w14:paraId="01ACAE84" w14:textId="77777777" w:rsidR="004D5E8A" w:rsidRPr="004C05A9" w:rsidRDefault="004D5E8A" w:rsidP="004869CB">
      <w:pPr>
        <w:numPr>
          <w:ilvl w:val="1"/>
          <w:numId w:val="206"/>
        </w:numPr>
        <w:tabs>
          <w:tab w:val="num" w:pos="-142"/>
          <w:tab w:val="num" w:pos="284"/>
          <w:tab w:val="left" w:pos="567"/>
        </w:tabs>
        <w:spacing w:before="0" w:after="0"/>
        <w:ind w:left="851" w:hanging="284"/>
        <w:jc w:val="both"/>
        <w:rPr>
          <w:rFonts w:ascii="Arial" w:hAnsi="Arial" w:cs="Arial"/>
          <w:sz w:val="24"/>
          <w:szCs w:val="24"/>
        </w:rPr>
      </w:pPr>
      <w:r w:rsidRPr="004C05A9">
        <w:rPr>
          <w:rFonts w:ascii="Arial" w:hAnsi="Arial" w:cs="Arial"/>
          <w:sz w:val="24"/>
          <w:szCs w:val="24"/>
        </w:rPr>
        <w:t>gwarancjach ubezpieczeniowych;</w:t>
      </w:r>
    </w:p>
    <w:p w14:paraId="58AFB58C" w14:textId="77777777" w:rsidR="004D5E8A" w:rsidRPr="004C05A9" w:rsidRDefault="004D5E8A" w:rsidP="004869CB">
      <w:pPr>
        <w:numPr>
          <w:ilvl w:val="1"/>
          <w:numId w:val="206"/>
        </w:numPr>
        <w:tabs>
          <w:tab w:val="num" w:pos="-142"/>
          <w:tab w:val="num" w:pos="284"/>
          <w:tab w:val="left" w:pos="567"/>
        </w:tabs>
        <w:spacing w:before="0" w:after="0"/>
        <w:ind w:left="851" w:hanging="284"/>
        <w:jc w:val="both"/>
        <w:rPr>
          <w:rFonts w:ascii="Arial" w:hAnsi="Arial" w:cs="Arial"/>
          <w:sz w:val="24"/>
          <w:szCs w:val="24"/>
        </w:rPr>
      </w:pPr>
      <w:r w:rsidRPr="004C05A9">
        <w:rPr>
          <w:rFonts w:ascii="Arial" w:hAnsi="Arial" w:cs="Arial"/>
          <w:sz w:val="24"/>
          <w:szCs w:val="24"/>
        </w:rPr>
        <w:t>poręczeniach udzielanych przez podmioty, o których mowa w art. 6b ust. 5 pkt 2 ustawy z dnia 9 listopada 2000 r. o utworzeniu Polskiej Agencji Rozwoju Przedsiębiorczości (Dz. U. z 2020 r. poz. 299).</w:t>
      </w:r>
    </w:p>
    <w:p w14:paraId="67D4B385" w14:textId="6B3943E4" w:rsidR="004D5E8A" w:rsidRPr="004C05A9" w:rsidRDefault="004D5E8A" w:rsidP="004D5E8A">
      <w:pPr>
        <w:numPr>
          <w:ilvl w:val="3"/>
          <w:numId w:val="24"/>
        </w:numPr>
        <w:tabs>
          <w:tab w:val="num" w:pos="-142"/>
          <w:tab w:val="num" w:pos="284"/>
        </w:tabs>
        <w:spacing w:before="0" w:after="0"/>
        <w:ind w:left="284" w:hanging="284"/>
        <w:jc w:val="both"/>
        <w:rPr>
          <w:rFonts w:ascii="Arial" w:hAnsi="Arial" w:cs="Arial"/>
          <w:sz w:val="24"/>
          <w:szCs w:val="24"/>
        </w:rPr>
      </w:pPr>
      <w:r w:rsidRPr="004C05A9">
        <w:rPr>
          <w:rFonts w:ascii="Arial" w:hAnsi="Arial" w:cs="Arial"/>
          <w:sz w:val="24"/>
          <w:szCs w:val="24"/>
        </w:rPr>
        <w:t xml:space="preserve">Wadium w formie pieniądza należy wnieść przelewem na konto w Banku </w:t>
      </w:r>
      <w:r w:rsidRPr="004C05A9">
        <w:rPr>
          <w:rFonts w:ascii="Arial" w:hAnsi="Arial" w:cs="Arial"/>
          <w:caps/>
          <w:sz w:val="24"/>
          <w:szCs w:val="24"/>
        </w:rPr>
        <w:t xml:space="preserve">PKO BP </w:t>
      </w:r>
      <w:r w:rsidR="00E26F3B" w:rsidRPr="004C05A9">
        <w:rPr>
          <w:rFonts w:ascii="Arial" w:hAnsi="Arial" w:cs="Arial"/>
          <w:sz w:val="24"/>
          <w:szCs w:val="24"/>
        </w:rPr>
        <w:t xml:space="preserve">nr rachunku </w:t>
      </w:r>
      <w:r w:rsidRPr="004C05A9">
        <w:rPr>
          <w:rFonts w:ascii="Arial" w:hAnsi="Arial" w:cs="Arial"/>
          <w:b/>
          <w:sz w:val="24"/>
          <w:szCs w:val="24"/>
        </w:rPr>
        <w:t>33 1020 1592 0000 2002 0266 9018</w:t>
      </w:r>
      <w:r w:rsidRPr="004C05A9">
        <w:rPr>
          <w:rFonts w:ascii="Arial" w:hAnsi="Arial" w:cs="Arial"/>
          <w:b/>
          <w:bCs/>
          <w:iCs/>
          <w:sz w:val="24"/>
          <w:szCs w:val="24"/>
        </w:rPr>
        <w:t xml:space="preserve"> </w:t>
      </w:r>
      <w:r w:rsidRPr="004C05A9">
        <w:rPr>
          <w:rFonts w:ascii="Arial" w:hAnsi="Arial" w:cs="Arial"/>
          <w:caps/>
          <w:sz w:val="24"/>
          <w:szCs w:val="24"/>
        </w:rPr>
        <w:t xml:space="preserve"> </w:t>
      </w:r>
      <w:r w:rsidRPr="004C05A9">
        <w:rPr>
          <w:rFonts w:ascii="Arial" w:hAnsi="Arial" w:cs="Arial"/>
          <w:sz w:val="24"/>
          <w:szCs w:val="24"/>
        </w:rPr>
        <w:t xml:space="preserve">z dopiskiem „Wadium – </w:t>
      </w:r>
      <w:r w:rsidRPr="004C05A9">
        <w:rPr>
          <w:rFonts w:ascii="Arial" w:hAnsi="Arial" w:cs="Arial"/>
          <w:i/>
          <w:sz w:val="24"/>
          <w:szCs w:val="24"/>
        </w:rPr>
        <w:t>nazwa i</w:t>
      </w:r>
      <w:r w:rsidRPr="004C05A9">
        <w:rPr>
          <w:rFonts w:ascii="Arial" w:hAnsi="Arial" w:cs="Arial"/>
          <w:sz w:val="24"/>
          <w:szCs w:val="24"/>
        </w:rPr>
        <w:t xml:space="preserve">  </w:t>
      </w:r>
      <w:r w:rsidRPr="004C05A9">
        <w:rPr>
          <w:rFonts w:ascii="Arial" w:hAnsi="Arial" w:cs="Arial"/>
          <w:i/>
          <w:sz w:val="24"/>
          <w:szCs w:val="24"/>
        </w:rPr>
        <w:t>nr postępowania</w:t>
      </w:r>
      <w:r w:rsidRPr="004C05A9">
        <w:rPr>
          <w:rFonts w:ascii="Arial" w:hAnsi="Arial" w:cs="Arial"/>
          <w:sz w:val="24"/>
          <w:szCs w:val="24"/>
        </w:rPr>
        <w:t>”.</w:t>
      </w:r>
    </w:p>
    <w:p w14:paraId="65F7E93A" w14:textId="77777777" w:rsidR="004D5E8A" w:rsidRPr="004C05A9" w:rsidRDefault="004D5E8A" w:rsidP="004D5E8A">
      <w:pPr>
        <w:tabs>
          <w:tab w:val="num" w:pos="-142"/>
          <w:tab w:val="num" w:pos="284"/>
        </w:tabs>
        <w:spacing w:before="0" w:after="0"/>
        <w:ind w:left="284" w:hanging="284"/>
        <w:jc w:val="both"/>
        <w:rPr>
          <w:rFonts w:ascii="Arial" w:hAnsi="Arial" w:cs="Arial"/>
          <w:sz w:val="24"/>
          <w:szCs w:val="24"/>
        </w:rPr>
      </w:pPr>
      <w:r w:rsidRPr="004C05A9">
        <w:rPr>
          <w:rFonts w:ascii="Arial" w:hAnsi="Arial" w:cs="Arial"/>
          <w:b/>
          <w:sz w:val="24"/>
          <w:szCs w:val="24"/>
        </w:rPr>
        <w:tab/>
        <w:t xml:space="preserve">UWAGA: </w:t>
      </w:r>
      <w:r w:rsidRPr="004C05A9">
        <w:rPr>
          <w:rFonts w:ascii="Arial" w:hAnsi="Arial" w:cs="Arial"/>
          <w:sz w:val="24"/>
          <w:szCs w:val="24"/>
        </w:rPr>
        <w:t>Za termin wniesienia wadium w formie pieniężnej zostanie przyjęty termin uznania rachunku Zamawiającego.</w:t>
      </w:r>
    </w:p>
    <w:p w14:paraId="72BB5632" w14:textId="77777777" w:rsidR="004D5E8A" w:rsidRPr="004C05A9" w:rsidRDefault="004D5E8A" w:rsidP="004D5E8A">
      <w:pPr>
        <w:numPr>
          <w:ilvl w:val="3"/>
          <w:numId w:val="24"/>
        </w:numPr>
        <w:tabs>
          <w:tab w:val="num" w:pos="-142"/>
          <w:tab w:val="num" w:pos="284"/>
        </w:tabs>
        <w:spacing w:before="0" w:after="0"/>
        <w:ind w:left="284" w:hanging="284"/>
        <w:jc w:val="both"/>
        <w:rPr>
          <w:rFonts w:ascii="Arial" w:hAnsi="Arial" w:cs="Arial"/>
          <w:sz w:val="24"/>
          <w:szCs w:val="24"/>
        </w:rPr>
      </w:pPr>
      <w:r w:rsidRPr="004C05A9">
        <w:rPr>
          <w:rFonts w:ascii="Arial" w:hAnsi="Arial" w:cs="Arial"/>
          <w:sz w:val="24"/>
          <w:szCs w:val="24"/>
        </w:rPr>
        <w:t>Wadium wnoszone w formie poręczeń lub gwarancji musi być złożone jako oryginał gwarancji lub poręczenia w postaci elektronicznej i spełniać co najmniej poniższe wymagania:</w:t>
      </w:r>
    </w:p>
    <w:p w14:paraId="17E6AD3C"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 xml:space="preserve">musi obejmować odpowiedzialność za wszystkie przypadki powodujące utratę wadium przez Wykonawcę określone w ustawie Pzp; </w:t>
      </w:r>
    </w:p>
    <w:p w14:paraId="07908E06"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z jej treści powinno jednoznacznej wynikać zobowiązanie gwaranta do zapłaty całej kwoty wadium;</w:t>
      </w:r>
    </w:p>
    <w:p w14:paraId="4FA52AA2"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powinno być nieodwołalne i bezwarunkowe oraz płatne na pierwsze żądanie;</w:t>
      </w:r>
    </w:p>
    <w:p w14:paraId="0E617A5F"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 xml:space="preserve">termin obowiązywania poręczenia lub gwarancji nie może być krótszy niż termin związania ofertą (z zastrzeżeniem iż pierwszym dniem związania ofertą jest dzień składania ofert); </w:t>
      </w:r>
    </w:p>
    <w:p w14:paraId="4CA0491B"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w treści poręczenia lub gwarancji powinna znaleźć się nazwa oraz numer przedmiotowego postępowania;</w:t>
      </w:r>
    </w:p>
    <w:p w14:paraId="3C216C4C"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beneficjentem poręczenia lub gwarancji jest:</w:t>
      </w:r>
      <w:r w:rsidRPr="004C05A9">
        <w:rPr>
          <w:rFonts w:ascii="Arial" w:hAnsi="Arial" w:cs="Arial"/>
          <w:caps/>
          <w:sz w:val="24"/>
          <w:szCs w:val="24"/>
        </w:rPr>
        <w:t xml:space="preserve"> Miasto Ostrołęka</w:t>
      </w:r>
      <w:r w:rsidRPr="004C05A9">
        <w:rPr>
          <w:rFonts w:ascii="Arial" w:hAnsi="Arial" w:cs="Arial"/>
          <w:sz w:val="24"/>
          <w:szCs w:val="24"/>
        </w:rPr>
        <w:t xml:space="preserve"> </w:t>
      </w:r>
    </w:p>
    <w:p w14:paraId="69447121" w14:textId="77777777" w:rsidR="004D5E8A" w:rsidRPr="004C05A9" w:rsidRDefault="004D5E8A" w:rsidP="004869CB">
      <w:pPr>
        <w:numPr>
          <w:ilvl w:val="0"/>
          <w:numId w:val="207"/>
        </w:numPr>
        <w:tabs>
          <w:tab w:val="num" w:pos="-142"/>
          <w:tab w:val="num" w:pos="284"/>
        </w:tabs>
        <w:spacing w:before="0" w:after="0"/>
        <w:ind w:left="882" w:hanging="284"/>
        <w:jc w:val="both"/>
        <w:rPr>
          <w:rFonts w:ascii="Arial" w:hAnsi="Arial" w:cs="Arial"/>
          <w:sz w:val="24"/>
          <w:szCs w:val="24"/>
        </w:rPr>
      </w:pPr>
      <w:r w:rsidRPr="004C05A9">
        <w:rPr>
          <w:rFonts w:ascii="Arial" w:hAnsi="Arial" w:cs="Arial"/>
          <w:sz w:val="24"/>
          <w:szCs w:val="24"/>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w:t>
      </w:r>
      <w:r w:rsidRPr="004C05A9">
        <w:rPr>
          <w:rFonts w:ascii="Arial" w:hAnsi="Arial" w:cs="Arial"/>
          <w:sz w:val="24"/>
          <w:szCs w:val="24"/>
        </w:rPr>
        <w:lastRenderedPageBreak/>
        <w:t>zamówienia lub aby z jej treści wynikało, że zabezpiecza ofertę Wykonawców wspólnie ubiegających się o udzielenie zamówienia (konsorcjum).</w:t>
      </w:r>
    </w:p>
    <w:p w14:paraId="01B4F0CF" w14:textId="77777777" w:rsidR="004D5E8A" w:rsidRPr="004C05A9" w:rsidRDefault="004D5E8A" w:rsidP="004D5E8A">
      <w:pPr>
        <w:numPr>
          <w:ilvl w:val="3"/>
          <w:numId w:val="24"/>
        </w:numPr>
        <w:tabs>
          <w:tab w:val="num" w:pos="-142"/>
          <w:tab w:val="num" w:pos="284"/>
        </w:tabs>
        <w:spacing w:before="0" w:after="0"/>
        <w:ind w:left="284" w:hanging="284"/>
        <w:jc w:val="both"/>
        <w:rPr>
          <w:rFonts w:ascii="Arial" w:hAnsi="Arial" w:cs="Arial"/>
          <w:sz w:val="24"/>
          <w:szCs w:val="24"/>
        </w:rPr>
      </w:pPr>
      <w:r w:rsidRPr="004C05A9">
        <w:rPr>
          <w:rFonts w:ascii="Arial" w:hAnsi="Arial" w:cs="Arial"/>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66A1DAC1" w14:textId="62BF6A6F" w:rsidR="004D5E8A" w:rsidRPr="004C05A9" w:rsidRDefault="004D5E8A" w:rsidP="004D5E8A">
      <w:pPr>
        <w:numPr>
          <w:ilvl w:val="3"/>
          <w:numId w:val="24"/>
        </w:numPr>
        <w:tabs>
          <w:tab w:val="num" w:pos="-142"/>
          <w:tab w:val="num" w:pos="284"/>
        </w:tabs>
        <w:spacing w:before="0" w:after="0"/>
        <w:ind w:left="426" w:hanging="426"/>
        <w:jc w:val="both"/>
        <w:rPr>
          <w:rFonts w:ascii="Arial" w:hAnsi="Arial" w:cs="Arial"/>
          <w:sz w:val="24"/>
          <w:szCs w:val="24"/>
        </w:rPr>
      </w:pPr>
      <w:r w:rsidRPr="004C05A9">
        <w:rPr>
          <w:rFonts w:ascii="Arial" w:hAnsi="Arial" w:cs="Arial"/>
          <w:sz w:val="24"/>
          <w:szCs w:val="24"/>
        </w:rPr>
        <w:t>Zasady zwrotu oraz okoliczności zatrzymania wadium określa art. 98 ustawy Pzp.</w:t>
      </w:r>
    </w:p>
    <w:p w14:paraId="6A5215B2" w14:textId="77777777" w:rsidR="004D5E8A" w:rsidRPr="004C05A9" w:rsidRDefault="004D5E8A" w:rsidP="004F6144">
      <w:pPr>
        <w:suppressAutoHyphens/>
        <w:spacing w:before="0" w:after="0"/>
        <w:jc w:val="both"/>
        <w:rPr>
          <w:rFonts w:ascii="Arial" w:hAnsi="Arial" w:cs="Arial"/>
          <w:b/>
          <w:sz w:val="24"/>
          <w:szCs w:val="24"/>
        </w:rPr>
      </w:pPr>
    </w:p>
    <w:p w14:paraId="44BA461F" w14:textId="77777777" w:rsidR="006C2FC8" w:rsidRPr="004C05A9" w:rsidRDefault="006C2FC8" w:rsidP="004F6144">
      <w:pPr>
        <w:tabs>
          <w:tab w:val="num" w:pos="284"/>
        </w:tabs>
        <w:spacing w:before="0" w:after="0"/>
        <w:jc w:val="both"/>
        <w:rPr>
          <w:rFonts w:ascii="Arial" w:hAnsi="Arial" w:cs="Arial"/>
          <w:b/>
          <w:sz w:val="24"/>
          <w:szCs w:val="24"/>
        </w:rPr>
      </w:pPr>
      <w:r w:rsidRPr="004C05A9">
        <w:rPr>
          <w:rFonts w:ascii="Arial" w:hAnsi="Arial" w:cs="Arial"/>
          <w:b/>
          <w:sz w:val="24"/>
          <w:szCs w:val="24"/>
        </w:rPr>
        <w:t>Rozdział XVII Termin związania ofertą</w:t>
      </w:r>
    </w:p>
    <w:p w14:paraId="3920FBF0" w14:textId="2E481E74" w:rsidR="006C2FC8" w:rsidRPr="004C05A9" w:rsidRDefault="006C2FC8" w:rsidP="00630FEF">
      <w:pPr>
        <w:numPr>
          <w:ilvl w:val="0"/>
          <w:numId w:val="25"/>
        </w:numPr>
        <w:spacing w:before="0" w:after="0"/>
        <w:ind w:left="284" w:hanging="284"/>
        <w:jc w:val="both"/>
        <w:rPr>
          <w:rFonts w:ascii="Arial" w:hAnsi="Arial" w:cs="Arial"/>
          <w:sz w:val="24"/>
          <w:szCs w:val="24"/>
        </w:rPr>
      </w:pPr>
      <w:r w:rsidRPr="005A6803">
        <w:rPr>
          <w:rFonts w:ascii="Arial" w:hAnsi="Arial" w:cs="Arial"/>
          <w:sz w:val="24"/>
          <w:szCs w:val="24"/>
        </w:rPr>
        <w:t xml:space="preserve">Wykonawca będzie związany ofertą przez okres </w:t>
      </w:r>
      <w:r w:rsidRPr="005A6803">
        <w:rPr>
          <w:rFonts w:ascii="Arial" w:hAnsi="Arial" w:cs="Arial"/>
          <w:b/>
          <w:sz w:val="24"/>
          <w:szCs w:val="24"/>
        </w:rPr>
        <w:t>90 dni</w:t>
      </w:r>
      <w:r w:rsidRPr="005A6803">
        <w:rPr>
          <w:rFonts w:ascii="Arial" w:hAnsi="Arial" w:cs="Arial"/>
          <w:sz w:val="24"/>
          <w:szCs w:val="24"/>
        </w:rPr>
        <w:t xml:space="preserve">, tj. do dnia </w:t>
      </w:r>
      <w:r w:rsidR="001336AA">
        <w:rPr>
          <w:rFonts w:ascii="Arial" w:hAnsi="Arial" w:cs="Arial"/>
          <w:b/>
          <w:sz w:val="24"/>
          <w:szCs w:val="24"/>
        </w:rPr>
        <w:t>16</w:t>
      </w:r>
      <w:r w:rsidR="00674DAC" w:rsidRPr="005A6803">
        <w:rPr>
          <w:rFonts w:ascii="Arial" w:hAnsi="Arial" w:cs="Arial"/>
          <w:b/>
          <w:sz w:val="24"/>
          <w:szCs w:val="24"/>
        </w:rPr>
        <w:t>.</w:t>
      </w:r>
      <w:r w:rsidR="00EB5673">
        <w:rPr>
          <w:rFonts w:ascii="Arial" w:hAnsi="Arial" w:cs="Arial"/>
          <w:b/>
          <w:sz w:val="24"/>
          <w:szCs w:val="24"/>
        </w:rPr>
        <w:t>09</w:t>
      </w:r>
      <w:r w:rsidR="00511633" w:rsidRPr="005A6803">
        <w:rPr>
          <w:rFonts w:ascii="Arial" w:hAnsi="Arial" w:cs="Arial"/>
          <w:b/>
          <w:sz w:val="24"/>
          <w:szCs w:val="24"/>
        </w:rPr>
        <w:t>.</w:t>
      </w:r>
      <w:r w:rsidRPr="005A6803">
        <w:rPr>
          <w:rFonts w:ascii="Arial" w:hAnsi="Arial" w:cs="Arial"/>
          <w:b/>
          <w:sz w:val="24"/>
          <w:szCs w:val="24"/>
        </w:rPr>
        <w:t>202</w:t>
      </w:r>
      <w:r w:rsidR="000A60E0" w:rsidRPr="005A6803">
        <w:rPr>
          <w:rFonts w:ascii="Arial" w:hAnsi="Arial" w:cs="Arial"/>
          <w:b/>
          <w:sz w:val="24"/>
          <w:szCs w:val="24"/>
        </w:rPr>
        <w:t>5</w:t>
      </w:r>
      <w:r w:rsidRPr="005A6803">
        <w:rPr>
          <w:rFonts w:ascii="Arial" w:hAnsi="Arial" w:cs="Arial"/>
          <w:b/>
          <w:caps/>
          <w:sz w:val="24"/>
          <w:szCs w:val="24"/>
        </w:rPr>
        <w:t xml:space="preserve"> </w:t>
      </w:r>
      <w:r w:rsidRPr="005A6803">
        <w:rPr>
          <w:rFonts w:ascii="Arial" w:hAnsi="Arial" w:cs="Arial"/>
          <w:b/>
          <w:sz w:val="24"/>
          <w:szCs w:val="24"/>
        </w:rPr>
        <w:t xml:space="preserve">r. </w:t>
      </w:r>
      <w:r w:rsidRPr="005A6803">
        <w:rPr>
          <w:rFonts w:ascii="Arial" w:hAnsi="Arial" w:cs="Arial"/>
          <w:sz w:val="24"/>
          <w:szCs w:val="24"/>
        </w:rPr>
        <w:t xml:space="preserve">Bieg terminu związania ofertą rozpoczyna się wraz z upływem terminu składania </w:t>
      </w:r>
      <w:r w:rsidRPr="004C05A9">
        <w:rPr>
          <w:rFonts w:ascii="Arial" w:hAnsi="Arial" w:cs="Arial"/>
          <w:sz w:val="24"/>
          <w:szCs w:val="24"/>
        </w:rPr>
        <w:t>ofert.</w:t>
      </w:r>
    </w:p>
    <w:p w14:paraId="416DF683" w14:textId="766F82D0" w:rsidR="006C2FC8" w:rsidRPr="004C05A9" w:rsidRDefault="006C2FC8" w:rsidP="00630FEF">
      <w:pPr>
        <w:numPr>
          <w:ilvl w:val="0"/>
          <w:numId w:val="25"/>
        </w:numPr>
        <w:spacing w:before="0" w:after="0"/>
        <w:ind w:left="284" w:hanging="284"/>
        <w:jc w:val="both"/>
        <w:rPr>
          <w:rFonts w:ascii="Arial" w:hAnsi="Arial" w:cs="Arial"/>
          <w:sz w:val="24"/>
          <w:szCs w:val="24"/>
        </w:rPr>
      </w:pPr>
      <w:r w:rsidRPr="004C05A9">
        <w:rPr>
          <w:rFonts w:ascii="Arial" w:hAnsi="Arial"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01262A" w:rsidRPr="004C05A9">
        <w:rPr>
          <w:rFonts w:ascii="Arial" w:hAnsi="Arial" w:cs="Arial"/>
          <w:sz w:val="24"/>
          <w:szCs w:val="24"/>
        </w:rPr>
        <w:t xml:space="preserve">okres, nie dłuższy niż 60 dni. </w:t>
      </w:r>
    </w:p>
    <w:p w14:paraId="3296CEA4" w14:textId="77777777" w:rsidR="006C2FC8" w:rsidRPr="004C05A9" w:rsidRDefault="006C2FC8" w:rsidP="00630FEF">
      <w:pPr>
        <w:numPr>
          <w:ilvl w:val="0"/>
          <w:numId w:val="25"/>
        </w:numPr>
        <w:spacing w:before="0" w:after="0"/>
        <w:ind w:left="284" w:hanging="284"/>
        <w:jc w:val="both"/>
        <w:rPr>
          <w:rFonts w:ascii="Arial" w:hAnsi="Arial" w:cs="Arial"/>
          <w:sz w:val="24"/>
          <w:szCs w:val="24"/>
        </w:rPr>
      </w:pPr>
      <w:r w:rsidRPr="004C05A9">
        <w:rPr>
          <w:rFonts w:ascii="Arial" w:hAnsi="Arial" w:cs="Arial"/>
          <w:sz w:val="24"/>
          <w:szCs w:val="24"/>
        </w:rPr>
        <w:t>Przedłużenie terminu związania ofertą wymaga złożenia przez wykonawcę pisemnego oświadczenia o wyrażeniu zgody na przedłużenie terminu związania ofertą.</w:t>
      </w:r>
    </w:p>
    <w:p w14:paraId="4441E9FC" w14:textId="1CF9BEC0" w:rsidR="006C2FC8" w:rsidRPr="004C05A9" w:rsidRDefault="006C2FC8" w:rsidP="004C05A9">
      <w:pPr>
        <w:numPr>
          <w:ilvl w:val="0"/>
          <w:numId w:val="25"/>
        </w:numPr>
        <w:spacing w:before="0" w:after="0"/>
        <w:ind w:left="284" w:hanging="284"/>
        <w:jc w:val="both"/>
        <w:rPr>
          <w:rFonts w:ascii="Arial" w:hAnsi="Arial" w:cs="Arial"/>
          <w:sz w:val="24"/>
          <w:szCs w:val="24"/>
        </w:rPr>
      </w:pPr>
      <w:r w:rsidRPr="004C05A9">
        <w:rPr>
          <w:rFonts w:ascii="Arial" w:hAnsi="Arial" w:cs="Arial"/>
          <w:sz w:val="24"/>
          <w:szCs w:val="24"/>
        </w:rPr>
        <w:t>Odmowa wyrażenia zgody na przedłużenie terminu związania ofertą nie powoduje utraty wadium.</w:t>
      </w:r>
    </w:p>
    <w:p w14:paraId="2FBA4D8D" w14:textId="77777777" w:rsidR="006C2FC8" w:rsidRPr="004C05A9" w:rsidRDefault="006C2FC8" w:rsidP="004C05A9">
      <w:pPr>
        <w:spacing w:before="0" w:after="0"/>
        <w:jc w:val="both"/>
        <w:rPr>
          <w:rFonts w:ascii="Arial" w:hAnsi="Arial" w:cs="Arial"/>
          <w:b/>
          <w:sz w:val="24"/>
          <w:szCs w:val="24"/>
        </w:rPr>
      </w:pPr>
      <w:r w:rsidRPr="004C05A9">
        <w:rPr>
          <w:rFonts w:ascii="Arial" w:hAnsi="Arial" w:cs="Arial"/>
          <w:b/>
          <w:sz w:val="24"/>
          <w:szCs w:val="24"/>
        </w:rPr>
        <w:t>Rozdział XVIII Sposób oraz  termin składania i otwarcia ofert</w:t>
      </w:r>
    </w:p>
    <w:p w14:paraId="193DEE5F" w14:textId="07BBED08" w:rsidR="006C2FC8" w:rsidRPr="00EB5673" w:rsidRDefault="006C2FC8" w:rsidP="004C05A9">
      <w:pPr>
        <w:numPr>
          <w:ilvl w:val="0"/>
          <w:numId w:val="26"/>
        </w:numPr>
        <w:spacing w:before="0" w:after="0"/>
        <w:ind w:left="426" w:hanging="426"/>
        <w:jc w:val="both"/>
        <w:rPr>
          <w:rFonts w:ascii="Arial" w:hAnsi="Arial" w:cs="Arial"/>
          <w:b/>
          <w:sz w:val="24"/>
          <w:szCs w:val="24"/>
        </w:rPr>
      </w:pPr>
      <w:r w:rsidRPr="004C05A9">
        <w:rPr>
          <w:rFonts w:ascii="Arial" w:hAnsi="Arial" w:cs="Arial"/>
          <w:sz w:val="24"/>
          <w:szCs w:val="24"/>
        </w:rPr>
        <w:t xml:space="preserve">Ofertę należy złożyć za pośrednictwem Platformy w </w:t>
      </w:r>
      <w:r w:rsidRPr="001336AA">
        <w:rPr>
          <w:rFonts w:ascii="Arial" w:hAnsi="Arial" w:cs="Arial"/>
          <w:sz w:val="24"/>
          <w:szCs w:val="24"/>
        </w:rPr>
        <w:t xml:space="preserve">terminie </w:t>
      </w:r>
      <w:r w:rsidRPr="001336AA">
        <w:rPr>
          <w:rFonts w:ascii="Arial" w:hAnsi="Arial" w:cs="Arial"/>
          <w:b/>
          <w:sz w:val="24"/>
          <w:szCs w:val="24"/>
        </w:rPr>
        <w:t>do dnia</w:t>
      </w:r>
      <w:r w:rsidR="00511633" w:rsidRPr="001336AA">
        <w:rPr>
          <w:rFonts w:ascii="Arial" w:hAnsi="Arial" w:cs="Arial"/>
          <w:b/>
          <w:sz w:val="24"/>
          <w:szCs w:val="24"/>
        </w:rPr>
        <w:t xml:space="preserve"> </w:t>
      </w:r>
      <w:r w:rsidR="001336AA" w:rsidRPr="001336AA">
        <w:rPr>
          <w:rFonts w:ascii="Arial" w:hAnsi="Arial" w:cs="Arial"/>
          <w:b/>
          <w:sz w:val="24"/>
          <w:szCs w:val="24"/>
        </w:rPr>
        <w:t>18</w:t>
      </w:r>
      <w:r w:rsidR="00674DAC" w:rsidRPr="001336AA">
        <w:rPr>
          <w:rFonts w:ascii="Arial" w:hAnsi="Arial" w:cs="Arial"/>
          <w:b/>
          <w:sz w:val="24"/>
          <w:szCs w:val="24"/>
        </w:rPr>
        <w:t>.</w:t>
      </w:r>
      <w:r w:rsidR="00EB5673" w:rsidRPr="001336AA">
        <w:rPr>
          <w:rFonts w:ascii="Arial" w:hAnsi="Arial" w:cs="Arial"/>
          <w:b/>
          <w:sz w:val="24"/>
          <w:szCs w:val="24"/>
        </w:rPr>
        <w:t>06</w:t>
      </w:r>
      <w:r w:rsidR="00511633" w:rsidRPr="001336AA">
        <w:rPr>
          <w:rFonts w:ascii="Arial" w:hAnsi="Arial" w:cs="Arial"/>
          <w:b/>
          <w:sz w:val="24"/>
          <w:szCs w:val="24"/>
        </w:rPr>
        <w:t>.</w:t>
      </w:r>
      <w:r w:rsidRPr="001336AA">
        <w:rPr>
          <w:rFonts w:ascii="Arial" w:hAnsi="Arial" w:cs="Arial"/>
          <w:b/>
          <w:caps/>
          <w:sz w:val="24"/>
          <w:szCs w:val="24"/>
        </w:rPr>
        <w:t>202</w:t>
      </w:r>
      <w:r w:rsidR="00201D12" w:rsidRPr="001336AA">
        <w:rPr>
          <w:rFonts w:ascii="Arial" w:hAnsi="Arial" w:cs="Arial"/>
          <w:b/>
          <w:caps/>
          <w:sz w:val="24"/>
          <w:szCs w:val="24"/>
        </w:rPr>
        <w:t>5</w:t>
      </w:r>
      <w:r w:rsidR="00511633" w:rsidRPr="001336AA">
        <w:rPr>
          <w:rFonts w:ascii="Arial" w:hAnsi="Arial" w:cs="Arial"/>
          <w:b/>
          <w:caps/>
          <w:sz w:val="24"/>
          <w:szCs w:val="24"/>
        </w:rPr>
        <w:t xml:space="preserve"> </w:t>
      </w:r>
      <w:r w:rsidRPr="00EB5673">
        <w:rPr>
          <w:rFonts w:ascii="Arial" w:hAnsi="Arial" w:cs="Arial"/>
          <w:b/>
          <w:sz w:val="24"/>
          <w:szCs w:val="24"/>
        </w:rPr>
        <w:t xml:space="preserve">r. do godziny </w:t>
      </w:r>
      <w:r w:rsidRPr="00EB5673">
        <w:rPr>
          <w:rFonts w:ascii="Arial" w:hAnsi="Arial" w:cs="Arial"/>
          <w:b/>
          <w:caps/>
          <w:sz w:val="24"/>
          <w:szCs w:val="24"/>
        </w:rPr>
        <w:t>1</w:t>
      </w:r>
      <w:r w:rsidR="00111B56" w:rsidRPr="00EB5673">
        <w:rPr>
          <w:rFonts w:ascii="Arial" w:hAnsi="Arial" w:cs="Arial"/>
          <w:b/>
          <w:caps/>
          <w:sz w:val="24"/>
          <w:szCs w:val="24"/>
        </w:rPr>
        <w:t>0</w:t>
      </w:r>
      <w:r w:rsidRPr="00EB5673">
        <w:rPr>
          <w:rFonts w:ascii="Arial" w:hAnsi="Arial" w:cs="Arial"/>
          <w:b/>
          <w:sz w:val="24"/>
          <w:szCs w:val="24"/>
        </w:rPr>
        <w:t>:00</w:t>
      </w:r>
      <w:r w:rsidRPr="00EB5673">
        <w:rPr>
          <w:rFonts w:ascii="Arial" w:hAnsi="Arial" w:cs="Arial"/>
          <w:sz w:val="24"/>
          <w:szCs w:val="24"/>
        </w:rPr>
        <w:t>.</w:t>
      </w:r>
    </w:p>
    <w:p w14:paraId="77EE654F" w14:textId="77777777" w:rsidR="006C2FC8" w:rsidRPr="00EB5673" w:rsidRDefault="006C2FC8" w:rsidP="004C05A9">
      <w:pPr>
        <w:numPr>
          <w:ilvl w:val="0"/>
          <w:numId w:val="26"/>
        </w:numPr>
        <w:spacing w:before="0" w:after="0"/>
        <w:ind w:left="426" w:hanging="426"/>
        <w:jc w:val="both"/>
        <w:rPr>
          <w:rFonts w:ascii="Arial" w:hAnsi="Arial" w:cs="Arial"/>
          <w:b/>
          <w:sz w:val="24"/>
          <w:szCs w:val="24"/>
        </w:rPr>
      </w:pPr>
      <w:r w:rsidRPr="00EB5673">
        <w:rPr>
          <w:rFonts w:ascii="Arial" w:hAnsi="Arial" w:cs="Arial"/>
          <w:sz w:val="24"/>
          <w:szCs w:val="24"/>
        </w:rPr>
        <w:t>O terminie złożenia oferty decyduje czas pełnego przeprocesowania transakcji na Platformie.</w:t>
      </w:r>
    </w:p>
    <w:p w14:paraId="0FB18DC0" w14:textId="25CEC1E0" w:rsidR="006C2FC8" w:rsidRPr="00EB5673" w:rsidRDefault="006C2FC8" w:rsidP="004C05A9">
      <w:pPr>
        <w:numPr>
          <w:ilvl w:val="0"/>
          <w:numId w:val="26"/>
        </w:numPr>
        <w:spacing w:before="0" w:after="0"/>
        <w:ind w:left="426" w:hanging="426"/>
        <w:jc w:val="both"/>
        <w:rPr>
          <w:rFonts w:ascii="Arial" w:hAnsi="Arial" w:cs="Arial"/>
          <w:b/>
          <w:sz w:val="24"/>
          <w:szCs w:val="24"/>
        </w:rPr>
      </w:pPr>
      <w:r w:rsidRPr="00EB5673">
        <w:rPr>
          <w:rFonts w:ascii="Arial" w:hAnsi="Arial" w:cs="Arial"/>
          <w:sz w:val="24"/>
          <w:szCs w:val="24"/>
        </w:rPr>
        <w:t xml:space="preserve">Otwarcie ofert </w:t>
      </w:r>
      <w:r w:rsidRPr="001336AA">
        <w:rPr>
          <w:rFonts w:ascii="Arial" w:hAnsi="Arial" w:cs="Arial"/>
          <w:sz w:val="24"/>
          <w:szCs w:val="24"/>
        </w:rPr>
        <w:t xml:space="preserve">nastąpi w dniu </w:t>
      </w:r>
      <w:r w:rsidR="001336AA" w:rsidRPr="001336AA">
        <w:rPr>
          <w:rFonts w:ascii="Arial" w:hAnsi="Arial" w:cs="Arial"/>
          <w:b/>
          <w:caps/>
          <w:sz w:val="24"/>
          <w:szCs w:val="24"/>
        </w:rPr>
        <w:t>18</w:t>
      </w:r>
      <w:r w:rsidR="0088288F" w:rsidRPr="001336AA">
        <w:rPr>
          <w:rFonts w:ascii="Arial" w:hAnsi="Arial" w:cs="Arial"/>
          <w:b/>
          <w:caps/>
          <w:sz w:val="24"/>
          <w:szCs w:val="24"/>
        </w:rPr>
        <w:t>.</w:t>
      </w:r>
      <w:r w:rsidR="00EB5673" w:rsidRPr="001336AA">
        <w:rPr>
          <w:rFonts w:ascii="Arial" w:hAnsi="Arial" w:cs="Arial"/>
          <w:b/>
          <w:caps/>
          <w:sz w:val="24"/>
          <w:szCs w:val="24"/>
        </w:rPr>
        <w:t>06</w:t>
      </w:r>
      <w:r w:rsidR="00511633" w:rsidRPr="001336AA">
        <w:rPr>
          <w:rFonts w:ascii="Arial" w:hAnsi="Arial" w:cs="Arial"/>
          <w:b/>
          <w:caps/>
          <w:sz w:val="24"/>
          <w:szCs w:val="24"/>
        </w:rPr>
        <w:t>.</w:t>
      </w:r>
      <w:r w:rsidRPr="001336AA">
        <w:rPr>
          <w:rFonts w:ascii="Arial" w:hAnsi="Arial" w:cs="Arial"/>
          <w:b/>
          <w:caps/>
          <w:sz w:val="24"/>
          <w:szCs w:val="24"/>
        </w:rPr>
        <w:t>202</w:t>
      </w:r>
      <w:r w:rsidR="00201D12" w:rsidRPr="001336AA">
        <w:rPr>
          <w:rFonts w:ascii="Arial" w:hAnsi="Arial" w:cs="Arial"/>
          <w:b/>
          <w:caps/>
          <w:sz w:val="24"/>
          <w:szCs w:val="24"/>
        </w:rPr>
        <w:t>5</w:t>
      </w:r>
      <w:r w:rsidR="00511633" w:rsidRPr="001336AA">
        <w:rPr>
          <w:rFonts w:ascii="Arial" w:hAnsi="Arial" w:cs="Arial"/>
          <w:b/>
          <w:caps/>
          <w:sz w:val="24"/>
          <w:szCs w:val="24"/>
        </w:rPr>
        <w:t xml:space="preserve"> </w:t>
      </w:r>
      <w:r w:rsidR="0001262A" w:rsidRPr="001336AA">
        <w:rPr>
          <w:rFonts w:ascii="Arial" w:hAnsi="Arial" w:cs="Arial"/>
          <w:b/>
          <w:sz w:val="24"/>
          <w:szCs w:val="24"/>
        </w:rPr>
        <w:t xml:space="preserve">r. </w:t>
      </w:r>
      <w:r w:rsidRPr="00EB5673">
        <w:rPr>
          <w:rFonts w:ascii="Arial" w:hAnsi="Arial" w:cs="Arial"/>
          <w:b/>
          <w:sz w:val="24"/>
          <w:szCs w:val="24"/>
        </w:rPr>
        <w:t xml:space="preserve">o godzinie </w:t>
      </w:r>
      <w:r w:rsidRPr="00EB5673">
        <w:rPr>
          <w:rFonts w:ascii="Arial" w:hAnsi="Arial" w:cs="Arial"/>
          <w:b/>
          <w:caps/>
          <w:sz w:val="24"/>
          <w:szCs w:val="24"/>
        </w:rPr>
        <w:t>1</w:t>
      </w:r>
      <w:r w:rsidR="00111B56" w:rsidRPr="00EB5673">
        <w:rPr>
          <w:rFonts w:ascii="Arial" w:hAnsi="Arial" w:cs="Arial"/>
          <w:b/>
          <w:caps/>
          <w:sz w:val="24"/>
          <w:szCs w:val="24"/>
        </w:rPr>
        <w:t>0</w:t>
      </w:r>
      <w:r w:rsidRPr="00EB5673">
        <w:rPr>
          <w:rFonts w:ascii="Arial" w:hAnsi="Arial" w:cs="Arial"/>
          <w:b/>
          <w:caps/>
          <w:sz w:val="24"/>
          <w:szCs w:val="24"/>
        </w:rPr>
        <w:t>:</w:t>
      </w:r>
      <w:r w:rsidR="00111B56" w:rsidRPr="00EB5673">
        <w:rPr>
          <w:rFonts w:ascii="Arial" w:hAnsi="Arial" w:cs="Arial"/>
          <w:b/>
          <w:caps/>
          <w:sz w:val="24"/>
          <w:szCs w:val="24"/>
        </w:rPr>
        <w:t>15</w:t>
      </w:r>
      <w:r w:rsidRPr="00EB5673">
        <w:rPr>
          <w:rFonts w:ascii="Arial" w:hAnsi="Arial" w:cs="Arial"/>
          <w:sz w:val="24"/>
          <w:szCs w:val="24"/>
        </w:rPr>
        <w:t xml:space="preserve">  </w:t>
      </w:r>
    </w:p>
    <w:p w14:paraId="2997B094" w14:textId="77777777" w:rsidR="006C2FC8" w:rsidRPr="004C05A9" w:rsidRDefault="006C2FC8" w:rsidP="004C05A9">
      <w:pPr>
        <w:numPr>
          <w:ilvl w:val="0"/>
          <w:numId w:val="26"/>
        </w:numPr>
        <w:spacing w:before="0" w:after="0"/>
        <w:ind w:left="426" w:hanging="426"/>
        <w:jc w:val="both"/>
        <w:rPr>
          <w:rFonts w:ascii="Arial" w:hAnsi="Arial" w:cs="Arial"/>
          <w:b/>
          <w:sz w:val="24"/>
          <w:szCs w:val="24"/>
        </w:rPr>
      </w:pPr>
      <w:r w:rsidRPr="005A6803">
        <w:rPr>
          <w:rFonts w:ascii="Arial" w:hAnsi="Arial" w:cs="Arial"/>
          <w:sz w:val="24"/>
          <w:szCs w:val="24"/>
        </w:rPr>
        <w:t xml:space="preserve">Zamawiający, najpóźniej przed otwarciem ofert, udostępni na stronie </w:t>
      </w:r>
      <w:r w:rsidRPr="004C05A9">
        <w:rPr>
          <w:rFonts w:ascii="Arial" w:hAnsi="Arial" w:cs="Arial"/>
          <w:sz w:val="24"/>
          <w:szCs w:val="24"/>
        </w:rPr>
        <w:t xml:space="preserve">internetowej prowadzonego postępowania informację o kwocie, jaką zamierza się przeznaczyć na sfinansowanie zamówienia. </w:t>
      </w:r>
    </w:p>
    <w:p w14:paraId="3B5DEF97" w14:textId="77777777" w:rsidR="006C2FC8" w:rsidRPr="004C05A9" w:rsidRDefault="006C2FC8" w:rsidP="004C05A9">
      <w:pPr>
        <w:numPr>
          <w:ilvl w:val="0"/>
          <w:numId w:val="26"/>
        </w:numPr>
        <w:spacing w:before="0" w:after="0"/>
        <w:ind w:left="426" w:hanging="426"/>
        <w:jc w:val="both"/>
        <w:rPr>
          <w:rFonts w:ascii="Arial" w:hAnsi="Arial" w:cs="Arial"/>
          <w:b/>
          <w:sz w:val="24"/>
          <w:szCs w:val="24"/>
        </w:rPr>
      </w:pPr>
      <w:r w:rsidRPr="004C05A9">
        <w:rPr>
          <w:rFonts w:ascii="Arial" w:hAnsi="Arial" w:cs="Arial"/>
          <w:sz w:val="24"/>
          <w:szCs w:val="24"/>
        </w:rPr>
        <w:t xml:space="preserve">Zamawiający, niezwłocznie po otwarciu ofert, udostępnia na stronie internetowej prowadzonego postępowania informacje o: </w:t>
      </w:r>
    </w:p>
    <w:p w14:paraId="1DBD34D2" w14:textId="77777777" w:rsidR="006C2FC8" w:rsidRPr="004C05A9" w:rsidRDefault="006C2FC8" w:rsidP="004C05A9">
      <w:pPr>
        <w:spacing w:before="0" w:after="0"/>
        <w:ind w:left="852" w:hanging="284"/>
        <w:jc w:val="both"/>
        <w:rPr>
          <w:rFonts w:ascii="Arial" w:hAnsi="Arial" w:cs="Arial"/>
          <w:sz w:val="24"/>
          <w:szCs w:val="24"/>
        </w:rPr>
      </w:pPr>
      <w:r w:rsidRPr="004C05A9">
        <w:rPr>
          <w:rFonts w:ascii="Arial" w:hAnsi="Arial" w:cs="Arial"/>
          <w:sz w:val="24"/>
          <w:szCs w:val="24"/>
        </w:rPr>
        <w:t>1)</w:t>
      </w:r>
      <w:r w:rsidRPr="004C05A9">
        <w:rPr>
          <w:rFonts w:ascii="Arial" w:hAnsi="Arial" w:cs="Arial"/>
          <w:sz w:val="24"/>
          <w:szCs w:val="24"/>
        </w:rPr>
        <w:tab/>
        <w:t xml:space="preserve">nazwach albo imionach i nazwiskach oraz siedzibach lub miejscach prowadzonej działalności gospodarczej albo miejscach zamieszkania wykonawców, których oferty zostały otwarte; </w:t>
      </w:r>
    </w:p>
    <w:p w14:paraId="7EA02245" w14:textId="77777777" w:rsidR="006C2FC8" w:rsidRPr="004C05A9" w:rsidRDefault="006C2FC8" w:rsidP="004C05A9">
      <w:pPr>
        <w:spacing w:before="0" w:after="0"/>
        <w:ind w:left="852" w:hanging="284"/>
        <w:jc w:val="both"/>
        <w:rPr>
          <w:rFonts w:ascii="Arial" w:hAnsi="Arial" w:cs="Arial"/>
          <w:sz w:val="24"/>
          <w:szCs w:val="24"/>
        </w:rPr>
      </w:pPr>
      <w:r w:rsidRPr="004C05A9">
        <w:rPr>
          <w:rFonts w:ascii="Arial" w:hAnsi="Arial" w:cs="Arial"/>
          <w:sz w:val="24"/>
          <w:szCs w:val="24"/>
        </w:rPr>
        <w:t>2)</w:t>
      </w:r>
      <w:r w:rsidRPr="004C05A9">
        <w:rPr>
          <w:rFonts w:ascii="Arial" w:hAnsi="Arial" w:cs="Arial"/>
          <w:sz w:val="24"/>
          <w:szCs w:val="24"/>
        </w:rPr>
        <w:tab/>
        <w:t>cenach lub kosztach zawartych w ofertach.</w:t>
      </w:r>
    </w:p>
    <w:p w14:paraId="604FA3EE" w14:textId="77777777" w:rsidR="006C2FC8" w:rsidRPr="004C05A9" w:rsidRDefault="006C2FC8" w:rsidP="004C05A9">
      <w:pPr>
        <w:numPr>
          <w:ilvl w:val="0"/>
          <w:numId w:val="26"/>
        </w:numPr>
        <w:tabs>
          <w:tab w:val="num" w:pos="426"/>
        </w:tabs>
        <w:spacing w:before="0" w:after="0"/>
        <w:ind w:left="426" w:hanging="426"/>
        <w:jc w:val="both"/>
        <w:rPr>
          <w:rFonts w:ascii="Arial" w:hAnsi="Arial" w:cs="Arial"/>
          <w:sz w:val="24"/>
          <w:szCs w:val="24"/>
        </w:rPr>
      </w:pPr>
      <w:r w:rsidRPr="004C05A9">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14:paraId="6A50CCD5" w14:textId="77777777" w:rsidR="006C2FC8" w:rsidRPr="004C05A9" w:rsidRDefault="006C2FC8" w:rsidP="004C05A9">
      <w:pPr>
        <w:numPr>
          <w:ilvl w:val="0"/>
          <w:numId w:val="26"/>
        </w:numPr>
        <w:tabs>
          <w:tab w:val="num" w:pos="426"/>
        </w:tabs>
        <w:spacing w:before="0" w:after="0"/>
        <w:ind w:left="426" w:hanging="426"/>
        <w:jc w:val="both"/>
        <w:rPr>
          <w:rFonts w:ascii="Arial" w:hAnsi="Arial" w:cs="Arial"/>
          <w:sz w:val="24"/>
          <w:szCs w:val="24"/>
        </w:rPr>
      </w:pPr>
      <w:r w:rsidRPr="004C05A9">
        <w:rPr>
          <w:rFonts w:ascii="Arial" w:hAnsi="Arial" w:cs="Arial"/>
          <w:sz w:val="24"/>
          <w:szCs w:val="24"/>
        </w:rPr>
        <w:lastRenderedPageBreak/>
        <w:t>Zamawiający poinformuje o zmianie terminu otwarcia ofert na stronie internetowej prowadzonego postępowania.</w:t>
      </w:r>
    </w:p>
    <w:p w14:paraId="754F3FBE" w14:textId="77777777" w:rsidR="0083767E" w:rsidRPr="004C05A9" w:rsidRDefault="0083767E" w:rsidP="004F6144">
      <w:pPr>
        <w:spacing w:before="0" w:after="0"/>
        <w:jc w:val="both"/>
        <w:rPr>
          <w:rFonts w:ascii="Arial" w:hAnsi="Arial" w:cs="Arial"/>
          <w:b/>
          <w:sz w:val="24"/>
          <w:szCs w:val="24"/>
        </w:rPr>
      </w:pPr>
    </w:p>
    <w:p w14:paraId="7C4D5B8C" w14:textId="77777777" w:rsidR="006C2FC8" w:rsidRPr="004C05A9" w:rsidRDefault="006C2FC8" w:rsidP="004F6144">
      <w:pPr>
        <w:spacing w:before="0" w:after="0"/>
        <w:ind w:left="284" w:hanging="284"/>
        <w:jc w:val="both"/>
        <w:rPr>
          <w:rFonts w:ascii="Arial" w:hAnsi="Arial" w:cs="Arial"/>
          <w:b/>
          <w:sz w:val="24"/>
          <w:szCs w:val="24"/>
        </w:rPr>
      </w:pPr>
      <w:r w:rsidRPr="004C05A9">
        <w:rPr>
          <w:rFonts w:ascii="Arial" w:hAnsi="Arial" w:cs="Arial"/>
          <w:b/>
          <w:sz w:val="24"/>
          <w:szCs w:val="24"/>
        </w:rPr>
        <w:t>Rozdział XIX Opis kryteriów oceny ofert, wraz z podaniem wag tych kryteriów i sposobu oceny ofert.</w:t>
      </w:r>
    </w:p>
    <w:p w14:paraId="2469D51F" w14:textId="77777777" w:rsidR="00C42ACD" w:rsidRPr="004C05A9" w:rsidRDefault="00C42ACD" w:rsidP="00C42ACD">
      <w:pPr>
        <w:suppressAutoHyphens/>
        <w:spacing w:before="120" w:after="120"/>
        <w:jc w:val="both"/>
        <w:rPr>
          <w:rFonts w:ascii="Arial" w:hAnsi="Arial" w:cs="Arial"/>
          <w:sz w:val="24"/>
          <w:szCs w:val="24"/>
        </w:rPr>
      </w:pPr>
      <w:r w:rsidRPr="004C05A9">
        <w:rPr>
          <w:rFonts w:ascii="Arial" w:hAnsi="Arial" w:cs="Arial"/>
          <w:b/>
          <w:bCs/>
          <w:sz w:val="24"/>
          <w:szCs w:val="24"/>
        </w:rPr>
        <w:t>Oferty zostaną ocenione przez Zamawiającego w oparciu o następujące kryteria i ich wagi:</w:t>
      </w:r>
    </w:p>
    <w:tbl>
      <w:tblPr>
        <w:tblW w:w="9140" w:type="dxa"/>
        <w:tblInd w:w="55" w:type="dxa"/>
        <w:tblLayout w:type="fixed"/>
        <w:tblCellMar>
          <w:top w:w="55" w:type="dxa"/>
          <w:left w:w="55" w:type="dxa"/>
          <w:bottom w:w="55" w:type="dxa"/>
          <w:right w:w="55" w:type="dxa"/>
        </w:tblCellMar>
        <w:tblLook w:val="0000" w:firstRow="0" w:lastRow="0" w:firstColumn="0" w:lastColumn="0" w:noHBand="0" w:noVBand="0"/>
      </w:tblPr>
      <w:tblGrid>
        <w:gridCol w:w="572"/>
        <w:gridCol w:w="3852"/>
        <w:gridCol w:w="1195"/>
        <w:gridCol w:w="3521"/>
      </w:tblGrid>
      <w:tr w:rsidR="00C42ACD" w14:paraId="7E6898AD" w14:textId="77777777" w:rsidTr="007F3A86">
        <w:tc>
          <w:tcPr>
            <w:tcW w:w="572" w:type="dxa"/>
            <w:tcBorders>
              <w:top w:val="single" w:sz="1" w:space="0" w:color="000000"/>
              <w:left w:val="single" w:sz="1" w:space="0" w:color="000000"/>
              <w:bottom w:val="single" w:sz="1" w:space="0" w:color="000000"/>
            </w:tcBorders>
            <w:shd w:val="clear" w:color="auto" w:fill="DDDDDD"/>
          </w:tcPr>
          <w:p w14:paraId="0B21CF2C" w14:textId="77777777" w:rsidR="00C42ACD" w:rsidRPr="004C05A9" w:rsidRDefault="00C42ACD" w:rsidP="00687B27">
            <w:pPr>
              <w:pStyle w:val="Zawartotabeli"/>
              <w:spacing w:before="57" w:after="57"/>
              <w:jc w:val="center"/>
              <w:rPr>
                <w:rFonts w:ascii="Arial" w:hAnsi="Arial" w:cs="Arial"/>
                <w:sz w:val="24"/>
                <w:szCs w:val="24"/>
              </w:rPr>
            </w:pPr>
            <w:r w:rsidRPr="004C05A9">
              <w:rPr>
                <w:rFonts w:ascii="Arial" w:hAnsi="Arial" w:cs="Arial"/>
                <w:sz w:val="24"/>
                <w:szCs w:val="24"/>
              </w:rPr>
              <w:t>Lp</w:t>
            </w:r>
          </w:p>
        </w:tc>
        <w:tc>
          <w:tcPr>
            <w:tcW w:w="3852" w:type="dxa"/>
            <w:tcBorders>
              <w:top w:val="single" w:sz="1" w:space="0" w:color="000000"/>
              <w:left w:val="single" w:sz="1" w:space="0" w:color="000000"/>
              <w:bottom w:val="single" w:sz="1" w:space="0" w:color="000000"/>
            </w:tcBorders>
            <w:shd w:val="clear" w:color="auto" w:fill="DDDDDD"/>
          </w:tcPr>
          <w:p w14:paraId="2B157459" w14:textId="77777777" w:rsidR="00C42ACD" w:rsidRPr="004C05A9" w:rsidRDefault="00C42ACD" w:rsidP="00687B27">
            <w:pPr>
              <w:pStyle w:val="Zawartotabeli"/>
              <w:spacing w:before="57" w:after="57"/>
              <w:jc w:val="center"/>
              <w:rPr>
                <w:rFonts w:ascii="Arial" w:hAnsi="Arial" w:cs="Arial"/>
                <w:sz w:val="24"/>
                <w:szCs w:val="24"/>
              </w:rPr>
            </w:pPr>
            <w:r w:rsidRPr="004C05A9">
              <w:rPr>
                <w:rFonts w:ascii="Arial" w:hAnsi="Arial" w:cs="Arial"/>
                <w:sz w:val="24"/>
                <w:szCs w:val="24"/>
              </w:rPr>
              <w:t>Kryterium</w:t>
            </w:r>
          </w:p>
        </w:tc>
        <w:tc>
          <w:tcPr>
            <w:tcW w:w="1195" w:type="dxa"/>
            <w:tcBorders>
              <w:top w:val="single" w:sz="1" w:space="0" w:color="000000"/>
              <w:left w:val="single" w:sz="1" w:space="0" w:color="000000"/>
              <w:bottom w:val="single" w:sz="1" w:space="0" w:color="000000"/>
            </w:tcBorders>
            <w:shd w:val="clear" w:color="auto" w:fill="DDDDDD"/>
          </w:tcPr>
          <w:p w14:paraId="711D37FF" w14:textId="77777777" w:rsidR="00C42ACD" w:rsidRPr="004C05A9" w:rsidRDefault="00C42ACD" w:rsidP="00687B27">
            <w:pPr>
              <w:pStyle w:val="Zawartotabeli"/>
              <w:spacing w:before="57" w:after="57"/>
              <w:jc w:val="center"/>
              <w:rPr>
                <w:rFonts w:ascii="Arial" w:hAnsi="Arial" w:cs="Arial"/>
                <w:sz w:val="24"/>
                <w:szCs w:val="24"/>
              </w:rPr>
            </w:pPr>
            <w:r w:rsidRPr="004C05A9">
              <w:rPr>
                <w:rFonts w:ascii="Arial" w:hAnsi="Arial" w:cs="Arial"/>
                <w:sz w:val="24"/>
                <w:szCs w:val="24"/>
              </w:rPr>
              <w:t>Waga</w:t>
            </w:r>
          </w:p>
        </w:tc>
        <w:tc>
          <w:tcPr>
            <w:tcW w:w="3521" w:type="dxa"/>
            <w:tcBorders>
              <w:top w:val="single" w:sz="1" w:space="0" w:color="000000"/>
              <w:left w:val="single" w:sz="1" w:space="0" w:color="000000"/>
              <w:bottom w:val="single" w:sz="1" w:space="0" w:color="000000"/>
              <w:right w:val="single" w:sz="1" w:space="0" w:color="000000"/>
            </w:tcBorders>
            <w:shd w:val="clear" w:color="auto" w:fill="DDDDDD"/>
          </w:tcPr>
          <w:p w14:paraId="08FA1E49" w14:textId="77777777" w:rsidR="00C42ACD" w:rsidRPr="004C05A9" w:rsidRDefault="00C42ACD" w:rsidP="00687B27">
            <w:pPr>
              <w:pStyle w:val="Zawartotabeli"/>
              <w:spacing w:before="57" w:after="57"/>
              <w:jc w:val="center"/>
              <w:rPr>
                <w:rFonts w:ascii="Arial" w:hAnsi="Arial" w:cs="Arial"/>
                <w:sz w:val="24"/>
                <w:szCs w:val="24"/>
              </w:rPr>
            </w:pPr>
            <w:r w:rsidRPr="004C05A9">
              <w:rPr>
                <w:rFonts w:ascii="Arial" w:hAnsi="Arial" w:cs="Arial"/>
                <w:sz w:val="24"/>
                <w:szCs w:val="24"/>
              </w:rPr>
              <w:t>Punktacja</w:t>
            </w:r>
          </w:p>
        </w:tc>
      </w:tr>
      <w:tr w:rsidR="00C42ACD" w14:paraId="5A661B10" w14:textId="77777777" w:rsidTr="007F3A86">
        <w:tc>
          <w:tcPr>
            <w:tcW w:w="572" w:type="dxa"/>
            <w:tcBorders>
              <w:left w:val="single" w:sz="1" w:space="0" w:color="000000"/>
              <w:bottom w:val="single" w:sz="1" w:space="0" w:color="000000"/>
            </w:tcBorders>
            <w:shd w:val="clear" w:color="auto" w:fill="auto"/>
          </w:tcPr>
          <w:p w14:paraId="0DB633F7" w14:textId="77777777" w:rsidR="00C42ACD" w:rsidRPr="004C05A9" w:rsidRDefault="00C42ACD" w:rsidP="00687B27">
            <w:pPr>
              <w:pStyle w:val="Zawartotabeli"/>
              <w:spacing w:before="57" w:after="57"/>
              <w:rPr>
                <w:rFonts w:ascii="Arial" w:hAnsi="Arial" w:cs="Arial"/>
                <w:sz w:val="24"/>
                <w:szCs w:val="24"/>
              </w:rPr>
            </w:pPr>
            <w:r w:rsidRPr="004C05A9">
              <w:rPr>
                <w:rFonts w:ascii="Arial" w:hAnsi="Arial" w:cs="Arial"/>
                <w:b/>
                <w:bCs/>
                <w:sz w:val="24"/>
                <w:szCs w:val="24"/>
              </w:rPr>
              <w:t>1</w:t>
            </w:r>
          </w:p>
        </w:tc>
        <w:tc>
          <w:tcPr>
            <w:tcW w:w="3852" w:type="dxa"/>
            <w:tcBorders>
              <w:left w:val="single" w:sz="1" w:space="0" w:color="000000"/>
              <w:bottom w:val="single" w:sz="1" w:space="0" w:color="000000"/>
            </w:tcBorders>
            <w:shd w:val="clear" w:color="auto" w:fill="auto"/>
          </w:tcPr>
          <w:p w14:paraId="21F43BD0" w14:textId="77777777" w:rsidR="00C42ACD" w:rsidRPr="005A6803" w:rsidRDefault="00C42ACD" w:rsidP="00687B27">
            <w:pPr>
              <w:pStyle w:val="Zawartotabeli"/>
              <w:spacing w:before="57" w:after="57"/>
              <w:rPr>
                <w:rFonts w:ascii="Arial" w:hAnsi="Arial" w:cs="Arial"/>
                <w:sz w:val="24"/>
                <w:szCs w:val="24"/>
              </w:rPr>
            </w:pPr>
            <w:r w:rsidRPr="005A6803">
              <w:rPr>
                <w:rFonts w:ascii="Arial" w:hAnsi="Arial" w:cs="Arial"/>
                <w:b/>
                <w:bCs/>
                <w:sz w:val="24"/>
                <w:szCs w:val="24"/>
              </w:rPr>
              <w:t>Cena (C)</w:t>
            </w:r>
          </w:p>
        </w:tc>
        <w:tc>
          <w:tcPr>
            <w:tcW w:w="1195" w:type="dxa"/>
            <w:tcBorders>
              <w:left w:val="single" w:sz="1" w:space="0" w:color="000000"/>
              <w:bottom w:val="single" w:sz="1" w:space="0" w:color="000000"/>
            </w:tcBorders>
            <w:shd w:val="clear" w:color="auto" w:fill="auto"/>
          </w:tcPr>
          <w:p w14:paraId="31A74D11" w14:textId="77777777" w:rsidR="00C42ACD" w:rsidRPr="005A6803" w:rsidRDefault="00C42ACD" w:rsidP="00687B27">
            <w:pPr>
              <w:pStyle w:val="Zawartotabeli"/>
              <w:spacing w:before="57" w:after="57"/>
              <w:jc w:val="center"/>
              <w:rPr>
                <w:rFonts w:ascii="Arial" w:hAnsi="Arial" w:cs="Arial"/>
                <w:sz w:val="24"/>
                <w:szCs w:val="24"/>
              </w:rPr>
            </w:pPr>
            <w:r w:rsidRPr="005A6803">
              <w:rPr>
                <w:rFonts w:ascii="Arial" w:hAnsi="Arial" w:cs="Arial"/>
                <w:sz w:val="24"/>
                <w:szCs w:val="24"/>
              </w:rPr>
              <w:t>60 pkt</w:t>
            </w:r>
          </w:p>
        </w:tc>
        <w:tc>
          <w:tcPr>
            <w:tcW w:w="3521" w:type="dxa"/>
            <w:tcBorders>
              <w:left w:val="single" w:sz="1" w:space="0" w:color="000000"/>
              <w:bottom w:val="single" w:sz="1" w:space="0" w:color="000000"/>
              <w:right w:val="single" w:sz="1" w:space="0" w:color="000000"/>
            </w:tcBorders>
            <w:shd w:val="clear" w:color="auto" w:fill="auto"/>
          </w:tcPr>
          <w:p w14:paraId="7A4448FC" w14:textId="77777777" w:rsidR="00C42ACD" w:rsidRPr="005A6803" w:rsidRDefault="00C42ACD" w:rsidP="00687B27">
            <w:pPr>
              <w:tabs>
                <w:tab w:val="left" w:pos="720"/>
              </w:tabs>
              <w:spacing w:before="0" w:after="0"/>
              <w:ind w:left="720" w:hanging="720"/>
              <w:rPr>
                <w:rFonts w:ascii="Arial" w:hAnsi="Arial" w:cs="Arial"/>
                <w:sz w:val="24"/>
                <w:szCs w:val="24"/>
              </w:rPr>
            </w:pPr>
            <w:r w:rsidRPr="005A6803">
              <w:rPr>
                <w:rFonts w:ascii="Arial" w:hAnsi="Arial" w:cs="Arial"/>
                <w:sz w:val="24"/>
                <w:szCs w:val="24"/>
                <w:vertAlign w:val="subscript"/>
              </w:rPr>
              <w:t xml:space="preserve">                  </w:t>
            </w:r>
            <w:r w:rsidRPr="005A6803">
              <w:rPr>
                <w:rFonts w:ascii="Arial" w:hAnsi="Arial" w:cs="Arial"/>
                <w:sz w:val="24"/>
                <w:szCs w:val="24"/>
              </w:rPr>
              <w:t xml:space="preserve"> C </w:t>
            </w:r>
            <w:r w:rsidRPr="005A6803">
              <w:rPr>
                <w:rFonts w:ascii="Arial" w:hAnsi="Arial" w:cs="Arial"/>
                <w:sz w:val="24"/>
                <w:szCs w:val="24"/>
                <w:vertAlign w:val="subscript"/>
              </w:rPr>
              <w:t>min</w:t>
            </w:r>
          </w:p>
          <w:p w14:paraId="28B0D426" w14:textId="77777777" w:rsidR="00C42ACD" w:rsidRPr="005A6803" w:rsidRDefault="00C42ACD" w:rsidP="00687B27">
            <w:pPr>
              <w:pStyle w:val="Tekstpodstawowywcity23"/>
              <w:tabs>
                <w:tab w:val="left" w:pos="720"/>
              </w:tabs>
              <w:spacing w:before="0" w:after="0" w:line="276" w:lineRule="auto"/>
              <w:ind w:left="720" w:hanging="720"/>
              <w:rPr>
                <w:rFonts w:ascii="Arial" w:hAnsi="Arial" w:cs="Arial"/>
                <w:sz w:val="24"/>
                <w:szCs w:val="24"/>
              </w:rPr>
            </w:pPr>
            <w:r w:rsidRPr="005A6803">
              <w:rPr>
                <w:rFonts w:ascii="Arial" w:hAnsi="Arial" w:cs="Arial"/>
                <w:sz w:val="24"/>
                <w:szCs w:val="24"/>
              </w:rPr>
              <w:t>C =  ------------- x 60 pkt</w:t>
            </w:r>
          </w:p>
          <w:p w14:paraId="22C77F29" w14:textId="77777777" w:rsidR="00C42ACD" w:rsidRPr="005A6803" w:rsidRDefault="00C42ACD" w:rsidP="00687B27">
            <w:pPr>
              <w:pStyle w:val="Tekstpodstawowywcity23"/>
              <w:widowControl w:val="0"/>
              <w:suppressLineNumbers/>
              <w:tabs>
                <w:tab w:val="left" w:pos="720"/>
              </w:tabs>
              <w:spacing w:before="0" w:after="0" w:line="276" w:lineRule="auto"/>
              <w:ind w:left="720" w:hanging="720"/>
              <w:rPr>
                <w:rFonts w:ascii="Arial" w:hAnsi="Arial" w:cs="Arial"/>
                <w:sz w:val="24"/>
                <w:szCs w:val="24"/>
              </w:rPr>
            </w:pPr>
            <w:r w:rsidRPr="005A6803">
              <w:rPr>
                <w:rFonts w:ascii="Arial" w:hAnsi="Arial" w:cs="Arial"/>
                <w:sz w:val="24"/>
                <w:szCs w:val="24"/>
                <w:vertAlign w:val="subscript"/>
              </w:rPr>
              <w:t xml:space="preserve">                    </w:t>
            </w:r>
            <w:r w:rsidRPr="005A6803">
              <w:rPr>
                <w:rFonts w:ascii="Arial" w:hAnsi="Arial" w:cs="Arial"/>
                <w:sz w:val="24"/>
                <w:szCs w:val="24"/>
              </w:rPr>
              <w:t xml:space="preserve">C </w:t>
            </w:r>
            <w:r w:rsidRPr="005A6803">
              <w:rPr>
                <w:rFonts w:ascii="Arial" w:hAnsi="Arial" w:cs="Arial"/>
                <w:sz w:val="24"/>
                <w:szCs w:val="24"/>
                <w:vertAlign w:val="subscript"/>
              </w:rPr>
              <w:t>oferty</w:t>
            </w:r>
          </w:p>
        </w:tc>
      </w:tr>
      <w:tr w:rsidR="00C42ACD" w14:paraId="2A49B78B" w14:textId="77777777" w:rsidTr="007F3A86">
        <w:tc>
          <w:tcPr>
            <w:tcW w:w="572" w:type="dxa"/>
            <w:tcBorders>
              <w:left w:val="single" w:sz="1" w:space="0" w:color="000000"/>
              <w:bottom w:val="single" w:sz="1" w:space="0" w:color="000000"/>
            </w:tcBorders>
            <w:shd w:val="clear" w:color="auto" w:fill="auto"/>
          </w:tcPr>
          <w:p w14:paraId="1A29267B" w14:textId="77777777" w:rsidR="00C42ACD" w:rsidRPr="004C05A9" w:rsidRDefault="00C42ACD" w:rsidP="00687B27">
            <w:pPr>
              <w:pStyle w:val="Zawartotabeli"/>
              <w:spacing w:before="57" w:after="57"/>
              <w:rPr>
                <w:rFonts w:ascii="Arial" w:hAnsi="Arial" w:cs="Arial"/>
                <w:sz w:val="24"/>
                <w:szCs w:val="24"/>
              </w:rPr>
            </w:pPr>
            <w:r w:rsidRPr="004C05A9">
              <w:rPr>
                <w:rFonts w:ascii="Arial" w:hAnsi="Arial" w:cs="Arial"/>
                <w:b/>
                <w:bCs/>
                <w:sz w:val="24"/>
                <w:szCs w:val="24"/>
              </w:rPr>
              <w:t>2</w:t>
            </w:r>
          </w:p>
        </w:tc>
        <w:tc>
          <w:tcPr>
            <w:tcW w:w="3852" w:type="dxa"/>
            <w:tcBorders>
              <w:left w:val="single" w:sz="1" w:space="0" w:color="000000"/>
              <w:bottom w:val="single" w:sz="1" w:space="0" w:color="000000"/>
            </w:tcBorders>
            <w:shd w:val="clear" w:color="auto" w:fill="auto"/>
          </w:tcPr>
          <w:p w14:paraId="37B60537" w14:textId="2414FB28" w:rsidR="00756CBC" w:rsidRPr="00756CBC" w:rsidRDefault="00756CBC" w:rsidP="00687B27">
            <w:pPr>
              <w:pStyle w:val="Zawartotabeli"/>
              <w:spacing w:before="57" w:after="57"/>
              <w:rPr>
                <w:rFonts w:ascii="Arial" w:hAnsi="Arial" w:cs="Arial"/>
                <w:sz w:val="24"/>
                <w:szCs w:val="24"/>
              </w:rPr>
            </w:pPr>
            <w:r w:rsidRPr="00756CBC">
              <w:rPr>
                <w:rFonts w:ascii="Arial" w:hAnsi="Arial" w:cs="Arial"/>
                <w:b/>
                <w:color w:val="000000"/>
                <w:sz w:val="24"/>
                <w:szCs w:val="24"/>
              </w:rPr>
              <w:t xml:space="preserve">Zużycie energii </w:t>
            </w:r>
            <w:r w:rsidRPr="00756CBC">
              <w:rPr>
                <w:rFonts w:ascii="Arial" w:hAnsi="Arial" w:cs="Arial"/>
                <w:b/>
                <w:sz w:val="24"/>
                <w:szCs w:val="24"/>
              </w:rPr>
              <w:t>elektrycznej na 100 km wg SORT 2</w:t>
            </w:r>
            <w:r w:rsidR="00CC61B1">
              <w:rPr>
                <w:rFonts w:ascii="Arial" w:hAnsi="Arial" w:cs="Arial"/>
                <w:b/>
                <w:sz w:val="24"/>
                <w:szCs w:val="24"/>
              </w:rPr>
              <w:t xml:space="preserve"> (E)</w:t>
            </w:r>
          </w:p>
        </w:tc>
        <w:tc>
          <w:tcPr>
            <w:tcW w:w="1195" w:type="dxa"/>
            <w:tcBorders>
              <w:left w:val="single" w:sz="1" w:space="0" w:color="000000"/>
              <w:bottom w:val="single" w:sz="1" w:space="0" w:color="000000"/>
            </w:tcBorders>
            <w:shd w:val="clear" w:color="auto" w:fill="auto"/>
          </w:tcPr>
          <w:p w14:paraId="5CF2E239" w14:textId="77777777" w:rsidR="00C42ACD" w:rsidRPr="005A6803" w:rsidRDefault="00C42ACD" w:rsidP="00687B27">
            <w:pPr>
              <w:pStyle w:val="Zawartotabeli"/>
              <w:spacing w:before="57" w:after="57"/>
              <w:jc w:val="center"/>
              <w:rPr>
                <w:rFonts w:ascii="Arial" w:hAnsi="Arial" w:cs="Arial"/>
                <w:sz w:val="24"/>
                <w:szCs w:val="24"/>
              </w:rPr>
            </w:pPr>
            <w:r w:rsidRPr="005A6803">
              <w:rPr>
                <w:rFonts w:ascii="Arial" w:hAnsi="Arial" w:cs="Arial"/>
                <w:sz w:val="24"/>
                <w:szCs w:val="24"/>
              </w:rPr>
              <w:t>12 pkt</w:t>
            </w:r>
          </w:p>
        </w:tc>
        <w:tc>
          <w:tcPr>
            <w:tcW w:w="3521" w:type="dxa"/>
            <w:tcBorders>
              <w:left w:val="single" w:sz="1" w:space="0" w:color="000000"/>
              <w:bottom w:val="single" w:sz="1" w:space="0" w:color="000000"/>
              <w:right w:val="single" w:sz="1" w:space="0" w:color="000000"/>
            </w:tcBorders>
            <w:shd w:val="clear" w:color="auto" w:fill="auto"/>
          </w:tcPr>
          <w:p w14:paraId="6CDD9D57" w14:textId="77777777" w:rsidR="00C42ACD" w:rsidRPr="005A6803" w:rsidRDefault="00C42ACD" w:rsidP="00687B27">
            <w:pPr>
              <w:tabs>
                <w:tab w:val="left" w:pos="720"/>
              </w:tabs>
              <w:spacing w:before="0" w:after="0"/>
              <w:ind w:left="720" w:hanging="720"/>
              <w:rPr>
                <w:rFonts w:ascii="Arial" w:hAnsi="Arial" w:cs="Arial"/>
                <w:sz w:val="24"/>
                <w:szCs w:val="24"/>
              </w:rPr>
            </w:pPr>
            <w:r w:rsidRPr="005A6803">
              <w:rPr>
                <w:rFonts w:ascii="Arial" w:hAnsi="Arial" w:cs="Arial"/>
                <w:sz w:val="24"/>
                <w:szCs w:val="24"/>
                <w:vertAlign w:val="subscript"/>
              </w:rPr>
              <w:t xml:space="preserve">                    </w:t>
            </w:r>
            <w:r w:rsidRPr="005A6803">
              <w:rPr>
                <w:rFonts w:ascii="Arial" w:hAnsi="Arial" w:cs="Arial"/>
                <w:sz w:val="24"/>
                <w:szCs w:val="24"/>
              </w:rPr>
              <w:t xml:space="preserve">E </w:t>
            </w:r>
            <w:r w:rsidRPr="005A6803">
              <w:rPr>
                <w:rFonts w:ascii="Arial" w:hAnsi="Arial" w:cs="Arial"/>
                <w:sz w:val="24"/>
                <w:szCs w:val="24"/>
                <w:vertAlign w:val="subscript"/>
              </w:rPr>
              <w:t>min</w:t>
            </w:r>
          </w:p>
          <w:p w14:paraId="0CE9FD62" w14:textId="77777777" w:rsidR="00C42ACD" w:rsidRPr="005A6803" w:rsidRDefault="00C42ACD" w:rsidP="00687B27">
            <w:pPr>
              <w:pStyle w:val="Tekstpodstawowywcity23"/>
              <w:tabs>
                <w:tab w:val="left" w:pos="720"/>
              </w:tabs>
              <w:spacing w:before="0" w:after="0" w:line="276" w:lineRule="auto"/>
              <w:ind w:left="720" w:hanging="720"/>
              <w:rPr>
                <w:rFonts w:ascii="Arial" w:hAnsi="Arial" w:cs="Arial"/>
                <w:sz w:val="24"/>
                <w:szCs w:val="24"/>
              </w:rPr>
            </w:pPr>
            <w:r w:rsidRPr="005A6803">
              <w:rPr>
                <w:rFonts w:ascii="Arial" w:hAnsi="Arial" w:cs="Arial"/>
                <w:sz w:val="24"/>
                <w:szCs w:val="24"/>
              </w:rPr>
              <w:t>E =  ------------- x 12 pkt</w:t>
            </w:r>
          </w:p>
          <w:p w14:paraId="07AA45F0" w14:textId="77777777" w:rsidR="00C42ACD" w:rsidRPr="005A6803" w:rsidRDefault="00C42ACD" w:rsidP="00687B27">
            <w:pPr>
              <w:pStyle w:val="Tekstpodstawowywcity23"/>
              <w:widowControl w:val="0"/>
              <w:tabs>
                <w:tab w:val="left" w:pos="720"/>
              </w:tabs>
              <w:suppressAutoHyphens w:val="0"/>
              <w:spacing w:before="0" w:after="0" w:line="276" w:lineRule="auto"/>
              <w:ind w:left="720" w:hanging="720"/>
              <w:jc w:val="both"/>
              <w:rPr>
                <w:rFonts w:ascii="Arial" w:hAnsi="Arial" w:cs="Arial"/>
                <w:sz w:val="24"/>
                <w:szCs w:val="24"/>
              </w:rPr>
            </w:pPr>
            <w:r w:rsidRPr="005A6803">
              <w:rPr>
                <w:rFonts w:ascii="Arial" w:hAnsi="Arial" w:cs="Arial"/>
                <w:sz w:val="24"/>
                <w:szCs w:val="24"/>
                <w:vertAlign w:val="subscript"/>
              </w:rPr>
              <w:t xml:space="preserve">                      </w:t>
            </w:r>
            <w:r w:rsidRPr="005A6803">
              <w:rPr>
                <w:rFonts w:ascii="Arial" w:hAnsi="Arial" w:cs="Arial"/>
                <w:sz w:val="24"/>
                <w:szCs w:val="24"/>
              </w:rPr>
              <w:t>E</w:t>
            </w:r>
            <w:r w:rsidRPr="005A6803">
              <w:rPr>
                <w:rFonts w:ascii="Arial" w:hAnsi="Arial" w:cs="Arial"/>
                <w:sz w:val="24"/>
                <w:szCs w:val="24"/>
                <w:vertAlign w:val="subscript"/>
              </w:rPr>
              <w:t xml:space="preserve"> oferty</w:t>
            </w:r>
          </w:p>
        </w:tc>
      </w:tr>
      <w:tr w:rsidR="00C42ACD" w14:paraId="7EB49DFE" w14:textId="77777777" w:rsidTr="007F3A86">
        <w:tc>
          <w:tcPr>
            <w:tcW w:w="572" w:type="dxa"/>
            <w:tcBorders>
              <w:left w:val="single" w:sz="1" w:space="0" w:color="000000"/>
              <w:bottom w:val="single" w:sz="1" w:space="0" w:color="000000"/>
            </w:tcBorders>
            <w:shd w:val="clear" w:color="auto" w:fill="auto"/>
          </w:tcPr>
          <w:p w14:paraId="694071FC" w14:textId="4F7DF958" w:rsidR="00C42ACD" w:rsidRPr="004C05A9" w:rsidRDefault="007F3A86" w:rsidP="00687B27">
            <w:pPr>
              <w:pStyle w:val="Zawartotabeli"/>
              <w:spacing w:before="57" w:after="57"/>
              <w:rPr>
                <w:rFonts w:ascii="Arial" w:hAnsi="Arial" w:cs="Arial"/>
                <w:sz w:val="24"/>
                <w:szCs w:val="24"/>
              </w:rPr>
            </w:pPr>
            <w:r w:rsidRPr="004C05A9">
              <w:rPr>
                <w:rFonts w:ascii="Arial" w:hAnsi="Arial" w:cs="Arial"/>
                <w:b/>
                <w:bCs/>
                <w:sz w:val="24"/>
                <w:szCs w:val="24"/>
              </w:rPr>
              <w:t>3</w:t>
            </w:r>
          </w:p>
        </w:tc>
        <w:tc>
          <w:tcPr>
            <w:tcW w:w="3852" w:type="dxa"/>
            <w:tcBorders>
              <w:left w:val="single" w:sz="1" w:space="0" w:color="000000"/>
              <w:bottom w:val="single" w:sz="1" w:space="0" w:color="000000"/>
            </w:tcBorders>
            <w:shd w:val="clear" w:color="auto" w:fill="auto"/>
          </w:tcPr>
          <w:p w14:paraId="6861D1F2" w14:textId="77777777" w:rsidR="00C42ACD" w:rsidRPr="005A6803" w:rsidRDefault="00C42ACD" w:rsidP="00687B27">
            <w:pPr>
              <w:pStyle w:val="Zawartotabeli"/>
              <w:spacing w:before="57" w:after="57"/>
              <w:rPr>
                <w:rFonts w:ascii="Arial" w:hAnsi="Arial" w:cs="Arial"/>
                <w:sz w:val="24"/>
                <w:szCs w:val="24"/>
              </w:rPr>
            </w:pPr>
            <w:r w:rsidRPr="005A6803">
              <w:rPr>
                <w:rFonts w:ascii="Arial" w:hAnsi="Arial" w:cs="Arial"/>
                <w:b/>
                <w:bCs/>
                <w:kern w:val="1"/>
                <w:sz w:val="24"/>
                <w:szCs w:val="24"/>
              </w:rPr>
              <w:t>Energia akumulatorów trakcyjnych (N)</w:t>
            </w:r>
          </w:p>
          <w:p w14:paraId="0BC0255B" w14:textId="77777777" w:rsidR="00C42ACD" w:rsidRPr="005A6803" w:rsidRDefault="00C42ACD" w:rsidP="00687B27">
            <w:pPr>
              <w:pStyle w:val="Zawartotabeli"/>
              <w:spacing w:before="57" w:after="57"/>
              <w:rPr>
                <w:rFonts w:ascii="Arial" w:hAnsi="Arial" w:cs="Arial"/>
                <w:b/>
                <w:bCs/>
                <w:kern w:val="1"/>
                <w:sz w:val="24"/>
                <w:szCs w:val="24"/>
              </w:rPr>
            </w:pPr>
          </w:p>
          <w:p w14:paraId="6565D1DF" w14:textId="77777777" w:rsidR="00C42ACD" w:rsidRPr="005A6803" w:rsidRDefault="00C42ACD" w:rsidP="00687B27">
            <w:pPr>
              <w:pStyle w:val="Zawartotabeli"/>
              <w:spacing w:before="57" w:after="57"/>
              <w:rPr>
                <w:rFonts w:ascii="Arial" w:hAnsi="Arial" w:cs="Arial"/>
                <w:b/>
                <w:bCs/>
                <w:kern w:val="1"/>
                <w:sz w:val="24"/>
                <w:szCs w:val="24"/>
              </w:rPr>
            </w:pPr>
          </w:p>
          <w:p w14:paraId="0E315299" w14:textId="77777777" w:rsidR="00C42ACD" w:rsidRPr="005A6803" w:rsidRDefault="00C42ACD" w:rsidP="00687B27">
            <w:pPr>
              <w:pStyle w:val="Zawartotabeli"/>
              <w:spacing w:before="57" w:after="57"/>
              <w:rPr>
                <w:rFonts w:ascii="Arial" w:hAnsi="Arial" w:cs="Arial"/>
                <w:b/>
                <w:bCs/>
                <w:kern w:val="1"/>
                <w:sz w:val="24"/>
                <w:szCs w:val="24"/>
              </w:rPr>
            </w:pPr>
          </w:p>
          <w:p w14:paraId="153A715B" w14:textId="77777777" w:rsidR="00C42ACD" w:rsidRPr="005A6803" w:rsidRDefault="00C42ACD" w:rsidP="00687B27">
            <w:pPr>
              <w:pStyle w:val="Zawartotabeli"/>
              <w:spacing w:before="57" w:after="57"/>
              <w:rPr>
                <w:rFonts w:ascii="Arial" w:hAnsi="Arial" w:cs="Arial"/>
                <w:b/>
                <w:bCs/>
                <w:kern w:val="1"/>
                <w:sz w:val="24"/>
                <w:szCs w:val="24"/>
              </w:rPr>
            </w:pPr>
          </w:p>
          <w:p w14:paraId="7E1B6541" w14:textId="77777777" w:rsidR="00C42ACD" w:rsidRPr="005A6803" w:rsidRDefault="00C42ACD" w:rsidP="00687B27">
            <w:pPr>
              <w:pStyle w:val="Zawartotabeli"/>
              <w:spacing w:before="57" w:after="57"/>
              <w:rPr>
                <w:rFonts w:ascii="Arial" w:hAnsi="Arial" w:cs="Arial"/>
                <w:b/>
                <w:bCs/>
                <w:kern w:val="1"/>
                <w:sz w:val="24"/>
                <w:szCs w:val="24"/>
              </w:rPr>
            </w:pPr>
          </w:p>
        </w:tc>
        <w:tc>
          <w:tcPr>
            <w:tcW w:w="1195" w:type="dxa"/>
            <w:tcBorders>
              <w:left w:val="single" w:sz="1" w:space="0" w:color="000000"/>
              <w:bottom w:val="single" w:sz="1" w:space="0" w:color="000000"/>
            </w:tcBorders>
            <w:shd w:val="clear" w:color="auto" w:fill="auto"/>
          </w:tcPr>
          <w:p w14:paraId="7C086D77" w14:textId="2E89CFBE" w:rsidR="00C42ACD" w:rsidRPr="005A6803" w:rsidRDefault="007F3A86" w:rsidP="00687B27">
            <w:pPr>
              <w:pStyle w:val="Zawartotabeli"/>
              <w:spacing w:before="57" w:after="57"/>
              <w:jc w:val="center"/>
              <w:rPr>
                <w:rFonts w:ascii="Arial" w:hAnsi="Arial" w:cs="Arial"/>
                <w:sz w:val="24"/>
                <w:szCs w:val="24"/>
              </w:rPr>
            </w:pPr>
            <w:r w:rsidRPr="005A6803">
              <w:rPr>
                <w:rFonts w:ascii="Arial" w:hAnsi="Arial" w:cs="Arial"/>
                <w:sz w:val="24"/>
                <w:szCs w:val="24"/>
              </w:rPr>
              <w:t>10</w:t>
            </w:r>
            <w:r w:rsidR="00C42ACD" w:rsidRPr="005A6803">
              <w:rPr>
                <w:rFonts w:ascii="Arial" w:hAnsi="Arial" w:cs="Arial"/>
                <w:sz w:val="24"/>
                <w:szCs w:val="24"/>
              </w:rPr>
              <w:t xml:space="preserve"> pkt</w:t>
            </w:r>
          </w:p>
        </w:tc>
        <w:tc>
          <w:tcPr>
            <w:tcW w:w="3521" w:type="dxa"/>
            <w:tcBorders>
              <w:left w:val="single" w:sz="1" w:space="0" w:color="000000"/>
              <w:bottom w:val="single" w:sz="1" w:space="0" w:color="000000"/>
              <w:right w:val="single" w:sz="1" w:space="0" w:color="000000"/>
            </w:tcBorders>
            <w:shd w:val="clear" w:color="auto" w:fill="auto"/>
          </w:tcPr>
          <w:p w14:paraId="6A5C5C00" w14:textId="3DD7D501" w:rsidR="00C42ACD" w:rsidRPr="005A6803" w:rsidRDefault="007F3A86" w:rsidP="00687B27">
            <w:pPr>
              <w:spacing w:before="57" w:after="57"/>
              <w:rPr>
                <w:rFonts w:ascii="Arial" w:hAnsi="Arial" w:cs="Arial"/>
                <w:sz w:val="24"/>
                <w:szCs w:val="24"/>
              </w:rPr>
            </w:pPr>
            <w:r w:rsidRPr="005A6803">
              <w:rPr>
                <w:rFonts w:ascii="Arial" w:hAnsi="Arial" w:cs="Arial"/>
                <w:sz w:val="24"/>
                <w:szCs w:val="24"/>
              </w:rPr>
              <w:t>400</w:t>
            </w:r>
            <w:r w:rsidR="0061620E" w:rsidRPr="005A6803">
              <w:rPr>
                <w:rFonts w:ascii="Arial" w:hAnsi="Arial" w:cs="Arial"/>
                <w:sz w:val="24"/>
                <w:szCs w:val="24"/>
              </w:rPr>
              <w:t xml:space="preserve"> kWh i powyżej – 10</w:t>
            </w:r>
            <w:r w:rsidR="00C42ACD" w:rsidRPr="005A6803">
              <w:rPr>
                <w:rFonts w:ascii="Arial" w:hAnsi="Arial" w:cs="Arial"/>
                <w:sz w:val="24"/>
                <w:szCs w:val="24"/>
              </w:rPr>
              <w:t xml:space="preserve"> pkt</w:t>
            </w:r>
          </w:p>
          <w:p w14:paraId="2E1953CC" w14:textId="54B2489D" w:rsidR="00C42ACD" w:rsidRPr="005A6803" w:rsidRDefault="007F3A86" w:rsidP="00687B27">
            <w:pPr>
              <w:spacing w:before="57" w:after="57"/>
              <w:rPr>
                <w:rFonts w:ascii="Arial" w:hAnsi="Arial" w:cs="Arial"/>
                <w:sz w:val="24"/>
                <w:szCs w:val="24"/>
              </w:rPr>
            </w:pPr>
            <w:r w:rsidRPr="005A6803">
              <w:rPr>
                <w:rFonts w:ascii="Arial" w:hAnsi="Arial" w:cs="Arial"/>
                <w:sz w:val="24"/>
                <w:szCs w:val="24"/>
              </w:rPr>
              <w:t>360-3</w:t>
            </w:r>
            <w:r w:rsidR="00721146" w:rsidRPr="005A6803">
              <w:rPr>
                <w:rFonts w:ascii="Arial" w:hAnsi="Arial" w:cs="Arial"/>
                <w:sz w:val="24"/>
                <w:szCs w:val="24"/>
              </w:rPr>
              <w:t>9</w:t>
            </w:r>
            <w:r w:rsidRPr="005A6803">
              <w:rPr>
                <w:rFonts w:ascii="Arial" w:hAnsi="Arial" w:cs="Arial"/>
                <w:sz w:val="24"/>
                <w:szCs w:val="24"/>
              </w:rPr>
              <w:t>9 kWh – 6</w:t>
            </w:r>
            <w:r w:rsidR="00C42ACD" w:rsidRPr="005A6803">
              <w:rPr>
                <w:rFonts w:ascii="Arial" w:hAnsi="Arial" w:cs="Arial"/>
                <w:sz w:val="24"/>
                <w:szCs w:val="24"/>
              </w:rPr>
              <w:t xml:space="preserve"> pkt</w:t>
            </w:r>
          </w:p>
          <w:p w14:paraId="1CB073C8" w14:textId="5698A3C6" w:rsidR="00C42ACD" w:rsidRPr="005A6803" w:rsidRDefault="007F3A86" w:rsidP="00687B27">
            <w:pPr>
              <w:spacing w:before="57" w:after="57"/>
              <w:rPr>
                <w:rFonts w:ascii="Arial" w:hAnsi="Arial" w:cs="Arial"/>
                <w:sz w:val="24"/>
                <w:szCs w:val="24"/>
              </w:rPr>
            </w:pPr>
            <w:r w:rsidRPr="005A6803">
              <w:rPr>
                <w:rFonts w:ascii="Arial" w:hAnsi="Arial" w:cs="Arial"/>
                <w:sz w:val="24"/>
                <w:szCs w:val="24"/>
              </w:rPr>
              <w:t>3</w:t>
            </w:r>
            <w:r w:rsidR="00721146" w:rsidRPr="005A6803">
              <w:rPr>
                <w:rFonts w:ascii="Arial" w:hAnsi="Arial" w:cs="Arial"/>
                <w:sz w:val="24"/>
                <w:szCs w:val="24"/>
              </w:rPr>
              <w:t>2</w:t>
            </w:r>
            <w:r w:rsidRPr="005A6803">
              <w:rPr>
                <w:rFonts w:ascii="Arial" w:hAnsi="Arial" w:cs="Arial"/>
                <w:sz w:val="24"/>
                <w:szCs w:val="24"/>
              </w:rPr>
              <w:t>0-359</w:t>
            </w:r>
            <w:r w:rsidR="00C42ACD" w:rsidRPr="005A6803">
              <w:rPr>
                <w:rFonts w:ascii="Arial" w:hAnsi="Arial" w:cs="Arial"/>
                <w:sz w:val="24"/>
                <w:szCs w:val="24"/>
              </w:rPr>
              <w:t xml:space="preserve"> kWh – 2 pkt</w:t>
            </w:r>
          </w:p>
          <w:p w14:paraId="68D64226" w14:textId="1483E380" w:rsidR="00C42ACD" w:rsidRPr="005A6803" w:rsidRDefault="007F3A86" w:rsidP="00687B27">
            <w:pPr>
              <w:spacing w:before="57" w:after="57"/>
              <w:rPr>
                <w:rFonts w:ascii="Arial" w:hAnsi="Arial" w:cs="Arial"/>
                <w:sz w:val="24"/>
                <w:szCs w:val="24"/>
              </w:rPr>
            </w:pPr>
            <w:r w:rsidRPr="005A6803">
              <w:rPr>
                <w:rFonts w:ascii="Arial" w:hAnsi="Arial" w:cs="Arial"/>
                <w:sz w:val="24"/>
                <w:szCs w:val="24"/>
              </w:rPr>
              <w:t>3</w:t>
            </w:r>
            <w:r w:rsidR="00721146" w:rsidRPr="005A6803">
              <w:rPr>
                <w:rFonts w:ascii="Arial" w:hAnsi="Arial" w:cs="Arial"/>
                <w:sz w:val="24"/>
                <w:szCs w:val="24"/>
              </w:rPr>
              <w:t>0</w:t>
            </w:r>
            <w:r w:rsidRPr="005A6803">
              <w:rPr>
                <w:rFonts w:ascii="Arial" w:hAnsi="Arial" w:cs="Arial"/>
                <w:sz w:val="24"/>
                <w:szCs w:val="24"/>
              </w:rPr>
              <w:t>0-3</w:t>
            </w:r>
            <w:r w:rsidR="00721146" w:rsidRPr="005A6803">
              <w:rPr>
                <w:rFonts w:ascii="Arial" w:hAnsi="Arial" w:cs="Arial"/>
                <w:sz w:val="24"/>
                <w:szCs w:val="24"/>
              </w:rPr>
              <w:t>1</w:t>
            </w:r>
            <w:r w:rsidRPr="005A6803">
              <w:rPr>
                <w:rFonts w:ascii="Arial" w:hAnsi="Arial" w:cs="Arial"/>
                <w:sz w:val="24"/>
                <w:szCs w:val="24"/>
              </w:rPr>
              <w:t>9</w:t>
            </w:r>
            <w:r w:rsidR="00C42ACD" w:rsidRPr="005A6803">
              <w:rPr>
                <w:rFonts w:ascii="Arial" w:hAnsi="Arial" w:cs="Arial"/>
                <w:sz w:val="24"/>
                <w:szCs w:val="24"/>
              </w:rPr>
              <w:t xml:space="preserve"> kWh – 0 pkt</w:t>
            </w:r>
          </w:p>
        </w:tc>
      </w:tr>
      <w:tr w:rsidR="007F3A86" w:rsidRPr="004C05A9" w14:paraId="31F961C6" w14:textId="77777777" w:rsidTr="007F3A86">
        <w:tc>
          <w:tcPr>
            <w:tcW w:w="572" w:type="dxa"/>
            <w:tcBorders>
              <w:left w:val="single" w:sz="1" w:space="0" w:color="000000"/>
              <w:bottom w:val="single" w:sz="1" w:space="0" w:color="000000"/>
            </w:tcBorders>
            <w:shd w:val="clear" w:color="auto" w:fill="auto"/>
          </w:tcPr>
          <w:p w14:paraId="48A2F331" w14:textId="43A69CA6" w:rsidR="007F3A86" w:rsidRPr="004C05A9" w:rsidRDefault="00B60663" w:rsidP="00687B27">
            <w:pPr>
              <w:pStyle w:val="Zawartotabeli"/>
              <w:spacing w:before="57" w:after="57"/>
              <w:rPr>
                <w:rFonts w:ascii="Arial" w:hAnsi="Arial" w:cs="Arial"/>
                <w:b/>
                <w:bCs/>
                <w:sz w:val="24"/>
                <w:szCs w:val="24"/>
              </w:rPr>
            </w:pPr>
            <w:r w:rsidRPr="004C05A9">
              <w:rPr>
                <w:rFonts w:ascii="Arial" w:hAnsi="Arial" w:cs="Arial"/>
                <w:b/>
                <w:bCs/>
                <w:sz w:val="24"/>
                <w:szCs w:val="24"/>
              </w:rPr>
              <w:t>4</w:t>
            </w:r>
          </w:p>
        </w:tc>
        <w:tc>
          <w:tcPr>
            <w:tcW w:w="3852" w:type="dxa"/>
            <w:tcBorders>
              <w:left w:val="single" w:sz="1" w:space="0" w:color="000000"/>
              <w:bottom w:val="single" w:sz="1" w:space="0" w:color="000000"/>
            </w:tcBorders>
            <w:shd w:val="clear" w:color="auto" w:fill="auto"/>
          </w:tcPr>
          <w:p w14:paraId="2E58829B" w14:textId="38A46C60" w:rsidR="007F3A86" w:rsidRPr="005A6803" w:rsidRDefault="00B60663" w:rsidP="00687B27">
            <w:pPr>
              <w:pStyle w:val="Zawartotabeli"/>
              <w:spacing w:before="57" w:after="57"/>
              <w:rPr>
                <w:rFonts w:ascii="Arial" w:hAnsi="Arial" w:cs="Arial"/>
                <w:b/>
                <w:bCs/>
                <w:kern w:val="1"/>
                <w:sz w:val="24"/>
                <w:szCs w:val="24"/>
              </w:rPr>
            </w:pPr>
            <w:r w:rsidRPr="005A6803">
              <w:rPr>
                <w:rFonts w:ascii="Arial" w:hAnsi="Arial" w:cs="Arial"/>
                <w:b/>
                <w:bCs/>
                <w:kern w:val="1"/>
                <w:sz w:val="24"/>
                <w:szCs w:val="24"/>
              </w:rPr>
              <w:t>Zasięg w warunkach komunikacji miejskiej przy założeniu  średniego zużycia podanego w kryterium nr 2</w:t>
            </w:r>
            <w:r w:rsidR="00E33251" w:rsidRPr="005A6803">
              <w:rPr>
                <w:rFonts w:ascii="Arial" w:hAnsi="Arial" w:cs="Arial"/>
                <w:b/>
                <w:bCs/>
                <w:kern w:val="1"/>
                <w:sz w:val="24"/>
                <w:szCs w:val="24"/>
              </w:rPr>
              <w:t xml:space="preserve"> (Z)</w:t>
            </w:r>
          </w:p>
        </w:tc>
        <w:tc>
          <w:tcPr>
            <w:tcW w:w="1195" w:type="dxa"/>
            <w:tcBorders>
              <w:left w:val="single" w:sz="1" w:space="0" w:color="000000"/>
              <w:bottom w:val="single" w:sz="1" w:space="0" w:color="000000"/>
            </w:tcBorders>
            <w:shd w:val="clear" w:color="auto" w:fill="auto"/>
          </w:tcPr>
          <w:p w14:paraId="14974C0D" w14:textId="2F83CFE7" w:rsidR="007F3A86" w:rsidRPr="005A6803" w:rsidRDefault="00B60663" w:rsidP="00687B27">
            <w:pPr>
              <w:pStyle w:val="Zawartotabeli"/>
              <w:spacing w:before="57" w:after="57"/>
              <w:jc w:val="center"/>
              <w:rPr>
                <w:rFonts w:ascii="Arial" w:hAnsi="Arial" w:cs="Arial"/>
                <w:sz w:val="24"/>
                <w:szCs w:val="24"/>
              </w:rPr>
            </w:pPr>
            <w:r w:rsidRPr="005A6803">
              <w:rPr>
                <w:rFonts w:ascii="Arial" w:hAnsi="Arial" w:cs="Arial"/>
                <w:sz w:val="24"/>
                <w:szCs w:val="24"/>
              </w:rPr>
              <w:t>10 pkt</w:t>
            </w:r>
          </w:p>
        </w:tc>
        <w:tc>
          <w:tcPr>
            <w:tcW w:w="3521" w:type="dxa"/>
            <w:tcBorders>
              <w:left w:val="single" w:sz="1" w:space="0" w:color="000000"/>
              <w:bottom w:val="single" w:sz="1" w:space="0" w:color="000000"/>
              <w:right w:val="single" w:sz="1" w:space="0" w:color="000000"/>
            </w:tcBorders>
            <w:shd w:val="clear" w:color="auto" w:fill="auto"/>
          </w:tcPr>
          <w:p w14:paraId="7421E64E" w14:textId="2CECABEE" w:rsidR="007F3A86" w:rsidRPr="005A6803" w:rsidRDefault="00B60663" w:rsidP="00687B27">
            <w:pPr>
              <w:spacing w:before="57" w:after="57"/>
              <w:rPr>
                <w:rFonts w:ascii="Arial" w:hAnsi="Arial" w:cs="Arial"/>
                <w:sz w:val="24"/>
                <w:szCs w:val="24"/>
              </w:rPr>
            </w:pPr>
            <w:r w:rsidRPr="005A6803">
              <w:rPr>
                <w:rFonts w:ascii="Arial" w:hAnsi="Arial" w:cs="Arial"/>
                <w:sz w:val="24"/>
                <w:szCs w:val="24"/>
              </w:rPr>
              <w:t>400 k</w:t>
            </w:r>
            <w:r w:rsidR="0061620E" w:rsidRPr="005A6803">
              <w:rPr>
                <w:rFonts w:ascii="Arial" w:hAnsi="Arial" w:cs="Arial"/>
                <w:sz w:val="24"/>
                <w:szCs w:val="24"/>
              </w:rPr>
              <w:t>m</w:t>
            </w:r>
            <w:r w:rsidRPr="005A6803">
              <w:rPr>
                <w:rFonts w:ascii="Arial" w:hAnsi="Arial" w:cs="Arial"/>
                <w:sz w:val="24"/>
                <w:szCs w:val="24"/>
              </w:rPr>
              <w:t xml:space="preserve"> i powyżej – 10 pkt</w:t>
            </w:r>
          </w:p>
          <w:p w14:paraId="1A47A17E" w14:textId="22BB60C5" w:rsidR="00B60663" w:rsidRPr="005A6803" w:rsidRDefault="00B60663" w:rsidP="00687B27">
            <w:pPr>
              <w:spacing w:before="57" w:after="57"/>
              <w:rPr>
                <w:rFonts w:ascii="Arial" w:hAnsi="Arial" w:cs="Arial"/>
                <w:sz w:val="24"/>
                <w:szCs w:val="24"/>
              </w:rPr>
            </w:pPr>
            <w:r w:rsidRPr="005A6803">
              <w:rPr>
                <w:rFonts w:ascii="Arial" w:hAnsi="Arial" w:cs="Arial"/>
                <w:sz w:val="24"/>
                <w:szCs w:val="24"/>
              </w:rPr>
              <w:t>3</w:t>
            </w:r>
            <w:r w:rsidR="00647399">
              <w:rPr>
                <w:rFonts w:ascii="Arial" w:hAnsi="Arial" w:cs="Arial"/>
                <w:sz w:val="24"/>
                <w:szCs w:val="24"/>
              </w:rPr>
              <w:t>5</w:t>
            </w:r>
            <w:r w:rsidRPr="005A6803">
              <w:rPr>
                <w:rFonts w:ascii="Arial" w:hAnsi="Arial" w:cs="Arial"/>
                <w:sz w:val="24"/>
                <w:szCs w:val="24"/>
              </w:rPr>
              <w:t>0 -399 km – 6 pkt</w:t>
            </w:r>
          </w:p>
          <w:p w14:paraId="5EA18444" w14:textId="77777777" w:rsidR="00B60663" w:rsidRPr="005A6803" w:rsidRDefault="00B60663" w:rsidP="00687B27">
            <w:pPr>
              <w:spacing w:before="57" w:after="57"/>
              <w:rPr>
                <w:rFonts w:ascii="Arial" w:hAnsi="Arial" w:cs="Arial"/>
                <w:sz w:val="24"/>
                <w:szCs w:val="24"/>
              </w:rPr>
            </w:pPr>
            <w:r w:rsidRPr="005A6803">
              <w:rPr>
                <w:rFonts w:ascii="Arial" w:hAnsi="Arial" w:cs="Arial"/>
                <w:sz w:val="24"/>
                <w:szCs w:val="24"/>
              </w:rPr>
              <w:t>300-349 km – 2 pkt</w:t>
            </w:r>
          </w:p>
          <w:p w14:paraId="0B4D5D1A" w14:textId="20CECF29" w:rsidR="00B60663" w:rsidRPr="005A6803" w:rsidRDefault="00B60663" w:rsidP="00687B27">
            <w:pPr>
              <w:spacing w:before="57" w:after="57"/>
              <w:rPr>
                <w:rFonts w:ascii="Arial" w:hAnsi="Arial" w:cs="Arial"/>
                <w:sz w:val="24"/>
                <w:szCs w:val="24"/>
              </w:rPr>
            </w:pPr>
            <w:r w:rsidRPr="005A6803">
              <w:rPr>
                <w:rFonts w:ascii="Arial" w:hAnsi="Arial" w:cs="Arial"/>
                <w:sz w:val="24"/>
                <w:szCs w:val="24"/>
              </w:rPr>
              <w:t>Poniżej 300 km – 0 pkt</w:t>
            </w:r>
          </w:p>
        </w:tc>
      </w:tr>
      <w:tr w:rsidR="00C42ACD" w:rsidRPr="004C05A9" w14:paraId="6E0DFEDE" w14:textId="77777777" w:rsidTr="007F3A86">
        <w:tc>
          <w:tcPr>
            <w:tcW w:w="572" w:type="dxa"/>
            <w:tcBorders>
              <w:left w:val="single" w:sz="1" w:space="0" w:color="000000"/>
              <w:bottom w:val="single" w:sz="1" w:space="0" w:color="000000"/>
            </w:tcBorders>
            <w:shd w:val="clear" w:color="auto" w:fill="auto"/>
          </w:tcPr>
          <w:p w14:paraId="721E1294" w14:textId="3BE02988" w:rsidR="00C42ACD" w:rsidRPr="004C05A9" w:rsidRDefault="00C6156C" w:rsidP="00687B27">
            <w:pPr>
              <w:pStyle w:val="Zawartotabeli"/>
              <w:spacing w:before="57" w:after="57"/>
              <w:rPr>
                <w:rFonts w:ascii="Arial" w:hAnsi="Arial" w:cs="Arial"/>
                <w:sz w:val="24"/>
                <w:szCs w:val="24"/>
              </w:rPr>
            </w:pPr>
            <w:r w:rsidRPr="004C05A9">
              <w:rPr>
                <w:rFonts w:ascii="Arial" w:hAnsi="Arial" w:cs="Arial"/>
                <w:b/>
                <w:bCs/>
                <w:sz w:val="24"/>
                <w:szCs w:val="24"/>
              </w:rPr>
              <w:t>5</w:t>
            </w:r>
          </w:p>
        </w:tc>
        <w:tc>
          <w:tcPr>
            <w:tcW w:w="3852" w:type="dxa"/>
            <w:tcBorders>
              <w:left w:val="single" w:sz="1" w:space="0" w:color="000000"/>
              <w:bottom w:val="single" w:sz="1" w:space="0" w:color="000000"/>
            </w:tcBorders>
            <w:shd w:val="clear" w:color="auto" w:fill="auto"/>
          </w:tcPr>
          <w:p w14:paraId="06BBBAF8" w14:textId="77777777" w:rsidR="00C42ACD" w:rsidRPr="005A6803" w:rsidRDefault="00C42ACD" w:rsidP="00687B27">
            <w:pPr>
              <w:pStyle w:val="Zawartotabeli"/>
              <w:spacing w:before="57" w:after="57"/>
              <w:rPr>
                <w:rFonts w:ascii="Arial" w:hAnsi="Arial" w:cs="Arial"/>
                <w:sz w:val="24"/>
                <w:szCs w:val="24"/>
              </w:rPr>
            </w:pPr>
            <w:r w:rsidRPr="005A6803">
              <w:rPr>
                <w:rFonts w:ascii="Arial" w:hAnsi="Arial" w:cs="Arial"/>
                <w:b/>
                <w:bCs/>
                <w:sz w:val="24"/>
                <w:szCs w:val="24"/>
              </w:rPr>
              <w:t>Szyba przednia składająca się z trzech części (cześć dolna lewa, cześć dolna prawa podzielone w osi pojazdu oraz część górna tj. szyba osłaniająca tablicę zewnętrzną przednią)  (D)</w:t>
            </w:r>
          </w:p>
        </w:tc>
        <w:tc>
          <w:tcPr>
            <w:tcW w:w="1195" w:type="dxa"/>
            <w:tcBorders>
              <w:left w:val="single" w:sz="1" w:space="0" w:color="000000"/>
              <w:bottom w:val="single" w:sz="1" w:space="0" w:color="000000"/>
            </w:tcBorders>
            <w:shd w:val="clear" w:color="auto" w:fill="auto"/>
          </w:tcPr>
          <w:p w14:paraId="6B0071AA" w14:textId="77777777" w:rsidR="00C42ACD" w:rsidRPr="005A6803" w:rsidRDefault="00C42ACD" w:rsidP="00687B27">
            <w:pPr>
              <w:pStyle w:val="Zawartotabeli"/>
              <w:spacing w:before="57" w:after="57"/>
              <w:jc w:val="center"/>
              <w:rPr>
                <w:rFonts w:ascii="Arial" w:hAnsi="Arial" w:cs="Arial"/>
                <w:sz w:val="24"/>
                <w:szCs w:val="24"/>
              </w:rPr>
            </w:pPr>
            <w:r w:rsidRPr="005A6803">
              <w:rPr>
                <w:rFonts w:ascii="Arial" w:hAnsi="Arial" w:cs="Arial"/>
                <w:sz w:val="24"/>
                <w:szCs w:val="24"/>
              </w:rPr>
              <w:t>4 pkt</w:t>
            </w:r>
          </w:p>
        </w:tc>
        <w:tc>
          <w:tcPr>
            <w:tcW w:w="3521" w:type="dxa"/>
            <w:tcBorders>
              <w:left w:val="single" w:sz="1" w:space="0" w:color="000000"/>
              <w:bottom w:val="single" w:sz="1" w:space="0" w:color="000000"/>
              <w:right w:val="single" w:sz="1" w:space="0" w:color="000000"/>
            </w:tcBorders>
            <w:shd w:val="clear" w:color="auto" w:fill="auto"/>
          </w:tcPr>
          <w:p w14:paraId="0B158218" w14:textId="77777777" w:rsidR="00C42ACD" w:rsidRPr="005A6803" w:rsidRDefault="00C42ACD" w:rsidP="00687B27">
            <w:pPr>
              <w:pStyle w:val="Zawartotabeli"/>
              <w:spacing w:before="57" w:after="57"/>
              <w:rPr>
                <w:rFonts w:ascii="Arial" w:hAnsi="Arial" w:cs="Arial"/>
                <w:sz w:val="24"/>
                <w:szCs w:val="24"/>
              </w:rPr>
            </w:pPr>
            <w:r w:rsidRPr="005A6803">
              <w:rPr>
                <w:rFonts w:ascii="Arial" w:hAnsi="Arial" w:cs="Arial"/>
                <w:sz w:val="24"/>
                <w:szCs w:val="24"/>
              </w:rPr>
              <w:t>Tak – 4 pkt</w:t>
            </w:r>
          </w:p>
          <w:p w14:paraId="532C8598" w14:textId="77777777" w:rsidR="00C42ACD" w:rsidRPr="005A6803" w:rsidRDefault="00C42ACD" w:rsidP="00687B27">
            <w:pPr>
              <w:pStyle w:val="Zawartotabeli"/>
              <w:spacing w:before="57" w:after="57"/>
              <w:rPr>
                <w:rFonts w:ascii="Arial" w:hAnsi="Arial" w:cs="Arial"/>
                <w:sz w:val="24"/>
                <w:szCs w:val="24"/>
              </w:rPr>
            </w:pPr>
            <w:r w:rsidRPr="005A6803">
              <w:rPr>
                <w:rFonts w:ascii="Arial" w:hAnsi="Arial" w:cs="Arial"/>
                <w:sz w:val="24"/>
                <w:szCs w:val="24"/>
              </w:rPr>
              <w:t>Nie  – 0 pkt</w:t>
            </w:r>
          </w:p>
        </w:tc>
      </w:tr>
      <w:tr w:rsidR="00C42ACD" w:rsidRPr="004C05A9" w14:paraId="09266E66" w14:textId="77777777" w:rsidTr="007F3A86">
        <w:tc>
          <w:tcPr>
            <w:tcW w:w="572" w:type="dxa"/>
            <w:tcBorders>
              <w:left w:val="single" w:sz="1" w:space="0" w:color="000000"/>
              <w:bottom w:val="single" w:sz="1" w:space="0" w:color="000000"/>
            </w:tcBorders>
            <w:shd w:val="clear" w:color="auto" w:fill="auto"/>
          </w:tcPr>
          <w:p w14:paraId="29F78502" w14:textId="7C750AF6" w:rsidR="00C42ACD" w:rsidRPr="004C05A9" w:rsidRDefault="00C6156C" w:rsidP="00687B27">
            <w:pPr>
              <w:pStyle w:val="Zawartotabeli"/>
              <w:spacing w:before="57" w:after="57"/>
              <w:rPr>
                <w:rFonts w:ascii="Arial" w:hAnsi="Arial" w:cs="Arial"/>
                <w:sz w:val="24"/>
                <w:szCs w:val="24"/>
              </w:rPr>
            </w:pPr>
            <w:r w:rsidRPr="004C05A9">
              <w:rPr>
                <w:rFonts w:ascii="Arial" w:hAnsi="Arial" w:cs="Arial"/>
                <w:b/>
                <w:bCs/>
                <w:sz w:val="24"/>
                <w:szCs w:val="24"/>
              </w:rPr>
              <w:lastRenderedPageBreak/>
              <w:t>6</w:t>
            </w:r>
          </w:p>
        </w:tc>
        <w:tc>
          <w:tcPr>
            <w:tcW w:w="3852" w:type="dxa"/>
            <w:tcBorders>
              <w:left w:val="single" w:sz="1" w:space="0" w:color="000000"/>
              <w:bottom w:val="single" w:sz="1" w:space="0" w:color="000000"/>
            </w:tcBorders>
            <w:shd w:val="clear" w:color="auto" w:fill="auto"/>
          </w:tcPr>
          <w:p w14:paraId="17B66908" w14:textId="77777777" w:rsidR="00C42ACD" w:rsidRPr="005A6803" w:rsidRDefault="00C42ACD" w:rsidP="00687B27">
            <w:pPr>
              <w:pStyle w:val="Zawartotabeli"/>
              <w:spacing w:before="57" w:after="57"/>
              <w:rPr>
                <w:rFonts w:ascii="Arial" w:hAnsi="Arial" w:cs="Arial"/>
                <w:sz w:val="24"/>
                <w:szCs w:val="24"/>
              </w:rPr>
            </w:pPr>
            <w:r w:rsidRPr="005A6803">
              <w:rPr>
                <w:rFonts w:ascii="Arial" w:hAnsi="Arial" w:cs="Arial"/>
                <w:b/>
                <w:bCs/>
                <w:sz w:val="24"/>
                <w:szCs w:val="24"/>
              </w:rPr>
              <w:t>Okres gwarancji na magazyn energii (G)</w:t>
            </w:r>
          </w:p>
        </w:tc>
        <w:tc>
          <w:tcPr>
            <w:tcW w:w="1195" w:type="dxa"/>
            <w:tcBorders>
              <w:left w:val="single" w:sz="1" w:space="0" w:color="000000"/>
              <w:bottom w:val="single" w:sz="1" w:space="0" w:color="000000"/>
            </w:tcBorders>
            <w:shd w:val="clear" w:color="auto" w:fill="auto"/>
          </w:tcPr>
          <w:p w14:paraId="4BE82070" w14:textId="77777777" w:rsidR="00C42ACD" w:rsidRPr="005A6803" w:rsidRDefault="00C42ACD" w:rsidP="00687B27">
            <w:pPr>
              <w:pStyle w:val="Zawartotabeli"/>
              <w:spacing w:before="57" w:after="57"/>
              <w:jc w:val="center"/>
              <w:rPr>
                <w:rFonts w:ascii="Arial" w:hAnsi="Arial" w:cs="Arial"/>
                <w:sz w:val="24"/>
                <w:szCs w:val="24"/>
              </w:rPr>
            </w:pPr>
            <w:r w:rsidRPr="005A6803">
              <w:rPr>
                <w:rFonts w:ascii="Arial" w:hAnsi="Arial" w:cs="Arial"/>
                <w:sz w:val="24"/>
                <w:szCs w:val="24"/>
              </w:rPr>
              <w:t>4 pkt</w:t>
            </w:r>
          </w:p>
        </w:tc>
        <w:tc>
          <w:tcPr>
            <w:tcW w:w="3521" w:type="dxa"/>
            <w:tcBorders>
              <w:left w:val="single" w:sz="1" w:space="0" w:color="000000"/>
              <w:bottom w:val="single" w:sz="1" w:space="0" w:color="000000"/>
              <w:right w:val="single" w:sz="1" w:space="0" w:color="000000"/>
            </w:tcBorders>
            <w:shd w:val="clear" w:color="auto" w:fill="auto"/>
          </w:tcPr>
          <w:p w14:paraId="23313BEF" w14:textId="7CBEFFCA" w:rsidR="00C42ACD" w:rsidRPr="005A6803" w:rsidRDefault="00C42ACD" w:rsidP="00687B27">
            <w:pPr>
              <w:tabs>
                <w:tab w:val="left" w:pos="720"/>
              </w:tabs>
              <w:spacing w:before="0" w:after="0"/>
              <w:rPr>
                <w:rFonts w:ascii="Arial" w:hAnsi="Arial" w:cs="Arial"/>
                <w:sz w:val="24"/>
                <w:szCs w:val="24"/>
              </w:rPr>
            </w:pPr>
            <w:r w:rsidRPr="005A6803">
              <w:rPr>
                <w:rFonts w:ascii="Arial" w:hAnsi="Arial" w:cs="Arial"/>
                <w:sz w:val="24"/>
                <w:szCs w:val="24"/>
              </w:rPr>
              <w:t>Na wszystkie baterie trakcyjne wymagana jest gwarancja jakości na okres min. 96 miesięcy</w:t>
            </w:r>
            <w:r w:rsidR="007A52EF">
              <w:rPr>
                <w:rFonts w:ascii="Arial" w:hAnsi="Arial" w:cs="Arial"/>
                <w:sz w:val="24"/>
                <w:szCs w:val="24"/>
              </w:rPr>
              <w:t xml:space="preserve">, </w:t>
            </w:r>
            <w:r w:rsidR="007A52EF" w:rsidRPr="005A6803" w:rsidDel="007A52EF">
              <w:rPr>
                <w:rFonts w:ascii="Arial" w:hAnsi="Arial" w:cs="Arial"/>
                <w:sz w:val="24"/>
                <w:szCs w:val="24"/>
              </w:rPr>
              <w:t xml:space="preserve"> </w:t>
            </w:r>
            <w:r w:rsidR="007A52EF" w:rsidRPr="00F86093">
              <w:rPr>
                <w:rFonts w:ascii="Arial" w:hAnsi="Arial" w:cs="Arial"/>
                <w:sz w:val="24"/>
                <w:szCs w:val="24"/>
              </w:rPr>
              <w:t xml:space="preserve">przy spadku pojemności baterii nie więcej niż 20 %. </w:t>
            </w:r>
            <w:r w:rsidR="007A52EF" w:rsidRPr="005A6803" w:rsidDel="007A52EF">
              <w:rPr>
                <w:rFonts w:ascii="Arial" w:hAnsi="Arial" w:cs="Arial"/>
                <w:sz w:val="24"/>
                <w:szCs w:val="24"/>
              </w:rPr>
              <w:t xml:space="preserve"> </w:t>
            </w:r>
          </w:p>
          <w:p w14:paraId="33240D7E" w14:textId="4667DD92" w:rsidR="00C42ACD" w:rsidRPr="005A6803" w:rsidRDefault="00C42ACD" w:rsidP="00687B27">
            <w:pPr>
              <w:tabs>
                <w:tab w:val="left" w:pos="720"/>
              </w:tabs>
              <w:spacing w:before="0" w:after="0"/>
              <w:rPr>
                <w:rFonts w:ascii="Arial" w:hAnsi="Arial" w:cs="Arial"/>
                <w:sz w:val="24"/>
                <w:szCs w:val="24"/>
              </w:rPr>
            </w:pPr>
            <w:r w:rsidRPr="005A6803">
              <w:rPr>
                <w:rFonts w:ascii="Arial" w:hAnsi="Arial" w:cs="Arial"/>
                <w:sz w:val="24"/>
                <w:szCs w:val="24"/>
              </w:rPr>
              <w:t>Za każde dodatkowe 12 miesięcy oferta otrzyma 2 punkty, jednak nie więcej niż 4 pkt.</w:t>
            </w:r>
          </w:p>
        </w:tc>
      </w:tr>
    </w:tbl>
    <w:p w14:paraId="2265E771" w14:textId="77777777" w:rsidR="00C42ACD" w:rsidRPr="004C05A9" w:rsidRDefault="00C42ACD" w:rsidP="00C42ACD">
      <w:pPr>
        <w:rPr>
          <w:rFonts w:ascii="Arial" w:hAnsi="Arial" w:cs="Arial"/>
          <w:sz w:val="24"/>
          <w:szCs w:val="24"/>
        </w:rPr>
      </w:pPr>
    </w:p>
    <w:p w14:paraId="3A6CB038" w14:textId="77777777" w:rsidR="00C42ACD" w:rsidRPr="004C05A9" w:rsidRDefault="00C42ACD" w:rsidP="00C42ACD">
      <w:pPr>
        <w:spacing w:before="120" w:after="120"/>
        <w:jc w:val="both"/>
        <w:rPr>
          <w:rFonts w:ascii="Arial" w:hAnsi="Arial" w:cs="Arial"/>
          <w:sz w:val="24"/>
          <w:szCs w:val="24"/>
        </w:rPr>
      </w:pPr>
      <w:r w:rsidRPr="004C05A9">
        <w:rPr>
          <w:rFonts w:ascii="Arial" w:hAnsi="Arial" w:cs="Arial"/>
          <w:sz w:val="24"/>
          <w:szCs w:val="24"/>
        </w:rPr>
        <w:t>Ocena będzie dokonywana według skali punktowej, poprzez sumowanie punktów uzyskanych w kryteriach oceny; maksymalnie można uzyskać 100 punktów.</w:t>
      </w:r>
    </w:p>
    <w:p w14:paraId="76B129D5" w14:textId="6EB48203" w:rsidR="00C42ACD" w:rsidRPr="004C05A9" w:rsidRDefault="00C42ACD" w:rsidP="00E26F3B">
      <w:pPr>
        <w:pStyle w:val="Akapitzlist"/>
        <w:numPr>
          <w:ilvl w:val="3"/>
          <w:numId w:val="25"/>
        </w:numPr>
        <w:tabs>
          <w:tab w:val="clear" w:pos="2880"/>
          <w:tab w:val="num" w:pos="2552"/>
        </w:tabs>
        <w:spacing w:before="120" w:after="120"/>
        <w:ind w:left="284"/>
        <w:jc w:val="both"/>
        <w:rPr>
          <w:rFonts w:ascii="Arial" w:hAnsi="Arial" w:cs="Arial"/>
          <w:sz w:val="24"/>
          <w:szCs w:val="24"/>
        </w:rPr>
      </w:pPr>
      <w:r w:rsidRPr="004C05A9">
        <w:rPr>
          <w:rFonts w:ascii="Arial" w:hAnsi="Arial" w:cs="Arial"/>
          <w:b/>
          <w:color w:val="000000"/>
          <w:sz w:val="24"/>
          <w:szCs w:val="24"/>
        </w:rPr>
        <w:t>Kryterium „Cena” (C)</w:t>
      </w:r>
    </w:p>
    <w:p w14:paraId="059EDA40" w14:textId="77777777" w:rsidR="00C42ACD" w:rsidRDefault="00C42ACD" w:rsidP="00C42ACD">
      <w:pPr>
        <w:spacing w:before="0" w:after="0"/>
        <w:jc w:val="both"/>
        <w:rPr>
          <w:rFonts w:ascii="Arial" w:hAnsi="Arial" w:cs="Arial"/>
          <w:color w:val="000000"/>
          <w:sz w:val="24"/>
          <w:szCs w:val="24"/>
        </w:rPr>
      </w:pPr>
      <w:r w:rsidRPr="004C05A9">
        <w:rPr>
          <w:rFonts w:ascii="Arial" w:hAnsi="Arial" w:cs="Arial"/>
          <w:color w:val="000000"/>
          <w:sz w:val="24"/>
          <w:szCs w:val="24"/>
        </w:rPr>
        <w:t>Kryterium będzie rozpatrywane na podstawie ceny brutto za wykonanie przedmiotu zamówienia, podanej przez Wykonawcę w formularzu oferty.</w:t>
      </w:r>
    </w:p>
    <w:p w14:paraId="5EF68C1B" w14:textId="77777777" w:rsidR="00721146" w:rsidRDefault="00721146" w:rsidP="00C42ACD">
      <w:pPr>
        <w:spacing w:before="0" w:after="0"/>
        <w:jc w:val="both"/>
        <w:rPr>
          <w:rFonts w:ascii="Arial" w:hAnsi="Arial" w:cs="Arial"/>
          <w:color w:val="000000"/>
          <w:sz w:val="24"/>
          <w:szCs w:val="24"/>
        </w:rPr>
      </w:pPr>
    </w:p>
    <w:p w14:paraId="10991503" w14:textId="77777777" w:rsidR="00721146" w:rsidRPr="004C05A9" w:rsidRDefault="00721146" w:rsidP="00C42ACD">
      <w:pPr>
        <w:spacing w:before="0" w:after="0"/>
        <w:jc w:val="both"/>
        <w:rPr>
          <w:rFonts w:ascii="Arial" w:hAnsi="Arial" w:cs="Arial"/>
          <w:sz w:val="24"/>
          <w:szCs w:val="24"/>
        </w:rPr>
      </w:pPr>
    </w:p>
    <w:p w14:paraId="3A27851E"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Punktacja zostanie wyliczona za pomocą następującego wzoru:</w:t>
      </w:r>
    </w:p>
    <w:p w14:paraId="192AAEC3"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 xml:space="preserve">             C </w:t>
      </w:r>
      <w:r w:rsidRPr="004C05A9">
        <w:rPr>
          <w:rFonts w:ascii="Arial" w:hAnsi="Arial" w:cs="Arial"/>
          <w:color w:val="000000"/>
          <w:sz w:val="24"/>
          <w:szCs w:val="24"/>
          <w:vertAlign w:val="subscript"/>
        </w:rPr>
        <w:t>min</w:t>
      </w:r>
    </w:p>
    <w:p w14:paraId="157F20AC"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C =  ------------- x 60 pkt</w:t>
      </w:r>
    </w:p>
    <w:p w14:paraId="491511F1"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 xml:space="preserve">             C  </w:t>
      </w:r>
      <w:r w:rsidRPr="004C05A9">
        <w:rPr>
          <w:rFonts w:ascii="Arial" w:hAnsi="Arial" w:cs="Arial"/>
          <w:color w:val="000000"/>
          <w:sz w:val="24"/>
          <w:szCs w:val="24"/>
          <w:vertAlign w:val="subscript"/>
        </w:rPr>
        <w:t>oferty</w:t>
      </w:r>
    </w:p>
    <w:p w14:paraId="485E31E0"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gdzie:</w:t>
      </w:r>
    </w:p>
    <w:p w14:paraId="60AC4AB8"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 xml:space="preserve">C – liczba punktów uzyskanych przez ofertę badaną </w:t>
      </w:r>
    </w:p>
    <w:p w14:paraId="4CBB67B5"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 xml:space="preserve">C </w:t>
      </w:r>
      <w:r w:rsidRPr="004C05A9">
        <w:rPr>
          <w:rFonts w:ascii="Arial" w:hAnsi="Arial" w:cs="Arial"/>
          <w:color w:val="000000"/>
          <w:sz w:val="24"/>
          <w:szCs w:val="24"/>
          <w:vertAlign w:val="subscript"/>
        </w:rPr>
        <w:t>min</w:t>
      </w:r>
      <w:r w:rsidRPr="004C05A9">
        <w:rPr>
          <w:rFonts w:ascii="Arial" w:hAnsi="Arial" w:cs="Arial"/>
          <w:color w:val="000000"/>
          <w:sz w:val="24"/>
          <w:szCs w:val="24"/>
        </w:rPr>
        <w:t xml:space="preserve"> - najniższa cena spośród wszystkich ofert</w:t>
      </w:r>
    </w:p>
    <w:p w14:paraId="4C86760D" w14:textId="77777777" w:rsidR="00C42ACD" w:rsidRPr="004C05A9" w:rsidRDefault="00C42ACD" w:rsidP="00C42ACD">
      <w:pPr>
        <w:spacing w:before="0" w:after="0"/>
        <w:jc w:val="both"/>
        <w:rPr>
          <w:rFonts w:ascii="Arial" w:hAnsi="Arial" w:cs="Arial"/>
          <w:sz w:val="24"/>
          <w:szCs w:val="24"/>
        </w:rPr>
      </w:pPr>
      <w:r w:rsidRPr="004C05A9">
        <w:rPr>
          <w:rFonts w:ascii="Arial" w:hAnsi="Arial" w:cs="Arial"/>
          <w:color w:val="000000"/>
          <w:sz w:val="24"/>
          <w:szCs w:val="24"/>
        </w:rPr>
        <w:t xml:space="preserve">C </w:t>
      </w:r>
      <w:r w:rsidRPr="004C05A9">
        <w:rPr>
          <w:rFonts w:ascii="Arial" w:hAnsi="Arial" w:cs="Arial"/>
          <w:color w:val="000000"/>
          <w:sz w:val="24"/>
          <w:szCs w:val="24"/>
          <w:vertAlign w:val="subscript"/>
        </w:rPr>
        <w:t>oferty</w:t>
      </w:r>
      <w:r w:rsidRPr="004C05A9">
        <w:rPr>
          <w:rFonts w:ascii="Arial" w:hAnsi="Arial" w:cs="Arial"/>
          <w:color w:val="000000"/>
          <w:sz w:val="24"/>
          <w:szCs w:val="24"/>
        </w:rPr>
        <w:t xml:space="preserve">  - cena podana w ofercie badanej</w:t>
      </w:r>
    </w:p>
    <w:p w14:paraId="5D6BAEC2" w14:textId="77777777" w:rsidR="00C42ACD" w:rsidRPr="00E9529F" w:rsidRDefault="00C42ACD" w:rsidP="00C42ACD">
      <w:pPr>
        <w:spacing w:before="0" w:after="0"/>
        <w:jc w:val="both"/>
        <w:rPr>
          <w:rFonts w:ascii="Arial" w:hAnsi="Arial" w:cs="Arial"/>
          <w:color w:val="000000"/>
          <w:sz w:val="24"/>
          <w:szCs w:val="24"/>
        </w:rPr>
      </w:pPr>
    </w:p>
    <w:p w14:paraId="071C20BF" w14:textId="583592C5" w:rsidR="00C42ACD" w:rsidRPr="004C05A9" w:rsidRDefault="00C42ACD" w:rsidP="004C05A9">
      <w:pPr>
        <w:pStyle w:val="Akapitzlist"/>
        <w:numPr>
          <w:ilvl w:val="3"/>
          <w:numId w:val="25"/>
        </w:numPr>
        <w:tabs>
          <w:tab w:val="clear" w:pos="2880"/>
        </w:tabs>
        <w:spacing w:before="120" w:after="120"/>
        <w:ind w:left="284"/>
        <w:jc w:val="both"/>
        <w:rPr>
          <w:rFonts w:ascii="Arial" w:hAnsi="Arial" w:cs="Arial"/>
          <w:sz w:val="24"/>
          <w:szCs w:val="24"/>
        </w:rPr>
      </w:pPr>
      <w:r w:rsidRPr="004C05A9">
        <w:rPr>
          <w:rFonts w:ascii="Arial" w:hAnsi="Arial" w:cs="Arial"/>
          <w:b/>
          <w:color w:val="000000"/>
          <w:sz w:val="24"/>
          <w:szCs w:val="24"/>
        </w:rPr>
        <w:t xml:space="preserve">Kryterium „Zużycie energii </w:t>
      </w:r>
      <w:r w:rsidRPr="005A6803">
        <w:rPr>
          <w:rFonts w:ascii="Arial" w:hAnsi="Arial" w:cs="Arial"/>
          <w:b/>
          <w:sz w:val="24"/>
          <w:szCs w:val="24"/>
        </w:rPr>
        <w:t>elektrycznej na 100 km wg SORT 2 ” (E)</w:t>
      </w:r>
    </w:p>
    <w:p w14:paraId="5D20F1D0" w14:textId="77777777" w:rsidR="00C42ACD" w:rsidRPr="004C05A9"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t>Punkty zostaną przyznane w oparciu o zadeklarowane w ofercie zużycie energii, według wzoru:</w:t>
      </w:r>
    </w:p>
    <w:p w14:paraId="53E99BC4" w14:textId="77777777"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t xml:space="preserve">              E </w:t>
      </w:r>
      <w:r w:rsidRPr="004C05A9">
        <w:rPr>
          <w:rFonts w:ascii="Arial" w:hAnsi="Arial" w:cs="Arial"/>
          <w:color w:val="000000"/>
          <w:sz w:val="24"/>
          <w:szCs w:val="24"/>
          <w:vertAlign w:val="subscript"/>
        </w:rPr>
        <w:t>min</w:t>
      </w:r>
    </w:p>
    <w:p w14:paraId="44099AED" w14:textId="77777777"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t>E =  ------------- x 12 pkt</w:t>
      </w:r>
    </w:p>
    <w:p w14:paraId="3F893F14" w14:textId="77777777"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t xml:space="preserve">              E </w:t>
      </w:r>
      <w:r w:rsidRPr="004C05A9">
        <w:rPr>
          <w:rFonts w:ascii="Arial" w:hAnsi="Arial" w:cs="Arial"/>
          <w:color w:val="000000"/>
          <w:sz w:val="24"/>
          <w:szCs w:val="24"/>
          <w:vertAlign w:val="subscript"/>
        </w:rPr>
        <w:t>oferty</w:t>
      </w:r>
    </w:p>
    <w:p w14:paraId="0F45B8F6" w14:textId="77777777"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t xml:space="preserve"> gdzie:</w:t>
      </w:r>
    </w:p>
    <w:p w14:paraId="00D56EEB" w14:textId="77777777"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t>E – liczba punktów uzyskanych przez ofertę badaną</w:t>
      </w:r>
    </w:p>
    <w:p w14:paraId="170CCDAB" w14:textId="77777777"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lastRenderedPageBreak/>
        <w:t xml:space="preserve">E </w:t>
      </w:r>
      <w:r w:rsidRPr="004C05A9">
        <w:rPr>
          <w:rFonts w:ascii="Arial" w:hAnsi="Arial" w:cs="Arial"/>
          <w:color w:val="000000"/>
          <w:sz w:val="24"/>
          <w:szCs w:val="24"/>
          <w:vertAlign w:val="subscript"/>
        </w:rPr>
        <w:t xml:space="preserve">min </w:t>
      </w:r>
      <w:r w:rsidRPr="004C05A9">
        <w:rPr>
          <w:rFonts w:ascii="Arial" w:hAnsi="Arial" w:cs="Arial"/>
          <w:color w:val="000000"/>
          <w:sz w:val="24"/>
          <w:szCs w:val="24"/>
        </w:rPr>
        <w:t>- najniższe zużycie energii spośród wszystkich ofert na podstawie SORT 2</w:t>
      </w:r>
    </w:p>
    <w:p w14:paraId="613AD79C" w14:textId="73788F6F" w:rsidR="00C42ACD" w:rsidRPr="004C05A9" w:rsidRDefault="00C42ACD" w:rsidP="004C05A9">
      <w:pPr>
        <w:spacing w:before="0" w:after="0"/>
        <w:jc w:val="both"/>
        <w:rPr>
          <w:rFonts w:ascii="Arial" w:hAnsi="Arial" w:cs="Arial"/>
          <w:sz w:val="24"/>
          <w:szCs w:val="24"/>
        </w:rPr>
      </w:pPr>
      <w:r w:rsidRPr="004C05A9">
        <w:rPr>
          <w:rFonts w:ascii="Arial" w:hAnsi="Arial" w:cs="Arial"/>
          <w:color w:val="000000"/>
          <w:sz w:val="24"/>
          <w:szCs w:val="24"/>
        </w:rPr>
        <w:t xml:space="preserve">E </w:t>
      </w:r>
      <w:r w:rsidRPr="004C05A9">
        <w:rPr>
          <w:rFonts w:ascii="Arial" w:hAnsi="Arial" w:cs="Arial"/>
          <w:color w:val="000000"/>
          <w:sz w:val="24"/>
          <w:szCs w:val="24"/>
          <w:vertAlign w:val="subscript"/>
        </w:rPr>
        <w:t>oferty</w:t>
      </w:r>
      <w:r w:rsidR="004D5E8A" w:rsidRPr="004C05A9">
        <w:rPr>
          <w:rFonts w:ascii="Arial" w:hAnsi="Arial" w:cs="Arial"/>
          <w:color w:val="000000"/>
          <w:sz w:val="24"/>
          <w:szCs w:val="24"/>
        </w:rPr>
        <w:t xml:space="preserve"> -  wartość zuż</w:t>
      </w:r>
      <w:r w:rsidRPr="004C05A9">
        <w:rPr>
          <w:rFonts w:ascii="Arial" w:hAnsi="Arial" w:cs="Arial"/>
          <w:color w:val="000000"/>
          <w:sz w:val="24"/>
          <w:szCs w:val="24"/>
        </w:rPr>
        <w:t>ycia energii (w kWh/1 km)  badanego pojazdu na podstawie SORT 2</w:t>
      </w:r>
    </w:p>
    <w:p w14:paraId="296E73BF" w14:textId="77777777" w:rsidR="00C42ACD" w:rsidRPr="004C05A9"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t>Wykonawca jest zobowiązany dołączyć do oferty wyniki badań zużycia energii elektrycznej zgodne z procedurą e-SORT-2 wg wytycznych UITP wydane przez niezależną, certyfikowaną jednostkę badawczą lub naukową, lub wyniki badań opracowanych przez niezależną, certyfikowaną jednostkę badawczą lub naukową zgodnie z procedurą badawczą PB-23 – wydanie 02, opartą na wytycznych testu SORT-2.</w:t>
      </w:r>
    </w:p>
    <w:p w14:paraId="092EEB5E" w14:textId="380EEEEB" w:rsidR="00E26F3B" w:rsidRPr="005A6803"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t xml:space="preserve">Uwaga: Zamawiający wymaga, aby maksymalne zużycie energii przez oferowane i dostarczone autobusy  w warunkach ruchu miejskiego według cyklu badawczego SORT </w:t>
      </w:r>
      <w:r w:rsidRPr="005A6803">
        <w:rPr>
          <w:rFonts w:ascii="Arial" w:hAnsi="Arial" w:cs="Arial"/>
          <w:sz w:val="24"/>
          <w:szCs w:val="24"/>
        </w:rPr>
        <w:t>– 2 wynosiło 1,40 kWh/km. Oferta Wykonawcy, w której maksymalne zużycie energii przekroczy wartość 1,40 kWh/km zostanie odrzucona j</w:t>
      </w:r>
      <w:r w:rsidR="000B316C" w:rsidRPr="005A6803">
        <w:rPr>
          <w:rFonts w:ascii="Arial" w:hAnsi="Arial" w:cs="Arial"/>
          <w:sz w:val="24"/>
          <w:szCs w:val="24"/>
        </w:rPr>
        <w:t>ako oferta niezgodna z S</w:t>
      </w:r>
      <w:r w:rsidRPr="005A6803">
        <w:rPr>
          <w:rFonts w:ascii="Arial" w:hAnsi="Arial" w:cs="Arial"/>
          <w:sz w:val="24"/>
          <w:szCs w:val="24"/>
        </w:rPr>
        <w:t>WZ</w:t>
      </w:r>
    </w:p>
    <w:p w14:paraId="0555CC70" w14:textId="1B8719C0" w:rsidR="00C42ACD" w:rsidRPr="004C05A9" w:rsidRDefault="00E26F3B" w:rsidP="004C05A9">
      <w:pPr>
        <w:spacing w:before="120" w:after="120"/>
        <w:jc w:val="both"/>
        <w:rPr>
          <w:rFonts w:ascii="Arial" w:hAnsi="Arial" w:cs="Arial"/>
          <w:sz w:val="24"/>
          <w:szCs w:val="24"/>
        </w:rPr>
      </w:pPr>
      <w:r w:rsidRPr="004C05A9">
        <w:rPr>
          <w:rFonts w:ascii="Arial" w:hAnsi="Arial" w:cs="Arial"/>
          <w:sz w:val="24"/>
          <w:szCs w:val="24"/>
        </w:rPr>
        <w:t>3.</w:t>
      </w:r>
      <w:r w:rsidR="00C42ACD" w:rsidRPr="004C05A9">
        <w:rPr>
          <w:rFonts w:ascii="Arial" w:hAnsi="Arial" w:cs="Arial"/>
          <w:b/>
          <w:color w:val="000000"/>
          <w:sz w:val="24"/>
          <w:szCs w:val="24"/>
        </w:rPr>
        <w:t xml:space="preserve"> Kryterium „Energia akumulatorów trakcyjnych” (N)</w:t>
      </w:r>
    </w:p>
    <w:p w14:paraId="4790A02E" w14:textId="77777777" w:rsidR="00C42ACD" w:rsidRPr="004C05A9"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t>Punkty zostaną przyznane w oparciu o zadeklarowana pojemność baterii trakcyjnych.</w:t>
      </w:r>
    </w:p>
    <w:p w14:paraId="5A6AA378" w14:textId="561F0C3A" w:rsidR="00BC641B" w:rsidRPr="004C05A9" w:rsidRDefault="00C42ACD" w:rsidP="004C05A9">
      <w:pPr>
        <w:spacing w:before="120" w:after="120"/>
        <w:jc w:val="both"/>
        <w:rPr>
          <w:rFonts w:ascii="Arial" w:hAnsi="Arial" w:cs="Arial"/>
          <w:color w:val="000000"/>
          <w:sz w:val="24"/>
          <w:szCs w:val="24"/>
        </w:rPr>
      </w:pPr>
      <w:r w:rsidRPr="004C05A9">
        <w:rPr>
          <w:rFonts w:ascii="Arial" w:hAnsi="Arial" w:cs="Arial"/>
          <w:color w:val="000000"/>
          <w:sz w:val="24"/>
          <w:szCs w:val="24"/>
        </w:rPr>
        <w:t>Brak określenia w formularzu oferty  informacji  w zakresie niniejszego kryterium , spowoduje, że oferta otrz</w:t>
      </w:r>
      <w:r w:rsidR="00E33251" w:rsidRPr="004C05A9">
        <w:rPr>
          <w:rFonts w:ascii="Arial" w:hAnsi="Arial" w:cs="Arial"/>
          <w:color w:val="000000"/>
          <w:sz w:val="24"/>
          <w:szCs w:val="24"/>
        </w:rPr>
        <w:t>yma „0” punktów w tym kryterium.</w:t>
      </w:r>
    </w:p>
    <w:p w14:paraId="186AD94D" w14:textId="5BB1B29C" w:rsidR="00E33251" w:rsidRPr="004C05A9" w:rsidRDefault="00E33251" w:rsidP="004C05A9">
      <w:pPr>
        <w:pStyle w:val="Akapitzlist"/>
        <w:numPr>
          <w:ilvl w:val="1"/>
          <w:numId w:val="3"/>
        </w:numPr>
        <w:spacing w:before="120" w:after="120"/>
        <w:ind w:left="426"/>
        <w:jc w:val="both"/>
        <w:rPr>
          <w:rFonts w:ascii="Arial" w:hAnsi="Arial" w:cs="Arial"/>
          <w:b/>
          <w:color w:val="000000"/>
          <w:sz w:val="24"/>
          <w:szCs w:val="24"/>
        </w:rPr>
      </w:pPr>
      <w:r w:rsidRPr="004C05A9">
        <w:rPr>
          <w:rFonts w:ascii="Arial" w:hAnsi="Arial" w:cs="Arial"/>
          <w:b/>
          <w:bCs/>
          <w:color w:val="000000" w:themeColor="text1"/>
          <w:kern w:val="1"/>
          <w:sz w:val="24"/>
          <w:szCs w:val="24"/>
        </w:rPr>
        <w:t xml:space="preserve">Zasięg w warunkach komunikacji miejskiej przy założeniu  średniego zużycia podanego w kryterium nr 2 </w:t>
      </w:r>
      <w:r w:rsidRPr="004C05A9">
        <w:rPr>
          <w:rFonts w:ascii="Arial" w:hAnsi="Arial" w:cs="Arial"/>
          <w:b/>
          <w:color w:val="000000"/>
          <w:sz w:val="24"/>
          <w:szCs w:val="24"/>
        </w:rPr>
        <w:t>(Z)</w:t>
      </w:r>
    </w:p>
    <w:p w14:paraId="6979741F" w14:textId="5499CA5F" w:rsidR="00E33251" w:rsidRPr="004C05A9" w:rsidRDefault="00E33251" w:rsidP="004C05A9">
      <w:pPr>
        <w:pStyle w:val="Akapitzlist"/>
        <w:spacing w:before="120" w:after="120"/>
        <w:ind w:left="363"/>
        <w:jc w:val="both"/>
        <w:rPr>
          <w:rFonts w:ascii="Arial" w:hAnsi="Arial" w:cs="Arial"/>
          <w:sz w:val="24"/>
          <w:szCs w:val="24"/>
        </w:rPr>
      </w:pPr>
      <w:r w:rsidRPr="004C05A9">
        <w:rPr>
          <w:rFonts w:ascii="Arial" w:hAnsi="Arial" w:cs="Arial"/>
          <w:color w:val="000000"/>
          <w:sz w:val="24"/>
          <w:szCs w:val="24"/>
        </w:rPr>
        <w:t xml:space="preserve">Punkty zostaną przyznane w oparciu o zadeklarowany </w:t>
      </w:r>
      <w:r w:rsidR="00E9529F" w:rsidRPr="004C05A9">
        <w:rPr>
          <w:rFonts w:ascii="Arial" w:hAnsi="Arial" w:cs="Arial"/>
          <w:color w:val="000000"/>
          <w:sz w:val="24"/>
          <w:szCs w:val="24"/>
        </w:rPr>
        <w:t xml:space="preserve">w formularzu </w:t>
      </w:r>
      <w:r w:rsidR="00E9529F" w:rsidRPr="004C05A9">
        <w:rPr>
          <w:rFonts w:ascii="Arial" w:hAnsi="Arial" w:cs="Arial"/>
          <w:bCs/>
          <w:color w:val="000000" w:themeColor="text1"/>
          <w:kern w:val="1"/>
          <w:sz w:val="24"/>
          <w:szCs w:val="24"/>
        </w:rPr>
        <w:t>z</w:t>
      </w:r>
      <w:r w:rsidRPr="004C05A9">
        <w:rPr>
          <w:rFonts w:ascii="Arial" w:hAnsi="Arial" w:cs="Arial"/>
          <w:bCs/>
          <w:color w:val="000000" w:themeColor="text1"/>
          <w:kern w:val="1"/>
          <w:sz w:val="24"/>
          <w:szCs w:val="24"/>
        </w:rPr>
        <w:t>asięg w warunkach komunikacji miejskiej przy założeniu  średniego zużycia podanego w kryterium nr 2</w:t>
      </w:r>
      <w:r w:rsidRPr="004C05A9">
        <w:rPr>
          <w:rFonts w:ascii="Arial" w:hAnsi="Arial" w:cs="Arial"/>
          <w:color w:val="000000"/>
          <w:sz w:val="24"/>
          <w:szCs w:val="24"/>
        </w:rPr>
        <w:t>.</w:t>
      </w:r>
    </w:p>
    <w:p w14:paraId="2DC7EA6F" w14:textId="40600DDC" w:rsidR="00E33251" w:rsidRPr="004C05A9" w:rsidRDefault="00E33251" w:rsidP="004C05A9">
      <w:pPr>
        <w:pStyle w:val="Akapitzlist"/>
        <w:spacing w:before="120" w:after="120"/>
        <w:ind w:left="363"/>
        <w:jc w:val="both"/>
        <w:rPr>
          <w:rFonts w:ascii="Arial" w:hAnsi="Arial" w:cs="Arial"/>
          <w:color w:val="000000"/>
          <w:sz w:val="24"/>
          <w:szCs w:val="24"/>
        </w:rPr>
      </w:pPr>
      <w:r w:rsidRPr="004C05A9">
        <w:rPr>
          <w:rFonts w:ascii="Arial" w:hAnsi="Arial" w:cs="Arial"/>
          <w:color w:val="000000"/>
          <w:sz w:val="24"/>
          <w:szCs w:val="24"/>
        </w:rPr>
        <w:t>Brak określenia w formularzu oferty  informacji  w zakresie niniejszego kryterium , spowoduje, że oferta otrzyma „0” punktów w tym kryterium.</w:t>
      </w:r>
    </w:p>
    <w:p w14:paraId="37774A27" w14:textId="6228B909" w:rsidR="00C42ACD" w:rsidRPr="004C05A9" w:rsidRDefault="00C42ACD" w:rsidP="004C05A9">
      <w:pPr>
        <w:pStyle w:val="Akapitzlist"/>
        <w:numPr>
          <w:ilvl w:val="0"/>
          <w:numId w:val="3"/>
        </w:numPr>
        <w:spacing w:before="120" w:after="120"/>
        <w:jc w:val="both"/>
        <w:rPr>
          <w:rFonts w:ascii="Arial" w:hAnsi="Arial" w:cs="Arial"/>
          <w:sz w:val="24"/>
          <w:szCs w:val="24"/>
        </w:rPr>
      </w:pPr>
      <w:r w:rsidRPr="004C05A9">
        <w:rPr>
          <w:rFonts w:ascii="Arial" w:hAnsi="Arial" w:cs="Arial"/>
          <w:b/>
          <w:color w:val="000000"/>
          <w:sz w:val="24"/>
          <w:szCs w:val="24"/>
        </w:rPr>
        <w:t>Kryterium „Szyba przednia składająca się z trzech części (cześć dolna lewa, cześć dolna prawa podzielone w osi pojazdu oraz część górna tj. szyba osłaniająca tablicę zewnętrzną przednią)” (D)</w:t>
      </w:r>
    </w:p>
    <w:p w14:paraId="76648A1D" w14:textId="77777777" w:rsidR="00C42ACD" w:rsidRPr="004C05A9"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t xml:space="preserve">Zamawiający wymaga w celu uzyskania punktów wg kryterium oceny (D) aby szyba przednia składała się z 3 części tj. części dolnej lewej, części dolnej prawej podzielonych w osi pojazdu oraz części górnej tj. szyby osłaniająca tablicę zewnętrzną przednią. </w:t>
      </w:r>
    </w:p>
    <w:p w14:paraId="0A137379" w14:textId="77777777" w:rsidR="00C42ACD" w:rsidRPr="004C05A9"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t>Brak określenia w formularzu oferty  informacji  w zakresie niniejszego kryterium , spowoduje, że oferta otrzyma „0” punktów w tym kryterium.</w:t>
      </w:r>
    </w:p>
    <w:p w14:paraId="2741A307" w14:textId="680ACF94" w:rsidR="00C42ACD" w:rsidRPr="004C05A9" w:rsidRDefault="00C42ACD" w:rsidP="004C05A9">
      <w:pPr>
        <w:pStyle w:val="Akapitzlist"/>
        <w:numPr>
          <w:ilvl w:val="0"/>
          <w:numId w:val="3"/>
        </w:numPr>
        <w:spacing w:before="120" w:after="120"/>
        <w:jc w:val="both"/>
        <w:rPr>
          <w:rFonts w:ascii="Arial" w:hAnsi="Arial" w:cs="Arial"/>
          <w:sz w:val="24"/>
          <w:szCs w:val="24"/>
        </w:rPr>
      </w:pPr>
      <w:r w:rsidRPr="004C05A9">
        <w:rPr>
          <w:rFonts w:ascii="Arial" w:hAnsi="Arial" w:cs="Arial"/>
          <w:b/>
          <w:color w:val="000000"/>
          <w:sz w:val="24"/>
          <w:szCs w:val="24"/>
        </w:rPr>
        <w:t xml:space="preserve"> Kryterium „Okres gwarancji na magazyn energii” (G)</w:t>
      </w:r>
    </w:p>
    <w:p w14:paraId="1C18149E" w14:textId="77777777" w:rsidR="00C42ACD" w:rsidRPr="004C05A9" w:rsidRDefault="00C42ACD" w:rsidP="004C05A9">
      <w:pPr>
        <w:spacing w:before="120" w:after="120"/>
        <w:jc w:val="both"/>
        <w:rPr>
          <w:rFonts w:ascii="Arial" w:hAnsi="Arial" w:cs="Arial"/>
          <w:sz w:val="24"/>
          <w:szCs w:val="24"/>
        </w:rPr>
      </w:pPr>
      <w:r w:rsidRPr="004C05A9">
        <w:rPr>
          <w:rFonts w:ascii="Arial" w:hAnsi="Arial" w:cs="Arial"/>
          <w:color w:val="000000"/>
          <w:sz w:val="24"/>
          <w:szCs w:val="24"/>
        </w:rPr>
        <w:lastRenderedPageBreak/>
        <w:t>Na wszystkie baterie trakcyjne wymagana jest gwarancja jakości na okres min. 96 miesięcy. Za każde dodatkowe 12 miesięcy oferta otrzyma 2 punkty, jednak nie więcej niż 4 pkt</w:t>
      </w:r>
      <w:r w:rsidRPr="004C05A9">
        <w:rPr>
          <w:rFonts w:ascii="Arial" w:hAnsi="Arial" w:cs="Arial"/>
          <w:b/>
          <w:color w:val="000000"/>
          <w:sz w:val="24"/>
          <w:szCs w:val="24"/>
        </w:rPr>
        <w:t>.</w:t>
      </w:r>
    </w:p>
    <w:p w14:paraId="62DBB967" w14:textId="2D13F9EE" w:rsidR="00C42ACD" w:rsidRPr="004C05A9" w:rsidRDefault="00E9529F" w:rsidP="004C05A9">
      <w:pPr>
        <w:tabs>
          <w:tab w:val="left" w:pos="450"/>
        </w:tabs>
        <w:autoSpaceDE w:val="0"/>
        <w:spacing w:before="120" w:after="120"/>
        <w:jc w:val="both"/>
        <w:rPr>
          <w:rFonts w:ascii="Arial" w:hAnsi="Arial" w:cs="Arial"/>
          <w:sz w:val="24"/>
          <w:szCs w:val="24"/>
        </w:rPr>
      </w:pPr>
      <w:r w:rsidRPr="004C05A9">
        <w:rPr>
          <w:rFonts w:ascii="Arial" w:hAnsi="Arial" w:cs="Arial"/>
          <w:sz w:val="24"/>
          <w:szCs w:val="24"/>
        </w:rPr>
        <w:t>7.</w:t>
      </w:r>
      <w:r w:rsidR="00C42ACD" w:rsidRPr="004C05A9">
        <w:rPr>
          <w:rFonts w:ascii="Arial" w:hAnsi="Arial" w:cs="Arial"/>
          <w:sz w:val="24"/>
          <w:szCs w:val="24"/>
        </w:rPr>
        <w:t xml:space="preserve"> Łączna ilość punktów dla każdej oferty nie podlegającej odrzuceniu</w:t>
      </w:r>
      <w:r w:rsidRPr="004C05A9">
        <w:rPr>
          <w:rFonts w:ascii="Arial" w:hAnsi="Arial" w:cs="Arial"/>
          <w:sz w:val="24"/>
          <w:szCs w:val="24"/>
        </w:rPr>
        <w:t xml:space="preserve">, zostanie obliczona jako suma </w:t>
      </w:r>
      <w:r w:rsidR="00C42ACD" w:rsidRPr="004C05A9">
        <w:rPr>
          <w:rFonts w:ascii="Arial" w:hAnsi="Arial" w:cs="Arial"/>
          <w:sz w:val="24"/>
          <w:szCs w:val="24"/>
        </w:rPr>
        <w:t>punktów uzyskanych w podanych wyżej kryteriach oceny ofert.</w:t>
      </w:r>
    </w:p>
    <w:p w14:paraId="2264939D" w14:textId="751AFC83" w:rsidR="00C42ACD" w:rsidRPr="004C05A9" w:rsidRDefault="00E9529F" w:rsidP="004C05A9">
      <w:pPr>
        <w:autoSpaceDE w:val="0"/>
        <w:spacing w:before="120" w:after="120"/>
        <w:ind w:left="567" w:hanging="567"/>
        <w:jc w:val="center"/>
        <w:rPr>
          <w:rFonts w:ascii="Arial" w:hAnsi="Arial" w:cs="Arial"/>
          <w:b/>
          <w:bCs/>
          <w:sz w:val="24"/>
          <w:szCs w:val="24"/>
        </w:rPr>
      </w:pPr>
      <w:r w:rsidRPr="004C05A9">
        <w:rPr>
          <w:rFonts w:ascii="Arial" w:hAnsi="Arial" w:cs="Arial"/>
          <w:b/>
          <w:bCs/>
          <w:sz w:val="24"/>
          <w:szCs w:val="24"/>
        </w:rPr>
        <w:t>P</w:t>
      </w:r>
      <w:r w:rsidR="00C42ACD" w:rsidRPr="004C05A9">
        <w:rPr>
          <w:rFonts w:ascii="Arial" w:hAnsi="Arial" w:cs="Arial"/>
          <w:b/>
          <w:bCs/>
          <w:sz w:val="24"/>
          <w:szCs w:val="24"/>
        </w:rPr>
        <w:t xml:space="preserve"> = C + E + </w:t>
      </w:r>
      <w:r w:rsidRPr="004C05A9">
        <w:rPr>
          <w:rFonts w:ascii="Arial" w:hAnsi="Arial" w:cs="Arial"/>
          <w:b/>
          <w:bCs/>
          <w:sz w:val="24"/>
          <w:szCs w:val="24"/>
        </w:rPr>
        <w:t xml:space="preserve">N + Z </w:t>
      </w:r>
      <w:r w:rsidR="00C42ACD" w:rsidRPr="004C05A9">
        <w:rPr>
          <w:rFonts w:ascii="Arial" w:hAnsi="Arial" w:cs="Arial"/>
          <w:b/>
          <w:bCs/>
          <w:sz w:val="24"/>
          <w:szCs w:val="24"/>
        </w:rPr>
        <w:t>+D + G</w:t>
      </w:r>
    </w:p>
    <w:p w14:paraId="36F75730" w14:textId="77777777" w:rsidR="00E9529F" w:rsidRPr="004C05A9" w:rsidRDefault="00E9529F" w:rsidP="004C05A9">
      <w:pPr>
        <w:autoSpaceDE w:val="0"/>
        <w:autoSpaceDN w:val="0"/>
        <w:adjustRightInd w:val="0"/>
        <w:spacing w:before="0" w:after="0"/>
        <w:rPr>
          <w:rFonts w:ascii="Arial" w:eastAsia="SimSun" w:hAnsi="Arial" w:cs="Arial"/>
          <w:color w:val="000009"/>
          <w:sz w:val="24"/>
          <w:szCs w:val="24"/>
          <w:lang w:eastAsia="en-US"/>
        </w:rPr>
      </w:pPr>
      <w:r w:rsidRPr="004C05A9">
        <w:rPr>
          <w:rFonts w:ascii="Arial" w:eastAsia="SimSun" w:hAnsi="Arial" w:cs="Arial"/>
          <w:color w:val="000009"/>
          <w:sz w:val="24"/>
          <w:szCs w:val="24"/>
          <w:lang w:eastAsia="en-US"/>
        </w:rPr>
        <w:t xml:space="preserve">gdzie: </w:t>
      </w:r>
    </w:p>
    <w:p w14:paraId="49D8A501" w14:textId="178C4AE7" w:rsidR="00E9529F" w:rsidRPr="004C05A9" w:rsidRDefault="00E9529F" w:rsidP="004C05A9">
      <w:pPr>
        <w:autoSpaceDE w:val="0"/>
        <w:autoSpaceDN w:val="0"/>
        <w:adjustRightInd w:val="0"/>
        <w:spacing w:before="0" w:after="0"/>
        <w:rPr>
          <w:rFonts w:ascii="Arial" w:eastAsia="SimSun" w:hAnsi="Arial" w:cs="Arial"/>
          <w:color w:val="000009"/>
          <w:sz w:val="24"/>
          <w:szCs w:val="24"/>
          <w:lang w:eastAsia="en-US"/>
        </w:rPr>
      </w:pPr>
      <w:r w:rsidRPr="004C05A9">
        <w:rPr>
          <w:rFonts w:ascii="Arial" w:eastAsia="SimSun" w:hAnsi="Arial" w:cs="Arial"/>
          <w:b/>
          <w:color w:val="000009"/>
          <w:sz w:val="24"/>
          <w:szCs w:val="24"/>
          <w:lang w:eastAsia="en-US"/>
        </w:rPr>
        <w:t>P</w:t>
      </w:r>
      <w:r w:rsidRPr="004C05A9">
        <w:rPr>
          <w:rFonts w:ascii="Arial" w:eastAsia="SimSun" w:hAnsi="Arial" w:cs="Arial"/>
          <w:color w:val="000009"/>
          <w:sz w:val="24"/>
          <w:szCs w:val="24"/>
          <w:lang w:eastAsia="en-US"/>
        </w:rPr>
        <w:t xml:space="preserve"> – końcowa ilość punktów przyznana n-tej ofercie </w:t>
      </w:r>
    </w:p>
    <w:p w14:paraId="173EE5AB" w14:textId="7D433C8F" w:rsidR="00E9529F" w:rsidRPr="004C05A9" w:rsidRDefault="00E9529F" w:rsidP="004C05A9">
      <w:pPr>
        <w:autoSpaceDE w:val="0"/>
        <w:autoSpaceDN w:val="0"/>
        <w:adjustRightInd w:val="0"/>
        <w:spacing w:before="0" w:after="0"/>
        <w:rPr>
          <w:rFonts w:ascii="Arial" w:eastAsia="SimSun" w:hAnsi="Arial" w:cs="Arial"/>
          <w:color w:val="000000"/>
          <w:sz w:val="24"/>
          <w:szCs w:val="24"/>
          <w:lang w:eastAsia="en-US"/>
        </w:rPr>
      </w:pPr>
      <w:r w:rsidRPr="004C05A9">
        <w:rPr>
          <w:rFonts w:ascii="Arial" w:eastAsia="SimSun" w:hAnsi="Arial" w:cs="Arial"/>
          <w:b/>
          <w:color w:val="000009"/>
          <w:sz w:val="24"/>
          <w:szCs w:val="24"/>
          <w:lang w:eastAsia="en-US"/>
        </w:rPr>
        <w:t>C</w:t>
      </w:r>
      <w:r w:rsidRPr="004C05A9">
        <w:rPr>
          <w:rFonts w:ascii="Arial" w:eastAsia="SimSun" w:hAnsi="Arial" w:cs="Arial"/>
          <w:color w:val="000009"/>
          <w:sz w:val="24"/>
          <w:szCs w:val="24"/>
          <w:lang w:eastAsia="en-US"/>
        </w:rPr>
        <w:t xml:space="preserve"> – ilość punktów w kryterium nr 1 – Cena </w:t>
      </w:r>
    </w:p>
    <w:p w14:paraId="5EF4FFE7" w14:textId="6EC4A202" w:rsidR="00E9529F" w:rsidRPr="005A6803" w:rsidRDefault="00E9529F" w:rsidP="004C05A9">
      <w:pPr>
        <w:spacing w:before="120" w:after="120"/>
        <w:jc w:val="both"/>
        <w:rPr>
          <w:rFonts w:ascii="Arial" w:hAnsi="Arial" w:cs="Arial"/>
          <w:sz w:val="24"/>
          <w:szCs w:val="24"/>
        </w:rPr>
      </w:pPr>
      <w:r w:rsidRPr="004C05A9">
        <w:rPr>
          <w:rFonts w:ascii="Arial" w:eastAsia="SimSun" w:hAnsi="Arial" w:cs="Arial"/>
          <w:b/>
          <w:color w:val="000009"/>
          <w:sz w:val="24"/>
          <w:szCs w:val="24"/>
          <w:lang w:eastAsia="en-US"/>
        </w:rPr>
        <w:t>E</w:t>
      </w:r>
      <w:r w:rsidRPr="004C05A9">
        <w:rPr>
          <w:rFonts w:ascii="Arial" w:eastAsia="SimSun" w:hAnsi="Arial" w:cs="Arial"/>
          <w:color w:val="000009"/>
          <w:sz w:val="24"/>
          <w:szCs w:val="24"/>
          <w:lang w:eastAsia="en-US"/>
        </w:rPr>
        <w:t xml:space="preserve"> – ilość punktów w kryterium nr 2 – </w:t>
      </w:r>
      <w:r w:rsidRPr="004C05A9">
        <w:rPr>
          <w:rFonts w:ascii="Arial" w:hAnsi="Arial" w:cs="Arial"/>
          <w:color w:val="000000"/>
          <w:sz w:val="24"/>
          <w:szCs w:val="24"/>
        </w:rPr>
        <w:t xml:space="preserve">Kryterium „Zużycie </w:t>
      </w:r>
      <w:r w:rsidRPr="005A6803">
        <w:rPr>
          <w:rFonts w:ascii="Arial" w:hAnsi="Arial" w:cs="Arial"/>
          <w:sz w:val="24"/>
          <w:szCs w:val="24"/>
        </w:rPr>
        <w:t>energii elektr</w:t>
      </w:r>
      <w:r w:rsidR="002F6251" w:rsidRPr="005A6803">
        <w:rPr>
          <w:rFonts w:ascii="Arial" w:hAnsi="Arial" w:cs="Arial"/>
          <w:sz w:val="24"/>
          <w:szCs w:val="24"/>
        </w:rPr>
        <w:t xml:space="preserve">ycznej na 100 km wg SORT 2 ” </w:t>
      </w:r>
      <w:r w:rsidR="00D211FF" w:rsidRPr="00D211FF">
        <w:rPr>
          <w:rFonts w:ascii="Arial" w:hAnsi="Arial" w:cs="Arial"/>
          <w:b/>
          <w:color w:val="000000"/>
          <w:sz w:val="24"/>
          <w:szCs w:val="24"/>
        </w:rPr>
        <w:t xml:space="preserve"> </w:t>
      </w:r>
    </w:p>
    <w:p w14:paraId="31C39F8B" w14:textId="01666488" w:rsidR="00E9529F" w:rsidRPr="004C05A9" w:rsidRDefault="00E9529F" w:rsidP="004C05A9">
      <w:pPr>
        <w:spacing w:before="120" w:after="120"/>
        <w:jc w:val="both"/>
        <w:rPr>
          <w:rFonts w:ascii="Arial" w:hAnsi="Arial" w:cs="Arial"/>
          <w:sz w:val="24"/>
          <w:szCs w:val="24"/>
        </w:rPr>
      </w:pPr>
      <w:r w:rsidRPr="004C05A9">
        <w:rPr>
          <w:rFonts w:ascii="Arial" w:eastAsia="SimSun" w:hAnsi="Arial" w:cs="Arial"/>
          <w:b/>
          <w:color w:val="000000"/>
          <w:sz w:val="24"/>
          <w:szCs w:val="24"/>
          <w:lang w:eastAsia="en-US"/>
        </w:rPr>
        <w:t>N</w:t>
      </w:r>
      <w:r w:rsidRPr="004C05A9">
        <w:rPr>
          <w:rFonts w:ascii="Arial" w:eastAsia="SimSun" w:hAnsi="Arial" w:cs="Arial"/>
          <w:color w:val="000009"/>
          <w:sz w:val="24"/>
          <w:szCs w:val="24"/>
          <w:lang w:eastAsia="en-US"/>
        </w:rPr>
        <w:t xml:space="preserve"> – ilość punktów w kryterium nr 3 – </w:t>
      </w:r>
      <w:r w:rsidR="002F6251" w:rsidRPr="004C05A9">
        <w:rPr>
          <w:rFonts w:ascii="Arial" w:eastAsia="SimSun" w:hAnsi="Arial" w:cs="Arial"/>
          <w:color w:val="000009"/>
          <w:sz w:val="24"/>
          <w:szCs w:val="24"/>
          <w:lang w:eastAsia="en-US"/>
        </w:rPr>
        <w:t xml:space="preserve"> </w:t>
      </w:r>
      <w:r w:rsidR="002F6251" w:rsidRPr="004C05A9">
        <w:rPr>
          <w:rFonts w:ascii="Arial" w:hAnsi="Arial" w:cs="Arial"/>
          <w:color w:val="000000"/>
          <w:sz w:val="24"/>
          <w:szCs w:val="24"/>
        </w:rPr>
        <w:t xml:space="preserve">Kryterium „Energia akumulatorów trakcyjnych” </w:t>
      </w:r>
    </w:p>
    <w:p w14:paraId="38CC5264" w14:textId="1B0CA1F6" w:rsidR="00E9529F" w:rsidRPr="004C05A9" w:rsidRDefault="002F6251" w:rsidP="004C05A9">
      <w:pPr>
        <w:spacing w:before="120" w:after="120"/>
        <w:jc w:val="both"/>
        <w:rPr>
          <w:rFonts w:ascii="Arial" w:hAnsi="Arial" w:cs="Arial"/>
          <w:b/>
          <w:color w:val="000000"/>
          <w:sz w:val="24"/>
          <w:szCs w:val="24"/>
        </w:rPr>
      </w:pPr>
      <w:r w:rsidRPr="004C05A9">
        <w:rPr>
          <w:rFonts w:ascii="Arial" w:eastAsia="SimSun" w:hAnsi="Arial" w:cs="Arial"/>
          <w:b/>
          <w:color w:val="000009"/>
          <w:sz w:val="24"/>
          <w:szCs w:val="24"/>
          <w:lang w:eastAsia="en-US"/>
        </w:rPr>
        <w:t>Z</w:t>
      </w:r>
      <w:r w:rsidR="00E9529F" w:rsidRPr="004C05A9">
        <w:rPr>
          <w:rFonts w:ascii="Arial" w:eastAsia="SimSun" w:hAnsi="Arial" w:cs="Arial"/>
          <w:color w:val="000009"/>
          <w:sz w:val="24"/>
          <w:szCs w:val="24"/>
          <w:lang w:eastAsia="en-US"/>
        </w:rPr>
        <w:t xml:space="preserve"> – ilość punktów w kryterium nr 4 – </w:t>
      </w:r>
      <w:r w:rsidRPr="004C05A9">
        <w:rPr>
          <w:rFonts w:ascii="Arial" w:eastAsia="SimSun" w:hAnsi="Arial" w:cs="Arial"/>
          <w:color w:val="000009"/>
          <w:sz w:val="24"/>
          <w:szCs w:val="24"/>
          <w:lang w:eastAsia="en-US"/>
        </w:rPr>
        <w:t xml:space="preserve"> </w:t>
      </w:r>
      <w:r w:rsidRPr="004C05A9">
        <w:rPr>
          <w:rFonts w:ascii="Arial" w:hAnsi="Arial" w:cs="Arial"/>
          <w:bCs/>
          <w:color w:val="000000" w:themeColor="text1"/>
          <w:kern w:val="1"/>
          <w:sz w:val="24"/>
          <w:szCs w:val="24"/>
        </w:rPr>
        <w:t xml:space="preserve">Zasięg w warunkach komunikacji miejskiej przy założeniu  średniego zużycia podanego w kryterium nr 2 </w:t>
      </w:r>
    </w:p>
    <w:p w14:paraId="11819754" w14:textId="19A781FE" w:rsidR="00E9529F" w:rsidRPr="004C05A9" w:rsidRDefault="002F6251" w:rsidP="004C05A9">
      <w:pPr>
        <w:autoSpaceDE w:val="0"/>
        <w:autoSpaceDN w:val="0"/>
        <w:adjustRightInd w:val="0"/>
        <w:spacing w:before="0" w:after="0"/>
        <w:rPr>
          <w:rFonts w:ascii="Arial" w:eastAsia="SimSun" w:hAnsi="Arial" w:cs="Arial"/>
          <w:color w:val="000000"/>
          <w:sz w:val="24"/>
          <w:szCs w:val="24"/>
          <w:lang w:eastAsia="en-US"/>
        </w:rPr>
      </w:pPr>
      <w:r w:rsidRPr="004C05A9">
        <w:rPr>
          <w:rFonts w:ascii="Arial" w:eastAsia="SimSun" w:hAnsi="Arial" w:cs="Arial"/>
          <w:b/>
          <w:color w:val="000009"/>
          <w:sz w:val="24"/>
          <w:szCs w:val="24"/>
          <w:lang w:eastAsia="en-US"/>
        </w:rPr>
        <w:t>D</w:t>
      </w:r>
      <w:r w:rsidRPr="004C05A9">
        <w:rPr>
          <w:rFonts w:ascii="Arial" w:eastAsia="SimSun" w:hAnsi="Arial" w:cs="Arial"/>
          <w:color w:val="000009"/>
          <w:sz w:val="24"/>
          <w:szCs w:val="24"/>
          <w:lang w:eastAsia="en-US"/>
        </w:rPr>
        <w:t xml:space="preserve"> </w:t>
      </w:r>
      <w:r w:rsidR="00E9529F" w:rsidRPr="004C05A9">
        <w:rPr>
          <w:rFonts w:ascii="Arial" w:eastAsia="SimSun" w:hAnsi="Arial" w:cs="Arial"/>
          <w:color w:val="000009"/>
          <w:sz w:val="24"/>
          <w:szCs w:val="24"/>
          <w:lang w:eastAsia="en-US"/>
        </w:rPr>
        <w:t xml:space="preserve">– ilość punktów w kryterium nr 5 – </w:t>
      </w:r>
      <w:r w:rsidRPr="004C05A9">
        <w:rPr>
          <w:rFonts w:ascii="Arial" w:hAnsi="Arial" w:cs="Arial"/>
          <w:color w:val="000000"/>
          <w:sz w:val="24"/>
          <w:szCs w:val="24"/>
        </w:rPr>
        <w:t>Kryterium „Szyba przednia składająca się z trzech części (cześć dolna lewa, cześć dolna prawa podzielone w osi pojazdu oraz część górna tj. szyba osłaniająca tablicę zewnętrzną przednią)”</w:t>
      </w:r>
    </w:p>
    <w:p w14:paraId="15E8DCE4" w14:textId="7C2DA2C7" w:rsidR="00E9529F" w:rsidRPr="004C05A9" w:rsidRDefault="002F6251" w:rsidP="004C05A9">
      <w:pPr>
        <w:autoSpaceDE w:val="0"/>
        <w:spacing w:before="120" w:after="120"/>
        <w:ind w:left="567" w:hanging="567"/>
        <w:rPr>
          <w:rFonts w:ascii="Arial" w:hAnsi="Arial" w:cs="Arial"/>
          <w:sz w:val="24"/>
          <w:szCs w:val="24"/>
        </w:rPr>
      </w:pPr>
      <w:r w:rsidRPr="004C05A9">
        <w:rPr>
          <w:rFonts w:ascii="Arial" w:eastAsia="SimSun" w:hAnsi="Arial" w:cs="Arial"/>
          <w:b/>
          <w:color w:val="000000"/>
          <w:sz w:val="24"/>
          <w:szCs w:val="24"/>
          <w:lang w:eastAsia="en-US"/>
        </w:rPr>
        <w:t>G</w:t>
      </w:r>
      <w:r w:rsidRPr="004C05A9">
        <w:rPr>
          <w:rFonts w:ascii="Arial" w:eastAsia="SimSun" w:hAnsi="Arial" w:cs="Arial"/>
          <w:color w:val="000000"/>
          <w:sz w:val="24"/>
          <w:szCs w:val="24"/>
          <w:lang w:eastAsia="en-US"/>
        </w:rPr>
        <w:t xml:space="preserve"> </w:t>
      </w:r>
      <w:r w:rsidR="00E9529F" w:rsidRPr="004C05A9">
        <w:rPr>
          <w:rFonts w:ascii="Arial" w:eastAsia="SimSun" w:hAnsi="Arial" w:cs="Arial"/>
          <w:color w:val="000000"/>
          <w:sz w:val="24"/>
          <w:szCs w:val="24"/>
          <w:lang w:eastAsia="en-US"/>
        </w:rPr>
        <w:t xml:space="preserve">– ilość punktów w kryterium nr 6 - </w:t>
      </w:r>
      <w:r w:rsidRPr="004C05A9">
        <w:rPr>
          <w:rFonts w:ascii="Arial" w:hAnsi="Arial" w:cs="Arial"/>
          <w:color w:val="000000"/>
          <w:sz w:val="24"/>
          <w:szCs w:val="24"/>
        </w:rPr>
        <w:t>Kryterium „Okres gwarancji na magazyn energii”</w:t>
      </w:r>
    </w:p>
    <w:p w14:paraId="077FB6CB" w14:textId="0D8C09DD" w:rsidR="00C42ACD" w:rsidRPr="004C05A9" w:rsidRDefault="00E9529F" w:rsidP="004C05A9">
      <w:pPr>
        <w:autoSpaceDE w:val="0"/>
        <w:spacing w:before="120" w:after="120"/>
        <w:ind w:left="567" w:hanging="567"/>
        <w:jc w:val="both"/>
        <w:rPr>
          <w:rFonts w:ascii="Arial" w:hAnsi="Arial" w:cs="Arial"/>
          <w:sz w:val="24"/>
          <w:szCs w:val="24"/>
        </w:rPr>
      </w:pPr>
      <w:r w:rsidRPr="004C05A9">
        <w:rPr>
          <w:rFonts w:ascii="Arial" w:hAnsi="Arial" w:cs="Arial"/>
          <w:sz w:val="24"/>
          <w:szCs w:val="24"/>
        </w:rPr>
        <w:t xml:space="preserve">8. </w:t>
      </w:r>
      <w:r w:rsidR="00C42ACD" w:rsidRPr="004C05A9">
        <w:rPr>
          <w:rFonts w:ascii="Arial" w:hAnsi="Arial" w:cs="Arial"/>
          <w:sz w:val="24"/>
          <w:szCs w:val="24"/>
        </w:rPr>
        <w:t>Za najkorzystniejszą zostanie uznana oferta tego Wykonawcy,</w:t>
      </w:r>
      <w:r w:rsidR="00C42ACD" w:rsidRPr="004C05A9">
        <w:rPr>
          <w:rFonts w:ascii="Arial" w:hAnsi="Arial" w:cs="Arial"/>
          <w:color w:val="000000"/>
          <w:sz w:val="24"/>
          <w:szCs w:val="24"/>
        </w:rPr>
        <w:t xml:space="preserve"> który na tym etapie postępowania nie podlegał wykluczeniu, a jego oferta nie podlega odrzuceniu</w:t>
      </w:r>
      <w:r w:rsidR="00C42ACD" w:rsidRPr="004C05A9">
        <w:rPr>
          <w:rFonts w:ascii="Arial" w:hAnsi="Arial" w:cs="Arial"/>
          <w:sz w:val="24"/>
          <w:szCs w:val="24"/>
        </w:rPr>
        <w:t xml:space="preserve"> i która uzyska największą liczbę punktów W.</w:t>
      </w:r>
    </w:p>
    <w:p w14:paraId="49944B88" w14:textId="39413707" w:rsidR="00C42ACD" w:rsidRPr="004C05A9" w:rsidRDefault="00E9529F" w:rsidP="004C05A9">
      <w:pPr>
        <w:tabs>
          <w:tab w:val="left" w:pos="563"/>
        </w:tabs>
        <w:autoSpaceDE w:val="0"/>
        <w:spacing w:before="120" w:after="120"/>
        <w:ind w:left="567" w:hanging="567"/>
        <w:jc w:val="both"/>
        <w:rPr>
          <w:rFonts w:ascii="Arial" w:hAnsi="Arial" w:cs="Arial"/>
          <w:sz w:val="24"/>
          <w:szCs w:val="24"/>
        </w:rPr>
      </w:pPr>
      <w:r w:rsidRPr="004C05A9">
        <w:rPr>
          <w:rFonts w:ascii="Arial" w:hAnsi="Arial" w:cs="Arial"/>
          <w:sz w:val="24"/>
          <w:szCs w:val="24"/>
        </w:rPr>
        <w:t xml:space="preserve">9. </w:t>
      </w:r>
      <w:r w:rsidR="00C42ACD" w:rsidRPr="004C05A9">
        <w:rPr>
          <w:rFonts w:ascii="Arial" w:hAnsi="Arial" w:cs="Arial"/>
          <w:sz w:val="24"/>
          <w:szCs w:val="24"/>
        </w:rPr>
        <w:t>Jeżeli Zamawiający nie może wybrać najkorzystniejszej oferty z uwagi na to, że dwie lub więcej ofert przedstawia taki sam bilans ceny lub kosztu i innych kryt</w:t>
      </w:r>
      <w:r w:rsidRPr="004C05A9">
        <w:rPr>
          <w:rFonts w:ascii="Arial" w:hAnsi="Arial" w:cs="Arial"/>
          <w:sz w:val="24"/>
          <w:szCs w:val="24"/>
        </w:rPr>
        <w:t xml:space="preserve">eriów oceny ofert, Zamawiający </w:t>
      </w:r>
      <w:r w:rsidR="00C42ACD" w:rsidRPr="004C05A9">
        <w:rPr>
          <w:rFonts w:ascii="Arial" w:hAnsi="Arial" w:cs="Arial"/>
          <w:sz w:val="24"/>
          <w:szCs w:val="24"/>
        </w:rPr>
        <w:t>spośród tych ofert wybiera ofertę z najniższą ceną lub najniż</w:t>
      </w:r>
      <w:r w:rsidRPr="004C05A9">
        <w:rPr>
          <w:rFonts w:ascii="Arial" w:hAnsi="Arial" w:cs="Arial"/>
          <w:sz w:val="24"/>
          <w:szCs w:val="24"/>
        </w:rPr>
        <w:t xml:space="preserve">szym kosztem, a jeżeli zostały </w:t>
      </w:r>
      <w:r w:rsidR="00C42ACD" w:rsidRPr="004C05A9">
        <w:rPr>
          <w:rFonts w:ascii="Arial" w:hAnsi="Arial" w:cs="Arial"/>
          <w:sz w:val="24"/>
          <w:szCs w:val="24"/>
        </w:rPr>
        <w:t>złożone oferty o takiej samej cenie lub koszcie,</w:t>
      </w:r>
      <w:r w:rsidRPr="004C05A9">
        <w:rPr>
          <w:rFonts w:ascii="Arial" w:hAnsi="Arial" w:cs="Arial"/>
          <w:sz w:val="24"/>
          <w:szCs w:val="24"/>
        </w:rPr>
        <w:t xml:space="preserve"> </w:t>
      </w:r>
      <w:r w:rsidR="00C42ACD" w:rsidRPr="004C05A9">
        <w:rPr>
          <w:rFonts w:ascii="Arial" w:hAnsi="Arial" w:cs="Arial"/>
          <w:sz w:val="24"/>
          <w:szCs w:val="24"/>
        </w:rPr>
        <w:t xml:space="preserve">Zamawiający wzywa wykonawców, którzy złożyli </w:t>
      </w:r>
      <w:r w:rsidR="00C42ACD" w:rsidRPr="004C05A9">
        <w:rPr>
          <w:rFonts w:ascii="Arial" w:hAnsi="Arial" w:cs="Arial"/>
          <w:sz w:val="24"/>
          <w:szCs w:val="24"/>
        </w:rPr>
        <w:tab/>
        <w:t>te oferty, do złożenia w terminie określonym przez zamawiającego ofert dodatkowych.</w:t>
      </w:r>
    </w:p>
    <w:p w14:paraId="7D0B8CA7" w14:textId="7AFB023E" w:rsidR="002F6251" w:rsidRDefault="00E9529F" w:rsidP="004C05A9">
      <w:pPr>
        <w:pStyle w:val="Akapitzlist"/>
        <w:tabs>
          <w:tab w:val="left" w:pos="567"/>
        </w:tabs>
        <w:autoSpaceDE w:val="0"/>
        <w:spacing w:before="120" w:after="0"/>
        <w:ind w:left="567" w:hanging="567"/>
        <w:jc w:val="both"/>
        <w:rPr>
          <w:rFonts w:ascii="Arial" w:hAnsi="Arial" w:cs="Arial"/>
          <w:bCs/>
          <w:sz w:val="24"/>
          <w:szCs w:val="24"/>
        </w:rPr>
      </w:pPr>
      <w:r w:rsidRPr="004C05A9">
        <w:rPr>
          <w:rFonts w:ascii="Arial" w:hAnsi="Arial" w:cs="Arial"/>
          <w:sz w:val="24"/>
          <w:szCs w:val="24"/>
          <w:lang w:eastAsia="pl-PL"/>
        </w:rPr>
        <w:t xml:space="preserve">10. </w:t>
      </w:r>
      <w:r w:rsidR="00C42ACD" w:rsidRPr="004C05A9">
        <w:rPr>
          <w:rFonts w:ascii="Arial" w:hAnsi="Arial" w:cs="Arial"/>
          <w:bCs/>
          <w:sz w:val="24"/>
          <w:szCs w:val="24"/>
        </w:rPr>
        <w:t>Zamawiający nie przewiduje wyboru najkorzystniejszej oferty z zastosowan</w:t>
      </w:r>
      <w:r w:rsidRPr="004C05A9">
        <w:rPr>
          <w:rFonts w:ascii="Arial" w:hAnsi="Arial" w:cs="Arial"/>
          <w:bCs/>
          <w:sz w:val="24"/>
          <w:szCs w:val="24"/>
        </w:rPr>
        <w:t xml:space="preserve">iem aukcji </w:t>
      </w:r>
      <w:r w:rsidR="00C42ACD" w:rsidRPr="004C05A9">
        <w:rPr>
          <w:rFonts w:ascii="Arial" w:hAnsi="Arial" w:cs="Arial"/>
          <w:bCs/>
          <w:sz w:val="24"/>
          <w:szCs w:val="24"/>
        </w:rPr>
        <w:t>elektronicznej.</w:t>
      </w:r>
    </w:p>
    <w:p w14:paraId="0A91F6CB" w14:textId="77777777" w:rsidR="004C05A9" w:rsidRPr="004C05A9" w:rsidRDefault="004C05A9" w:rsidP="004C05A9">
      <w:pPr>
        <w:pStyle w:val="Akapitzlist"/>
        <w:tabs>
          <w:tab w:val="left" w:pos="567"/>
        </w:tabs>
        <w:autoSpaceDE w:val="0"/>
        <w:spacing w:before="120" w:after="0"/>
        <w:ind w:left="567" w:hanging="567"/>
        <w:jc w:val="both"/>
        <w:rPr>
          <w:rFonts w:ascii="Arial" w:hAnsi="Arial" w:cs="Arial"/>
          <w:sz w:val="24"/>
          <w:szCs w:val="24"/>
        </w:rPr>
      </w:pPr>
    </w:p>
    <w:p w14:paraId="07697817" w14:textId="77777777" w:rsidR="006C2FC8" w:rsidRPr="005A6803" w:rsidRDefault="006C2FC8" w:rsidP="004C05A9">
      <w:pPr>
        <w:tabs>
          <w:tab w:val="left" w:pos="36"/>
        </w:tabs>
        <w:spacing w:before="0" w:after="0"/>
        <w:ind w:left="34"/>
        <w:jc w:val="both"/>
        <w:rPr>
          <w:rFonts w:ascii="Arial" w:hAnsi="Arial" w:cs="Arial"/>
          <w:b/>
          <w:sz w:val="24"/>
          <w:szCs w:val="24"/>
        </w:rPr>
      </w:pPr>
      <w:r w:rsidRPr="004C05A9">
        <w:rPr>
          <w:rFonts w:ascii="Arial" w:hAnsi="Arial" w:cs="Arial"/>
          <w:b/>
          <w:color w:val="000000"/>
          <w:sz w:val="24"/>
          <w:szCs w:val="24"/>
        </w:rPr>
        <w:t xml:space="preserve">Rozdział XX Informacje o formalnościach, jakie powinny być dopełnione po wyborze oferty w celu zawarcia </w:t>
      </w:r>
      <w:r w:rsidRPr="005A6803">
        <w:rPr>
          <w:rFonts w:ascii="Arial" w:hAnsi="Arial" w:cs="Arial"/>
          <w:b/>
          <w:sz w:val="24"/>
          <w:szCs w:val="24"/>
        </w:rPr>
        <w:t>umowy w sprawie zamówienia publicznego.</w:t>
      </w:r>
    </w:p>
    <w:p w14:paraId="7430C22D" w14:textId="77777777" w:rsidR="006C2FC8" w:rsidRPr="005A6803" w:rsidRDefault="006C2FC8" w:rsidP="004C05A9">
      <w:pPr>
        <w:numPr>
          <w:ilvl w:val="0"/>
          <w:numId w:val="27"/>
        </w:numPr>
        <w:tabs>
          <w:tab w:val="left" w:pos="36"/>
        </w:tabs>
        <w:spacing w:before="0" w:after="0"/>
        <w:ind w:left="459" w:hanging="425"/>
        <w:jc w:val="both"/>
        <w:rPr>
          <w:rFonts w:ascii="Arial" w:hAnsi="Arial" w:cs="Arial"/>
          <w:sz w:val="24"/>
          <w:szCs w:val="24"/>
        </w:rPr>
      </w:pPr>
      <w:r w:rsidRPr="005A6803">
        <w:rPr>
          <w:rFonts w:ascii="Arial" w:hAnsi="Arial" w:cs="Arial"/>
          <w:sz w:val="24"/>
          <w:szCs w:val="24"/>
        </w:rPr>
        <w:lastRenderedPageBreak/>
        <w:t>Zamawiający zawiera umowę w sprawie zamówienia publicznego w terminie nie krótszym niż 10 dni od dnia przesłania zawiadomienia o wyborze najkorzystniejszej oferty.</w:t>
      </w:r>
    </w:p>
    <w:p w14:paraId="0D961E8E" w14:textId="77777777" w:rsidR="006C2FC8" w:rsidRPr="004C05A9" w:rsidRDefault="006C2FC8" w:rsidP="004C05A9">
      <w:pPr>
        <w:numPr>
          <w:ilvl w:val="0"/>
          <w:numId w:val="27"/>
        </w:numPr>
        <w:tabs>
          <w:tab w:val="left" w:pos="36"/>
        </w:tabs>
        <w:spacing w:before="0" w:after="0"/>
        <w:ind w:left="459" w:hanging="425"/>
        <w:jc w:val="both"/>
        <w:rPr>
          <w:rFonts w:ascii="Arial" w:hAnsi="Arial" w:cs="Arial"/>
          <w:sz w:val="24"/>
          <w:szCs w:val="24"/>
        </w:rPr>
      </w:pPr>
      <w:r w:rsidRPr="004C05A9">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31ED7C5" w14:textId="77777777" w:rsidR="006C2FC8" w:rsidRPr="004C05A9" w:rsidRDefault="006C2FC8" w:rsidP="004C05A9">
      <w:pPr>
        <w:numPr>
          <w:ilvl w:val="0"/>
          <w:numId w:val="27"/>
        </w:numPr>
        <w:tabs>
          <w:tab w:val="left" w:pos="36"/>
        </w:tabs>
        <w:spacing w:before="0" w:after="0"/>
        <w:ind w:left="459" w:hanging="425"/>
        <w:jc w:val="both"/>
        <w:rPr>
          <w:rFonts w:ascii="Arial" w:hAnsi="Arial" w:cs="Arial"/>
          <w:sz w:val="24"/>
          <w:szCs w:val="24"/>
        </w:rPr>
      </w:pPr>
      <w:r w:rsidRPr="004C05A9">
        <w:rPr>
          <w:rFonts w:ascii="Arial" w:hAnsi="Arial"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1488485" w14:textId="77777777" w:rsidR="006C2FC8" w:rsidRPr="004C05A9" w:rsidRDefault="006C2FC8" w:rsidP="004C05A9">
      <w:pPr>
        <w:numPr>
          <w:ilvl w:val="0"/>
          <w:numId w:val="27"/>
        </w:numPr>
        <w:tabs>
          <w:tab w:val="left" w:pos="36"/>
        </w:tabs>
        <w:spacing w:before="0" w:after="0"/>
        <w:ind w:left="459" w:hanging="425"/>
        <w:jc w:val="both"/>
        <w:rPr>
          <w:rFonts w:ascii="Arial" w:hAnsi="Arial" w:cs="Arial"/>
          <w:sz w:val="24"/>
          <w:szCs w:val="24"/>
        </w:rPr>
      </w:pPr>
      <w:r w:rsidRPr="004C05A9">
        <w:rPr>
          <w:rFonts w:ascii="Arial"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3610C7FF" w14:textId="77777777" w:rsidR="006C2FC8" w:rsidRDefault="006C2FC8" w:rsidP="004C05A9">
      <w:pPr>
        <w:numPr>
          <w:ilvl w:val="0"/>
          <w:numId w:val="27"/>
        </w:numPr>
        <w:tabs>
          <w:tab w:val="left" w:pos="36"/>
        </w:tabs>
        <w:spacing w:before="0" w:after="0"/>
        <w:ind w:left="459" w:hanging="425"/>
        <w:jc w:val="both"/>
        <w:rPr>
          <w:rFonts w:ascii="Arial" w:hAnsi="Arial" w:cs="Arial"/>
          <w:sz w:val="24"/>
          <w:szCs w:val="24"/>
        </w:rPr>
      </w:pPr>
      <w:r w:rsidRPr="004C05A9">
        <w:rPr>
          <w:rFonts w:ascii="Arial" w:hAnsi="Arial" w:cs="Arial"/>
          <w:sz w:val="24"/>
          <w:szCs w:val="24"/>
        </w:rPr>
        <w:t>Wykonawca będzie zobowiązany do podpisania umowy w miejscu i terminie wskazanym przez Zamawiającego.</w:t>
      </w:r>
    </w:p>
    <w:p w14:paraId="43116B5B" w14:textId="77777777" w:rsidR="00574387" w:rsidRPr="004C05A9" w:rsidRDefault="00574387" w:rsidP="00574387">
      <w:pPr>
        <w:tabs>
          <w:tab w:val="left" w:pos="36"/>
        </w:tabs>
        <w:spacing w:before="0" w:after="0"/>
        <w:jc w:val="both"/>
        <w:rPr>
          <w:rFonts w:ascii="Arial" w:hAnsi="Arial" w:cs="Arial"/>
          <w:sz w:val="24"/>
          <w:szCs w:val="24"/>
        </w:rPr>
      </w:pPr>
    </w:p>
    <w:p w14:paraId="3CD547C5" w14:textId="77777777" w:rsidR="006C2FC8" w:rsidRPr="00F26985" w:rsidRDefault="006C2FC8" w:rsidP="004F6144">
      <w:pPr>
        <w:tabs>
          <w:tab w:val="left" w:pos="36"/>
        </w:tabs>
        <w:spacing w:before="0" w:after="0"/>
        <w:jc w:val="both"/>
        <w:rPr>
          <w:rFonts w:ascii="Arial" w:hAnsi="Arial" w:cs="Arial"/>
          <w:b/>
          <w:color w:val="000000"/>
          <w:sz w:val="22"/>
          <w:szCs w:val="22"/>
        </w:rPr>
      </w:pPr>
    </w:p>
    <w:p w14:paraId="5D2F2B01" w14:textId="77777777" w:rsidR="006C2FC8" w:rsidRPr="004C05A9" w:rsidRDefault="006C2FC8" w:rsidP="004C05A9">
      <w:pPr>
        <w:tabs>
          <w:tab w:val="left" w:pos="36"/>
        </w:tabs>
        <w:spacing w:before="0" w:after="0"/>
        <w:ind w:left="36"/>
        <w:jc w:val="both"/>
        <w:rPr>
          <w:rFonts w:ascii="Arial" w:hAnsi="Arial" w:cs="Arial"/>
          <w:sz w:val="24"/>
          <w:szCs w:val="24"/>
        </w:rPr>
      </w:pPr>
      <w:r w:rsidRPr="004C05A9">
        <w:rPr>
          <w:rFonts w:ascii="Arial" w:hAnsi="Arial" w:cs="Arial"/>
          <w:b/>
          <w:sz w:val="24"/>
          <w:szCs w:val="24"/>
        </w:rPr>
        <w:t>Rozdział XXI Wymagania dotyczące zabezpieczenia należytego wykonania umowy.</w:t>
      </w:r>
    </w:p>
    <w:p w14:paraId="4217E072" w14:textId="19AC072D" w:rsidR="00DD6125" w:rsidRPr="004C05A9" w:rsidRDefault="00DD6125" w:rsidP="004C05A9">
      <w:pPr>
        <w:widowControl w:val="0"/>
        <w:numPr>
          <w:ilvl w:val="0"/>
          <w:numId w:val="28"/>
        </w:numPr>
        <w:tabs>
          <w:tab w:val="left" w:pos="284"/>
          <w:tab w:val="left" w:pos="22270"/>
        </w:tabs>
        <w:suppressAutoHyphens/>
        <w:autoSpaceDE w:val="0"/>
        <w:spacing w:before="0" w:after="0"/>
        <w:ind w:left="284" w:hanging="284"/>
        <w:jc w:val="both"/>
        <w:rPr>
          <w:rFonts w:ascii="Arial" w:eastAsia="Lucida Sans Unicode" w:hAnsi="Arial" w:cs="Arial"/>
          <w:kern w:val="2"/>
          <w:sz w:val="24"/>
          <w:szCs w:val="24"/>
          <w:lang w:eastAsia="zh-CN"/>
        </w:rPr>
      </w:pPr>
      <w:r w:rsidRPr="004C05A9">
        <w:rPr>
          <w:rFonts w:ascii="Arial" w:eastAsia="Arial" w:hAnsi="Arial" w:cs="Arial"/>
          <w:kern w:val="2"/>
          <w:sz w:val="24"/>
          <w:szCs w:val="24"/>
          <w:lang w:eastAsia="zh-CN"/>
        </w:rPr>
        <w:t xml:space="preserve">Wykonawca </w:t>
      </w:r>
      <w:r w:rsidRPr="005A6803">
        <w:rPr>
          <w:rFonts w:ascii="Arial" w:eastAsia="Arial" w:hAnsi="Arial" w:cs="Arial"/>
          <w:kern w:val="2"/>
          <w:sz w:val="24"/>
          <w:szCs w:val="24"/>
          <w:lang w:eastAsia="zh-CN"/>
        </w:rPr>
        <w:t>zobowiązany jest do wniesienia zabezpieczenia należytego wykon</w:t>
      </w:r>
      <w:r w:rsidR="004C05A9" w:rsidRPr="005A6803">
        <w:rPr>
          <w:rFonts w:ascii="Arial" w:eastAsia="Arial" w:hAnsi="Arial" w:cs="Arial"/>
          <w:kern w:val="2"/>
          <w:sz w:val="24"/>
          <w:szCs w:val="24"/>
          <w:lang w:eastAsia="zh-CN"/>
        </w:rPr>
        <w:t>ania umowy na kwotę stanowiącą 3</w:t>
      </w:r>
      <w:r w:rsidRPr="005A6803">
        <w:rPr>
          <w:rFonts w:ascii="Arial" w:eastAsia="Arial" w:hAnsi="Arial" w:cs="Arial"/>
          <w:kern w:val="2"/>
          <w:sz w:val="24"/>
          <w:szCs w:val="24"/>
          <w:lang w:eastAsia="zh-CN"/>
        </w:rPr>
        <w:t>% ceny</w:t>
      </w:r>
      <w:r w:rsidR="00D211FF">
        <w:rPr>
          <w:rFonts w:ascii="Arial" w:eastAsia="Arial" w:hAnsi="Arial" w:cs="Arial"/>
          <w:kern w:val="2"/>
          <w:sz w:val="24"/>
          <w:szCs w:val="24"/>
          <w:lang w:eastAsia="zh-CN"/>
        </w:rPr>
        <w:t xml:space="preserve"> </w:t>
      </w:r>
      <w:r w:rsidRPr="005A6803">
        <w:rPr>
          <w:rFonts w:ascii="Arial" w:eastAsia="Arial" w:hAnsi="Arial" w:cs="Arial"/>
          <w:kern w:val="2"/>
          <w:sz w:val="24"/>
          <w:szCs w:val="24"/>
          <w:lang w:eastAsia="zh-CN"/>
        </w:rPr>
        <w:t>całkowitej</w:t>
      </w:r>
      <w:r w:rsidR="00D211FF">
        <w:rPr>
          <w:rFonts w:ascii="Arial" w:eastAsia="Arial" w:hAnsi="Arial" w:cs="Arial"/>
          <w:kern w:val="2"/>
          <w:sz w:val="24"/>
          <w:szCs w:val="24"/>
          <w:lang w:eastAsia="zh-CN"/>
        </w:rPr>
        <w:t xml:space="preserve"> brutto</w:t>
      </w:r>
      <w:r w:rsidRPr="005A6803">
        <w:rPr>
          <w:rFonts w:ascii="Arial" w:eastAsia="Arial" w:hAnsi="Arial" w:cs="Arial"/>
          <w:kern w:val="2"/>
          <w:sz w:val="24"/>
          <w:szCs w:val="24"/>
          <w:lang w:eastAsia="zh-CN"/>
        </w:rPr>
        <w:t xml:space="preserve"> podanej w ofercie</w:t>
      </w:r>
      <w:r w:rsidRPr="005A6803">
        <w:rPr>
          <w:rFonts w:ascii="Arial" w:hAnsi="Arial" w:cs="Arial"/>
          <w:kern w:val="2"/>
          <w:sz w:val="24"/>
          <w:szCs w:val="24"/>
          <w:lang w:eastAsia="zh-CN"/>
        </w:rPr>
        <w:t xml:space="preserve"> </w:t>
      </w:r>
      <w:r w:rsidRPr="005A6803">
        <w:rPr>
          <w:rFonts w:ascii="Arial" w:eastAsia="Arial" w:hAnsi="Arial" w:cs="Arial"/>
          <w:kern w:val="2"/>
          <w:sz w:val="24"/>
          <w:szCs w:val="24"/>
          <w:lang w:eastAsia="zh-CN"/>
        </w:rPr>
        <w:t>w formach określonych art. 450 ust. 1 ustaw</w:t>
      </w:r>
      <w:r w:rsidRPr="004C05A9">
        <w:rPr>
          <w:rFonts w:ascii="Arial" w:eastAsia="Arial" w:hAnsi="Arial" w:cs="Arial"/>
          <w:kern w:val="2"/>
          <w:sz w:val="24"/>
          <w:szCs w:val="24"/>
          <w:lang w:eastAsia="zh-CN"/>
        </w:rPr>
        <w:t>y Pzp.</w:t>
      </w:r>
    </w:p>
    <w:p w14:paraId="290A3F98" w14:textId="77777777" w:rsidR="00DD6125" w:rsidRPr="004C05A9" w:rsidRDefault="00DD6125" w:rsidP="004C05A9">
      <w:pPr>
        <w:widowControl w:val="0"/>
        <w:numPr>
          <w:ilvl w:val="0"/>
          <w:numId w:val="28"/>
        </w:numPr>
        <w:tabs>
          <w:tab w:val="left" w:pos="284"/>
          <w:tab w:val="left" w:pos="22270"/>
        </w:tabs>
        <w:suppressAutoHyphens/>
        <w:autoSpaceDE w:val="0"/>
        <w:spacing w:before="0" w:after="0"/>
        <w:ind w:left="284" w:hanging="284"/>
        <w:jc w:val="both"/>
        <w:rPr>
          <w:rFonts w:ascii="Arial" w:eastAsia="Lucida Sans Unicode" w:hAnsi="Arial" w:cs="Arial"/>
          <w:kern w:val="2"/>
          <w:sz w:val="24"/>
          <w:szCs w:val="24"/>
          <w:lang w:eastAsia="zh-CN"/>
        </w:rPr>
      </w:pPr>
      <w:r w:rsidRPr="004C05A9">
        <w:rPr>
          <w:rFonts w:ascii="Arial" w:eastAsia="Arial" w:hAnsi="Arial" w:cs="Arial"/>
          <w:kern w:val="2"/>
          <w:sz w:val="24"/>
          <w:szCs w:val="24"/>
          <w:lang w:eastAsia="zh-CN"/>
        </w:rPr>
        <w:t>Zabezpieczenie należytego wykonania umowy należy wnieść najpóźniej przed zawarciem umowy w sprawie zamówienia publicznego.</w:t>
      </w:r>
    </w:p>
    <w:p w14:paraId="2A054621" w14:textId="77777777" w:rsidR="00DD6125" w:rsidRPr="004C05A9" w:rsidRDefault="00DD6125" w:rsidP="004C05A9">
      <w:pPr>
        <w:widowControl w:val="0"/>
        <w:numPr>
          <w:ilvl w:val="0"/>
          <w:numId w:val="28"/>
        </w:numPr>
        <w:tabs>
          <w:tab w:val="left" w:pos="284"/>
          <w:tab w:val="left" w:pos="22270"/>
        </w:tabs>
        <w:suppressAutoHyphens/>
        <w:autoSpaceDE w:val="0"/>
        <w:spacing w:before="0" w:after="0"/>
        <w:ind w:left="284" w:hanging="284"/>
        <w:jc w:val="both"/>
        <w:rPr>
          <w:rFonts w:ascii="Arial" w:eastAsia="Lucida Sans Unicode" w:hAnsi="Arial" w:cs="Arial"/>
          <w:kern w:val="2"/>
          <w:sz w:val="24"/>
          <w:szCs w:val="24"/>
          <w:lang w:eastAsia="zh-CN"/>
        </w:rPr>
      </w:pPr>
      <w:r w:rsidRPr="004C05A9">
        <w:rPr>
          <w:rFonts w:ascii="Arial" w:eastAsia="Arial" w:hAnsi="Arial" w:cs="Arial"/>
          <w:kern w:val="2"/>
          <w:sz w:val="24"/>
          <w:szCs w:val="24"/>
          <w:lang w:eastAsia="zh-CN"/>
        </w:rPr>
        <w:t>W przypadku wniesienia wadium w pieniądzu, Wykonawca może wyrazić zgodę na zaliczenie kwoty wadium na poczet zabezpieczenia.</w:t>
      </w:r>
    </w:p>
    <w:p w14:paraId="7B40FE22" w14:textId="4E738426" w:rsidR="00DD6125" w:rsidRPr="004C05A9" w:rsidRDefault="00DD6125" w:rsidP="004C05A9">
      <w:pPr>
        <w:widowControl w:val="0"/>
        <w:numPr>
          <w:ilvl w:val="0"/>
          <w:numId w:val="28"/>
        </w:numPr>
        <w:tabs>
          <w:tab w:val="left" w:pos="284"/>
          <w:tab w:val="left" w:pos="22270"/>
        </w:tabs>
        <w:suppressAutoHyphens/>
        <w:autoSpaceDE w:val="0"/>
        <w:spacing w:before="0" w:after="0"/>
        <w:ind w:left="284" w:hanging="284"/>
        <w:jc w:val="both"/>
        <w:rPr>
          <w:rFonts w:ascii="Arial" w:eastAsia="Lucida Sans Unicode" w:hAnsi="Arial" w:cs="Arial"/>
          <w:kern w:val="2"/>
          <w:sz w:val="24"/>
          <w:szCs w:val="24"/>
          <w:lang w:eastAsia="zh-CN"/>
        </w:rPr>
      </w:pPr>
      <w:r w:rsidRPr="004C05A9">
        <w:rPr>
          <w:rFonts w:ascii="Arial" w:hAnsi="Arial" w:cs="Arial"/>
          <w:sz w:val="24"/>
          <w:szCs w:val="24"/>
        </w:rPr>
        <w:t xml:space="preserve">Zabezpieczenie wnoszone w pieniądzu Wykonawca wpłaca przelewem na rachunek bankowy Banku PKO BP o numerze: </w:t>
      </w:r>
      <w:r w:rsidRPr="004C05A9">
        <w:rPr>
          <w:rFonts w:ascii="Arial" w:hAnsi="Arial" w:cs="Arial"/>
          <w:b/>
          <w:sz w:val="24"/>
          <w:szCs w:val="24"/>
        </w:rPr>
        <w:t>33 1020 1592 0000 2002 0266 9018</w:t>
      </w:r>
      <w:r w:rsidRPr="004C05A9">
        <w:rPr>
          <w:rFonts w:ascii="Arial" w:hAnsi="Arial" w:cs="Arial"/>
          <w:b/>
          <w:bCs/>
          <w:iCs/>
          <w:sz w:val="24"/>
          <w:szCs w:val="24"/>
        </w:rPr>
        <w:t xml:space="preserve"> </w:t>
      </w:r>
      <w:r w:rsidRPr="004C05A9">
        <w:rPr>
          <w:rFonts w:ascii="Arial" w:hAnsi="Arial" w:cs="Arial"/>
          <w:sz w:val="24"/>
          <w:szCs w:val="24"/>
        </w:rPr>
        <w:t xml:space="preserve"> z dopiskiem „</w:t>
      </w:r>
      <w:r w:rsidRPr="004C05A9">
        <w:rPr>
          <w:rFonts w:ascii="Arial" w:hAnsi="Arial" w:cs="Arial"/>
          <w:i/>
          <w:sz w:val="24"/>
          <w:szCs w:val="24"/>
        </w:rPr>
        <w:t>Zabezpieczenie</w:t>
      </w:r>
      <w:r w:rsidRPr="004C05A9">
        <w:rPr>
          <w:rFonts w:ascii="Arial" w:hAnsi="Arial" w:cs="Arial"/>
          <w:sz w:val="24"/>
          <w:szCs w:val="24"/>
        </w:rPr>
        <w:t xml:space="preserve">  – </w:t>
      </w:r>
      <w:r w:rsidRPr="004C05A9">
        <w:rPr>
          <w:rFonts w:ascii="Arial" w:hAnsi="Arial" w:cs="Arial"/>
          <w:i/>
          <w:sz w:val="24"/>
          <w:szCs w:val="24"/>
        </w:rPr>
        <w:t>nazwa i</w:t>
      </w:r>
      <w:r w:rsidRPr="004C05A9">
        <w:rPr>
          <w:rFonts w:ascii="Arial" w:hAnsi="Arial" w:cs="Arial"/>
          <w:sz w:val="24"/>
          <w:szCs w:val="24"/>
        </w:rPr>
        <w:t xml:space="preserve">  </w:t>
      </w:r>
      <w:r w:rsidRPr="004C05A9">
        <w:rPr>
          <w:rFonts w:ascii="Arial" w:hAnsi="Arial" w:cs="Arial"/>
          <w:i/>
          <w:sz w:val="24"/>
          <w:szCs w:val="24"/>
        </w:rPr>
        <w:t>nr postępowania”.</w:t>
      </w:r>
      <w:r w:rsidRPr="004C05A9">
        <w:rPr>
          <w:rFonts w:ascii="Arial" w:eastAsia="Lucida Sans Unicode" w:hAnsi="Arial" w:cs="Arial"/>
          <w:kern w:val="2"/>
          <w:sz w:val="24"/>
          <w:szCs w:val="24"/>
          <w:lang w:eastAsia="zh-CN"/>
        </w:rPr>
        <w:t xml:space="preserve"> Wniesienie zabezpieczenia należytego wykonania umowy w pieniądzu będzie skuteczne z chwilą uznania rachunku bankowego Zamawiającego kwotą zabezpieczenia.</w:t>
      </w:r>
    </w:p>
    <w:p w14:paraId="5E91157D" w14:textId="77777777" w:rsidR="00DD6125" w:rsidRPr="004C05A9" w:rsidRDefault="00DD6125" w:rsidP="004C05A9">
      <w:pPr>
        <w:widowControl w:val="0"/>
        <w:numPr>
          <w:ilvl w:val="0"/>
          <w:numId w:val="28"/>
        </w:numPr>
        <w:tabs>
          <w:tab w:val="left" w:pos="284"/>
          <w:tab w:val="left" w:pos="1418"/>
        </w:tabs>
        <w:suppressAutoHyphens/>
        <w:autoSpaceDE w:val="0"/>
        <w:autoSpaceDN w:val="0"/>
        <w:adjustRightInd w:val="0"/>
        <w:spacing w:before="0" w:after="0"/>
        <w:ind w:left="284" w:hanging="284"/>
        <w:jc w:val="both"/>
        <w:rPr>
          <w:rFonts w:ascii="Arial" w:eastAsia="Lucida Sans Unicode" w:hAnsi="Arial" w:cs="Arial"/>
          <w:kern w:val="2"/>
          <w:sz w:val="24"/>
          <w:szCs w:val="24"/>
          <w:lang w:eastAsia="zh-CN"/>
        </w:rPr>
      </w:pPr>
      <w:r w:rsidRPr="004C05A9">
        <w:rPr>
          <w:rFonts w:ascii="Arial" w:eastAsia="Arial" w:hAnsi="Arial" w:cs="Arial"/>
          <w:kern w:val="2"/>
          <w:sz w:val="24"/>
          <w:szCs w:val="24"/>
          <w:lang w:eastAsia="zh-CN"/>
        </w:rPr>
        <w:t xml:space="preserve">Zabezpieczenie wniesione w innej formie niż pieniądz musi być złożone w oryginale </w:t>
      </w:r>
      <w:r w:rsidRPr="004C05A9">
        <w:rPr>
          <w:rFonts w:ascii="Arial" w:eastAsia="Arial" w:hAnsi="Arial" w:cs="Arial"/>
          <w:kern w:val="2"/>
          <w:sz w:val="24"/>
          <w:szCs w:val="24"/>
          <w:lang w:eastAsia="zh-CN"/>
        </w:rPr>
        <w:lastRenderedPageBreak/>
        <w:t xml:space="preserve">i wystawione na Zamawiającego, którego dane zostały podane w rozdziale I SWZ. </w:t>
      </w:r>
      <w:r w:rsidRPr="004C05A9">
        <w:rPr>
          <w:rFonts w:ascii="Arial" w:eastAsia="Lucida Sans Unicode" w:hAnsi="Arial" w:cs="Arial"/>
          <w:kern w:val="2"/>
          <w:sz w:val="24"/>
          <w:szCs w:val="24"/>
          <w:lang w:eastAsia="zh-CN"/>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7EF255A4" w14:textId="77777777" w:rsidR="00DD6125" w:rsidRPr="004C05A9" w:rsidRDefault="00DD6125" w:rsidP="004C05A9">
      <w:pPr>
        <w:widowControl w:val="0"/>
        <w:numPr>
          <w:ilvl w:val="0"/>
          <w:numId w:val="28"/>
        </w:numPr>
        <w:tabs>
          <w:tab w:val="left" w:pos="284"/>
          <w:tab w:val="left" w:pos="1410"/>
        </w:tabs>
        <w:suppressAutoHyphens/>
        <w:autoSpaceDE w:val="0"/>
        <w:autoSpaceDN w:val="0"/>
        <w:adjustRightInd w:val="0"/>
        <w:spacing w:before="0" w:after="0"/>
        <w:ind w:left="284" w:hanging="284"/>
        <w:jc w:val="both"/>
        <w:rPr>
          <w:rFonts w:ascii="Arial" w:eastAsia="Lucida Sans Unicode" w:hAnsi="Arial" w:cs="Arial"/>
          <w:kern w:val="2"/>
          <w:sz w:val="24"/>
          <w:szCs w:val="24"/>
          <w:lang w:eastAsia="zh-CN"/>
        </w:rPr>
      </w:pPr>
      <w:r w:rsidRPr="004C05A9">
        <w:rPr>
          <w:rFonts w:ascii="Arial" w:eastAsia="Lucida Sans Unicode" w:hAnsi="Arial" w:cs="Arial"/>
          <w:kern w:val="2"/>
          <w:sz w:val="24"/>
          <w:szCs w:val="24"/>
          <w:lang w:eastAsia="zh-CN"/>
        </w:rPr>
        <w:t>Gwarancje i por</w:t>
      </w:r>
      <w:r w:rsidRPr="004C05A9">
        <w:rPr>
          <w:rFonts w:ascii="Arial" w:eastAsia="TimesNewRoman" w:hAnsi="Arial" w:cs="Arial"/>
          <w:kern w:val="2"/>
          <w:sz w:val="24"/>
          <w:szCs w:val="24"/>
          <w:lang w:eastAsia="zh-CN"/>
        </w:rPr>
        <w:t>ę</w:t>
      </w:r>
      <w:r w:rsidRPr="004C05A9">
        <w:rPr>
          <w:rFonts w:ascii="Arial" w:eastAsia="Lucida Sans Unicode" w:hAnsi="Arial" w:cs="Arial"/>
          <w:kern w:val="2"/>
          <w:sz w:val="24"/>
          <w:szCs w:val="24"/>
          <w:lang w:eastAsia="zh-CN"/>
        </w:rPr>
        <w:t>czenia muszą podlega</w:t>
      </w:r>
      <w:r w:rsidRPr="004C05A9">
        <w:rPr>
          <w:rFonts w:ascii="Arial" w:eastAsia="TimesNewRoman" w:hAnsi="Arial" w:cs="Arial"/>
          <w:kern w:val="2"/>
          <w:sz w:val="24"/>
          <w:szCs w:val="24"/>
          <w:lang w:eastAsia="zh-CN"/>
        </w:rPr>
        <w:t xml:space="preserve">ć </w:t>
      </w:r>
      <w:r w:rsidRPr="004C05A9">
        <w:rPr>
          <w:rFonts w:ascii="Arial" w:eastAsia="Lucida Sans Unicode" w:hAnsi="Arial" w:cs="Arial"/>
          <w:kern w:val="2"/>
          <w:sz w:val="24"/>
          <w:szCs w:val="24"/>
          <w:lang w:eastAsia="zh-CN"/>
        </w:rPr>
        <w:t>prawu polskiemu. Wszystkie spory dotyczące gwarancji i poręczeń b</w:t>
      </w:r>
      <w:r w:rsidRPr="004C05A9">
        <w:rPr>
          <w:rFonts w:ascii="Arial" w:eastAsia="TimesNewRoman" w:hAnsi="Arial" w:cs="Arial"/>
          <w:kern w:val="2"/>
          <w:sz w:val="24"/>
          <w:szCs w:val="24"/>
          <w:lang w:eastAsia="zh-CN"/>
        </w:rPr>
        <w:t>ę</w:t>
      </w:r>
      <w:r w:rsidRPr="004C05A9">
        <w:rPr>
          <w:rFonts w:ascii="Arial" w:eastAsia="Lucida Sans Unicode" w:hAnsi="Arial" w:cs="Arial"/>
          <w:kern w:val="2"/>
          <w:sz w:val="24"/>
          <w:szCs w:val="24"/>
          <w:lang w:eastAsia="zh-CN"/>
        </w:rPr>
        <w:t>d</w:t>
      </w:r>
      <w:r w:rsidRPr="004C05A9">
        <w:rPr>
          <w:rFonts w:ascii="Arial" w:eastAsia="TimesNewRoman" w:hAnsi="Arial" w:cs="Arial"/>
          <w:kern w:val="2"/>
          <w:sz w:val="24"/>
          <w:szCs w:val="24"/>
          <w:lang w:eastAsia="zh-CN"/>
        </w:rPr>
        <w:t xml:space="preserve">ą </w:t>
      </w:r>
      <w:r w:rsidRPr="004C05A9">
        <w:rPr>
          <w:rFonts w:ascii="Arial" w:eastAsia="Lucida Sans Unicode" w:hAnsi="Arial" w:cs="Arial"/>
          <w:kern w:val="2"/>
          <w:sz w:val="24"/>
          <w:szCs w:val="24"/>
          <w:lang w:eastAsia="zh-CN"/>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1935A08" w14:textId="77777777" w:rsidR="00D20BD9" w:rsidRPr="00F26985" w:rsidRDefault="00D20BD9" w:rsidP="001E3BD5">
      <w:pPr>
        <w:widowControl w:val="0"/>
        <w:tabs>
          <w:tab w:val="left" w:pos="284"/>
          <w:tab w:val="left" w:pos="22270"/>
        </w:tabs>
        <w:suppressAutoHyphens/>
        <w:autoSpaceDE w:val="0"/>
        <w:spacing w:before="0" w:after="0" w:line="360" w:lineRule="auto"/>
        <w:ind w:left="284"/>
        <w:jc w:val="both"/>
        <w:rPr>
          <w:rFonts w:ascii="Arial" w:hAnsi="Arial" w:cs="Arial"/>
          <w:b/>
          <w:sz w:val="22"/>
          <w:szCs w:val="22"/>
        </w:rPr>
      </w:pPr>
    </w:p>
    <w:p w14:paraId="3FDEC8B1" w14:textId="77777777" w:rsidR="006C2FC8" w:rsidRPr="004C05A9" w:rsidRDefault="006C2FC8" w:rsidP="004F6144">
      <w:pPr>
        <w:tabs>
          <w:tab w:val="left" w:pos="36"/>
        </w:tabs>
        <w:spacing w:before="0" w:after="0"/>
        <w:jc w:val="both"/>
        <w:rPr>
          <w:rFonts w:ascii="Arial" w:hAnsi="Arial" w:cs="Arial"/>
          <w:b/>
          <w:sz w:val="24"/>
          <w:szCs w:val="24"/>
        </w:rPr>
      </w:pPr>
      <w:r w:rsidRPr="004C05A9">
        <w:rPr>
          <w:rFonts w:ascii="Arial" w:hAnsi="Arial" w:cs="Arial"/>
          <w:b/>
          <w:sz w:val="24"/>
          <w:szCs w:val="24"/>
        </w:rPr>
        <w:t>Rozdział XXII Informacje o treści zawieranej umowy oraz możliwości jej zmiany.</w:t>
      </w:r>
    </w:p>
    <w:p w14:paraId="60C607B0" w14:textId="31FED2B4" w:rsidR="006C2FC8" w:rsidRPr="004C05A9" w:rsidRDefault="006C2FC8" w:rsidP="00630FEF">
      <w:pPr>
        <w:numPr>
          <w:ilvl w:val="3"/>
          <w:numId w:val="29"/>
        </w:numPr>
        <w:spacing w:before="0" w:after="0"/>
        <w:ind w:left="284" w:hanging="284"/>
        <w:jc w:val="both"/>
        <w:rPr>
          <w:rFonts w:ascii="Arial" w:hAnsi="Arial" w:cs="Arial"/>
          <w:sz w:val="24"/>
          <w:szCs w:val="24"/>
        </w:rPr>
      </w:pPr>
      <w:r w:rsidRPr="004C05A9">
        <w:rPr>
          <w:rFonts w:ascii="Arial" w:hAnsi="Arial" w:cs="Arial"/>
          <w:sz w:val="24"/>
          <w:szCs w:val="24"/>
        </w:rPr>
        <w:t xml:space="preserve">Wybrany Wykonawca jest zobowiązany do zawarcia umowy w sprawie zamówienia publicznego na warunkach określonych </w:t>
      </w:r>
      <w:r w:rsidR="008D552E" w:rsidRPr="004C05A9">
        <w:rPr>
          <w:rFonts w:ascii="Arial" w:hAnsi="Arial" w:cs="Arial"/>
          <w:sz w:val="24"/>
          <w:szCs w:val="24"/>
        </w:rPr>
        <w:t>w projektowanych postanowieniach umowy</w:t>
      </w:r>
      <w:r w:rsidRPr="004C05A9">
        <w:rPr>
          <w:rFonts w:ascii="Arial" w:hAnsi="Arial" w:cs="Arial"/>
          <w:sz w:val="24"/>
          <w:szCs w:val="24"/>
        </w:rPr>
        <w:t>, stanowiącym część II SWZ.</w:t>
      </w:r>
    </w:p>
    <w:p w14:paraId="2821DF87" w14:textId="77777777" w:rsidR="006C2FC8" w:rsidRPr="004C05A9" w:rsidRDefault="006C2FC8" w:rsidP="00630FEF">
      <w:pPr>
        <w:numPr>
          <w:ilvl w:val="3"/>
          <w:numId w:val="29"/>
        </w:numPr>
        <w:spacing w:before="0" w:after="0"/>
        <w:ind w:left="284" w:hanging="284"/>
        <w:jc w:val="both"/>
        <w:rPr>
          <w:rFonts w:ascii="Arial" w:hAnsi="Arial" w:cs="Arial"/>
          <w:sz w:val="24"/>
          <w:szCs w:val="24"/>
        </w:rPr>
      </w:pPr>
      <w:r w:rsidRPr="004C05A9">
        <w:rPr>
          <w:rFonts w:ascii="Arial" w:hAnsi="Arial" w:cs="Arial"/>
          <w:sz w:val="24"/>
          <w:szCs w:val="24"/>
        </w:rPr>
        <w:t>Zakres świadczenia Wykonawcy wynikający z umowy jest tożsamy z jego zobowiązaniem zawartym w ofercie.</w:t>
      </w:r>
    </w:p>
    <w:p w14:paraId="368909CC" w14:textId="705BE1AA" w:rsidR="006C2FC8" w:rsidRPr="004C05A9" w:rsidRDefault="006C2FC8" w:rsidP="00630FEF">
      <w:pPr>
        <w:numPr>
          <w:ilvl w:val="3"/>
          <w:numId w:val="29"/>
        </w:numPr>
        <w:spacing w:before="0" w:after="0"/>
        <w:ind w:left="284" w:hanging="284"/>
        <w:jc w:val="both"/>
        <w:rPr>
          <w:rFonts w:ascii="Arial" w:hAnsi="Arial" w:cs="Arial"/>
          <w:sz w:val="24"/>
          <w:szCs w:val="24"/>
        </w:rPr>
      </w:pPr>
      <w:r w:rsidRPr="004C05A9">
        <w:rPr>
          <w:rFonts w:ascii="Arial" w:hAnsi="Arial" w:cs="Arial"/>
          <w:sz w:val="24"/>
          <w:szCs w:val="24"/>
        </w:rPr>
        <w:t>Zamawiający przewiduje możliwość zmiany zawartej umowy w stosunku do treści wybranej oferty</w:t>
      </w:r>
      <w:r w:rsidR="00111B56" w:rsidRPr="004C05A9">
        <w:rPr>
          <w:rFonts w:ascii="Arial" w:hAnsi="Arial" w:cs="Arial"/>
          <w:sz w:val="24"/>
          <w:szCs w:val="24"/>
        </w:rPr>
        <w:t xml:space="preserve"> </w:t>
      </w:r>
      <w:r w:rsidRPr="004C05A9">
        <w:rPr>
          <w:rFonts w:ascii="Arial" w:hAnsi="Arial" w:cs="Arial"/>
          <w:sz w:val="24"/>
          <w:szCs w:val="24"/>
        </w:rPr>
        <w:t xml:space="preserve">w zakresie uregulowanym w art. 454-455 </w:t>
      </w:r>
      <w:r w:rsidR="00106EB2" w:rsidRPr="004C05A9">
        <w:rPr>
          <w:rFonts w:ascii="Arial" w:hAnsi="Arial" w:cs="Arial"/>
          <w:sz w:val="24"/>
          <w:szCs w:val="24"/>
        </w:rPr>
        <w:t>ustawy P</w:t>
      </w:r>
      <w:r w:rsidRPr="004C05A9">
        <w:rPr>
          <w:rFonts w:ascii="Arial" w:hAnsi="Arial" w:cs="Arial"/>
          <w:sz w:val="24"/>
          <w:szCs w:val="24"/>
        </w:rPr>
        <w:t xml:space="preserve">zp oraz wskazanym </w:t>
      </w:r>
      <w:r w:rsidR="008D552E" w:rsidRPr="004C05A9">
        <w:rPr>
          <w:rFonts w:ascii="Arial" w:hAnsi="Arial" w:cs="Arial"/>
          <w:sz w:val="24"/>
          <w:szCs w:val="24"/>
        </w:rPr>
        <w:t>w projektowanych</w:t>
      </w:r>
      <w:r w:rsidR="00111B56" w:rsidRPr="004C05A9">
        <w:rPr>
          <w:rFonts w:ascii="Arial" w:hAnsi="Arial" w:cs="Arial"/>
          <w:sz w:val="24"/>
          <w:szCs w:val="24"/>
        </w:rPr>
        <w:t xml:space="preserve"> </w:t>
      </w:r>
      <w:r w:rsidR="008D552E" w:rsidRPr="004C05A9">
        <w:rPr>
          <w:rFonts w:ascii="Arial" w:hAnsi="Arial" w:cs="Arial"/>
          <w:sz w:val="24"/>
          <w:szCs w:val="24"/>
        </w:rPr>
        <w:t>postanowieniach umowy</w:t>
      </w:r>
      <w:r w:rsidRPr="004C05A9">
        <w:rPr>
          <w:rFonts w:ascii="Arial" w:hAnsi="Arial" w:cs="Arial"/>
          <w:sz w:val="24"/>
          <w:szCs w:val="24"/>
        </w:rPr>
        <w:t>, stanowiącym część II SWZ.</w:t>
      </w:r>
    </w:p>
    <w:p w14:paraId="4249A316" w14:textId="77777777" w:rsidR="006C2FC8" w:rsidRPr="004C05A9" w:rsidRDefault="006C2FC8" w:rsidP="00630FEF">
      <w:pPr>
        <w:numPr>
          <w:ilvl w:val="3"/>
          <w:numId w:val="29"/>
        </w:numPr>
        <w:spacing w:before="0" w:after="0"/>
        <w:ind w:left="284" w:hanging="284"/>
        <w:jc w:val="both"/>
        <w:rPr>
          <w:rFonts w:ascii="Arial" w:hAnsi="Arial" w:cs="Arial"/>
          <w:sz w:val="24"/>
          <w:szCs w:val="24"/>
        </w:rPr>
      </w:pPr>
      <w:r w:rsidRPr="004C05A9">
        <w:rPr>
          <w:rFonts w:ascii="Arial" w:hAnsi="Arial" w:cs="Arial"/>
          <w:sz w:val="24"/>
          <w:szCs w:val="24"/>
        </w:rPr>
        <w:t>Zmiana umowy wymaga dla swej ważności, pod rygorem nieważności, zachowania formy pisemnej.</w:t>
      </w:r>
    </w:p>
    <w:p w14:paraId="1E0263E0" w14:textId="77777777" w:rsidR="006C2FC8" w:rsidRPr="00F26985" w:rsidRDefault="006C2FC8" w:rsidP="001E3BD5">
      <w:pPr>
        <w:spacing w:before="0" w:after="0" w:line="360" w:lineRule="auto"/>
        <w:ind w:left="-76"/>
        <w:jc w:val="both"/>
        <w:rPr>
          <w:rFonts w:ascii="Arial" w:hAnsi="Arial" w:cs="Arial"/>
          <w:b/>
          <w:sz w:val="22"/>
          <w:szCs w:val="22"/>
        </w:rPr>
      </w:pPr>
    </w:p>
    <w:p w14:paraId="5CBE5CE5" w14:textId="77777777" w:rsidR="006C2FC8" w:rsidRPr="004C05A9" w:rsidRDefault="006C2FC8" w:rsidP="004F6144">
      <w:pPr>
        <w:spacing w:before="0" w:after="0"/>
        <w:ind w:left="-76"/>
        <w:jc w:val="both"/>
        <w:rPr>
          <w:rFonts w:ascii="Arial" w:hAnsi="Arial" w:cs="Arial"/>
          <w:b/>
          <w:sz w:val="24"/>
          <w:szCs w:val="24"/>
        </w:rPr>
      </w:pPr>
      <w:r w:rsidRPr="004C05A9">
        <w:rPr>
          <w:rFonts w:ascii="Arial" w:hAnsi="Arial" w:cs="Arial"/>
          <w:b/>
          <w:sz w:val="24"/>
          <w:szCs w:val="24"/>
        </w:rPr>
        <w:t>Rozdział XXIII Pouczenie o środkach ochrony prawnej przysługujących wykonawcy.</w:t>
      </w:r>
    </w:p>
    <w:p w14:paraId="0DFE92D6"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r w:rsidR="00106EB2" w:rsidRPr="004C05A9">
        <w:rPr>
          <w:rFonts w:ascii="Arial" w:hAnsi="Arial" w:cs="Arial"/>
          <w:sz w:val="24"/>
          <w:szCs w:val="24"/>
        </w:rPr>
        <w:t>Pzp.</w:t>
      </w:r>
      <w:r w:rsidRPr="004C05A9">
        <w:rPr>
          <w:rFonts w:ascii="Arial" w:hAnsi="Arial" w:cs="Arial"/>
          <w:sz w:val="24"/>
          <w:szCs w:val="24"/>
        </w:rPr>
        <w:t xml:space="preserve"> </w:t>
      </w:r>
    </w:p>
    <w:p w14:paraId="7A53E6D1"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sidRPr="004C05A9">
        <w:rPr>
          <w:rFonts w:ascii="Arial" w:hAnsi="Arial" w:cs="Arial"/>
          <w:sz w:val="24"/>
          <w:szCs w:val="24"/>
        </w:rPr>
        <w:t>ustawy P</w:t>
      </w:r>
      <w:r w:rsidRPr="004C05A9">
        <w:rPr>
          <w:rFonts w:ascii="Arial" w:hAnsi="Arial" w:cs="Arial"/>
          <w:sz w:val="24"/>
          <w:szCs w:val="24"/>
        </w:rPr>
        <w:t>zp oraz Rzecznikowi Małych i Średnich Przedsiębiorców.</w:t>
      </w:r>
    </w:p>
    <w:p w14:paraId="7FCAE046"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Odwołanie przysługuje na:</w:t>
      </w:r>
    </w:p>
    <w:p w14:paraId="250AE37A" w14:textId="77777777" w:rsidR="006C2FC8" w:rsidRPr="004C05A9" w:rsidRDefault="006C2FC8" w:rsidP="00630FEF">
      <w:pPr>
        <w:numPr>
          <w:ilvl w:val="1"/>
          <w:numId w:val="30"/>
        </w:numPr>
        <w:tabs>
          <w:tab w:val="left" w:pos="-76"/>
        </w:tabs>
        <w:suppressAutoHyphens/>
        <w:spacing w:before="0" w:after="0"/>
        <w:ind w:left="709" w:hanging="283"/>
        <w:jc w:val="both"/>
        <w:rPr>
          <w:rFonts w:ascii="Arial" w:hAnsi="Arial" w:cs="Arial"/>
          <w:sz w:val="24"/>
          <w:szCs w:val="24"/>
        </w:rPr>
      </w:pPr>
      <w:r w:rsidRPr="004C05A9">
        <w:rPr>
          <w:rFonts w:ascii="Arial" w:hAnsi="Arial" w:cs="Arial"/>
          <w:sz w:val="24"/>
          <w:szCs w:val="24"/>
        </w:rPr>
        <w:lastRenderedPageBreak/>
        <w:t>niezgodną z przepisami ustawy czynność Zamawiającego, podjętą w postępowaniu o udzielenie zamówienia, w tym na projektowane postanowienie umowy;</w:t>
      </w:r>
    </w:p>
    <w:p w14:paraId="2DC59783" w14:textId="77777777" w:rsidR="006C2FC8" w:rsidRPr="004C05A9" w:rsidRDefault="006C2FC8" w:rsidP="00630FEF">
      <w:pPr>
        <w:numPr>
          <w:ilvl w:val="1"/>
          <w:numId w:val="30"/>
        </w:numPr>
        <w:tabs>
          <w:tab w:val="left" w:pos="-76"/>
        </w:tabs>
        <w:suppressAutoHyphens/>
        <w:spacing w:before="0" w:after="0"/>
        <w:ind w:left="709" w:hanging="283"/>
        <w:jc w:val="both"/>
        <w:rPr>
          <w:rFonts w:ascii="Arial" w:hAnsi="Arial" w:cs="Arial"/>
          <w:sz w:val="24"/>
          <w:szCs w:val="24"/>
        </w:rPr>
      </w:pPr>
      <w:r w:rsidRPr="004C05A9">
        <w:rPr>
          <w:rFonts w:ascii="Arial" w:hAnsi="Arial" w:cs="Arial"/>
          <w:sz w:val="24"/>
          <w:szCs w:val="24"/>
        </w:rPr>
        <w:t>zaniechanie czynności w postępowaniu o udzielenie zamówienia do której zamawiający był obowiązany na podstawie ustawy;</w:t>
      </w:r>
    </w:p>
    <w:p w14:paraId="10524E6A"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096F979"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Odwołanie wobec treści ogłoszenia lub treści SWZ wnosi się w terminie 10 dni od dnia publikacji ogłoszenia w Dzienniku Urzędowym Unii Europejskiej lub zamieszczenia dokumentów zamówienia na stronie internetowej.</w:t>
      </w:r>
    </w:p>
    <w:p w14:paraId="7AED5CF0"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Odwołanie wnosi się w terminie:</w:t>
      </w:r>
    </w:p>
    <w:p w14:paraId="7F13560D" w14:textId="77777777" w:rsidR="006C2FC8" w:rsidRPr="004C05A9" w:rsidRDefault="006C2FC8" w:rsidP="00630FEF">
      <w:pPr>
        <w:numPr>
          <w:ilvl w:val="0"/>
          <w:numId w:val="31"/>
        </w:numPr>
        <w:spacing w:before="0" w:after="0"/>
        <w:ind w:hanging="294"/>
        <w:rPr>
          <w:rFonts w:ascii="Arial" w:hAnsi="Arial" w:cs="Arial"/>
          <w:sz w:val="24"/>
          <w:szCs w:val="24"/>
        </w:rPr>
      </w:pPr>
      <w:r w:rsidRPr="004C05A9">
        <w:rPr>
          <w:rFonts w:ascii="Arial" w:hAnsi="Arial" w:cs="Arial"/>
          <w:sz w:val="24"/>
          <w:szCs w:val="24"/>
        </w:rPr>
        <w:t>10 dni od dnia przekazania informacji o czynności zamawiającego stanowiącej podstawę jego wniesienia, jeżeli informacja została przekazana przy użyciu środków komunikacji elektronicznej,</w:t>
      </w:r>
    </w:p>
    <w:p w14:paraId="23D91C19" w14:textId="77777777" w:rsidR="006C2FC8" w:rsidRPr="004C05A9" w:rsidRDefault="006C2FC8" w:rsidP="00630FEF">
      <w:pPr>
        <w:numPr>
          <w:ilvl w:val="0"/>
          <w:numId w:val="31"/>
        </w:numPr>
        <w:spacing w:before="0" w:after="0"/>
        <w:ind w:hanging="294"/>
        <w:rPr>
          <w:rFonts w:ascii="Arial" w:hAnsi="Arial" w:cs="Arial"/>
          <w:sz w:val="24"/>
          <w:szCs w:val="24"/>
        </w:rPr>
      </w:pPr>
      <w:r w:rsidRPr="004C05A9">
        <w:rPr>
          <w:rFonts w:ascii="Arial" w:hAnsi="Arial" w:cs="Arial"/>
          <w:sz w:val="24"/>
          <w:szCs w:val="24"/>
        </w:rPr>
        <w:t>15 dni od dnia przekazania informacji o czynności zamawiającego stanowiącej podstawę jego wniesienia, jeżeli informacja została przekazana w sposób inny niż określony w lit. a;</w:t>
      </w:r>
    </w:p>
    <w:p w14:paraId="5B17A9CC"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D9D239"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 xml:space="preserve">Na orzeczenie Izby oraz postanowienie Prezesa Izby, o którym mowa w art. 519 ust. 1 ustawy </w:t>
      </w:r>
      <w:r w:rsidR="00FD2D00" w:rsidRPr="004C05A9">
        <w:rPr>
          <w:rFonts w:ascii="Arial" w:hAnsi="Arial" w:cs="Arial"/>
          <w:sz w:val="24"/>
          <w:szCs w:val="24"/>
        </w:rPr>
        <w:t>Pzp</w:t>
      </w:r>
      <w:r w:rsidRPr="004C05A9">
        <w:rPr>
          <w:rFonts w:ascii="Arial" w:hAnsi="Arial" w:cs="Arial"/>
          <w:sz w:val="24"/>
          <w:szCs w:val="24"/>
        </w:rPr>
        <w:t>., stronom oraz uczestnikom postępowania odwoławczego przysługuje skarga do sądu.</w:t>
      </w:r>
    </w:p>
    <w:p w14:paraId="0062A9C1"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64170ACE"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Skargę wnosi się do Sądu Okręgowego w Warszawie - sądu zamówień publicznych, zwanego dalej "sądem zamówień publicznych".</w:t>
      </w:r>
    </w:p>
    <w:p w14:paraId="63067BCB" w14:textId="77777777"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 xml:space="preserve">Skargę wnosi się za pośrednictwem Prezesa Izby, w terminie 14 dni od dnia doręczenia orzeczenia Izby lub postanowienia Prezesa Izby, o którym mowa w art. 519 ust. 1 ustawy </w:t>
      </w:r>
      <w:r w:rsidR="00FD2D00" w:rsidRPr="004C05A9">
        <w:rPr>
          <w:rFonts w:ascii="Arial" w:hAnsi="Arial" w:cs="Arial"/>
          <w:sz w:val="24"/>
          <w:szCs w:val="24"/>
        </w:rPr>
        <w:t>Pzp</w:t>
      </w:r>
      <w:r w:rsidRPr="004C05A9">
        <w:rPr>
          <w:rFonts w:ascii="Arial"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3691328D" w14:textId="4FE0D72E" w:rsidR="006C2FC8" w:rsidRPr="004C05A9" w:rsidRDefault="006C2FC8" w:rsidP="00630FEF">
      <w:pPr>
        <w:numPr>
          <w:ilvl w:val="0"/>
          <w:numId w:val="30"/>
        </w:numPr>
        <w:tabs>
          <w:tab w:val="left" w:pos="-76"/>
        </w:tabs>
        <w:suppressAutoHyphens/>
        <w:spacing w:before="0" w:after="0"/>
        <w:ind w:left="284" w:hanging="284"/>
        <w:jc w:val="both"/>
        <w:rPr>
          <w:rFonts w:ascii="Arial" w:hAnsi="Arial" w:cs="Arial"/>
          <w:sz w:val="24"/>
          <w:szCs w:val="24"/>
        </w:rPr>
      </w:pPr>
      <w:r w:rsidRPr="004C05A9">
        <w:rPr>
          <w:rFonts w:ascii="Arial" w:hAnsi="Arial" w:cs="Arial"/>
          <w:sz w:val="24"/>
          <w:szCs w:val="24"/>
        </w:rPr>
        <w:t>Prezes Izby przekazuje skargę wraz z aktami postępowania odwoławczego do sądu zamówień publicznych w terminie 7 dni od dnia jej otrzymania.</w:t>
      </w:r>
    </w:p>
    <w:p w14:paraId="7F88ACB4" w14:textId="77777777" w:rsidR="00A42C2A" w:rsidRPr="00F26985" w:rsidRDefault="00A42C2A" w:rsidP="00A42C2A">
      <w:pPr>
        <w:tabs>
          <w:tab w:val="left" w:pos="-76"/>
        </w:tabs>
        <w:suppressAutoHyphens/>
        <w:spacing w:before="0" w:after="0"/>
        <w:jc w:val="both"/>
        <w:rPr>
          <w:rFonts w:ascii="Arial" w:hAnsi="Arial" w:cs="Arial"/>
          <w:sz w:val="22"/>
          <w:szCs w:val="22"/>
        </w:rPr>
      </w:pPr>
    </w:p>
    <w:p w14:paraId="7FABE529" w14:textId="77777777" w:rsidR="00AB3145" w:rsidRPr="00F26985" w:rsidRDefault="00AB3145" w:rsidP="00BC0B9E">
      <w:pPr>
        <w:tabs>
          <w:tab w:val="left" w:pos="-76"/>
        </w:tabs>
        <w:suppressAutoHyphens/>
        <w:spacing w:before="0" w:after="0" w:line="360" w:lineRule="auto"/>
        <w:ind w:left="284"/>
        <w:jc w:val="both"/>
        <w:rPr>
          <w:rFonts w:ascii="Arial" w:hAnsi="Arial" w:cs="Arial"/>
          <w:sz w:val="22"/>
          <w:szCs w:val="22"/>
        </w:rPr>
      </w:pPr>
    </w:p>
    <w:p w14:paraId="7B4D0D9B" w14:textId="77777777" w:rsidR="006C2FC8" w:rsidRDefault="006C2FC8" w:rsidP="004F6144">
      <w:pPr>
        <w:tabs>
          <w:tab w:val="left" w:pos="-76"/>
        </w:tabs>
        <w:suppressAutoHyphens/>
        <w:spacing w:before="0" w:after="0"/>
        <w:jc w:val="both"/>
        <w:rPr>
          <w:rFonts w:ascii="Arial" w:hAnsi="Arial" w:cs="Arial"/>
          <w:b/>
          <w:sz w:val="22"/>
          <w:szCs w:val="22"/>
        </w:rPr>
      </w:pPr>
      <w:r w:rsidRPr="00F26985">
        <w:rPr>
          <w:rFonts w:ascii="Arial" w:hAnsi="Arial" w:cs="Arial"/>
          <w:b/>
          <w:sz w:val="22"/>
          <w:szCs w:val="22"/>
        </w:rPr>
        <w:t>Rozdział XXIV Ochrona danych osobowych</w:t>
      </w:r>
    </w:p>
    <w:p w14:paraId="6F848018" w14:textId="77777777" w:rsidR="00E51275" w:rsidRPr="004C05A9" w:rsidRDefault="00E51275" w:rsidP="004C05A9">
      <w:pPr>
        <w:pStyle w:val="Tekstpodstawowy"/>
        <w:spacing w:before="44" w:line="276" w:lineRule="auto"/>
        <w:rPr>
          <w:rFonts w:ascii="Arial" w:hAnsi="Arial" w:cs="Arial"/>
          <w:color w:val="000000" w:themeColor="text1"/>
          <w:sz w:val="24"/>
          <w:szCs w:val="24"/>
        </w:rPr>
      </w:pPr>
      <w:r w:rsidRPr="004C05A9">
        <w:rPr>
          <w:rFonts w:ascii="Arial" w:hAnsi="Arial" w:cs="Arial"/>
          <w:color w:val="000000" w:themeColor="text1"/>
          <w:sz w:val="24"/>
          <w:szCs w:val="24"/>
        </w:rPr>
        <w:t>OCHRONA DANYCH OSOBOWYCH</w:t>
      </w:r>
    </w:p>
    <w:p w14:paraId="45368B2D" w14:textId="0BA64EA8" w:rsidR="00E51275" w:rsidRPr="004C05A9" w:rsidRDefault="00E51275" w:rsidP="004C05A9">
      <w:pPr>
        <w:pStyle w:val="Tekstpodstawowy"/>
        <w:spacing w:before="44" w:line="276" w:lineRule="auto"/>
        <w:rPr>
          <w:rFonts w:ascii="Arial" w:hAnsi="Arial" w:cs="Arial"/>
          <w:color w:val="000000" w:themeColor="text1"/>
          <w:sz w:val="24"/>
          <w:szCs w:val="24"/>
        </w:rPr>
      </w:pPr>
      <w:r w:rsidRPr="004C05A9">
        <w:rPr>
          <w:rFonts w:ascii="Arial" w:hAnsi="Arial" w:cs="Arial"/>
          <w:color w:val="000000" w:themeColor="text1"/>
          <w:sz w:val="24"/>
          <w:szCs w:val="24"/>
        </w:rPr>
        <w:t>Administratorzy danych osobowych</w:t>
      </w:r>
    </w:p>
    <w:p w14:paraId="2A290A23" w14:textId="34E49B11" w:rsidR="00E51275" w:rsidRPr="004C05A9" w:rsidRDefault="00E51275" w:rsidP="004C05A9">
      <w:pPr>
        <w:pStyle w:val="Tekstpodstawowy"/>
        <w:spacing w:before="44" w:line="276" w:lineRule="auto"/>
        <w:rPr>
          <w:rFonts w:ascii="Arial" w:hAnsi="Arial" w:cs="Arial"/>
          <w:b w:val="0"/>
          <w:bCs/>
          <w:color w:val="000000" w:themeColor="text1"/>
          <w:sz w:val="24"/>
          <w:szCs w:val="24"/>
        </w:rPr>
      </w:pPr>
      <w:r w:rsidRPr="004C05A9">
        <w:rPr>
          <w:rFonts w:ascii="Arial" w:hAnsi="Arial" w:cs="Arial"/>
          <w:b w:val="0"/>
          <w:bCs/>
          <w:color w:val="000000" w:themeColor="text1"/>
          <w:sz w:val="24"/>
          <w:szCs w:val="24"/>
        </w:rPr>
        <w:t>Odrębnymi admi</w:t>
      </w:r>
      <w:r w:rsidR="004C05A9" w:rsidRPr="004C05A9">
        <w:rPr>
          <w:rFonts w:ascii="Arial" w:hAnsi="Arial" w:cs="Arial"/>
          <w:b w:val="0"/>
          <w:bCs/>
          <w:color w:val="000000" w:themeColor="text1"/>
          <w:sz w:val="24"/>
          <w:szCs w:val="24"/>
        </w:rPr>
        <w:t>nistratorami Państwa danych są:</w:t>
      </w:r>
    </w:p>
    <w:p w14:paraId="0376B9BC" w14:textId="77777777" w:rsidR="00E51275" w:rsidRPr="004C05A9" w:rsidRDefault="00E51275" w:rsidP="004869CB">
      <w:pPr>
        <w:pStyle w:val="Tekstpodstawowy"/>
        <w:widowControl w:val="0"/>
        <w:numPr>
          <w:ilvl w:val="0"/>
          <w:numId w:val="211"/>
        </w:numPr>
        <w:autoSpaceDE w:val="0"/>
        <w:autoSpaceDN w:val="0"/>
        <w:spacing w:before="0" w:after="0" w:line="276" w:lineRule="auto"/>
        <w:ind w:right="533"/>
        <w:jc w:val="left"/>
        <w:rPr>
          <w:rFonts w:ascii="Arial" w:hAnsi="Arial" w:cs="Arial"/>
          <w:b w:val="0"/>
          <w:color w:val="000000" w:themeColor="text1"/>
          <w:sz w:val="24"/>
          <w:szCs w:val="24"/>
        </w:rPr>
      </w:pPr>
      <w:r w:rsidRPr="004C05A9">
        <w:rPr>
          <w:rFonts w:ascii="Arial" w:hAnsi="Arial" w:cs="Arial"/>
          <w:b w:val="0"/>
          <w:color w:val="000000" w:themeColor="text1"/>
          <w:w w:val="105"/>
          <w:sz w:val="24"/>
          <w:szCs w:val="24"/>
        </w:rPr>
        <w:t>Narodowy</w:t>
      </w:r>
      <w:r w:rsidRPr="004C05A9">
        <w:rPr>
          <w:rFonts w:ascii="Arial" w:hAnsi="Arial" w:cs="Arial"/>
          <w:b w:val="0"/>
          <w:color w:val="000000" w:themeColor="text1"/>
          <w:spacing w:val="79"/>
          <w:w w:val="150"/>
          <w:sz w:val="24"/>
          <w:szCs w:val="24"/>
        </w:rPr>
        <w:t xml:space="preserve"> </w:t>
      </w:r>
      <w:r w:rsidRPr="004C05A9">
        <w:rPr>
          <w:rFonts w:ascii="Arial" w:hAnsi="Arial" w:cs="Arial"/>
          <w:b w:val="0"/>
          <w:color w:val="000000" w:themeColor="text1"/>
          <w:w w:val="105"/>
          <w:sz w:val="24"/>
          <w:szCs w:val="24"/>
        </w:rPr>
        <w:t>Fundusz</w:t>
      </w:r>
      <w:r w:rsidRPr="004C05A9">
        <w:rPr>
          <w:rFonts w:ascii="Arial" w:hAnsi="Arial" w:cs="Arial"/>
          <w:b w:val="0"/>
          <w:color w:val="000000" w:themeColor="text1"/>
          <w:spacing w:val="76"/>
          <w:w w:val="150"/>
          <w:sz w:val="24"/>
          <w:szCs w:val="24"/>
        </w:rPr>
        <w:t xml:space="preserve"> </w:t>
      </w:r>
      <w:r w:rsidRPr="004C05A9">
        <w:rPr>
          <w:rFonts w:ascii="Arial" w:hAnsi="Arial" w:cs="Arial"/>
          <w:b w:val="0"/>
          <w:color w:val="000000" w:themeColor="text1"/>
          <w:w w:val="105"/>
          <w:sz w:val="24"/>
          <w:szCs w:val="24"/>
        </w:rPr>
        <w:t>Ochrony</w:t>
      </w:r>
      <w:r w:rsidRPr="004C05A9">
        <w:rPr>
          <w:rFonts w:ascii="Arial" w:hAnsi="Arial" w:cs="Arial"/>
          <w:b w:val="0"/>
          <w:color w:val="000000" w:themeColor="text1"/>
          <w:spacing w:val="75"/>
          <w:w w:val="150"/>
          <w:sz w:val="24"/>
          <w:szCs w:val="24"/>
        </w:rPr>
        <w:t xml:space="preserve"> </w:t>
      </w:r>
      <w:r w:rsidRPr="004C05A9">
        <w:rPr>
          <w:rFonts w:ascii="Arial" w:hAnsi="Arial" w:cs="Arial"/>
          <w:b w:val="0"/>
          <w:color w:val="000000" w:themeColor="text1"/>
          <w:w w:val="105"/>
          <w:sz w:val="24"/>
          <w:szCs w:val="24"/>
        </w:rPr>
        <w:t>Środowiska</w:t>
      </w:r>
      <w:r w:rsidRPr="004C05A9">
        <w:rPr>
          <w:rFonts w:ascii="Arial" w:hAnsi="Arial" w:cs="Arial"/>
          <w:b w:val="0"/>
          <w:color w:val="000000" w:themeColor="text1"/>
          <w:spacing w:val="40"/>
          <w:w w:val="105"/>
          <w:sz w:val="24"/>
          <w:szCs w:val="24"/>
        </w:rPr>
        <w:t xml:space="preserve"> </w:t>
      </w:r>
      <w:r w:rsidRPr="004C05A9">
        <w:rPr>
          <w:rFonts w:ascii="Arial" w:hAnsi="Arial" w:cs="Arial"/>
          <w:b w:val="0"/>
          <w:color w:val="000000" w:themeColor="text1"/>
          <w:w w:val="105"/>
          <w:sz w:val="24"/>
          <w:szCs w:val="24"/>
        </w:rPr>
        <w:t>i</w:t>
      </w:r>
      <w:r w:rsidRPr="004C05A9">
        <w:rPr>
          <w:rFonts w:ascii="Arial" w:hAnsi="Arial" w:cs="Arial"/>
          <w:b w:val="0"/>
          <w:color w:val="000000" w:themeColor="text1"/>
          <w:spacing w:val="-5"/>
          <w:w w:val="105"/>
          <w:sz w:val="24"/>
          <w:szCs w:val="24"/>
        </w:rPr>
        <w:t xml:space="preserve"> </w:t>
      </w:r>
      <w:r w:rsidRPr="004C05A9">
        <w:rPr>
          <w:rFonts w:ascii="Arial" w:hAnsi="Arial" w:cs="Arial"/>
          <w:b w:val="0"/>
          <w:color w:val="000000" w:themeColor="text1"/>
          <w:w w:val="105"/>
          <w:sz w:val="24"/>
          <w:szCs w:val="24"/>
        </w:rPr>
        <w:t>Gospodarki</w:t>
      </w:r>
      <w:r w:rsidRPr="004C05A9">
        <w:rPr>
          <w:rFonts w:ascii="Arial" w:hAnsi="Arial" w:cs="Arial"/>
          <w:b w:val="0"/>
          <w:color w:val="000000" w:themeColor="text1"/>
          <w:spacing w:val="-1"/>
          <w:w w:val="105"/>
          <w:sz w:val="24"/>
          <w:szCs w:val="24"/>
        </w:rPr>
        <w:t xml:space="preserve"> </w:t>
      </w:r>
      <w:r w:rsidRPr="004C05A9">
        <w:rPr>
          <w:rFonts w:ascii="Arial" w:hAnsi="Arial" w:cs="Arial"/>
          <w:b w:val="0"/>
          <w:color w:val="000000" w:themeColor="text1"/>
          <w:w w:val="105"/>
          <w:sz w:val="24"/>
          <w:szCs w:val="24"/>
        </w:rPr>
        <w:t>Wodnej</w:t>
      </w:r>
      <w:r w:rsidRPr="004C05A9">
        <w:rPr>
          <w:rFonts w:ascii="Arial" w:hAnsi="Arial" w:cs="Arial"/>
          <w:b w:val="0"/>
          <w:color w:val="000000" w:themeColor="text1"/>
          <w:spacing w:val="-6"/>
          <w:w w:val="105"/>
          <w:sz w:val="24"/>
          <w:szCs w:val="24"/>
        </w:rPr>
        <w:t xml:space="preserve"> </w:t>
      </w:r>
      <w:r w:rsidRPr="004C05A9">
        <w:rPr>
          <w:rFonts w:ascii="Arial" w:hAnsi="Arial" w:cs="Arial"/>
          <w:b w:val="0"/>
          <w:color w:val="000000" w:themeColor="text1"/>
          <w:w w:val="105"/>
          <w:sz w:val="24"/>
          <w:szCs w:val="24"/>
        </w:rPr>
        <w:t>z</w:t>
      </w:r>
      <w:r w:rsidRPr="004C05A9">
        <w:rPr>
          <w:rFonts w:ascii="Arial" w:hAnsi="Arial" w:cs="Arial"/>
          <w:b w:val="0"/>
          <w:color w:val="000000" w:themeColor="text1"/>
          <w:spacing w:val="-1"/>
          <w:w w:val="105"/>
          <w:sz w:val="24"/>
          <w:szCs w:val="24"/>
        </w:rPr>
        <w:t xml:space="preserve"> </w:t>
      </w:r>
      <w:r w:rsidRPr="004C05A9">
        <w:rPr>
          <w:rFonts w:ascii="Arial" w:hAnsi="Arial" w:cs="Arial"/>
          <w:b w:val="0"/>
          <w:color w:val="000000" w:themeColor="text1"/>
          <w:w w:val="105"/>
          <w:sz w:val="24"/>
          <w:szCs w:val="24"/>
        </w:rPr>
        <w:t>siedzibą w Warszawie,</w:t>
      </w:r>
      <w:r w:rsidRPr="004C05A9">
        <w:rPr>
          <w:rFonts w:ascii="Arial" w:hAnsi="Arial" w:cs="Arial"/>
          <w:b w:val="0"/>
          <w:color w:val="000000" w:themeColor="text1"/>
          <w:spacing w:val="-8"/>
          <w:w w:val="105"/>
          <w:sz w:val="24"/>
          <w:szCs w:val="24"/>
        </w:rPr>
        <w:t xml:space="preserve"> </w:t>
      </w:r>
      <w:r w:rsidRPr="004C05A9">
        <w:rPr>
          <w:rFonts w:ascii="Arial" w:hAnsi="Arial" w:cs="Arial"/>
          <w:b w:val="0"/>
          <w:color w:val="000000" w:themeColor="text1"/>
          <w:w w:val="105"/>
          <w:sz w:val="24"/>
          <w:szCs w:val="24"/>
        </w:rPr>
        <w:t>ul. Konstruktorska</w:t>
      </w:r>
      <w:r w:rsidRPr="004C05A9">
        <w:rPr>
          <w:rFonts w:ascii="Arial" w:hAnsi="Arial" w:cs="Arial"/>
          <w:b w:val="0"/>
          <w:color w:val="000000" w:themeColor="text1"/>
          <w:spacing w:val="-9"/>
          <w:w w:val="105"/>
          <w:sz w:val="24"/>
          <w:szCs w:val="24"/>
        </w:rPr>
        <w:t xml:space="preserve"> </w:t>
      </w:r>
      <w:r w:rsidRPr="004C05A9">
        <w:rPr>
          <w:rFonts w:ascii="Arial" w:hAnsi="Arial" w:cs="Arial"/>
          <w:b w:val="0"/>
          <w:color w:val="000000" w:themeColor="text1"/>
          <w:w w:val="105"/>
          <w:sz w:val="24"/>
          <w:szCs w:val="24"/>
        </w:rPr>
        <w:t>3A,</w:t>
      </w:r>
      <w:r w:rsidRPr="004C05A9">
        <w:rPr>
          <w:rFonts w:ascii="Arial" w:hAnsi="Arial" w:cs="Arial"/>
          <w:b w:val="0"/>
          <w:color w:val="000000" w:themeColor="text1"/>
          <w:spacing w:val="-30"/>
          <w:w w:val="105"/>
          <w:sz w:val="24"/>
          <w:szCs w:val="24"/>
        </w:rPr>
        <w:t xml:space="preserve"> </w:t>
      </w:r>
      <w:r w:rsidRPr="004C05A9">
        <w:rPr>
          <w:rFonts w:ascii="Arial" w:hAnsi="Arial" w:cs="Arial"/>
          <w:b w:val="0"/>
          <w:color w:val="000000" w:themeColor="text1"/>
          <w:w w:val="105"/>
          <w:sz w:val="24"/>
          <w:szCs w:val="24"/>
        </w:rPr>
        <w:t>02</w:t>
      </w:r>
      <w:r w:rsidRPr="004C05A9">
        <w:rPr>
          <w:rFonts w:ascii="Arial" w:hAnsi="Arial" w:cs="Arial"/>
          <w:b w:val="0"/>
          <w:color w:val="000000" w:themeColor="text1"/>
          <w:spacing w:val="-17"/>
          <w:w w:val="105"/>
          <w:sz w:val="24"/>
          <w:szCs w:val="24"/>
        </w:rPr>
        <w:t xml:space="preserve"> </w:t>
      </w:r>
      <w:r w:rsidRPr="004C05A9">
        <w:rPr>
          <w:rFonts w:ascii="Arial" w:hAnsi="Arial" w:cs="Arial"/>
          <w:b w:val="0"/>
          <w:color w:val="000000" w:themeColor="text1"/>
          <w:w w:val="105"/>
          <w:sz w:val="24"/>
          <w:szCs w:val="24"/>
        </w:rPr>
        <w:t>-</w:t>
      </w:r>
      <w:r w:rsidRPr="004C05A9">
        <w:rPr>
          <w:rFonts w:ascii="Arial" w:hAnsi="Arial" w:cs="Arial"/>
          <w:b w:val="0"/>
          <w:color w:val="000000" w:themeColor="text1"/>
          <w:spacing w:val="40"/>
          <w:w w:val="105"/>
          <w:sz w:val="24"/>
          <w:szCs w:val="24"/>
        </w:rPr>
        <w:t xml:space="preserve"> </w:t>
      </w:r>
      <w:r w:rsidRPr="004C05A9">
        <w:rPr>
          <w:rFonts w:ascii="Arial" w:hAnsi="Arial" w:cs="Arial"/>
          <w:b w:val="0"/>
          <w:color w:val="000000" w:themeColor="text1"/>
          <w:w w:val="105"/>
          <w:sz w:val="24"/>
          <w:szCs w:val="24"/>
        </w:rPr>
        <w:t>673</w:t>
      </w:r>
      <w:r w:rsidRPr="004C05A9">
        <w:rPr>
          <w:rFonts w:ascii="Arial" w:hAnsi="Arial" w:cs="Arial"/>
          <w:b w:val="0"/>
          <w:color w:val="000000" w:themeColor="text1"/>
          <w:spacing w:val="-7"/>
          <w:w w:val="105"/>
          <w:sz w:val="24"/>
          <w:szCs w:val="24"/>
        </w:rPr>
        <w:t xml:space="preserve"> </w:t>
      </w:r>
      <w:r w:rsidRPr="004C05A9">
        <w:rPr>
          <w:rFonts w:ascii="Arial" w:hAnsi="Arial" w:cs="Arial"/>
          <w:b w:val="0"/>
          <w:color w:val="000000" w:themeColor="text1"/>
          <w:w w:val="105"/>
          <w:sz w:val="24"/>
          <w:szCs w:val="24"/>
        </w:rPr>
        <w:t>Warszawa.</w:t>
      </w:r>
    </w:p>
    <w:p w14:paraId="6EB34F91" w14:textId="741354AE" w:rsidR="00E51275" w:rsidRPr="004C05A9" w:rsidRDefault="00E51275" w:rsidP="004869CB">
      <w:pPr>
        <w:pStyle w:val="Tekstpodstawowy"/>
        <w:widowControl w:val="0"/>
        <w:numPr>
          <w:ilvl w:val="0"/>
          <w:numId w:val="211"/>
        </w:numPr>
        <w:autoSpaceDE w:val="0"/>
        <w:autoSpaceDN w:val="0"/>
        <w:spacing w:before="44" w:after="0" w:line="276" w:lineRule="auto"/>
        <w:jc w:val="left"/>
        <w:rPr>
          <w:rFonts w:ascii="Arial" w:hAnsi="Arial" w:cs="Arial"/>
          <w:b w:val="0"/>
          <w:bCs/>
          <w:color w:val="000000" w:themeColor="text1"/>
          <w:sz w:val="24"/>
          <w:szCs w:val="24"/>
        </w:rPr>
      </w:pPr>
      <w:r w:rsidRPr="004C05A9">
        <w:rPr>
          <w:rFonts w:ascii="Arial" w:hAnsi="Arial" w:cs="Arial"/>
          <w:b w:val="0"/>
          <w:bCs/>
          <w:color w:val="000000" w:themeColor="text1"/>
          <w:sz w:val="24"/>
          <w:szCs w:val="24"/>
        </w:rPr>
        <w:t xml:space="preserve">Prezydent Miasta Ostrołęki z siedzibą w Ostrołęce pl. gen. J. Bema 1, 07-400 Ostrołęka </w:t>
      </w:r>
    </w:p>
    <w:p w14:paraId="70005E4A" w14:textId="77777777" w:rsidR="00E51275" w:rsidRPr="004C05A9" w:rsidRDefault="00E51275" w:rsidP="004C05A9">
      <w:pPr>
        <w:ind w:right="391"/>
        <w:jc w:val="center"/>
        <w:rPr>
          <w:rFonts w:ascii="Arial" w:hAnsi="Arial" w:cs="Arial"/>
          <w:color w:val="000000" w:themeColor="text1"/>
          <w:sz w:val="24"/>
          <w:szCs w:val="24"/>
        </w:rPr>
      </w:pPr>
      <w:r w:rsidRPr="004C05A9">
        <w:rPr>
          <w:rFonts w:ascii="Arial" w:hAnsi="Arial" w:cs="Arial"/>
          <w:b/>
          <w:color w:val="000000" w:themeColor="text1"/>
          <w:w w:val="90"/>
          <w:sz w:val="24"/>
          <w:szCs w:val="24"/>
        </w:rPr>
        <w:t>Informacja</w:t>
      </w:r>
      <w:r w:rsidRPr="004C05A9">
        <w:rPr>
          <w:rFonts w:ascii="Arial" w:hAnsi="Arial" w:cs="Arial"/>
          <w:b/>
          <w:color w:val="000000" w:themeColor="text1"/>
          <w:spacing w:val="29"/>
          <w:sz w:val="24"/>
          <w:szCs w:val="24"/>
        </w:rPr>
        <w:t xml:space="preserve"> </w:t>
      </w:r>
      <w:r w:rsidRPr="004C05A9">
        <w:rPr>
          <w:rFonts w:ascii="Arial" w:hAnsi="Arial" w:cs="Arial"/>
          <w:b/>
          <w:color w:val="000000" w:themeColor="text1"/>
          <w:w w:val="90"/>
          <w:sz w:val="24"/>
          <w:szCs w:val="24"/>
        </w:rPr>
        <w:t>o</w:t>
      </w:r>
      <w:r w:rsidRPr="004C05A9">
        <w:rPr>
          <w:rFonts w:ascii="Arial" w:hAnsi="Arial" w:cs="Arial"/>
          <w:b/>
          <w:color w:val="000000" w:themeColor="text1"/>
          <w:spacing w:val="9"/>
          <w:sz w:val="24"/>
          <w:szCs w:val="24"/>
        </w:rPr>
        <w:t xml:space="preserve"> </w:t>
      </w:r>
      <w:r w:rsidRPr="004C05A9">
        <w:rPr>
          <w:rFonts w:ascii="Arial" w:hAnsi="Arial" w:cs="Arial"/>
          <w:b/>
          <w:color w:val="000000" w:themeColor="text1"/>
          <w:w w:val="90"/>
          <w:sz w:val="24"/>
          <w:szCs w:val="24"/>
        </w:rPr>
        <w:t>przetwarzaniu</w:t>
      </w:r>
      <w:r w:rsidRPr="004C05A9">
        <w:rPr>
          <w:rFonts w:ascii="Arial" w:hAnsi="Arial" w:cs="Arial"/>
          <w:b/>
          <w:color w:val="000000" w:themeColor="text1"/>
          <w:spacing w:val="22"/>
          <w:sz w:val="24"/>
          <w:szCs w:val="24"/>
        </w:rPr>
        <w:t xml:space="preserve"> </w:t>
      </w:r>
      <w:r w:rsidRPr="004C05A9">
        <w:rPr>
          <w:rFonts w:ascii="Arial" w:hAnsi="Arial" w:cs="Arial"/>
          <w:b/>
          <w:color w:val="000000" w:themeColor="text1"/>
          <w:w w:val="90"/>
          <w:sz w:val="24"/>
          <w:szCs w:val="24"/>
        </w:rPr>
        <w:t>danych</w:t>
      </w:r>
      <w:r w:rsidRPr="004C05A9">
        <w:rPr>
          <w:rFonts w:ascii="Arial" w:hAnsi="Arial" w:cs="Arial"/>
          <w:b/>
          <w:color w:val="000000" w:themeColor="text1"/>
          <w:spacing w:val="12"/>
          <w:sz w:val="24"/>
          <w:szCs w:val="24"/>
        </w:rPr>
        <w:t xml:space="preserve"> </w:t>
      </w:r>
      <w:r w:rsidRPr="004C05A9">
        <w:rPr>
          <w:rFonts w:ascii="Arial" w:hAnsi="Arial" w:cs="Arial"/>
          <w:b/>
          <w:color w:val="000000" w:themeColor="text1"/>
          <w:w w:val="90"/>
          <w:sz w:val="24"/>
          <w:szCs w:val="24"/>
        </w:rPr>
        <w:t>osobowych</w:t>
      </w:r>
      <w:r w:rsidRPr="004C05A9">
        <w:rPr>
          <w:rFonts w:ascii="Arial" w:hAnsi="Arial" w:cs="Arial"/>
          <w:b/>
          <w:color w:val="000000" w:themeColor="text1"/>
          <w:spacing w:val="23"/>
          <w:sz w:val="24"/>
          <w:szCs w:val="24"/>
        </w:rPr>
        <w:t xml:space="preserve"> </w:t>
      </w:r>
      <w:r w:rsidRPr="004C05A9">
        <w:rPr>
          <w:rFonts w:ascii="Arial" w:hAnsi="Arial" w:cs="Arial"/>
          <w:b/>
          <w:color w:val="000000" w:themeColor="text1"/>
          <w:w w:val="90"/>
          <w:sz w:val="24"/>
          <w:szCs w:val="24"/>
        </w:rPr>
        <w:t>przez</w:t>
      </w:r>
      <w:r w:rsidRPr="004C05A9">
        <w:rPr>
          <w:rFonts w:ascii="Arial" w:hAnsi="Arial" w:cs="Arial"/>
          <w:b/>
          <w:color w:val="000000" w:themeColor="text1"/>
          <w:spacing w:val="6"/>
          <w:sz w:val="24"/>
          <w:szCs w:val="24"/>
        </w:rPr>
        <w:t xml:space="preserve"> </w:t>
      </w:r>
      <w:r w:rsidRPr="004C05A9">
        <w:rPr>
          <w:rFonts w:ascii="Arial" w:hAnsi="Arial" w:cs="Arial"/>
          <w:b/>
          <w:color w:val="000000" w:themeColor="text1"/>
          <w:w w:val="90"/>
          <w:sz w:val="24"/>
          <w:szCs w:val="24"/>
        </w:rPr>
        <w:t>Narodowy</w:t>
      </w:r>
      <w:r w:rsidRPr="004C05A9">
        <w:rPr>
          <w:rFonts w:ascii="Arial" w:hAnsi="Arial" w:cs="Arial"/>
          <w:b/>
          <w:color w:val="000000" w:themeColor="text1"/>
          <w:spacing w:val="22"/>
          <w:sz w:val="24"/>
          <w:szCs w:val="24"/>
        </w:rPr>
        <w:t xml:space="preserve"> </w:t>
      </w:r>
      <w:r w:rsidRPr="004C05A9">
        <w:rPr>
          <w:rFonts w:ascii="Arial" w:hAnsi="Arial" w:cs="Arial"/>
          <w:b/>
          <w:color w:val="000000" w:themeColor="text1"/>
          <w:w w:val="90"/>
          <w:sz w:val="24"/>
          <w:szCs w:val="24"/>
        </w:rPr>
        <w:t>Fundusz</w:t>
      </w:r>
      <w:r w:rsidRPr="004C05A9">
        <w:rPr>
          <w:rFonts w:ascii="Arial" w:hAnsi="Arial" w:cs="Arial"/>
          <w:b/>
          <w:color w:val="000000" w:themeColor="text1"/>
          <w:spacing w:val="22"/>
          <w:sz w:val="24"/>
          <w:szCs w:val="24"/>
        </w:rPr>
        <w:t xml:space="preserve"> </w:t>
      </w:r>
      <w:r w:rsidRPr="004C05A9">
        <w:rPr>
          <w:rFonts w:ascii="Arial" w:hAnsi="Arial" w:cs="Arial"/>
          <w:b/>
          <w:color w:val="000000" w:themeColor="text1"/>
          <w:w w:val="90"/>
          <w:sz w:val="24"/>
          <w:szCs w:val="24"/>
        </w:rPr>
        <w:t>Ochrony</w:t>
      </w:r>
      <w:r w:rsidRPr="004C05A9">
        <w:rPr>
          <w:rFonts w:ascii="Arial" w:hAnsi="Arial" w:cs="Arial"/>
          <w:b/>
          <w:color w:val="000000" w:themeColor="text1"/>
          <w:spacing w:val="25"/>
          <w:sz w:val="24"/>
          <w:szCs w:val="24"/>
        </w:rPr>
        <w:t xml:space="preserve"> </w:t>
      </w:r>
      <w:r w:rsidRPr="004C05A9">
        <w:rPr>
          <w:rFonts w:ascii="Arial" w:hAnsi="Arial" w:cs="Arial"/>
          <w:b/>
          <w:color w:val="000000" w:themeColor="text1"/>
          <w:w w:val="90"/>
          <w:sz w:val="24"/>
          <w:szCs w:val="24"/>
        </w:rPr>
        <w:t>Środowiska</w:t>
      </w:r>
      <w:r w:rsidRPr="004C05A9">
        <w:rPr>
          <w:rFonts w:ascii="Arial" w:hAnsi="Arial" w:cs="Arial"/>
          <w:b/>
          <w:color w:val="000000" w:themeColor="text1"/>
          <w:spacing w:val="39"/>
          <w:sz w:val="24"/>
          <w:szCs w:val="24"/>
        </w:rPr>
        <w:t xml:space="preserve"> </w:t>
      </w:r>
      <w:r w:rsidRPr="004C05A9">
        <w:rPr>
          <w:rFonts w:ascii="Arial" w:hAnsi="Arial" w:cs="Arial"/>
          <w:b/>
          <w:color w:val="000000" w:themeColor="text1"/>
          <w:w w:val="90"/>
          <w:sz w:val="24"/>
          <w:szCs w:val="24"/>
        </w:rPr>
        <w:t>i Gospodarki</w:t>
      </w:r>
      <w:r w:rsidRPr="004C05A9">
        <w:rPr>
          <w:rFonts w:ascii="Arial" w:hAnsi="Arial" w:cs="Arial"/>
          <w:b/>
          <w:color w:val="000000" w:themeColor="text1"/>
          <w:spacing w:val="12"/>
          <w:sz w:val="24"/>
          <w:szCs w:val="24"/>
        </w:rPr>
        <w:t xml:space="preserve"> </w:t>
      </w:r>
      <w:r w:rsidRPr="004C05A9">
        <w:rPr>
          <w:rFonts w:ascii="Arial" w:hAnsi="Arial" w:cs="Arial"/>
          <w:b/>
          <w:color w:val="000000" w:themeColor="text1"/>
          <w:spacing w:val="-2"/>
          <w:sz w:val="24"/>
          <w:szCs w:val="24"/>
        </w:rPr>
        <w:t>Wodnej</w:t>
      </w:r>
    </w:p>
    <w:p w14:paraId="24A48775" w14:textId="77777777" w:rsidR="004C05A9" w:rsidRDefault="00E51275" w:rsidP="004C05A9">
      <w:pPr>
        <w:spacing w:before="47"/>
        <w:ind w:left="116" w:right="533" w:firstLine="938"/>
        <w:rPr>
          <w:rFonts w:ascii="Arial" w:hAnsi="Arial" w:cs="Arial"/>
          <w:b/>
          <w:color w:val="000000" w:themeColor="text1"/>
          <w:spacing w:val="10"/>
          <w:sz w:val="24"/>
          <w:szCs w:val="24"/>
        </w:rPr>
      </w:pPr>
      <w:r w:rsidRPr="004C05A9">
        <w:rPr>
          <w:rFonts w:ascii="Arial" w:hAnsi="Arial" w:cs="Arial"/>
          <w:b/>
          <w:color w:val="000000" w:themeColor="text1"/>
          <w:spacing w:val="-4"/>
          <w:sz w:val="24"/>
          <w:szCs w:val="24"/>
        </w:rPr>
        <w:t>Klauzula</w:t>
      </w:r>
      <w:r w:rsidRPr="004C05A9">
        <w:rPr>
          <w:rFonts w:ascii="Arial" w:hAnsi="Arial" w:cs="Arial"/>
          <w:b/>
          <w:color w:val="000000" w:themeColor="text1"/>
          <w:spacing w:val="-10"/>
          <w:sz w:val="24"/>
          <w:szCs w:val="24"/>
        </w:rPr>
        <w:t xml:space="preserve"> </w:t>
      </w:r>
      <w:r w:rsidRPr="004C05A9">
        <w:rPr>
          <w:rFonts w:ascii="Arial" w:hAnsi="Arial" w:cs="Arial"/>
          <w:b/>
          <w:color w:val="000000" w:themeColor="text1"/>
          <w:spacing w:val="-4"/>
          <w:sz w:val="24"/>
          <w:szCs w:val="24"/>
        </w:rPr>
        <w:t>informacyjna</w:t>
      </w:r>
      <w:r w:rsidRPr="004C05A9">
        <w:rPr>
          <w:rFonts w:ascii="Arial" w:hAnsi="Arial" w:cs="Arial"/>
          <w:b/>
          <w:color w:val="000000" w:themeColor="text1"/>
          <w:sz w:val="24"/>
          <w:szCs w:val="24"/>
        </w:rPr>
        <w:t xml:space="preserve"> </w:t>
      </w:r>
      <w:r w:rsidRPr="004C05A9">
        <w:rPr>
          <w:rFonts w:ascii="Arial" w:hAnsi="Arial" w:cs="Arial"/>
          <w:b/>
          <w:color w:val="000000" w:themeColor="text1"/>
          <w:spacing w:val="-4"/>
          <w:sz w:val="24"/>
          <w:szCs w:val="24"/>
        </w:rPr>
        <w:t>dla</w:t>
      </w:r>
      <w:r w:rsidRPr="004C05A9">
        <w:rPr>
          <w:rFonts w:ascii="Arial" w:hAnsi="Arial" w:cs="Arial"/>
          <w:b/>
          <w:color w:val="000000" w:themeColor="text1"/>
          <w:spacing w:val="-16"/>
          <w:sz w:val="24"/>
          <w:szCs w:val="24"/>
        </w:rPr>
        <w:t xml:space="preserve"> </w:t>
      </w:r>
      <w:r w:rsidRPr="004C05A9">
        <w:rPr>
          <w:rFonts w:ascii="Arial" w:hAnsi="Arial" w:cs="Arial"/>
          <w:b/>
          <w:color w:val="000000" w:themeColor="text1"/>
          <w:spacing w:val="-4"/>
          <w:sz w:val="24"/>
          <w:szCs w:val="24"/>
        </w:rPr>
        <w:t>reprezentantów,</w:t>
      </w:r>
      <w:r w:rsidRPr="004C05A9">
        <w:rPr>
          <w:rFonts w:ascii="Arial" w:hAnsi="Arial" w:cs="Arial"/>
          <w:b/>
          <w:color w:val="000000" w:themeColor="text1"/>
          <w:spacing w:val="-20"/>
          <w:sz w:val="24"/>
          <w:szCs w:val="24"/>
        </w:rPr>
        <w:t xml:space="preserve"> </w:t>
      </w:r>
      <w:r w:rsidRPr="004C05A9">
        <w:rPr>
          <w:rFonts w:ascii="Arial" w:hAnsi="Arial" w:cs="Arial"/>
          <w:b/>
          <w:color w:val="000000" w:themeColor="text1"/>
          <w:spacing w:val="-4"/>
          <w:sz w:val="24"/>
          <w:szCs w:val="24"/>
        </w:rPr>
        <w:t>w</w:t>
      </w:r>
      <w:r w:rsidRPr="004C05A9">
        <w:rPr>
          <w:rFonts w:ascii="Arial" w:hAnsi="Arial" w:cs="Arial"/>
          <w:b/>
          <w:color w:val="000000" w:themeColor="text1"/>
          <w:spacing w:val="-6"/>
          <w:sz w:val="24"/>
          <w:szCs w:val="24"/>
        </w:rPr>
        <w:t xml:space="preserve"> </w:t>
      </w:r>
      <w:r w:rsidRPr="004C05A9">
        <w:rPr>
          <w:rFonts w:ascii="Arial" w:hAnsi="Arial" w:cs="Arial"/>
          <w:b/>
          <w:color w:val="000000" w:themeColor="text1"/>
          <w:spacing w:val="-4"/>
          <w:sz w:val="24"/>
          <w:szCs w:val="24"/>
        </w:rPr>
        <w:t>tym</w:t>
      </w:r>
      <w:r w:rsidRPr="004C05A9">
        <w:rPr>
          <w:rFonts w:ascii="Arial" w:hAnsi="Arial" w:cs="Arial"/>
          <w:b/>
          <w:color w:val="000000" w:themeColor="text1"/>
          <w:spacing w:val="-15"/>
          <w:sz w:val="24"/>
          <w:szCs w:val="24"/>
        </w:rPr>
        <w:t xml:space="preserve"> </w:t>
      </w:r>
      <w:r w:rsidRPr="004C05A9">
        <w:rPr>
          <w:rFonts w:ascii="Arial" w:hAnsi="Arial" w:cs="Arial"/>
          <w:b/>
          <w:color w:val="000000" w:themeColor="text1"/>
          <w:spacing w:val="-4"/>
          <w:sz w:val="24"/>
          <w:szCs w:val="24"/>
        </w:rPr>
        <w:t>pełnomocników</w:t>
      </w:r>
      <w:r w:rsidRPr="004C05A9">
        <w:rPr>
          <w:rFonts w:ascii="Arial" w:hAnsi="Arial" w:cs="Arial"/>
          <w:b/>
          <w:color w:val="000000" w:themeColor="text1"/>
          <w:spacing w:val="10"/>
          <w:sz w:val="24"/>
          <w:szCs w:val="24"/>
        </w:rPr>
        <w:t xml:space="preserve"> </w:t>
      </w:r>
    </w:p>
    <w:p w14:paraId="592E3D62" w14:textId="56ED61CE" w:rsidR="00E51275" w:rsidRPr="005C3A75" w:rsidRDefault="00E51275" w:rsidP="004C05A9">
      <w:pPr>
        <w:spacing w:before="47"/>
        <w:ind w:right="533"/>
        <w:rPr>
          <w:rFonts w:ascii="Arial" w:hAnsi="Arial" w:cs="Arial"/>
          <w:b/>
          <w:color w:val="000000" w:themeColor="text1"/>
          <w:sz w:val="24"/>
          <w:szCs w:val="24"/>
        </w:rPr>
      </w:pPr>
      <w:r w:rsidRPr="005C3A75">
        <w:rPr>
          <w:rFonts w:ascii="Arial" w:hAnsi="Arial" w:cs="Arial"/>
          <w:b/>
          <w:color w:val="000000" w:themeColor="text1"/>
          <w:spacing w:val="-4"/>
          <w:sz w:val="24"/>
          <w:szCs w:val="24"/>
        </w:rPr>
        <w:t xml:space="preserve">Podmiotu </w:t>
      </w:r>
      <w:r w:rsidRPr="005C3A75">
        <w:rPr>
          <w:rFonts w:ascii="Arial" w:hAnsi="Arial" w:cs="Arial"/>
          <w:b/>
          <w:color w:val="000000" w:themeColor="text1"/>
          <w:sz w:val="24"/>
          <w:szCs w:val="24"/>
        </w:rPr>
        <w:t>Administrator</w:t>
      </w:r>
      <w:r w:rsidRPr="005C3A75">
        <w:rPr>
          <w:rFonts w:ascii="Arial" w:hAnsi="Arial" w:cs="Arial"/>
          <w:b/>
          <w:color w:val="000000" w:themeColor="text1"/>
          <w:spacing w:val="-14"/>
          <w:sz w:val="24"/>
          <w:szCs w:val="24"/>
        </w:rPr>
        <w:t xml:space="preserve"> </w:t>
      </w:r>
      <w:r w:rsidRPr="005C3A75">
        <w:rPr>
          <w:rFonts w:ascii="Arial" w:hAnsi="Arial" w:cs="Arial"/>
          <w:b/>
          <w:color w:val="000000" w:themeColor="text1"/>
          <w:sz w:val="24"/>
          <w:szCs w:val="24"/>
        </w:rPr>
        <w:t>danych</w:t>
      </w:r>
      <w:r w:rsidRPr="005C3A75">
        <w:rPr>
          <w:rFonts w:ascii="Arial" w:hAnsi="Arial" w:cs="Arial"/>
          <w:b/>
          <w:color w:val="000000" w:themeColor="text1"/>
          <w:spacing w:val="-13"/>
          <w:sz w:val="24"/>
          <w:szCs w:val="24"/>
        </w:rPr>
        <w:t xml:space="preserve"> </w:t>
      </w:r>
      <w:r w:rsidRPr="005C3A75">
        <w:rPr>
          <w:rFonts w:ascii="Arial" w:hAnsi="Arial" w:cs="Arial"/>
          <w:b/>
          <w:color w:val="000000" w:themeColor="text1"/>
          <w:sz w:val="24"/>
          <w:szCs w:val="24"/>
        </w:rPr>
        <w:t>osobowych</w:t>
      </w:r>
    </w:p>
    <w:p w14:paraId="5DF5C638" w14:textId="77777777" w:rsidR="00E51275" w:rsidRPr="005C3A75" w:rsidRDefault="00E51275" w:rsidP="004C05A9">
      <w:pPr>
        <w:pStyle w:val="Tekstpodstawowy"/>
        <w:spacing w:line="276" w:lineRule="auto"/>
        <w:ind w:left="104" w:right="533" w:firstLine="12"/>
        <w:rPr>
          <w:rFonts w:ascii="Arial" w:hAnsi="Arial" w:cs="Arial"/>
          <w:b w:val="0"/>
          <w:color w:val="000000" w:themeColor="text1"/>
          <w:sz w:val="24"/>
          <w:szCs w:val="24"/>
        </w:rPr>
      </w:pPr>
      <w:r w:rsidRPr="005C3A75">
        <w:rPr>
          <w:rFonts w:ascii="Arial" w:hAnsi="Arial" w:cs="Arial"/>
          <w:b w:val="0"/>
          <w:color w:val="000000" w:themeColor="text1"/>
          <w:w w:val="105"/>
          <w:sz w:val="24"/>
          <w:szCs w:val="24"/>
        </w:rPr>
        <w:t>Administratorem</w:t>
      </w:r>
      <w:r w:rsidRPr="005C3A75">
        <w:rPr>
          <w:rFonts w:ascii="Arial" w:hAnsi="Arial" w:cs="Arial"/>
          <w:b w:val="0"/>
          <w:color w:val="000000" w:themeColor="text1"/>
          <w:spacing w:val="80"/>
          <w:w w:val="105"/>
          <w:sz w:val="24"/>
          <w:szCs w:val="24"/>
        </w:rPr>
        <w:t xml:space="preserve"> </w:t>
      </w:r>
      <w:r w:rsidRPr="005C3A75">
        <w:rPr>
          <w:rFonts w:ascii="Arial" w:hAnsi="Arial" w:cs="Arial"/>
          <w:b w:val="0"/>
          <w:color w:val="000000" w:themeColor="text1"/>
          <w:w w:val="105"/>
          <w:sz w:val="24"/>
          <w:szCs w:val="24"/>
        </w:rPr>
        <w:t>Państwa</w:t>
      </w:r>
      <w:r w:rsidRPr="005C3A75">
        <w:rPr>
          <w:rFonts w:ascii="Arial" w:hAnsi="Arial" w:cs="Arial"/>
          <w:b w:val="0"/>
          <w:color w:val="000000" w:themeColor="text1"/>
          <w:spacing w:val="80"/>
          <w:w w:val="150"/>
          <w:sz w:val="24"/>
          <w:szCs w:val="24"/>
        </w:rPr>
        <w:t xml:space="preserve"> </w:t>
      </w:r>
      <w:r w:rsidRPr="005C3A75">
        <w:rPr>
          <w:rFonts w:ascii="Arial" w:hAnsi="Arial" w:cs="Arial"/>
          <w:b w:val="0"/>
          <w:color w:val="000000" w:themeColor="text1"/>
          <w:w w:val="105"/>
          <w:sz w:val="24"/>
          <w:szCs w:val="24"/>
        </w:rPr>
        <w:t>danych</w:t>
      </w:r>
      <w:r w:rsidRPr="005C3A75">
        <w:rPr>
          <w:rFonts w:ascii="Arial" w:hAnsi="Arial" w:cs="Arial"/>
          <w:b w:val="0"/>
          <w:color w:val="000000" w:themeColor="text1"/>
          <w:spacing w:val="78"/>
          <w:w w:val="150"/>
          <w:sz w:val="24"/>
          <w:szCs w:val="24"/>
        </w:rPr>
        <w:t xml:space="preserve"> </w:t>
      </w:r>
      <w:r w:rsidRPr="005C3A75">
        <w:rPr>
          <w:rFonts w:ascii="Arial" w:hAnsi="Arial" w:cs="Arial"/>
          <w:b w:val="0"/>
          <w:color w:val="000000" w:themeColor="text1"/>
          <w:w w:val="105"/>
          <w:sz w:val="24"/>
          <w:szCs w:val="24"/>
        </w:rPr>
        <w:t>osobowych</w:t>
      </w:r>
      <w:r w:rsidRPr="005C3A75">
        <w:rPr>
          <w:rFonts w:ascii="Arial" w:hAnsi="Arial" w:cs="Arial"/>
          <w:b w:val="0"/>
          <w:color w:val="000000" w:themeColor="text1"/>
          <w:spacing w:val="80"/>
          <w:w w:val="150"/>
          <w:sz w:val="24"/>
          <w:szCs w:val="24"/>
        </w:rPr>
        <w:t xml:space="preserve"> </w:t>
      </w:r>
      <w:r w:rsidRPr="005C3A75">
        <w:rPr>
          <w:rFonts w:ascii="Arial" w:hAnsi="Arial" w:cs="Arial"/>
          <w:b w:val="0"/>
          <w:color w:val="000000" w:themeColor="text1"/>
          <w:w w:val="105"/>
          <w:sz w:val="24"/>
          <w:szCs w:val="24"/>
        </w:rPr>
        <w:t>jest</w:t>
      </w:r>
      <w:r w:rsidRPr="005C3A75">
        <w:rPr>
          <w:rFonts w:ascii="Arial" w:hAnsi="Arial" w:cs="Arial"/>
          <w:b w:val="0"/>
          <w:color w:val="000000" w:themeColor="text1"/>
          <w:spacing w:val="76"/>
          <w:w w:val="150"/>
          <w:sz w:val="24"/>
          <w:szCs w:val="24"/>
        </w:rPr>
        <w:t xml:space="preserve"> </w:t>
      </w:r>
      <w:r w:rsidRPr="005C3A75">
        <w:rPr>
          <w:rFonts w:ascii="Arial" w:hAnsi="Arial" w:cs="Arial"/>
          <w:b w:val="0"/>
          <w:color w:val="000000" w:themeColor="text1"/>
          <w:w w:val="105"/>
          <w:sz w:val="24"/>
          <w:szCs w:val="24"/>
        </w:rPr>
        <w:t>Narodowy</w:t>
      </w:r>
      <w:r w:rsidRPr="005C3A75">
        <w:rPr>
          <w:rFonts w:ascii="Arial" w:hAnsi="Arial" w:cs="Arial"/>
          <w:b w:val="0"/>
          <w:color w:val="000000" w:themeColor="text1"/>
          <w:spacing w:val="79"/>
          <w:w w:val="150"/>
          <w:sz w:val="24"/>
          <w:szCs w:val="24"/>
        </w:rPr>
        <w:t xml:space="preserve"> </w:t>
      </w:r>
      <w:r w:rsidRPr="005C3A75">
        <w:rPr>
          <w:rFonts w:ascii="Arial" w:hAnsi="Arial" w:cs="Arial"/>
          <w:b w:val="0"/>
          <w:color w:val="000000" w:themeColor="text1"/>
          <w:w w:val="105"/>
          <w:sz w:val="24"/>
          <w:szCs w:val="24"/>
        </w:rPr>
        <w:t>Fundusz</w:t>
      </w:r>
      <w:r w:rsidRPr="005C3A75">
        <w:rPr>
          <w:rFonts w:ascii="Arial" w:hAnsi="Arial" w:cs="Arial"/>
          <w:b w:val="0"/>
          <w:color w:val="000000" w:themeColor="text1"/>
          <w:spacing w:val="76"/>
          <w:w w:val="150"/>
          <w:sz w:val="24"/>
          <w:szCs w:val="24"/>
        </w:rPr>
        <w:t xml:space="preserve"> </w:t>
      </w:r>
      <w:r w:rsidRPr="005C3A75">
        <w:rPr>
          <w:rFonts w:ascii="Arial" w:hAnsi="Arial" w:cs="Arial"/>
          <w:b w:val="0"/>
          <w:color w:val="000000" w:themeColor="text1"/>
          <w:w w:val="105"/>
          <w:sz w:val="24"/>
          <w:szCs w:val="24"/>
        </w:rPr>
        <w:t>Ochrony</w:t>
      </w:r>
      <w:r w:rsidRPr="005C3A75">
        <w:rPr>
          <w:rFonts w:ascii="Arial" w:hAnsi="Arial" w:cs="Arial"/>
          <w:b w:val="0"/>
          <w:color w:val="000000" w:themeColor="text1"/>
          <w:spacing w:val="75"/>
          <w:w w:val="150"/>
          <w:sz w:val="24"/>
          <w:szCs w:val="24"/>
        </w:rPr>
        <w:t xml:space="preserve"> </w:t>
      </w:r>
      <w:r w:rsidRPr="005C3A75">
        <w:rPr>
          <w:rFonts w:ascii="Arial" w:hAnsi="Arial" w:cs="Arial"/>
          <w:b w:val="0"/>
          <w:color w:val="000000" w:themeColor="text1"/>
          <w:w w:val="105"/>
          <w:sz w:val="24"/>
          <w:szCs w:val="24"/>
        </w:rPr>
        <w:t>Środowiska</w:t>
      </w:r>
      <w:r w:rsidRPr="005C3A75">
        <w:rPr>
          <w:rFonts w:ascii="Arial" w:hAnsi="Arial" w:cs="Arial"/>
          <w:b w:val="0"/>
          <w:color w:val="000000" w:themeColor="text1"/>
          <w:spacing w:val="40"/>
          <w:w w:val="105"/>
          <w:sz w:val="24"/>
          <w:szCs w:val="24"/>
        </w:rPr>
        <w:t xml:space="preserve"> </w:t>
      </w:r>
      <w:r w:rsidRPr="005C3A75">
        <w:rPr>
          <w:rFonts w:ascii="Arial" w:hAnsi="Arial" w:cs="Arial"/>
          <w:b w:val="0"/>
          <w:color w:val="000000" w:themeColor="text1"/>
          <w:w w:val="105"/>
          <w:sz w:val="24"/>
          <w:szCs w:val="24"/>
        </w:rPr>
        <w:t>i</w:t>
      </w:r>
      <w:r w:rsidRPr="005C3A75">
        <w:rPr>
          <w:rFonts w:ascii="Arial" w:hAnsi="Arial" w:cs="Arial"/>
          <w:b w:val="0"/>
          <w:color w:val="000000" w:themeColor="text1"/>
          <w:spacing w:val="-5"/>
          <w:w w:val="105"/>
          <w:sz w:val="24"/>
          <w:szCs w:val="24"/>
        </w:rPr>
        <w:t xml:space="preserve"> </w:t>
      </w:r>
      <w:r w:rsidRPr="005C3A75">
        <w:rPr>
          <w:rFonts w:ascii="Arial" w:hAnsi="Arial" w:cs="Arial"/>
          <w:b w:val="0"/>
          <w:color w:val="000000" w:themeColor="text1"/>
          <w:w w:val="105"/>
          <w:sz w:val="24"/>
          <w:szCs w:val="24"/>
        </w:rPr>
        <w:t>Gospodarki</w:t>
      </w:r>
      <w:r w:rsidRPr="005C3A75">
        <w:rPr>
          <w:rFonts w:ascii="Arial" w:hAnsi="Arial" w:cs="Arial"/>
          <w:b w:val="0"/>
          <w:color w:val="000000" w:themeColor="text1"/>
          <w:spacing w:val="-1"/>
          <w:w w:val="105"/>
          <w:sz w:val="24"/>
          <w:szCs w:val="24"/>
        </w:rPr>
        <w:t xml:space="preserve"> </w:t>
      </w:r>
      <w:r w:rsidRPr="005C3A75">
        <w:rPr>
          <w:rFonts w:ascii="Arial" w:hAnsi="Arial" w:cs="Arial"/>
          <w:b w:val="0"/>
          <w:color w:val="000000" w:themeColor="text1"/>
          <w:w w:val="105"/>
          <w:sz w:val="24"/>
          <w:szCs w:val="24"/>
        </w:rPr>
        <w:t>Wodnej</w:t>
      </w:r>
      <w:r w:rsidRPr="005C3A75">
        <w:rPr>
          <w:rFonts w:ascii="Arial" w:hAnsi="Arial" w:cs="Arial"/>
          <w:b w:val="0"/>
          <w:color w:val="000000" w:themeColor="text1"/>
          <w:spacing w:val="-6"/>
          <w:w w:val="105"/>
          <w:sz w:val="24"/>
          <w:szCs w:val="24"/>
        </w:rPr>
        <w:t xml:space="preserve"> </w:t>
      </w:r>
      <w:r w:rsidRPr="005C3A75">
        <w:rPr>
          <w:rFonts w:ascii="Arial" w:hAnsi="Arial" w:cs="Arial"/>
          <w:b w:val="0"/>
          <w:color w:val="000000" w:themeColor="text1"/>
          <w:w w:val="105"/>
          <w:sz w:val="24"/>
          <w:szCs w:val="24"/>
        </w:rPr>
        <w:t>z</w:t>
      </w:r>
      <w:r w:rsidRPr="005C3A75">
        <w:rPr>
          <w:rFonts w:ascii="Arial" w:hAnsi="Arial" w:cs="Arial"/>
          <w:b w:val="0"/>
          <w:color w:val="000000" w:themeColor="text1"/>
          <w:spacing w:val="-1"/>
          <w:w w:val="105"/>
          <w:sz w:val="24"/>
          <w:szCs w:val="24"/>
        </w:rPr>
        <w:t xml:space="preserve"> </w:t>
      </w:r>
      <w:r w:rsidRPr="005C3A75">
        <w:rPr>
          <w:rFonts w:ascii="Arial" w:hAnsi="Arial" w:cs="Arial"/>
          <w:b w:val="0"/>
          <w:color w:val="000000" w:themeColor="text1"/>
          <w:w w:val="105"/>
          <w:sz w:val="24"/>
          <w:szCs w:val="24"/>
        </w:rPr>
        <w:t>siedzibą w Warszawie,</w:t>
      </w:r>
      <w:r w:rsidRPr="005C3A75">
        <w:rPr>
          <w:rFonts w:ascii="Arial" w:hAnsi="Arial" w:cs="Arial"/>
          <w:b w:val="0"/>
          <w:color w:val="000000" w:themeColor="text1"/>
          <w:spacing w:val="-8"/>
          <w:w w:val="105"/>
          <w:sz w:val="24"/>
          <w:szCs w:val="24"/>
        </w:rPr>
        <w:t xml:space="preserve"> </w:t>
      </w:r>
      <w:r w:rsidRPr="005C3A75">
        <w:rPr>
          <w:rFonts w:ascii="Arial" w:hAnsi="Arial" w:cs="Arial"/>
          <w:b w:val="0"/>
          <w:color w:val="000000" w:themeColor="text1"/>
          <w:w w:val="105"/>
          <w:sz w:val="24"/>
          <w:szCs w:val="24"/>
        </w:rPr>
        <w:t>ul. Konstruktorska</w:t>
      </w:r>
      <w:r w:rsidRPr="005C3A75">
        <w:rPr>
          <w:rFonts w:ascii="Arial" w:hAnsi="Arial" w:cs="Arial"/>
          <w:b w:val="0"/>
          <w:color w:val="000000" w:themeColor="text1"/>
          <w:spacing w:val="-9"/>
          <w:w w:val="105"/>
          <w:sz w:val="24"/>
          <w:szCs w:val="24"/>
        </w:rPr>
        <w:t xml:space="preserve"> </w:t>
      </w:r>
      <w:r w:rsidRPr="005C3A75">
        <w:rPr>
          <w:rFonts w:ascii="Arial" w:hAnsi="Arial" w:cs="Arial"/>
          <w:b w:val="0"/>
          <w:color w:val="000000" w:themeColor="text1"/>
          <w:w w:val="105"/>
          <w:sz w:val="24"/>
          <w:szCs w:val="24"/>
        </w:rPr>
        <w:t>3A,</w:t>
      </w:r>
      <w:r w:rsidRPr="005C3A75">
        <w:rPr>
          <w:rFonts w:ascii="Arial" w:hAnsi="Arial" w:cs="Arial"/>
          <w:b w:val="0"/>
          <w:color w:val="000000" w:themeColor="text1"/>
          <w:spacing w:val="-30"/>
          <w:w w:val="105"/>
          <w:sz w:val="24"/>
          <w:szCs w:val="24"/>
        </w:rPr>
        <w:t xml:space="preserve"> </w:t>
      </w:r>
      <w:r w:rsidRPr="005C3A75">
        <w:rPr>
          <w:rFonts w:ascii="Arial" w:hAnsi="Arial" w:cs="Arial"/>
          <w:b w:val="0"/>
          <w:color w:val="000000" w:themeColor="text1"/>
          <w:w w:val="105"/>
          <w:sz w:val="24"/>
          <w:szCs w:val="24"/>
        </w:rPr>
        <w:t>02</w:t>
      </w:r>
      <w:r w:rsidRPr="005C3A75">
        <w:rPr>
          <w:rFonts w:ascii="Arial" w:hAnsi="Arial" w:cs="Arial"/>
          <w:b w:val="0"/>
          <w:color w:val="000000" w:themeColor="text1"/>
          <w:spacing w:val="-17"/>
          <w:w w:val="105"/>
          <w:sz w:val="24"/>
          <w:szCs w:val="24"/>
        </w:rPr>
        <w:t xml:space="preserve"> </w:t>
      </w:r>
      <w:r w:rsidRPr="005C3A75">
        <w:rPr>
          <w:rFonts w:ascii="Arial" w:hAnsi="Arial" w:cs="Arial"/>
          <w:b w:val="0"/>
          <w:color w:val="000000" w:themeColor="text1"/>
          <w:w w:val="105"/>
          <w:sz w:val="24"/>
          <w:szCs w:val="24"/>
        </w:rPr>
        <w:t>-</w:t>
      </w:r>
      <w:r w:rsidRPr="005C3A75">
        <w:rPr>
          <w:rFonts w:ascii="Arial" w:hAnsi="Arial" w:cs="Arial"/>
          <w:b w:val="0"/>
          <w:color w:val="000000" w:themeColor="text1"/>
          <w:spacing w:val="40"/>
          <w:w w:val="105"/>
          <w:sz w:val="24"/>
          <w:szCs w:val="24"/>
        </w:rPr>
        <w:t xml:space="preserve"> </w:t>
      </w:r>
      <w:r w:rsidRPr="005C3A75">
        <w:rPr>
          <w:rFonts w:ascii="Arial" w:hAnsi="Arial" w:cs="Arial"/>
          <w:b w:val="0"/>
          <w:color w:val="000000" w:themeColor="text1"/>
          <w:w w:val="105"/>
          <w:sz w:val="24"/>
          <w:szCs w:val="24"/>
        </w:rPr>
        <w:t>673</w:t>
      </w:r>
      <w:r w:rsidRPr="005C3A75">
        <w:rPr>
          <w:rFonts w:ascii="Arial" w:hAnsi="Arial" w:cs="Arial"/>
          <w:b w:val="0"/>
          <w:color w:val="000000" w:themeColor="text1"/>
          <w:spacing w:val="-7"/>
          <w:w w:val="105"/>
          <w:sz w:val="24"/>
          <w:szCs w:val="24"/>
        </w:rPr>
        <w:t xml:space="preserve"> </w:t>
      </w:r>
      <w:r w:rsidRPr="005C3A75">
        <w:rPr>
          <w:rFonts w:ascii="Arial" w:hAnsi="Arial" w:cs="Arial"/>
          <w:b w:val="0"/>
          <w:color w:val="000000" w:themeColor="text1"/>
          <w:w w:val="105"/>
          <w:sz w:val="24"/>
          <w:szCs w:val="24"/>
        </w:rPr>
        <w:t>Warszawa.</w:t>
      </w:r>
    </w:p>
    <w:p w14:paraId="38C24895" w14:textId="77777777" w:rsidR="00E51275" w:rsidRPr="005C3A75" w:rsidRDefault="00E51275" w:rsidP="004C05A9">
      <w:pPr>
        <w:pStyle w:val="Tekstpodstawowy"/>
        <w:spacing w:line="276" w:lineRule="auto"/>
        <w:ind w:left="102"/>
        <w:rPr>
          <w:rFonts w:ascii="Arial" w:hAnsi="Arial" w:cs="Arial"/>
          <w:color w:val="000000" w:themeColor="text1"/>
          <w:sz w:val="24"/>
          <w:szCs w:val="24"/>
        </w:rPr>
      </w:pPr>
      <w:r w:rsidRPr="005C3A75">
        <w:rPr>
          <w:rFonts w:ascii="Arial" w:hAnsi="Arial" w:cs="Arial"/>
          <w:color w:val="000000" w:themeColor="text1"/>
          <w:w w:val="105"/>
          <w:sz w:val="24"/>
          <w:szCs w:val="24"/>
        </w:rPr>
        <w:t>Możecie</w:t>
      </w:r>
      <w:r w:rsidRPr="005C3A75">
        <w:rPr>
          <w:rFonts w:ascii="Arial" w:hAnsi="Arial" w:cs="Arial"/>
          <w:color w:val="000000" w:themeColor="text1"/>
          <w:spacing w:val="-11"/>
          <w:w w:val="105"/>
          <w:sz w:val="24"/>
          <w:szCs w:val="24"/>
        </w:rPr>
        <w:t xml:space="preserve"> </w:t>
      </w:r>
      <w:r w:rsidRPr="005C3A75">
        <w:rPr>
          <w:rFonts w:ascii="Arial" w:hAnsi="Arial" w:cs="Arial"/>
          <w:color w:val="000000" w:themeColor="text1"/>
          <w:w w:val="105"/>
          <w:sz w:val="24"/>
          <w:szCs w:val="24"/>
        </w:rPr>
        <w:t>się</w:t>
      </w:r>
      <w:r w:rsidRPr="005C3A75">
        <w:rPr>
          <w:rFonts w:ascii="Arial" w:hAnsi="Arial" w:cs="Arial"/>
          <w:color w:val="000000" w:themeColor="text1"/>
          <w:spacing w:val="-19"/>
          <w:w w:val="105"/>
          <w:sz w:val="24"/>
          <w:szCs w:val="24"/>
        </w:rPr>
        <w:t xml:space="preserve"> </w:t>
      </w:r>
      <w:r w:rsidRPr="005C3A75">
        <w:rPr>
          <w:rFonts w:ascii="Arial" w:hAnsi="Arial" w:cs="Arial"/>
          <w:color w:val="000000" w:themeColor="text1"/>
          <w:w w:val="105"/>
          <w:sz w:val="24"/>
          <w:szCs w:val="24"/>
        </w:rPr>
        <w:t>Państwo</w:t>
      </w:r>
      <w:r w:rsidRPr="005C3A75">
        <w:rPr>
          <w:rFonts w:ascii="Arial" w:hAnsi="Arial" w:cs="Arial"/>
          <w:color w:val="000000" w:themeColor="text1"/>
          <w:spacing w:val="-8"/>
          <w:w w:val="105"/>
          <w:sz w:val="24"/>
          <w:szCs w:val="24"/>
        </w:rPr>
        <w:t xml:space="preserve"> </w:t>
      </w:r>
      <w:r w:rsidRPr="005C3A75">
        <w:rPr>
          <w:rFonts w:ascii="Arial" w:hAnsi="Arial" w:cs="Arial"/>
          <w:color w:val="000000" w:themeColor="text1"/>
          <w:w w:val="105"/>
          <w:sz w:val="24"/>
          <w:szCs w:val="24"/>
        </w:rPr>
        <w:t>z</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w w:val="105"/>
          <w:sz w:val="24"/>
          <w:szCs w:val="24"/>
        </w:rPr>
        <w:t>nami</w:t>
      </w:r>
      <w:r w:rsidRPr="005C3A75">
        <w:rPr>
          <w:rFonts w:ascii="Arial" w:hAnsi="Arial" w:cs="Arial"/>
          <w:color w:val="000000" w:themeColor="text1"/>
          <w:spacing w:val="-14"/>
          <w:w w:val="105"/>
          <w:sz w:val="24"/>
          <w:szCs w:val="24"/>
        </w:rPr>
        <w:t xml:space="preserve"> </w:t>
      </w:r>
      <w:r w:rsidRPr="005C3A75">
        <w:rPr>
          <w:rFonts w:ascii="Arial" w:hAnsi="Arial" w:cs="Arial"/>
          <w:color w:val="000000" w:themeColor="text1"/>
          <w:spacing w:val="-2"/>
          <w:w w:val="105"/>
          <w:sz w:val="24"/>
          <w:szCs w:val="24"/>
        </w:rPr>
        <w:t>skontaktować:</w:t>
      </w:r>
    </w:p>
    <w:p w14:paraId="106747BC" w14:textId="77777777" w:rsidR="00E51275" w:rsidRPr="005C3A75" w:rsidRDefault="00E51275" w:rsidP="004869CB">
      <w:pPr>
        <w:pStyle w:val="Akapitzlist"/>
        <w:widowControl w:val="0"/>
        <w:numPr>
          <w:ilvl w:val="0"/>
          <w:numId w:val="210"/>
        </w:numPr>
        <w:tabs>
          <w:tab w:val="left" w:pos="775"/>
        </w:tabs>
        <w:autoSpaceDE w:val="0"/>
        <w:autoSpaceDN w:val="0"/>
        <w:spacing w:before="64" w:after="0"/>
        <w:ind w:hanging="337"/>
        <w:contextualSpacing w:val="0"/>
        <w:rPr>
          <w:rFonts w:ascii="Arial" w:hAnsi="Arial" w:cs="Arial"/>
          <w:color w:val="000000" w:themeColor="text1"/>
          <w:sz w:val="24"/>
          <w:szCs w:val="24"/>
        </w:rPr>
      </w:pPr>
      <w:r w:rsidRPr="005C3A75">
        <w:rPr>
          <w:rFonts w:ascii="Arial" w:hAnsi="Arial" w:cs="Arial"/>
          <w:color w:val="000000" w:themeColor="text1"/>
          <w:spacing w:val="-2"/>
          <w:w w:val="105"/>
          <w:sz w:val="24"/>
          <w:szCs w:val="24"/>
        </w:rPr>
        <w:t>listownie</w:t>
      </w:r>
      <w:r w:rsidRPr="005C3A75">
        <w:rPr>
          <w:rFonts w:ascii="Arial" w:hAnsi="Arial" w:cs="Arial"/>
          <w:color w:val="000000" w:themeColor="text1"/>
          <w:spacing w:val="-3"/>
          <w:w w:val="105"/>
          <w:sz w:val="24"/>
          <w:szCs w:val="24"/>
        </w:rPr>
        <w:t xml:space="preserve"> </w:t>
      </w:r>
      <w:r w:rsidRPr="005C3A75">
        <w:rPr>
          <w:rFonts w:ascii="Arial" w:hAnsi="Arial" w:cs="Arial"/>
          <w:color w:val="000000" w:themeColor="text1"/>
          <w:spacing w:val="-2"/>
          <w:w w:val="105"/>
          <w:sz w:val="24"/>
          <w:szCs w:val="24"/>
        </w:rPr>
        <w:t>(pocztą</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spacing w:val="-2"/>
          <w:w w:val="105"/>
          <w:sz w:val="24"/>
          <w:szCs w:val="24"/>
        </w:rPr>
        <w:t>tradycyjną),</w:t>
      </w:r>
      <w:r w:rsidRPr="005C3A75">
        <w:rPr>
          <w:rFonts w:ascii="Arial" w:hAnsi="Arial" w:cs="Arial"/>
          <w:color w:val="000000" w:themeColor="text1"/>
          <w:spacing w:val="9"/>
          <w:w w:val="105"/>
          <w:sz w:val="24"/>
          <w:szCs w:val="24"/>
        </w:rPr>
        <w:t xml:space="preserve"> </w:t>
      </w:r>
      <w:r w:rsidRPr="005C3A75">
        <w:rPr>
          <w:rFonts w:ascii="Arial" w:hAnsi="Arial" w:cs="Arial"/>
          <w:color w:val="000000" w:themeColor="text1"/>
          <w:spacing w:val="-2"/>
          <w:w w:val="105"/>
          <w:sz w:val="24"/>
          <w:szCs w:val="24"/>
        </w:rPr>
        <w:t>pisząc</w:t>
      </w:r>
      <w:r w:rsidRPr="005C3A75">
        <w:rPr>
          <w:rFonts w:ascii="Arial" w:hAnsi="Arial" w:cs="Arial"/>
          <w:color w:val="000000" w:themeColor="text1"/>
          <w:spacing w:val="-5"/>
          <w:w w:val="105"/>
          <w:sz w:val="24"/>
          <w:szCs w:val="24"/>
        </w:rPr>
        <w:t xml:space="preserve"> </w:t>
      </w:r>
      <w:r w:rsidRPr="005C3A75">
        <w:rPr>
          <w:rFonts w:ascii="Arial" w:hAnsi="Arial" w:cs="Arial"/>
          <w:color w:val="000000" w:themeColor="text1"/>
          <w:spacing w:val="-2"/>
          <w:w w:val="105"/>
          <w:sz w:val="24"/>
          <w:szCs w:val="24"/>
        </w:rPr>
        <w:t>na</w:t>
      </w:r>
      <w:r w:rsidRPr="005C3A75">
        <w:rPr>
          <w:rFonts w:ascii="Arial" w:hAnsi="Arial" w:cs="Arial"/>
          <w:color w:val="000000" w:themeColor="text1"/>
          <w:spacing w:val="-4"/>
          <w:w w:val="105"/>
          <w:sz w:val="24"/>
          <w:szCs w:val="24"/>
        </w:rPr>
        <w:t xml:space="preserve"> </w:t>
      </w:r>
      <w:r w:rsidRPr="005C3A75">
        <w:rPr>
          <w:rFonts w:ascii="Arial" w:hAnsi="Arial" w:cs="Arial"/>
          <w:color w:val="000000" w:themeColor="text1"/>
          <w:spacing w:val="-2"/>
          <w:w w:val="105"/>
          <w:sz w:val="24"/>
          <w:szCs w:val="24"/>
        </w:rPr>
        <w:t>adres</w:t>
      </w:r>
      <w:r w:rsidRPr="005C3A75">
        <w:rPr>
          <w:rFonts w:ascii="Arial" w:hAnsi="Arial" w:cs="Arial"/>
          <w:color w:val="000000" w:themeColor="text1"/>
          <w:spacing w:val="3"/>
          <w:w w:val="105"/>
          <w:sz w:val="24"/>
          <w:szCs w:val="24"/>
        </w:rPr>
        <w:t xml:space="preserve"> </w:t>
      </w:r>
      <w:r w:rsidRPr="005C3A75">
        <w:rPr>
          <w:rFonts w:ascii="Arial" w:hAnsi="Arial" w:cs="Arial"/>
          <w:color w:val="000000" w:themeColor="text1"/>
          <w:spacing w:val="-2"/>
          <w:w w:val="105"/>
          <w:sz w:val="24"/>
          <w:szCs w:val="24"/>
        </w:rPr>
        <w:t>wskazany</w:t>
      </w:r>
      <w:r w:rsidRPr="005C3A75">
        <w:rPr>
          <w:rFonts w:ascii="Arial" w:hAnsi="Arial" w:cs="Arial"/>
          <w:color w:val="000000" w:themeColor="text1"/>
          <w:spacing w:val="4"/>
          <w:w w:val="105"/>
          <w:sz w:val="24"/>
          <w:szCs w:val="24"/>
        </w:rPr>
        <w:t xml:space="preserve"> </w:t>
      </w:r>
      <w:r w:rsidRPr="005C3A75">
        <w:rPr>
          <w:rFonts w:ascii="Arial" w:hAnsi="Arial" w:cs="Arial"/>
          <w:color w:val="000000" w:themeColor="text1"/>
          <w:spacing w:val="-2"/>
          <w:w w:val="105"/>
          <w:sz w:val="24"/>
          <w:szCs w:val="24"/>
        </w:rPr>
        <w:t>powyżej,</w:t>
      </w:r>
    </w:p>
    <w:p w14:paraId="6537B556" w14:textId="779C1AB7" w:rsidR="00E51275" w:rsidRPr="005C3A75" w:rsidRDefault="00E51275" w:rsidP="004869CB">
      <w:pPr>
        <w:pStyle w:val="Akapitzlist"/>
        <w:widowControl w:val="0"/>
        <w:numPr>
          <w:ilvl w:val="0"/>
          <w:numId w:val="210"/>
        </w:numPr>
        <w:tabs>
          <w:tab w:val="left" w:pos="784"/>
        </w:tabs>
        <w:autoSpaceDE w:val="0"/>
        <w:autoSpaceDN w:val="0"/>
        <w:spacing w:before="50" w:after="0"/>
        <w:ind w:left="784" w:hanging="346"/>
        <w:contextualSpacing w:val="0"/>
        <w:rPr>
          <w:rFonts w:ascii="Arial" w:hAnsi="Arial" w:cs="Arial"/>
          <w:color w:val="000000" w:themeColor="text1"/>
          <w:sz w:val="24"/>
          <w:szCs w:val="24"/>
        </w:rPr>
      </w:pPr>
      <w:r w:rsidRPr="005C3A75">
        <w:rPr>
          <w:rFonts w:ascii="Arial" w:hAnsi="Arial" w:cs="Arial"/>
          <w:color w:val="000000" w:themeColor="text1"/>
          <w:sz w:val="24"/>
          <w:szCs w:val="24"/>
        </w:rPr>
        <w:t>za</w:t>
      </w:r>
      <w:r w:rsidRPr="005C3A75">
        <w:rPr>
          <w:rFonts w:ascii="Arial" w:hAnsi="Arial" w:cs="Arial"/>
          <w:color w:val="000000" w:themeColor="text1"/>
          <w:spacing w:val="9"/>
          <w:sz w:val="24"/>
          <w:szCs w:val="24"/>
        </w:rPr>
        <w:t xml:space="preserve"> </w:t>
      </w:r>
      <w:r w:rsidRPr="005C3A75">
        <w:rPr>
          <w:rFonts w:ascii="Arial" w:hAnsi="Arial" w:cs="Arial"/>
          <w:color w:val="000000" w:themeColor="text1"/>
          <w:sz w:val="24"/>
          <w:szCs w:val="24"/>
        </w:rPr>
        <w:t>pomocą</w:t>
      </w:r>
      <w:r w:rsidRPr="005C3A75">
        <w:rPr>
          <w:rFonts w:ascii="Arial" w:hAnsi="Arial" w:cs="Arial"/>
          <w:color w:val="000000" w:themeColor="text1"/>
          <w:spacing w:val="47"/>
          <w:sz w:val="24"/>
          <w:szCs w:val="24"/>
        </w:rPr>
        <w:t xml:space="preserve"> </w:t>
      </w:r>
      <w:r w:rsidRPr="005C3A75">
        <w:rPr>
          <w:rFonts w:ascii="Arial" w:hAnsi="Arial" w:cs="Arial"/>
          <w:color w:val="000000" w:themeColor="text1"/>
          <w:sz w:val="24"/>
          <w:szCs w:val="24"/>
        </w:rPr>
        <w:t>poczty</w:t>
      </w:r>
      <w:r w:rsidRPr="005C3A75">
        <w:rPr>
          <w:rFonts w:ascii="Arial" w:hAnsi="Arial" w:cs="Arial"/>
          <w:color w:val="000000" w:themeColor="text1"/>
          <w:spacing w:val="19"/>
          <w:sz w:val="24"/>
          <w:szCs w:val="24"/>
        </w:rPr>
        <w:t xml:space="preserve"> </w:t>
      </w:r>
      <w:r w:rsidRPr="005C3A75">
        <w:rPr>
          <w:rFonts w:ascii="Arial" w:hAnsi="Arial" w:cs="Arial"/>
          <w:color w:val="000000" w:themeColor="text1"/>
          <w:sz w:val="24"/>
          <w:szCs w:val="24"/>
        </w:rPr>
        <w:t>elektronicznej</w:t>
      </w:r>
      <w:r w:rsidRPr="005C3A75">
        <w:rPr>
          <w:rFonts w:ascii="Arial" w:hAnsi="Arial" w:cs="Arial"/>
          <w:color w:val="000000" w:themeColor="text1"/>
          <w:spacing w:val="15"/>
          <w:sz w:val="24"/>
          <w:szCs w:val="24"/>
        </w:rPr>
        <w:t xml:space="preserve"> </w:t>
      </w:r>
      <w:r w:rsidRPr="005C3A75">
        <w:rPr>
          <w:rFonts w:ascii="Arial" w:hAnsi="Arial" w:cs="Arial"/>
          <w:color w:val="000000" w:themeColor="text1"/>
          <w:sz w:val="24"/>
          <w:szCs w:val="24"/>
        </w:rPr>
        <w:t>pod</w:t>
      </w:r>
      <w:r w:rsidRPr="005C3A75">
        <w:rPr>
          <w:rFonts w:ascii="Arial" w:hAnsi="Arial" w:cs="Arial"/>
          <w:color w:val="000000" w:themeColor="text1"/>
          <w:spacing w:val="8"/>
          <w:sz w:val="24"/>
          <w:szCs w:val="24"/>
        </w:rPr>
        <w:t xml:space="preserve"> </w:t>
      </w:r>
      <w:r w:rsidRPr="005C3A75">
        <w:rPr>
          <w:rFonts w:ascii="Arial" w:hAnsi="Arial" w:cs="Arial"/>
          <w:color w:val="000000" w:themeColor="text1"/>
          <w:sz w:val="24"/>
          <w:szCs w:val="24"/>
        </w:rPr>
        <w:t>adresem</w:t>
      </w:r>
      <w:r w:rsidRPr="005C3A75">
        <w:rPr>
          <w:rFonts w:ascii="Arial" w:hAnsi="Arial" w:cs="Arial"/>
          <w:color w:val="000000" w:themeColor="text1"/>
          <w:spacing w:val="49"/>
          <w:sz w:val="24"/>
          <w:szCs w:val="24"/>
        </w:rPr>
        <w:t xml:space="preserve"> </w:t>
      </w:r>
      <w:r w:rsidRPr="005C3A75">
        <w:rPr>
          <w:rFonts w:ascii="Arial" w:hAnsi="Arial" w:cs="Arial"/>
          <w:color w:val="000000" w:themeColor="text1"/>
          <w:sz w:val="24"/>
          <w:szCs w:val="24"/>
        </w:rPr>
        <w:t>e-mail:</w:t>
      </w:r>
      <w:r w:rsidRPr="005C3A75">
        <w:rPr>
          <w:rFonts w:ascii="Arial" w:hAnsi="Arial" w:cs="Arial"/>
          <w:color w:val="000000" w:themeColor="text1"/>
          <w:spacing w:val="6"/>
          <w:sz w:val="24"/>
          <w:szCs w:val="24"/>
        </w:rPr>
        <w:t xml:space="preserve"> </w:t>
      </w:r>
      <w:hyperlink r:id="rId17">
        <w:r w:rsidRPr="005C3A75">
          <w:rPr>
            <w:rFonts w:ascii="Arial" w:hAnsi="Arial" w:cs="Arial"/>
            <w:b/>
            <w:color w:val="000000" w:themeColor="text1"/>
            <w:spacing w:val="-2"/>
            <w:sz w:val="24"/>
            <w:szCs w:val="24"/>
            <w:u w:val="thick" w:color="575757"/>
          </w:rPr>
          <w:t>fundusz@nfosigw.gov.pl</w:t>
        </w:r>
      </w:hyperlink>
    </w:p>
    <w:p w14:paraId="25348D5E" w14:textId="212DF347" w:rsidR="00E51275" w:rsidRPr="005C3A75" w:rsidRDefault="00E51275" w:rsidP="004869CB">
      <w:pPr>
        <w:pStyle w:val="Akapitzlist"/>
        <w:widowControl w:val="0"/>
        <w:numPr>
          <w:ilvl w:val="0"/>
          <w:numId w:val="210"/>
        </w:numPr>
        <w:tabs>
          <w:tab w:val="left" w:pos="777"/>
        </w:tabs>
        <w:autoSpaceDE w:val="0"/>
        <w:autoSpaceDN w:val="0"/>
        <w:spacing w:before="65" w:after="0"/>
        <w:ind w:left="777" w:hanging="339"/>
        <w:contextualSpacing w:val="0"/>
        <w:rPr>
          <w:rFonts w:ascii="Arial" w:hAnsi="Arial" w:cs="Arial"/>
          <w:color w:val="000000" w:themeColor="text1"/>
          <w:sz w:val="24"/>
          <w:szCs w:val="24"/>
        </w:rPr>
      </w:pPr>
      <w:r w:rsidRPr="005C3A75">
        <w:rPr>
          <w:rFonts w:ascii="Arial" w:hAnsi="Arial" w:cs="Arial"/>
          <w:color w:val="000000" w:themeColor="text1"/>
          <w:w w:val="105"/>
          <w:sz w:val="24"/>
          <w:szCs w:val="24"/>
        </w:rPr>
        <w:t>telefonicznie</w:t>
      </w:r>
      <w:r w:rsidRPr="005C3A75">
        <w:rPr>
          <w:rFonts w:ascii="Arial" w:hAnsi="Arial" w:cs="Arial"/>
          <w:color w:val="000000" w:themeColor="text1"/>
          <w:spacing w:val="11"/>
          <w:w w:val="105"/>
          <w:sz w:val="24"/>
          <w:szCs w:val="24"/>
        </w:rPr>
        <w:t xml:space="preserve"> </w:t>
      </w:r>
      <w:r w:rsidRPr="005C3A75">
        <w:rPr>
          <w:rFonts w:ascii="Arial" w:hAnsi="Arial" w:cs="Arial"/>
          <w:color w:val="000000" w:themeColor="text1"/>
          <w:w w:val="105"/>
          <w:sz w:val="24"/>
          <w:szCs w:val="24"/>
        </w:rPr>
        <w:t>pod</w:t>
      </w:r>
      <w:r w:rsidRPr="005C3A75">
        <w:rPr>
          <w:rFonts w:ascii="Arial" w:hAnsi="Arial" w:cs="Arial"/>
          <w:color w:val="000000" w:themeColor="text1"/>
          <w:spacing w:val="7"/>
          <w:w w:val="105"/>
          <w:sz w:val="24"/>
          <w:szCs w:val="24"/>
        </w:rPr>
        <w:t xml:space="preserve"> </w:t>
      </w:r>
      <w:r w:rsidRPr="005C3A75">
        <w:rPr>
          <w:rFonts w:ascii="Arial" w:hAnsi="Arial" w:cs="Arial"/>
          <w:color w:val="000000" w:themeColor="text1"/>
          <w:w w:val="105"/>
          <w:sz w:val="24"/>
          <w:szCs w:val="24"/>
        </w:rPr>
        <w:t>numerem</w:t>
      </w:r>
      <w:r w:rsidRPr="005C3A75">
        <w:rPr>
          <w:rFonts w:ascii="Arial" w:hAnsi="Arial" w:cs="Arial"/>
          <w:color w:val="000000" w:themeColor="text1"/>
          <w:spacing w:val="5"/>
          <w:w w:val="105"/>
          <w:sz w:val="24"/>
          <w:szCs w:val="24"/>
        </w:rPr>
        <w:t xml:space="preserve"> </w:t>
      </w:r>
      <w:r w:rsidRPr="005C3A75">
        <w:rPr>
          <w:rFonts w:ascii="Arial" w:hAnsi="Arial" w:cs="Arial"/>
          <w:color w:val="000000" w:themeColor="text1"/>
          <w:w w:val="105"/>
          <w:sz w:val="24"/>
          <w:szCs w:val="24"/>
        </w:rPr>
        <w:t>telefonu:</w:t>
      </w:r>
      <w:r w:rsidRPr="005C3A75">
        <w:rPr>
          <w:rFonts w:ascii="Arial" w:hAnsi="Arial" w:cs="Arial"/>
          <w:color w:val="000000" w:themeColor="text1"/>
          <w:spacing w:val="-1"/>
          <w:w w:val="105"/>
          <w:sz w:val="24"/>
          <w:szCs w:val="24"/>
        </w:rPr>
        <w:t xml:space="preserve"> </w:t>
      </w:r>
      <w:r w:rsidRPr="005C3A75">
        <w:rPr>
          <w:rFonts w:ascii="Arial" w:hAnsi="Arial" w:cs="Arial"/>
          <w:b/>
          <w:color w:val="000000" w:themeColor="text1"/>
          <w:w w:val="105"/>
          <w:sz w:val="24"/>
          <w:szCs w:val="24"/>
        </w:rPr>
        <w:t>22</w:t>
      </w:r>
      <w:r w:rsidRPr="005C3A75">
        <w:rPr>
          <w:rFonts w:ascii="Arial" w:hAnsi="Arial" w:cs="Arial"/>
          <w:b/>
          <w:color w:val="000000" w:themeColor="text1"/>
          <w:spacing w:val="-8"/>
          <w:w w:val="105"/>
          <w:sz w:val="24"/>
          <w:szCs w:val="24"/>
        </w:rPr>
        <w:t xml:space="preserve"> </w:t>
      </w:r>
      <w:r w:rsidRPr="005C3A75">
        <w:rPr>
          <w:rFonts w:ascii="Arial" w:hAnsi="Arial" w:cs="Arial"/>
          <w:b/>
          <w:color w:val="000000" w:themeColor="text1"/>
          <w:w w:val="105"/>
          <w:sz w:val="24"/>
          <w:szCs w:val="24"/>
        </w:rPr>
        <w:t>45</w:t>
      </w:r>
      <w:r w:rsidRPr="005C3A75">
        <w:rPr>
          <w:rFonts w:ascii="Arial" w:hAnsi="Arial" w:cs="Arial"/>
          <w:b/>
          <w:color w:val="000000" w:themeColor="text1"/>
          <w:spacing w:val="-5"/>
          <w:w w:val="105"/>
          <w:sz w:val="24"/>
          <w:szCs w:val="24"/>
        </w:rPr>
        <w:t xml:space="preserve"> </w:t>
      </w:r>
      <w:r w:rsidRPr="005C3A75">
        <w:rPr>
          <w:rFonts w:ascii="Arial" w:hAnsi="Arial" w:cs="Arial"/>
          <w:b/>
          <w:color w:val="000000" w:themeColor="text1"/>
          <w:w w:val="105"/>
          <w:sz w:val="24"/>
          <w:szCs w:val="24"/>
        </w:rPr>
        <w:t>90</w:t>
      </w:r>
      <w:r w:rsidR="004C05A9" w:rsidRPr="005C3A75">
        <w:rPr>
          <w:rFonts w:ascii="Arial" w:hAnsi="Arial" w:cs="Arial"/>
          <w:b/>
          <w:color w:val="000000" w:themeColor="text1"/>
          <w:spacing w:val="-4"/>
          <w:w w:val="105"/>
          <w:sz w:val="24"/>
          <w:szCs w:val="24"/>
        </w:rPr>
        <w:t> </w:t>
      </w:r>
      <w:r w:rsidRPr="005C3A75">
        <w:rPr>
          <w:rFonts w:ascii="Arial" w:hAnsi="Arial" w:cs="Arial"/>
          <w:b/>
          <w:color w:val="000000" w:themeColor="text1"/>
          <w:spacing w:val="-5"/>
          <w:w w:val="105"/>
          <w:sz w:val="24"/>
          <w:szCs w:val="24"/>
        </w:rPr>
        <w:t>800</w:t>
      </w:r>
    </w:p>
    <w:p w14:paraId="249E01B9" w14:textId="77777777" w:rsidR="004C05A9" w:rsidRPr="005C3A75" w:rsidRDefault="004C05A9" w:rsidP="004C05A9">
      <w:pPr>
        <w:pStyle w:val="Akapitzlist"/>
        <w:widowControl w:val="0"/>
        <w:tabs>
          <w:tab w:val="left" w:pos="777"/>
        </w:tabs>
        <w:autoSpaceDE w:val="0"/>
        <w:autoSpaceDN w:val="0"/>
        <w:spacing w:before="65" w:after="0"/>
        <w:ind w:left="777"/>
        <w:contextualSpacing w:val="0"/>
        <w:rPr>
          <w:rFonts w:ascii="Arial" w:hAnsi="Arial" w:cs="Arial"/>
          <w:color w:val="000000" w:themeColor="text1"/>
          <w:sz w:val="24"/>
          <w:szCs w:val="24"/>
        </w:rPr>
      </w:pPr>
    </w:p>
    <w:p w14:paraId="49DCDF2B" w14:textId="34A7CE31" w:rsidR="004C05A9" w:rsidRPr="005C3A75" w:rsidRDefault="004C05A9" w:rsidP="004C05A9">
      <w:pPr>
        <w:widowControl w:val="0"/>
        <w:tabs>
          <w:tab w:val="left" w:pos="777"/>
        </w:tabs>
        <w:autoSpaceDE w:val="0"/>
        <w:autoSpaceDN w:val="0"/>
        <w:spacing w:before="65" w:after="0"/>
        <w:rPr>
          <w:rFonts w:ascii="Arial" w:hAnsi="Arial" w:cs="Arial"/>
          <w:b/>
          <w:color w:val="000000" w:themeColor="text1"/>
          <w:sz w:val="24"/>
          <w:szCs w:val="24"/>
        </w:rPr>
      </w:pPr>
      <w:r w:rsidRPr="005C3A75">
        <w:rPr>
          <w:rFonts w:ascii="Arial" w:hAnsi="Arial" w:cs="Arial"/>
          <w:b/>
          <w:color w:val="000000" w:themeColor="text1"/>
          <w:sz w:val="24"/>
          <w:szCs w:val="24"/>
        </w:rPr>
        <w:t>Inspektor Ochrony Danych</w:t>
      </w:r>
    </w:p>
    <w:p w14:paraId="1AD30374" w14:textId="4D2792B5" w:rsidR="00E51275" w:rsidRPr="005C3A75" w:rsidRDefault="00E51275" w:rsidP="004C05A9">
      <w:pPr>
        <w:pStyle w:val="Tekstpodstawowy"/>
        <w:spacing w:before="50" w:line="276" w:lineRule="auto"/>
        <w:ind w:left="103" w:firstLine="3"/>
        <w:rPr>
          <w:rFonts w:ascii="Arial" w:hAnsi="Arial" w:cs="Arial"/>
          <w:b w:val="0"/>
          <w:color w:val="000000" w:themeColor="text1"/>
          <w:sz w:val="24"/>
          <w:szCs w:val="24"/>
        </w:rPr>
      </w:pPr>
      <w:r w:rsidRPr="005C3A75">
        <w:rPr>
          <w:rFonts w:ascii="Arial" w:hAnsi="Arial" w:cs="Arial"/>
          <w:b w:val="0"/>
          <w:color w:val="000000" w:themeColor="text1"/>
          <w:w w:val="105"/>
          <w:sz w:val="24"/>
          <w:szCs w:val="24"/>
        </w:rPr>
        <w:t>Wyznaczony został</w:t>
      </w:r>
      <w:r w:rsidRPr="005C3A75">
        <w:rPr>
          <w:rFonts w:ascii="Arial" w:hAnsi="Arial" w:cs="Arial"/>
          <w:b w:val="0"/>
          <w:color w:val="000000" w:themeColor="text1"/>
          <w:spacing w:val="-8"/>
          <w:w w:val="105"/>
          <w:sz w:val="24"/>
          <w:szCs w:val="24"/>
        </w:rPr>
        <w:t xml:space="preserve"> </w:t>
      </w:r>
      <w:r w:rsidRPr="005C3A75">
        <w:rPr>
          <w:rFonts w:ascii="Arial" w:hAnsi="Arial" w:cs="Arial"/>
          <w:b w:val="0"/>
          <w:color w:val="000000" w:themeColor="text1"/>
          <w:w w:val="105"/>
          <w:sz w:val="24"/>
          <w:szCs w:val="24"/>
        </w:rPr>
        <w:t>Inspektora</w:t>
      </w:r>
      <w:r w:rsidRPr="005C3A75">
        <w:rPr>
          <w:rFonts w:ascii="Arial" w:hAnsi="Arial" w:cs="Arial"/>
          <w:b w:val="0"/>
          <w:color w:val="000000" w:themeColor="text1"/>
          <w:spacing w:val="-5"/>
          <w:w w:val="105"/>
          <w:sz w:val="24"/>
          <w:szCs w:val="24"/>
        </w:rPr>
        <w:t xml:space="preserve"> </w:t>
      </w:r>
      <w:r w:rsidRPr="005C3A75">
        <w:rPr>
          <w:rFonts w:ascii="Arial" w:hAnsi="Arial" w:cs="Arial"/>
          <w:b w:val="0"/>
          <w:color w:val="000000" w:themeColor="text1"/>
          <w:w w:val="105"/>
          <w:sz w:val="24"/>
          <w:szCs w:val="24"/>
        </w:rPr>
        <w:t>Ochrony</w:t>
      </w:r>
      <w:r w:rsidRPr="005C3A75">
        <w:rPr>
          <w:rFonts w:ascii="Arial" w:hAnsi="Arial" w:cs="Arial"/>
          <w:b w:val="0"/>
          <w:color w:val="000000" w:themeColor="text1"/>
          <w:spacing w:val="-2"/>
          <w:w w:val="105"/>
          <w:sz w:val="24"/>
          <w:szCs w:val="24"/>
        </w:rPr>
        <w:t xml:space="preserve"> </w:t>
      </w:r>
      <w:r w:rsidRPr="005C3A75">
        <w:rPr>
          <w:rFonts w:ascii="Arial" w:hAnsi="Arial" w:cs="Arial"/>
          <w:b w:val="0"/>
          <w:color w:val="000000" w:themeColor="text1"/>
          <w:w w:val="105"/>
          <w:sz w:val="24"/>
          <w:szCs w:val="24"/>
        </w:rPr>
        <w:t>Danych</w:t>
      </w:r>
      <w:r w:rsidRPr="005C3A75">
        <w:rPr>
          <w:rFonts w:ascii="Arial" w:hAnsi="Arial" w:cs="Arial"/>
          <w:b w:val="0"/>
          <w:color w:val="000000" w:themeColor="text1"/>
          <w:spacing w:val="-6"/>
          <w:w w:val="105"/>
          <w:sz w:val="24"/>
          <w:szCs w:val="24"/>
        </w:rPr>
        <w:t xml:space="preserve"> </w:t>
      </w:r>
      <w:r w:rsidRPr="005C3A75">
        <w:rPr>
          <w:rFonts w:ascii="Arial" w:hAnsi="Arial" w:cs="Arial"/>
          <w:b w:val="0"/>
          <w:color w:val="000000" w:themeColor="text1"/>
          <w:w w:val="105"/>
          <w:sz w:val="24"/>
          <w:szCs w:val="24"/>
        </w:rPr>
        <w:t>Pan</w:t>
      </w:r>
      <w:r w:rsidRPr="005C3A75">
        <w:rPr>
          <w:rFonts w:ascii="Arial" w:hAnsi="Arial" w:cs="Arial"/>
          <w:b w:val="0"/>
          <w:color w:val="000000" w:themeColor="text1"/>
          <w:spacing w:val="-13"/>
          <w:w w:val="105"/>
          <w:sz w:val="24"/>
          <w:szCs w:val="24"/>
        </w:rPr>
        <w:t xml:space="preserve"> </w:t>
      </w:r>
      <w:r w:rsidRPr="005C3A75">
        <w:rPr>
          <w:rFonts w:ascii="Arial" w:hAnsi="Arial" w:cs="Arial"/>
          <w:b w:val="0"/>
          <w:color w:val="000000" w:themeColor="text1"/>
          <w:w w:val="105"/>
          <w:sz w:val="24"/>
          <w:szCs w:val="24"/>
        </w:rPr>
        <w:t>Robert Andrzejczuk,</w:t>
      </w:r>
      <w:r w:rsidRPr="005C3A75">
        <w:rPr>
          <w:rFonts w:ascii="Arial" w:hAnsi="Arial" w:cs="Arial"/>
          <w:b w:val="0"/>
          <w:color w:val="000000" w:themeColor="text1"/>
          <w:spacing w:val="-4"/>
          <w:w w:val="105"/>
          <w:sz w:val="24"/>
          <w:szCs w:val="24"/>
        </w:rPr>
        <w:t xml:space="preserve"> </w:t>
      </w:r>
      <w:r w:rsidR="004C05A9" w:rsidRPr="005C3A75">
        <w:rPr>
          <w:rFonts w:ascii="Arial" w:hAnsi="Arial" w:cs="Arial"/>
          <w:b w:val="0"/>
          <w:color w:val="000000" w:themeColor="text1"/>
          <w:spacing w:val="-4"/>
          <w:w w:val="105"/>
          <w:sz w:val="24"/>
          <w:szCs w:val="24"/>
        </w:rPr>
        <w:t xml:space="preserve">                              </w:t>
      </w:r>
      <w:r w:rsidRPr="005C3A75">
        <w:rPr>
          <w:rFonts w:ascii="Arial" w:hAnsi="Arial" w:cs="Arial"/>
          <w:b w:val="0"/>
          <w:color w:val="000000" w:themeColor="text1"/>
          <w:w w:val="105"/>
          <w:sz w:val="24"/>
          <w:szCs w:val="24"/>
        </w:rPr>
        <w:t>z</w:t>
      </w:r>
      <w:r w:rsidRPr="005C3A75">
        <w:rPr>
          <w:rFonts w:ascii="Arial" w:hAnsi="Arial" w:cs="Arial"/>
          <w:b w:val="0"/>
          <w:color w:val="000000" w:themeColor="text1"/>
          <w:spacing w:val="-7"/>
          <w:w w:val="105"/>
          <w:sz w:val="24"/>
          <w:szCs w:val="24"/>
        </w:rPr>
        <w:t xml:space="preserve"> </w:t>
      </w:r>
      <w:r w:rsidRPr="005C3A75">
        <w:rPr>
          <w:rFonts w:ascii="Arial" w:hAnsi="Arial" w:cs="Arial"/>
          <w:b w:val="0"/>
          <w:color w:val="000000" w:themeColor="text1"/>
          <w:w w:val="105"/>
          <w:sz w:val="24"/>
          <w:szCs w:val="24"/>
        </w:rPr>
        <w:t>którym</w:t>
      </w:r>
      <w:r w:rsidRPr="005C3A75">
        <w:rPr>
          <w:rFonts w:ascii="Arial" w:hAnsi="Arial" w:cs="Arial"/>
          <w:b w:val="0"/>
          <w:color w:val="000000" w:themeColor="text1"/>
          <w:spacing w:val="-10"/>
          <w:w w:val="105"/>
          <w:sz w:val="24"/>
          <w:szCs w:val="24"/>
        </w:rPr>
        <w:t xml:space="preserve"> </w:t>
      </w:r>
      <w:r w:rsidRPr="005C3A75">
        <w:rPr>
          <w:rFonts w:ascii="Arial" w:hAnsi="Arial" w:cs="Arial"/>
          <w:b w:val="0"/>
          <w:color w:val="000000" w:themeColor="text1"/>
          <w:w w:val="105"/>
          <w:sz w:val="24"/>
          <w:szCs w:val="24"/>
        </w:rPr>
        <w:t>mogą</w:t>
      </w:r>
      <w:r w:rsidRPr="005C3A75">
        <w:rPr>
          <w:rFonts w:ascii="Arial" w:hAnsi="Arial" w:cs="Arial"/>
          <w:b w:val="0"/>
          <w:color w:val="000000" w:themeColor="text1"/>
          <w:spacing w:val="-5"/>
          <w:w w:val="105"/>
          <w:sz w:val="24"/>
          <w:szCs w:val="24"/>
        </w:rPr>
        <w:t xml:space="preserve"> </w:t>
      </w:r>
      <w:r w:rsidRPr="005C3A75">
        <w:rPr>
          <w:rFonts w:ascii="Arial" w:hAnsi="Arial" w:cs="Arial"/>
          <w:b w:val="0"/>
          <w:color w:val="000000" w:themeColor="text1"/>
          <w:w w:val="105"/>
          <w:sz w:val="24"/>
          <w:szCs w:val="24"/>
        </w:rPr>
        <w:t>się</w:t>
      </w:r>
      <w:r w:rsidRPr="005C3A75">
        <w:rPr>
          <w:rFonts w:ascii="Arial" w:hAnsi="Arial" w:cs="Arial"/>
          <w:b w:val="0"/>
          <w:color w:val="000000" w:themeColor="text1"/>
          <w:spacing w:val="-14"/>
          <w:w w:val="105"/>
          <w:sz w:val="24"/>
          <w:szCs w:val="24"/>
        </w:rPr>
        <w:t xml:space="preserve"> </w:t>
      </w:r>
      <w:r w:rsidRPr="005C3A75">
        <w:rPr>
          <w:rFonts w:ascii="Arial" w:hAnsi="Arial" w:cs="Arial"/>
          <w:b w:val="0"/>
          <w:color w:val="000000" w:themeColor="text1"/>
          <w:w w:val="105"/>
          <w:sz w:val="24"/>
          <w:szCs w:val="24"/>
        </w:rPr>
        <w:t>Państwo skontaktować</w:t>
      </w:r>
      <w:r w:rsidRPr="005C3A75">
        <w:rPr>
          <w:rFonts w:ascii="Arial" w:hAnsi="Arial" w:cs="Arial"/>
          <w:b w:val="0"/>
          <w:color w:val="000000" w:themeColor="text1"/>
          <w:spacing w:val="40"/>
          <w:w w:val="105"/>
          <w:sz w:val="24"/>
          <w:szCs w:val="24"/>
        </w:rPr>
        <w:t xml:space="preserve"> </w:t>
      </w:r>
      <w:r w:rsidRPr="005C3A75">
        <w:rPr>
          <w:rFonts w:ascii="Arial" w:hAnsi="Arial" w:cs="Arial"/>
          <w:b w:val="0"/>
          <w:color w:val="000000" w:themeColor="text1"/>
          <w:w w:val="105"/>
          <w:sz w:val="24"/>
          <w:szCs w:val="24"/>
        </w:rPr>
        <w:t>w sprawie ochrony danych osobowych:</w:t>
      </w:r>
    </w:p>
    <w:p w14:paraId="2C382FFD" w14:textId="2594810D" w:rsidR="00E51275" w:rsidRPr="005C3A75" w:rsidRDefault="00E51275" w:rsidP="004869CB">
      <w:pPr>
        <w:pStyle w:val="Akapitzlist"/>
        <w:widowControl w:val="0"/>
        <w:numPr>
          <w:ilvl w:val="0"/>
          <w:numId w:val="210"/>
        </w:numPr>
        <w:tabs>
          <w:tab w:val="left" w:pos="775"/>
        </w:tabs>
        <w:autoSpaceDE w:val="0"/>
        <w:autoSpaceDN w:val="0"/>
        <w:spacing w:before="16" w:after="0"/>
        <w:ind w:hanging="337"/>
        <w:contextualSpacing w:val="0"/>
        <w:rPr>
          <w:rFonts w:ascii="Arial" w:hAnsi="Arial" w:cs="Arial"/>
          <w:color w:val="000000" w:themeColor="text1"/>
          <w:sz w:val="24"/>
          <w:szCs w:val="24"/>
        </w:rPr>
      </w:pPr>
      <w:r w:rsidRPr="005C3A75">
        <w:rPr>
          <w:rFonts w:ascii="Arial" w:hAnsi="Arial" w:cs="Arial"/>
          <w:color w:val="000000" w:themeColor="text1"/>
          <w:w w:val="105"/>
          <w:sz w:val="24"/>
          <w:szCs w:val="24"/>
        </w:rPr>
        <w:t>listownie</w:t>
      </w:r>
      <w:r w:rsidRPr="005C3A75">
        <w:rPr>
          <w:rFonts w:ascii="Arial" w:hAnsi="Arial" w:cs="Arial"/>
          <w:color w:val="000000" w:themeColor="text1"/>
          <w:spacing w:val="-14"/>
          <w:w w:val="105"/>
          <w:sz w:val="24"/>
          <w:szCs w:val="24"/>
        </w:rPr>
        <w:t xml:space="preserve"> </w:t>
      </w:r>
      <w:r w:rsidRPr="005C3A75">
        <w:rPr>
          <w:rFonts w:ascii="Arial" w:hAnsi="Arial" w:cs="Arial"/>
          <w:color w:val="000000" w:themeColor="text1"/>
          <w:w w:val="105"/>
          <w:sz w:val="24"/>
          <w:szCs w:val="24"/>
        </w:rPr>
        <w:t>(pocztą</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w w:val="105"/>
          <w:sz w:val="24"/>
          <w:szCs w:val="24"/>
        </w:rPr>
        <w:t>tradycyjną),</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w w:val="105"/>
          <w:sz w:val="24"/>
          <w:szCs w:val="24"/>
        </w:rPr>
        <w:t>pisząc</w:t>
      </w:r>
      <w:r w:rsidRPr="005C3A75">
        <w:rPr>
          <w:rFonts w:ascii="Arial" w:hAnsi="Arial" w:cs="Arial"/>
          <w:color w:val="000000" w:themeColor="text1"/>
          <w:spacing w:val="-9"/>
          <w:w w:val="105"/>
          <w:sz w:val="24"/>
          <w:szCs w:val="24"/>
        </w:rPr>
        <w:t xml:space="preserve"> </w:t>
      </w:r>
      <w:r w:rsidRPr="005C3A75">
        <w:rPr>
          <w:rFonts w:ascii="Arial" w:hAnsi="Arial" w:cs="Arial"/>
          <w:color w:val="000000" w:themeColor="text1"/>
          <w:w w:val="105"/>
          <w:sz w:val="24"/>
          <w:szCs w:val="24"/>
        </w:rPr>
        <w:t>na</w:t>
      </w:r>
      <w:r w:rsidRPr="005C3A75">
        <w:rPr>
          <w:rFonts w:ascii="Arial" w:hAnsi="Arial" w:cs="Arial"/>
          <w:color w:val="000000" w:themeColor="text1"/>
          <w:spacing w:val="-14"/>
          <w:w w:val="105"/>
          <w:sz w:val="24"/>
          <w:szCs w:val="24"/>
        </w:rPr>
        <w:t xml:space="preserve"> </w:t>
      </w:r>
      <w:r w:rsidRPr="005C3A75">
        <w:rPr>
          <w:rFonts w:ascii="Arial" w:hAnsi="Arial" w:cs="Arial"/>
          <w:color w:val="000000" w:themeColor="text1"/>
          <w:w w:val="105"/>
          <w:sz w:val="24"/>
          <w:szCs w:val="24"/>
        </w:rPr>
        <w:t>adres</w:t>
      </w:r>
      <w:r w:rsidRPr="005C3A75">
        <w:rPr>
          <w:rFonts w:ascii="Arial" w:hAnsi="Arial" w:cs="Arial"/>
          <w:color w:val="000000" w:themeColor="text1"/>
          <w:spacing w:val="43"/>
          <w:w w:val="105"/>
          <w:sz w:val="24"/>
          <w:szCs w:val="24"/>
        </w:rPr>
        <w:t xml:space="preserve"> </w:t>
      </w:r>
      <w:r w:rsidRPr="005C3A75">
        <w:rPr>
          <w:rFonts w:ascii="Arial" w:hAnsi="Arial" w:cs="Arial"/>
          <w:color w:val="000000" w:themeColor="text1"/>
          <w:w w:val="105"/>
          <w:sz w:val="24"/>
          <w:szCs w:val="24"/>
        </w:rPr>
        <w:t>ul.</w:t>
      </w:r>
      <w:r w:rsidRPr="005C3A75">
        <w:rPr>
          <w:rFonts w:ascii="Arial" w:hAnsi="Arial" w:cs="Arial"/>
          <w:color w:val="000000" w:themeColor="text1"/>
          <w:spacing w:val="2"/>
          <w:w w:val="105"/>
          <w:sz w:val="24"/>
          <w:szCs w:val="24"/>
        </w:rPr>
        <w:t xml:space="preserve"> </w:t>
      </w:r>
      <w:r w:rsidRPr="005C3A75">
        <w:rPr>
          <w:rFonts w:ascii="Arial" w:hAnsi="Arial" w:cs="Arial"/>
          <w:color w:val="000000" w:themeColor="text1"/>
          <w:w w:val="105"/>
          <w:sz w:val="24"/>
          <w:szCs w:val="24"/>
        </w:rPr>
        <w:t>Konstruktorska</w:t>
      </w:r>
      <w:r w:rsidRPr="005C3A75">
        <w:rPr>
          <w:rFonts w:ascii="Arial" w:hAnsi="Arial" w:cs="Arial"/>
          <w:color w:val="000000" w:themeColor="text1"/>
          <w:spacing w:val="-21"/>
          <w:w w:val="105"/>
          <w:sz w:val="24"/>
          <w:szCs w:val="24"/>
        </w:rPr>
        <w:t xml:space="preserve"> </w:t>
      </w:r>
      <w:r w:rsidRPr="005C3A75">
        <w:rPr>
          <w:rFonts w:ascii="Arial" w:hAnsi="Arial" w:cs="Arial"/>
          <w:color w:val="000000" w:themeColor="text1"/>
          <w:w w:val="105"/>
          <w:sz w:val="24"/>
          <w:szCs w:val="24"/>
        </w:rPr>
        <w:t>3A,</w:t>
      </w:r>
      <w:r w:rsidR="004C05A9" w:rsidRPr="005C3A75">
        <w:rPr>
          <w:rFonts w:ascii="Arial" w:hAnsi="Arial" w:cs="Arial"/>
          <w:color w:val="000000" w:themeColor="text1"/>
          <w:w w:val="105"/>
          <w:sz w:val="24"/>
          <w:szCs w:val="24"/>
        </w:rPr>
        <w:t xml:space="preserve">                    </w:t>
      </w:r>
      <w:r w:rsidRPr="005C3A75">
        <w:rPr>
          <w:rFonts w:ascii="Arial" w:hAnsi="Arial" w:cs="Arial"/>
          <w:color w:val="000000" w:themeColor="text1"/>
          <w:spacing w:val="-24"/>
          <w:w w:val="105"/>
          <w:sz w:val="24"/>
          <w:szCs w:val="24"/>
        </w:rPr>
        <w:t xml:space="preserve"> </w:t>
      </w:r>
      <w:r w:rsidRPr="005C3A75">
        <w:rPr>
          <w:rFonts w:ascii="Arial" w:hAnsi="Arial" w:cs="Arial"/>
          <w:color w:val="000000" w:themeColor="text1"/>
          <w:w w:val="105"/>
          <w:sz w:val="24"/>
          <w:szCs w:val="24"/>
        </w:rPr>
        <w:t>02</w:t>
      </w:r>
      <w:r w:rsidRPr="005C3A75">
        <w:rPr>
          <w:rFonts w:ascii="Arial" w:hAnsi="Arial" w:cs="Arial"/>
          <w:color w:val="000000" w:themeColor="text1"/>
          <w:spacing w:val="-22"/>
          <w:w w:val="105"/>
          <w:sz w:val="24"/>
          <w:szCs w:val="24"/>
        </w:rPr>
        <w:t xml:space="preserve"> </w:t>
      </w:r>
      <w:r w:rsidRPr="005C3A75">
        <w:rPr>
          <w:rFonts w:ascii="Arial" w:hAnsi="Arial" w:cs="Arial"/>
          <w:color w:val="000000" w:themeColor="text1"/>
          <w:w w:val="105"/>
          <w:sz w:val="24"/>
          <w:szCs w:val="24"/>
        </w:rPr>
        <w:t>-</w:t>
      </w:r>
      <w:r w:rsidRPr="005C3A75">
        <w:rPr>
          <w:rFonts w:ascii="Arial" w:hAnsi="Arial" w:cs="Arial"/>
          <w:color w:val="000000" w:themeColor="text1"/>
          <w:spacing w:val="37"/>
          <w:w w:val="105"/>
          <w:sz w:val="24"/>
          <w:szCs w:val="24"/>
        </w:rPr>
        <w:t xml:space="preserve"> </w:t>
      </w:r>
      <w:r w:rsidRPr="005C3A75">
        <w:rPr>
          <w:rFonts w:ascii="Arial" w:hAnsi="Arial" w:cs="Arial"/>
          <w:color w:val="000000" w:themeColor="text1"/>
          <w:w w:val="105"/>
          <w:sz w:val="24"/>
          <w:szCs w:val="24"/>
        </w:rPr>
        <w:t>673</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spacing w:val="-2"/>
          <w:w w:val="105"/>
          <w:sz w:val="24"/>
          <w:szCs w:val="24"/>
        </w:rPr>
        <w:t>Warszawa,</w:t>
      </w:r>
    </w:p>
    <w:p w14:paraId="0295D541" w14:textId="3AB9E8B9" w:rsidR="00E51275" w:rsidRPr="005C3A75" w:rsidRDefault="00E51275" w:rsidP="004869CB">
      <w:pPr>
        <w:pStyle w:val="Akapitzlist"/>
        <w:widowControl w:val="0"/>
        <w:numPr>
          <w:ilvl w:val="0"/>
          <w:numId w:val="210"/>
        </w:numPr>
        <w:tabs>
          <w:tab w:val="left" w:pos="775"/>
          <w:tab w:val="left" w:pos="1554"/>
          <w:tab w:val="left" w:pos="2846"/>
          <w:tab w:val="left" w:pos="3977"/>
          <w:tab w:val="left" w:pos="5762"/>
          <w:tab w:val="left" w:pos="6691"/>
          <w:tab w:val="left" w:pos="8011"/>
        </w:tabs>
        <w:autoSpaceDE w:val="0"/>
        <w:autoSpaceDN w:val="0"/>
        <w:spacing w:before="60" w:after="0"/>
        <w:ind w:right="498" w:hanging="337"/>
        <w:contextualSpacing w:val="0"/>
        <w:rPr>
          <w:rFonts w:ascii="Arial" w:hAnsi="Arial" w:cs="Arial"/>
          <w:color w:val="000000" w:themeColor="text1"/>
          <w:sz w:val="24"/>
          <w:szCs w:val="24"/>
        </w:rPr>
      </w:pPr>
      <w:r w:rsidRPr="005C3A75">
        <w:rPr>
          <w:rFonts w:ascii="Arial" w:hAnsi="Arial" w:cs="Arial"/>
          <w:color w:val="000000" w:themeColor="text1"/>
          <w:spacing w:val="-6"/>
          <w:w w:val="105"/>
          <w:sz w:val="24"/>
          <w:szCs w:val="24"/>
        </w:rPr>
        <w:t>za</w:t>
      </w:r>
      <w:r w:rsidR="004C05A9" w:rsidRPr="005C3A75">
        <w:rPr>
          <w:rFonts w:ascii="Arial" w:hAnsi="Arial" w:cs="Arial"/>
          <w:color w:val="000000" w:themeColor="text1"/>
          <w:sz w:val="24"/>
          <w:szCs w:val="24"/>
        </w:rPr>
        <w:t xml:space="preserve"> </w:t>
      </w:r>
      <w:r w:rsidRPr="005C3A75">
        <w:rPr>
          <w:rFonts w:ascii="Arial" w:hAnsi="Arial" w:cs="Arial"/>
          <w:color w:val="000000" w:themeColor="text1"/>
          <w:spacing w:val="-2"/>
          <w:w w:val="105"/>
          <w:sz w:val="24"/>
          <w:szCs w:val="24"/>
        </w:rPr>
        <w:t>pomocą</w:t>
      </w:r>
      <w:r w:rsidR="004C05A9" w:rsidRPr="005C3A75">
        <w:rPr>
          <w:rFonts w:ascii="Arial" w:hAnsi="Arial" w:cs="Arial"/>
          <w:color w:val="000000" w:themeColor="text1"/>
          <w:sz w:val="24"/>
          <w:szCs w:val="24"/>
        </w:rPr>
        <w:t xml:space="preserve"> </w:t>
      </w:r>
      <w:r w:rsidRPr="005C3A75">
        <w:rPr>
          <w:rFonts w:ascii="Arial" w:hAnsi="Arial" w:cs="Arial"/>
          <w:color w:val="000000" w:themeColor="text1"/>
          <w:spacing w:val="-2"/>
          <w:w w:val="105"/>
          <w:sz w:val="24"/>
          <w:szCs w:val="24"/>
        </w:rPr>
        <w:t>poczty</w:t>
      </w:r>
      <w:r w:rsidRPr="005C3A75">
        <w:rPr>
          <w:rFonts w:ascii="Arial" w:hAnsi="Arial" w:cs="Arial"/>
          <w:color w:val="000000" w:themeColor="text1"/>
          <w:sz w:val="24"/>
          <w:szCs w:val="24"/>
        </w:rPr>
        <w:tab/>
      </w:r>
      <w:r w:rsidRPr="005C3A75">
        <w:rPr>
          <w:rFonts w:ascii="Arial" w:hAnsi="Arial" w:cs="Arial"/>
          <w:color w:val="000000" w:themeColor="text1"/>
          <w:spacing w:val="-2"/>
          <w:w w:val="105"/>
          <w:sz w:val="24"/>
          <w:szCs w:val="24"/>
        </w:rPr>
        <w:t>elektronicznej</w:t>
      </w:r>
      <w:r w:rsidR="004C05A9" w:rsidRPr="005C3A75">
        <w:rPr>
          <w:rFonts w:ascii="Arial" w:hAnsi="Arial" w:cs="Arial"/>
          <w:color w:val="000000" w:themeColor="text1"/>
          <w:sz w:val="24"/>
          <w:szCs w:val="24"/>
        </w:rPr>
        <w:t xml:space="preserve"> </w:t>
      </w:r>
      <w:r w:rsidRPr="005C3A75">
        <w:rPr>
          <w:rFonts w:ascii="Arial" w:hAnsi="Arial" w:cs="Arial"/>
          <w:color w:val="000000" w:themeColor="text1"/>
          <w:spacing w:val="-4"/>
          <w:w w:val="105"/>
          <w:sz w:val="24"/>
          <w:szCs w:val="24"/>
        </w:rPr>
        <w:t>pod</w:t>
      </w:r>
      <w:r w:rsidR="004C05A9" w:rsidRPr="005C3A75">
        <w:rPr>
          <w:rFonts w:ascii="Arial" w:hAnsi="Arial" w:cs="Arial"/>
          <w:color w:val="000000" w:themeColor="text1"/>
          <w:sz w:val="24"/>
          <w:szCs w:val="24"/>
        </w:rPr>
        <w:t xml:space="preserve"> </w:t>
      </w:r>
      <w:r w:rsidRPr="005C3A75">
        <w:rPr>
          <w:rFonts w:ascii="Arial" w:hAnsi="Arial" w:cs="Arial"/>
          <w:color w:val="000000" w:themeColor="text1"/>
          <w:spacing w:val="-2"/>
          <w:w w:val="105"/>
          <w:sz w:val="24"/>
          <w:szCs w:val="24"/>
        </w:rPr>
        <w:t>adresem</w:t>
      </w:r>
      <w:r w:rsidR="004C05A9" w:rsidRPr="005C3A75">
        <w:rPr>
          <w:rFonts w:ascii="Arial" w:hAnsi="Arial" w:cs="Arial"/>
          <w:color w:val="000000" w:themeColor="text1"/>
          <w:spacing w:val="-2"/>
          <w:w w:val="105"/>
          <w:sz w:val="24"/>
          <w:szCs w:val="24"/>
        </w:rPr>
        <w:t xml:space="preserve"> </w:t>
      </w:r>
      <w:r w:rsidRPr="005C3A75">
        <w:rPr>
          <w:rFonts w:ascii="Arial" w:hAnsi="Arial" w:cs="Arial"/>
          <w:color w:val="000000" w:themeColor="text1"/>
          <w:spacing w:val="-2"/>
          <w:w w:val="105"/>
          <w:sz w:val="24"/>
          <w:szCs w:val="24"/>
        </w:rPr>
        <w:t>e- </w:t>
      </w:r>
      <w:r w:rsidR="004C05A9" w:rsidRPr="005C3A75">
        <w:rPr>
          <w:rFonts w:ascii="Arial" w:hAnsi="Arial" w:cs="Arial"/>
          <w:color w:val="000000" w:themeColor="text1"/>
          <w:spacing w:val="-2"/>
          <w:w w:val="105"/>
          <w:sz w:val="24"/>
          <w:szCs w:val="24"/>
        </w:rPr>
        <w:t xml:space="preserve">mail: </w:t>
      </w:r>
      <w:hyperlink r:id="rId18">
        <w:r w:rsidRPr="005C3A75">
          <w:rPr>
            <w:rFonts w:ascii="Arial" w:hAnsi="Arial" w:cs="Arial"/>
            <w:color w:val="000000" w:themeColor="text1"/>
            <w:spacing w:val="-2"/>
            <w:w w:val="105"/>
            <w:sz w:val="24"/>
            <w:szCs w:val="24"/>
            <w:u w:val="thick" w:color="484848"/>
          </w:rPr>
          <w:t>inspektorochronydanych@nfosigw.gov.pl</w:t>
        </w:r>
      </w:hyperlink>
    </w:p>
    <w:p w14:paraId="4922D802" w14:textId="07343F49" w:rsidR="00E51275" w:rsidRPr="005C3A75" w:rsidRDefault="00E51275" w:rsidP="004869CB">
      <w:pPr>
        <w:pStyle w:val="Akapitzlist"/>
        <w:widowControl w:val="0"/>
        <w:numPr>
          <w:ilvl w:val="0"/>
          <w:numId w:val="210"/>
        </w:numPr>
        <w:tabs>
          <w:tab w:val="left" w:pos="777"/>
        </w:tabs>
        <w:autoSpaceDE w:val="0"/>
        <w:autoSpaceDN w:val="0"/>
        <w:spacing w:before="21" w:after="0"/>
        <w:ind w:left="777" w:hanging="339"/>
        <w:contextualSpacing w:val="0"/>
        <w:rPr>
          <w:rFonts w:ascii="Arial" w:hAnsi="Arial" w:cs="Arial"/>
          <w:color w:val="000000" w:themeColor="text1"/>
          <w:sz w:val="24"/>
          <w:szCs w:val="24"/>
        </w:rPr>
      </w:pPr>
      <w:r w:rsidRPr="005C3A75">
        <w:rPr>
          <w:rFonts w:ascii="Arial" w:hAnsi="Arial" w:cs="Arial"/>
          <w:color w:val="000000" w:themeColor="text1"/>
          <w:w w:val="105"/>
          <w:sz w:val="24"/>
          <w:szCs w:val="24"/>
        </w:rPr>
        <w:t>telefonicznie</w:t>
      </w:r>
      <w:r w:rsidRPr="005C3A75">
        <w:rPr>
          <w:rFonts w:ascii="Arial" w:hAnsi="Arial" w:cs="Arial"/>
          <w:color w:val="000000" w:themeColor="text1"/>
          <w:spacing w:val="14"/>
          <w:w w:val="105"/>
          <w:sz w:val="24"/>
          <w:szCs w:val="24"/>
        </w:rPr>
        <w:t xml:space="preserve"> </w:t>
      </w:r>
      <w:r w:rsidRPr="005C3A75">
        <w:rPr>
          <w:rFonts w:ascii="Arial" w:hAnsi="Arial" w:cs="Arial"/>
          <w:color w:val="000000" w:themeColor="text1"/>
          <w:w w:val="105"/>
          <w:sz w:val="24"/>
          <w:szCs w:val="24"/>
        </w:rPr>
        <w:t>pod</w:t>
      </w:r>
      <w:r w:rsidRPr="005C3A75">
        <w:rPr>
          <w:rFonts w:ascii="Arial" w:hAnsi="Arial" w:cs="Arial"/>
          <w:color w:val="000000" w:themeColor="text1"/>
          <w:spacing w:val="-1"/>
          <w:w w:val="105"/>
          <w:sz w:val="24"/>
          <w:szCs w:val="24"/>
        </w:rPr>
        <w:t xml:space="preserve"> </w:t>
      </w:r>
      <w:r w:rsidRPr="005C3A75">
        <w:rPr>
          <w:rFonts w:ascii="Arial" w:hAnsi="Arial" w:cs="Arial"/>
          <w:color w:val="000000" w:themeColor="text1"/>
          <w:w w:val="105"/>
          <w:sz w:val="24"/>
          <w:szCs w:val="24"/>
        </w:rPr>
        <w:t>numerem</w:t>
      </w:r>
      <w:r w:rsidRPr="005C3A75">
        <w:rPr>
          <w:rFonts w:ascii="Arial" w:hAnsi="Arial" w:cs="Arial"/>
          <w:color w:val="000000" w:themeColor="text1"/>
          <w:spacing w:val="7"/>
          <w:w w:val="105"/>
          <w:sz w:val="24"/>
          <w:szCs w:val="24"/>
        </w:rPr>
        <w:t xml:space="preserve"> </w:t>
      </w:r>
      <w:r w:rsidRPr="005C3A75">
        <w:rPr>
          <w:rFonts w:ascii="Arial" w:hAnsi="Arial" w:cs="Arial"/>
          <w:color w:val="000000" w:themeColor="text1"/>
          <w:w w:val="105"/>
          <w:sz w:val="24"/>
          <w:szCs w:val="24"/>
        </w:rPr>
        <w:t>telefonu: 22</w:t>
      </w:r>
      <w:r w:rsidRPr="005C3A75">
        <w:rPr>
          <w:rFonts w:ascii="Arial" w:hAnsi="Arial" w:cs="Arial"/>
          <w:color w:val="000000" w:themeColor="text1"/>
          <w:spacing w:val="-6"/>
          <w:w w:val="105"/>
          <w:sz w:val="24"/>
          <w:szCs w:val="24"/>
        </w:rPr>
        <w:t xml:space="preserve"> </w:t>
      </w:r>
      <w:r w:rsidRPr="005C3A75">
        <w:rPr>
          <w:rFonts w:ascii="Arial" w:hAnsi="Arial" w:cs="Arial"/>
          <w:color w:val="000000" w:themeColor="text1"/>
          <w:w w:val="105"/>
          <w:sz w:val="24"/>
          <w:szCs w:val="24"/>
        </w:rPr>
        <w:t>45</w:t>
      </w:r>
      <w:r w:rsidRPr="005C3A75">
        <w:rPr>
          <w:rFonts w:ascii="Arial" w:hAnsi="Arial" w:cs="Arial"/>
          <w:color w:val="000000" w:themeColor="text1"/>
          <w:spacing w:val="-8"/>
          <w:w w:val="105"/>
          <w:sz w:val="24"/>
          <w:szCs w:val="24"/>
        </w:rPr>
        <w:t xml:space="preserve"> </w:t>
      </w:r>
      <w:r w:rsidRPr="005C3A75">
        <w:rPr>
          <w:rFonts w:ascii="Arial" w:hAnsi="Arial" w:cs="Arial"/>
          <w:color w:val="000000" w:themeColor="text1"/>
          <w:w w:val="105"/>
          <w:sz w:val="24"/>
          <w:szCs w:val="24"/>
        </w:rPr>
        <w:t>90</w:t>
      </w:r>
      <w:r w:rsidR="009D6924" w:rsidRPr="005C3A75">
        <w:rPr>
          <w:rFonts w:ascii="Arial" w:hAnsi="Arial" w:cs="Arial"/>
          <w:color w:val="000000" w:themeColor="text1"/>
          <w:spacing w:val="6"/>
          <w:w w:val="105"/>
          <w:sz w:val="24"/>
          <w:szCs w:val="24"/>
        </w:rPr>
        <w:t> </w:t>
      </w:r>
      <w:r w:rsidRPr="005C3A75">
        <w:rPr>
          <w:rFonts w:ascii="Arial" w:hAnsi="Arial" w:cs="Arial"/>
          <w:color w:val="000000" w:themeColor="text1"/>
          <w:spacing w:val="-5"/>
          <w:w w:val="105"/>
          <w:sz w:val="24"/>
          <w:szCs w:val="24"/>
        </w:rPr>
        <w:t>521</w:t>
      </w:r>
    </w:p>
    <w:p w14:paraId="7A6C8E1C" w14:textId="689573D3" w:rsidR="009D6924" w:rsidRPr="005C3A75" w:rsidRDefault="009D6924" w:rsidP="004C05A9">
      <w:pPr>
        <w:pStyle w:val="Tekstpodstawowy"/>
        <w:spacing w:before="50" w:line="276" w:lineRule="auto"/>
        <w:ind w:left="102"/>
        <w:rPr>
          <w:rFonts w:ascii="Arial" w:hAnsi="Arial" w:cs="Arial"/>
          <w:color w:val="000000" w:themeColor="text1"/>
          <w:spacing w:val="-2"/>
          <w:w w:val="105"/>
          <w:sz w:val="24"/>
          <w:szCs w:val="24"/>
        </w:rPr>
      </w:pPr>
      <w:r w:rsidRPr="005C3A75">
        <w:rPr>
          <w:rFonts w:ascii="Arial" w:hAnsi="Arial" w:cs="Arial"/>
          <w:color w:val="000000" w:themeColor="text1"/>
          <w:spacing w:val="-2"/>
          <w:w w:val="105"/>
          <w:sz w:val="24"/>
          <w:szCs w:val="24"/>
        </w:rPr>
        <w:t>Cele oraz podstawa prawna przetwarzania danych</w:t>
      </w:r>
    </w:p>
    <w:p w14:paraId="3CF1865E" w14:textId="77777777" w:rsidR="00E51275" w:rsidRPr="005C3A75" w:rsidRDefault="00E51275" w:rsidP="004C05A9">
      <w:pPr>
        <w:pStyle w:val="Tekstpodstawowy"/>
        <w:spacing w:before="50" w:line="276" w:lineRule="auto"/>
        <w:ind w:left="102"/>
        <w:rPr>
          <w:rFonts w:ascii="Arial" w:hAnsi="Arial" w:cs="Arial"/>
          <w:b w:val="0"/>
          <w:color w:val="000000" w:themeColor="text1"/>
          <w:sz w:val="24"/>
          <w:szCs w:val="24"/>
        </w:rPr>
      </w:pPr>
      <w:r w:rsidRPr="005C3A75">
        <w:rPr>
          <w:rFonts w:ascii="Arial" w:hAnsi="Arial" w:cs="Arial"/>
          <w:b w:val="0"/>
          <w:color w:val="000000" w:themeColor="text1"/>
          <w:spacing w:val="-2"/>
          <w:w w:val="105"/>
          <w:sz w:val="24"/>
          <w:szCs w:val="24"/>
        </w:rPr>
        <w:lastRenderedPageBreak/>
        <w:t>Państwa</w:t>
      </w:r>
      <w:r w:rsidRPr="005C3A75">
        <w:rPr>
          <w:rFonts w:ascii="Arial" w:hAnsi="Arial" w:cs="Arial"/>
          <w:b w:val="0"/>
          <w:color w:val="000000" w:themeColor="text1"/>
          <w:spacing w:val="9"/>
          <w:w w:val="105"/>
          <w:sz w:val="24"/>
          <w:szCs w:val="24"/>
        </w:rPr>
        <w:t xml:space="preserve"> </w:t>
      </w:r>
      <w:r w:rsidRPr="005C3A75">
        <w:rPr>
          <w:rFonts w:ascii="Arial" w:hAnsi="Arial" w:cs="Arial"/>
          <w:b w:val="0"/>
          <w:color w:val="000000" w:themeColor="text1"/>
          <w:spacing w:val="-2"/>
          <w:w w:val="105"/>
          <w:sz w:val="24"/>
          <w:szCs w:val="24"/>
        </w:rPr>
        <w:t>dane</w:t>
      </w:r>
      <w:r w:rsidRPr="005C3A75">
        <w:rPr>
          <w:rFonts w:ascii="Arial" w:hAnsi="Arial" w:cs="Arial"/>
          <w:b w:val="0"/>
          <w:color w:val="000000" w:themeColor="text1"/>
          <w:spacing w:val="-21"/>
          <w:w w:val="105"/>
          <w:sz w:val="24"/>
          <w:szCs w:val="24"/>
        </w:rPr>
        <w:t xml:space="preserve"> </w:t>
      </w:r>
      <w:r w:rsidRPr="005C3A75">
        <w:rPr>
          <w:rFonts w:ascii="Arial" w:hAnsi="Arial" w:cs="Arial"/>
          <w:b w:val="0"/>
          <w:color w:val="000000" w:themeColor="text1"/>
          <w:spacing w:val="-2"/>
          <w:w w:val="105"/>
          <w:sz w:val="24"/>
          <w:szCs w:val="24"/>
        </w:rPr>
        <w:t>osobowe</w:t>
      </w:r>
      <w:r w:rsidRPr="005C3A75">
        <w:rPr>
          <w:rFonts w:ascii="Arial" w:hAnsi="Arial" w:cs="Arial"/>
          <w:b w:val="0"/>
          <w:color w:val="000000" w:themeColor="text1"/>
          <w:spacing w:val="3"/>
          <w:w w:val="105"/>
          <w:sz w:val="24"/>
          <w:szCs w:val="24"/>
        </w:rPr>
        <w:t xml:space="preserve"> </w:t>
      </w:r>
      <w:r w:rsidRPr="005C3A75">
        <w:rPr>
          <w:rFonts w:ascii="Arial" w:hAnsi="Arial" w:cs="Arial"/>
          <w:b w:val="0"/>
          <w:color w:val="000000" w:themeColor="text1"/>
          <w:spacing w:val="-2"/>
          <w:w w:val="105"/>
          <w:sz w:val="24"/>
          <w:szCs w:val="24"/>
        </w:rPr>
        <w:t>będą</w:t>
      </w:r>
      <w:r w:rsidRPr="005C3A75">
        <w:rPr>
          <w:rFonts w:ascii="Arial" w:hAnsi="Arial" w:cs="Arial"/>
          <w:b w:val="0"/>
          <w:color w:val="000000" w:themeColor="text1"/>
          <w:spacing w:val="-10"/>
          <w:w w:val="105"/>
          <w:sz w:val="24"/>
          <w:szCs w:val="24"/>
        </w:rPr>
        <w:t xml:space="preserve"> </w:t>
      </w:r>
      <w:r w:rsidRPr="005C3A75">
        <w:rPr>
          <w:rFonts w:ascii="Arial" w:hAnsi="Arial" w:cs="Arial"/>
          <w:b w:val="0"/>
          <w:color w:val="000000" w:themeColor="text1"/>
          <w:spacing w:val="-2"/>
          <w:w w:val="105"/>
          <w:sz w:val="24"/>
          <w:szCs w:val="24"/>
        </w:rPr>
        <w:t>przetwarzane,</w:t>
      </w:r>
      <w:r w:rsidRPr="005C3A75">
        <w:rPr>
          <w:rFonts w:ascii="Arial" w:hAnsi="Arial" w:cs="Arial"/>
          <w:b w:val="0"/>
          <w:color w:val="000000" w:themeColor="text1"/>
          <w:spacing w:val="8"/>
          <w:w w:val="105"/>
          <w:sz w:val="24"/>
          <w:szCs w:val="24"/>
        </w:rPr>
        <w:t xml:space="preserve"> </w:t>
      </w:r>
      <w:r w:rsidRPr="005C3A75">
        <w:rPr>
          <w:rFonts w:ascii="Arial" w:hAnsi="Arial" w:cs="Arial"/>
          <w:b w:val="0"/>
          <w:color w:val="000000" w:themeColor="text1"/>
          <w:spacing w:val="-4"/>
          <w:w w:val="105"/>
          <w:sz w:val="24"/>
          <w:szCs w:val="24"/>
        </w:rPr>
        <w:t>aby:</w:t>
      </w:r>
    </w:p>
    <w:p w14:paraId="18BC8710" w14:textId="77777777" w:rsidR="00E51275" w:rsidRPr="005C3A75" w:rsidRDefault="00E51275" w:rsidP="004869CB">
      <w:pPr>
        <w:pStyle w:val="Akapitzlist"/>
        <w:widowControl w:val="0"/>
        <w:numPr>
          <w:ilvl w:val="0"/>
          <w:numId w:val="210"/>
        </w:numPr>
        <w:tabs>
          <w:tab w:val="left" w:pos="775"/>
        </w:tabs>
        <w:autoSpaceDE w:val="0"/>
        <w:autoSpaceDN w:val="0"/>
        <w:spacing w:before="22" w:after="0"/>
        <w:ind w:left="776" w:right="397" w:hanging="2"/>
        <w:contextualSpacing w:val="0"/>
        <w:jc w:val="both"/>
        <w:rPr>
          <w:rFonts w:ascii="Arial" w:hAnsi="Arial" w:cs="Arial"/>
          <w:color w:val="000000" w:themeColor="text1"/>
          <w:sz w:val="24"/>
          <w:szCs w:val="24"/>
        </w:rPr>
      </w:pPr>
      <w:r w:rsidRPr="005C3A75">
        <w:rPr>
          <w:rFonts w:ascii="Arial" w:hAnsi="Arial" w:cs="Arial"/>
          <w:color w:val="000000" w:themeColor="text1"/>
          <w:w w:val="105"/>
          <w:sz w:val="24"/>
          <w:szCs w:val="24"/>
        </w:rPr>
        <w:t>udokumentować,</w:t>
      </w:r>
      <w:r w:rsidRPr="005C3A75">
        <w:rPr>
          <w:rFonts w:ascii="Arial" w:hAnsi="Arial" w:cs="Arial"/>
          <w:color w:val="000000" w:themeColor="text1"/>
          <w:spacing w:val="-19"/>
          <w:w w:val="105"/>
          <w:sz w:val="24"/>
          <w:szCs w:val="24"/>
        </w:rPr>
        <w:t xml:space="preserve"> </w:t>
      </w:r>
      <w:r w:rsidRPr="005C3A75">
        <w:rPr>
          <w:rFonts w:ascii="Arial" w:hAnsi="Arial" w:cs="Arial"/>
          <w:color w:val="000000" w:themeColor="text1"/>
          <w:w w:val="105"/>
          <w:sz w:val="24"/>
          <w:szCs w:val="24"/>
        </w:rPr>
        <w:t>wykonywać,</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w w:val="105"/>
          <w:sz w:val="24"/>
          <w:szCs w:val="24"/>
        </w:rPr>
        <w:t>rozliczać</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w w:val="105"/>
          <w:sz w:val="24"/>
          <w:szCs w:val="24"/>
        </w:rPr>
        <w:t>i</w:t>
      </w:r>
      <w:r w:rsidRPr="005C3A75">
        <w:rPr>
          <w:rFonts w:ascii="Arial" w:hAnsi="Arial" w:cs="Arial"/>
          <w:color w:val="000000" w:themeColor="text1"/>
          <w:spacing w:val="-8"/>
          <w:w w:val="105"/>
          <w:sz w:val="24"/>
          <w:szCs w:val="24"/>
        </w:rPr>
        <w:t xml:space="preserve"> </w:t>
      </w:r>
      <w:r w:rsidRPr="005C3A75">
        <w:rPr>
          <w:rFonts w:ascii="Arial" w:hAnsi="Arial" w:cs="Arial"/>
          <w:color w:val="000000" w:themeColor="text1"/>
          <w:w w:val="105"/>
          <w:sz w:val="24"/>
          <w:szCs w:val="24"/>
        </w:rPr>
        <w:t>archiwizować</w:t>
      </w:r>
      <w:r w:rsidRPr="005C3A75">
        <w:rPr>
          <w:rFonts w:ascii="Arial" w:hAnsi="Arial" w:cs="Arial"/>
          <w:color w:val="000000" w:themeColor="text1"/>
          <w:spacing w:val="-3"/>
          <w:w w:val="105"/>
          <w:sz w:val="24"/>
          <w:szCs w:val="24"/>
        </w:rPr>
        <w:t xml:space="preserve"> </w:t>
      </w:r>
      <w:r w:rsidRPr="005C3A75">
        <w:rPr>
          <w:rFonts w:ascii="Arial" w:hAnsi="Arial" w:cs="Arial"/>
          <w:color w:val="000000" w:themeColor="text1"/>
          <w:w w:val="105"/>
          <w:sz w:val="24"/>
          <w:szCs w:val="24"/>
        </w:rPr>
        <w:t>umowę</w:t>
      </w:r>
      <w:r w:rsidRPr="005C3A75">
        <w:rPr>
          <w:rFonts w:ascii="Arial" w:hAnsi="Arial" w:cs="Arial"/>
          <w:color w:val="000000" w:themeColor="text1"/>
          <w:spacing w:val="-14"/>
          <w:w w:val="105"/>
          <w:sz w:val="24"/>
          <w:szCs w:val="24"/>
        </w:rPr>
        <w:t xml:space="preserve"> </w:t>
      </w:r>
      <w:r w:rsidRPr="005C3A75">
        <w:rPr>
          <w:rFonts w:ascii="Arial" w:hAnsi="Arial" w:cs="Arial"/>
          <w:color w:val="000000" w:themeColor="text1"/>
          <w:w w:val="105"/>
          <w:sz w:val="24"/>
          <w:szCs w:val="24"/>
        </w:rPr>
        <w:t>zawartą</w:t>
      </w:r>
      <w:r w:rsidRPr="005C3A75">
        <w:rPr>
          <w:rFonts w:ascii="Arial" w:hAnsi="Arial" w:cs="Arial"/>
          <w:color w:val="000000" w:themeColor="text1"/>
          <w:spacing w:val="-9"/>
          <w:w w:val="105"/>
          <w:sz w:val="24"/>
          <w:szCs w:val="24"/>
        </w:rPr>
        <w:t xml:space="preserve"> </w:t>
      </w:r>
      <w:r w:rsidRPr="005C3A75">
        <w:rPr>
          <w:rFonts w:ascii="Arial" w:hAnsi="Arial" w:cs="Arial"/>
          <w:color w:val="000000" w:themeColor="text1"/>
          <w:w w:val="105"/>
          <w:sz w:val="24"/>
          <w:szCs w:val="24"/>
        </w:rPr>
        <w:t>z</w:t>
      </w:r>
      <w:r w:rsidRPr="005C3A75">
        <w:rPr>
          <w:rFonts w:ascii="Arial" w:hAnsi="Arial" w:cs="Arial"/>
          <w:color w:val="000000" w:themeColor="text1"/>
          <w:spacing w:val="-14"/>
          <w:w w:val="105"/>
          <w:sz w:val="24"/>
          <w:szCs w:val="24"/>
        </w:rPr>
        <w:t xml:space="preserve"> </w:t>
      </w:r>
      <w:r w:rsidRPr="005C3A75">
        <w:rPr>
          <w:rFonts w:ascii="Arial" w:hAnsi="Arial" w:cs="Arial"/>
          <w:color w:val="000000" w:themeColor="text1"/>
          <w:w w:val="105"/>
          <w:sz w:val="24"/>
          <w:szCs w:val="24"/>
        </w:rPr>
        <w:t>NFOŚiGW</w:t>
      </w:r>
      <w:r w:rsidRPr="005C3A75">
        <w:rPr>
          <w:rFonts w:ascii="Arial" w:hAnsi="Arial" w:cs="Arial"/>
          <w:color w:val="000000" w:themeColor="text1"/>
          <w:spacing w:val="8"/>
          <w:w w:val="105"/>
          <w:sz w:val="24"/>
          <w:szCs w:val="24"/>
        </w:rPr>
        <w:t xml:space="preserve"> </w:t>
      </w:r>
      <w:r w:rsidRPr="005C3A75">
        <w:rPr>
          <w:rFonts w:ascii="Arial" w:hAnsi="Arial" w:cs="Arial"/>
          <w:color w:val="000000" w:themeColor="text1"/>
          <w:w w:val="105"/>
          <w:sz w:val="24"/>
          <w:szCs w:val="24"/>
        </w:rPr>
        <w:t>w imieniu podmiotu,</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który</w:t>
      </w:r>
      <w:r w:rsidRPr="005C3A75">
        <w:rPr>
          <w:rFonts w:ascii="Arial" w:hAnsi="Arial" w:cs="Arial"/>
          <w:color w:val="000000" w:themeColor="text1"/>
          <w:spacing w:val="35"/>
          <w:w w:val="105"/>
          <w:sz w:val="24"/>
          <w:szCs w:val="24"/>
        </w:rPr>
        <w:t xml:space="preserve"> </w:t>
      </w:r>
      <w:r w:rsidRPr="005C3A75">
        <w:rPr>
          <w:rFonts w:ascii="Arial" w:hAnsi="Arial" w:cs="Arial"/>
          <w:color w:val="000000" w:themeColor="text1"/>
          <w:w w:val="105"/>
          <w:sz w:val="24"/>
          <w:szCs w:val="24"/>
        </w:rPr>
        <w:t>Państwo</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reprezentujecie,</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na</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podstawie</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właściwych</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przepisów</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prawa,</w:t>
      </w:r>
      <w:r w:rsidRPr="005C3A75">
        <w:rPr>
          <w:rFonts w:ascii="Arial" w:hAnsi="Arial" w:cs="Arial"/>
          <w:color w:val="000000" w:themeColor="text1"/>
          <w:spacing w:val="40"/>
          <w:w w:val="105"/>
          <w:sz w:val="24"/>
          <w:szCs w:val="24"/>
        </w:rPr>
        <w:t xml:space="preserve"> </w:t>
      </w:r>
      <w:r w:rsidRPr="005C3A75">
        <w:rPr>
          <w:rFonts w:ascii="Arial" w:hAnsi="Arial" w:cs="Arial"/>
          <w:color w:val="000000" w:themeColor="text1"/>
          <w:w w:val="105"/>
          <w:sz w:val="24"/>
          <w:szCs w:val="24"/>
        </w:rPr>
        <w:t>w szczególności</w:t>
      </w:r>
      <w:r w:rsidRPr="005C3A75">
        <w:rPr>
          <w:rFonts w:ascii="Arial" w:hAnsi="Arial" w:cs="Arial"/>
          <w:color w:val="000000" w:themeColor="text1"/>
          <w:spacing w:val="13"/>
          <w:w w:val="105"/>
          <w:sz w:val="24"/>
          <w:szCs w:val="24"/>
        </w:rPr>
        <w:t xml:space="preserve"> </w:t>
      </w:r>
      <w:r w:rsidRPr="005C3A75">
        <w:rPr>
          <w:rFonts w:ascii="Arial" w:hAnsi="Arial" w:cs="Arial"/>
          <w:color w:val="000000" w:themeColor="text1"/>
          <w:w w:val="105"/>
          <w:sz w:val="24"/>
          <w:szCs w:val="24"/>
        </w:rPr>
        <w:t>prawa:</w:t>
      </w:r>
      <w:r w:rsidRPr="005C3A75">
        <w:rPr>
          <w:rFonts w:ascii="Arial" w:hAnsi="Arial" w:cs="Arial"/>
          <w:color w:val="000000" w:themeColor="text1"/>
          <w:spacing w:val="-11"/>
          <w:w w:val="105"/>
          <w:sz w:val="24"/>
          <w:szCs w:val="24"/>
        </w:rPr>
        <w:t xml:space="preserve"> </w:t>
      </w:r>
      <w:r w:rsidRPr="005C3A75">
        <w:rPr>
          <w:rFonts w:ascii="Arial" w:hAnsi="Arial" w:cs="Arial"/>
          <w:color w:val="000000" w:themeColor="text1"/>
          <w:w w:val="105"/>
          <w:sz w:val="24"/>
          <w:szCs w:val="24"/>
        </w:rPr>
        <w:t>cywilnego,</w:t>
      </w:r>
      <w:r w:rsidRPr="005C3A75">
        <w:rPr>
          <w:rFonts w:ascii="Arial" w:hAnsi="Arial" w:cs="Arial"/>
          <w:color w:val="000000" w:themeColor="text1"/>
          <w:spacing w:val="-9"/>
          <w:w w:val="105"/>
          <w:sz w:val="24"/>
          <w:szCs w:val="24"/>
        </w:rPr>
        <w:t xml:space="preserve"> </w:t>
      </w:r>
      <w:r w:rsidRPr="005C3A75">
        <w:rPr>
          <w:rFonts w:ascii="Arial" w:hAnsi="Arial" w:cs="Arial"/>
          <w:color w:val="000000" w:themeColor="text1"/>
          <w:w w:val="105"/>
          <w:sz w:val="24"/>
          <w:szCs w:val="24"/>
        </w:rPr>
        <w:t>podatkowego, rachunkowego (podstawa prawna:</w:t>
      </w:r>
      <w:r w:rsidRPr="005C3A75">
        <w:rPr>
          <w:rFonts w:ascii="Arial" w:hAnsi="Arial" w:cs="Arial"/>
          <w:color w:val="000000" w:themeColor="text1"/>
          <w:spacing w:val="-18"/>
          <w:w w:val="105"/>
          <w:sz w:val="24"/>
          <w:szCs w:val="24"/>
        </w:rPr>
        <w:t xml:space="preserve"> </w:t>
      </w:r>
      <w:r w:rsidRPr="005C3A75">
        <w:rPr>
          <w:rFonts w:ascii="Arial" w:hAnsi="Arial" w:cs="Arial"/>
          <w:color w:val="000000" w:themeColor="text1"/>
          <w:w w:val="105"/>
          <w:sz w:val="24"/>
          <w:szCs w:val="24"/>
        </w:rPr>
        <w:t>art.</w:t>
      </w:r>
      <w:r w:rsidRPr="005C3A75">
        <w:rPr>
          <w:rFonts w:ascii="Arial" w:hAnsi="Arial" w:cs="Arial"/>
          <w:color w:val="000000" w:themeColor="text1"/>
          <w:spacing w:val="-16"/>
          <w:w w:val="105"/>
          <w:sz w:val="24"/>
          <w:szCs w:val="24"/>
        </w:rPr>
        <w:t xml:space="preserve"> </w:t>
      </w:r>
      <w:r w:rsidRPr="005C3A75">
        <w:rPr>
          <w:rFonts w:ascii="Arial" w:hAnsi="Arial" w:cs="Arial"/>
          <w:color w:val="000000" w:themeColor="text1"/>
          <w:w w:val="105"/>
          <w:sz w:val="24"/>
          <w:szCs w:val="24"/>
        </w:rPr>
        <w:t>6</w:t>
      </w:r>
      <w:r w:rsidRPr="005C3A75">
        <w:rPr>
          <w:rFonts w:ascii="Arial" w:hAnsi="Arial" w:cs="Arial"/>
          <w:color w:val="000000" w:themeColor="text1"/>
          <w:spacing w:val="-15"/>
          <w:w w:val="105"/>
          <w:sz w:val="24"/>
          <w:szCs w:val="24"/>
        </w:rPr>
        <w:t xml:space="preserve"> </w:t>
      </w:r>
      <w:r w:rsidRPr="005C3A75">
        <w:rPr>
          <w:rFonts w:ascii="Arial" w:hAnsi="Arial" w:cs="Arial"/>
          <w:color w:val="000000" w:themeColor="text1"/>
          <w:w w:val="105"/>
          <w:sz w:val="24"/>
          <w:szCs w:val="24"/>
        </w:rPr>
        <w:t>ust</w:t>
      </w:r>
      <w:r w:rsidRPr="005C3A75">
        <w:rPr>
          <w:rFonts w:ascii="Arial" w:hAnsi="Arial" w:cs="Arial"/>
          <w:color w:val="000000" w:themeColor="text1"/>
          <w:spacing w:val="-12"/>
          <w:w w:val="105"/>
          <w:sz w:val="24"/>
          <w:szCs w:val="24"/>
        </w:rPr>
        <w:t xml:space="preserve"> </w:t>
      </w:r>
      <w:r w:rsidRPr="005C3A75">
        <w:rPr>
          <w:rFonts w:ascii="Arial" w:hAnsi="Arial" w:cs="Arial"/>
          <w:color w:val="000000" w:themeColor="text1"/>
          <w:w w:val="105"/>
          <w:sz w:val="24"/>
          <w:szCs w:val="24"/>
        </w:rPr>
        <w:t>1 lit.</w:t>
      </w:r>
      <w:r w:rsidRPr="005C3A75">
        <w:rPr>
          <w:rFonts w:ascii="Arial" w:hAnsi="Arial" w:cs="Arial"/>
          <w:color w:val="000000" w:themeColor="text1"/>
          <w:spacing w:val="-27"/>
          <w:w w:val="105"/>
          <w:sz w:val="24"/>
          <w:szCs w:val="24"/>
        </w:rPr>
        <w:t xml:space="preserve"> </w:t>
      </w:r>
      <w:r w:rsidRPr="005C3A75">
        <w:rPr>
          <w:rFonts w:ascii="Arial" w:hAnsi="Arial" w:cs="Arial"/>
          <w:color w:val="000000" w:themeColor="text1"/>
          <w:w w:val="105"/>
          <w:sz w:val="24"/>
          <w:szCs w:val="24"/>
        </w:rPr>
        <w:t>C</w:t>
      </w:r>
      <w:r w:rsidRPr="005C3A75">
        <w:rPr>
          <w:rFonts w:ascii="Arial" w:hAnsi="Arial" w:cs="Arial"/>
          <w:color w:val="000000" w:themeColor="text1"/>
          <w:spacing w:val="-3"/>
          <w:w w:val="105"/>
          <w:sz w:val="24"/>
          <w:szCs w:val="24"/>
        </w:rPr>
        <w:t xml:space="preserve"> </w:t>
      </w:r>
      <w:r w:rsidRPr="005C3A75">
        <w:rPr>
          <w:rFonts w:ascii="Arial" w:hAnsi="Arial" w:cs="Arial"/>
          <w:color w:val="000000" w:themeColor="text1"/>
          <w:w w:val="105"/>
          <w:sz w:val="24"/>
          <w:szCs w:val="24"/>
        </w:rPr>
        <w:t>RODO</w:t>
      </w:r>
      <w:r w:rsidRPr="005C3A75">
        <w:rPr>
          <w:rFonts w:ascii="Arial" w:hAnsi="Arial" w:cs="Arial"/>
          <w:color w:val="000000" w:themeColor="text1"/>
          <w:w w:val="105"/>
          <w:position w:val="7"/>
          <w:sz w:val="24"/>
          <w:szCs w:val="24"/>
        </w:rPr>
        <w:t>1</w:t>
      </w:r>
      <w:r w:rsidRPr="005C3A75">
        <w:rPr>
          <w:rFonts w:ascii="Arial" w:hAnsi="Arial" w:cs="Arial"/>
          <w:color w:val="000000" w:themeColor="text1"/>
          <w:w w:val="105"/>
          <w:sz w:val="24"/>
          <w:szCs w:val="24"/>
        </w:rPr>
        <w:t>),</w:t>
      </w:r>
    </w:p>
    <w:p w14:paraId="0328CEFB" w14:textId="7483E6B6" w:rsidR="00E51275" w:rsidRPr="009D6924" w:rsidRDefault="00E51275" w:rsidP="004869CB">
      <w:pPr>
        <w:pStyle w:val="Akapitzlist"/>
        <w:widowControl w:val="0"/>
        <w:numPr>
          <w:ilvl w:val="0"/>
          <w:numId w:val="210"/>
        </w:numPr>
        <w:tabs>
          <w:tab w:val="left" w:pos="773"/>
          <w:tab w:val="left" w:pos="780"/>
        </w:tabs>
        <w:autoSpaceDE w:val="0"/>
        <w:autoSpaceDN w:val="0"/>
        <w:spacing w:before="64" w:after="0"/>
        <w:ind w:left="780" w:right="511" w:hanging="335"/>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podjąć obronę przed ewentualnymi roszczeniami lub dochodzić ewentualnych roszczeń związanych z umową, jeżeli powstanie spór dotyczący ww. umowy. Podstawą prawną przetwarzania</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danych</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jest w tym</w:t>
      </w:r>
      <w:r w:rsidRPr="004C05A9">
        <w:rPr>
          <w:rFonts w:ascii="Arial" w:hAnsi="Arial" w:cs="Arial"/>
          <w:color w:val="000000" w:themeColor="text1"/>
          <w:spacing w:val="24"/>
          <w:w w:val="105"/>
          <w:sz w:val="24"/>
          <w:szCs w:val="24"/>
        </w:rPr>
        <w:t xml:space="preserve"> </w:t>
      </w:r>
      <w:r w:rsidRPr="004C05A9">
        <w:rPr>
          <w:rFonts w:ascii="Arial" w:hAnsi="Arial" w:cs="Arial"/>
          <w:color w:val="000000" w:themeColor="text1"/>
          <w:w w:val="105"/>
          <w:sz w:val="24"/>
          <w:szCs w:val="24"/>
        </w:rPr>
        <w:t>wypadku nasz</w:t>
      </w:r>
      <w:r w:rsidRPr="004C05A9">
        <w:rPr>
          <w:rFonts w:ascii="Arial" w:hAnsi="Arial" w:cs="Arial"/>
          <w:color w:val="000000" w:themeColor="text1"/>
          <w:spacing w:val="-9"/>
          <w:w w:val="105"/>
          <w:sz w:val="24"/>
          <w:szCs w:val="24"/>
        </w:rPr>
        <w:t xml:space="preserve"> </w:t>
      </w:r>
      <w:r w:rsidRPr="004C05A9">
        <w:rPr>
          <w:rFonts w:ascii="Arial" w:hAnsi="Arial" w:cs="Arial"/>
          <w:color w:val="000000" w:themeColor="text1"/>
          <w:w w:val="105"/>
          <w:sz w:val="24"/>
          <w:szCs w:val="24"/>
        </w:rPr>
        <w:t>prawnie</w:t>
      </w:r>
      <w:r w:rsidRPr="004C05A9">
        <w:rPr>
          <w:rFonts w:ascii="Arial" w:hAnsi="Arial" w:cs="Arial"/>
          <w:color w:val="000000" w:themeColor="text1"/>
          <w:spacing w:val="-9"/>
          <w:w w:val="105"/>
          <w:sz w:val="24"/>
          <w:szCs w:val="24"/>
        </w:rPr>
        <w:t xml:space="preserve"> </w:t>
      </w:r>
      <w:r w:rsidRPr="004C05A9">
        <w:rPr>
          <w:rFonts w:ascii="Arial" w:hAnsi="Arial" w:cs="Arial"/>
          <w:color w:val="000000" w:themeColor="text1"/>
          <w:w w:val="105"/>
          <w:sz w:val="24"/>
          <w:szCs w:val="24"/>
        </w:rPr>
        <w:t>uzasadniony</w:t>
      </w:r>
      <w:r w:rsidRPr="004C05A9">
        <w:rPr>
          <w:rFonts w:ascii="Arial" w:hAnsi="Arial" w:cs="Arial"/>
          <w:color w:val="000000" w:themeColor="text1"/>
          <w:spacing w:val="18"/>
          <w:w w:val="105"/>
          <w:sz w:val="24"/>
          <w:szCs w:val="24"/>
        </w:rPr>
        <w:t xml:space="preserve"> </w:t>
      </w:r>
      <w:r w:rsidRPr="004C05A9">
        <w:rPr>
          <w:rFonts w:ascii="Arial" w:hAnsi="Arial" w:cs="Arial"/>
          <w:color w:val="000000" w:themeColor="text1"/>
          <w:w w:val="105"/>
          <w:sz w:val="24"/>
          <w:szCs w:val="24"/>
        </w:rPr>
        <w:t>interes</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(art.</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6</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ust.</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1</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lit.</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f RODO)</w:t>
      </w:r>
      <w:r w:rsidRPr="004C05A9">
        <w:rPr>
          <w:rFonts w:ascii="Arial" w:hAnsi="Arial" w:cs="Arial"/>
          <w:color w:val="000000" w:themeColor="text1"/>
          <w:spacing w:val="-12"/>
          <w:w w:val="105"/>
          <w:sz w:val="24"/>
          <w:szCs w:val="24"/>
        </w:rPr>
        <w:t xml:space="preserve"> </w:t>
      </w:r>
      <w:r w:rsidRPr="004C05A9">
        <w:rPr>
          <w:rFonts w:ascii="Arial" w:hAnsi="Arial" w:cs="Arial"/>
          <w:color w:val="000000" w:themeColor="text1"/>
          <w:w w:val="105"/>
          <w:sz w:val="24"/>
          <w:szCs w:val="24"/>
        </w:rPr>
        <w:t>polegający na</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możliwości</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obrony</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przed</w:t>
      </w:r>
      <w:r w:rsidRPr="004C05A9">
        <w:rPr>
          <w:rFonts w:ascii="Arial" w:hAnsi="Arial" w:cs="Arial"/>
          <w:color w:val="000000" w:themeColor="text1"/>
          <w:spacing w:val="-15"/>
          <w:w w:val="105"/>
          <w:sz w:val="24"/>
          <w:szCs w:val="24"/>
        </w:rPr>
        <w:t xml:space="preserve"> </w:t>
      </w:r>
      <w:r w:rsidRPr="004C05A9">
        <w:rPr>
          <w:rFonts w:ascii="Arial" w:hAnsi="Arial" w:cs="Arial"/>
          <w:color w:val="000000" w:themeColor="text1"/>
          <w:w w:val="105"/>
          <w:sz w:val="24"/>
          <w:szCs w:val="24"/>
        </w:rPr>
        <w:t>roszczeniami</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lub dochodzenia roszczeń.</w:t>
      </w:r>
    </w:p>
    <w:p w14:paraId="3C5459A7" w14:textId="77777777" w:rsidR="009D6924" w:rsidRPr="009D6924" w:rsidRDefault="009D6924" w:rsidP="009D6924">
      <w:pPr>
        <w:pStyle w:val="Akapitzlist"/>
        <w:widowControl w:val="0"/>
        <w:tabs>
          <w:tab w:val="left" w:pos="773"/>
          <w:tab w:val="left" w:pos="780"/>
        </w:tabs>
        <w:autoSpaceDE w:val="0"/>
        <w:autoSpaceDN w:val="0"/>
        <w:spacing w:before="64" w:after="0"/>
        <w:ind w:left="780" w:right="511"/>
        <w:contextualSpacing w:val="0"/>
        <w:jc w:val="both"/>
        <w:rPr>
          <w:rFonts w:ascii="Arial" w:hAnsi="Arial" w:cs="Arial"/>
          <w:color w:val="000000" w:themeColor="text1"/>
          <w:sz w:val="24"/>
          <w:szCs w:val="24"/>
        </w:rPr>
      </w:pPr>
    </w:p>
    <w:p w14:paraId="7B279C87" w14:textId="2623893B" w:rsidR="009D6924" w:rsidRPr="009D6924" w:rsidRDefault="009D6924" w:rsidP="009D6924">
      <w:pPr>
        <w:widowControl w:val="0"/>
        <w:tabs>
          <w:tab w:val="left" w:pos="773"/>
          <w:tab w:val="left" w:pos="780"/>
        </w:tabs>
        <w:autoSpaceDE w:val="0"/>
        <w:autoSpaceDN w:val="0"/>
        <w:spacing w:before="64" w:after="0"/>
        <w:ind w:right="511"/>
        <w:jc w:val="both"/>
        <w:rPr>
          <w:rFonts w:ascii="Arial" w:hAnsi="Arial" w:cs="Arial"/>
          <w:b/>
          <w:color w:val="000000" w:themeColor="text1"/>
          <w:sz w:val="24"/>
          <w:szCs w:val="24"/>
        </w:rPr>
      </w:pPr>
      <w:r w:rsidRPr="009D6924">
        <w:rPr>
          <w:rFonts w:ascii="Arial" w:hAnsi="Arial" w:cs="Arial"/>
          <w:b/>
          <w:color w:val="000000" w:themeColor="text1"/>
          <w:sz w:val="24"/>
          <w:szCs w:val="24"/>
        </w:rPr>
        <w:t xml:space="preserve">Okres przechowywania danych osobowych </w:t>
      </w:r>
    </w:p>
    <w:p w14:paraId="3FC0A657" w14:textId="77777777" w:rsidR="00E51275" w:rsidRPr="009D6924" w:rsidRDefault="00E51275" w:rsidP="004C05A9">
      <w:pPr>
        <w:pStyle w:val="Tekstpodstawowy"/>
        <w:spacing w:before="43" w:line="276" w:lineRule="auto"/>
        <w:ind w:left="110" w:right="511" w:hanging="1"/>
        <w:rPr>
          <w:rFonts w:ascii="Arial" w:hAnsi="Arial" w:cs="Arial"/>
          <w:b w:val="0"/>
          <w:color w:val="000000" w:themeColor="text1"/>
          <w:sz w:val="24"/>
          <w:szCs w:val="24"/>
        </w:rPr>
      </w:pPr>
      <w:r w:rsidRPr="009D6924">
        <w:rPr>
          <w:rFonts w:ascii="Arial" w:hAnsi="Arial" w:cs="Arial"/>
          <w:b w:val="0"/>
          <w:color w:val="000000" w:themeColor="text1"/>
          <w:w w:val="105"/>
          <w:sz w:val="24"/>
          <w:szCs w:val="24"/>
        </w:rPr>
        <w:t>Państwa dane osobowe będziemy przechowywać w okresie wykonywania umowy, którą Państwo zawarliście</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w</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w w:val="105"/>
          <w:sz w:val="24"/>
          <w:szCs w:val="24"/>
        </w:rPr>
        <w:t>imieniu</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w w:val="105"/>
          <w:sz w:val="24"/>
          <w:szCs w:val="24"/>
        </w:rPr>
        <w:t>reprezentowanego</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podmiotu.</w:t>
      </w:r>
      <w:r w:rsidRPr="009D6924">
        <w:rPr>
          <w:rFonts w:ascii="Arial" w:hAnsi="Arial" w:cs="Arial"/>
          <w:b w:val="0"/>
          <w:color w:val="000000" w:themeColor="text1"/>
          <w:spacing w:val="-8"/>
          <w:w w:val="105"/>
          <w:sz w:val="24"/>
          <w:szCs w:val="24"/>
        </w:rPr>
        <w:t xml:space="preserve"> </w:t>
      </w:r>
      <w:r w:rsidRPr="009D6924">
        <w:rPr>
          <w:rFonts w:ascii="Arial" w:hAnsi="Arial" w:cs="Arial"/>
          <w:b w:val="0"/>
          <w:color w:val="000000" w:themeColor="text1"/>
          <w:w w:val="105"/>
          <w:sz w:val="24"/>
          <w:szCs w:val="24"/>
        </w:rPr>
        <w:t>Po</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tym</w:t>
      </w:r>
      <w:r w:rsidRPr="009D6924">
        <w:rPr>
          <w:rFonts w:ascii="Arial" w:hAnsi="Arial" w:cs="Arial"/>
          <w:b w:val="0"/>
          <w:color w:val="000000" w:themeColor="text1"/>
          <w:spacing w:val="26"/>
          <w:w w:val="105"/>
          <w:sz w:val="24"/>
          <w:szCs w:val="24"/>
        </w:rPr>
        <w:t xml:space="preserve"> </w:t>
      </w:r>
      <w:r w:rsidRPr="009D6924">
        <w:rPr>
          <w:rFonts w:ascii="Arial" w:hAnsi="Arial" w:cs="Arial"/>
          <w:b w:val="0"/>
          <w:color w:val="000000" w:themeColor="text1"/>
          <w:w w:val="105"/>
          <w:sz w:val="24"/>
          <w:szCs w:val="24"/>
        </w:rPr>
        <w:t>czasie</w:t>
      </w:r>
      <w:r w:rsidRPr="009D6924">
        <w:rPr>
          <w:rFonts w:ascii="Arial" w:hAnsi="Arial" w:cs="Arial"/>
          <w:b w:val="0"/>
          <w:color w:val="000000" w:themeColor="text1"/>
          <w:spacing w:val="-12"/>
          <w:w w:val="105"/>
          <w:sz w:val="24"/>
          <w:szCs w:val="24"/>
        </w:rPr>
        <w:t xml:space="preserve"> </w:t>
      </w:r>
      <w:r w:rsidRPr="009D6924">
        <w:rPr>
          <w:rFonts w:ascii="Arial" w:hAnsi="Arial" w:cs="Arial"/>
          <w:b w:val="0"/>
          <w:color w:val="000000" w:themeColor="text1"/>
          <w:w w:val="105"/>
          <w:sz w:val="24"/>
          <w:szCs w:val="24"/>
        </w:rPr>
        <w:t>dane</w:t>
      </w:r>
      <w:r w:rsidRPr="009D6924">
        <w:rPr>
          <w:rFonts w:ascii="Arial" w:hAnsi="Arial" w:cs="Arial"/>
          <w:b w:val="0"/>
          <w:color w:val="000000" w:themeColor="text1"/>
          <w:spacing w:val="-8"/>
          <w:w w:val="105"/>
          <w:sz w:val="24"/>
          <w:szCs w:val="24"/>
        </w:rPr>
        <w:t xml:space="preserve"> </w:t>
      </w:r>
      <w:r w:rsidRPr="009D6924">
        <w:rPr>
          <w:rFonts w:ascii="Arial" w:hAnsi="Arial" w:cs="Arial"/>
          <w:b w:val="0"/>
          <w:color w:val="000000" w:themeColor="text1"/>
          <w:w w:val="105"/>
          <w:sz w:val="24"/>
          <w:szCs w:val="24"/>
        </w:rPr>
        <w:t>będą</w:t>
      </w:r>
      <w:r w:rsidRPr="009D6924">
        <w:rPr>
          <w:rFonts w:ascii="Arial" w:hAnsi="Arial" w:cs="Arial"/>
          <w:b w:val="0"/>
          <w:color w:val="000000" w:themeColor="text1"/>
          <w:spacing w:val="-6"/>
          <w:w w:val="105"/>
          <w:sz w:val="24"/>
          <w:szCs w:val="24"/>
        </w:rPr>
        <w:t xml:space="preserve"> </w:t>
      </w:r>
      <w:r w:rsidRPr="009D6924">
        <w:rPr>
          <w:rFonts w:ascii="Arial" w:hAnsi="Arial" w:cs="Arial"/>
          <w:b w:val="0"/>
          <w:color w:val="000000" w:themeColor="text1"/>
          <w:w w:val="105"/>
          <w:sz w:val="24"/>
          <w:szCs w:val="24"/>
        </w:rPr>
        <w:t>przetwarzane</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w w:val="105"/>
          <w:sz w:val="24"/>
          <w:szCs w:val="24"/>
        </w:rPr>
        <w:t>tak długo, jak jest to</w:t>
      </w:r>
      <w:r w:rsidRPr="009D6924">
        <w:rPr>
          <w:rFonts w:ascii="Arial" w:hAnsi="Arial" w:cs="Arial"/>
          <w:b w:val="0"/>
          <w:color w:val="000000" w:themeColor="text1"/>
          <w:spacing w:val="20"/>
          <w:w w:val="105"/>
          <w:sz w:val="24"/>
          <w:szCs w:val="24"/>
        </w:rPr>
        <w:t xml:space="preserve"> </w:t>
      </w:r>
      <w:r w:rsidRPr="009D6924">
        <w:rPr>
          <w:rFonts w:ascii="Arial" w:hAnsi="Arial" w:cs="Arial"/>
          <w:b w:val="0"/>
          <w:color w:val="000000" w:themeColor="text1"/>
          <w:w w:val="105"/>
          <w:sz w:val="24"/>
          <w:szCs w:val="24"/>
        </w:rPr>
        <w:t>konieczne</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w w:val="105"/>
          <w:sz w:val="24"/>
          <w:szCs w:val="24"/>
        </w:rPr>
        <w:t>dla</w:t>
      </w:r>
      <w:r w:rsidRPr="009D6924">
        <w:rPr>
          <w:rFonts w:ascii="Arial" w:hAnsi="Arial" w:cs="Arial"/>
          <w:b w:val="0"/>
          <w:color w:val="000000" w:themeColor="text1"/>
          <w:spacing w:val="-3"/>
          <w:w w:val="105"/>
          <w:sz w:val="24"/>
          <w:szCs w:val="24"/>
        </w:rPr>
        <w:t xml:space="preserve"> </w:t>
      </w:r>
      <w:r w:rsidRPr="009D6924">
        <w:rPr>
          <w:rFonts w:ascii="Arial" w:hAnsi="Arial" w:cs="Arial"/>
          <w:b w:val="0"/>
          <w:color w:val="000000" w:themeColor="text1"/>
          <w:w w:val="105"/>
          <w:sz w:val="24"/>
          <w:szCs w:val="24"/>
        </w:rPr>
        <w:t>spełnienia wymagań</w:t>
      </w:r>
      <w:r w:rsidRPr="009D6924">
        <w:rPr>
          <w:rFonts w:ascii="Arial" w:hAnsi="Arial" w:cs="Arial"/>
          <w:b w:val="0"/>
          <w:color w:val="000000" w:themeColor="text1"/>
          <w:spacing w:val="-7"/>
          <w:w w:val="105"/>
          <w:sz w:val="24"/>
          <w:szCs w:val="24"/>
        </w:rPr>
        <w:t xml:space="preserve"> </w:t>
      </w:r>
      <w:r w:rsidRPr="009D6924">
        <w:rPr>
          <w:rFonts w:ascii="Arial" w:hAnsi="Arial" w:cs="Arial"/>
          <w:b w:val="0"/>
          <w:color w:val="000000" w:themeColor="text1"/>
          <w:w w:val="105"/>
          <w:sz w:val="24"/>
          <w:szCs w:val="24"/>
        </w:rPr>
        <w:t>przewidzianych</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przez</w:t>
      </w:r>
      <w:r w:rsidRPr="009D6924">
        <w:rPr>
          <w:rFonts w:ascii="Arial" w:hAnsi="Arial" w:cs="Arial"/>
          <w:b w:val="0"/>
          <w:color w:val="000000" w:themeColor="text1"/>
          <w:spacing w:val="-2"/>
          <w:w w:val="105"/>
          <w:sz w:val="24"/>
          <w:szCs w:val="24"/>
        </w:rPr>
        <w:t xml:space="preserve"> </w:t>
      </w:r>
      <w:r w:rsidRPr="009D6924">
        <w:rPr>
          <w:rFonts w:ascii="Arial" w:hAnsi="Arial" w:cs="Arial"/>
          <w:b w:val="0"/>
          <w:color w:val="000000" w:themeColor="text1"/>
          <w:w w:val="105"/>
          <w:sz w:val="24"/>
          <w:szCs w:val="24"/>
        </w:rPr>
        <w:t>przepisy prawa lub dla</w:t>
      </w:r>
      <w:r w:rsidRPr="009D6924">
        <w:rPr>
          <w:rFonts w:ascii="Arial" w:hAnsi="Arial" w:cs="Arial"/>
          <w:b w:val="0"/>
          <w:color w:val="000000" w:themeColor="text1"/>
          <w:spacing w:val="-2"/>
          <w:w w:val="105"/>
          <w:sz w:val="24"/>
          <w:szCs w:val="24"/>
        </w:rPr>
        <w:t xml:space="preserve"> </w:t>
      </w:r>
      <w:r w:rsidRPr="009D6924">
        <w:rPr>
          <w:rFonts w:ascii="Arial" w:hAnsi="Arial" w:cs="Arial"/>
          <w:b w:val="0"/>
          <w:color w:val="000000" w:themeColor="text1"/>
          <w:w w:val="105"/>
          <w:sz w:val="24"/>
          <w:szCs w:val="24"/>
        </w:rPr>
        <w:t>ustalenia, dochodzenia lub obrony roszczeń.</w:t>
      </w:r>
    </w:p>
    <w:p w14:paraId="5CBA21DC" w14:textId="4192BA14" w:rsidR="00E51275" w:rsidRPr="004C05A9" w:rsidRDefault="009D6924" w:rsidP="004C05A9">
      <w:pPr>
        <w:pStyle w:val="Tekstpodstawowy"/>
        <w:spacing w:before="47" w:line="276" w:lineRule="auto"/>
        <w:rPr>
          <w:rFonts w:ascii="Arial" w:hAnsi="Arial" w:cs="Arial"/>
          <w:color w:val="000000" w:themeColor="text1"/>
          <w:sz w:val="24"/>
          <w:szCs w:val="24"/>
        </w:rPr>
      </w:pPr>
      <w:r>
        <w:rPr>
          <w:rFonts w:ascii="Arial" w:hAnsi="Arial" w:cs="Arial"/>
          <w:color w:val="000000" w:themeColor="text1"/>
          <w:sz w:val="24"/>
          <w:szCs w:val="24"/>
        </w:rPr>
        <w:t>Przysługujące prawa</w:t>
      </w:r>
    </w:p>
    <w:p w14:paraId="1F5E8020" w14:textId="77777777" w:rsidR="00E51275" w:rsidRPr="009D6924" w:rsidRDefault="00E51275" w:rsidP="004C05A9">
      <w:pPr>
        <w:pStyle w:val="Tekstpodstawowy"/>
        <w:spacing w:before="43" w:line="276" w:lineRule="auto"/>
        <w:ind w:left="109"/>
        <w:rPr>
          <w:rFonts w:ascii="Arial" w:hAnsi="Arial" w:cs="Arial"/>
          <w:b w:val="0"/>
          <w:color w:val="000000" w:themeColor="text1"/>
          <w:sz w:val="24"/>
          <w:szCs w:val="24"/>
        </w:rPr>
      </w:pPr>
      <w:r w:rsidRPr="009D6924">
        <w:rPr>
          <w:rFonts w:ascii="Arial" w:hAnsi="Arial" w:cs="Arial"/>
          <w:b w:val="0"/>
          <w:color w:val="000000" w:themeColor="text1"/>
          <w:sz w:val="24"/>
          <w:szCs w:val="24"/>
        </w:rPr>
        <w:t>Posiadają</w:t>
      </w:r>
      <w:r w:rsidRPr="009D6924">
        <w:rPr>
          <w:rFonts w:ascii="Arial" w:hAnsi="Arial" w:cs="Arial"/>
          <w:b w:val="0"/>
          <w:color w:val="000000" w:themeColor="text1"/>
          <w:spacing w:val="10"/>
          <w:sz w:val="24"/>
          <w:szCs w:val="24"/>
        </w:rPr>
        <w:t xml:space="preserve"> </w:t>
      </w:r>
      <w:r w:rsidRPr="009D6924">
        <w:rPr>
          <w:rFonts w:ascii="Arial" w:hAnsi="Arial" w:cs="Arial"/>
          <w:b w:val="0"/>
          <w:color w:val="000000" w:themeColor="text1"/>
          <w:sz w:val="24"/>
          <w:szCs w:val="24"/>
        </w:rPr>
        <w:t>Państwo</w:t>
      </w:r>
      <w:r w:rsidRPr="009D6924">
        <w:rPr>
          <w:rFonts w:ascii="Arial" w:hAnsi="Arial" w:cs="Arial"/>
          <w:b w:val="0"/>
          <w:color w:val="000000" w:themeColor="text1"/>
          <w:spacing w:val="24"/>
          <w:sz w:val="24"/>
          <w:szCs w:val="24"/>
        </w:rPr>
        <w:t xml:space="preserve"> </w:t>
      </w:r>
      <w:r w:rsidRPr="009D6924">
        <w:rPr>
          <w:rFonts w:ascii="Arial" w:hAnsi="Arial" w:cs="Arial"/>
          <w:b w:val="0"/>
          <w:color w:val="000000" w:themeColor="text1"/>
          <w:sz w:val="24"/>
          <w:szCs w:val="24"/>
        </w:rPr>
        <w:t>następujące</w:t>
      </w:r>
      <w:r w:rsidRPr="009D6924">
        <w:rPr>
          <w:rFonts w:ascii="Arial" w:hAnsi="Arial" w:cs="Arial"/>
          <w:b w:val="0"/>
          <w:color w:val="000000" w:themeColor="text1"/>
          <w:spacing w:val="29"/>
          <w:sz w:val="24"/>
          <w:szCs w:val="24"/>
        </w:rPr>
        <w:t xml:space="preserve"> </w:t>
      </w:r>
      <w:r w:rsidRPr="009D6924">
        <w:rPr>
          <w:rFonts w:ascii="Arial" w:hAnsi="Arial" w:cs="Arial"/>
          <w:b w:val="0"/>
          <w:color w:val="000000" w:themeColor="text1"/>
          <w:sz w:val="24"/>
          <w:szCs w:val="24"/>
        </w:rPr>
        <w:t>prawa</w:t>
      </w:r>
      <w:r w:rsidRPr="009D6924">
        <w:rPr>
          <w:rFonts w:ascii="Arial" w:hAnsi="Arial" w:cs="Arial"/>
          <w:b w:val="0"/>
          <w:color w:val="000000" w:themeColor="text1"/>
          <w:spacing w:val="25"/>
          <w:sz w:val="24"/>
          <w:szCs w:val="24"/>
        </w:rPr>
        <w:t xml:space="preserve"> </w:t>
      </w:r>
      <w:r w:rsidRPr="009D6924">
        <w:rPr>
          <w:rFonts w:ascii="Arial" w:hAnsi="Arial" w:cs="Arial"/>
          <w:b w:val="0"/>
          <w:color w:val="000000" w:themeColor="text1"/>
          <w:sz w:val="24"/>
          <w:szCs w:val="24"/>
        </w:rPr>
        <w:t>związane</w:t>
      </w:r>
      <w:r w:rsidRPr="009D6924">
        <w:rPr>
          <w:rFonts w:ascii="Arial" w:hAnsi="Arial" w:cs="Arial"/>
          <w:b w:val="0"/>
          <w:color w:val="000000" w:themeColor="text1"/>
          <w:spacing w:val="27"/>
          <w:sz w:val="24"/>
          <w:szCs w:val="24"/>
        </w:rPr>
        <w:t xml:space="preserve"> </w:t>
      </w:r>
      <w:r w:rsidRPr="009D6924">
        <w:rPr>
          <w:rFonts w:ascii="Arial" w:hAnsi="Arial" w:cs="Arial"/>
          <w:b w:val="0"/>
          <w:color w:val="000000" w:themeColor="text1"/>
          <w:sz w:val="24"/>
          <w:szCs w:val="24"/>
        </w:rPr>
        <w:t>z</w:t>
      </w:r>
      <w:r w:rsidRPr="009D6924">
        <w:rPr>
          <w:rFonts w:ascii="Arial" w:hAnsi="Arial" w:cs="Arial"/>
          <w:b w:val="0"/>
          <w:color w:val="000000" w:themeColor="text1"/>
          <w:spacing w:val="-1"/>
          <w:sz w:val="24"/>
          <w:szCs w:val="24"/>
        </w:rPr>
        <w:t xml:space="preserve"> </w:t>
      </w:r>
      <w:r w:rsidRPr="009D6924">
        <w:rPr>
          <w:rFonts w:ascii="Arial" w:hAnsi="Arial" w:cs="Arial"/>
          <w:b w:val="0"/>
          <w:color w:val="000000" w:themeColor="text1"/>
          <w:sz w:val="24"/>
          <w:szCs w:val="24"/>
        </w:rPr>
        <w:t>przetwarzaniem danych</w:t>
      </w:r>
      <w:r w:rsidRPr="009D6924">
        <w:rPr>
          <w:rFonts w:ascii="Arial" w:hAnsi="Arial" w:cs="Arial"/>
          <w:b w:val="0"/>
          <w:color w:val="000000" w:themeColor="text1"/>
          <w:spacing w:val="10"/>
          <w:sz w:val="24"/>
          <w:szCs w:val="24"/>
        </w:rPr>
        <w:t xml:space="preserve"> </w:t>
      </w:r>
      <w:r w:rsidRPr="009D6924">
        <w:rPr>
          <w:rFonts w:ascii="Arial" w:hAnsi="Arial" w:cs="Arial"/>
          <w:b w:val="0"/>
          <w:color w:val="000000" w:themeColor="text1"/>
          <w:spacing w:val="-2"/>
          <w:sz w:val="24"/>
          <w:szCs w:val="24"/>
        </w:rPr>
        <w:t>osobowych:</w:t>
      </w:r>
    </w:p>
    <w:p w14:paraId="076618BB" w14:textId="77777777" w:rsidR="00E51275" w:rsidRPr="004C05A9" w:rsidRDefault="00E51275" w:rsidP="004869CB">
      <w:pPr>
        <w:pStyle w:val="Akapitzlist"/>
        <w:widowControl w:val="0"/>
        <w:numPr>
          <w:ilvl w:val="0"/>
          <w:numId w:val="210"/>
        </w:numPr>
        <w:tabs>
          <w:tab w:val="left" w:pos="782"/>
        </w:tabs>
        <w:autoSpaceDE w:val="0"/>
        <w:autoSpaceDN w:val="0"/>
        <w:spacing w:before="60" w:after="0"/>
        <w:ind w:left="782" w:hanging="336"/>
        <w:contextualSpacing w:val="0"/>
        <w:rPr>
          <w:rFonts w:ascii="Arial" w:hAnsi="Arial" w:cs="Arial"/>
          <w:color w:val="000000" w:themeColor="text1"/>
          <w:sz w:val="24"/>
          <w:szCs w:val="24"/>
        </w:rPr>
      </w:pPr>
      <w:r w:rsidRPr="004C05A9">
        <w:rPr>
          <w:rFonts w:ascii="Arial" w:hAnsi="Arial" w:cs="Arial"/>
          <w:color w:val="000000" w:themeColor="text1"/>
          <w:w w:val="105"/>
          <w:sz w:val="24"/>
          <w:szCs w:val="24"/>
        </w:rPr>
        <w:t>prawo</w:t>
      </w:r>
      <w:r w:rsidRPr="004C05A9">
        <w:rPr>
          <w:rFonts w:ascii="Arial" w:hAnsi="Arial" w:cs="Arial"/>
          <w:color w:val="000000" w:themeColor="text1"/>
          <w:spacing w:val="-16"/>
          <w:w w:val="105"/>
          <w:sz w:val="24"/>
          <w:szCs w:val="24"/>
        </w:rPr>
        <w:t xml:space="preserve"> </w:t>
      </w:r>
      <w:r w:rsidRPr="004C05A9">
        <w:rPr>
          <w:rFonts w:ascii="Arial" w:hAnsi="Arial" w:cs="Arial"/>
          <w:color w:val="000000" w:themeColor="text1"/>
          <w:w w:val="105"/>
          <w:sz w:val="24"/>
          <w:szCs w:val="24"/>
        </w:rPr>
        <w:t>dostępu</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do</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Państwa</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w w:val="105"/>
          <w:sz w:val="24"/>
          <w:szCs w:val="24"/>
        </w:rPr>
        <w:t>danych</w:t>
      </w:r>
      <w:r w:rsidRPr="004C05A9">
        <w:rPr>
          <w:rFonts w:ascii="Arial" w:hAnsi="Arial" w:cs="Arial"/>
          <w:color w:val="000000" w:themeColor="text1"/>
          <w:spacing w:val="-9"/>
          <w:w w:val="105"/>
          <w:sz w:val="24"/>
          <w:szCs w:val="24"/>
        </w:rPr>
        <w:t xml:space="preserve"> </w:t>
      </w:r>
      <w:r w:rsidRPr="004C05A9">
        <w:rPr>
          <w:rFonts w:ascii="Arial" w:hAnsi="Arial" w:cs="Arial"/>
          <w:color w:val="000000" w:themeColor="text1"/>
          <w:spacing w:val="-2"/>
          <w:w w:val="105"/>
          <w:sz w:val="24"/>
          <w:szCs w:val="24"/>
        </w:rPr>
        <w:t>osobowych,</w:t>
      </w:r>
    </w:p>
    <w:p w14:paraId="72CF6DE3" w14:textId="77777777" w:rsidR="00E51275" w:rsidRPr="004C05A9" w:rsidRDefault="00E51275" w:rsidP="004869CB">
      <w:pPr>
        <w:pStyle w:val="Akapitzlist"/>
        <w:widowControl w:val="0"/>
        <w:numPr>
          <w:ilvl w:val="0"/>
          <w:numId w:val="210"/>
        </w:numPr>
        <w:tabs>
          <w:tab w:val="left" w:pos="790"/>
        </w:tabs>
        <w:autoSpaceDE w:val="0"/>
        <w:autoSpaceDN w:val="0"/>
        <w:spacing w:before="67" w:after="0"/>
        <w:ind w:left="790" w:hanging="344"/>
        <w:contextualSpacing w:val="0"/>
        <w:rPr>
          <w:rFonts w:ascii="Arial" w:hAnsi="Arial" w:cs="Arial"/>
          <w:color w:val="000000" w:themeColor="text1"/>
          <w:sz w:val="24"/>
          <w:szCs w:val="24"/>
        </w:rPr>
      </w:pPr>
      <w:r w:rsidRPr="004C05A9">
        <w:rPr>
          <w:rFonts w:ascii="Arial" w:hAnsi="Arial" w:cs="Arial"/>
          <w:color w:val="000000" w:themeColor="text1"/>
          <w:sz w:val="24"/>
          <w:szCs w:val="24"/>
        </w:rPr>
        <w:t>prawo</w:t>
      </w:r>
      <w:r w:rsidRPr="004C05A9">
        <w:rPr>
          <w:rFonts w:ascii="Arial" w:hAnsi="Arial" w:cs="Arial"/>
          <w:color w:val="000000" w:themeColor="text1"/>
          <w:spacing w:val="4"/>
          <w:sz w:val="24"/>
          <w:szCs w:val="24"/>
        </w:rPr>
        <w:t xml:space="preserve"> </w:t>
      </w:r>
      <w:r w:rsidRPr="004C05A9">
        <w:rPr>
          <w:rFonts w:ascii="Arial" w:hAnsi="Arial" w:cs="Arial"/>
          <w:color w:val="000000" w:themeColor="text1"/>
          <w:sz w:val="24"/>
          <w:szCs w:val="24"/>
        </w:rPr>
        <w:t>żądania</w:t>
      </w:r>
      <w:r w:rsidRPr="004C05A9">
        <w:rPr>
          <w:rFonts w:ascii="Arial" w:hAnsi="Arial" w:cs="Arial"/>
          <w:color w:val="000000" w:themeColor="text1"/>
          <w:spacing w:val="24"/>
          <w:sz w:val="24"/>
          <w:szCs w:val="24"/>
        </w:rPr>
        <w:t xml:space="preserve"> </w:t>
      </w:r>
      <w:r w:rsidRPr="004C05A9">
        <w:rPr>
          <w:rFonts w:ascii="Arial" w:hAnsi="Arial" w:cs="Arial"/>
          <w:color w:val="000000" w:themeColor="text1"/>
          <w:sz w:val="24"/>
          <w:szCs w:val="24"/>
        </w:rPr>
        <w:t>sprostowania</w:t>
      </w:r>
      <w:r w:rsidRPr="004C05A9">
        <w:rPr>
          <w:rFonts w:ascii="Arial" w:hAnsi="Arial" w:cs="Arial"/>
          <w:color w:val="000000" w:themeColor="text1"/>
          <w:spacing w:val="30"/>
          <w:sz w:val="24"/>
          <w:szCs w:val="24"/>
        </w:rPr>
        <w:t xml:space="preserve"> </w:t>
      </w:r>
      <w:r w:rsidRPr="004C05A9">
        <w:rPr>
          <w:rFonts w:ascii="Arial" w:hAnsi="Arial" w:cs="Arial"/>
          <w:color w:val="000000" w:themeColor="text1"/>
          <w:sz w:val="24"/>
          <w:szCs w:val="24"/>
        </w:rPr>
        <w:t>Państwa</w:t>
      </w:r>
      <w:r w:rsidRPr="004C05A9">
        <w:rPr>
          <w:rFonts w:ascii="Arial" w:hAnsi="Arial" w:cs="Arial"/>
          <w:color w:val="000000" w:themeColor="text1"/>
          <w:spacing w:val="16"/>
          <w:sz w:val="24"/>
          <w:szCs w:val="24"/>
        </w:rPr>
        <w:t xml:space="preserve"> </w:t>
      </w:r>
      <w:r w:rsidRPr="004C05A9">
        <w:rPr>
          <w:rFonts w:ascii="Arial" w:hAnsi="Arial" w:cs="Arial"/>
          <w:color w:val="000000" w:themeColor="text1"/>
          <w:sz w:val="24"/>
          <w:szCs w:val="24"/>
        </w:rPr>
        <w:t>danych</w:t>
      </w:r>
      <w:r w:rsidRPr="004C05A9">
        <w:rPr>
          <w:rFonts w:ascii="Arial" w:hAnsi="Arial" w:cs="Arial"/>
          <w:color w:val="000000" w:themeColor="text1"/>
          <w:spacing w:val="13"/>
          <w:sz w:val="24"/>
          <w:szCs w:val="24"/>
        </w:rPr>
        <w:t xml:space="preserve"> </w:t>
      </w:r>
      <w:r w:rsidRPr="004C05A9">
        <w:rPr>
          <w:rFonts w:ascii="Arial" w:hAnsi="Arial" w:cs="Arial"/>
          <w:color w:val="000000" w:themeColor="text1"/>
          <w:spacing w:val="-2"/>
          <w:sz w:val="24"/>
          <w:szCs w:val="24"/>
        </w:rPr>
        <w:t>osobowych,</w:t>
      </w:r>
    </w:p>
    <w:p w14:paraId="1AB780E6" w14:textId="77777777" w:rsidR="00E51275" w:rsidRPr="004C05A9" w:rsidRDefault="00E51275" w:rsidP="004869CB">
      <w:pPr>
        <w:pStyle w:val="Akapitzlist"/>
        <w:widowControl w:val="0"/>
        <w:numPr>
          <w:ilvl w:val="0"/>
          <w:numId w:val="210"/>
        </w:numPr>
        <w:tabs>
          <w:tab w:val="left" w:pos="788"/>
          <w:tab w:val="left" w:pos="790"/>
        </w:tabs>
        <w:autoSpaceDE w:val="0"/>
        <w:autoSpaceDN w:val="0"/>
        <w:spacing w:before="59" w:after="0"/>
        <w:ind w:left="788" w:right="527" w:hanging="343"/>
        <w:contextualSpacing w:val="0"/>
        <w:rPr>
          <w:rFonts w:ascii="Arial" w:hAnsi="Arial" w:cs="Arial"/>
          <w:color w:val="000000" w:themeColor="text1"/>
          <w:sz w:val="24"/>
          <w:szCs w:val="24"/>
        </w:rPr>
      </w:pPr>
      <w:r w:rsidRPr="004C05A9">
        <w:rPr>
          <w:rFonts w:ascii="Arial" w:hAnsi="Arial" w:cs="Arial"/>
          <w:color w:val="000000" w:themeColor="text1"/>
          <w:w w:val="105"/>
          <w:sz w:val="24"/>
          <w:szCs w:val="24"/>
        </w:rPr>
        <w:t>prawo</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żądania</w:t>
      </w:r>
      <w:r w:rsidRPr="004C05A9">
        <w:rPr>
          <w:rFonts w:ascii="Arial" w:hAnsi="Arial" w:cs="Arial"/>
          <w:color w:val="000000" w:themeColor="text1"/>
          <w:spacing w:val="-9"/>
          <w:w w:val="105"/>
          <w:sz w:val="24"/>
          <w:szCs w:val="24"/>
        </w:rPr>
        <w:t xml:space="preserve"> </w:t>
      </w:r>
      <w:r w:rsidRPr="004C05A9">
        <w:rPr>
          <w:rFonts w:ascii="Arial" w:hAnsi="Arial" w:cs="Arial"/>
          <w:color w:val="000000" w:themeColor="text1"/>
          <w:w w:val="105"/>
          <w:sz w:val="24"/>
          <w:szCs w:val="24"/>
        </w:rPr>
        <w:t>usunięcia</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Państwa</w:t>
      </w:r>
      <w:r w:rsidRPr="004C05A9">
        <w:rPr>
          <w:rFonts w:ascii="Arial" w:hAnsi="Arial" w:cs="Arial"/>
          <w:color w:val="000000" w:themeColor="text1"/>
          <w:spacing w:val="-8"/>
          <w:w w:val="105"/>
          <w:sz w:val="24"/>
          <w:szCs w:val="24"/>
        </w:rPr>
        <w:t xml:space="preserve"> </w:t>
      </w:r>
      <w:r w:rsidRPr="004C05A9">
        <w:rPr>
          <w:rFonts w:ascii="Arial" w:hAnsi="Arial" w:cs="Arial"/>
          <w:color w:val="000000" w:themeColor="text1"/>
          <w:w w:val="105"/>
          <w:sz w:val="24"/>
          <w:szCs w:val="24"/>
        </w:rPr>
        <w:t>danych</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osobowych</w:t>
      </w:r>
      <w:r w:rsidRPr="004C05A9">
        <w:rPr>
          <w:rFonts w:ascii="Arial" w:hAnsi="Arial" w:cs="Arial"/>
          <w:color w:val="000000" w:themeColor="text1"/>
          <w:spacing w:val="-8"/>
          <w:w w:val="105"/>
          <w:sz w:val="24"/>
          <w:szCs w:val="24"/>
        </w:rPr>
        <w:t xml:space="preserve"> </w:t>
      </w:r>
      <w:r w:rsidRPr="004C05A9">
        <w:rPr>
          <w:rFonts w:ascii="Arial" w:hAnsi="Arial" w:cs="Arial"/>
          <w:color w:val="000000" w:themeColor="text1"/>
          <w:w w:val="105"/>
          <w:sz w:val="24"/>
          <w:szCs w:val="24"/>
        </w:rPr>
        <w:t>na</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podstawie</w:t>
      </w:r>
      <w:r w:rsidRPr="004C05A9">
        <w:rPr>
          <w:rFonts w:ascii="Arial" w:hAnsi="Arial" w:cs="Arial"/>
          <w:color w:val="000000" w:themeColor="text1"/>
          <w:spacing w:val="-9"/>
          <w:w w:val="105"/>
          <w:sz w:val="24"/>
          <w:szCs w:val="24"/>
        </w:rPr>
        <w:t xml:space="preserve"> </w:t>
      </w:r>
      <w:r w:rsidRPr="004C05A9">
        <w:rPr>
          <w:rFonts w:ascii="Arial" w:hAnsi="Arial" w:cs="Arial"/>
          <w:color w:val="000000" w:themeColor="text1"/>
          <w:w w:val="105"/>
          <w:sz w:val="24"/>
          <w:szCs w:val="24"/>
        </w:rPr>
        <w:t>warunków</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określonych</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w art.</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17</w:t>
      </w:r>
      <w:r w:rsidRPr="004C05A9">
        <w:rPr>
          <w:rFonts w:ascii="Arial" w:hAnsi="Arial" w:cs="Arial"/>
          <w:color w:val="000000" w:themeColor="text1"/>
          <w:spacing w:val="-21"/>
          <w:w w:val="105"/>
          <w:sz w:val="24"/>
          <w:szCs w:val="24"/>
        </w:rPr>
        <w:t xml:space="preserve"> </w:t>
      </w:r>
      <w:r w:rsidRPr="004C05A9">
        <w:rPr>
          <w:rFonts w:ascii="Arial" w:hAnsi="Arial" w:cs="Arial"/>
          <w:color w:val="000000" w:themeColor="text1"/>
          <w:w w:val="105"/>
          <w:sz w:val="24"/>
          <w:szCs w:val="24"/>
        </w:rPr>
        <w:t>RODO,</w:t>
      </w:r>
    </w:p>
    <w:p w14:paraId="0CD8AC88" w14:textId="77777777" w:rsidR="00E51275" w:rsidRPr="004C05A9" w:rsidRDefault="00E51275" w:rsidP="004869CB">
      <w:pPr>
        <w:pStyle w:val="Akapitzlist"/>
        <w:widowControl w:val="0"/>
        <w:numPr>
          <w:ilvl w:val="1"/>
          <w:numId w:val="210"/>
        </w:numPr>
        <w:tabs>
          <w:tab w:val="left" w:pos="1214"/>
        </w:tabs>
        <w:autoSpaceDE w:val="0"/>
        <w:autoSpaceDN w:val="0"/>
        <w:spacing w:before="65" w:after="0"/>
        <w:ind w:left="1214" w:right="145" w:hanging="329"/>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prawo żądania ograniczenia przetwarzania Państwa danych osobowych w warunkach określonych w art.</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18</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RODO,</w:t>
      </w:r>
    </w:p>
    <w:p w14:paraId="6F5FA0FD" w14:textId="77777777" w:rsidR="00E51275" w:rsidRPr="004C05A9" w:rsidRDefault="00E51275" w:rsidP="004869CB">
      <w:pPr>
        <w:pStyle w:val="Akapitzlist"/>
        <w:widowControl w:val="0"/>
        <w:numPr>
          <w:ilvl w:val="1"/>
          <w:numId w:val="210"/>
        </w:numPr>
        <w:tabs>
          <w:tab w:val="left" w:pos="1212"/>
          <w:tab w:val="left" w:pos="1214"/>
        </w:tabs>
        <w:autoSpaceDE w:val="0"/>
        <w:autoSpaceDN w:val="0"/>
        <w:spacing w:before="14" w:after="0"/>
        <w:ind w:left="1214" w:right="129" w:hanging="329"/>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Prawo wniesienia sprzeciwu -</w:t>
      </w:r>
      <w:r w:rsidRPr="004C05A9">
        <w:rPr>
          <w:rFonts w:ascii="Arial" w:hAnsi="Arial" w:cs="Arial"/>
          <w:color w:val="000000" w:themeColor="text1"/>
          <w:spacing w:val="40"/>
          <w:w w:val="105"/>
          <w:sz w:val="24"/>
          <w:szCs w:val="24"/>
        </w:rPr>
        <w:t xml:space="preserve"> </w:t>
      </w:r>
      <w:r w:rsidRPr="004C05A9">
        <w:rPr>
          <w:rFonts w:ascii="Arial" w:hAnsi="Arial" w:cs="Arial"/>
          <w:color w:val="000000" w:themeColor="text1"/>
          <w:w w:val="105"/>
          <w:sz w:val="24"/>
          <w:szCs w:val="24"/>
        </w:rPr>
        <w:t>z uwagi na fakt, iż przetwarzamy Państwa dane także na podstawie naszego</w:t>
      </w:r>
      <w:r w:rsidRPr="004C05A9">
        <w:rPr>
          <w:rFonts w:ascii="Arial" w:hAnsi="Arial" w:cs="Arial"/>
          <w:color w:val="000000" w:themeColor="text1"/>
          <w:spacing w:val="-5"/>
          <w:w w:val="105"/>
          <w:sz w:val="24"/>
          <w:szCs w:val="24"/>
        </w:rPr>
        <w:t xml:space="preserve"> </w:t>
      </w:r>
      <w:r w:rsidRPr="004C05A9">
        <w:rPr>
          <w:rFonts w:ascii="Arial" w:hAnsi="Arial" w:cs="Arial"/>
          <w:color w:val="000000" w:themeColor="text1"/>
          <w:w w:val="105"/>
          <w:sz w:val="24"/>
          <w:szCs w:val="24"/>
        </w:rPr>
        <w:t>prawnie</w:t>
      </w:r>
      <w:r w:rsidRPr="004C05A9">
        <w:rPr>
          <w:rFonts w:ascii="Arial" w:hAnsi="Arial" w:cs="Arial"/>
          <w:color w:val="000000" w:themeColor="text1"/>
          <w:spacing w:val="-6"/>
          <w:w w:val="105"/>
          <w:sz w:val="24"/>
          <w:szCs w:val="24"/>
        </w:rPr>
        <w:t xml:space="preserve"> </w:t>
      </w:r>
      <w:r w:rsidRPr="004C05A9">
        <w:rPr>
          <w:rFonts w:ascii="Arial" w:hAnsi="Arial" w:cs="Arial"/>
          <w:color w:val="000000" w:themeColor="text1"/>
          <w:w w:val="105"/>
          <w:sz w:val="24"/>
          <w:szCs w:val="24"/>
        </w:rPr>
        <w:t>uzasadnionego interesu</w:t>
      </w:r>
      <w:r w:rsidRPr="004C05A9">
        <w:rPr>
          <w:rFonts w:ascii="Arial" w:hAnsi="Arial" w:cs="Arial"/>
          <w:color w:val="000000" w:themeColor="text1"/>
          <w:spacing w:val="-12"/>
          <w:w w:val="105"/>
          <w:sz w:val="24"/>
          <w:szCs w:val="24"/>
        </w:rPr>
        <w:t xml:space="preserve"> </w:t>
      </w:r>
      <w:r w:rsidRPr="004C05A9">
        <w:rPr>
          <w:rFonts w:ascii="Arial" w:hAnsi="Arial" w:cs="Arial"/>
          <w:color w:val="000000" w:themeColor="text1"/>
          <w:w w:val="105"/>
          <w:sz w:val="24"/>
          <w:szCs w:val="24"/>
        </w:rPr>
        <w:t>(w zakresie</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celów</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w w:val="105"/>
          <w:sz w:val="24"/>
          <w:szCs w:val="24"/>
        </w:rPr>
        <w:t>wskazanych</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 xml:space="preserve">powyżej dla których podstawą przetwarzania jest art. 6 ust. 1 lit. f RODO) mają Państwo prawo </w:t>
      </w:r>
      <w:r w:rsidRPr="004C05A9">
        <w:rPr>
          <w:rFonts w:ascii="Arial" w:hAnsi="Arial" w:cs="Arial"/>
          <w:color w:val="000000" w:themeColor="text1"/>
          <w:sz w:val="24"/>
          <w:szCs w:val="24"/>
        </w:rPr>
        <w:t>zgłoszenia sprzeciwu wobec</w:t>
      </w:r>
      <w:r w:rsidRPr="004C05A9">
        <w:rPr>
          <w:rFonts w:ascii="Arial" w:hAnsi="Arial" w:cs="Arial"/>
          <w:color w:val="000000" w:themeColor="text1"/>
          <w:spacing w:val="-11"/>
          <w:sz w:val="24"/>
          <w:szCs w:val="24"/>
        </w:rPr>
        <w:t xml:space="preserve"> </w:t>
      </w:r>
      <w:r w:rsidRPr="004C05A9">
        <w:rPr>
          <w:rFonts w:ascii="Arial" w:hAnsi="Arial" w:cs="Arial"/>
          <w:color w:val="000000" w:themeColor="text1"/>
          <w:sz w:val="24"/>
          <w:szCs w:val="24"/>
        </w:rPr>
        <w:t>przetwarzania danych</w:t>
      </w:r>
      <w:r w:rsidRPr="004C05A9">
        <w:rPr>
          <w:rFonts w:ascii="Arial" w:hAnsi="Arial" w:cs="Arial"/>
          <w:color w:val="000000" w:themeColor="text1"/>
          <w:spacing w:val="-1"/>
          <w:sz w:val="24"/>
          <w:szCs w:val="24"/>
        </w:rPr>
        <w:t xml:space="preserve"> </w:t>
      </w:r>
      <w:r w:rsidRPr="004C05A9">
        <w:rPr>
          <w:rFonts w:ascii="Arial" w:hAnsi="Arial" w:cs="Arial"/>
          <w:color w:val="000000" w:themeColor="text1"/>
          <w:sz w:val="24"/>
          <w:szCs w:val="24"/>
        </w:rPr>
        <w:t>ze</w:t>
      </w:r>
      <w:r w:rsidRPr="004C05A9">
        <w:rPr>
          <w:rFonts w:ascii="Arial" w:hAnsi="Arial" w:cs="Arial"/>
          <w:color w:val="000000" w:themeColor="text1"/>
          <w:spacing w:val="-11"/>
          <w:sz w:val="24"/>
          <w:szCs w:val="24"/>
        </w:rPr>
        <w:t xml:space="preserve"> </w:t>
      </w:r>
      <w:r w:rsidRPr="004C05A9">
        <w:rPr>
          <w:rFonts w:ascii="Arial" w:hAnsi="Arial" w:cs="Arial"/>
          <w:color w:val="000000" w:themeColor="text1"/>
          <w:sz w:val="24"/>
          <w:szCs w:val="24"/>
        </w:rPr>
        <w:t>względu</w:t>
      </w:r>
      <w:r w:rsidRPr="004C05A9">
        <w:rPr>
          <w:rFonts w:ascii="Arial" w:hAnsi="Arial" w:cs="Arial"/>
          <w:color w:val="000000" w:themeColor="text1"/>
          <w:spacing w:val="-4"/>
          <w:sz w:val="24"/>
          <w:szCs w:val="24"/>
        </w:rPr>
        <w:t xml:space="preserve"> </w:t>
      </w:r>
      <w:r w:rsidRPr="004C05A9">
        <w:rPr>
          <w:rFonts w:ascii="Arial" w:hAnsi="Arial" w:cs="Arial"/>
          <w:color w:val="000000" w:themeColor="text1"/>
          <w:sz w:val="24"/>
          <w:szCs w:val="24"/>
        </w:rPr>
        <w:t>na</w:t>
      </w:r>
      <w:r w:rsidRPr="004C05A9">
        <w:rPr>
          <w:rFonts w:ascii="Arial" w:hAnsi="Arial" w:cs="Arial"/>
          <w:color w:val="000000" w:themeColor="text1"/>
          <w:spacing w:val="-21"/>
          <w:sz w:val="24"/>
          <w:szCs w:val="24"/>
        </w:rPr>
        <w:t xml:space="preserve"> </w:t>
      </w:r>
      <w:r w:rsidRPr="004C05A9">
        <w:rPr>
          <w:rFonts w:ascii="Arial" w:hAnsi="Arial" w:cs="Arial"/>
          <w:color w:val="000000" w:themeColor="text1"/>
          <w:sz w:val="24"/>
          <w:szCs w:val="24"/>
        </w:rPr>
        <w:t>Państwa szczególną sytuację.</w:t>
      </w:r>
    </w:p>
    <w:p w14:paraId="42B003F8" w14:textId="77777777" w:rsidR="00E51275" w:rsidRPr="004C05A9" w:rsidRDefault="00E51275" w:rsidP="004C05A9">
      <w:pPr>
        <w:pStyle w:val="Tekstpodstawowy"/>
        <w:spacing w:before="62" w:line="276" w:lineRule="auto"/>
        <w:rPr>
          <w:rFonts w:ascii="Arial" w:hAnsi="Arial" w:cs="Arial"/>
          <w:color w:val="000000" w:themeColor="text1"/>
          <w:sz w:val="24"/>
          <w:szCs w:val="24"/>
        </w:rPr>
      </w:pPr>
    </w:p>
    <w:p w14:paraId="3D3FCF6E" w14:textId="0921DFFF" w:rsidR="00E51275" w:rsidRPr="005C3A75" w:rsidRDefault="00E51275" w:rsidP="009D6924">
      <w:pPr>
        <w:pStyle w:val="Tekstpodstawowy"/>
        <w:spacing w:line="276" w:lineRule="auto"/>
        <w:ind w:left="566" w:right="130" w:hanging="5"/>
        <w:rPr>
          <w:rFonts w:ascii="Arial" w:hAnsi="Arial" w:cs="Arial"/>
          <w:b w:val="0"/>
          <w:color w:val="000000" w:themeColor="text1"/>
          <w:sz w:val="24"/>
          <w:szCs w:val="24"/>
        </w:rPr>
      </w:pPr>
      <w:r w:rsidRPr="005C3A75">
        <w:rPr>
          <w:rFonts w:ascii="Arial" w:hAnsi="Arial" w:cs="Arial"/>
          <w:b w:val="0"/>
          <w:color w:val="000000" w:themeColor="text1"/>
          <w:w w:val="105"/>
          <w:sz w:val="24"/>
          <w:szCs w:val="24"/>
        </w:rPr>
        <w:t>Wszystkie powyższe prawa</w:t>
      </w:r>
      <w:r w:rsidRPr="005C3A75">
        <w:rPr>
          <w:rFonts w:ascii="Arial" w:hAnsi="Arial" w:cs="Arial"/>
          <w:b w:val="0"/>
          <w:color w:val="000000" w:themeColor="text1"/>
          <w:spacing w:val="-4"/>
          <w:w w:val="105"/>
          <w:sz w:val="24"/>
          <w:szCs w:val="24"/>
        </w:rPr>
        <w:t xml:space="preserve"> </w:t>
      </w:r>
      <w:r w:rsidRPr="005C3A75">
        <w:rPr>
          <w:rFonts w:ascii="Arial" w:hAnsi="Arial" w:cs="Arial"/>
          <w:b w:val="0"/>
          <w:color w:val="000000" w:themeColor="text1"/>
          <w:w w:val="105"/>
          <w:sz w:val="24"/>
          <w:szCs w:val="24"/>
        </w:rPr>
        <w:t>można zrealizować pisząc na</w:t>
      </w:r>
      <w:r w:rsidRPr="005C3A75">
        <w:rPr>
          <w:rFonts w:ascii="Arial" w:hAnsi="Arial" w:cs="Arial"/>
          <w:b w:val="0"/>
          <w:color w:val="000000" w:themeColor="text1"/>
          <w:spacing w:val="-3"/>
          <w:w w:val="105"/>
          <w:sz w:val="24"/>
          <w:szCs w:val="24"/>
        </w:rPr>
        <w:t xml:space="preserve"> </w:t>
      </w:r>
      <w:r w:rsidRPr="005C3A75">
        <w:rPr>
          <w:rFonts w:ascii="Arial" w:hAnsi="Arial" w:cs="Arial"/>
          <w:b w:val="0"/>
          <w:color w:val="000000" w:themeColor="text1"/>
          <w:w w:val="105"/>
          <w:sz w:val="24"/>
          <w:szCs w:val="24"/>
        </w:rPr>
        <w:t>adres</w:t>
      </w:r>
      <w:r w:rsidRPr="005C3A75">
        <w:rPr>
          <w:rFonts w:ascii="Arial" w:hAnsi="Arial" w:cs="Arial"/>
          <w:b w:val="0"/>
          <w:color w:val="000000" w:themeColor="text1"/>
          <w:spacing w:val="-5"/>
          <w:w w:val="105"/>
          <w:sz w:val="24"/>
          <w:szCs w:val="24"/>
        </w:rPr>
        <w:t xml:space="preserve"> </w:t>
      </w:r>
      <w:r w:rsidRPr="005C3A75">
        <w:rPr>
          <w:rFonts w:ascii="Arial" w:hAnsi="Arial" w:cs="Arial"/>
          <w:b w:val="0"/>
          <w:color w:val="000000" w:themeColor="text1"/>
          <w:w w:val="105"/>
          <w:sz w:val="24"/>
          <w:szCs w:val="24"/>
        </w:rPr>
        <w:t>e-mail</w:t>
      </w:r>
      <w:r w:rsidRPr="005C3A75">
        <w:rPr>
          <w:rFonts w:ascii="Arial" w:hAnsi="Arial" w:cs="Arial"/>
          <w:b w:val="0"/>
          <w:color w:val="000000" w:themeColor="text1"/>
          <w:spacing w:val="-9"/>
          <w:w w:val="105"/>
          <w:sz w:val="24"/>
          <w:szCs w:val="24"/>
        </w:rPr>
        <w:t xml:space="preserve"> </w:t>
      </w:r>
      <w:r w:rsidRPr="005C3A75">
        <w:rPr>
          <w:rFonts w:ascii="Arial" w:hAnsi="Arial" w:cs="Arial"/>
          <w:b w:val="0"/>
          <w:color w:val="000000" w:themeColor="text1"/>
          <w:w w:val="105"/>
          <w:sz w:val="24"/>
          <w:szCs w:val="24"/>
        </w:rPr>
        <w:t xml:space="preserve">Inspektora Ochrony Danych: </w:t>
      </w:r>
      <w:hyperlink r:id="rId19">
        <w:r w:rsidRPr="005C3A75">
          <w:rPr>
            <w:rFonts w:ascii="Arial" w:hAnsi="Arial" w:cs="Arial"/>
            <w:b w:val="0"/>
            <w:color w:val="000000" w:themeColor="text1"/>
            <w:spacing w:val="-2"/>
            <w:w w:val="105"/>
            <w:sz w:val="24"/>
            <w:szCs w:val="24"/>
            <w:u w:val="thick" w:color="4F504F"/>
          </w:rPr>
          <w:t>inspektorochronydanych@nfosigw.gov.pl</w:t>
        </w:r>
      </w:hyperlink>
    </w:p>
    <w:p w14:paraId="745AE6C3" w14:textId="72E8BBEC" w:rsidR="00E51275" w:rsidRPr="005C3A75" w:rsidRDefault="009D6924" w:rsidP="004C05A9">
      <w:pPr>
        <w:pStyle w:val="Tekstpodstawowy"/>
        <w:spacing w:before="105" w:line="276" w:lineRule="auto"/>
        <w:rPr>
          <w:rFonts w:ascii="Arial" w:hAnsi="Arial" w:cs="Arial"/>
          <w:color w:val="000000" w:themeColor="text1"/>
          <w:sz w:val="24"/>
          <w:szCs w:val="24"/>
        </w:rPr>
      </w:pPr>
      <w:r w:rsidRPr="005C3A75">
        <w:rPr>
          <w:rFonts w:ascii="Arial" w:hAnsi="Arial" w:cs="Arial"/>
          <w:color w:val="000000" w:themeColor="text1"/>
          <w:sz w:val="24"/>
          <w:szCs w:val="24"/>
        </w:rPr>
        <w:t xml:space="preserve">Prawo wniesienia skargi </w:t>
      </w:r>
    </w:p>
    <w:p w14:paraId="4C5BA186" w14:textId="657E4584" w:rsidR="00E51275" w:rsidRPr="005C3A75" w:rsidRDefault="00E51275" w:rsidP="009D6924">
      <w:pPr>
        <w:pStyle w:val="Tekstpodstawowy"/>
        <w:spacing w:line="276" w:lineRule="auto"/>
        <w:ind w:left="562" w:right="131"/>
        <w:rPr>
          <w:rFonts w:ascii="Arial" w:hAnsi="Arial" w:cs="Arial"/>
          <w:b w:val="0"/>
          <w:color w:val="000000" w:themeColor="text1"/>
          <w:sz w:val="24"/>
          <w:szCs w:val="24"/>
        </w:rPr>
      </w:pPr>
      <w:r w:rsidRPr="005C3A75">
        <w:rPr>
          <w:rFonts w:ascii="Arial" w:hAnsi="Arial" w:cs="Arial"/>
          <w:b w:val="0"/>
          <w:color w:val="000000" w:themeColor="text1"/>
          <w:w w:val="105"/>
          <w:sz w:val="24"/>
          <w:szCs w:val="24"/>
        </w:rPr>
        <w:t>Mają Państwo prawo wniesienia skargi</w:t>
      </w:r>
      <w:r w:rsidRPr="005C3A75">
        <w:rPr>
          <w:rFonts w:ascii="Arial" w:hAnsi="Arial" w:cs="Arial"/>
          <w:b w:val="0"/>
          <w:color w:val="000000" w:themeColor="text1"/>
          <w:spacing w:val="-5"/>
          <w:w w:val="105"/>
          <w:sz w:val="24"/>
          <w:szCs w:val="24"/>
        </w:rPr>
        <w:t xml:space="preserve"> </w:t>
      </w:r>
      <w:r w:rsidRPr="005C3A75">
        <w:rPr>
          <w:rFonts w:ascii="Arial" w:hAnsi="Arial" w:cs="Arial"/>
          <w:b w:val="0"/>
          <w:color w:val="000000" w:themeColor="text1"/>
          <w:w w:val="105"/>
          <w:sz w:val="24"/>
          <w:szCs w:val="24"/>
        </w:rPr>
        <w:t>do Prezesa Urzędu Ochrony Danych</w:t>
      </w:r>
      <w:r w:rsidRPr="005C3A75">
        <w:rPr>
          <w:rFonts w:ascii="Arial" w:hAnsi="Arial" w:cs="Arial"/>
          <w:b w:val="0"/>
          <w:color w:val="000000" w:themeColor="text1"/>
          <w:spacing w:val="-7"/>
          <w:w w:val="105"/>
          <w:sz w:val="24"/>
          <w:szCs w:val="24"/>
        </w:rPr>
        <w:t xml:space="preserve"> </w:t>
      </w:r>
      <w:r w:rsidRPr="005C3A75">
        <w:rPr>
          <w:rFonts w:ascii="Arial" w:hAnsi="Arial" w:cs="Arial"/>
          <w:b w:val="0"/>
          <w:color w:val="000000" w:themeColor="text1"/>
          <w:w w:val="105"/>
          <w:sz w:val="24"/>
          <w:szCs w:val="24"/>
        </w:rPr>
        <w:t>Osobowych (na adres: Stawki 2, 00-193 Warszawa), gdy uznają Państwo, iż przetwarzanie danych osobowych Państwa dotyczących</w:t>
      </w:r>
      <w:r w:rsidRPr="005C3A75">
        <w:rPr>
          <w:rFonts w:ascii="Arial" w:hAnsi="Arial" w:cs="Arial"/>
          <w:b w:val="0"/>
          <w:color w:val="000000" w:themeColor="text1"/>
          <w:spacing w:val="-1"/>
          <w:w w:val="105"/>
          <w:sz w:val="24"/>
          <w:szCs w:val="24"/>
        </w:rPr>
        <w:t xml:space="preserve"> </w:t>
      </w:r>
      <w:r w:rsidRPr="005C3A75">
        <w:rPr>
          <w:rFonts w:ascii="Arial" w:hAnsi="Arial" w:cs="Arial"/>
          <w:b w:val="0"/>
          <w:color w:val="000000" w:themeColor="text1"/>
          <w:w w:val="105"/>
          <w:sz w:val="24"/>
          <w:szCs w:val="24"/>
        </w:rPr>
        <w:t>narusza</w:t>
      </w:r>
      <w:r w:rsidRPr="005C3A75">
        <w:rPr>
          <w:rFonts w:ascii="Arial" w:hAnsi="Arial" w:cs="Arial"/>
          <w:b w:val="0"/>
          <w:color w:val="000000" w:themeColor="text1"/>
          <w:spacing w:val="-8"/>
          <w:w w:val="105"/>
          <w:sz w:val="24"/>
          <w:szCs w:val="24"/>
        </w:rPr>
        <w:t xml:space="preserve"> </w:t>
      </w:r>
      <w:r w:rsidRPr="005C3A75">
        <w:rPr>
          <w:rFonts w:ascii="Arial" w:hAnsi="Arial" w:cs="Arial"/>
          <w:b w:val="0"/>
          <w:color w:val="000000" w:themeColor="text1"/>
          <w:w w:val="105"/>
          <w:sz w:val="24"/>
          <w:szCs w:val="24"/>
        </w:rPr>
        <w:t>przepisy</w:t>
      </w:r>
      <w:r w:rsidRPr="005C3A75">
        <w:rPr>
          <w:rFonts w:ascii="Arial" w:hAnsi="Arial" w:cs="Arial"/>
          <w:b w:val="0"/>
          <w:color w:val="000000" w:themeColor="text1"/>
          <w:spacing w:val="-11"/>
          <w:w w:val="105"/>
          <w:sz w:val="24"/>
          <w:szCs w:val="24"/>
        </w:rPr>
        <w:t xml:space="preserve"> </w:t>
      </w:r>
      <w:r w:rsidRPr="005C3A75">
        <w:rPr>
          <w:rFonts w:ascii="Arial" w:hAnsi="Arial" w:cs="Arial"/>
          <w:b w:val="0"/>
          <w:color w:val="000000" w:themeColor="text1"/>
          <w:w w:val="105"/>
          <w:sz w:val="24"/>
          <w:szCs w:val="24"/>
        </w:rPr>
        <w:t>RODO.</w:t>
      </w:r>
    </w:p>
    <w:p w14:paraId="10B59073" w14:textId="4F5D8F74" w:rsidR="00E51275" w:rsidRPr="009D6924" w:rsidRDefault="009D6924" w:rsidP="004C05A9">
      <w:pPr>
        <w:pStyle w:val="Tekstpodstawowy"/>
        <w:spacing w:before="98" w:line="276" w:lineRule="auto"/>
        <w:rPr>
          <w:rFonts w:ascii="Arial" w:hAnsi="Arial" w:cs="Arial"/>
          <w:color w:val="000000" w:themeColor="text1"/>
          <w:sz w:val="24"/>
          <w:szCs w:val="24"/>
        </w:rPr>
      </w:pPr>
      <w:r w:rsidRPr="009D6924">
        <w:rPr>
          <w:rFonts w:ascii="Arial" w:hAnsi="Arial" w:cs="Arial"/>
          <w:color w:val="000000" w:themeColor="text1"/>
          <w:sz w:val="24"/>
          <w:szCs w:val="24"/>
        </w:rPr>
        <w:t>Przekazywanie danych osobowych dl państw trzecich</w:t>
      </w:r>
    </w:p>
    <w:p w14:paraId="20735223" w14:textId="77777777" w:rsidR="00E51275" w:rsidRPr="009D6924" w:rsidRDefault="00E51275" w:rsidP="004C05A9">
      <w:pPr>
        <w:pStyle w:val="Tekstpodstawowy"/>
        <w:spacing w:line="276" w:lineRule="auto"/>
        <w:ind w:left="564" w:right="125" w:hanging="1"/>
        <w:rPr>
          <w:rFonts w:ascii="Arial" w:hAnsi="Arial" w:cs="Arial"/>
          <w:b w:val="0"/>
          <w:color w:val="000000" w:themeColor="text1"/>
          <w:sz w:val="24"/>
          <w:szCs w:val="24"/>
        </w:rPr>
      </w:pPr>
      <w:r w:rsidRPr="009D6924">
        <w:rPr>
          <w:rFonts w:ascii="Arial" w:hAnsi="Arial" w:cs="Arial"/>
          <w:b w:val="0"/>
          <w:color w:val="000000" w:themeColor="text1"/>
          <w:w w:val="105"/>
          <w:sz w:val="24"/>
          <w:szCs w:val="24"/>
        </w:rPr>
        <w:t>Państwa</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dane</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osobowe</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będą</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przechowywane</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na</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serwerach</w:t>
      </w:r>
      <w:r w:rsidRPr="009D6924">
        <w:rPr>
          <w:rFonts w:ascii="Arial" w:hAnsi="Arial" w:cs="Arial"/>
          <w:b w:val="0"/>
          <w:color w:val="000000" w:themeColor="text1"/>
          <w:spacing w:val="-7"/>
          <w:w w:val="105"/>
          <w:sz w:val="24"/>
          <w:szCs w:val="24"/>
        </w:rPr>
        <w:t xml:space="preserve"> </w:t>
      </w:r>
      <w:r w:rsidRPr="009D6924">
        <w:rPr>
          <w:rFonts w:ascii="Arial" w:hAnsi="Arial" w:cs="Arial"/>
          <w:b w:val="0"/>
          <w:color w:val="000000" w:themeColor="text1"/>
          <w:w w:val="105"/>
          <w:sz w:val="24"/>
          <w:szCs w:val="24"/>
        </w:rPr>
        <w:t>zlokalizowanych</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w</w:t>
      </w:r>
      <w:r w:rsidRPr="009D6924">
        <w:rPr>
          <w:rFonts w:ascii="Arial" w:hAnsi="Arial" w:cs="Arial"/>
          <w:b w:val="0"/>
          <w:color w:val="000000" w:themeColor="text1"/>
          <w:spacing w:val="-3"/>
          <w:w w:val="105"/>
          <w:sz w:val="24"/>
          <w:szCs w:val="24"/>
        </w:rPr>
        <w:t xml:space="preserve"> </w:t>
      </w:r>
      <w:r w:rsidRPr="009D6924">
        <w:rPr>
          <w:rFonts w:ascii="Arial" w:hAnsi="Arial" w:cs="Arial"/>
          <w:b w:val="0"/>
          <w:color w:val="000000" w:themeColor="text1"/>
          <w:w w:val="105"/>
          <w:sz w:val="24"/>
          <w:szCs w:val="24"/>
        </w:rPr>
        <w:t>Unii</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Europejskiej,</w:t>
      </w:r>
      <w:r w:rsidRPr="009D6924">
        <w:rPr>
          <w:rFonts w:ascii="Arial" w:hAnsi="Arial" w:cs="Arial"/>
          <w:b w:val="0"/>
          <w:color w:val="000000" w:themeColor="text1"/>
          <w:spacing w:val="-6"/>
          <w:w w:val="105"/>
          <w:sz w:val="24"/>
          <w:szCs w:val="24"/>
        </w:rPr>
        <w:t xml:space="preserve"> </w:t>
      </w:r>
      <w:r w:rsidRPr="009D6924">
        <w:rPr>
          <w:rFonts w:ascii="Arial" w:hAnsi="Arial" w:cs="Arial"/>
          <w:b w:val="0"/>
          <w:color w:val="000000" w:themeColor="text1"/>
          <w:w w:val="105"/>
          <w:sz w:val="24"/>
          <w:szCs w:val="24"/>
        </w:rPr>
        <w:t>ale w związku z</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korzystaniem przez Administratora</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w w:val="105"/>
          <w:sz w:val="24"/>
          <w:szCs w:val="24"/>
        </w:rPr>
        <w:t>z</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rozwiązań chmurowych</w:t>
      </w:r>
      <w:r w:rsidRPr="009D6924">
        <w:rPr>
          <w:rFonts w:ascii="Arial" w:hAnsi="Arial" w:cs="Arial"/>
          <w:b w:val="0"/>
          <w:color w:val="000000" w:themeColor="text1"/>
          <w:spacing w:val="-6"/>
          <w:w w:val="105"/>
          <w:sz w:val="24"/>
          <w:szCs w:val="24"/>
        </w:rPr>
        <w:t xml:space="preserve"> </w:t>
      </w:r>
      <w:r w:rsidRPr="009D6924">
        <w:rPr>
          <w:rFonts w:ascii="Arial" w:hAnsi="Arial" w:cs="Arial"/>
          <w:b w:val="0"/>
          <w:color w:val="000000" w:themeColor="text1"/>
          <w:w w:val="105"/>
          <w:sz w:val="24"/>
          <w:szCs w:val="24"/>
        </w:rPr>
        <w:t>dostarczanych przez</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w w:val="105"/>
          <w:sz w:val="24"/>
          <w:szCs w:val="24"/>
        </w:rPr>
        <w:t>firmę Microsoft</w:t>
      </w:r>
      <w:r w:rsidRPr="009D6924">
        <w:rPr>
          <w:rFonts w:ascii="Arial" w:hAnsi="Arial" w:cs="Arial"/>
          <w:b w:val="0"/>
          <w:color w:val="000000" w:themeColor="text1"/>
          <w:spacing w:val="-8"/>
          <w:w w:val="105"/>
          <w:sz w:val="24"/>
          <w:szCs w:val="24"/>
        </w:rPr>
        <w:t xml:space="preserve"> </w:t>
      </w:r>
      <w:r w:rsidRPr="009D6924">
        <w:rPr>
          <w:rFonts w:ascii="Arial" w:hAnsi="Arial" w:cs="Arial"/>
          <w:b w:val="0"/>
          <w:color w:val="000000" w:themeColor="text1"/>
          <w:w w:val="105"/>
          <w:sz w:val="24"/>
          <w:szCs w:val="24"/>
        </w:rPr>
        <w:t>mogą</w:t>
      </w:r>
      <w:r w:rsidRPr="009D6924">
        <w:rPr>
          <w:rFonts w:ascii="Arial" w:hAnsi="Arial" w:cs="Arial"/>
          <w:b w:val="0"/>
          <w:color w:val="000000" w:themeColor="text1"/>
          <w:spacing w:val="-7"/>
          <w:w w:val="105"/>
          <w:sz w:val="24"/>
          <w:szCs w:val="24"/>
        </w:rPr>
        <w:t xml:space="preserve"> </w:t>
      </w:r>
      <w:r w:rsidRPr="009D6924">
        <w:rPr>
          <w:rFonts w:ascii="Arial" w:hAnsi="Arial" w:cs="Arial"/>
          <w:b w:val="0"/>
          <w:color w:val="000000" w:themeColor="text1"/>
          <w:w w:val="105"/>
          <w:sz w:val="24"/>
          <w:szCs w:val="24"/>
        </w:rPr>
        <w:t>być</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w w:val="105"/>
          <w:sz w:val="24"/>
          <w:szCs w:val="24"/>
        </w:rPr>
        <w:t>przekazane</w:t>
      </w:r>
      <w:r w:rsidRPr="009D6924">
        <w:rPr>
          <w:rFonts w:ascii="Arial" w:hAnsi="Arial" w:cs="Arial"/>
          <w:b w:val="0"/>
          <w:color w:val="000000" w:themeColor="text1"/>
          <w:spacing w:val="-2"/>
          <w:w w:val="105"/>
          <w:sz w:val="24"/>
          <w:szCs w:val="24"/>
        </w:rPr>
        <w:t xml:space="preserve"> </w:t>
      </w:r>
      <w:r w:rsidRPr="009D6924">
        <w:rPr>
          <w:rFonts w:ascii="Arial" w:hAnsi="Arial" w:cs="Arial"/>
          <w:b w:val="0"/>
          <w:color w:val="000000" w:themeColor="text1"/>
          <w:w w:val="105"/>
          <w:sz w:val="24"/>
          <w:szCs w:val="24"/>
        </w:rPr>
        <w:t>- na</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podstawie</w:t>
      </w:r>
      <w:r w:rsidRPr="009D6924">
        <w:rPr>
          <w:rFonts w:ascii="Arial" w:hAnsi="Arial" w:cs="Arial"/>
          <w:b w:val="0"/>
          <w:color w:val="000000" w:themeColor="text1"/>
          <w:spacing w:val="-1"/>
          <w:w w:val="105"/>
          <w:sz w:val="24"/>
          <w:szCs w:val="24"/>
        </w:rPr>
        <w:t xml:space="preserve"> </w:t>
      </w:r>
      <w:r w:rsidRPr="009D6924">
        <w:rPr>
          <w:rFonts w:ascii="Arial" w:hAnsi="Arial" w:cs="Arial"/>
          <w:b w:val="0"/>
          <w:color w:val="000000" w:themeColor="text1"/>
          <w:w w:val="105"/>
          <w:sz w:val="24"/>
          <w:szCs w:val="24"/>
        </w:rPr>
        <w:t>standardowych klauzul</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ochrony</w:t>
      </w:r>
      <w:r w:rsidRPr="009D6924">
        <w:rPr>
          <w:rFonts w:ascii="Arial" w:hAnsi="Arial" w:cs="Arial"/>
          <w:b w:val="0"/>
          <w:color w:val="000000" w:themeColor="text1"/>
          <w:spacing w:val="-2"/>
          <w:w w:val="105"/>
          <w:sz w:val="24"/>
          <w:szCs w:val="24"/>
        </w:rPr>
        <w:t xml:space="preserve"> </w:t>
      </w:r>
      <w:r w:rsidRPr="009D6924">
        <w:rPr>
          <w:rFonts w:ascii="Arial" w:hAnsi="Arial" w:cs="Arial"/>
          <w:b w:val="0"/>
          <w:color w:val="000000" w:themeColor="text1"/>
          <w:w w:val="105"/>
          <w:sz w:val="24"/>
          <w:szCs w:val="24"/>
        </w:rPr>
        <w:t>danych</w:t>
      </w:r>
      <w:r w:rsidRPr="009D6924">
        <w:rPr>
          <w:rFonts w:ascii="Arial" w:hAnsi="Arial" w:cs="Arial"/>
          <w:b w:val="0"/>
          <w:color w:val="000000" w:themeColor="text1"/>
          <w:spacing w:val="-8"/>
          <w:w w:val="105"/>
          <w:sz w:val="24"/>
          <w:szCs w:val="24"/>
        </w:rPr>
        <w:t xml:space="preserve"> </w:t>
      </w:r>
      <w:r w:rsidRPr="009D6924">
        <w:rPr>
          <w:rFonts w:ascii="Arial" w:hAnsi="Arial" w:cs="Arial"/>
          <w:b w:val="0"/>
          <w:color w:val="000000" w:themeColor="text1"/>
          <w:w w:val="105"/>
          <w:sz w:val="24"/>
          <w:szCs w:val="24"/>
        </w:rPr>
        <w:t>-</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w w:val="105"/>
          <w:sz w:val="24"/>
          <w:szCs w:val="24"/>
        </w:rPr>
        <w:t>do</w:t>
      </w:r>
      <w:r w:rsidRPr="009D6924">
        <w:rPr>
          <w:rFonts w:ascii="Arial" w:hAnsi="Arial" w:cs="Arial"/>
          <w:b w:val="0"/>
          <w:color w:val="000000" w:themeColor="text1"/>
          <w:spacing w:val="-8"/>
          <w:w w:val="105"/>
          <w:sz w:val="24"/>
          <w:szCs w:val="24"/>
        </w:rPr>
        <w:t xml:space="preserve"> </w:t>
      </w:r>
      <w:r w:rsidRPr="009D6924">
        <w:rPr>
          <w:rFonts w:ascii="Arial" w:hAnsi="Arial" w:cs="Arial"/>
          <w:b w:val="0"/>
          <w:color w:val="000000" w:themeColor="text1"/>
          <w:w w:val="105"/>
          <w:sz w:val="24"/>
          <w:szCs w:val="24"/>
        </w:rPr>
        <w:t>państwa trzeciego. Stosowane przez Microsoft standardowe klauzule umowne zgodne z wzorcami zatwierdzonymi</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przez</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Komisję</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Europejską,</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dostępne</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są</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pod</w:t>
      </w:r>
      <w:r w:rsidRPr="009D6924">
        <w:rPr>
          <w:rFonts w:ascii="Arial" w:hAnsi="Arial" w:cs="Arial"/>
          <w:b w:val="0"/>
          <w:color w:val="000000" w:themeColor="text1"/>
          <w:spacing w:val="6"/>
          <w:w w:val="105"/>
          <w:sz w:val="24"/>
          <w:szCs w:val="24"/>
        </w:rPr>
        <w:t xml:space="preserve"> </w:t>
      </w:r>
      <w:r w:rsidRPr="009D6924">
        <w:rPr>
          <w:rFonts w:ascii="Arial" w:hAnsi="Arial" w:cs="Arial"/>
          <w:b w:val="0"/>
          <w:color w:val="000000" w:themeColor="text1"/>
          <w:w w:val="105"/>
          <w:sz w:val="24"/>
          <w:szCs w:val="24"/>
        </w:rPr>
        <w:t>adresem:</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https://</w:t>
      </w:r>
      <w:hyperlink r:id="rId20">
        <w:r w:rsidRPr="009D6924">
          <w:rPr>
            <w:rFonts w:ascii="Arial" w:hAnsi="Arial" w:cs="Arial"/>
            <w:b w:val="0"/>
            <w:color w:val="000000" w:themeColor="text1"/>
            <w:w w:val="105"/>
            <w:sz w:val="24"/>
            <w:szCs w:val="24"/>
          </w:rPr>
          <w:t>www.microsoft.com/en</w:t>
        </w:r>
      </w:hyperlink>
      <w:r w:rsidRPr="009D6924">
        <w:rPr>
          <w:rFonts w:ascii="Arial" w:hAnsi="Arial" w:cs="Arial"/>
          <w:b w:val="0"/>
          <w:color w:val="000000" w:themeColor="text1"/>
          <w:w w:val="105"/>
          <w:sz w:val="24"/>
          <w:szCs w:val="24"/>
        </w:rPr>
        <w:t>­ us/licensing/product-licensing/products.aspx w  części Microsoft Online Services Data Protection Addendum (DPA).</w:t>
      </w:r>
    </w:p>
    <w:p w14:paraId="0322D1B3" w14:textId="761D3DAA" w:rsidR="00E51275" w:rsidRPr="004C05A9" w:rsidRDefault="009D6924" w:rsidP="004C05A9">
      <w:pPr>
        <w:pStyle w:val="Tekstpodstawowy"/>
        <w:spacing w:before="55" w:line="276" w:lineRule="auto"/>
        <w:rPr>
          <w:rFonts w:ascii="Arial" w:hAnsi="Arial" w:cs="Arial"/>
          <w:color w:val="000000" w:themeColor="text1"/>
          <w:sz w:val="24"/>
          <w:szCs w:val="24"/>
        </w:rPr>
      </w:pPr>
      <w:r>
        <w:rPr>
          <w:rFonts w:ascii="Arial" w:hAnsi="Arial" w:cs="Arial"/>
          <w:color w:val="000000" w:themeColor="text1"/>
          <w:sz w:val="24"/>
          <w:szCs w:val="24"/>
        </w:rPr>
        <w:t xml:space="preserve">        Wymóg podania danych osobowych </w:t>
      </w:r>
    </w:p>
    <w:p w14:paraId="51CB950D" w14:textId="5AD38FA1" w:rsidR="00E51275" w:rsidRPr="009D6924" w:rsidRDefault="00E51275" w:rsidP="009D6924">
      <w:pPr>
        <w:pStyle w:val="Tekstpodstawowy"/>
        <w:spacing w:before="43" w:line="276" w:lineRule="auto"/>
        <w:ind w:left="574" w:right="142" w:hanging="8"/>
        <w:rPr>
          <w:rFonts w:ascii="Arial" w:hAnsi="Arial" w:cs="Arial"/>
          <w:b w:val="0"/>
          <w:color w:val="000000" w:themeColor="text1"/>
          <w:sz w:val="24"/>
          <w:szCs w:val="24"/>
        </w:rPr>
      </w:pPr>
      <w:r w:rsidRPr="009D6924">
        <w:rPr>
          <w:rFonts w:ascii="Arial" w:hAnsi="Arial" w:cs="Arial"/>
          <w:b w:val="0"/>
          <w:color w:val="000000" w:themeColor="text1"/>
          <w:w w:val="105"/>
          <w:sz w:val="24"/>
          <w:szCs w:val="24"/>
        </w:rPr>
        <w:t>Jesteście</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Państwo</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zobowiązani</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do</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podania</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danych</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osobowych,</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ponieważ</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jest</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to</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warunkiem</w:t>
      </w:r>
      <w:r w:rsidRPr="009D6924">
        <w:rPr>
          <w:rFonts w:ascii="Arial" w:hAnsi="Arial" w:cs="Arial"/>
          <w:b w:val="0"/>
          <w:color w:val="000000" w:themeColor="text1"/>
          <w:spacing w:val="-13"/>
          <w:w w:val="105"/>
          <w:sz w:val="24"/>
          <w:szCs w:val="24"/>
        </w:rPr>
        <w:t xml:space="preserve"> </w:t>
      </w:r>
      <w:r w:rsidRPr="009D6924">
        <w:rPr>
          <w:rFonts w:ascii="Arial" w:hAnsi="Arial" w:cs="Arial"/>
          <w:b w:val="0"/>
          <w:color w:val="000000" w:themeColor="text1"/>
          <w:w w:val="105"/>
          <w:sz w:val="24"/>
          <w:szCs w:val="24"/>
        </w:rPr>
        <w:t>zawarcia umowy.</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w w:val="105"/>
          <w:sz w:val="24"/>
          <w:szCs w:val="24"/>
        </w:rPr>
        <w:t>Konsekwencją</w:t>
      </w:r>
      <w:r w:rsidRPr="009D6924">
        <w:rPr>
          <w:rFonts w:ascii="Arial" w:hAnsi="Arial" w:cs="Arial"/>
          <w:b w:val="0"/>
          <w:color w:val="000000" w:themeColor="text1"/>
          <w:spacing w:val="16"/>
          <w:w w:val="105"/>
          <w:sz w:val="24"/>
          <w:szCs w:val="24"/>
        </w:rPr>
        <w:t xml:space="preserve"> </w:t>
      </w:r>
      <w:r w:rsidRPr="009D6924">
        <w:rPr>
          <w:rFonts w:ascii="Arial" w:hAnsi="Arial" w:cs="Arial"/>
          <w:b w:val="0"/>
          <w:color w:val="000000" w:themeColor="text1"/>
          <w:w w:val="105"/>
          <w:sz w:val="24"/>
          <w:szCs w:val="24"/>
        </w:rPr>
        <w:t>niepodania</w:t>
      </w:r>
      <w:r w:rsidRPr="009D6924">
        <w:rPr>
          <w:rFonts w:ascii="Arial" w:hAnsi="Arial" w:cs="Arial"/>
          <w:b w:val="0"/>
          <w:color w:val="000000" w:themeColor="text1"/>
          <w:spacing w:val="-3"/>
          <w:w w:val="105"/>
          <w:sz w:val="24"/>
          <w:szCs w:val="24"/>
        </w:rPr>
        <w:t xml:space="preserve"> </w:t>
      </w:r>
      <w:r w:rsidRPr="009D6924">
        <w:rPr>
          <w:rFonts w:ascii="Arial" w:hAnsi="Arial" w:cs="Arial"/>
          <w:b w:val="0"/>
          <w:color w:val="000000" w:themeColor="text1"/>
          <w:w w:val="105"/>
          <w:sz w:val="24"/>
          <w:szCs w:val="24"/>
        </w:rPr>
        <w:t>danych</w:t>
      </w:r>
      <w:r w:rsidRPr="009D6924">
        <w:rPr>
          <w:rFonts w:ascii="Arial" w:hAnsi="Arial" w:cs="Arial"/>
          <w:b w:val="0"/>
          <w:color w:val="000000" w:themeColor="text1"/>
          <w:spacing w:val="-3"/>
          <w:w w:val="105"/>
          <w:sz w:val="24"/>
          <w:szCs w:val="24"/>
        </w:rPr>
        <w:t xml:space="preserve"> </w:t>
      </w:r>
      <w:r w:rsidRPr="009D6924">
        <w:rPr>
          <w:rFonts w:ascii="Arial" w:hAnsi="Arial" w:cs="Arial"/>
          <w:b w:val="0"/>
          <w:color w:val="000000" w:themeColor="text1"/>
          <w:w w:val="105"/>
          <w:sz w:val="24"/>
          <w:szCs w:val="24"/>
        </w:rPr>
        <w:t>osobowych będzie</w:t>
      </w:r>
      <w:r w:rsidRPr="009D6924">
        <w:rPr>
          <w:rFonts w:ascii="Arial" w:hAnsi="Arial" w:cs="Arial"/>
          <w:b w:val="0"/>
          <w:color w:val="000000" w:themeColor="text1"/>
          <w:spacing w:val="-14"/>
          <w:w w:val="105"/>
          <w:sz w:val="24"/>
          <w:szCs w:val="24"/>
        </w:rPr>
        <w:t xml:space="preserve"> </w:t>
      </w:r>
      <w:r w:rsidRPr="009D6924">
        <w:rPr>
          <w:rFonts w:ascii="Arial" w:hAnsi="Arial" w:cs="Arial"/>
          <w:b w:val="0"/>
          <w:color w:val="000000" w:themeColor="text1"/>
          <w:w w:val="105"/>
          <w:sz w:val="24"/>
          <w:szCs w:val="24"/>
        </w:rPr>
        <w:t>brak</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możliwości</w:t>
      </w:r>
      <w:r w:rsidRPr="009D6924">
        <w:rPr>
          <w:rFonts w:ascii="Arial" w:hAnsi="Arial" w:cs="Arial"/>
          <w:b w:val="0"/>
          <w:color w:val="000000" w:themeColor="text1"/>
          <w:spacing w:val="-11"/>
          <w:w w:val="105"/>
          <w:sz w:val="24"/>
          <w:szCs w:val="24"/>
        </w:rPr>
        <w:t xml:space="preserve"> </w:t>
      </w:r>
      <w:r w:rsidRPr="009D6924">
        <w:rPr>
          <w:rFonts w:ascii="Arial" w:hAnsi="Arial" w:cs="Arial"/>
          <w:b w:val="0"/>
          <w:color w:val="000000" w:themeColor="text1"/>
          <w:w w:val="105"/>
          <w:sz w:val="24"/>
          <w:szCs w:val="24"/>
        </w:rPr>
        <w:t>jej</w:t>
      </w:r>
      <w:r w:rsidRPr="009D6924">
        <w:rPr>
          <w:rFonts w:ascii="Arial" w:hAnsi="Arial" w:cs="Arial"/>
          <w:b w:val="0"/>
          <w:color w:val="000000" w:themeColor="text1"/>
          <w:spacing w:val="-1"/>
          <w:w w:val="105"/>
          <w:sz w:val="24"/>
          <w:szCs w:val="24"/>
        </w:rPr>
        <w:t xml:space="preserve"> </w:t>
      </w:r>
      <w:r w:rsidRPr="009D6924">
        <w:rPr>
          <w:rFonts w:ascii="Arial" w:hAnsi="Arial" w:cs="Arial"/>
          <w:b w:val="0"/>
          <w:color w:val="000000" w:themeColor="text1"/>
          <w:w w:val="105"/>
          <w:sz w:val="24"/>
          <w:szCs w:val="24"/>
        </w:rPr>
        <w:t>podpisania.</w:t>
      </w:r>
    </w:p>
    <w:p w14:paraId="656A800B" w14:textId="1C4C96F8" w:rsidR="00E51275" w:rsidRPr="009D6924" w:rsidRDefault="009D6924" w:rsidP="009D6924">
      <w:pPr>
        <w:pStyle w:val="Tekstpodstawowy"/>
        <w:spacing w:line="276" w:lineRule="auto"/>
        <w:jc w:val="center"/>
        <w:rPr>
          <w:rFonts w:ascii="Arial" w:hAnsi="Arial" w:cs="Arial"/>
          <w:color w:val="000000" w:themeColor="text1"/>
          <w:sz w:val="24"/>
          <w:szCs w:val="24"/>
        </w:rPr>
      </w:pPr>
      <w:r w:rsidRPr="009D6924">
        <w:rPr>
          <w:rFonts w:ascii="Arial" w:hAnsi="Arial" w:cs="Arial"/>
          <w:color w:val="000000" w:themeColor="text1"/>
          <w:sz w:val="24"/>
          <w:szCs w:val="24"/>
        </w:rPr>
        <w:t>Klauzula informacyjna dla pracowników lub współpracowników Podmiotu (osób wskazanych do kontaktu i realizacji umowy)</w:t>
      </w:r>
    </w:p>
    <w:p w14:paraId="41BF023C" w14:textId="77777777" w:rsidR="00E51275" w:rsidRPr="004C05A9" w:rsidRDefault="00E51275" w:rsidP="004C05A9">
      <w:pPr>
        <w:spacing w:before="1"/>
        <w:ind w:left="585"/>
        <w:rPr>
          <w:rFonts w:ascii="Arial" w:hAnsi="Arial" w:cs="Arial"/>
          <w:b/>
          <w:color w:val="000000" w:themeColor="text1"/>
          <w:sz w:val="24"/>
          <w:szCs w:val="24"/>
        </w:rPr>
      </w:pPr>
      <w:r w:rsidRPr="004C05A9">
        <w:rPr>
          <w:rFonts w:ascii="Arial" w:hAnsi="Arial" w:cs="Arial"/>
          <w:b/>
          <w:color w:val="000000" w:themeColor="text1"/>
          <w:w w:val="90"/>
          <w:sz w:val="24"/>
          <w:szCs w:val="24"/>
        </w:rPr>
        <w:t>Administrator</w:t>
      </w:r>
      <w:r w:rsidRPr="004C05A9">
        <w:rPr>
          <w:rFonts w:ascii="Arial" w:hAnsi="Arial" w:cs="Arial"/>
          <w:b/>
          <w:color w:val="000000" w:themeColor="text1"/>
          <w:spacing w:val="37"/>
          <w:sz w:val="24"/>
          <w:szCs w:val="24"/>
        </w:rPr>
        <w:t xml:space="preserve"> </w:t>
      </w:r>
      <w:r w:rsidRPr="004C05A9">
        <w:rPr>
          <w:rFonts w:ascii="Arial" w:hAnsi="Arial" w:cs="Arial"/>
          <w:b/>
          <w:color w:val="000000" w:themeColor="text1"/>
          <w:w w:val="90"/>
          <w:sz w:val="24"/>
          <w:szCs w:val="24"/>
        </w:rPr>
        <w:t>danych</w:t>
      </w:r>
      <w:r w:rsidRPr="004C05A9">
        <w:rPr>
          <w:rFonts w:ascii="Arial" w:hAnsi="Arial" w:cs="Arial"/>
          <w:b/>
          <w:color w:val="000000" w:themeColor="text1"/>
          <w:spacing w:val="-1"/>
          <w:sz w:val="24"/>
          <w:szCs w:val="24"/>
        </w:rPr>
        <w:t xml:space="preserve"> </w:t>
      </w:r>
      <w:r w:rsidRPr="004C05A9">
        <w:rPr>
          <w:rFonts w:ascii="Arial" w:hAnsi="Arial" w:cs="Arial"/>
          <w:b/>
          <w:color w:val="000000" w:themeColor="text1"/>
          <w:spacing w:val="-2"/>
          <w:w w:val="90"/>
          <w:sz w:val="24"/>
          <w:szCs w:val="24"/>
        </w:rPr>
        <w:t>osobowych</w:t>
      </w:r>
    </w:p>
    <w:p w14:paraId="57C58246" w14:textId="77777777" w:rsidR="00E51275" w:rsidRPr="009D6924" w:rsidRDefault="00E51275" w:rsidP="004C05A9">
      <w:pPr>
        <w:pStyle w:val="Tekstpodstawowy"/>
        <w:tabs>
          <w:tab w:val="left" w:pos="8072"/>
        </w:tabs>
        <w:spacing w:before="43" w:line="276" w:lineRule="auto"/>
        <w:ind w:left="588" w:right="141" w:hanging="3"/>
        <w:rPr>
          <w:rFonts w:ascii="Arial" w:hAnsi="Arial" w:cs="Arial"/>
          <w:b w:val="0"/>
          <w:color w:val="000000" w:themeColor="text1"/>
          <w:sz w:val="24"/>
          <w:szCs w:val="24"/>
        </w:rPr>
      </w:pPr>
      <w:r w:rsidRPr="009D6924">
        <w:rPr>
          <w:rFonts w:ascii="Arial" w:hAnsi="Arial" w:cs="Arial"/>
          <w:b w:val="0"/>
          <w:color w:val="000000" w:themeColor="text1"/>
          <w:w w:val="105"/>
          <w:sz w:val="24"/>
          <w:szCs w:val="24"/>
        </w:rPr>
        <w:t>Administratorem</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Państwa</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danych</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osobowych</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jest</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Narodowy</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Fundusz</w:t>
      </w:r>
      <w:r w:rsidRPr="009D6924">
        <w:rPr>
          <w:rFonts w:ascii="Arial" w:hAnsi="Arial" w:cs="Arial"/>
          <w:b w:val="0"/>
          <w:color w:val="000000" w:themeColor="text1"/>
          <w:spacing w:val="80"/>
          <w:w w:val="105"/>
          <w:sz w:val="24"/>
          <w:szCs w:val="24"/>
        </w:rPr>
        <w:t xml:space="preserve"> </w:t>
      </w:r>
      <w:r w:rsidRPr="009D6924">
        <w:rPr>
          <w:rFonts w:ascii="Arial" w:hAnsi="Arial" w:cs="Arial"/>
          <w:b w:val="0"/>
          <w:color w:val="000000" w:themeColor="text1"/>
          <w:w w:val="105"/>
          <w:sz w:val="24"/>
          <w:szCs w:val="24"/>
        </w:rPr>
        <w:t>Ochrony</w:t>
      </w:r>
      <w:r w:rsidRPr="009D6924">
        <w:rPr>
          <w:rFonts w:ascii="Arial" w:hAnsi="Arial" w:cs="Arial"/>
          <w:b w:val="0"/>
          <w:color w:val="000000" w:themeColor="text1"/>
          <w:sz w:val="24"/>
          <w:szCs w:val="24"/>
        </w:rPr>
        <w:t xml:space="preserve"> Ś</w:t>
      </w:r>
      <w:r w:rsidRPr="009D6924">
        <w:rPr>
          <w:rFonts w:ascii="Arial" w:hAnsi="Arial" w:cs="Arial"/>
          <w:b w:val="0"/>
          <w:color w:val="000000" w:themeColor="text1"/>
          <w:spacing w:val="-2"/>
          <w:w w:val="105"/>
          <w:sz w:val="24"/>
          <w:szCs w:val="24"/>
        </w:rPr>
        <w:t>rodowiska</w:t>
      </w:r>
      <w:r w:rsidRPr="009D6924">
        <w:rPr>
          <w:rFonts w:ascii="Arial" w:hAnsi="Arial" w:cs="Arial"/>
          <w:b w:val="0"/>
          <w:color w:val="000000" w:themeColor="text1"/>
          <w:spacing w:val="40"/>
          <w:w w:val="105"/>
          <w:sz w:val="24"/>
          <w:szCs w:val="24"/>
        </w:rPr>
        <w:t xml:space="preserve"> </w:t>
      </w:r>
      <w:r w:rsidRPr="009D6924">
        <w:rPr>
          <w:rFonts w:ascii="Arial" w:hAnsi="Arial" w:cs="Arial"/>
          <w:b w:val="0"/>
          <w:color w:val="000000" w:themeColor="text1"/>
          <w:w w:val="105"/>
          <w:sz w:val="24"/>
          <w:szCs w:val="24"/>
        </w:rPr>
        <w:t>i Gospodarki</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Wodnej</w:t>
      </w:r>
      <w:r w:rsidRPr="009D6924">
        <w:rPr>
          <w:rFonts w:ascii="Arial" w:hAnsi="Arial" w:cs="Arial"/>
          <w:b w:val="0"/>
          <w:color w:val="000000" w:themeColor="text1"/>
          <w:spacing w:val="-10"/>
          <w:w w:val="105"/>
          <w:sz w:val="24"/>
          <w:szCs w:val="24"/>
        </w:rPr>
        <w:t xml:space="preserve"> </w:t>
      </w:r>
      <w:r w:rsidRPr="009D6924">
        <w:rPr>
          <w:rFonts w:ascii="Arial" w:hAnsi="Arial" w:cs="Arial"/>
          <w:b w:val="0"/>
          <w:color w:val="000000" w:themeColor="text1"/>
          <w:w w:val="105"/>
          <w:sz w:val="24"/>
          <w:szCs w:val="24"/>
        </w:rPr>
        <w:t>z</w:t>
      </w:r>
      <w:r w:rsidRPr="009D6924">
        <w:rPr>
          <w:rFonts w:ascii="Arial" w:hAnsi="Arial" w:cs="Arial"/>
          <w:b w:val="0"/>
          <w:color w:val="000000" w:themeColor="text1"/>
          <w:spacing w:val="-18"/>
          <w:w w:val="105"/>
          <w:sz w:val="24"/>
          <w:szCs w:val="24"/>
        </w:rPr>
        <w:t xml:space="preserve"> </w:t>
      </w:r>
      <w:r w:rsidRPr="009D6924">
        <w:rPr>
          <w:rFonts w:ascii="Arial" w:hAnsi="Arial" w:cs="Arial"/>
          <w:b w:val="0"/>
          <w:color w:val="000000" w:themeColor="text1"/>
          <w:w w:val="105"/>
          <w:sz w:val="24"/>
          <w:szCs w:val="24"/>
        </w:rPr>
        <w:t>siedzibą</w:t>
      </w:r>
      <w:r w:rsidRPr="009D6924">
        <w:rPr>
          <w:rFonts w:ascii="Arial" w:hAnsi="Arial" w:cs="Arial"/>
          <w:b w:val="0"/>
          <w:color w:val="000000" w:themeColor="text1"/>
          <w:spacing w:val="-5"/>
          <w:w w:val="105"/>
          <w:sz w:val="24"/>
          <w:szCs w:val="24"/>
        </w:rPr>
        <w:t xml:space="preserve"> </w:t>
      </w:r>
      <w:r w:rsidRPr="009D6924">
        <w:rPr>
          <w:rFonts w:ascii="Arial" w:hAnsi="Arial" w:cs="Arial"/>
          <w:b w:val="0"/>
          <w:color w:val="000000" w:themeColor="text1"/>
          <w:w w:val="105"/>
          <w:sz w:val="24"/>
          <w:szCs w:val="24"/>
        </w:rPr>
        <w:t>w Warszawie,</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w w:val="105"/>
          <w:sz w:val="24"/>
          <w:szCs w:val="24"/>
        </w:rPr>
        <w:t>ul. Konstruktorska</w:t>
      </w:r>
      <w:r w:rsidRPr="009D6924">
        <w:rPr>
          <w:rFonts w:ascii="Arial" w:hAnsi="Arial" w:cs="Arial"/>
          <w:b w:val="0"/>
          <w:color w:val="000000" w:themeColor="text1"/>
          <w:spacing w:val="-24"/>
          <w:w w:val="105"/>
          <w:sz w:val="24"/>
          <w:szCs w:val="24"/>
        </w:rPr>
        <w:t xml:space="preserve"> </w:t>
      </w:r>
      <w:r w:rsidRPr="009D6924">
        <w:rPr>
          <w:rFonts w:ascii="Arial" w:hAnsi="Arial" w:cs="Arial"/>
          <w:b w:val="0"/>
          <w:color w:val="000000" w:themeColor="text1"/>
          <w:w w:val="105"/>
          <w:sz w:val="24"/>
          <w:szCs w:val="24"/>
        </w:rPr>
        <w:t>3A,</w:t>
      </w:r>
      <w:r w:rsidRPr="009D6924">
        <w:rPr>
          <w:rFonts w:ascii="Arial" w:hAnsi="Arial" w:cs="Arial"/>
          <w:b w:val="0"/>
          <w:color w:val="000000" w:themeColor="text1"/>
          <w:spacing w:val="-15"/>
          <w:w w:val="105"/>
          <w:sz w:val="24"/>
          <w:szCs w:val="24"/>
        </w:rPr>
        <w:t xml:space="preserve"> </w:t>
      </w:r>
      <w:r w:rsidRPr="009D6924">
        <w:rPr>
          <w:rFonts w:ascii="Arial" w:hAnsi="Arial" w:cs="Arial"/>
          <w:b w:val="0"/>
          <w:color w:val="000000" w:themeColor="text1"/>
          <w:w w:val="105"/>
          <w:sz w:val="24"/>
          <w:szCs w:val="24"/>
        </w:rPr>
        <w:t>02</w:t>
      </w:r>
      <w:r w:rsidRPr="009D6924">
        <w:rPr>
          <w:rFonts w:ascii="Arial" w:hAnsi="Arial" w:cs="Arial"/>
          <w:b w:val="0"/>
          <w:color w:val="000000" w:themeColor="text1"/>
          <w:spacing w:val="-23"/>
          <w:w w:val="105"/>
          <w:sz w:val="24"/>
          <w:szCs w:val="24"/>
        </w:rPr>
        <w:t xml:space="preserve"> </w:t>
      </w:r>
      <w:r w:rsidRPr="009D6924">
        <w:rPr>
          <w:rFonts w:ascii="Arial" w:hAnsi="Arial" w:cs="Arial"/>
          <w:b w:val="0"/>
          <w:color w:val="000000" w:themeColor="text1"/>
          <w:w w:val="105"/>
          <w:sz w:val="24"/>
          <w:szCs w:val="24"/>
        </w:rPr>
        <w:t>-</w:t>
      </w:r>
      <w:r w:rsidRPr="009D6924">
        <w:rPr>
          <w:rFonts w:ascii="Arial" w:hAnsi="Arial" w:cs="Arial"/>
          <w:b w:val="0"/>
          <w:color w:val="000000" w:themeColor="text1"/>
          <w:spacing w:val="35"/>
          <w:w w:val="105"/>
          <w:sz w:val="24"/>
          <w:szCs w:val="24"/>
        </w:rPr>
        <w:t xml:space="preserve"> </w:t>
      </w:r>
      <w:r w:rsidRPr="009D6924">
        <w:rPr>
          <w:rFonts w:ascii="Arial" w:hAnsi="Arial" w:cs="Arial"/>
          <w:b w:val="0"/>
          <w:color w:val="000000" w:themeColor="text1"/>
          <w:w w:val="105"/>
          <w:sz w:val="24"/>
          <w:szCs w:val="24"/>
        </w:rPr>
        <w:t>673</w:t>
      </w:r>
      <w:r w:rsidRPr="009D6924">
        <w:rPr>
          <w:rFonts w:ascii="Arial" w:hAnsi="Arial" w:cs="Arial"/>
          <w:b w:val="0"/>
          <w:color w:val="000000" w:themeColor="text1"/>
          <w:spacing w:val="-8"/>
          <w:w w:val="105"/>
          <w:sz w:val="24"/>
          <w:szCs w:val="24"/>
        </w:rPr>
        <w:t xml:space="preserve"> </w:t>
      </w:r>
      <w:r w:rsidRPr="009D6924">
        <w:rPr>
          <w:rFonts w:ascii="Arial" w:hAnsi="Arial" w:cs="Arial"/>
          <w:b w:val="0"/>
          <w:color w:val="000000" w:themeColor="text1"/>
          <w:w w:val="105"/>
          <w:sz w:val="24"/>
          <w:szCs w:val="24"/>
        </w:rPr>
        <w:t>Warszawa.</w:t>
      </w:r>
    </w:p>
    <w:p w14:paraId="4F23A666" w14:textId="77777777" w:rsidR="00E51275" w:rsidRPr="009D6924" w:rsidRDefault="00E51275" w:rsidP="004C05A9">
      <w:pPr>
        <w:pStyle w:val="Tekstpodstawowy"/>
        <w:spacing w:line="276" w:lineRule="auto"/>
        <w:ind w:left="586"/>
        <w:rPr>
          <w:rFonts w:ascii="Arial" w:hAnsi="Arial" w:cs="Arial"/>
          <w:b w:val="0"/>
          <w:color w:val="000000" w:themeColor="text1"/>
          <w:sz w:val="24"/>
          <w:szCs w:val="24"/>
        </w:rPr>
      </w:pPr>
      <w:r w:rsidRPr="009D6924">
        <w:rPr>
          <w:rFonts w:ascii="Arial" w:hAnsi="Arial" w:cs="Arial"/>
          <w:b w:val="0"/>
          <w:color w:val="000000" w:themeColor="text1"/>
          <w:sz w:val="24"/>
          <w:szCs w:val="24"/>
        </w:rPr>
        <w:t>Możecie</w:t>
      </w:r>
      <w:r w:rsidRPr="009D6924">
        <w:rPr>
          <w:rFonts w:ascii="Arial" w:hAnsi="Arial" w:cs="Arial"/>
          <w:b w:val="0"/>
          <w:color w:val="000000" w:themeColor="text1"/>
          <w:spacing w:val="10"/>
          <w:sz w:val="24"/>
          <w:szCs w:val="24"/>
        </w:rPr>
        <w:t xml:space="preserve"> </w:t>
      </w:r>
      <w:r w:rsidRPr="009D6924">
        <w:rPr>
          <w:rFonts w:ascii="Arial" w:hAnsi="Arial" w:cs="Arial"/>
          <w:b w:val="0"/>
          <w:color w:val="000000" w:themeColor="text1"/>
          <w:sz w:val="24"/>
          <w:szCs w:val="24"/>
        </w:rPr>
        <w:t>się</w:t>
      </w:r>
      <w:r w:rsidRPr="009D6924">
        <w:rPr>
          <w:rFonts w:ascii="Arial" w:hAnsi="Arial" w:cs="Arial"/>
          <w:b w:val="0"/>
          <w:color w:val="000000" w:themeColor="text1"/>
          <w:spacing w:val="-6"/>
          <w:sz w:val="24"/>
          <w:szCs w:val="24"/>
        </w:rPr>
        <w:t xml:space="preserve"> </w:t>
      </w:r>
      <w:r w:rsidRPr="009D6924">
        <w:rPr>
          <w:rFonts w:ascii="Arial" w:hAnsi="Arial" w:cs="Arial"/>
          <w:b w:val="0"/>
          <w:color w:val="000000" w:themeColor="text1"/>
          <w:sz w:val="24"/>
          <w:szCs w:val="24"/>
        </w:rPr>
        <w:t>Państwo</w:t>
      </w:r>
      <w:r w:rsidRPr="009D6924">
        <w:rPr>
          <w:rFonts w:ascii="Arial" w:hAnsi="Arial" w:cs="Arial"/>
          <w:b w:val="0"/>
          <w:color w:val="000000" w:themeColor="text1"/>
          <w:spacing w:val="23"/>
          <w:sz w:val="24"/>
          <w:szCs w:val="24"/>
        </w:rPr>
        <w:t xml:space="preserve"> </w:t>
      </w:r>
      <w:r w:rsidRPr="009D6924">
        <w:rPr>
          <w:rFonts w:ascii="Arial" w:hAnsi="Arial" w:cs="Arial"/>
          <w:b w:val="0"/>
          <w:color w:val="000000" w:themeColor="text1"/>
          <w:sz w:val="24"/>
          <w:szCs w:val="24"/>
        </w:rPr>
        <w:t>z</w:t>
      </w:r>
      <w:r w:rsidRPr="009D6924">
        <w:rPr>
          <w:rFonts w:ascii="Arial" w:hAnsi="Arial" w:cs="Arial"/>
          <w:b w:val="0"/>
          <w:color w:val="000000" w:themeColor="text1"/>
          <w:spacing w:val="-12"/>
          <w:sz w:val="24"/>
          <w:szCs w:val="24"/>
        </w:rPr>
        <w:t xml:space="preserve"> </w:t>
      </w:r>
      <w:r w:rsidRPr="009D6924">
        <w:rPr>
          <w:rFonts w:ascii="Arial" w:hAnsi="Arial" w:cs="Arial"/>
          <w:b w:val="0"/>
          <w:color w:val="000000" w:themeColor="text1"/>
          <w:sz w:val="24"/>
          <w:szCs w:val="24"/>
        </w:rPr>
        <w:t xml:space="preserve">nami </w:t>
      </w:r>
      <w:r w:rsidRPr="009D6924">
        <w:rPr>
          <w:rFonts w:ascii="Arial" w:hAnsi="Arial" w:cs="Arial"/>
          <w:b w:val="0"/>
          <w:color w:val="000000" w:themeColor="text1"/>
          <w:spacing w:val="-2"/>
          <w:sz w:val="24"/>
          <w:szCs w:val="24"/>
        </w:rPr>
        <w:t>skontaktować:</w:t>
      </w:r>
    </w:p>
    <w:p w14:paraId="25B37145" w14:textId="77777777" w:rsidR="00E51275" w:rsidRPr="004C05A9" w:rsidRDefault="00E51275" w:rsidP="004869CB">
      <w:pPr>
        <w:pStyle w:val="Akapitzlist"/>
        <w:widowControl w:val="0"/>
        <w:numPr>
          <w:ilvl w:val="1"/>
          <w:numId w:val="210"/>
        </w:numPr>
        <w:tabs>
          <w:tab w:val="left" w:pos="1245"/>
        </w:tabs>
        <w:autoSpaceDE w:val="0"/>
        <w:autoSpaceDN w:val="0"/>
        <w:spacing w:before="59" w:after="0"/>
        <w:ind w:left="1245" w:hanging="338"/>
        <w:contextualSpacing w:val="0"/>
        <w:rPr>
          <w:rFonts w:ascii="Arial" w:hAnsi="Arial" w:cs="Arial"/>
          <w:color w:val="000000" w:themeColor="text1"/>
          <w:sz w:val="24"/>
          <w:szCs w:val="24"/>
        </w:rPr>
      </w:pPr>
      <w:r w:rsidRPr="004C05A9">
        <w:rPr>
          <w:rFonts w:ascii="Arial" w:hAnsi="Arial" w:cs="Arial"/>
          <w:color w:val="000000" w:themeColor="text1"/>
          <w:sz w:val="24"/>
          <w:szCs w:val="24"/>
        </w:rPr>
        <w:t>listownie</w:t>
      </w:r>
      <w:r w:rsidRPr="004C05A9">
        <w:rPr>
          <w:rFonts w:ascii="Arial" w:hAnsi="Arial" w:cs="Arial"/>
          <w:color w:val="000000" w:themeColor="text1"/>
          <w:spacing w:val="1"/>
          <w:sz w:val="24"/>
          <w:szCs w:val="24"/>
        </w:rPr>
        <w:t xml:space="preserve"> </w:t>
      </w:r>
      <w:r w:rsidRPr="004C05A9">
        <w:rPr>
          <w:rFonts w:ascii="Arial" w:hAnsi="Arial" w:cs="Arial"/>
          <w:color w:val="000000" w:themeColor="text1"/>
          <w:sz w:val="24"/>
          <w:szCs w:val="24"/>
        </w:rPr>
        <w:t>(pocztą</w:t>
      </w:r>
      <w:r w:rsidRPr="004C05A9">
        <w:rPr>
          <w:rFonts w:ascii="Arial" w:hAnsi="Arial" w:cs="Arial"/>
          <w:color w:val="000000" w:themeColor="text1"/>
          <w:spacing w:val="13"/>
          <w:sz w:val="24"/>
          <w:szCs w:val="24"/>
        </w:rPr>
        <w:t xml:space="preserve"> </w:t>
      </w:r>
      <w:r w:rsidRPr="004C05A9">
        <w:rPr>
          <w:rFonts w:ascii="Arial" w:hAnsi="Arial" w:cs="Arial"/>
          <w:color w:val="000000" w:themeColor="text1"/>
          <w:sz w:val="24"/>
          <w:szCs w:val="24"/>
        </w:rPr>
        <w:t>tradycyjną),</w:t>
      </w:r>
      <w:r w:rsidRPr="004C05A9">
        <w:rPr>
          <w:rFonts w:ascii="Arial" w:hAnsi="Arial" w:cs="Arial"/>
          <w:color w:val="000000" w:themeColor="text1"/>
          <w:spacing w:val="10"/>
          <w:sz w:val="24"/>
          <w:szCs w:val="24"/>
        </w:rPr>
        <w:t xml:space="preserve"> </w:t>
      </w:r>
      <w:r w:rsidRPr="004C05A9">
        <w:rPr>
          <w:rFonts w:ascii="Arial" w:hAnsi="Arial" w:cs="Arial"/>
          <w:color w:val="000000" w:themeColor="text1"/>
          <w:sz w:val="24"/>
          <w:szCs w:val="24"/>
        </w:rPr>
        <w:t>pisząc</w:t>
      </w:r>
      <w:r w:rsidRPr="004C05A9">
        <w:rPr>
          <w:rFonts w:ascii="Arial" w:hAnsi="Arial" w:cs="Arial"/>
          <w:color w:val="000000" w:themeColor="text1"/>
          <w:spacing w:val="11"/>
          <w:sz w:val="24"/>
          <w:szCs w:val="24"/>
        </w:rPr>
        <w:t xml:space="preserve"> </w:t>
      </w:r>
      <w:r w:rsidRPr="004C05A9">
        <w:rPr>
          <w:rFonts w:ascii="Arial" w:hAnsi="Arial" w:cs="Arial"/>
          <w:color w:val="000000" w:themeColor="text1"/>
          <w:sz w:val="24"/>
          <w:szCs w:val="24"/>
        </w:rPr>
        <w:t>na</w:t>
      </w:r>
      <w:r w:rsidRPr="004C05A9">
        <w:rPr>
          <w:rFonts w:ascii="Arial" w:hAnsi="Arial" w:cs="Arial"/>
          <w:color w:val="000000" w:themeColor="text1"/>
          <w:spacing w:val="-1"/>
          <w:sz w:val="24"/>
          <w:szCs w:val="24"/>
        </w:rPr>
        <w:t xml:space="preserve"> </w:t>
      </w:r>
      <w:r w:rsidRPr="004C05A9">
        <w:rPr>
          <w:rFonts w:ascii="Arial" w:hAnsi="Arial" w:cs="Arial"/>
          <w:color w:val="000000" w:themeColor="text1"/>
          <w:sz w:val="24"/>
          <w:szCs w:val="24"/>
        </w:rPr>
        <w:t>adres</w:t>
      </w:r>
      <w:r w:rsidRPr="004C05A9">
        <w:rPr>
          <w:rFonts w:ascii="Arial" w:hAnsi="Arial" w:cs="Arial"/>
          <w:color w:val="000000" w:themeColor="text1"/>
          <w:spacing w:val="6"/>
          <w:sz w:val="24"/>
          <w:szCs w:val="24"/>
        </w:rPr>
        <w:t xml:space="preserve"> </w:t>
      </w:r>
      <w:r w:rsidRPr="004C05A9">
        <w:rPr>
          <w:rFonts w:ascii="Arial" w:hAnsi="Arial" w:cs="Arial"/>
          <w:color w:val="000000" w:themeColor="text1"/>
          <w:sz w:val="24"/>
          <w:szCs w:val="24"/>
        </w:rPr>
        <w:t>wskazany</w:t>
      </w:r>
      <w:r w:rsidRPr="004C05A9">
        <w:rPr>
          <w:rFonts w:ascii="Arial" w:hAnsi="Arial" w:cs="Arial"/>
          <w:color w:val="000000" w:themeColor="text1"/>
          <w:spacing w:val="21"/>
          <w:sz w:val="24"/>
          <w:szCs w:val="24"/>
        </w:rPr>
        <w:t xml:space="preserve"> </w:t>
      </w:r>
      <w:r w:rsidRPr="004C05A9">
        <w:rPr>
          <w:rFonts w:ascii="Arial" w:hAnsi="Arial" w:cs="Arial"/>
          <w:color w:val="000000" w:themeColor="text1"/>
          <w:spacing w:val="-2"/>
          <w:sz w:val="24"/>
          <w:szCs w:val="24"/>
        </w:rPr>
        <w:t>powyżej,</w:t>
      </w:r>
    </w:p>
    <w:p w14:paraId="700D3237" w14:textId="739AE47E" w:rsidR="00E51275" w:rsidRPr="004C05A9" w:rsidRDefault="00E51275" w:rsidP="004869CB">
      <w:pPr>
        <w:pStyle w:val="Akapitzlist"/>
        <w:widowControl w:val="0"/>
        <w:numPr>
          <w:ilvl w:val="1"/>
          <w:numId w:val="210"/>
        </w:numPr>
        <w:tabs>
          <w:tab w:val="left" w:pos="1253"/>
        </w:tabs>
        <w:autoSpaceDE w:val="0"/>
        <w:autoSpaceDN w:val="0"/>
        <w:spacing w:before="51" w:after="0"/>
        <w:ind w:left="1253" w:hanging="346"/>
        <w:contextualSpacing w:val="0"/>
        <w:rPr>
          <w:rFonts w:ascii="Arial" w:hAnsi="Arial" w:cs="Arial"/>
          <w:color w:val="000000" w:themeColor="text1"/>
          <w:sz w:val="24"/>
          <w:szCs w:val="24"/>
        </w:rPr>
      </w:pPr>
      <w:r w:rsidRPr="004C05A9">
        <w:rPr>
          <w:rFonts w:ascii="Arial" w:hAnsi="Arial" w:cs="Arial"/>
          <w:color w:val="000000" w:themeColor="text1"/>
          <w:sz w:val="24"/>
          <w:szCs w:val="24"/>
        </w:rPr>
        <w:t>za</w:t>
      </w:r>
      <w:r w:rsidRPr="004C05A9">
        <w:rPr>
          <w:rFonts w:ascii="Arial" w:hAnsi="Arial" w:cs="Arial"/>
          <w:color w:val="000000" w:themeColor="text1"/>
          <w:spacing w:val="15"/>
          <w:sz w:val="24"/>
          <w:szCs w:val="24"/>
        </w:rPr>
        <w:t xml:space="preserve"> </w:t>
      </w:r>
      <w:r w:rsidRPr="004C05A9">
        <w:rPr>
          <w:rFonts w:ascii="Arial" w:hAnsi="Arial" w:cs="Arial"/>
          <w:color w:val="000000" w:themeColor="text1"/>
          <w:sz w:val="24"/>
          <w:szCs w:val="24"/>
        </w:rPr>
        <w:t>pomocą</w:t>
      </w:r>
      <w:r w:rsidRPr="004C05A9">
        <w:rPr>
          <w:rFonts w:ascii="Arial" w:hAnsi="Arial" w:cs="Arial"/>
          <w:color w:val="000000" w:themeColor="text1"/>
          <w:spacing w:val="24"/>
          <w:sz w:val="24"/>
          <w:szCs w:val="24"/>
        </w:rPr>
        <w:t xml:space="preserve"> </w:t>
      </w:r>
      <w:r w:rsidRPr="004C05A9">
        <w:rPr>
          <w:rFonts w:ascii="Arial" w:hAnsi="Arial" w:cs="Arial"/>
          <w:color w:val="000000" w:themeColor="text1"/>
          <w:sz w:val="24"/>
          <w:szCs w:val="24"/>
        </w:rPr>
        <w:t>poczty</w:t>
      </w:r>
      <w:r w:rsidRPr="004C05A9">
        <w:rPr>
          <w:rFonts w:ascii="Arial" w:hAnsi="Arial" w:cs="Arial"/>
          <w:color w:val="000000" w:themeColor="text1"/>
          <w:spacing w:val="17"/>
          <w:sz w:val="24"/>
          <w:szCs w:val="24"/>
        </w:rPr>
        <w:t xml:space="preserve"> </w:t>
      </w:r>
      <w:r w:rsidRPr="004C05A9">
        <w:rPr>
          <w:rFonts w:ascii="Arial" w:hAnsi="Arial" w:cs="Arial"/>
          <w:color w:val="000000" w:themeColor="text1"/>
          <w:sz w:val="24"/>
          <w:szCs w:val="24"/>
        </w:rPr>
        <w:t>elektronicznej</w:t>
      </w:r>
      <w:r w:rsidRPr="004C05A9">
        <w:rPr>
          <w:rFonts w:ascii="Arial" w:hAnsi="Arial" w:cs="Arial"/>
          <w:color w:val="000000" w:themeColor="text1"/>
          <w:spacing w:val="10"/>
          <w:sz w:val="24"/>
          <w:szCs w:val="24"/>
        </w:rPr>
        <w:t xml:space="preserve"> </w:t>
      </w:r>
      <w:r w:rsidRPr="004C05A9">
        <w:rPr>
          <w:rFonts w:ascii="Arial" w:hAnsi="Arial" w:cs="Arial"/>
          <w:color w:val="000000" w:themeColor="text1"/>
          <w:sz w:val="24"/>
          <w:szCs w:val="24"/>
        </w:rPr>
        <w:t>pod</w:t>
      </w:r>
      <w:r w:rsidRPr="004C05A9">
        <w:rPr>
          <w:rFonts w:ascii="Arial" w:hAnsi="Arial" w:cs="Arial"/>
          <w:color w:val="000000" w:themeColor="text1"/>
          <w:spacing w:val="6"/>
          <w:sz w:val="24"/>
          <w:szCs w:val="24"/>
        </w:rPr>
        <w:t xml:space="preserve"> </w:t>
      </w:r>
      <w:r w:rsidRPr="004C05A9">
        <w:rPr>
          <w:rFonts w:ascii="Arial" w:hAnsi="Arial" w:cs="Arial"/>
          <w:color w:val="000000" w:themeColor="text1"/>
          <w:sz w:val="24"/>
          <w:szCs w:val="24"/>
        </w:rPr>
        <w:t>adresem</w:t>
      </w:r>
      <w:r w:rsidRPr="004C05A9">
        <w:rPr>
          <w:rFonts w:ascii="Arial" w:hAnsi="Arial" w:cs="Arial"/>
          <w:color w:val="000000" w:themeColor="text1"/>
          <w:spacing w:val="26"/>
          <w:sz w:val="24"/>
          <w:szCs w:val="24"/>
        </w:rPr>
        <w:t xml:space="preserve"> </w:t>
      </w:r>
      <w:r w:rsidRPr="004C05A9">
        <w:rPr>
          <w:rFonts w:ascii="Arial" w:hAnsi="Arial" w:cs="Arial"/>
          <w:color w:val="000000" w:themeColor="text1"/>
          <w:sz w:val="24"/>
          <w:szCs w:val="24"/>
        </w:rPr>
        <w:t>e-mail:</w:t>
      </w:r>
      <w:r w:rsidRPr="004C05A9">
        <w:rPr>
          <w:rFonts w:ascii="Arial" w:hAnsi="Arial" w:cs="Arial"/>
          <w:color w:val="000000" w:themeColor="text1"/>
          <w:spacing w:val="6"/>
          <w:sz w:val="24"/>
          <w:szCs w:val="24"/>
        </w:rPr>
        <w:t xml:space="preserve"> </w:t>
      </w:r>
      <w:hyperlink r:id="rId21">
        <w:r w:rsidRPr="004C05A9">
          <w:rPr>
            <w:rFonts w:ascii="Arial" w:hAnsi="Arial" w:cs="Arial"/>
            <w:b/>
            <w:color w:val="000000" w:themeColor="text1"/>
            <w:spacing w:val="-2"/>
            <w:sz w:val="24"/>
            <w:szCs w:val="24"/>
            <w:u w:val="thick" w:color="3B3D3B"/>
          </w:rPr>
          <w:t>fundusz@nfosigw.gov.pl</w:t>
        </w:r>
      </w:hyperlink>
    </w:p>
    <w:p w14:paraId="4289913E" w14:textId="0AF13A0A" w:rsidR="00E51275" w:rsidRPr="00180DB3" w:rsidRDefault="00E51275" w:rsidP="004869CB">
      <w:pPr>
        <w:pStyle w:val="Akapitzlist"/>
        <w:widowControl w:val="0"/>
        <w:numPr>
          <w:ilvl w:val="1"/>
          <w:numId w:val="210"/>
        </w:numPr>
        <w:tabs>
          <w:tab w:val="left" w:pos="1246"/>
        </w:tabs>
        <w:autoSpaceDE w:val="0"/>
        <w:autoSpaceDN w:val="0"/>
        <w:spacing w:before="55" w:after="0"/>
        <w:ind w:left="1246" w:hanging="339"/>
        <w:contextualSpacing w:val="0"/>
        <w:rPr>
          <w:rFonts w:ascii="Arial" w:hAnsi="Arial" w:cs="Arial"/>
          <w:color w:val="000000" w:themeColor="text1"/>
          <w:sz w:val="24"/>
          <w:szCs w:val="24"/>
        </w:rPr>
      </w:pPr>
      <w:r w:rsidRPr="004C05A9">
        <w:rPr>
          <w:rFonts w:ascii="Arial" w:hAnsi="Arial" w:cs="Arial"/>
          <w:color w:val="000000" w:themeColor="text1"/>
          <w:w w:val="105"/>
          <w:sz w:val="24"/>
          <w:szCs w:val="24"/>
        </w:rPr>
        <w:t>telefonicznie</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pod</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w w:val="105"/>
          <w:sz w:val="24"/>
          <w:szCs w:val="24"/>
        </w:rPr>
        <w:t>numerem</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telefonu:</w:t>
      </w:r>
      <w:r w:rsidRPr="004C05A9">
        <w:rPr>
          <w:rFonts w:ascii="Arial" w:hAnsi="Arial" w:cs="Arial"/>
          <w:color w:val="000000" w:themeColor="text1"/>
          <w:spacing w:val="-19"/>
          <w:w w:val="105"/>
          <w:sz w:val="24"/>
          <w:szCs w:val="24"/>
        </w:rPr>
        <w:t xml:space="preserve"> </w:t>
      </w:r>
      <w:r w:rsidRPr="004C05A9">
        <w:rPr>
          <w:rFonts w:ascii="Arial" w:hAnsi="Arial" w:cs="Arial"/>
          <w:b/>
          <w:color w:val="000000" w:themeColor="text1"/>
          <w:w w:val="105"/>
          <w:sz w:val="24"/>
          <w:szCs w:val="24"/>
        </w:rPr>
        <w:t>22</w:t>
      </w:r>
      <w:r w:rsidRPr="004C05A9">
        <w:rPr>
          <w:rFonts w:ascii="Arial" w:hAnsi="Arial" w:cs="Arial"/>
          <w:b/>
          <w:color w:val="000000" w:themeColor="text1"/>
          <w:spacing w:val="-28"/>
          <w:w w:val="105"/>
          <w:sz w:val="24"/>
          <w:szCs w:val="24"/>
        </w:rPr>
        <w:t xml:space="preserve"> </w:t>
      </w:r>
      <w:r w:rsidRPr="004C05A9">
        <w:rPr>
          <w:rFonts w:ascii="Arial" w:hAnsi="Arial" w:cs="Arial"/>
          <w:b/>
          <w:color w:val="000000" w:themeColor="text1"/>
          <w:w w:val="105"/>
          <w:sz w:val="24"/>
          <w:szCs w:val="24"/>
        </w:rPr>
        <w:t>45</w:t>
      </w:r>
      <w:r w:rsidRPr="004C05A9">
        <w:rPr>
          <w:rFonts w:ascii="Arial" w:hAnsi="Arial" w:cs="Arial"/>
          <w:b/>
          <w:color w:val="000000" w:themeColor="text1"/>
          <w:spacing w:val="-9"/>
          <w:w w:val="105"/>
          <w:sz w:val="24"/>
          <w:szCs w:val="24"/>
        </w:rPr>
        <w:t xml:space="preserve"> </w:t>
      </w:r>
      <w:r w:rsidR="009D6924">
        <w:rPr>
          <w:rFonts w:ascii="Arial" w:hAnsi="Arial" w:cs="Arial"/>
          <w:b/>
          <w:color w:val="000000" w:themeColor="text1"/>
          <w:w w:val="105"/>
          <w:sz w:val="24"/>
          <w:szCs w:val="24"/>
        </w:rPr>
        <w:t>90</w:t>
      </w:r>
      <w:r w:rsidR="00180DB3">
        <w:rPr>
          <w:rFonts w:ascii="Arial" w:hAnsi="Arial" w:cs="Arial"/>
          <w:b/>
          <w:color w:val="000000" w:themeColor="text1"/>
          <w:w w:val="105"/>
          <w:sz w:val="24"/>
          <w:szCs w:val="24"/>
        </w:rPr>
        <w:t> </w:t>
      </w:r>
      <w:r w:rsidR="009D6924">
        <w:rPr>
          <w:rFonts w:ascii="Arial" w:hAnsi="Arial" w:cs="Arial"/>
          <w:b/>
          <w:color w:val="000000" w:themeColor="text1"/>
          <w:w w:val="105"/>
          <w:sz w:val="24"/>
          <w:szCs w:val="24"/>
        </w:rPr>
        <w:t>800</w:t>
      </w:r>
    </w:p>
    <w:p w14:paraId="35A8C2D4" w14:textId="7C8F5CB7" w:rsidR="00180DB3" w:rsidRPr="009D6924" w:rsidRDefault="00180DB3" w:rsidP="00180DB3">
      <w:pPr>
        <w:pStyle w:val="Akapitzlist"/>
        <w:widowControl w:val="0"/>
        <w:tabs>
          <w:tab w:val="left" w:pos="1246"/>
        </w:tabs>
        <w:autoSpaceDE w:val="0"/>
        <w:autoSpaceDN w:val="0"/>
        <w:spacing w:before="55" w:after="0"/>
        <w:ind w:left="775"/>
        <w:contextualSpacing w:val="0"/>
        <w:rPr>
          <w:rFonts w:ascii="Arial" w:hAnsi="Arial" w:cs="Arial"/>
          <w:color w:val="000000" w:themeColor="text1"/>
          <w:sz w:val="24"/>
          <w:szCs w:val="24"/>
        </w:rPr>
      </w:pPr>
      <w:r>
        <w:rPr>
          <w:rFonts w:ascii="Arial" w:hAnsi="Arial" w:cs="Arial"/>
          <w:b/>
          <w:color w:val="000000" w:themeColor="text1"/>
          <w:w w:val="105"/>
          <w:sz w:val="24"/>
          <w:szCs w:val="24"/>
        </w:rPr>
        <w:t>Inspektor Ochrony Danych</w:t>
      </w:r>
    </w:p>
    <w:p w14:paraId="3295C753" w14:textId="77777777" w:rsidR="00E51275" w:rsidRPr="009D6924" w:rsidRDefault="00E51275" w:rsidP="004C05A9">
      <w:pPr>
        <w:pStyle w:val="Tekstpodstawowy"/>
        <w:spacing w:before="51" w:line="276" w:lineRule="auto"/>
        <w:ind w:left="594" w:hanging="4"/>
        <w:rPr>
          <w:rFonts w:ascii="Arial" w:hAnsi="Arial" w:cs="Arial"/>
          <w:b w:val="0"/>
          <w:color w:val="000000" w:themeColor="text1"/>
          <w:sz w:val="24"/>
          <w:szCs w:val="24"/>
        </w:rPr>
      </w:pPr>
      <w:r w:rsidRPr="009D6924">
        <w:rPr>
          <w:rFonts w:ascii="Arial" w:hAnsi="Arial" w:cs="Arial"/>
          <w:b w:val="0"/>
          <w:color w:val="000000" w:themeColor="text1"/>
          <w:spacing w:val="-2"/>
          <w:w w:val="105"/>
          <w:sz w:val="24"/>
          <w:szCs w:val="24"/>
        </w:rPr>
        <w:t>Wyznaczony</w:t>
      </w:r>
      <w:r w:rsidRPr="009D6924">
        <w:rPr>
          <w:rFonts w:ascii="Arial" w:hAnsi="Arial" w:cs="Arial"/>
          <w:b w:val="0"/>
          <w:color w:val="000000" w:themeColor="text1"/>
          <w:spacing w:val="17"/>
          <w:w w:val="105"/>
          <w:sz w:val="24"/>
          <w:szCs w:val="24"/>
        </w:rPr>
        <w:t xml:space="preserve"> </w:t>
      </w:r>
      <w:r w:rsidRPr="009D6924">
        <w:rPr>
          <w:rFonts w:ascii="Arial" w:hAnsi="Arial" w:cs="Arial"/>
          <w:b w:val="0"/>
          <w:color w:val="000000" w:themeColor="text1"/>
          <w:spacing w:val="-2"/>
          <w:w w:val="105"/>
          <w:sz w:val="24"/>
          <w:szCs w:val="24"/>
        </w:rPr>
        <w:t>został</w:t>
      </w:r>
      <w:r w:rsidRPr="009D6924">
        <w:rPr>
          <w:rFonts w:ascii="Arial" w:hAnsi="Arial" w:cs="Arial"/>
          <w:b w:val="0"/>
          <w:color w:val="000000" w:themeColor="text1"/>
          <w:spacing w:val="-7"/>
          <w:w w:val="105"/>
          <w:sz w:val="24"/>
          <w:szCs w:val="24"/>
        </w:rPr>
        <w:t xml:space="preserve"> </w:t>
      </w:r>
      <w:r w:rsidRPr="009D6924">
        <w:rPr>
          <w:rFonts w:ascii="Arial" w:hAnsi="Arial" w:cs="Arial"/>
          <w:b w:val="0"/>
          <w:color w:val="000000" w:themeColor="text1"/>
          <w:spacing w:val="-2"/>
          <w:w w:val="105"/>
          <w:sz w:val="24"/>
          <w:szCs w:val="24"/>
        </w:rPr>
        <w:t>Inspektora</w:t>
      </w:r>
      <w:r w:rsidRPr="009D6924">
        <w:rPr>
          <w:rFonts w:ascii="Arial" w:hAnsi="Arial" w:cs="Arial"/>
          <w:b w:val="0"/>
          <w:color w:val="000000" w:themeColor="text1"/>
          <w:spacing w:val="-3"/>
          <w:w w:val="105"/>
          <w:sz w:val="24"/>
          <w:szCs w:val="24"/>
        </w:rPr>
        <w:t xml:space="preserve"> </w:t>
      </w:r>
      <w:r w:rsidRPr="009D6924">
        <w:rPr>
          <w:rFonts w:ascii="Arial" w:hAnsi="Arial" w:cs="Arial"/>
          <w:b w:val="0"/>
          <w:color w:val="000000" w:themeColor="text1"/>
          <w:spacing w:val="-2"/>
          <w:w w:val="105"/>
          <w:sz w:val="24"/>
          <w:szCs w:val="24"/>
        </w:rPr>
        <w:t>Ochrony Danych</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spacing w:val="-2"/>
          <w:w w:val="105"/>
          <w:sz w:val="24"/>
          <w:szCs w:val="24"/>
        </w:rPr>
        <w:t>Pan</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spacing w:val="-2"/>
          <w:w w:val="105"/>
          <w:sz w:val="24"/>
          <w:szCs w:val="24"/>
        </w:rPr>
        <w:t>Robert Andrzejczuk, z</w:t>
      </w:r>
      <w:r w:rsidRPr="009D6924">
        <w:rPr>
          <w:rFonts w:ascii="Arial" w:hAnsi="Arial" w:cs="Arial"/>
          <w:b w:val="0"/>
          <w:color w:val="000000" w:themeColor="text1"/>
          <w:spacing w:val="-6"/>
          <w:w w:val="105"/>
          <w:sz w:val="24"/>
          <w:szCs w:val="24"/>
        </w:rPr>
        <w:t xml:space="preserve"> </w:t>
      </w:r>
      <w:r w:rsidRPr="009D6924">
        <w:rPr>
          <w:rFonts w:ascii="Arial" w:hAnsi="Arial" w:cs="Arial"/>
          <w:b w:val="0"/>
          <w:color w:val="000000" w:themeColor="text1"/>
          <w:spacing w:val="-2"/>
          <w:w w:val="105"/>
          <w:sz w:val="24"/>
          <w:szCs w:val="24"/>
        </w:rPr>
        <w:t>którym</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spacing w:val="-2"/>
          <w:w w:val="105"/>
          <w:sz w:val="24"/>
          <w:szCs w:val="24"/>
        </w:rPr>
        <w:t>mogą</w:t>
      </w:r>
      <w:r w:rsidRPr="009D6924">
        <w:rPr>
          <w:rFonts w:ascii="Arial" w:hAnsi="Arial" w:cs="Arial"/>
          <w:b w:val="0"/>
          <w:color w:val="000000" w:themeColor="text1"/>
          <w:spacing w:val="-4"/>
          <w:w w:val="105"/>
          <w:sz w:val="24"/>
          <w:szCs w:val="24"/>
        </w:rPr>
        <w:t xml:space="preserve"> </w:t>
      </w:r>
      <w:r w:rsidRPr="009D6924">
        <w:rPr>
          <w:rFonts w:ascii="Arial" w:hAnsi="Arial" w:cs="Arial"/>
          <w:b w:val="0"/>
          <w:color w:val="000000" w:themeColor="text1"/>
          <w:spacing w:val="-2"/>
          <w:w w:val="105"/>
          <w:sz w:val="24"/>
          <w:szCs w:val="24"/>
        </w:rPr>
        <w:t>się</w:t>
      </w:r>
      <w:r w:rsidRPr="009D6924">
        <w:rPr>
          <w:rFonts w:ascii="Arial" w:hAnsi="Arial" w:cs="Arial"/>
          <w:b w:val="0"/>
          <w:color w:val="000000" w:themeColor="text1"/>
          <w:spacing w:val="-9"/>
          <w:w w:val="105"/>
          <w:sz w:val="24"/>
          <w:szCs w:val="24"/>
        </w:rPr>
        <w:t xml:space="preserve"> </w:t>
      </w:r>
      <w:r w:rsidRPr="009D6924">
        <w:rPr>
          <w:rFonts w:ascii="Arial" w:hAnsi="Arial" w:cs="Arial"/>
          <w:b w:val="0"/>
          <w:color w:val="000000" w:themeColor="text1"/>
          <w:spacing w:val="-2"/>
          <w:w w:val="105"/>
          <w:sz w:val="24"/>
          <w:szCs w:val="24"/>
        </w:rPr>
        <w:t xml:space="preserve">Państwo </w:t>
      </w:r>
      <w:r w:rsidRPr="009D6924">
        <w:rPr>
          <w:rFonts w:ascii="Arial" w:hAnsi="Arial" w:cs="Arial"/>
          <w:b w:val="0"/>
          <w:color w:val="000000" w:themeColor="text1"/>
          <w:w w:val="105"/>
          <w:sz w:val="24"/>
          <w:szCs w:val="24"/>
        </w:rPr>
        <w:t>skontaktować w sprawie ochrony danych osobowych:</w:t>
      </w:r>
    </w:p>
    <w:p w14:paraId="370C7FCA" w14:textId="77777777" w:rsidR="00E51275" w:rsidRPr="004C05A9" w:rsidRDefault="00E51275" w:rsidP="004869CB">
      <w:pPr>
        <w:pStyle w:val="Akapitzlist"/>
        <w:widowControl w:val="0"/>
        <w:numPr>
          <w:ilvl w:val="1"/>
          <w:numId w:val="210"/>
        </w:numPr>
        <w:tabs>
          <w:tab w:val="left" w:pos="1252"/>
        </w:tabs>
        <w:autoSpaceDE w:val="0"/>
        <w:autoSpaceDN w:val="0"/>
        <w:spacing w:before="21" w:after="0"/>
        <w:ind w:left="1252" w:hanging="337"/>
        <w:contextualSpacing w:val="0"/>
        <w:rPr>
          <w:rFonts w:ascii="Arial" w:hAnsi="Arial" w:cs="Arial"/>
          <w:color w:val="000000" w:themeColor="text1"/>
          <w:sz w:val="24"/>
          <w:szCs w:val="24"/>
        </w:rPr>
      </w:pPr>
      <w:r w:rsidRPr="004C05A9">
        <w:rPr>
          <w:rFonts w:ascii="Arial" w:hAnsi="Arial" w:cs="Arial"/>
          <w:color w:val="000000" w:themeColor="text1"/>
          <w:spacing w:val="-2"/>
          <w:w w:val="105"/>
          <w:sz w:val="24"/>
          <w:szCs w:val="24"/>
        </w:rPr>
        <w:t>listownie</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spacing w:val="-2"/>
          <w:w w:val="105"/>
          <w:sz w:val="24"/>
          <w:szCs w:val="24"/>
        </w:rPr>
        <w:t>(pocztą</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spacing w:val="-2"/>
          <w:w w:val="105"/>
          <w:sz w:val="24"/>
          <w:szCs w:val="24"/>
        </w:rPr>
        <w:t>tradycyjną),</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spacing w:val="-2"/>
          <w:w w:val="105"/>
          <w:sz w:val="24"/>
          <w:szCs w:val="24"/>
        </w:rPr>
        <w:t>pisząc na</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spacing w:val="-2"/>
          <w:w w:val="105"/>
          <w:sz w:val="24"/>
          <w:szCs w:val="24"/>
        </w:rPr>
        <w:t>adres</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spacing w:val="-2"/>
          <w:w w:val="105"/>
          <w:sz w:val="24"/>
          <w:szCs w:val="24"/>
        </w:rPr>
        <w:t>ul.</w:t>
      </w:r>
      <w:r w:rsidRPr="004C05A9">
        <w:rPr>
          <w:rFonts w:ascii="Arial" w:hAnsi="Arial" w:cs="Arial"/>
          <w:color w:val="000000" w:themeColor="text1"/>
          <w:spacing w:val="12"/>
          <w:w w:val="105"/>
          <w:sz w:val="24"/>
          <w:szCs w:val="24"/>
        </w:rPr>
        <w:t xml:space="preserve"> </w:t>
      </w:r>
      <w:r w:rsidRPr="004C05A9">
        <w:rPr>
          <w:rFonts w:ascii="Arial" w:hAnsi="Arial" w:cs="Arial"/>
          <w:color w:val="000000" w:themeColor="text1"/>
          <w:spacing w:val="-2"/>
          <w:w w:val="105"/>
          <w:sz w:val="24"/>
          <w:szCs w:val="24"/>
        </w:rPr>
        <w:t>Konstruktorska</w:t>
      </w:r>
      <w:r w:rsidRPr="004C05A9">
        <w:rPr>
          <w:rFonts w:ascii="Arial" w:hAnsi="Arial" w:cs="Arial"/>
          <w:color w:val="000000" w:themeColor="text1"/>
          <w:spacing w:val="-21"/>
          <w:w w:val="105"/>
          <w:sz w:val="24"/>
          <w:szCs w:val="24"/>
        </w:rPr>
        <w:t xml:space="preserve"> </w:t>
      </w:r>
      <w:r w:rsidRPr="004C05A9">
        <w:rPr>
          <w:rFonts w:ascii="Arial" w:hAnsi="Arial" w:cs="Arial"/>
          <w:color w:val="000000" w:themeColor="text1"/>
          <w:spacing w:val="-2"/>
          <w:w w:val="105"/>
          <w:sz w:val="24"/>
          <w:szCs w:val="24"/>
        </w:rPr>
        <w:t>3A,</w:t>
      </w:r>
      <w:r w:rsidRPr="004C05A9">
        <w:rPr>
          <w:rFonts w:ascii="Arial" w:hAnsi="Arial" w:cs="Arial"/>
          <w:color w:val="000000" w:themeColor="text1"/>
          <w:spacing w:val="-20"/>
          <w:w w:val="105"/>
          <w:sz w:val="24"/>
          <w:szCs w:val="24"/>
        </w:rPr>
        <w:t xml:space="preserve"> </w:t>
      </w:r>
      <w:r w:rsidRPr="004C05A9">
        <w:rPr>
          <w:rFonts w:ascii="Arial" w:hAnsi="Arial" w:cs="Arial"/>
          <w:color w:val="000000" w:themeColor="text1"/>
          <w:spacing w:val="-2"/>
          <w:w w:val="105"/>
          <w:sz w:val="24"/>
          <w:szCs w:val="24"/>
        </w:rPr>
        <w:t>02</w:t>
      </w:r>
      <w:r w:rsidRPr="004C05A9">
        <w:rPr>
          <w:rFonts w:ascii="Arial" w:hAnsi="Arial" w:cs="Arial"/>
          <w:color w:val="000000" w:themeColor="text1"/>
          <w:spacing w:val="-27"/>
          <w:w w:val="105"/>
          <w:sz w:val="24"/>
          <w:szCs w:val="24"/>
        </w:rPr>
        <w:t xml:space="preserve"> </w:t>
      </w:r>
      <w:r w:rsidRPr="004C05A9">
        <w:rPr>
          <w:rFonts w:ascii="Arial" w:hAnsi="Arial" w:cs="Arial"/>
          <w:color w:val="000000" w:themeColor="text1"/>
          <w:spacing w:val="-2"/>
          <w:w w:val="105"/>
          <w:sz w:val="24"/>
          <w:szCs w:val="24"/>
        </w:rPr>
        <w:t>-</w:t>
      </w:r>
      <w:r w:rsidRPr="004C05A9">
        <w:rPr>
          <w:rFonts w:ascii="Arial" w:hAnsi="Arial" w:cs="Arial"/>
          <w:color w:val="000000" w:themeColor="text1"/>
          <w:spacing w:val="46"/>
          <w:w w:val="105"/>
          <w:sz w:val="24"/>
          <w:szCs w:val="24"/>
        </w:rPr>
        <w:t xml:space="preserve"> </w:t>
      </w:r>
      <w:r w:rsidRPr="004C05A9">
        <w:rPr>
          <w:rFonts w:ascii="Arial" w:hAnsi="Arial" w:cs="Arial"/>
          <w:color w:val="000000" w:themeColor="text1"/>
          <w:spacing w:val="-2"/>
          <w:w w:val="105"/>
          <w:sz w:val="24"/>
          <w:szCs w:val="24"/>
        </w:rPr>
        <w:t>673</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spacing w:val="-2"/>
          <w:w w:val="105"/>
          <w:sz w:val="24"/>
          <w:szCs w:val="24"/>
        </w:rPr>
        <w:t>Warszawa,</w:t>
      </w:r>
    </w:p>
    <w:p w14:paraId="758F2A8B" w14:textId="183CB215" w:rsidR="00E51275" w:rsidRPr="004C05A9" w:rsidRDefault="00E51275" w:rsidP="004869CB">
      <w:pPr>
        <w:pStyle w:val="Akapitzlist"/>
        <w:widowControl w:val="0"/>
        <w:numPr>
          <w:ilvl w:val="0"/>
          <w:numId w:val="210"/>
        </w:numPr>
        <w:tabs>
          <w:tab w:val="left" w:pos="826"/>
          <w:tab w:val="left" w:pos="1598"/>
          <w:tab w:val="left" w:pos="2875"/>
          <w:tab w:val="left" w:pos="4028"/>
        </w:tabs>
        <w:autoSpaceDE w:val="0"/>
        <w:autoSpaceDN w:val="0"/>
        <w:spacing w:before="65" w:after="0"/>
        <w:ind w:left="826" w:right="-3823" w:hanging="352"/>
        <w:contextualSpacing w:val="0"/>
        <w:rPr>
          <w:rFonts w:ascii="Arial" w:hAnsi="Arial" w:cs="Arial"/>
          <w:color w:val="000000" w:themeColor="text1"/>
          <w:sz w:val="24"/>
          <w:szCs w:val="24"/>
        </w:rPr>
      </w:pPr>
      <w:r w:rsidRPr="004C05A9">
        <w:rPr>
          <w:rFonts w:ascii="Arial" w:hAnsi="Arial" w:cs="Arial"/>
          <w:color w:val="000000" w:themeColor="text1"/>
          <w:spacing w:val="-6"/>
          <w:w w:val="105"/>
          <w:sz w:val="24"/>
          <w:szCs w:val="24"/>
        </w:rPr>
        <w:t>za</w:t>
      </w:r>
      <w:r w:rsidRPr="004C05A9">
        <w:rPr>
          <w:rFonts w:ascii="Arial" w:hAnsi="Arial" w:cs="Arial"/>
          <w:color w:val="000000" w:themeColor="text1"/>
          <w:sz w:val="24"/>
          <w:szCs w:val="24"/>
        </w:rPr>
        <w:tab/>
      </w:r>
      <w:r w:rsidRPr="004C05A9">
        <w:rPr>
          <w:rFonts w:ascii="Arial" w:hAnsi="Arial" w:cs="Arial"/>
          <w:color w:val="000000" w:themeColor="text1"/>
          <w:spacing w:val="-2"/>
          <w:w w:val="105"/>
          <w:sz w:val="24"/>
          <w:szCs w:val="24"/>
        </w:rPr>
        <w:t>pomocą</w:t>
      </w:r>
      <w:r w:rsidRPr="004C05A9">
        <w:rPr>
          <w:rFonts w:ascii="Arial" w:hAnsi="Arial" w:cs="Arial"/>
          <w:color w:val="000000" w:themeColor="text1"/>
          <w:sz w:val="24"/>
          <w:szCs w:val="24"/>
        </w:rPr>
        <w:tab/>
      </w:r>
      <w:r w:rsidRPr="004C05A9">
        <w:rPr>
          <w:rFonts w:ascii="Arial" w:hAnsi="Arial" w:cs="Arial"/>
          <w:color w:val="000000" w:themeColor="text1"/>
          <w:spacing w:val="-2"/>
          <w:w w:val="105"/>
          <w:sz w:val="24"/>
          <w:szCs w:val="24"/>
        </w:rPr>
        <w:t>poczty</w:t>
      </w:r>
      <w:r w:rsidRPr="004C05A9">
        <w:rPr>
          <w:rFonts w:ascii="Arial" w:hAnsi="Arial" w:cs="Arial"/>
          <w:color w:val="000000" w:themeColor="text1"/>
          <w:sz w:val="24"/>
          <w:szCs w:val="24"/>
        </w:rPr>
        <w:tab/>
      </w:r>
      <w:r w:rsidRPr="004C05A9">
        <w:rPr>
          <w:rFonts w:ascii="Arial" w:hAnsi="Arial" w:cs="Arial"/>
          <w:color w:val="000000" w:themeColor="text1"/>
          <w:spacing w:val="-2"/>
          <w:w w:val="105"/>
          <w:sz w:val="24"/>
          <w:szCs w:val="24"/>
        </w:rPr>
        <w:t xml:space="preserve">elektronicznej pod adresem e-mail: </w:t>
      </w:r>
      <w:r w:rsidRPr="004C05A9">
        <w:rPr>
          <w:rFonts w:ascii="Arial" w:hAnsi="Arial" w:cs="Arial"/>
          <w:color w:val="000000" w:themeColor="text1"/>
          <w:spacing w:val="-2"/>
          <w:w w:val="105"/>
          <w:sz w:val="24"/>
          <w:szCs w:val="24"/>
        </w:rPr>
        <w:br/>
      </w:r>
      <w:hyperlink r:id="rId22" w:history="1">
        <w:r w:rsidRPr="00180DB3">
          <w:rPr>
            <w:rStyle w:val="Hipercze"/>
            <w:rFonts w:ascii="Arial" w:hAnsi="Arial" w:cs="Arial"/>
            <w:color w:val="000000" w:themeColor="text1"/>
            <w:spacing w:val="-2"/>
            <w:w w:val="105"/>
            <w:sz w:val="24"/>
            <w:szCs w:val="24"/>
          </w:rPr>
          <w:t>inspektorochronydanych@nfosigw.gov.pl</w:t>
        </w:r>
      </w:hyperlink>
    </w:p>
    <w:p w14:paraId="105FFF40" w14:textId="22F02D32" w:rsidR="00E51275" w:rsidRPr="00180DB3" w:rsidRDefault="00E51275" w:rsidP="004869CB">
      <w:pPr>
        <w:pStyle w:val="Akapitzlist"/>
        <w:widowControl w:val="0"/>
        <w:numPr>
          <w:ilvl w:val="0"/>
          <w:numId w:val="210"/>
        </w:numPr>
        <w:tabs>
          <w:tab w:val="left" w:pos="820"/>
        </w:tabs>
        <w:autoSpaceDE w:val="0"/>
        <w:autoSpaceDN w:val="0"/>
        <w:spacing w:before="15" w:after="0"/>
        <w:ind w:left="820" w:hanging="346"/>
        <w:contextualSpacing w:val="0"/>
        <w:rPr>
          <w:rFonts w:ascii="Arial" w:hAnsi="Arial" w:cs="Arial"/>
          <w:color w:val="000000" w:themeColor="text1"/>
          <w:sz w:val="24"/>
          <w:szCs w:val="24"/>
        </w:rPr>
      </w:pPr>
      <w:r w:rsidRPr="004C05A9">
        <w:rPr>
          <w:rFonts w:ascii="Arial" w:hAnsi="Arial" w:cs="Arial"/>
          <w:color w:val="000000" w:themeColor="text1"/>
          <w:w w:val="105"/>
          <w:sz w:val="24"/>
          <w:szCs w:val="24"/>
        </w:rPr>
        <w:t>telefonicznie pod</w:t>
      </w:r>
      <w:r w:rsidRPr="004C05A9">
        <w:rPr>
          <w:rFonts w:ascii="Arial" w:hAnsi="Arial" w:cs="Arial"/>
          <w:color w:val="000000" w:themeColor="text1"/>
          <w:spacing w:val="21"/>
          <w:w w:val="105"/>
          <w:sz w:val="24"/>
          <w:szCs w:val="24"/>
        </w:rPr>
        <w:t xml:space="preserve"> </w:t>
      </w:r>
      <w:r w:rsidRPr="004C05A9">
        <w:rPr>
          <w:rFonts w:ascii="Arial" w:hAnsi="Arial" w:cs="Arial"/>
          <w:color w:val="000000" w:themeColor="text1"/>
          <w:w w:val="105"/>
          <w:sz w:val="24"/>
          <w:szCs w:val="24"/>
        </w:rPr>
        <w:t>numerem</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w w:val="105"/>
          <w:sz w:val="24"/>
          <w:szCs w:val="24"/>
        </w:rPr>
        <w:t>telefonu:</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w w:val="105"/>
          <w:sz w:val="24"/>
          <w:szCs w:val="24"/>
        </w:rPr>
        <w:t>22</w:t>
      </w:r>
      <w:r w:rsidRPr="004C05A9">
        <w:rPr>
          <w:rFonts w:ascii="Arial" w:hAnsi="Arial" w:cs="Arial"/>
          <w:color w:val="000000" w:themeColor="text1"/>
          <w:spacing w:val="-6"/>
          <w:w w:val="105"/>
          <w:sz w:val="24"/>
          <w:szCs w:val="24"/>
        </w:rPr>
        <w:t xml:space="preserve"> </w:t>
      </w:r>
      <w:r w:rsidRPr="004C05A9">
        <w:rPr>
          <w:rFonts w:ascii="Arial" w:hAnsi="Arial" w:cs="Arial"/>
          <w:color w:val="000000" w:themeColor="text1"/>
          <w:w w:val="105"/>
          <w:sz w:val="24"/>
          <w:szCs w:val="24"/>
        </w:rPr>
        <w:t>45</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w w:val="105"/>
          <w:sz w:val="24"/>
          <w:szCs w:val="24"/>
        </w:rPr>
        <w:t>90</w:t>
      </w:r>
      <w:r w:rsidR="00180DB3">
        <w:rPr>
          <w:rFonts w:ascii="Arial" w:hAnsi="Arial" w:cs="Arial"/>
          <w:color w:val="000000" w:themeColor="text1"/>
          <w:spacing w:val="-2"/>
          <w:w w:val="105"/>
          <w:sz w:val="24"/>
          <w:szCs w:val="24"/>
        </w:rPr>
        <w:t> </w:t>
      </w:r>
      <w:r w:rsidRPr="004C05A9">
        <w:rPr>
          <w:rFonts w:ascii="Arial" w:hAnsi="Arial" w:cs="Arial"/>
          <w:color w:val="000000" w:themeColor="text1"/>
          <w:spacing w:val="-5"/>
          <w:w w:val="105"/>
          <w:sz w:val="24"/>
          <w:szCs w:val="24"/>
        </w:rPr>
        <w:t>521</w:t>
      </w:r>
    </w:p>
    <w:p w14:paraId="677676E1" w14:textId="77777777" w:rsidR="00180DB3" w:rsidRPr="004C05A9" w:rsidRDefault="00180DB3" w:rsidP="00180DB3">
      <w:pPr>
        <w:pStyle w:val="Akapitzlist"/>
        <w:widowControl w:val="0"/>
        <w:tabs>
          <w:tab w:val="left" w:pos="820"/>
        </w:tabs>
        <w:autoSpaceDE w:val="0"/>
        <w:autoSpaceDN w:val="0"/>
        <w:spacing w:before="15" w:after="0"/>
        <w:ind w:left="820"/>
        <w:contextualSpacing w:val="0"/>
        <w:rPr>
          <w:rFonts w:ascii="Arial" w:hAnsi="Arial" w:cs="Arial"/>
          <w:color w:val="000000" w:themeColor="text1"/>
          <w:sz w:val="24"/>
          <w:szCs w:val="24"/>
        </w:rPr>
      </w:pPr>
    </w:p>
    <w:p w14:paraId="4DCFEB54" w14:textId="764F9E3D" w:rsidR="00E51275" w:rsidRPr="00180DB3" w:rsidRDefault="00180DB3" w:rsidP="004C05A9">
      <w:pPr>
        <w:pStyle w:val="Tekstpodstawowy"/>
        <w:spacing w:before="84" w:line="276" w:lineRule="auto"/>
        <w:rPr>
          <w:rFonts w:ascii="Arial" w:hAnsi="Arial" w:cs="Arial"/>
          <w:color w:val="000000" w:themeColor="text1"/>
          <w:sz w:val="24"/>
          <w:szCs w:val="24"/>
        </w:rPr>
      </w:pPr>
      <w:r w:rsidRPr="00180DB3">
        <w:rPr>
          <w:rFonts w:ascii="Arial" w:hAnsi="Arial" w:cs="Arial"/>
          <w:color w:val="000000" w:themeColor="text1"/>
          <w:sz w:val="24"/>
          <w:szCs w:val="24"/>
        </w:rPr>
        <w:t xml:space="preserve">   Cele oraz podstawa prawna przetwarzania danych</w:t>
      </w:r>
    </w:p>
    <w:p w14:paraId="2791496A" w14:textId="77777777" w:rsidR="00E51275" w:rsidRPr="00180DB3" w:rsidRDefault="00E51275" w:rsidP="004C05A9">
      <w:pPr>
        <w:pStyle w:val="Tekstpodstawowy"/>
        <w:spacing w:before="51" w:line="276" w:lineRule="auto"/>
        <w:ind w:left="138"/>
        <w:rPr>
          <w:rFonts w:ascii="Arial" w:hAnsi="Arial" w:cs="Arial"/>
          <w:b w:val="0"/>
          <w:color w:val="000000" w:themeColor="text1"/>
          <w:sz w:val="24"/>
          <w:szCs w:val="24"/>
        </w:rPr>
      </w:pPr>
      <w:r w:rsidRPr="00180DB3">
        <w:rPr>
          <w:rFonts w:ascii="Arial" w:hAnsi="Arial" w:cs="Arial"/>
          <w:b w:val="0"/>
          <w:color w:val="000000" w:themeColor="text1"/>
          <w:w w:val="105"/>
          <w:sz w:val="24"/>
          <w:szCs w:val="24"/>
        </w:rPr>
        <w:t>Państwa</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dane</w:t>
      </w:r>
      <w:r w:rsidRPr="00180DB3">
        <w:rPr>
          <w:rFonts w:ascii="Arial" w:hAnsi="Arial" w:cs="Arial"/>
          <w:b w:val="0"/>
          <w:color w:val="000000" w:themeColor="text1"/>
          <w:spacing w:val="-15"/>
          <w:w w:val="105"/>
          <w:sz w:val="24"/>
          <w:szCs w:val="24"/>
        </w:rPr>
        <w:t xml:space="preserve"> </w:t>
      </w:r>
      <w:r w:rsidRPr="00180DB3">
        <w:rPr>
          <w:rFonts w:ascii="Arial" w:hAnsi="Arial" w:cs="Arial"/>
          <w:b w:val="0"/>
          <w:color w:val="000000" w:themeColor="text1"/>
          <w:w w:val="105"/>
          <w:sz w:val="24"/>
          <w:szCs w:val="24"/>
        </w:rPr>
        <w:t>osobowe</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będą</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przetwarzane</w:t>
      </w:r>
      <w:r w:rsidRPr="00180DB3">
        <w:rPr>
          <w:rFonts w:ascii="Arial" w:hAnsi="Arial" w:cs="Arial"/>
          <w:b w:val="0"/>
          <w:color w:val="000000" w:themeColor="text1"/>
          <w:spacing w:val="-7"/>
          <w:w w:val="105"/>
          <w:sz w:val="24"/>
          <w:szCs w:val="24"/>
        </w:rPr>
        <w:t xml:space="preserve"> </w:t>
      </w:r>
      <w:r w:rsidRPr="00180DB3">
        <w:rPr>
          <w:rFonts w:ascii="Arial" w:hAnsi="Arial" w:cs="Arial"/>
          <w:b w:val="0"/>
          <w:color w:val="000000" w:themeColor="text1"/>
          <w:w w:val="105"/>
          <w:sz w:val="24"/>
          <w:szCs w:val="24"/>
        </w:rPr>
        <w:t>w</w:t>
      </w:r>
      <w:r w:rsidRPr="00180DB3">
        <w:rPr>
          <w:rFonts w:ascii="Arial" w:hAnsi="Arial" w:cs="Arial"/>
          <w:b w:val="0"/>
          <w:color w:val="000000" w:themeColor="text1"/>
          <w:spacing w:val="-11"/>
          <w:w w:val="105"/>
          <w:sz w:val="24"/>
          <w:szCs w:val="24"/>
        </w:rPr>
        <w:t xml:space="preserve"> </w:t>
      </w:r>
      <w:r w:rsidRPr="00180DB3">
        <w:rPr>
          <w:rFonts w:ascii="Arial" w:hAnsi="Arial" w:cs="Arial"/>
          <w:b w:val="0"/>
          <w:color w:val="000000" w:themeColor="text1"/>
          <w:spacing w:val="-2"/>
          <w:w w:val="105"/>
          <w:sz w:val="24"/>
          <w:szCs w:val="24"/>
        </w:rPr>
        <w:t>celu:</w:t>
      </w:r>
    </w:p>
    <w:p w14:paraId="0BBA29BF" w14:textId="77777777" w:rsidR="00E51275" w:rsidRPr="004C05A9" w:rsidRDefault="00E51275" w:rsidP="004869CB">
      <w:pPr>
        <w:pStyle w:val="Akapitzlist"/>
        <w:widowControl w:val="0"/>
        <w:numPr>
          <w:ilvl w:val="0"/>
          <w:numId w:val="210"/>
        </w:numPr>
        <w:tabs>
          <w:tab w:val="left" w:pos="811"/>
          <w:tab w:val="left" w:pos="817"/>
        </w:tabs>
        <w:autoSpaceDE w:val="0"/>
        <w:autoSpaceDN w:val="0"/>
        <w:spacing w:before="59" w:after="0"/>
        <w:ind w:left="811" w:right="468" w:hanging="337"/>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kontaktowania się</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z</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Państwem w bieżących sprawach związanych z wykonywaniem umowy zawartej</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pomiędzy</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NFOŚiGW,</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a</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podmiotem</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u którego</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Państwo pracują,</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lub z</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którym</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Państwo współpracują</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w w:val="105"/>
          <w:sz w:val="24"/>
          <w:szCs w:val="24"/>
        </w:rPr>
        <w:t>na</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innej</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podstawie niż</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umowę</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o</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w w:val="105"/>
          <w:sz w:val="24"/>
          <w:szCs w:val="24"/>
        </w:rPr>
        <w:t>pracę.</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Podstawą</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w w:val="105"/>
          <w:sz w:val="24"/>
          <w:szCs w:val="24"/>
        </w:rPr>
        <w:t>prawną</w:t>
      </w:r>
      <w:r w:rsidRPr="004C05A9">
        <w:rPr>
          <w:rFonts w:ascii="Arial" w:hAnsi="Arial" w:cs="Arial"/>
          <w:color w:val="000000" w:themeColor="text1"/>
          <w:spacing w:val="-6"/>
          <w:w w:val="105"/>
          <w:sz w:val="24"/>
          <w:szCs w:val="24"/>
        </w:rPr>
        <w:t xml:space="preserve"> </w:t>
      </w:r>
      <w:r w:rsidRPr="004C05A9">
        <w:rPr>
          <w:rFonts w:ascii="Arial" w:hAnsi="Arial" w:cs="Arial"/>
          <w:color w:val="000000" w:themeColor="text1"/>
          <w:w w:val="105"/>
          <w:sz w:val="24"/>
          <w:szCs w:val="24"/>
        </w:rPr>
        <w:t>przetwarzania danych jest nasz prawnie uzasadniony interes (art. 6 ust. 1 lit. f RODO</w:t>
      </w:r>
      <w:r w:rsidRPr="004C05A9">
        <w:rPr>
          <w:rFonts w:ascii="Arial" w:hAnsi="Arial" w:cs="Arial"/>
          <w:color w:val="000000" w:themeColor="text1"/>
          <w:w w:val="105"/>
          <w:sz w:val="24"/>
          <w:szCs w:val="24"/>
          <w:vertAlign w:val="superscript"/>
        </w:rPr>
        <w:t>2</w:t>
      </w:r>
      <w:r w:rsidRPr="004C05A9">
        <w:rPr>
          <w:rFonts w:ascii="Arial" w:hAnsi="Arial" w:cs="Arial"/>
          <w:color w:val="000000" w:themeColor="text1"/>
          <w:w w:val="105"/>
          <w:sz w:val="24"/>
          <w:szCs w:val="24"/>
        </w:rPr>
        <w:t>)</w:t>
      </w:r>
      <w:r w:rsidRPr="004C05A9">
        <w:rPr>
          <w:rFonts w:ascii="Arial" w:hAnsi="Arial" w:cs="Arial"/>
          <w:color w:val="000000" w:themeColor="text1"/>
          <w:spacing w:val="40"/>
          <w:w w:val="105"/>
          <w:sz w:val="24"/>
          <w:szCs w:val="24"/>
        </w:rPr>
        <w:t xml:space="preserve"> </w:t>
      </w:r>
      <w:r w:rsidRPr="004C05A9">
        <w:rPr>
          <w:rFonts w:ascii="Arial" w:hAnsi="Arial" w:cs="Arial"/>
          <w:color w:val="000000" w:themeColor="text1"/>
          <w:w w:val="105"/>
          <w:sz w:val="24"/>
          <w:szCs w:val="24"/>
        </w:rPr>
        <w:t>polegający na możliwości bieżącego kontaktu za pośrednictwem Państwa osoby,</w:t>
      </w:r>
    </w:p>
    <w:p w14:paraId="7FE04DBD" w14:textId="77777777" w:rsidR="00E51275" w:rsidRPr="004C05A9" w:rsidRDefault="00E51275" w:rsidP="004869CB">
      <w:pPr>
        <w:pStyle w:val="Akapitzlist"/>
        <w:widowControl w:val="0"/>
        <w:numPr>
          <w:ilvl w:val="0"/>
          <w:numId w:val="210"/>
        </w:numPr>
        <w:tabs>
          <w:tab w:val="left" w:pos="809"/>
          <w:tab w:val="left" w:pos="811"/>
        </w:tabs>
        <w:autoSpaceDE w:val="0"/>
        <w:autoSpaceDN w:val="0"/>
        <w:spacing w:before="22" w:after="0"/>
        <w:ind w:left="811" w:right="479" w:hanging="345"/>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podjęcia obrony przed ewentualnymi roszczeniami lub dochodzenia ewentualnych roszczeń związanych z umową, jeżeli powstanie spór dotyczący ww. umowy. Podstawą prawną przetwarzania danych jest nasz prawnie uzasadniony interes (art. 6 ust. 1 lit. f RODO) polegający na</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możliwości</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obrony</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przed</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roszczeniami lub dochodzeniu</w:t>
      </w:r>
      <w:r w:rsidRPr="004C05A9">
        <w:rPr>
          <w:rFonts w:ascii="Arial" w:hAnsi="Arial" w:cs="Arial"/>
          <w:color w:val="000000" w:themeColor="text1"/>
          <w:spacing w:val="20"/>
          <w:w w:val="105"/>
          <w:sz w:val="24"/>
          <w:szCs w:val="24"/>
        </w:rPr>
        <w:t xml:space="preserve"> </w:t>
      </w:r>
      <w:r w:rsidRPr="004C05A9">
        <w:rPr>
          <w:rFonts w:ascii="Arial" w:hAnsi="Arial" w:cs="Arial"/>
          <w:color w:val="000000" w:themeColor="text1"/>
          <w:w w:val="105"/>
          <w:sz w:val="24"/>
          <w:szCs w:val="24"/>
        </w:rPr>
        <w:t>roszczeń,</w:t>
      </w:r>
    </w:p>
    <w:p w14:paraId="5B134531" w14:textId="77777777" w:rsidR="00E51275" w:rsidRPr="004C05A9" w:rsidRDefault="00E51275" w:rsidP="004869CB">
      <w:pPr>
        <w:pStyle w:val="Akapitzlist"/>
        <w:widowControl w:val="0"/>
        <w:numPr>
          <w:ilvl w:val="0"/>
          <w:numId w:val="210"/>
        </w:numPr>
        <w:tabs>
          <w:tab w:val="left" w:pos="806"/>
          <w:tab w:val="left" w:pos="811"/>
        </w:tabs>
        <w:autoSpaceDE w:val="0"/>
        <w:autoSpaceDN w:val="0"/>
        <w:spacing w:before="10" w:after="0"/>
        <w:ind w:left="811" w:right="467" w:hanging="345"/>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wykonania obowiązków prawnych ciążących na administratorze takich jak przechowywanie umów, w których wskazani zostali Państwo jako osoby do kontaktu. Podstawą prawną przetwarzania danych jest wypełnienie obowiązku prawnego ciążącego na administratorze (art. 6 ust. 1 lit. c RODO).</w:t>
      </w:r>
    </w:p>
    <w:p w14:paraId="4AFE50A7" w14:textId="4785B8EF" w:rsidR="00E51275" w:rsidRPr="00180DB3" w:rsidRDefault="00180DB3" w:rsidP="004C05A9">
      <w:pPr>
        <w:pStyle w:val="Tekstpodstawowy"/>
        <w:spacing w:before="103" w:line="276" w:lineRule="auto"/>
        <w:rPr>
          <w:rFonts w:ascii="Arial" w:hAnsi="Arial" w:cs="Arial"/>
          <w:color w:val="000000" w:themeColor="text1"/>
          <w:sz w:val="24"/>
          <w:szCs w:val="24"/>
        </w:rPr>
      </w:pPr>
      <w:r w:rsidRPr="00180DB3">
        <w:rPr>
          <w:rFonts w:ascii="Arial" w:hAnsi="Arial" w:cs="Arial"/>
          <w:color w:val="000000" w:themeColor="text1"/>
          <w:sz w:val="24"/>
          <w:szCs w:val="24"/>
        </w:rPr>
        <w:t>Źródła danych i kategorie odnośnych danych osobowych</w:t>
      </w:r>
    </w:p>
    <w:p w14:paraId="68D9E8AA" w14:textId="70148C2D" w:rsidR="00E51275" w:rsidRPr="004C05A9" w:rsidRDefault="00E51275" w:rsidP="00180DB3">
      <w:pPr>
        <w:pStyle w:val="Tekstpodstawowy"/>
        <w:spacing w:line="276" w:lineRule="auto"/>
        <w:ind w:left="131" w:right="469"/>
        <w:rPr>
          <w:rFonts w:ascii="Arial" w:hAnsi="Arial" w:cs="Arial"/>
          <w:color w:val="000000" w:themeColor="text1"/>
          <w:sz w:val="24"/>
          <w:szCs w:val="24"/>
        </w:rPr>
      </w:pPr>
      <w:r w:rsidRPr="00180DB3">
        <w:rPr>
          <w:rFonts w:ascii="Arial" w:hAnsi="Arial" w:cs="Arial"/>
          <w:b w:val="0"/>
          <w:color w:val="000000" w:themeColor="text1"/>
          <w:w w:val="105"/>
          <w:sz w:val="24"/>
          <w:szCs w:val="24"/>
        </w:rPr>
        <w:t>Państwa dane</w:t>
      </w:r>
      <w:r w:rsidRPr="00180DB3">
        <w:rPr>
          <w:rFonts w:ascii="Arial" w:hAnsi="Arial" w:cs="Arial"/>
          <w:b w:val="0"/>
          <w:color w:val="000000" w:themeColor="text1"/>
          <w:spacing w:val="-7"/>
          <w:w w:val="105"/>
          <w:sz w:val="24"/>
          <w:szCs w:val="24"/>
        </w:rPr>
        <w:t xml:space="preserve"> </w:t>
      </w:r>
      <w:r w:rsidRPr="00180DB3">
        <w:rPr>
          <w:rFonts w:ascii="Arial" w:hAnsi="Arial" w:cs="Arial"/>
          <w:b w:val="0"/>
          <w:color w:val="000000" w:themeColor="text1"/>
          <w:w w:val="105"/>
          <w:sz w:val="24"/>
          <w:szCs w:val="24"/>
        </w:rPr>
        <w:t>zostały pozyskane od podmiotu, w</w:t>
      </w:r>
      <w:r w:rsidRPr="00180DB3">
        <w:rPr>
          <w:rFonts w:ascii="Arial" w:hAnsi="Arial" w:cs="Arial"/>
          <w:b w:val="0"/>
          <w:color w:val="000000" w:themeColor="text1"/>
          <w:spacing w:val="-6"/>
          <w:w w:val="105"/>
          <w:sz w:val="24"/>
          <w:szCs w:val="24"/>
        </w:rPr>
        <w:t xml:space="preserve"> </w:t>
      </w:r>
      <w:r w:rsidRPr="00180DB3">
        <w:rPr>
          <w:rFonts w:ascii="Arial" w:hAnsi="Arial" w:cs="Arial"/>
          <w:b w:val="0"/>
          <w:color w:val="000000" w:themeColor="text1"/>
          <w:w w:val="105"/>
          <w:sz w:val="24"/>
          <w:szCs w:val="24"/>
        </w:rPr>
        <w:t>którym</w:t>
      </w:r>
      <w:r w:rsidRPr="00180DB3">
        <w:rPr>
          <w:rFonts w:ascii="Arial" w:hAnsi="Arial" w:cs="Arial"/>
          <w:b w:val="0"/>
          <w:color w:val="000000" w:themeColor="text1"/>
          <w:spacing w:val="-7"/>
          <w:w w:val="105"/>
          <w:sz w:val="24"/>
          <w:szCs w:val="24"/>
        </w:rPr>
        <w:t xml:space="preserve"> </w:t>
      </w:r>
      <w:r w:rsidRPr="00180DB3">
        <w:rPr>
          <w:rFonts w:ascii="Arial" w:hAnsi="Arial" w:cs="Arial"/>
          <w:b w:val="0"/>
          <w:color w:val="000000" w:themeColor="text1"/>
          <w:w w:val="105"/>
          <w:sz w:val="24"/>
          <w:szCs w:val="24"/>
        </w:rPr>
        <w:t>Państwo jesteście zatrudnieni, lub z</w:t>
      </w:r>
      <w:r w:rsidRPr="00180DB3">
        <w:rPr>
          <w:rFonts w:ascii="Arial" w:hAnsi="Arial" w:cs="Arial"/>
          <w:b w:val="0"/>
          <w:color w:val="000000" w:themeColor="text1"/>
          <w:spacing w:val="-10"/>
          <w:w w:val="105"/>
          <w:sz w:val="24"/>
          <w:szCs w:val="24"/>
        </w:rPr>
        <w:t xml:space="preserve"> </w:t>
      </w:r>
      <w:r w:rsidRPr="00180DB3">
        <w:rPr>
          <w:rFonts w:ascii="Arial" w:hAnsi="Arial" w:cs="Arial"/>
          <w:b w:val="0"/>
          <w:color w:val="000000" w:themeColor="text1"/>
          <w:w w:val="105"/>
          <w:sz w:val="24"/>
          <w:szCs w:val="24"/>
        </w:rPr>
        <w:t xml:space="preserve">którym Państwo współpracują. Przetwarzać będziemy następujące kategorie danych dotyczące Państwa osoby: dane </w:t>
      </w:r>
      <w:r w:rsidRPr="00180DB3">
        <w:rPr>
          <w:rFonts w:ascii="Arial" w:hAnsi="Arial" w:cs="Arial"/>
          <w:b w:val="0"/>
          <w:color w:val="000000" w:themeColor="text1"/>
          <w:w w:val="105"/>
          <w:sz w:val="24"/>
          <w:szCs w:val="24"/>
        </w:rPr>
        <w:lastRenderedPageBreak/>
        <w:t>identyfikujące Państwa osobę w organizacji (np. imię i nazwisko,</w:t>
      </w:r>
      <w:r w:rsidRPr="004C05A9">
        <w:rPr>
          <w:rFonts w:ascii="Arial" w:hAnsi="Arial" w:cs="Arial"/>
          <w:color w:val="000000" w:themeColor="text1"/>
          <w:w w:val="105"/>
          <w:sz w:val="24"/>
          <w:szCs w:val="24"/>
        </w:rPr>
        <w:t xml:space="preserve"> </w:t>
      </w:r>
      <w:r w:rsidRPr="00180DB3">
        <w:rPr>
          <w:rFonts w:ascii="Arial" w:hAnsi="Arial" w:cs="Arial"/>
          <w:b w:val="0"/>
          <w:color w:val="000000" w:themeColor="text1"/>
          <w:w w:val="105"/>
          <w:sz w:val="24"/>
          <w:szCs w:val="24"/>
        </w:rPr>
        <w:t>miejsce pracy, stanowisko służbowe, zakres spraw, którymi się Państwo zajmują), służbowe dane kontaktowe (np. służbowy numer telefonu, służbowy adres e-mail}.</w:t>
      </w:r>
    </w:p>
    <w:p w14:paraId="7E2B2E89" w14:textId="33F6A33E" w:rsidR="00180DB3" w:rsidRPr="00180DB3" w:rsidRDefault="00180DB3" w:rsidP="004C05A9">
      <w:pPr>
        <w:pStyle w:val="Tekstpodstawowy"/>
        <w:spacing w:before="50" w:line="276" w:lineRule="auto"/>
        <w:ind w:left="133" w:right="476" w:hanging="2"/>
        <w:rPr>
          <w:rFonts w:ascii="Arial" w:hAnsi="Arial" w:cs="Arial"/>
          <w:color w:val="000000" w:themeColor="text1"/>
          <w:w w:val="105"/>
          <w:sz w:val="24"/>
          <w:szCs w:val="24"/>
        </w:rPr>
      </w:pPr>
      <w:r w:rsidRPr="00180DB3">
        <w:rPr>
          <w:rFonts w:ascii="Arial" w:hAnsi="Arial" w:cs="Arial"/>
          <w:color w:val="000000" w:themeColor="text1"/>
          <w:w w:val="105"/>
          <w:sz w:val="24"/>
          <w:szCs w:val="24"/>
        </w:rPr>
        <w:t xml:space="preserve">Okres przechowywania danych osobowych  </w:t>
      </w:r>
    </w:p>
    <w:p w14:paraId="3DD86841" w14:textId="17E145B6" w:rsidR="00E51275" w:rsidRPr="00180DB3" w:rsidRDefault="00E51275" w:rsidP="00180DB3">
      <w:pPr>
        <w:pStyle w:val="Tekstpodstawowy"/>
        <w:spacing w:before="50" w:line="276" w:lineRule="auto"/>
        <w:ind w:left="133" w:right="476" w:hanging="2"/>
        <w:rPr>
          <w:rFonts w:ascii="Arial" w:hAnsi="Arial" w:cs="Arial"/>
          <w:b w:val="0"/>
          <w:color w:val="000000" w:themeColor="text1"/>
          <w:sz w:val="24"/>
          <w:szCs w:val="24"/>
        </w:rPr>
      </w:pPr>
      <w:r w:rsidRPr="00180DB3">
        <w:rPr>
          <w:rFonts w:ascii="Arial" w:hAnsi="Arial" w:cs="Arial"/>
          <w:b w:val="0"/>
          <w:color w:val="000000" w:themeColor="text1"/>
          <w:w w:val="105"/>
          <w:sz w:val="24"/>
          <w:szCs w:val="24"/>
        </w:rPr>
        <w:t>Państwa</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dane</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osobowe</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będziemy</w:t>
      </w:r>
      <w:r w:rsidRPr="00180DB3">
        <w:rPr>
          <w:rFonts w:ascii="Arial" w:hAnsi="Arial" w:cs="Arial"/>
          <w:b w:val="0"/>
          <w:color w:val="000000" w:themeColor="text1"/>
          <w:spacing w:val="-12"/>
          <w:w w:val="105"/>
          <w:sz w:val="24"/>
          <w:szCs w:val="24"/>
        </w:rPr>
        <w:t xml:space="preserve"> </w:t>
      </w:r>
      <w:r w:rsidRPr="00180DB3">
        <w:rPr>
          <w:rFonts w:ascii="Arial" w:hAnsi="Arial" w:cs="Arial"/>
          <w:b w:val="0"/>
          <w:color w:val="000000" w:themeColor="text1"/>
          <w:w w:val="105"/>
          <w:sz w:val="24"/>
          <w:szCs w:val="24"/>
        </w:rPr>
        <w:t>przechowywać w</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okresie</w:t>
      </w:r>
      <w:r w:rsidRPr="00180DB3">
        <w:rPr>
          <w:rFonts w:ascii="Arial" w:hAnsi="Arial" w:cs="Arial"/>
          <w:b w:val="0"/>
          <w:color w:val="000000" w:themeColor="text1"/>
          <w:spacing w:val="-6"/>
          <w:w w:val="105"/>
          <w:sz w:val="24"/>
          <w:szCs w:val="24"/>
        </w:rPr>
        <w:t xml:space="preserve"> </w:t>
      </w:r>
      <w:r w:rsidRPr="00180DB3">
        <w:rPr>
          <w:rFonts w:ascii="Arial" w:hAnsi="Arial" w:cs="Arial"/>
          <w:b w:val="0"/>
          <w:color w:val="000000" w:themeColor="text1"/>
          <w:w w:val="105"/>
          <w:sz w:val="24"/>
          <w:szCs w:val="24"/>
        </w:rPr>
        <w:t>wykonywania</w:t>
      </w:r>
      <w:r w:rsidRPr="00180DB3">
        <w:rPr>
          <w:rFonts w:ascii="Arial" w:hAnsi="Arial" w:cs="Arial"/>
          <w:b w:val="0"/>
          <w:color w:val="000000" w:themeColor="text1"/>
          <w:spacing w:val="9"/>
          <w:w w:val="105"/>
          <w:sz w:val="24"/>
          <w:szCs w:val="24"/>
        </w:rPr>
        <w:t xml:space="preserve"> </w:t>
      </w:r>
      <w:r w:rsidRPr="00180DB3">
        <w:rPr>
          <w:rFonts w:ascii="Arial" w:hAnsi="Arial" w:cs="Arial"/>
          <w:b w:val="0"/>
          <w:color w:val="000000" w:themeColor="text1"/>
          <w:w w:val="105"/>
          <w:sz w:val="24"/>
          <w:szCs w:val="24"/>
        </w:rPr>
        <w:t>umowy,</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którą</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zawarł</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z</w:t>
      </w:r>
      <w:r w:rsidRPr="00180DB3">
        <w:rPr>
          <w:rFonts w:ascii="Arial" w:hAnsi="Arial" w:cs="Arial"/>
          <w:b w:val="0"/>
          <w:color w:val="000000" w:themeColor="text1"/>
          <w:spacing w:val="-11"/>
          <w:w w:val="105"/>
          <w:sz w:val="24"/>
          <w:szCs w:val="24"/>
        </w:rPr>
        <w:t xml:space="preserve"> </w:t>
      </w:r>
      <w:r w:rsidRPr="00180DB3">
        <w:rPr>
          <w:rFonts w:ascii="Arial" w:hAnsi="Arial" w:cs="Arial"/>
          <w:b w:val="0"/>
          <w:color w:val="000000" w:themeColor="text1"/>
          <w:w w:val="105"/>
          <w:sz w:val="24"/>
          <w:szCs w:val="24"/>
        </w:rPr>
        <w:t>nami podmiot, w którym Państwo pracują,</w:t>
      </w:r>
      <w:r w:rsidRPr="00180DB3">
        <w:rPr>
          <w:rFonts w:ascii="Arial" w:hAnsi="Arial" w:cs="Arial"/>
          <w:b w:val="0"/>
          <w:color w:val="000000" w:themeColor="text1"/>
          <w:spacing w:val="-3"/>
          <w:w w:val="105"/>
          <w:sz w:val="24"/>
          <w:szCs w:val="24"/>
        </w:rPr>
        <w:t xml:space="preserve"> </w:t>
      </w:r>
      <w:r w:rsidRPr="00180DB3">
        <w:rPr>
          <w:rFonts w:ascii="Arial" w:hAnsi="Arial" w:cs="Arial"/>
          <w:b w:val="0"/>
          <w:color w:val="000000" w:themeColor="text1"/>
          <w:w w:val="105"/>
          <w:sz w:val="24"/>
          <w:szCs w:val="24"/>
        </w:rPr>
        <w:t>lub z którym Państwo współpracują. Po</w:t>
      </w:r>
      <w:r w:rsidRPr="00180DB3">
        <w:rPr>
          <w:rFonts w:ascii="Arial" w:hAnsi="Arial" w:cs="Arial"/>
          <w:b w:val="0"/>
          <w:color w:val="000000" w:themeColor="text1"/>
          <w:spacing w:val="-2"/>
          <w:w w:val="105"/>
          <w:sz w:val="24"/>
          <w:szCs w:val="24"/>
        </w:rPr>
        <w:t xml:space="preserve"> </w:t>
      </w:r>
      <w:r w:rsidRPr="00180DB3">
        <w:rPr>
          <w:rFonts w:ascii="Arial" w:hAnsi="Arial" w:cs="Arial"/>
          <w:b w:val="0"/>
          <w:color w:val="000000" w:themeColor="text1"/>
          <w:w w:val="105"/>
          <w:sz w:val="24"/>
          <w:szCs w:val="24"/>
        </w:rPr>
        <w:t>tym</w:t>
      </w:r>
      <w:r w:rsidRPr="00180DB3">
        <w:rPr>
          <w:rFonts w:ascii="Arial" w:hAnsi="Arial" w:cs="Arial"/>
          <w:b w:val="0"/>
          <w:color w:val="000000" w:themeColor="text1"/>
          <w:spacing w:val="40"/>
          <w:w w:val="105"/>
          <w:sz w:val="24"/>
          <w:szCs w:val="24"/>
        </w:rPr>
        <w:t xml:space="preserve"> </w:t>
      </w:r>
      <w:r w:rsidRPr="00180DB3">
        <w:rPr>
          <w:rFonts w:ascii="Arial" w:hAnsi="Arial" w:cs="Arial"/>
          <w:b w:val="0"/>
          <w:color w:val="000000" w:themeColor="text1"/>
          <w:w w:val="105"/>
          <w:sz w:val="24"/>
          <w:szCs w:val="24"/>
        </w:rPr>
        <w:t>czasie dane będą przetwarzane</w:t>
      </w:r>
      <w:r w:rsidRPr="00180DB3">
        <w:rPr>
          <w:rFonts w:ascii="Arial" w:hAnsi="Arial" w:cs="Arial"/>
          <w:b w:val="0"/>
          <w:color w:val="000000" w:themeColor="text1"/>
          <w:spacing w:val="-11"/>
          <w:w w:val="105"/>
          <w:sz w:val="24"/>
          <w:szCs w:val="24"/>
        </w:rPr>
        <w:t xml:space="preserve"> </w:t>
      </w:r>
      <w:r w:rsidRPr="00180DB3">
        <w:rPr>
          <w:rFonts w:ascii="Arial" w:hAnsi="Arial" w:cs="Arial"/>
          <w:b w:val="0"/>
          <w:color w:val="000000" w:themeColor="text1"/>
          <w:w w:val="105"/>
          <w:sz w:val="24"/>
          <w:szCs w:val="24"/>
        </w:rPr>
        <w:t>tak</w:t>
      </w:r>
      <w:r w:rsidRPr="00180DB3">
        <w:rPr>
          <w:rFonts w:ascii="Arial" w:hAnsi="Arial" w:cs="Arial"/>
          <w:b w:val="0"/>
          <w:color w:val="000000" w:themeColor="text1"/>
          <w:spacing w:val="-8"/>
          <w:w w:val="105"/>
          <w:sz w:val="24"/>
          <w:szCs w:val="24"/>
        </w:rPr>
        <w:t xml:space="preserve"> </w:t>
      </w:r>
      <w:r w:rsidRPr="00180DB3">
        <w:rPr>
          <w:rFonts w:ascii="Arial" w:hAnsi="Arial" w:cs="Arial"/>
          <w:b w:val="0"/>
          <w:color w:val="000000" w:themeColor="text1"/>
          <w:w w:val="105"/>
          <w:sz w:val="24"/>
          <w:szCs w:val="24"/>
        </w:rPr>
        <w:t>długo,</w:t>
      </w:r>
      <w:r w:rsidRPr="00180DB3">
        <w:rPr>
          <w:rFonts w:ascii="Arial" w:hAnsi="Arial" w:cs="Arial"/>
          <w:b w:val="0"/>
          <w:color w:val="000000" w:themeColor="text1"/>
          <w:spacing w:val="-11"/>
          <w:w w:val="105"/>
          <w:sz w:val="24"/>
          <w:szCs w:val="24"/>
        </w:rPr>
        <w:t xml:space="preserve"> </w:t>
      </w:r>
      <w:r w:rsidRPr="00180DB3">
        <w:rPr>
          <w:rFonts w:ascii="Arial" w:hAnsi="Arial" w:cs="Arial"/>
          <w:b w:val="0"/>
          <w:color w:val="000000" w:themeColor="text1"/>
          <w:w w:val="105"/>
          <w:sz w:val="24"/>
          <w:szCs w:val="24"/>
        </w:rPr>
        <w:t>jak</w:t>
      </w:r>
      <w:r w:rsidRPr="00180DB3">
        <w:rPr>
          <w:rFonts w:ascii="Arial" w:hAnsi="Arial" w:cs="Arial"/>
          <w:b w:val="0"/>
          <w:color w:val="000000" w:themeColor="text1"/>
          <w:spacing w:val="-7"/>
          <w:w w:val="105"/>
          <w:sz w:val="24"/>
          <w:szCs w:val="24"/>
        </w:rPr>
        <w:t xml:space="preserve"> </w:t>
      </w:r>
      <w:r w:rsidRPr="00180DB3">
        <w:rPr>
          <w:rFonts w:ascii="Arial" w:hAnsi="Arial" w:cs="Arial"/>
          <w:b w:val="0"/>
          <w:color w:val="000000" w:themeColor="text1"/>
          <w:w w:val="105"/>
          <w:sz w:val="24"/>
          <w:szCs w:val="24"/>
        </w:rPr>
        <w:t>jest</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to</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wymagane</w:t>
      </w:r>
      <w:r w:rsidRPr="00180DB3">
        <w:rPr>
          <w:rFonts w:ascii="Arial" w:hAnsi="Arial" w:cs="Arial"/>
          <w:b w:val="0"/>
          <w:color w:val="000000" w:themeColor="text1"/>
          <w:spacing w:val="-6"/>
          <w:w w:val="105"/>
          <w:sz w:val="24"/>
          <w:szCs w:val="24"/>
        </w:rPr>
        <w:t xml:space="preserve"> </w:t>
      </w:r>
      <w:r w:rsidRPr="00180DB3">
        <w:rPr>
          <w:rFonts w:ascii="Arial" w:hAnsi="Arial" w:cs="Arial"/>
          <w:b w:val="0"/>
          <w:color w:val="000000" w:themeColor="text1"/>
          <w:w w:val="105"/>
          <w:sz w:val="24"/>
          <w:szCs w:val="24"/>
        </w:rPr>
        <w:t>przez</w:t>
      </w:r>
      <w:r w:rsidRPr="00180DB3">
        <w:rPr>
          <w:rFonts w:ascii="Arial" w:hAnsi="Arial" w:cs="Arial"/>
          <w:b w:val="0"/>
          <w:color w:val="000000" w:themeColor="text1"/>
          <w:spacing w:val="-10"/>
          <w:w w:val="105"/>
          <w:sz w:val="24"/>
          <w:szCs w:val="24"/>
        </w:rPr>
        <w:t xml:space="preserve"> </w:t>
      </w:r>
      <w:r w:rsidRPr="00180DB3">
        <w:rPr>
          <w:rFonts w:ascii="Arial" w:hAnsi="Arial" w:cs="Arial"/>
          <w:b w:val="0"/>
          <w:color w:val="000000" w:themeColor="text1"/>
          <w:w w:val="105"/>
          <w:sz w:val="24"/>
          <w:szCs w:val="24"/>
        </w:rPr>
        <w:t>przepisy</w:t>
      </w:r>
      <w:r w:rsidRPr="00180DB3">
        <w:rPr>
          <w:rFonts w:ascii="Arial" w:hAnsi="Arial" w:cs="Arial"/>
          <w:b w:val="0"/>
          <w:color w:val="000000" w:themeColor="text1"/>
          <w:spacing w:val="-12"/>
          <w:w w:val="105"/>
          <w:sz w:val="24"/>
          <w:szCs w:val="24"/>
        </w:rPr>
        <w:t xml:space="preserve"> </w:t>
      </w:r>
      <w:r w:rsidRPr="00180DB3">
        <w:rPr>
          <w:rFonts w:ascii="Arial" w:hAnsi="Arial" w:cs="Arial"/>
          <w:b w:val="0"/>
          <w:color w:val="000000" w:themeColor="text1"/>
          <w:w w:val="105"/>
          <w:sz w:val="24"/>
          <w:szCs w:val="24"/>
        </w:rPr>
        <w:t>prawa</w:t>
      </w:r>
      <w:r w:rsidRPr="00180DB3">
        <w:rPr>
          <w:rFonts w:ascii="Arial" w:hAnsi="Arial" w:cs="Arial"/>
          <w:b w:val="0"/>
          <w:color w:val="000000" w:themeColor="text1"/>
          <w:spacing w:val="-2"/>
          <w:w w:val="105"/>
          <w:sz w:val="24"/>
          <w:szCs w:val="24"/>
        </w:rPr>
        <w:t xml:space="preserve"> </w:t>
      </w:r>
      <w:r w:rsidRPr="00180DB3">
        <w:rPr>
          <w:rFonts w:ascii="Arial" w:hAnsi="Arial" w:cs="Arial"/>
          <w:b w:val="0"/>
          <w:color w:val="000000" w:themeColor="text1"/>
          <w:w w:val="105"/>
          <w:sz w:val="24"/>
          <w:szCs w:val="24"/>
        </w:rPr>
        <w:t>lub</w:t>
      </w:r>
      <w:r w:rsidRPr="00180DB3">
        <w:rPr>
          <w:rFonts w:ascii="Arial" w:hAnsi="Arial" w:cs="Arial"/>
          <w:b w:val="0"/>
          <w:color w:val="000000" w:themeColor="text1"/>
          <w:spacing w:val="-7"/>
          <w:w w:val="105"/>
          <w:sz w:val="24"/>
          <w:szCs w:val="24"/>
        </w:rPr>
        <w:t xml:space="preserve"> </w:t>
      </w:r>
      <w:r w:rsidRPr="00180DB3">
        <w:rPr>
          <w:rFonts w:ascii="Arial" w:hAnsi="Arial" w:cs="Arial"/>
          <w:b w:val="0"/>
          <w:color w:val="000000" w:themeColor="text1"/>
          <w:w w:val="105"/>
          <w:sz w:val="24"/>
          <w:szCs w:val="24"/>
        </w:rPr>
        <w:t>dla</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ustalenia,</w:t>
      </w:r>
      <w:r w:rsidRPr="00180DB3">
        <w:rPr>
          <w:rFonts w:ascii="Arial" w:hAnsi="Arial" w:cs="Arial"/>
          <w:b w:val="0"/>
          <w:color w:val="000000" w:themeColor="text1"/>
          <w:spacing w:val="-14"/>
          <w:w w:val="105"/>
          <w:sz w:val="24"/>
          <w:szCs w:val="24"/>
        </w:rPr>
        <w:t xml:space="preserve"> </w:t>
      </w:r>
      <w:r w:rsidRPr="00180DB3">
        <w:rPr>
          <w:rFonts w:ascii="Arial" w:hAnsi="Arial" w:cs="Arial"/>
          <w:b w:val="0"/>
          <w:color w:val="000000" w:themeColor="text1"/>
          <w:w w:val="105"/>
          <w:sz w:val="24"/>
          <w:szCs w:val="24"/>
        </w:rPr>
        <w:t>dochodzenia</w:t>
      </w:r>
      <w:r w:rsidRPr="00180DB3">
        <w:rPr>
          <w:rFonts w:ascii="Arial" w:hAnsi="Arial" w:cs="Arial"/>
          <w:b w:val="0"/>
          <w:color w:val="000000" w:themeColor="text1"/>
          <w:spacing w:val="-6"/>
          <w:w w:val="105"/>
          <w:sz w:val="24"/>
          <w:szCs w:val="24"/>
        </w:rPr>
        <w:t xml:space="preserve"> </w:t>
      </w:r>
      <w:r w:rsidRPr="00180DB3">
        <w:rPr>
          <w:rFonts w:ascii="Arial" w:hAnsi="Arial" w:cs="Arial"/>
          <w:b w:val="0"/>
          <w:color w:val="000000" w:themeColor="text1"/>
          <w:w w:val="105"/>
          <w:sz w:val="24"/>
          <w:szCs w:val="24"/>
        </w:rPr>
        <w:t>lub obrony</w:t>
      </w:r>
      <w:r w:rsidRPr="00180DB3">
        <w:rPr>
          <w:rFonts w:ascii="Arial" w:hAnsi="Arial" w:cs="Arial"/>
          <w:b w:val="0"/>
          <w:color w:val="000000" w:themeColor="text1"/>
          <w:spacing w:val="-10"/>
          <w:w w:val="105"/>
          <w:sz w:val="24"/>
          <w:szCs w:val="24"/>
        </w:rPr>
        <w:t xml:space="preserve"> </w:t>
      </w:r>
      <w:r w:rsidRPr="00180DB3">
        <w:rPr>
          <w:rFonts w:ascii="Arial" w:hAnsi="Arial" w:cs="Arial"/>
          <w:b w:val="0"/>
          <w:color w:val="000000" w:themeColor="text1"/>
          <w:w w:val="105"/>
          <w:sz w:val="24"/>
          <w:szCs w:val="24"/>
        </w:rPr>
        <w:t>roszczeń</w:t>
      </w:r>
      <w:r w:rsidRPr="00180DB3">
        <w:rPr>
          <w:rFonts w:ascii="Arial" w:hAnsi="Arial" w:cs="Arial"/>
          <w:b w:val="0"/>
          <w:color w:val="000000" w:themeColor="text1"/>
          <w:spacing w:val="-3"/>
          <w:w w:val="105"/>
          <w:sz w:val="24"/>
          <w:szCs w:val="24"/>
        </w:rPr>
        <w:t xml:space="preserve"> </w:t>
      </w:r>
      <w:r w:rsidRPr="00180DB3">
        <w:rPr>
          <w:rFonts w:ascii="Arial" w:hAnsi="Arial" w:cs="Arial"/>
          <w:b w:val="0"/>
          <w:color w:val="000000" w:themeColor="text1"/>
          <w:w w:val="105"/>
          <w:sz w:val="24"/>
          <w:szCs w:val="24"/>
        </w:rPr>
        <w:t>związanych</w:t>
      </w:r>
      <w:r w:rsidRPr="00180DB3">
        <w:rPr>
          <w:rFonts w:ascii="Arial" w:hAnsi="Arial" w:cs="Arial"/>
          <w:b w:val="0"/>
          <w:color w:val="000000" w:themeColor="text1"/>
          <w:spacing w:val="-1"/>
          <w:w w:val="105"/>
          <w:sz w:val="24"/>
          <w:szCs w:val="24"/>
        </w:rPr>
        <w:t xml:space="preserve"> </w:t>
      </w:r>
      <w:r w:rsidRPr="00180DB3">
        <w:rPr>
          <w:rFonts w:ascii="Arial" w:hAnsi="Arial" w:cs="Arial"/>
          <w:b w:val="0"/>
          <w:color w:val="000000" w:themeColor="text1"/>
          <w:w w:val="105"/>
          <w:sz w:val="24"/>
          <w:szCs w:val="24"/>
        </w:rPr>
        <w:t>z</w:t>
      </w:r>
      <w:r w:rsidRPr="00180DB3">
        <w:rPr>
          <w:rFonts w:ascii="Arial" w:hAnsi="Arial" w:cs="Arial"/>
          <w:b w:val="0"/>
          <w:color w:val="000000" w:themeColor="text1"/>
          <w:spacing w:val="-16"/>
          <w:w w:val="105"/>
          <w:sz w:val="24"/>
          <w:szCs w:val="24"/>
        </w:rPr>
        <w:t xml:space="preserve"> </w:t>
      </w:r>
      <w:r w:rsidRPr="00180DB3">
        <w:rPr>
          <w:rFonts w:ascii="Arial" w:hAnsi="Arial" w:cs="Arial"/>
          <w:b w:val="0"/>
          <w:color w:val="000000" w:themeColor="text1"/>
          <w:w w:val="105"/>
          <w:sz w:val="24"/>
          <w:szCs w:val="24"/>
        </w:rPr>
        <w:t>umową</w:t>
      </w:r>
      <w:r w:rsidRPr="00180DB3">
        <w:rPr>
          <w:rFonts w:ascii="Arial" w:hAnsi="Arial" w:cs="Arial"/>
          <w:b w:val="0"/>
          <w:color w:val="000000" w:themeColor="text1"/>
          <w:spacing w:val="-8"/>
          <w:w w:val="105"/>
          <w:sz w:val="24"/>
          <w:szCs w:val="24"/>
        </w:rPr>
        <w:t xml:space="preserve"> </w:t>
      </w:r>
      <w:r w:rsidRPr="00180DB3">
        <w:rPr>
          <w:rFonts w:ascii="Arial" w:hAnsi="Arial" w:cs="Arial"/>
          <w:b w:val="0"/>
          <w:color w:val="000000" w:themeColor="text1"/>
          <w:w w:val="105"/>
          <w:sz w:val="24"/>
          <w:szCs w:val="24"/>
        </w:rPr>
        <w:t>zawartą</w:t>
      </w:r>
      <w:r w:rsidRPr="00180DB3">
        <w:rPr>
          <w:rFonts w:ascii="Arial" w:hAnsi="Arial" w:cs="Arial"/>
          <w:b w:val="0"/>
          <w:color w:val="000000" w:themeColor="text1"/>
          <w:spacing w:val="-3"/>
          <w:w w:val="105"/>
          <w:sz w:val="24"/>
          <w:szCs w:val="24"/>
        </w:rPr>
        <w:t xml:space="preserve"> </w:t>
      </w:r>
      <w:r w:rsidRPr="00180DB3">
        <w:rPr>
          <w:rFonts w:ascii="Arial" w:hAnsi="Arial" w:cs="Arial"/>
          <w:b w:val="0"/>
          <w:color w:val="000000" w:themeColor="text1"/>
          <w:w w:val="105"/>
          <w:sz w:val="24"/>
          <w:szCs w:val="24"/>
        </w:rPr>
        <w:t>z</w:t>
      </w:r>
      <w:r w:rsidRPr="00180DB3">
        <w:rPr>
          <w:rFonts w:ascii="Arial" w:hAnsi="Arial" w:cs="Arial"/>
          <w:b w:val="0"/>
          <w:color w:val="000000" w:themeColor="text1"/>
          <w:spacing w:val="-19"/>
          <w:w w:val="105"/>
          <w:sz w:val="24"/>
          <w:szCs w:val="24"/>
        </w:rPr>
        <w:t xml:space="preserve"> </w:t>
      </w:r>
      <w:r w:rsidRPr="00180DB3">
        <w:rPr>
          <w:rFonts w:ascii="Arial" w:hAnsi="Arial" w:cs="Arial"/>
          <w:b w:val="0"/>
          <w:color w:val="000000" w:themeColor="text1"/>
          <w:w w:val="105"/>
          <w:sz w:val="24"/>
          <w:szCs w:val="24"/>
        </w:rPr>
        <w:t>NFOŚiGW.</w:t>
      </w:r>
    </w:p>
    <w:p w14:paraId="48262B0B" w14:textId="0129B096" w:rsidR="004E742E" w:rsidRDefault="004E742E" w:rsidP="004C05A9">
      <w:pPr>
        <w:pStyle w:val="Tekstpodstawowy"/>
        <w:spacing w:before="58" w:line="276" w:lineRule="auto"/>
        <w:ind w:left="139" w:right="490" w:hanging="5"/>
        <w:rPr>
          <w:rFonts w:ascii="Arial" w:hAnsi="Arial" w:cs="Arial"/>
          <w:b w:val="0"/>
          <w:color w:val="000000" w:themeColor="text1"/>
          <w:w w:val="105"/>
          <w:sz w:val="24"/>
          <w:szCs w:val="24"/>
        </w:rPr>
      </w:pPr>
      <w:r>
        <w:rPr>
          <w:rFonts w:ascii="Arial" w:hAnsi="Arial" w:cs="Arial"/>
          <w:b w:val="0"/>
          <w:color w:val="000000" w:themeColor="text1"/>
          <w:w w:val="105"/>
          <w:sz w:val="24"/>
          <w:szCs w:val="24"/>
        </w:rPr>
        <w:t xml:space="preserve">Odbiorcy danych osobowych </w:t>
      </w:r>
    </w:p>
    <w:p w14:paraId="35A5D6E3" w14:textId="77777777" w:rsidR="00E51275" w:rsidRPr="00180DB3" w:rsidRDefault="00E51275" w:rsidP="004C05A9">
      <w:pPr>
        <w:pStyle w:val="Tekstpodstawowy"/>
        <w:spacing w:before="58" w:line="276" w:lineRule="auto"/>
        <w:ind w:left="139" w:right="490" w:hanging="5"/>
        <w:rPr>
          <w:rFonts w:ascii="Arial" w:hAnsi="Arial" w:cs="Arial"/>
          <w:b w:val="0"/>
          <w:color w:val="000000" w:themeColor="text1"/>
          <w:sz w:val="24"/>
          <w:szCs w:val="24"/>
        </w:rPr>
      </w:pPr>
      <w:r w:rsidRPr="00180DB3">
        <w:rPr>
          <w:rFonts w:ascii="Arial" w:hAnsi="Arial" w:cs="Arial"/>
          <w:b w:val="0"/>
          <w:color w:val="000000" w:themeColor="text1"/>
          <w:w w:val="105"/>
          <w:sz w:val="24"/>
          <w:szCs w:val="24"/>
        </w:rPr>
        <w:t>Zgodnie z obowiązującymi</w:t>
      </w:r>
      <w:r w:rsidRPr="00180DB3">
        <w:rPr>
          <w:rFonts w:ascii="Arial" w:hAnsi="Arial" w:cs="Arial"/>
          <w:b w:val="0"/>
          <w:color w:val="000000" w:themeColor="text1"/>
          <w:spacing w:val="-13"/>
          <w:w w:val="105"/>
          <w:sz w:val="24"/>
          <w:szCs w:val="24"/>
        </w:rPr>
        <w:t xml:space="preserve"> </w:t>
      </w:r>
      <w:r w:rsidRPr="00180DB3">
        <w:rPr>
          <w:rFonts w:ascii="Arial" w:hAnsi="Arial" w:cs="Arial"/>
          <w:b w:val="0"/>
          <w:color w:val="000000" w:themeColor="text1"/>
          <w:w w:val="105"/>
          <w:sz w:val="24"/>
          <w:szCs w:val="24"/>
        </w:rPr>
        <w:t>przepisami prawa w zakresie ochrony danych osobowych,</w:t>
      </w:r>
      <w:r w:rsidRPr="00180DB3">
        <w:rPr>
          <w:rFonts w:ascii="Arial" w:hAnsi="Arial" w:cs="Arial"/>
          <w:b w:val="0"/>
          <w:color w:val="000000" w:themeColor="text1"/>
          <w:spacing w:val="-7"/>
          <w:w w:val="105"/>
          <w:sz w:val="24"/>
          <w:szCs w:val="24"/>
        </w:rPr>
        <w:t xml:space="preserve"> </w:t>
      </w:r>
      <w:r w:rsidRPr="00180DB3">
        <w:rPr>
          <w:rFonts w:ascii="Arial" w:hAnsi="Arial" w:cs="Arial"/>
          <w:b w:val="0"/>
          <w:color w:val="000000" w:themeColor="text1"/>
          <w:w w:val="105"/>
          <w:sz w:val="24"/>
          <w:szCs w:val="24"/>
        </w:rPr>
        <w:t xml:space="preserve">Państwa dane </w:t>
      </w:r>
      <w:r w:rsidRPr="00180DB3">
        <w:rPr>
          <w:rFonts w:ascii="Arial" w:hAnsi="Arial" w:cs="Arial"/>
          <w:b w:val="0"/>
          <w:color w:val="000000" w:themeColor="text1"/>
          <w:spacing w:val="-2"/>
          <w:w w:val="105"/>
          <w:sz w:val="24"/>
          <w:szCs w:val="24"/>
        </w:rPr>
        <w:t>osobowe:</w:t>
      </w:r>
    </w:p>
    <w:p w14:paraId="36318E12" w14:textId="77777777" w:rsidR="00E51275" w:rsidRPr="004C05A9" w:rsidRDefault="00E51275" w:rsidP="004869CB">
      <w:pPr>
        <w:pStyle w:val="Akapitzlist"/>
        <w:widowControl w:val="0"/>
        <w:numPr>
          <w:ilvl w:val="0"/>
          <w:numId w:val="210"/>
        </w:numPr>
        <w:tabs>
          <w:tab w:val="left" w:pos="810"/>
        </w:tabs>
        <w:autoSpaceDE w:val="0"/>
        <w:autoSpaceDN w:val="0"/>
        <w:spacing w:before="13" w:after="0"/>
        <w:ind w:left="810" w:hanging="336"/>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mogą</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być</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udostępnione</w:t>
      </w:r>
      <w:r w:rsidRPr="004C05A9">
        <w:rPr>
          <w:rFonts w:ascii="Arial" w:hAnsi="Arial" w:cs="Arial"/>
          <w:color w:val="000000" w:themeColor="text1"/>
          <w:spacing w:val="21"/>
          <w:w w:val="105"/>
          <w:sz w:val="24"/>
          <w:szCs w:val="24"/>
        </w:rPr>
        <w:t xml:space="preserve"> </w:t>
      </w:r>
      <w:r w:rsidRPr="004C05A9">
        <w:rPr>
          <w:rFonts w:ascii="Arial" w:hAnsi="Arial" w:cs="Arial"/>
          <w:color w:val="000000" w:themeColor="text1"/>
          <w:w w:val="105"/>
          <w:sz w:val="24"/>
          <w:szCs w:val="24"/>
        </w:rPr>
        <w:t>operatorom</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pocztowym</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i</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firmom</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spacing w:val="-2"/>
          <w:w w:val="105"/>
          <w:sz w:val="24"/>
          <w:szCs w:val="24"/>
        </w:rPr>
        <w:t>kurierskim,</w:t>
      </w:r>
    </w:p>
    <w:p w14:paraId="26240695" w14:textId="77777777" w:rsidR="00E51275" w:rsidRPr="004C05A9" w:rsidRDefault="00E51275" w:rsidP="004869CB">
      <w:pPr>
        <w:pStyle w:val="Akapitzlist"/>
        <w:widowControl w:val="0"/>
        <w:numPr>
          <w:ilvl w:val="0"/>
          <w:numId w:val="210"/>
        </w:numPr>
        <w:tabs>
          <w:tab w:val="left" w:pos="811"/>
        </w:tabs>
        <w:autoSpaceDE w:val="0"/>
        <w:autoSpaceDN w:val="0"/>
        <w:spacing w:before="67" w:after="0"/>
        <w:ind w:left="811" w:right="481" w:hanging="337"/>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mogą</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być</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przekazane podmiotom,</w:t>
      </w:r>
      <w:r w:rsidRPr="004C05A9">
        <w:rPr>
          <w:rFonts w:ascii="Arial" w:hAnsi="Arial" w:cs="Arial"/>
          <w:color w:val="000000" w:themeColor="text1"/>
          <w:spacing w:val="-10"/>
          <w:w w:val="105"/>
          <w:sz w:val="24"/>
          <w:szCs w:val="24"/>
        </w:rPr>
        <w:t xml:space="preserve"> </w:t>
      </w:r>
      <w:r w:rsidRPr="004C05A9">
        <w:rPr>
          <w:rFonts w:ascii="Arial" w:hAnsi="Arial" w:cs="Arial"/>
          <w:color w:val="000000" w:themeColor="text1"/>
          <w:w w:val="105"/>
          <w:sz w:val="24"/>
          <w:szCs w:val="24"/>
        </w:rPr>
        <w:t>którym</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w w:val="105"/>
          <w:sz w:val="24"/>
          <w:szCs w:val="24"/>
        </w:rPr>
        <w:t>zlecimy</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usługi</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związane</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z przetwarzaniem</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danych, w tym dostawcom usług informatycznych,</w:t>
      </w:r>
      <w:r w:rsidRPr="004C05A9">
        <w:rPr>
          <w:rFonts w:ascii="Arial" w:hAnsi="Arial" w:cs="Arial"/>
          <w:color w:val="000000" w:themeColor="text1"/>
          <w:spacing w:val="-2"/>
          <w:w w:val="105"/>
          <w:sz w:val="24"/>
          <w:szCs w:val="24"/>
        </w:rPr>
        <w:t xml:space="preserve"> </w:t>
      </w:r>
      <w:r w:rsidRPr="004C05A9">
        <w:rPr>
          <w:rFonts w:ascii="Arial" w:hAnsi="Arial" w:cs="Arial"/>
          <w:color w:val="000000" w:themeColor="text1"/>
          <w:w w:val="105"/>
          <w:sz w:val="24"/>
          <w:szCs w:val="24"/>
        </w:rPr>
        <w:t xml:space="preserve">dostawcom usług księgowo - finansowych. Takie podmioty przetwarzają dane na podstawie umowy z nami i tylko zgodnie z naszymi </w:t>
      </w:r>
      <w:r w:rsidRPr="004C05A9">
        <w:rPr>
          <w:rFonts w:ascii="Arial" w:hAnsi="Arial" w:cs="Arial"/>
          <w:color w:val="000000" w:themeColor="text1"/>
          <w:spacing w:val="-2"/>
          <w:w w:val="105"/>
          <w:sz w:val="24"/>
          <w:szCs w:val="24"/>
        </w:rPr>
        <w:t>poleceniami,</w:t>
      </w:r>
    </w:p>
    <w:p w14:paraId="4F1D44E4" w14:textId="77777777" w:rsidR="00E51275" w:rsidRPr="004C05A9" w:rsidRDefault="00E51275" w:rsidP="004869CB">
      <w:pPr>
        <w:pStyle w:val="Akapitzlist"/>
        <w:widowControl w:val="0"/>
        <w:numPr>
          <w:ilvl w:val="0"/>
          <w:numId w:val="210"/>
        </w:numPr>
        <w:tabs>
          <w:tab w:val="left" w:pos="811"/>
        </w:tabs>
        <w:autoSpaceDE w:val="0"/>
        <w:autoSpaceDN w:val="0"/>
        <w:spacing w:before="20" w:after="0"/>
        <w:ind w:left="811" w:right="500" w:hanging="337"/>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mogą być przekazane wyłącznie podmiotom, które uprawnione są do ich otrzymania przepisami</w:t>
      </w:r>
      <w:r w:rsidRPr="004C05A9">
        <w:rPr>
          <w:rFonts w:ascii="Arial" w:hAnsi="Arial" w:cs="Arial"/>
          <w:color w:val="000000" w:themeColor="text1"/>
          <w:spacing w:val="-3"/>
          <w:w w:val="105"/>
          <w:sz w:val="24"/>
          <w:szCs w:val="24"/>
        </w:rPr>
        <w:t xml:space="preserve"> </w:t>
      </w:r>
      <w:r w:rsidRPr="004C05A9">
        <w:rPr>
          <w:rFonts w:ascii="Arial" w:hAnsi="Arial" w:cs="Arial"/>
          <w:color w:val="000000" w:themeColor="text1"/>
          <w:w w:val="105"/>
          <w:sz w:val="24"/>
          <w:szCs w:val="24"/>
        </w:rPr>
        <w:t>prawa.</w:t>
      </w:r>
    </w:p>
    <w:p w14:paraId="30E8B299" w14:textId="388D49F6" w:rsidR="00E51275" w:rsidRPr="004C05A9" w:rsidRDefault="004E742E" w:rsidP="004C05A9">
      <w:pPr>
        <w:pStyle w:val="Tekstpodstawowy"/>
        <w:spacing w:before="102" w:line="276" w:lineRule="auto"/>
        <w:rPr>
          <w:rFonts w:ascii="Arial" w:hAnsi="Arial" w:cs="Arial"/>
          <w:color w:val="000000" w:themeColor="text1"/>
          <w:sz w:val="24"/>
          <w:szCs w:val="24"/>
        </w:rPr>
      </w:pPr>
      <w:r>
        <w:rPr>
          <w:rFonts w:ascii="Arial" w:hAnsi="Arial" w:cs="Arial"/>
          <w:color w:val="000000" w:themeColor="text1"/>
          <w:sz w:val="24"/>
          <w:szCs w:val="24"/>
        </w:rPr>
        <w:t xml:space="preserve">        Przysługujące prawa</w:t>
      </w:r>
    </w:p>
    <w:p w14:paraId="48CA0E84" w14:textId="77777777" w:rsidR="00E51275" w:rsidRPr="004E742E" w:rsidRDefault="00E51275" w:rsidP="004C05A9">
      <w:pPr>
        <w:pStyle w:val="Tekstpodstawowy"/>
        <w:spacing w:before="84" w:line="276" w:lineRule="auto"/>
        <w:ind w:left="550"/>
        <w:rPr>
          <w:rFonts w:ascii="Arial" w:hAnsi="Arial" w:cs="Arial"/>
          <w:b w:val="0"/>
          <w:color w:val="000000" w:themeColor="text1"/>
          <w:sz w:val="24"/>
          <w:szCs w:val="24"/>
        </w:rPr>
      </w:pPr>
      <w:r w:rsidRPr="004E742E">
        <w:rPr>
          <w:rFonts w:ascii="Arial" w:hAnsi="Arial" w:cs="Arial"/>
          <w:b w:val="0"/>
          <w:color w:val="000000" w:themeColor="text1"/>
          <w:sz w:val="24"/>
          <w:szCs w:val="24"/>
        </w:rPr>
        <w:t>Posiadają</w:t>
      </w:r>
      <w:r w:rsidRPr="004E742E">
        <w:rPr>
          <w:rFonts w:ascii="Arial" w:hAnsi="Arial" w:cs="Arial"/>
          <w:b w:val="0"/>
          <w:color w:val="000000" w:themeColor="text1"/>
          <w:spacing w:val="17"/>
          <w:sz w:val="24"/>
          <w:szCs w:val="24"/>
        </w:rPr>
        <w:t xml:space="preserve"> </w:t>
      </w:r>
      <w:r w:rsidRPr="004E742E">
        <w:rPr>
          <w:rFonts w:ascii="Arial" w:hAnsi="Arial" w:cs="Arial"/>
          <w:b w:val="0"/>
          <w:color w:val="000000" w:themeColor="text1"/>
          <w:sz w:val="24"/>
          <w:szCs w:val="24"/>
        </w:rPr>
        <w:t>Państwo</w:t>
      </w:r>
      <w:r w:rsidRPr="004E742E">
        <w:rPr>
          <w:rFonts w:ascii="Arial" w:hAnsi="Arial" w:cs="Arial"/>
          <w:b w:val="0"/>
          <w:color w:val="000000" w:themeColor="text1"/>
          <w:spacing w:val="12"/>
          <w:sz w:val="24"/>
          <w:szCs w:val="24"/>
        </w:rPr>
        <w:t xml:space="preserve"> </w:t>
      </w:r>
      <w:r w:rsidRPr="004E742E">
        <w:rPr>
          <w:rFonts w:ascii="Arial" w:hAnsi="Arial" w:cs="Arial"/>
          <w:b w:val="0"/>
          <w:color w:val="000000" w:themeColor="text1"/>
          <w:sz w:val="24"/>
          <w:szCs w:val="24"/>
        </w:rPr>
        <w:t>następujące</w:t>
      </w:r>
      <w:r w:rsidRPr="004E742E">
        <w:rPr>
          <w:rFonts w:ascii="Arial" w:hAnsi="Arial" w:cs="Arial"/>
          <w:b w:val="0"/>
          <w:color w:val="000000" w:themeColor="text1"/>
          <w:spacing w:val="20"/>
          <w:sz w:val="24"/>
          <w:szCs w:val="24"/>
        </w:rPr>
        <w:t xml:space="preserve"> </w:t>
      </w:r>
      <w:r w:rsidRPr="004E742E">
        <w:rPr>
          <w:rFonts w:ascii="Arial" w:hAnsi="Arial" w:cs="Arial"/>
          <w:b w:val="0"/>
          <w:color w:val="000000" w:themeColor="text1"/>
          <w:sz w:val="24"/>
          <w:szCs w:val="24"/>
        </w:rPr>
        <w:t>prawa</w:t>
      </w:r>
      <w:r w:rsidRPr="004E742E">
        <w:rPr>
          <w:rFonts w:ascii="Arial" w:hAnsi="Arial" w:cs="Arial"/>
          <w:b w:val="0"/>
          <w:color w:val="000000" w:themeColor="text1"/>
          <w:spacing w:val="13"/>
          <w:sz w:val="24"/>
          <w:szCs w:val="24"/>
        </w:rPr>
        <w:t xml:space="preserve"> </w:t>
      </w:r>
      <w:r w:rsidRPr="004E742E">
        <w:rPr>
          <w:rFonts w:ascii="Arial" w:hAnsi="Arial" w:cs="Arial"/>
          <w:b w:val="0"/>
          <w:color w:val="000000" w:themeColor="text1"/>
          <w:sz w:val="24"/>
          <w:szCs w:val="24"/>
        </w:rPr>
        <w:t>związane</w:t>
      </w:r>
      <w:r w:rsidRPr="004E742E">
        <w:rPr>
          <w:rFonts w:ascii="Arial" w:hAnsi="Arial" w:cs="Arial"/>
          <w:b w:val="0"/>
          <w:color w:val="000000" w:themeColor="text1"/>
          <w:spacing w:val="23"/>
          <w:sz w:val="24"/>
          <w:szCs w:val="24"/>
        </w:rPr>
        <w:t xml:space="preserve"> </w:t>
      </w:r>
      <w:r w:rsidRPr="004E742E">
        <w:rPr>
          <w:rFonts w:ascii="Arial" w:hAnsi="Arial" w:cs="Arial"/>
          <w:b w:val="0"/>
          <w:color w:val="000000" w:themeColor="text1"/>
          <w:sz w:val="24"/>
          <w:szCs w:val="24"/>
        </w:rPr>
        <w:t>z</w:t>
      </w:r>
      <w:r w:rsidRPr="004E742E">
        <w:rPr>
          <w:rFonts w:ascii="Arial" w:hAnsi="Arial" w:cs="Arial"/>
          <w:b w:val="0"/>
          <w:color w:val="000000" w:themeColor="text1"/>
          <w:spacing w:val="-3"/>
          <w:sz w:val="24"/>
          <w:szCs w:val="24"/>
        </w:rPr>
        <w:t xml:space="preserve"> </w:t>
      </w:r>
      <w:r w:rsidRPr="004E742E">
        <w:rPr>
          <w:rFonts w:ascii="Arial" w:hAnsi="Arial" w:cs="Arial"/>
          <w:b w:val="0"/>
          <w:color w:val="000000" w:themeColor="text1"/>
          <w:sz w:val="24"/>
          <w:szCs w:val="24"/>
        </w:rPr>
        <w:t>przetwarzaniem</w:t>
      </w:r>
      <w:r w:rsidRPr="004E742E">
        <w:rPr>
          <w:rFonts w:ascii="Arial" w:hAnsi="Arial" w:cs="Arial"/>
          <w:b w:val="0"/>
          <w:color w:val="000000" w:themeColor="text1"/>
          <w:spacing w:val="4"/>
          <w:sz w:val="24"/>
          <w:szCs w:val="24"/>
        </w:rPr>
        <w:t xml:space="preserve"> </w:t>
      </w:r>
      <w:r w:rsidRPr="004E742E">
        <w:rPr>
          <w:rFonts w:ascii="Arial" w:hAnsi="Arial" w:cs="Arial"/>
          <w:b w:val="0"/>
          <w:color w:val="000000" w:themeColor="text1"/>
          <w:sz w:val="24"/>
          <w:szCs w:val="24"/>
        </w:rPr>
        <w:t>danych</w:t>
      </w:r>
      <w:r w:rsidRPr="004E742E">
        <w:rPr>
          <w:rFonts w:ascii="Arial" w:hAnsi="Arial" w:cs="Arial"/>
          <w:b w:val="0"/>
          <w:color w:val="000000" w:themeColor="text1"/>
          <w:spacing w:val="-5"/>
          <w:sz w:val="24"/>
          <w:szCs w:val="24"/>
        </w:rPr>
        <w:t xml:space="preserve"> </w:t>
      </w:r>
      <w:r w:rsidRPr="004E742E">
        <w:rPr>
          <w:rFonts w:ascii="Arial" w:hAnsi="Arial" w:cs="Arial"/>
          <w:b w:val="0"/>
          <w:color w:val="000000" w:themeColor="text1"/>
          <w:spacing w:val="-2"/>
          <w:sz w:val="24"/>
          <w:szCs w:val="24"/>
        </w:rPr>
        <w:t>osobowych:</w:t>
      </w:r>
    </w:p>
    <w:p w14:paraId="0A9BBA6B" w14:textId="77777777" w:rsidR="00E51275" w:rsidRPr="004C05A9" w:rsidRDefault="00E51275" w:rsidP="004869CB">
      <w:pPr>
        <w:pStyle w:val="Akapitzlist"/>
        <w:widowControl w:val="0"/>
        <w:numPr>
          <w:ilvl w:val="1"/>
          <w:numId w:val="210"/>
        </w:numPr>
        <w:tabs>
          <w:tab w:val="left" w:pos="1230"/>
        </w:tabs>
        <w:autoSpaceDE w:val="0"/>
        <w:autoSpaceDN w:val="0"/>
        <w:spacing w:before="59" w:after="0"/>
        <w:ind w:left="1230" w:hanging="344"/>
        <w:contextualSpacing w:val="0"/>
        <w:rPr>
          <w:rFonts w:ascii="Arial" w:hAnsi="Arial" w:cs="Arial"/>
          <w:color w:val="000000" w:themeColor="text1"/>
          <w:sz w:val="24"/>
          <w:szCs w:val="24"/>
        </w:rPr>
      </w:pPr>
      <w:r w:rsidRPr="004C05A9">
        <w:rPr>
          <w:rFonts w:ascii="Arial" w:hAnsi="Arial" w:cs="Arial"/>
          <w:color w:val="000000" w:themeColor="text1"/>
          <w:spacing w:val="-2"/>
          <w:w w:val="105"/>
          <w:sz w:val="24"/>
          <w:szCs w:val="24"/>
        </w:rPr>
        <w:t>prawo</w:t>
      </w:r>
      <w:r w:rsidRPr="004C05A9">
        <w:rPr>
          <w:rFonts w:ascii="Arial" w:hAnsi="Arial" w:cs="Arial"/>
          <w:color w:val="000000" w:themeColor="text1"/>
          <w:spacing w:val="-8"/>
          <w:w w:val="105"/>
          <w:sz w:val="24"/>
          <w:szCs w:val="24"/>
        </w:rPr>
        <w:t xml:space="preserve"> </w:t>
      </w:r>
      <w:r w:rsidRPr="004C05A9">
        <w:rPr>
          <w:rFonts w:ascii="Arial" w:hAnsi="Arial" w:cs="Arial"/>
          <w:color w:val="000000" w:themeColor="text1"/>
          <w:spacing w:val="-2"/>
          <w:w w:val="105"/>
          <w:sz w:val="24"/>
          <w:szCs w:val="24"/>
        </w:rPr>
        <w:t>dostępu</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spacing w:val="-2"/>
          <w:w w:val="105"/>
          <w:sz w:val="24"/>
          <w:szCs w:val="24"/>
        </w:rPr>
        <w:t>do</w:t>
      </w:r>
      <w:r w:rsidRPr="004C05A9">
        <w:rPr>
          <w:rFonts w:ascii="Arial" w:hAnsi="Arial" w:cs="Arial"/>
          <w:color w:val="000000" w:themeColor="text1"/>
          <w:spacing w:val="-15"/>
          <w:w w:val="105"/>
          <w:sz w:val="24"/>
          <w:szCs w:val="24"/>
        </w:rPr>
        <w:t xml:space="preserve"> </w:t>
      </w:r>
      <w:r w:rsidRPr="004C05A9">
        <w:rPr>
          <w:rFonts w:ascii="Arial" w:hAnsi="Arial" w:cs="Arial"/>
          <w:color w:val="000000" w:themeColor="text1"/>
          <w:spacing w:val="-2"/>
          <w:w w:val="105"/>
          <w:sz w:val="24"/>
          <w:szCs w:val="24"/>
        </w:rPr>
        <w:t>Państwa</w:t>
      </w:r>
      <w:r w:rsidRPr="004C05A9">
        <w:rPr>
          <w:rFonts w:ascii="Arial" w:hAnsi="Arial" w:cs="Arial"/>
          <w:color w:val="000000" w:themeColor="text1"/>
          <w:spacing w:val="5"/>
          <w:w w:val="105"/>
          <w:sz w:val="24"/>
          <w:szCs w:val="24"/>
        </w:rPr>
        <w:t xml:space="preserve"> </w:t>
      </w:r>
      <w:r w:rsidRPr="004C05A9">
        <w:rPr>
          <w:rFonts w:ascii="Arial" w:hAnsi="Arial" w:cs="Arial"/>
          <w:color w:val="000000" w:themeColor="text1"/>
          <w:spacing w:val="-2"/>
          <w:w w:val="105"/>
          <w:sz w:val="24"/>
          <w:szCs w:val="24"/>
        </w:rPr>
        <w:t>danych</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spacing w:val="-2"/>
          <w:w w:val="105"/>
          <w:sz w:val="24"/>
          <w:szCs w:val="24"/>
        </w:rPr>
        <w:t>osobowych,</w:t>
      </w:r>
    </w:p>
    <w:p w14:paraId="134B53E5" w14:textId="77777777" w:rsidR="00E51275" w:rsidRPr="004C05A9" w:rsidRDefault="00E51275" w:rsidP="004869CB">
      <w:pPr>
        <w:pStyle w:val="Akapitzlist"/>
        <w:widowControl w:val="0"/>
        <w:numPr>
          <w:ilvl w:val="1"/>
          <w:numId w:val="210"/>
        </w:numPr>
        <w:tabs>
          <w:tab w:val="left" w:pos="1230"/>
        </w:tabs>
        <w:autoSpaceDE w:val="0"/>
        <w:autoSpaceDN w:val="0"/>
        <w:spacing w:before="60" w:after="0"/>
        <w:ind w:left="1230" w:hanging="344"/>
        <w:contextualSpacing w:val="0"/>
        <w:rPr>
          <w:rFonts w:ascii="Arial" w:hAnsi="Arial" w:cs="Arial"/>
          <w:color w:val="000000" w:themeColor="text1"/>
          <w:sz w:val="24"/>
          <w:szCs w:val="24"/>
        </w:rPr>
      </w:pPr>
      <w:r w:rsidRPr="004C05A9">
        <w:rPr>
          <w:rFonts w:ascii="Arial" w:hAnsi="Arial" w:cs="Arial"/>
          <w:color w:val="000000" w:themeColor="text1"/>
          <w:sz w:val="24"/>
          <w:szCs w:val="24"/>
        </w:rPr>
        <w:t>prawo</w:t>
      </w:r>
      <w:r w:rsidRPr="004C05A9">
        <w:rPr>
          <w:rFonts w:ascii="Arial" w:hAnsi="Arial" w:cs="Arial"/>
          <w:color w:val="000000" w:themeColor="text1"/>
          <w:spacing w:val="12"/>
          <w:sz w:val="24"/>
          <w:szCs w:val="24"/>
        </w:rPr>
        <w:t xml:space="preserve"> </w:t>
      </w:r>
      <w:r w:rsidRPr="004C05A9">
        <w:rPr>
          <w:rFonts w:ascii="Arial" w:hAnsi="Arial" w:cs="Arial"/>
          <w:color w:val="000000" w:themeColor="text1"/>
          <w:sz w:val="24"/>
          <w:szCs w:val="24"/>
        </w:rPr>
        <w:t>żądania</w:t>
      </w:r>
      <w:r w:rsidRPr="004C05A9">
        <w:rPr>
          <w:rFonts w:ascii="Arial" w:hAnsi="Arial" w:cs="Arial"/>
          <w:color w:val="000000" w:themeColor="text1"/>
          <w:spacing w:val="11"/>
          <w:sz w:val="24"/>
          <w:szCs w:val="24"/>
        </w:rPr>
        <w:t xml:space="preserve"> </w:t>
      </w:r>
      <w:r w:rsidRPr="004C05A9">
        <w:rPr>
          <w:rFonts w:ascii="Arial" w:hAnsi="Arial" w:cs="Arial"/>
          <w:color w:val="000000" w:themeColor="text1"/>
          <w:sz w:val="24"/>
          <w:szCs w:val="24"/>
        </w:rPr>
        <w:t>sprostowania</w:t>
      </w:r>
      <w:r w:rsidRPr="004C05A9">
        <w:rPr>
          <w:rFonts w:ascii="Arial" w:hAnsi="Arial" w:cs="Arial"/>
          <w:color w:val="000000" w:themeColor="text1"/>
          <w:spacing w:val="22"/>
          <w:sz w:val="24"/>
          <w:szCs w:val="24"/>
        </w:rPr>
        <w:t xml:space="preserve"> </w:t>
      </w:r>
      <w:r w:rsidRPr="004C05A9">
        <w:rPr>
          <w:rFonts w:ascii="Arial" w:hAnsi="Arial" w:cs="Arial"/>
          <w:color w:val="000000" w:themeColor="text1"/>
          <w:sz w:val="24"/>
          <w:szCs w:val="24"/>
        </w:rPr>
        <w:t>Państwa</w:t>
      </w:r>
      <w:r w:rsidRPr="004C05A9">
        <w:rPr>
          <w:rFonts w:ascii="Arial" w:hAnsi="Arial" w:cs="Arial"/>
          <w:color w:val="000000" w:themeColor="text1"/>
          <w:spacing w:val="14"/>
          <w:sz w:val="24"/>
          <w:szCs w:val="24"/>
        </w:rPr>
        <w:t xml:space="preserve"> </w:t>
      </w:r>
      <w:r w:rsidRPr="004C05A9">
        <w:rPr>
          <w:rFonts w:ascii="Arial" w:hAnsi="Arial" w:cs="Arial"/>
          <w:color w:val="000000" w:themeColor="text1"/>
          <w:sz w:val="24"/>
          <w:szCs w:val="24"/>
        </w:rPr>
        <w:t>danych</w:t>
      </w:r>
      <w:r w:rsidRPr="004C05A9">
        <w:rPr>
          <w:rFonts w:ascii="Arial" w:hAnsi="Arial" w:cs="Arial"/>
          <w:color w:val="000000" w:themeColor="text1"/>
          <w:spacing w:val="5"/>
          <w:sz w:val="24"/>
          <w:szCs w:val="24"/>
        </w:rPr>
        <w:t xml:space="preserve"> </w:t>
      </w:r>
      <w:r w:rsidRPr="004C05A9">
        <w:rPr>
          <w:rFonts w:ascii="Arial" w:hAnsi="Arial" w:cs="Arial"/>
          <w:color w:val="000000" w:themeColor="text1"/>
          <w:spacing w:val="-2"/>
          <w:sz w:val="24"/>
          <w:szCs w:val="24"/>
        </w:rPr>
        <w:t>osobowych,</w:t>
      </w:r>
    </w:p>
    <w:p w14:paraId="4BDE346F" w14:textId="77777777" w:rsidR="00E51275" w:rsidRPr="004C05A9" w:rsidRDefault="00E51275" w:rsidP="004869CB">
      <w:pPr>
        <w:pStyle w:val="Akapitzlist"/>
        <w:widowControl w:val="0"/>
        <w:numPr>
          <w:ilvl w:val="1"/>
          <w:numId w:val="210"/>
        </w:numPr>
        <w:tabs>
          <w:tab w:val="left" w:pos="1228"/>
          <w:tab w:val="left" w:pos="1230"/>
        </w:tabs>
        <w:autoSpaceDE w:val="0"/>
        <w:autoSpaceDN w:val="0"/>
        <w:spacing w:before="67" w:after="0"/>
        <w:ind w:right="137" w:hanging="343"/>
        <w:contextualSpacing w:val="0"/>
        <w:rPr>
          <w:rFonts w:ascii="Arial" w:hAnsi="Arial" w:cs="Arial"/>
          <w:color w:val="000000" w:themeColor="text1"/>
          <w:sz w:val="24"/>
          <w:szCs w:val="24"/>
        </w:rPr>
      </w:pPr>
      <w:r w:rsidRPr="004C05A9">
        <w:rPr>
          <w:rFonts w:ascii="Arial" w:hAnsi="Arial" w:cs="Arial"/>
          <w:color w:val="000000" w:themeColor="text1"/>
          <w:w w:val="105"/>
          <w:sz w:val="24"/>
          <w:szCs w:val="24"/>
        </w:rPr>
        <w:t>prawo</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żądania</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usunięcia</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Państwa</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danych</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osobowych</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na</w:t>
      </w:r>
      <w:r w:rsidRPr="004C05A9">
        <w:rPr>
          <w:rFonts w:ascii="Arial" w:hAnsi="Arial" w:cs="Arial"/>
          <w:color w:val="000000" w:themeColor="text1"/>
          <w:spacing w:val="-14"/>
          <w:w w:val="105"/>
          <w:sz w:val="24"/>
          <w:szCs w:val="24"/>
        </w:rPr>
        <w:t xml:space="preserve"> </w:t>
      </w:r>
      <w:r w:rsidRPr="004C05A9">
        <w:rPr>
          <w:rFonts w:ascii="Arial" w:hAnsi="Arial" w:cs="Arial"/>
          <w:color w:val="000000" w:themeColor="text1"/>
          <w:w w:val="105"/>
          <w:sz w:val="24"/>
          <w:szCs w:val="24"/>
        </w:rPr>
        <w:t>podstawie</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warunków</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określonych</w:t>
      </w:r>
      <w:r w:rsidRPr="004C05A9">
        <w:rPr>
          <w:rFonts w:ascii="Arial" w:hAnsi="Arial" w:cs="Arial"/>
          <w:color w:val="000000" w:themeColor="text1"/>
          <w:spacing w:val="-13"/>
          <w:w w:val="105"/>
          <w:sz w:val="24"/>
          <w:szCs w:val="24"/>
        </w:rPr>
        <w:t xml:space="preserve"> </w:t>
      </w:r>
      <w:r w:rsidRPr="004C05A9">
        <w:rPr>
          <w:rFonts w:ascii="Arial" w:hAnsi="Arial" w:cs="Arial"/>
          <w:color w:val="000000" w:themeColor="text1"/>
          <w:w w:val="105"/>
          <w:sz w:val="24"/>
          <w:szCs w:val="24"/>
        </w:rPr>
        <w:t>w art.</w:t>
      </w:r>
      <w:r w:rsidRPr="004C05A9">
        <w:rPr>
          <w:rFonts w:ascii="Arial" w:hAnsi="Arial" w:cs="Arial"/>
          <w:color w:val="000000" w:themeColor="text1"/>
          <w:spacing w:val="-29"/>
          <w:w w:val="105"/>
          <w:sz w:val="24"/>
          <w:szCs w:val="24"/>
        </w:rPr>
        <w:t xml:space="preserve"> </w:t>
      </w:r>
      <w:r w:rsidRPr="004C05A9">
        <w:rPr>
          <w:rFonts w:ascii="Arial" w:hAnsi="Arial" w:cs="Arial"/>
          <w:color w:val="000000" w:themeColor="text1"/>
          <w:w w:val="105"/>
          <w:sz w:val="24"/>
          <w:szCs w:val="24"/>
        </w:rPr>
        <w:t>17</w:t>
      </w:r>
      <w:r w:rsidRPr="004C05A9">
        <w:rPr>
          <w:rFonts w:ascii="Arial" w:hAnsi="Arial" w:cs="Arial"/>
          <w:color w:val="000000" w:themeColor="text1"/>
          <w:spacing w:val="-33"/>
          <w:w w:val="105"/>
          <w:sz w:val="24"/>
          <w:szCs w:val="24"/>
        </w:rPr>
        <w:t xml:space="preserve"> </w:t>
      </w:r>
      <w:r w:rsidRPr="004C05A9">
        <w:rPr>
          <w:rFonts w:ascii="Arial" w:hAnsi="Arial" w:cs="Arial"/>
          <w:color w:val="000000" w:themeColor="text1"/>
          <w:w w:val="105"/>
          <w:sz w:val="24"/>
          <w:szCs w:val="24"/>
        </w:rPr>
        <w:t>RODO,</w:t>
      </w:r>
    </w:p>
    <w:p w14:paraId="268E61AA" w14:textId="77777777" w:rsidR="00E51275" w:rsidRPr="004C05A9" w:rsidRDefault="00E51275" w:rsidP="004869CB">
      <w:pPr>
        <w:pStyle w:val="Akapitzlist"/>
        <w:widowControl w:val="0"/>
        <w:numPr>
          <w:ilvl w:val="1"/>
          <w:numId w:val="210"/>
        </w:numPr>
        <w:tabs>
          <w:tab w:val="left" w:pos="1229"/>
        </w:tabs>
        <w:autoSpaceDE w:val="0"/>
        <w:autoSpaceDN w:val="0"/>
        <w:spacing w:before="0" w:after="0"/>
        <w:ind w:left="1229" w:right="138" w:hanging="343"/>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prawo żądania ograniczenia przetwarzania Państwa danych osobowych w warunkach określonych w art.</w:t>
      </w:r>
      <w:r w:rsidRPr="004C05A9">
        <w:rPr>
          <w:rFonts w:ascii="Arial" w:hAnsi="Arial" w:cs="Arial"/>
          <w:color w:val="000000" w:themeColor="text1"/>
          <w:spacing w:val="-15"/>
          <w:w w:val="105"/>
          <w:sz w:val="24"/>
          <w:szCs w:val="24"/>
        </w:rPr>
        <w:t xml:space="preserve"> </w:t>
      </w:r>
      <w:r w:rsidRPr="004C05A9">
        <w:rPr>
          <w:rFonts w:ascii="Arial" w:hAnsi="Arial" w:cs="Arial"/>
          <w:color w:val="000000" w:themeColor="text1"/>
          <w:w w:val="105"/>
          <w:sz w:val="24"/>
          <w:szCs w:val="24"/>
        </w:rPr>
        <w:t>18</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RODO,</w:t>
      </w:r>
    </w:p>
    <w:p w14:paraId="677355A9" w14:textId="45F5A25D" w:rsidR="00E51275" w:rsidRPr="004E742E" w:rsidRDefault="00E51275" w:rsidP="004869CB">
      <w:pPr>
        <w:pStyle w:val="Akapitzlist"/>
        <w:widowControl w:val="0"/>
        <w:numPr>
          <w:ilvl w:val="1"/>
          <w:numId w:val="210"/>
        </w:numPr>
        <w:tabs>
          <w:tab w:val="left" w:pos="1227"/>
          <w:tab w:val="left" w:pos="1230"/>
        </w:tabs>
        <w:autoSpaceDE w:val="0"/>
        <w:autoSpaceDN w:val="0"/>
        <w:spacing w:before="3" w:after="0"/>
        <w:ind w:left="1230" w:right="122"/>
        <w:contextualSpacing w:val="0"/>
        <w:jc w:val="both"/>
        <w:rPr>
          <w:rFonts w:ascii="Arial" w:hAnsi="Arial" w:cs="Arial"/>
          <w:color w:val="000000" w:themeColor="text1"/>
          <w:sz w:val="24"/>
          <w:szCs w:val="24"/>
        </w:rPr>
      </w:pPr>
      <w:r w:rsidRPr="004C05A9">
        <w:rPr>
          <w:rFonts w:ascii="Arial" w:hAnsi="Arial" w:cs="Arial"/>
          <w:color w:val="000000" w:themeColor="text1"/>
          <w:w w:val="105"/>
          <w:sz w:val="24"/>
          <w:szCs w:val="24"/>
        </w:rPr>
        <w:t>Prawo wniesienia sprzeciwu -</w:t>
      </w:r>
      <w:r w:rsidRPr="004C05A9">
        <w:rPr>
          <w:rFonts w:ascii="Arial" w:hAnsi="Arial" w:cs="Arial"/>
          <w:color w:val="000000" w:themeColor="text1"/>
          <w:spacing w:val="40"/>
          <w:w w:val="105"/>
          <w:sz w:val="24"/>
          <w:szCs w:val="24"/>
        </w:rPr>
        <w:t xml:space="preserve"> </w:t>
      </w:r>
      <w:r w:rsidRPr="004C05A9">
        <w:rPr>
          <w:rFonts w:ascii="Arial" w:hAnsi="Arial" w:cs="Arial"/>
          <w:color w:val="000000" w:themeColor="text1"/>
          <w:w w:val="105"/>
          <w:sz w:val="24"/>
          <w:szCs w:val="24"/>
        </w:rPr>
        <w:t>z uwagi na fakt, iż przetwarzamy Państwa dane także na podstawie</w:t>
      </w:r>
      <w:r w:rsidRPr="004C05A9">
        <w:rPr>
          <w:rFonts w:ascii="Arial" w:hAnsi="Arial" w:cs="Arial"/>
          <w:color w:val="000000" w:themeColor="text1"/>
          <w:spacing w:val="-7"/>
          <w:w w:val="105"/>
          <w:sz w:val="24"/>
          <w:szCs w:val="24"/>
        </w:rPr>
        <w:t xml:space="preserve"> </w:t>
      </w:r>
      <w:r w:rsidRPr="004C05A9">
        <w:rPr>
          <w:rFonts w:ascii="Arial" w:hAnsi="Arial" w:cs="Arial"/>
          <w:color w:val="000000" w:themeColor="text1"/>
          <w:w w:val="105"/>
          <w:sz w:val="24"/>
          <w:szCs w:val="24"/>
        </w:rPr>
        <w:t>naszego</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prawnie</w:t>
      </w:r>
      <w:r w:rsidRPr="004C05A9">
        <w:rPr>
          <w:rFonts w:ascii="Arial" w:hAnsi="Arial" w:cs="Arial"/>
          <w:color w:val="000000" w:themeColor="text1"/>
          <w:spacing w:val="-4"/>
          <w:w w:val="105"/>
          <w:sz w:val="24"/>
          <w:szCs w:val="24"/>
        </w:rPr>
        <w:t xml:space="preserve"> </w:t>
      </w:r>
      <w:r w:rsidRPr="004C05A9">
        <w:rPr>
          <w:rFonts w:ascii="Arial" w:hAnsi="Arial" w:cs="Arial"/>
          <w:color w:val="000000" w:themeColor="text1"/>
          <w:w w:val="105"/>
          <w:sz w:val="24"/>
          <w:szCs w:val="24"/>
        </w:rPr>
        <w:t>uzasadnionego interesu</w:t>
      </w:r>
      <w:r w:rsidRPr="004C05A9">
        <w:rPr>
          <w:rFonts w:ascii="Arial" w:hAnsi="Arial" w:cs="Arial"/>
          <w:color w:val="000000" w:themeColor="text1"/>
          <w:spacing w:val="-11"/>
          <w:w w:val="105"/>
          <w:sz w:val="24"/>
          <w:szCs w:val="24"/>
        </w:rPr>
        <w:t xml:space="preserve"> </w:t>
      </w:r>
      <w:r w:rsidRPr="004C05A9">
        <w:rPr>
          <w:rFonts w:ascii="Arial" w:hAnsi="Arial" w:cs="Arial"/>
          <w:color w:val="000000" w:themeColor="text1"/>
          <w:w w:val="105"/>
          <w:sz w:val="24"/>
          <w:szCs w:val="24"/>
        </w:rPr>
        <w:t>(w</w:t>
      </w:r>
      <w:r w:rsidRPr="004C05A9">
        <w:rPr>
          <w:rFonts w:ascii="Arial" w:hAnsi="Arial" w:cs="Arial"/>
          <w:color w:val="000000" w:themeColor="text1"/>
          <w:spacing w:val="-1"/>
          <w:w w:val="105"/>
          <w:sz w:val="24"/>
          <w:szCs w:val="24"/>
        </w:rPr>
        <w:t xml:space="preserve"> </w:t>
      </w:r>
      <w:r w:rsidRPr="004C05A9">
        <w:rPr>
          <w:rFonts w:ascii="Arial" w:hAnsi="Arial" w:cs="Arial"/>
          <w:color w:val="000000" w:themeColor="text1"/>
          <w:w w:val="105"/>
          <w:sz w:val="24"/>
          <w:szCs w:val="24"/>
        </w:rPr>
        <w:t>zakresie</w:t>
      </w:r>
      <w:r w:rsidRPr="004C05A9">
        <w:rPr>
          <w:rFonts w:ascii="Arial" w:hAnsi="Arial" w:cs="Arial"/>
          <w:color w:val="000000" w:themeColor="text1"/>
          <w:spacing w:val="-9"/>
          <w:w w:val="105"/>
          <w:sz w:val="24"/>
          <w:szCs w:val="24"/>
        </w:rPr>
        <w:t xml:space="preserve"> </w:t>
      </w:r>
      <w:r w:rsidRPr="004C05A9">
        <w:rPr>
          <w:rFonts w:ascii="Arial" w:hAnsi="Arial" w:cs="Arial"/>
          <w:color w:val="000000" w:themeColor="text1"/>
          <w:w w:val="105"/>
          <w:sz w:val="24"/>
          <w:szCs w:val="24"/>
        </w:rPr>
        <w:t>celów</w:t>
      </w:r>
      <w:r w:rsidRPr="004C05A9">
        <w:rPr>
          <w:rFonts w:ascii="Arial" w:hAnsi="Arial" w:cs="Arial"/>
          <w:color w:val="000000" w:themeColor="text1"/>
          <w:spacing w:val="-5"/>
          <w:w w:val="105"/>
          <w:sz w:val="24"/>
          <w:szCs w:val="24"/>
        </w:rPr>
        <w:t xml:space="preserve"> </w:t>
      </w:r>
      <w:r w:rsidRPr="004C05A9">
        <w:rPr>
          <w:rFonts w:ascii="Arial" w:hAnsi="Arial" w:cs="Arial"/>
          <w:color w:val="000000" w:themeColor="text1"/>
          <w:w w:val="105"/>
          <w:sz w:val="24"/>
          <w:szCs w:val="24"/>
        </w:rPr>
        <w:t xml:space="preserve">wskazanych powyżej dla których podstawą </w:t>
      </w:r>
      <w:r w:rsidRPr="004C05A9">
        <w:rPr>
          <w:rFonts w:ascii="Arial" w:hAnsi="Arial" w:cs="Arial"/>
          <w:color w:val="000000" w:themeColor="text1"/>
          <w:w w:val="105"/>
          <w:sz w:val="24"/>
          <w:szCs w:val="24"/>
        </w:rPr>
        <w:lastRenderedPageBreak/>
        <w:t xml:space="preserve">przetwarzania jest art. 6 ust. 1 lit. f RODO) mają Państwo prawo </w:t>
      </w:r>
      <w:r w:rsidRPr="004C05A9">
        <w:rPr>
          <w:rFonts w:ascii="Arial" w:hAnsi="Arial" w:cs="Arial"/>
          <w:color w:val="000000" w:themeColor="text1"/>
          <w:sz w:val="24"/>
          <w:szCs w:val="24"/>
        </w:rPr>
        <w:t>zgłoszenia sprzeciwu wobec</w:t>
      </w:r>
      <w:r w:rsidRPr="004C05A9">
        <w:rPr>
          <w:rFonts w:ascii="Arial" w:hAnsi="Arial" w:cs="Arial"/>
          <w:color w:val="000000" w:themeColor="text1"/>
          <w:spacing w:val="-6"/>
          <w:sz w:val="24"/>
          <w:szCs w:val="24"/>
        </w:rPr>
        <w:t xml:space="preserve"> </w:t>
      </w:r>
      <w:r w:rsidRPr="004C05A9">
        <w:rPr>
          <w:rFonts w:ascii="Arial" w:hAnsi="Arial" w:cs="Arial"/>
          <w:color w:val="000000" w:themeColor="text1"/>
          <w:sz w:val="24"/>
          <w:szCs w:val="24"/>
        </w:rPr>
        <w:t>przetwarzania danych</w:t>
      </w:r>
      <w:r w:rsidRPr="004C05A9">
        <w:rPr>
          <w:rFonts w:ascii="Arial" w:hAnsi="Arial" w:cs="Arial"/>
          <w:color w:val="000000" w:themeColor="text1"/>
          <w:spacing w:val="-6"/>
          <w:sz w:val="24"/>
          <w:szCs w:val="24"/>
        </w:rPr>
        <w:t xml:space="preserve"> </w:t>
      </w:r>
      <w:r w:rsidRPr="004C05A9">
        <w:rPr>
          <w:rFonts w:ascii="Arial" w:hAnsi="Arial" w:cs="Arial"/>
          <w:color w:val="000000" w:themeColor="text1"/>
          <w:sz w:val="24"/>
          <w:szCs w:val="24"/>
        </w:rPr>
        <w:t>ze</w:t>
      </w:r>
      <w:r w:rsidRPr="004C05A9">
        <w:rPr>
          <w:rFonts w:ascii="Arial" w:hAnsi="Arial" w:cs="Arial"/>
          <w:color w:val="000000" w:themeColor="text1"/>
          <w:spacing w:val="-18"/>
          <w:sz w:val="24"/>
          <w:szCs w:val="24"/>
        </w:rPr>
        <w:t xml:space="preserve"> </w:t>
      </w:r>
      <w:r w:rsidRPr="004C05A9">
        <w:rPr>
          <w:rFonts w:ascii="Arial" w:hAnsi="Arial" w:cs="Arial"/>
          <w:color w:val="000000" w:themeColor="text1"/>
          <w:sz w:val="24"/>
          <w:szCs w:val="24"/>
        </w:rPr>
        <w:t>względu</w:t>
      </w:r>
      <w:r w:rsidRPr="004C05A9">
        <w:rPr>
          <w:rFonts w:ascii="Arial" w:hAnsi="Arial" w:cs="Arial"/>
          <w:color w:val="000000" w:themeColor="text1"/>
          <w:spacing w:val="-11"/>
          <w:sz w:val="24"/>
          <w:szCs w:val="24"/>
        </w:rPr>
        <w:t xml:space="preserve"> </w:t>
      </w:r>
      <w:r w:rsidRPr="004C05A9">
        <w:rPr>
          <w:rFonts w:ascii="Arial" w:hAnsi="Arial" w:cs="Arial"/>
          <w:color w:val="000000" w:themeColor="text1"/>
          <w:sz w:val="24"/>
          <w:szCs w:val="24"/>
        </w:rPr>
        <w:t>na</w:t>
      </w:r>
      <w:r w:rsidRPr="004C05A9">
        <w:rPr>
          <w:rFonts w:ascii="Arial" w:hAnsi="Arial" w:cs="Arial"/>
          <w:color w:val="000000" w:themeColor="text1"/>
          <w:spacing w:val="-8"/>
          <w:sz w:val="24"/>
          <w:szCs w:val="24"/>
        </w:rPr>
        <w:t xml:space="preserve"> </w:t>
      </w:r>
      <w:r w:rsidRPr="004C05A9">
        <w:rPr>
          <w:rFonts w:ascii="Arial" w:hAnsi="Arial" w:cs="Arial"/>
          <w:color w:val="000000" w:themeColor="text1"/>
          <w:sz w:val="24"/>
          <w:szCs w:val="24"/>
        </w:rPr>
        <w:t>Państwa szczególną sytuację.</w:t>
      </w:r>
    </w:p>
    <w:p w14:paraId="4EAA307A" w14:textId="6B88904A" w:rsidR="00E51275" w:rsidRPr="004E742E" w:rsidRDefault="00E51275" w:rsidP="004C05A9">
      <w:pPr>
        <w:pStyle w:val="Tekstpodstawowy"/>
        <w:spacing w:line="276" w:lineRule="auto"/>
        <w:ind w:left="566" w:right="115" w:hanging="5"/>
        <w:rPr>
          <w:rFonts w:ascii="Arial" w:hAnsi="Arial" w:cs="Arial"/>
          <w:b w:val="0"/>
          <w:color w:val="000000" w:themeColor="text1"/>
          <w:sz w:val="24"/>
          <w:szCs w:val="24"/>
        </w:rPr>
      </w:pPr>
      <w:r w:rsidRPr="004E742E">
        <w:rPr>
          <w:rFonts w:ascii="Arial" w:hAnsi="Arial" w:cs="Arial"/>
          <w:b w:val="0"/>
          <w:color w:val="000000" w:themeColor="text1"/>
          <w:w w:val="105"/>
          <w:sz w:val="24"/>
          <w:szCs w:val="24"/>
        </w:rPr>
        <w:t>Wszystkie powyższe prawa można zrealizować pisząc na</w:t>
      </w:r>
      <w:r w:rsidRPr="004E742E">
        <w:rPr>
          <w:rFonts w:ascii="Arial" w:hAnsi="Arial" w:cs="Arial"/>
          <w:b w:val="0"/>
          <w:color w:val="000000" w:themeColor="text1"/>
          <w:spacing w:val="-4"/>
          <w:w w:val="105"/>
          <w:sz w:val="24"/>
          <w:szCs w:val="24"/>
        </w:rPr>
        <w:t xml:space="preserve"> </w:t>
      </w:r>
      <w:r w:rsidRPr="004E742E">
        <w:rPr>
          <w:rFonts w:ascii="Arial" w:hAnsi="Arial" w:cs="Arial"/>
          <w:b w:val="0"/>
          <w:color w:val="000000" w:themeColor="text1"/>
          <w:w w:val="105"/>
          <w:sz w:val="24"/>
          <w:szCs w:val="24"/>
        </w:rPr>
        <w:t>adres e-mail</w:t>
      </w:r>
      <w:r w:rsidRPr="004E742E">
        <w:rPr>
          <w:rFonts w:ascii="Arial" w:hAnsi="Arial" w:cs="Arial"/>
          <w:b w:val="0"/>
          <w:color w:val="000000" w:themeColor="text1"/>
          <w:spacing w:val="-6"/>
          <w:w w:val="105"/>
          <w:sz w:val="24"/>
          <w:szCs w:val="24"/>
        </w:rPr>
        <w:t xml:space="preserve"> </w:t>
      </w:r>
      <w:r w:rsidRPr="004E742E">
        <w:rPr>
          <w:rFonts w:ascii="Arial" w:hAnsi="Arial" w:cs="Arial"/>
          <w:b w:val="0"/>
          <w:color w:val="000000" w:themeColor="text1"/>
          <w:w w:val="105"/>
          <w:sz w:val="24"/>
          <w:szCs w:val="24"/>
        </w:rPr>
        <w:t>Inspektora</w:t>
      </w:r>
      <w:r w:rsidR="004E742E" w:rsidRPr="004E742E">
        <w:rPr>
          <w:rFonts w:ascii="Arial" w:hAnsi="Arial" w:cs="Arial"/>
          <w:b w:val="0"/>
          <w:color w:val="000000" w:themeColor="text1"/>
          <w:w w:val="105"/>
          <w:sz w:val="24"/>
          <w:szCs w:val="24"/>
        </w:rPr>
        <w:t xml:space="preserve"> Ochrony Danych: </w:t>
      </w:r>
      <w:hyperlink r:id="rId23">
        <w:r w:rsidRPr="004E742E">
          <w:rPr>
            <w:rFonts w:ascii="Arial" w:hAnsi="Arial" w:cs="Arial"/>
            <w:b w:val="0"/>
            <w:color w:val="000000" w:themeColor="text1"/>
            <w:spacing w:val="-2"/>
            <w:w w:val="105"/>
            <w:sz w:val="24"/>
            <w:szCs w:val="24"/>
            <w:u w:val="thick" w:color="414242"/>
          </w:rPr>
          <w:t>inspektorochronydanych@nfosigw.gov.pl</w:t>
        </w:r>
      </w:hyperlink>
    </w:p>
    <w:p w14:paraId="72128A5D" w14:textId="50B7485A" w:rsidR="00E51275" w:rsidRPr="004C05A9" w:rsidRDefault="004E742E" w:rsidP="004C05A9">
      <w:pPr>
        <w:pStyle w:val="Tekstpodstawowy"/>
        <w:spacing w:before="51" w:line="276" w:lineRule="auto"/>
        <w:rPr>
          <w:rFonts w:ascii="Arial" w:hAnsi="Arial" w:cs="Arial"/>
          <w:color w:val="000000" w:themeColor="text1"/>
          <w:sz w:val="24"/>
          <w:szCs w:val="24"/>
        </w:rPr>
      </w:pPr>
      <w:r>
        <w:rPr>
          <w:rFonts w:ascii="Arial" w:hAnsi="Arial" w:cs="Arial"/>
          <w:color w:val="000000" w:themeColor="text1"/>
          <w:sz w:val="24"/>
          <w:szCs w:val="24"/>
        </w:rPr>
        <w:t xml:space="preserve">        Prawo wniesienia skargi</w:t>
      </w:r>
    </w:p>
    <w:p w14:paraId="1F8A490F" w14:textId="225F7C5D" w:rsidR="00E51275" w:rsidRDefault="00E51275" w:rsidP="004E742E">
      <w:pPr>
        <w:pStyle w:val="Tekstpodstawowy"/>
        <w:spacing w:before="51" w:line="276" w:lineRule="auto"/>
        <w:ind w:left="562" w:right="117" w:firstLine="1"/>
        <w:rPr>
          <w:rFonts w:ascii="Arial" w:hAnsi="Arial" w:cs="Arial"/>
          <w:b w:val="0"/>
          <w:color w:val="000000" w:themeColor="text1"/>
          <w:w w:val="105"/>
          <w:sz w:val="24"/>
          <w:szCs w:val="24"/>
        </w:rPr>
      </w:pPr>
      <w:r w:rsidRPr="004E742E">
        <w:rPr>
          <w:rFonts w:ascii="Arial" w:hAnsi="Arial" w:cs="Arial"/>
          <w:b w:val="0"/>
          <w:color w:val="000000" w:themeColor="text1"/>
          <w:w w:val="105"/>
          <w:sz w:val="24"/>
          <w:szCs w:val="24"/>
        </w:rPr>
        <w:t>Mają Państwo prawo</w:t>
      </w:r>
      <w:r w:rsidRPr="004E742E">
        <w:rPr>
          <w:rFonts w:ascii="Arial" w:hAnsi="Arial" w:cs="Arial"/>
          <w:b w:val="0"/>
          <w:color w:val="000000" w:themeColor="text1"/>
          <w:spacing w:val="-1"/>
          <w:w w:val="105"/>
          <w:sz w:val="24"/>
          <w:szCs w:val="24"/>
        </w:rPr>
        <w:t xml:space="preserve"> </w:t>
      </w:r>
      <w:r w:rsidRPr="004E742E">
        <w:rPr>
          <w:rFonts w:ascii="Arial" w:hAnsi="Arial" w:cs="Arial"/>
          <w:b w:val="0"/>
          <w:color w:val="000000" w:themeColor="text1"/>
          <w:w w:val="105"/>
          <w:sz w:val="24"/>
          <w:szCs w:val="24"/>
        </w:rPr>
        <w:t>wniesienia skargi</w:t>
      </w:r>
      <w:r w:rsidRPr="004E742E">
        <w:rPr>
          <w:rFonts w:ascii="Arial" w:hAnsi="Arial" w:cs="Arial"/>
          <w:b w:val="0"/>
          <w:color w:val="000000" w:themeColor="text1"/>
          <w:spacing w:val="-3"/>
          <w:w w:val="105"/>
          <w:sz w:val="24"/>
          <w:szCs w:val="24"/>
        </w:rPr>
        <w:t xml:space="preserve"> </w:t>
      </w:r>
      <w:r w:rsidRPr="004E742E">
        <w:rPr>
          <w:rFonts w:ascii="Arial" w:hAnsi="Arial" w:cs="Arial"/>
          <w:b w:val="0"/>
          <w:color w:val="000000" w:themeColor="text1"/>
          <w:w w:val="105"/>
          <w:sz w:val="24"/>
          <w:szCs w:val="24"/>
        </w:rPr>
        <w:t>do Prezesa Urzędu Ochrony Danych</w:t>
      </w:r>
      <w:r w:rsidRPr="004E742E">
        <w:rPr>
          <w:rFonts w:ascii="Arial" w:hAnsi="Arial" w:cs="Arial"/>
          <w:b w:val="0"/>
          <w:color w:val="000000" w:themeColor="text1"/>
          <w:spacing w:val="-2"/>
          <w:w w:val="105"/>
          <w:sz w:val="24"/>
          <w:szCs w:val="24"/>
        </w:rPr>
        <w:t xml:space="preserve"> </w:t>
      </w:r>
      <w:r w:rsidRPr="004E742E">
        <w:rPr>
          <w:rFonts w:ascii="Arial" w:hAnsi="Arial" w:cs="Arial"/>
          <w:b w:val="0"/>
          <w:color w:val="000000" w:themeColor="text1"/>
          <w:w w:val="105"/>
          <w:sz w:val="24"/>
          <w:szCs w:val="24"/>
        </w:rPr>
        <w:t>Osobowych (na adres: Stawki 2, 00-193 Warszawa), gdy uznają Państwo, iż przetwarzanie danych osobowych Państwa dotyczących</w:t>
      </w:r>
      <w:r w:rsidRPr="004E742E">
        <w:rPr>
          <w:rFonts w:ascii="Arial" w:hAnsi="Arial" w:cs="Arial"/>
          <w:b w:val="0"/>
          <w:color w:val="000000" w:themeColor="text1"/>
          <w:spacing w:val="-2"/>
          <w:w w:val="105"/>
          <w:sz w:val="24"/>
          <w:szCs w:val="24"/>
        </w:rPr>
        <w:t xml:space="preserve"> </w:t>
      </w:r>
      <w:r w:rsidRPr="004E742E">
        <w:rPr>
          <w:rFonts w:ascii="Arial" w:hAnsi="Arial" w:cs="Arial"/>
          <w:b w:val="0"/>
          <w:color w:val="000000" w:themeColor="text1"/>
          <w:w w:val="105"/>
          <w:sz w:val="24"/>
          <w:szCs w:val="24"/>
        </w:rPr>
        <w:t>narusza</w:t>
      </w:r>
      <w:r w:rsidRPr="004E742E">
        <w:rPr>
          <w:rFonts w:ascii="Arial" w:hAnsi="Arial" w:cs="Arial"/>
          <w:b w:val="0"/>
          <w:color w:val="000000" w:themeColor="text1"/>
          <w:spacing w:val="-8"/>
          <w:w w:val="105"/>
          <w:sz w:val="24"/>
          <w:szCs w:val="24"/>
        </w:rPr>
        <w:t xml:space="preserve"> </w:t>
      </w:r>
      <w:r w:rsidRPr="004E742E">
        <w:rPr>
          <w:rFonts w:ascii="Arial" w:hAnsi="Arial" w:cs="Arial"/>
          <w:b w:val="0"/>
          <w:color w:val="000000" w:themeColor="text1"/>
          <w:w w:val="105"/>
          <w:sz w:val="24"/>
          <w:szCs w:val="24"/>
        </w:rPr>
        <w:t>przepisy</w:t>
      </w:r>
      <w:r w:rsidRPr="004E742E">
        <w:rPr>
          <w:rFonts w:ascii="Arial" w:hAnsi="Arial" w:cs="Arial"/>
          <w:b w:val="0"/>
          <w:color w:val="000000" w:themeColor="text1"/>
          <w:spacing w:val="-10"/>
          <w:w w:val="105"/>
          <w:sz w:val="24"/>
          <w:szCs w:val="24"/>
        </w:rPr>
        <w:t xml:space="preserve"> </w:t>
      </w:r>
      <w:r w:rsidRPr="004E742E">
        <w:rPr>
          <w:rFonts w:ascii="Arial" w:hAnsi="Arial" w:cs="Arial"/>
          <w:b w:val="0"/>
          <w:color w:val="000000" w:themeColor="text1"/>
          <w:w w:val="105"/>
          <w:sz w:val="24"/>
          <w:szCs w:val="24"/>
        </w:rPr>
        <w:t>RODO.</w:t>
      </w:r>
    </w:p>
    <w:p w14:paraId="6A770C9C" w14:textId="15CEAEE4" w:rsidR="004E742E" w:rsidRPr="004E742E" w:rsidRDefault="004E742E" w:rsidP="004E742E">
      <w:pPr>
        <w:pStyle w:val="Tekstpodstawowy"/>
        <w:spacing w:before="51" w:line="276" w:lineRule="auto"/>
        <w:ind w:left="562" w:right="117" w:firstLine="1"/>
        <w:rPr>
          <w:rFonts w:ascii="Arial" w:hAnsi="Arial" w:cs="Arial"/>
          <w:color w:val="000000" w:themeColor="text1"/>
          <w:sz w:val="24"/>
          <w:szCs w:val="24"/>
        </w:rPr>
      </w:pPr>
      <w:r w:rsidRPr="004E742E">
        <w:rPr>
          <w:rFonts w:ascii="Arial" w:hAnsi="Arial" w:cs="Arial"/>
          <w:color w:val="000000" w:themeColor="text1"/>
          <w:w w:val="105"/>
          <w:sz w:val="24"/>
          <w:szCs w:val="24"/>
        </w:rPr>
        <w:t xml:space="preserve">Przekazywanie danych osobowych do państw trzecich </w:t>
      </w:r>
    </w:p>
    <w:p w14:paraId="0E853CED" w14:textId="77777777" w:rsidR="00E51275" w:rsidRDefault="00E51275" w:rsidP="004C05A9">
      <w:pPr>
        <w:pStyle w:val="Tekstpodstawowy"/>
        <w:spacing w:line="276" w:lineRule="auto"/>
        <w:ind w:left="572" w:right="118" w:hanging="8"/>
        <w:rPr>
          <w:rFonts w:ascii="Arial" w:hAnsi="Arial" w:cs="Arial"/>
          <w:b w:val="0"/>
          <w:color w:val="000000" w:themeColor="text1"/>
          <w:w w:val="105"/>
          <w:sz w:val="24"/>
          <w:szCs w:val="24"/>
        </w:rPr>
      </w:pPr>
      <w:r w:rsidRPr="004E742E">
        <w:rPr>
          <w:rFonts w:ascii="Arial" w:hAnsi="Arial" w:cs="Arial"/>
          <w:b w:val="0"/>
          <w:color w:val="000000" w:themeColor="text1"/>
          <w:w w:val="105"/>
          <w:sz w:val="24"/>
          <w:szCs w:val="24"/>
        </w:rPr>
        <w:t>Państwa</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dane</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osobowe</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będą</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przechowywane</w:t>
      </w:r>
      <w:r w:rsidRPr="004E742E">
        <w:rPr>
          <w:rFonts w:ascii="Arial" w:hAnsi="Arial" w:cs="Arial"/>
          <w:b w:val="0"/>
          <w:color w:val="000000" w:themeColor="text1"/>
          <w:spacing w:val="-2"/>
          <w:w w:val="105"/>
          <w:sz w:val="24"/>
          <w:szCs w:val="24"/>
        </w:rPr>
        <w:t xml:space="preserve"> </w:t>
      </w:r>
      <w:r w:rsidRPr="004E742E">
        <w:rPr>
          <w:rFonts w:ascii="Arial" w:hAnsi="Arial" w:cs="Arial"/>
          <w:b w:val="0"/>
          <w:color w:val="000000" w:themeColor="text1"/>
          <w:w w:val="105"/>
          <w:sz w:val="24"/>
          <w:szCs w:val="24"/>
        </w:rPr>
        <w:t>na</w:t>
      </w:r>
      <w:r w:rsidRPr="004E742E">
        <w:rPr>
          <w:rFonts w:ascii="Arial" w:hAnsi="Arial" w:cs="Arial"/>
          <w:b w:val="0"/>
          <w:color w:val="000000" w:themeColor="text1"/>
          <w:spacing w:val="-12"/>
          <w:w w:val="105"/>
          <w:sz w:val="24"/>
          <w:szCs w:val="24"/>
        </w:rPr>
        <w:t xml:space="preserve"> </w:t>
      </w:r>
      <w:r w:rsidRPr="004E742E">
        <w:rPr>
          <w:rFonts w:ascii="Arial" w:hAnsi="Arial" w:cs="Arial"/>
          <w:b w:val="0"/>
          <w:color w:val="000000" w:themeColor="text1"/>
          <w:w w:val="105"/>
          <w:sz w:val="24"/>
          <w:szCs w:val="24"/>
        </w:rPr>
        <w:t>serwerach</w:t>
      </w:r>
      <w:r w:rsidRPr="004E742E">
        <w:rPr>
          <w:rFonts w:ascii="Arial" w:hAnsi="Arial" w:cs="Arial"/>
          <w:b w:val="0"/>
          <w:color w:val="000000" w:themeColor="text1"/>
          <w:spacing w:val="6"/>
          <w:w w:val="105"/>
          <w:sz w:val="24"/>
          <w:szCs w:val="24"/>
        </w:rPr>
        <w:t xml:space="preserve"> </w:t>
      </w:r>
      <w:r w:rsidRPr="004E742E">
        <w:rPr>
          <w:rFonts w:ascii="Arial" w:hAnsi="Arial" w:cs="Arial"/>
          <w:b w:val="0"/>
          <w:color w:val="000000" w:themeColor="text1"/>
          <w:w w:val="105"/>
          <w:sz w:val="24"/>
          <w:szCs w:val="24"/>
        </w:rPr>
        <w:t>zlokalizowanych</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w</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Unii</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Europejskiej,</w:t>
      </w:r>
      <w:r w:rsidRPr="004E742E">
        <w:rPr>
          <w:rFonts w:ascii="Arial" w:hAnsi="Arial" w:cs="Arial"/>
          <w:b w:val="0"/>
          <w:color w:val="000000" w:themeColor="text1"/>
          <w:spacing w:val="-12"/>
          <w:w w:val="105"/>
          <w:sz w:val="24"/>
          <w:szCs w:val="24"/>
        </w:rPr>
        <w:t xml:space="preserve"> </w:t>
      </w:r>
      <w:r w:rsidRPr="004E742E">
        <w:rPr>
          <w:rFonts w:ascii="Arial" w:hAnsi="Arial" w:cs="Arial"/>
          <w:b w:val="0"/>
          <w:color w:val="000000" w:themeColor="text1"/>
          <w:w w:val="105"/>
          <w:sz w:val="24"/>
          <w:szCs w:val="24"/>
        </w:rPr>
        <w:t>ale w</w:t>
      </w:r>
      <w:r w:rsidRPr="004E742E">
        <w:rPr>
          <w:rFonts w:ascii="Arial" w:hAnsi="Arial" w:cs="Arial"/>
          <w:b w:val="0"/>
          <w:color w:val="000000" w:themeColor="text1"/>
          <w:spacing w:val="-1"/>
          <w:w w:val="105"/>
          <w:sz w:val="24"/>
          <w:szCs w:val="24"/>
        </w:rPr>
        <w:t xml:space="preserve"> </w:t>
      </w:r>
      <w:r w:rsidRPr="004E742E">
        <w:rPr>
          <w:rFonts w:ascii="Arial" w:hAnsi="Arial" w:cs="Arial"/>
          <w:b w:val="0"/>
          <w:color w:val="000000" w:themeColor="text1"/>
          <w:w w:val="105"/>
          <w:sz w:val="24"/>
          <w:szCs w:val="24"/>
        </w:rPr>
        <w:t>związku z</w:t>
      </w:r>
      <w:r w:rsidRPr="004E742E">
        <w:rPr>
          <w:rFonts w:ascii="Arial" w:hAnsi="Arial" w:cs="Arial"/>
          <w:b w:val="0"/>
          <w:color w:val="000000" w:themeColor="text1"/>
          <w:spacing w:val="-10"/>
          <w:w w:val="105"/>
          <w:sz w:val="24"/>
          <w:szCs w:val="24"/>
        </w:rPr>
        <w:t xml:space="preserve"> </w:t>
      </w:r>
      <w:r w:rsidRPr="004E742E">
        <w:rPr>
          <w:rFonts w:ascii="Arial" w:hAnsi="Arial" w:cs="Arial"/>
          <w:b w:val="0"/>
          <w:color w:val="000000" w:themeColor="text1"/>
          <w:w w:val="105"/>
          <w:sz w:val="24"/>
          <w:szCs w:val="24"/>
        </w:rPr>
        <w:t>korzystaniem</w:t>
      </w:r>
      <w:r w:rsidRPr="004E742E">
        <w:rPr>
          <w:rFonts w:ascii="Arial" w:hAnsi="Arial" w:cs="Arial"/>
          <w:b w:val="0"/>
          <w:color w:val="000000" w:themeColor="text1"/>
          <w:spacing w:val="-3"/>
          <w:w w:val="105"/>
          <w:sz w:val="24"/>
          <w:szCs w:val="24"/>
        </w:rPr>
        <w:t xml:space="preserve"> </w:t>
      </w:r>
      <w:r w:rsidRPr="004E742E">
        <w:rPr>
          <w:rFonts w:ascii="Arial" w:hAnsi="Arial" w:cs="Arial"/>
          <w:b w:val="0"/>
          <w:color w:val="000000" w:themeColor="text1"/>
          <w:w w:val="105"/>
          <w:sz w:val="24"/>
          <w:szCs w:val="24"/>
        </w:rPr>
        <w:t>przez Administratora</w:t>
      </w:r>
      <w:r w:rsidRPr="004E742E">
        <w:rPr>
          <w:rFonts w:ascii="Arial" w:hAnsi="Arial" w:cs="Arial"/>
          <w:b w:val="0"/>
          <w:color w:val="000000" w:themeColor="text1"/>
          <w:spacing w:val="-9"/>
          <w:w w:val="105"/>
          <w:sz w:val="24"/>
          <w:szCs w:val="24"/>
        </w:rPr>
        <w:t xml:space="preserve"> </w:t>
      </w:r>
      <w:r w:rsidRPr="004E742E">
        <w:rPr>
          <w:rFonts w:ascii="Arial" w:hAnsi="Arial" w:cs="Arial"/>
          <w:b w:val="0"/>
          <w:color w:val="000000" w:themeColor="text1"/>
          <w:w w:val="105"/>
          <w:sz w:val="24"/>
          <w:szCs w:val="24"/>
        </w:rPr>
        <w:t>z</w:t>
      </w:r>
      <w:r w:rsidRPr="004E742E">
        <w:rPr>
          <w:rFonts w:ascii="Arial" w:hAnsi="Arial" w:cs="Arial"/>
          <w:b w:val="0"/>
          <w:color w:val="000000" w:themeColor="text1"/>
          <w:spacing w:val="-4"/>
          <w:w w:val="105"/>
          <w:sz w:val="24"/>
          <w:szCs w:val="24"/>
        </w:rPr>
        <w:t xml:space="preserve"> </w:t>
      </w:r>
      <w:r w:rsidRPr="004E742E">
        <w:rPr>
          <w:rFonts w:ascii="Arial" w:hAnsi="Arial" w:cs="Arial"/>
          <w:b w:val="0"/>
          <w:color w:val="000000" w:themeColor="text1"/>
          <w:w w:val="105"/>
          <w:sz w:val="24"/>
          <w:szCs w:val="24"/>
        </w:rPr>
        <w:t>rozwiązań chmurowych dostarczanych przez</w:t>
      </w:r>
      <w:r w:rsidRPr="004E742E">
        <w:rPr>
          <w:rFonts w:ascii="Arial" w:hAnsi="Arial" w:cs="Arial"/>
          <w:b w:val="0"/>
          <w:color w:val="000000" w:themeColor="text1"/>
          <w:spacing w:val="-2"/>
          <w:w w:val="105"/>
          <w:sz w:val="24"/>
          <w:szCs w:val="24"/>
        </w:rPr>
        <w:t xml:space="preserve"> </w:t>
      </w:r>
      <w:r w:rsidRPr="004E742E">
        <w:rPr>
          <w:rFonts w:ascii="Arial" w:hAnsi="Arial" w:cs="Arial"/>
          <w:b w:val="0"/>
          <w:color w:val="000000" w:themeColor="text1"/>
          <w:w w:val="105"/>
          <w:sz w:val="24"/>
          <w:szCs w:val="24"/>
        </w:rPr>
        <w:t>firmę Microsoft</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mogą</w:t>
      </w:r>
      <w:r w:rsidRPr="004E742E">
        <w:rPr>
          <w:rFonts w:ascii="Arial" w:hAnsi="Arial" w:cs="Arial"/>
          <w:b w:val="0"/>
          <w:color w:val="000000" w:themeColor="text1"/>
          <w:spacing w:val="-8"/>
          <w:w w:val="105"/>
          <w:sz w:val="24"/>
          <w:szCs w:val="24"/>
        </w:rPr>
        <w:t xml:space="preserve"> </w:t>
      </w:r>
      <w:r w:rsidRPr="004E742E">
        <w:rPr>
          <w:rFonts w:ascii="Arial" w:hAnsi="Arial" w:cs="Arial"/>
          <w:b w:val="0"/>
          <w:color w:val="000000" w:themeColor="text1"/>
          <w:w w:val="105"/>
          <w:sz w:val="24"/>
          <w:szCs w:val="24"/>
        </w:rPr>
        <w:t>być</w:t>
      </w:r>
      <w:r w:rsidRPr="004E742E">
        <w:rPr>
          <w:rFonts w:ascii="Arial" w:hAnsi="Arial" w:cs="Arial"/>
          <w:b w:val="0"/>
          <w:color w:val="000000" w:themeColor="text1"/>
          <w:spacing w:val="-9"/>
          <w:w w:val="105"/>
          <w:sz w:val="24"/>
          <w:szCs w:val="24"/>
        </w:rPr>
        <w:t xml:space="preserve"> </w:t>
      </w:r>
      <w:r w:rsidRPr="004E742E">
        <w:rPr>
          <w:rFonts w:ascii="Arial" w:hAnsi="Arial" w:cs="Arial"/>
          <w:b w:val="0"/>
          <w:color w:val="000000" w:themeColor="text1"/>
          <w:w w:val="105"/>
          <w:sz w:val="24"/>
          <w:szCs w:val="24"/>
        </w:rPr>
        <w:t>przekazane -</w:t>
      </w:r>
      <w:r w:rsidRPr="004E742E">
        <w:rPr>
          <w:rFonts w:ascii="Arial" w:hAnsi="Arial" w:cs="Arial"/>
          <w:b w:val="0"/>
          <w:color w:val="000000" w:themeColor="text1"/>
          <w:spacing w:val="-2"/>
          <w:w w:val="105"/>
          <w:sz w:val="24"/>
          <w:szCs w:val="24"/>
        </w:rPr>
        <w:t xml:space="preserve"> </w:t>
      </w:r>
      <w:r w:rsidRPr="004E742E">
        <w:rPr>
          <w:rFonts w:ascii="Arial" w:hAnsi="Arial" w:cs="Arial"/>
          <w:b w:val="0"/>
          <w:color w:val="000000" w:themeColor="text1"/>
          <w:w w:val="105"/>
          <w:sz w:val="24"/>
          <w:szCs w:val="24"/>
        </w:rPr>
        <w:t>na</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podstawie standardowych klauzul</w:t>
      </w:r>
      <w:r w:rsidRPr="004E742E">
        <w:rPr>
          <w:rFonts w:ascii="Arial" w:hAnsi="Arial" w:cs="Arial"/>
          <w:b w:val="0"/>
          <w:color w:val="000000" w:themeColor="text1"/>
          <w:spacing w:val="-9"/>
          <w:w w:val="105"/>
          <w:sz w:val="24"/>
          <w:szCs w:val="24"/>
        </w:rPr>
        <w:t xml:space="preserve"> </w:t>
      </w:r>
      <w:r w:rsidRPr="004E742E">
        <w:rPr>
          <w:rFonts w:ascii="Arial" w:hAnsi="Arial" w:cs="Arial"/>
          <w:b w:val="0"/>
          <w:color w:val="000000" w:themeColor="text1"/>
          <w:w w:val="105"/>
          <w:sz w:val="24"/>
          <w:szCs w:val="24"/>
        </w:rPr>
        <w:t>ochrony</w:t>
      </w:r>
      <w:r w:rsidRPr="004E742E">
        <w:rPr>
          <w:rFonts w:ascii="Arial" w:hAnsi="Arial" w:cs="Arial"/>
          <w:b w:val="0"/>
          <w:color w:val="000000" w:themeColor="text1"/>
          <w:spacing w:val="-6"/>
          <w:w w:val="105"/>
          <w:sz w:val="24"/>
          <w:szCs w:val="24"/>
        </w:rPr>
        <w:t xml:space="preserve"> </w:t>
      </w:r>
      <w:r w:rsidRPr="004E742E">
        <w:rPr>
          <w:rFonts w:ascii="Arial" w:hAnsi="Arial" w:cs="Arial"/>
          <w:b w:val="0"/>
          <w:color w:val="000000" w:themeColor="text1"/>
          <w:w w:val="105"/>
          <w:sz w:val="24"/>
          <w:szCs w:val="24"/>
        </w:rPr>
        <w:t>danych</w:t>
      </w:r>
      <w:r w:rsidRPr="004E742E">
        <w:rPr>
          <w:rFonts w:ascii="Arial" w:hAnsi="Arial" w:cs="Arial"/>
          <w:b w:val="0"/>
          <w:color w:val="000000" w:themeColor="text1"/>
          <w:spacing w:val="-9"/>
          <w:w w:val="105"/>
          <w:sz w:val="24"/>
          <w:szCs w:val="24"/>
        </w:rPr>
        <w:t xml:space="preserve"> </w:t>
      </w:r>
      <w:r w:rsidRPr="004E742E">
        <w:rPr>
          <w:rFonts w:ascii="Arial" w:hAnsi="Arial" w:cs="Arial"/>
          <w:b w:val="0"/>
          <w:color w:val="000000" w:themeColor="text1"/>
          <w:w w:val="105"/>
          <w:sz w:val="24"/>
          <w:szCs w:val="24"/>
        </w:rPr>
        <w:t>-</w:t>
      </w:r>
      <w:r w:rsidRPr="004E742E">
        <w:rPr>
          <w:rFonts w:ascii="Arial" w:hAnsi="Arial" w:cs="Arial"/>
          <w:b w:val="0"/>
          <w:color w:val="000000" w:themeColor="text1"/>
          <w:spacing w:val="-6"/>
          <w:w w:val="105"/>
          <w:sz w:val="24"/>
          <w:szCs w:val="24"/>
        </w:rPr>
        <w:t xml:space="preserve"> </w:t>
      </w:r>
      <w:r w:rsidRPr="004E742E">
        <w:rPr>
          <w:rFonts w:ascii="Arial" w:hAnsi="Arial" w:cs="Arial"/>
          <w:b w:val="0"/>
          <w:color w:val="000000" w:themeColor="text1"/>
          <w:w w:val="105"/>
          <w:sz w:val="24"/>
          <w:szCs w:val="24"/>
        </w:rPr>
        <w:t>do państwa trzeciego. Stosowane przez Microsoft standardowe klauzule umowne zgodne z wzorcami zatwierdzonymi przez</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Komisję</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Europejską,</w:t>
      </w:r>
      <w:r w:rsidRPr="004E742E">
        <w:rPr>
          <w:rFonts w:ascii="Arial" w:hAnsi="Arial" w:cs="Arial"/>
          <w:b w:val="0"/>
          <w:color w:val="000000" w:themeColor="text1"/>
          <w:spacing w:val="-13"/>
          <w:w w:val="105"/>
          <w:sz w:val="24"/>
          <w:szCs w:val="24"/>
        </w:rPr>
        <w:t xml:space="preserve"> </w:t>
      </w:r>
      <w:r w:rsidRPr="004E742E">
        <w:rPr>
          <w:rFonts w:ascii="Arial" w:hAnsi="Arial" w:cs="Arial"/>
          <w:b w:val="0"/>
          <w:color w:val="000000" w:themeColor="text1"/>
          <w:w w:val="105"/>
          <w:sz w:val="24"/>
          <w:szCs w:val="24"/>
        </w:rPr>
        <w:t>dostępne</w:t>
      </w:r>
      <w:r w:rsidRPr="004E742E">
        <w:rPr>
          <w:rFonts w:ascii="Arial" w:hAnsi="Arial" w:cs="Arial"/>
          <w:b w:val="0"/>
          <w:color w:val="000000" w:themeColor="text1"/>
          <w:spacing w:val="-11"/>
          <w:w w:val="105"/>
          <w:sz w:val="24"/>
          <w:szCs w:val="24"/>
        </w:rPr>
        <w:t xml:space="preserve"> </w:t>
      </w:r>
      <w:r w:rsidRPr="004E742E">
        <w:rPr>
          <w:rFonts w:ascii="Arial" w:hAnsi="Arial" w:cs="Arial"/>
          <w:b w:val="0"/>
          <w:color w:val="000000" w:themeColor="text1"/>
          <w:w w:val="105"/>
          <w:sz w:val="24"/>
          <w:szCs w:val="24"/>
        </w:rPr>
        <w:t>są</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pod</w:t>
      </w:r>
      <w:r w:rsidRPr="004E742E">
        <w:rPr>
          <w:rFonts w:ascii="Arial" w:hAnsi="Arial" w:cs="Arial"/>
          <w:b w:val="0"/>
          <w:color w:val="000000" w:themeColor="text1"/>
          <w:spacing w:val="37"/>
          <w:w w:val="105"/>
          <w:sz w:val="24"/>
          <w:szCs w:val="24"/>
        </w:rPr>
        <w:t xml:space="preserve"> </w:t>
      </w:r>
      <w:r w:rsidRPr="004E742E">
        <w:rPr>
          <w:rFonts w:ascii="Arial" w:hAnsi="Arial" w:cs="Arial"/>
          <w:b w:val="0"/>
          <w:color w:val="000000" w:themeColor="text1"/>
          <w:w w:val="105"/>
          <w:sz w:val="24"/>
          <w:szCs w:val="24"/>
        </w:rPr>
        <w:t>adresem:</w:t>
      </w:r>
      <w:r w:rsidRPr="004E742E">
        <w:rPr>
          <w:rFonts w:ascii="Arial" w:hAnsi="Arial" w:cs="Arial"/>
          <w:b w:val="0"/>
          <w:color w:val="000000" w:themeColor="text1"/>
          <w:spacing w:val="-8"/>
          <w:w w:val="105"/>
          <w:sz w:val="24"/>
          <w:szCs w:val="24"/>
        </w:rPr>
        <w:t xml:space="preserve"> </w:t>
      </w:r>
      <w:r w:rsidRPr="004E742E">
        <w:rPr>
          <w:rFonts w:ascii="Arial" w:hAnsi="Arial" w:cs="Arial"/>
          <w:b w:val="0"/>
          <w:color w:val="000000" w:themeColor="text1"/>
          <w:w w:val="105"/>
          <w:sz w:val="24"/>
          <w:szCs w:val="24"/>
        </w:rPr>
        <w:t>https://</w:t>
      </w:r>
      <w:hyperlink r:id="rId24">
        <w:r w:rsidRPr="004E742E">
          <w:rPr>
            <w:rFonts w:ascii="Arial" w:hAnsi="Arial" w:cs="Arial"/>
            <w:b w:val="0"/>
            <w:color w:val="000000" w:themeColor="text1"/>
            <w:w w:val="105"/>
            <w:sz w:val="24"/>
            <w:szCs w:val="24"/>
          </w:rPr>
          <w:t>www.microsoft.com/en</w:t>
        </w:r>
      </w:hyperlink>
      <w:r w:rsidRPr="004E742E">
        <w:rPr>
          <w:rFonts w:ascii="Arial" w:hAnsi="Arial" w:cs="Arial"/>
          <w:b w:val="0"/>
          <w:color w:val="000000" w:themeColor="text1"/>
          <w:w w:val="105"/>
          <w:sz w:val="24"/>
          <w:szCs w:val="24"/>
        </w:rPr>
        <w:t>­ us/licensing/product-licensing/products.aspx w części Microsoft Online Services Data Protection Addendum (DPA).</w:t>
      </w:r>
    </w:p>
    <w:p w14:paraId="351812A8" w14:textId="7EDEFA85" w:rsidR="004E742E" w:rsidRPr="004E742E" w:rsidRDefault="004E742E" w:rsidP="004C05A9">
      <w:pPr>
        <w:pStyle w:val="Tekstpodstawowy"/>
        <w:spacing w:line="276" w:lineRule="auto"/>
        <w:ind w:left="572" w:right="118" w:hanging="8"/>
        <w:rPr>
          <w:rFonts w:ascii="Arial" w:hAnsi="Arial" w:cs="Arial"/>
          <w:color w:val="000000" w:themeColor="text1"/>
          <w:sz w:val="24"/>
          <w:szCs w:val="24"/>
        </w:rPr>
      </w:pPr>
      <w:r w:rsidRPr="004E742E">
        <w:rPr>
          <w:rFonts w:ascii="Arial" w:hAnsi="Arial" w:cs="Arial"/>
          <w:color w:val="000000" w:themeColor="text1"/>
          <w:w w:val="105"/>
          <w:sz w:val="24"/>
          <w:szCs w:val="24"/>
        </w:rPr>
        <w:t xml:space="preserve">Automatyczne przetwarzanie danych i profilowanie </w:t>
      </w:r>
    </w:p>
    <w:p w14:paraId="6295BCFD" w14:textId="77777777" w:rsidR="00E51275" w:rsidRPr="004E742E" w:rsidRDefault="00E51275" w:rsidP="004C05A9">
      <w:pPr>
        <w:pStyle w:val="Tekstpodstawowy"/>
        <w:spacing w:before="50" w:line="276" w:lineRule="auto"/>
        <w:ind w:left="580" w:right="129" w:hanging="2"/>
        <w:rPr>
          <w:rFonts w:ascii="Arial" w:hAnsi="Arial" w:cs="Arial"/>
          <w:b w:val="0"/>
          <w:color w:val="000000" w:themeColor="text1"/>
          <w:spacing w:val="-2"/>
          <w:w w:val="105"/>
          <w:sz w:val="24"/>
          <w:szCs w:val="24"/>
        </w:rPr>
      </w:pPr>
      <w:r w:rsidRPr="004E742E">
        <w:rPr>
          <w:rFonts w:ascii="Arial" w:hAnsi="Arial" w:cs="Arial"/>
          <w:b w:val="0"/>
          <w:color w:val="000000" w:themeColor="text1"/>
          <w:w w:val="105"/>
          <w:sz w:val="24"/>
          <w:szCs w:val="24"/>
        </w:rPr>
        <w:t>Państwa dane</w:t>
      </w:r>
      <w:r w:rsidRPr="004E742E">
        <w:rPr>
          <w:rFonts w:ascii="Arial" w:hAnsi="Arial" w:cs="Arial"/>
          <w:b w:val="0"/>
          <w:color w:val="000000" w:themeColor="text1"/>
          <w:spacing w:val="-11"/>
          <w:w w:val="105"/>
          <w:sz w:val="24"/>
          <w:szCs w:val="24"/>
        </w:rPr>
        <w:t xml:space="preserve"> </w:t>
      </w:r>
      <w:r w:rsidRPr="004E742E">
        <w:rPr>
          <w:rFonts w:ascii="Arial" w:hAnsi="Arial" w:cs="Arial"/>
          <w:b w:val="0"/>
          <w:color w:val="000000" w:themeColor="text1"/>
          <w:w w:val="105"/>
          <w:sz w:val="24"/>
          <w:szCs w:val="24"/>
        </w:rPr>
        <w:t>nie</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będą</w:t>
      </w:r>
      <w:r w:rsidRPr="004E742E">
        <w:rPr>
          <w:rFonts w:ascii="Arial" w:hAnsi="Arial" w:cs="Arial"/>
          <w:b w:val="0"/>
          <w:color w:val="000000" w:themeColor="text1"/>
          <w:spacing w:val="-8"/>
          <w:w w:val="105"/>
          <w:sz w:val="24"/>
          <w:szCs w:val="24"/>
        </w:rPr>
        <w:t xml:space="preserve"> </w:t>
      </w:r>
      <w:r w:rsidRPr="004E742E">
        <w:rPr>
          <w:rFonts w:ascii="Arial" w:hAnsi="Arial" w:cs="Arial"/>
          <w:b w:val="0"/>
          <w:color w:val="000000" w:themeColor="text1"/>
          <w:w w:val="105"/>
          <w:sz w:val="24"/>
          <w:szCs w:val="24"/>
        </w:rPr>
        <w:t>przetwarzane w sposób</w:t>
      </w:r>
      <w:r w:rsidRPr="004E742E">
        <w:rPr>
          <w:rFonts w:ascii="Arial" w:hAnsi="Arial" w:cs="Arial"/>
          <w:b w:val="0"/>
          <w:color w:val="000000" w:themeColor="text1"/>
          <w:spacing w:val="-4"/>
          <w:w w:val="105"/>
          <w:sz w:val="24"/>
          <w:szCs w:val="24"/>
        </w:rPr>
        <w:t xml:space="preserve"> </w:t>
      </w:r>
      <w:r w:rsidRPr="004E742E">
        <w:rPr>
          <w:rFonts w:ascii="Arial" w:hAnsi="Arial" w:cs="Arial"/>
          <w:b w:val="0"/>
          <w:color w:val="000000" w:themeColor="text1"/>
          <w:w w:val="105"/>
          <w:sz w:val="24"/>
          <w:szCs w:val="24"/>
        </w:rPr>
        <w:t>zautomatyzowany</w:t>
      </w:r>
      <w:r w:rsidRPr="004E742E">
        <w:rPr>
          <w:rFonts w:ascii="Arial" w:hAnsi="Arial" w:cs="Arial"/>
          <w:b w:val="0"/>
          <w:color w:val="000000" w:themeColor="text1"/>
          <w:spacing w:val="-11"/>
          <w:w w:val="105"/>
          <w:sz w:val="24"/>
          <w:szCs w:val="24"/>
        </w:rPr>
        <w:t xml:space="preserve"> </w:t>
      </w:r>
      <w:r w:rsidRPr="004E742E">
        <w:rPr>
          <w:rFonts w:ascii="Arial" w:hAnsi="Arial" w:cs="Arial"/>
          <w:b w:val="0"/>
          <w:color w:val="000000" w:themeColor="text1"/>
          <w:w w:val="105"/>
          <w:sz w:val="24"/>
          <w:szCs w:val="24"/>
        </w:rPr>
        <w:t>w</w:t>
      </w:r>
      <w:r w:rsidRPr="004E742E">
        <w:rPr>
          <w:rFonts w:ascii="Arial" w:hAnsi="Arial" w:cs="Arial"/>
          <w:b w:val="0"/>
          <w:color w:val="000000" w:themeColor="text1"/>
          <w:spacing w:val="-7"/>
          <w:w w:val="105"/>
          <w:sz w:val="24"/>
          <w:szCs w:val="24"/>
        </w:rPr>
        <w:t xml:space="preserve"> </w:t>
      </w:r>
      <w:r w:rsidRPr="004E742E">
        <w:rPr>
          <w:rFonts w:ascii="Arial" w:hAnsi="Arial" w:cs="Arial"/>
          <w:b w:val="0"/>
          <w:color w:val="000000" w:themeColor="text1"/>
          <w:w w:val="105"/>
          <w:sz w:val="24"/>
          <w:szCs w:val="24"/>
        </w:rPr>
        <w:t>tym</w:t>
      </w:r>
      <w:r w:rsidRPr="004E742E">
        <w:rPr>
          <w:rFonts w:ascii="Arial" w:hAnsi="Arial" w:cs="Arial"/>
          <w:b w:val="0"/>
          <w:color w:val="000000" w:themeColor="text1"/>
          <w:spacing w:val="-10"/>
          <w:w w:val="105"/>
          <w:sz w:val="24"/>
          <w:szCs w:val="24"/>
        </w:rPr>
        <w:t xml:space="preserve"> </w:t>
      </w:r>
      <w:r w:rsidRPr="004E742E">
        <w:rPr>
          <w:rFonts w:ascii="Arial" w:hAnsi="Arial" w:cs="Arial"/>
          <w:b w:val="0"/>
          <w:color w:val="000000" w:themeColor="text1"/>
          <w:w w:val="105"/>
          <w:sz w:val="24"/>
          <w:szCs w:val="24"/>
        </w:rPr>
        <w:t>również nie</w:t>
      </w:r>
      <w:r w:rsidRPr="004E742E">
        <w:rPr>
          <w:rFonts w:ascii="Arial" w:hAnsi="Arial" w:cs="Arial"/>
          <w:b w:val="0"/>
          <w:color w:val="000000" w:themeColor="text1"/>
          <w:spacing w:val="-14"/>
          <w:w w:val="105"/>
          <w:sz w:val="24"/>
          <w:szCs w:val="24"/>
        </w:rPr>
        <w:t xml:space="preserve"> </w:t>
      </w:r>
      <w:r w:rsidRPr="004E742E">
        <w:rPr>
          <w:rFonts w:ascii="Arial" w:hAnsi="Arial" w:cs="Arial"/>
          <w:b w:val="0"/>
          <w:color w:val="000000" w:themeColor="text1"/>
          <w:w w:val="105"/>
          <w:sz w:val="24"/>
          <w:szCs w:val="24"/>
        </w:rPr>
        <w:t>będą</w:t>
      </w:r>
      <w:r w:rsidRPr="004E742E">
        <w:rPr>
          <w:rFonts w:ascii="Arial" w:hAnsi="Arial" w:cs="Arial"/>
          <w:b w:val="0"/>
          <w:color w:val="000000" w:themeColor="text1"/>
          <w:spacing w:val="-8"/>
          <w:w w:val="105"/>
          <w:sz w:val="24"/>
          <w:szCs w:val="24"/>
        </w:rPr>
        <w:t xml:space="preserve"> </w:t>
      </w:r>
      <w:r w:rsidRPr="004E742E">
        <w:rPr>
          <w:rFonts w:ascii="Arial" w:hAnsi="Arial" w:cs="Arial"/>
          <w:b w:val="0"/>
          <w:color w:val="000000" w:themeColor="text1"/>
          <w:w w:val="105"/>
          <w:sz w:val="24"/>
          <w:szCs w:val="24"/>
        </w:rPr>
        <w:t xml:space="preserve">podlegać </w:t>
      </w:r>
      <w:r w:rsidRPr="004E742E">
        <w:rPr>
          <w:rFonts w:ascii="Arial" w:hAnsi="Arial" w:cs="Arial"/>
          <w:b w:val="0"/>
          <w:color w:val="000000" w:themeColor="text1"/>
          <w:spacing w:val="-2"/>
          <w:w w:val="105"/>
          <w:sz w:val="24"/>
          <w:szCs w:val="24"/>
        </w:rPr>
        <w:t>profilowaniu</w:t>
      </w:r>
    </w:p>
    <w:p w14:paraId="3EB7D59A" w14:textId="77777777" w:rsidR="00E51275" w:rsidRPr="004C05A9" w:rsidRDefault="00E51275" w:rsidP="004E742E">
      <w:pPr>
        <w:pStyle w:val="Tekstpodstawowy"/>
        <w:spacing w:before="50" w:line="276" w:lineRule="auto"/>
        <w:ind w:right="129"/>
        <w:rPr>
          <w:rFonts w:ascii="Arial" w:hAnsi="Arial" w:cs="Arial"/>
          <w:color w:val="000000" w:themeColor="text1"/>
          <w:spacing w:val="-2"/>
          <w:w w:val="105"/>
          <w:sz w:val="24"/>
          <w:szCs w:val="24"/>
        </w:rPr>
      </w:pPr>
    </w:p>
    <w:p w14:paraId="2D8A4306" w14:textId="77777777" w:rsidR="00E51275" w:rsidRPr="004C05A9" w:rsidRDefault="00E51275" w:rsidP="004C05A9">
      <w:pPr>
        <w:pStyle w:val="Bezodstpw"/>
        <w:spacing w:line="276" w:lineRule="auto"/>
        <w:jc w:val="center"/>
        <w:rPr>
          <w:rFonts w:ascii="Arial" w:hAnsi="Arial" w:cs="Arial"/>
          <w:b/>
          <w:bCs/>
          <w:sz w:val="24"/>
          <w:szCs w:val="24"/>
        </w:rPr>
      </w:pPr>
      <w:r w:rsidRPr="004C05A9">
        <w:rPr>
          <w:rFonts w:ascii="Arial" w:hAnsi="Arial" w:cs="Arial"/>
          <w:b/>
          <w:bCs/>
          <w:sz w:val="24"/>
          <w:szCs w:val="24"/>
        </w:rPr>
        <w:t>Klauzula informacyjna dotycząca przetwarzania danych osobowych</w:t>
      </w:r>
    </w:p>
    <w:p w14:paraId="2C39FAFF" w14:textId="77777777" w:rsidR="00E51275" w:rsidRPr="004C05A9" w:rsidRDefault="00E51275" w:rsidP="004C05A9">
      <w:pPr>
        <w:pStyle w:val="Bezodstpw"/>
        <w:spacing w:line="276" w:lineRule="auto"/>
        <w:jc w:val="center"/>
        <w:rPr>
          <w:rFonts w:ascii="Arial" w:hAnsi="Arial" w:cs="Arial"/>
          <w:b/>
          <w:bCs/>
          <w:sz w:val="24"/>
          <w:szCs w:val="24"/>
        </w:rPr>
      </w:pPr>
      <w:r w:rsidRPr="004C05A9">
        <w:rPr>
          <w:rFonts w:ascii="Arial" w:hAnsi="Arial" w:cs="Arial"/>
          <w:b/>
          <w:bCs/>
          <w:sz w:val="24"/>
          <w:szCs w:val="24"/>
        </w:rPr>
        <w:t>przez Prezydenta Miasta Ostrołęki</w:t>
      </w:r>
    </w:p>
    <w:p w14:paraId="36AEEB45" w14:textId="77777777" w:rsidR="00E51275" w:rsidRPr="004C05A9" w:rsidRDefault="00E51275" w:rsidP="004C05A9">
      <w:pPr>
        <w:tabs>
          <w:tab w:val="left" w:pos="-76"/>
        </w:tabs>
        <w:suppressAutoHyphens/>
        <w:spacing w:before="0" w:after="0"/>
        <w:jc w:val="both"/>
        <w:rPr>
          <w:rFonts w:ascii="Arial" w:hAnsi="Arial" w:cs="Arial"/>
          <w:b/>
          <w:sz w:val="24"/>
          <w:szCs w:val="24"/>
        </w:rPr>
      </w:pPr>
    </w:p>
    <w:p w14:paraId="560FF0F6" w14:textId="77777777" w:rsidR="006C2FC8" w:rsidRPr="004C05A9" w:rsidRDefault="006C2FC8" w:rsidP="004C05A9">
      <w:pPr>
        <w:spacing w:before="0" w:after="0"/>
        <w:jc w:val="both"/>
        <w:rPr>
          <w:rFonts w:ascii="Arial" w:hAnsi="Arial" w:cs="Arial"/>
          <w:sz w:val="24"/>
          <w:szCs w:val="24"/>
        </w:rPr>
      </w:pPr>
      <w:r w:rsidRPr="004C05A9">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C9BFEBC"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lastRenderedPageBreak/>
        <w:t>administratorem Pani/Pana danych osobowych jest:</w:t>
      </w:r>
      <w:r w:rsidRPr="004C05A9">
        <w:rPr>
          <w:rFonts w:ascii="Arial" w:eastAsia="Calibri" w:hAnsi="Arial" w:cs="Arial"/>
          <w:sz w:val="24"/>
          <w:szCs w:val="24"/>
          <w:lang w:eastAsia="en-US"/>
        </w:rPr>
        <w:t xml:space="preserve"> </w:t>
      </w:r>
      <w:r w:rsidRPr="004C05A9">
        <w:rPr>
          <w:rFonts w:ascii="Arial" w:hAnsi="Arial" w:cs="Arial"/>
          <w:sz w:val="24"/>
          <w:szCs w:val="24"/>
        </w:rPr>
        <w:t>Prezydent Miasta Ostrołęki z siedzibą w Ostrołęce, Pl. gen. J. Bema 1;</w:t>
      </w:r>
    </w:p>
    <w:p w14:paraId="47884551" w14:textId="71145DB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 xml:space="preserve">administrator wyznaczył Inspektora Danych Osobowych, z którym można się kontaktować pod adresem e-mail: </w:t>
      </w:r>
      <w:hyperlink r:id="rId25" w:history="1">
        <w:r w:rsidRPr="004C05A9">
          <w:rPr>
            <w:rStyle w:val="Hipercze"/>
            <w:rFonts w:ascii="Arial" w:hAnsi="Arial" w:cs="Arial"/>
            <w:color w:val="auto"/>
            <w:sz w:val="24"/>
            <w:szCs w:val="24"/>
          </w:rPr>
          <w:t>iod@um.ostroleka.pl</w:t>
        </w:r>
      </w:hyperlink>
      <w:r w:rsidRPr="004C05A9">
        <w:rPr>
          <w:rFonts w:ascii="Arial" w:hAnsi="Arial" w:cs="Arial"/>
          <w:sz w:val="24"/>
          <w:szCs w:val="24"/>
        </w:rPr>
        <w:t xml:space="preserve">  lub osobiście w siedzibie </w:t>
      </w:r>
      <w:r w:rsidR="00481FF8" w:rsidRPr="004C05A9">
        <w:rPr>
          <w:rFonts w:ascii="Arial" w:hAnsi="Arial" w:cs="Arial"/>
          <w:sz w:val="24"/>
          <w:szCs w:val="24"/>
        </w:rPr>
        <w:t>Zamawiającego</w:t>
      </w:r>
      <w:r w:rsidRPr="004C05A9">
        <w:rPr>
          <w:rFonts w:ascii="Arial" w:hAnsi="Arial" w:cs="Arial"/>
          <w:sz w:val="24"/>
          <w:szCs w:val="24"/>
        </w:rPr>
        <w:t>,</w:t>
      </w:r>
    </w:p>
    <w:p w14:paraId="51D81828"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 xml:space="preserve">Pani/Pana dane osobowe przetwarzane będą na podstawie art. 6 ust. 1 lit. c RODO w celu związanym z przedmiotowym postępowaniem o udzielenie zamówienia publicznego, prowadzonym w </w:t>
      </w:r>
      <w:r w:rsidR="00481FF8" w:rsidRPr="004C05A9">
        <w:rPr>
          <w:rFonts w:ascii="Arial" w:hAnsi="Arial" w:cs="Arial"/>
          <w:sz w:val="24"/>
          <w:szCs w:val="24"/>
        </w:rPr>
        <w:t>trybie przetargu nieograniczonego</w:t>
      </w:r>
    </w:p>
    <w:p w14:paraId="6A23874D"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 xml:space="preserve">odbiorcami Pani/Pana danych osobowych będą osoby lub podmioty, którym udostępniona zostanie dokumentacja postępowania w oparciu o art. 74 ustawy </w:t>
      </w:r>
      <w:r w:rsidR="00FD2D00" w:rsidRPr="004C05A9">
        <w:rPr>
          <w:rFonts w:ascii="Arial" w:hAnsi="Arial" w:cs="Arial"/>
          <w:sz w:val="24"/>
          <w:szCs w:val="24"/>
        </w:rPr>
        <w:t>Pzp</w:t>
      </w:r>
      <w:r w:rsidRPr="004C05A9">
        <w:rPr>
          <w:rFonts w:ascii="Arial" w:hAnsi="Arial" w:cs="Arial"/>
          <w:sz w:val="24"/>
          <w:szCs w:val="24"/>
        </w:rPr>
        <w:t>.</w:t>
      </w:r>
    </w:p>
    <w:p w14:paraId="700A8DD4"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 xml:space="preserve">Pani/Pana dane osobowe będą przechowywane, zgodnie z art. 78 ust. 1 </w:t>
      </w:r>
      <w:r w:rsidR="00FD2D00" w:rsidRPr="004C05A9">
        <w:rPr>
          <w:rFonts w:ascii="Arial" w:hAnsi="Arial" w:cs="Arial"/>
          <w:sz w:val="24"/>
          <w:szCs w:val="24"/>
        </w:rPr>
        <w:t>ustawy Pzp</w:t>
      </w:r>
      <w:r w:rsidRPr="004C05A9">
        <w:rPr>
          <w:rFonts w:ascii="Arial" w:hAnsi="Arial" w:cs="Arial"/>
          <w:sz w:val="24"/>
          <w:szCs w:val="24"/>
        </w:rPr>
        <w:t xml:space="preserve"> przez okres 4 lat od dnia zakończenia postępowania o udzielenie zamówienia, a jeżeli czas trwania umowy przekracza 4 lata, okres przechowywania obejmuje cały czas trwania umowy;</w:t>
      </w:r>
    </w:p>
    <w:p w14:paraId="5FEFFDB1"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 xml:space="preserve">obowiązek podania przez Panią/Pana danych osobowych bezpośrednio Pani/Pana dotyczących jest wymogiem ustawowym określonym w przepisanych ustawy </w:t>
      </w:r>
      <w:r w:rsidR="00FD2D00" w:rsidRPr="004C05A9">
        <w:rPr>
          <w:rFonts w:ascii="Arial" w:hAnsi="Arial" w:cs="Arial"/>
          <w:sz w:val="24"/>
          <w:szCs w:val="24"/>
        </w:rPr>
        <w:t>Pzp</w:t>
      </w:r>
      <w:r w:rsidRPr="004C05A9">
        <w:rPr>
          <w:rFonts w:ascii="Arial" w:hAnsi="Arial" w:cs="Arial"/>
          <w:sz w:val="24"/>
          <w:szCs w:val="24"/>
        </w:rPr>
        <w:t>., związanym z udziałem w postępowaniu o udzielenie zamówienia publicznego.</w:t>
      </w:r>
    </w:p>
    <w:p w14:paraId="14E45CEC" w14:textId="77777777" w:rsidR="006C2FC8" w:rsidRPr="004C05A9" w:rsidRDefault="006C2FC8" w:rsidP="004C05A9">
      <w:pPr>
        <w:numPr>
          <w:ilvl w:val="0"/>
          <w:numId w:val="32"/>
        </w:numPr>
        <w:tabs>
          <w:tab w:val="num" w:pos="284"/>
          <w:tab w:val="num" w:pos="709"/>
        </w:tabs>
        <w:spacing w:before="0" w:after="0"/>
        <w:ind w:left="709" w:hanging="401"/>
        <w:jc w:val="both"/>
        <w:rPr>
          <w:rFonts w:ascii="Arial" w:hAnsi="Arial" w:cs="Arial"/>
          <w:sz w:val="24"/>
          <w:szCs w:val="24"/>
        </w:rPr>
      </w:pPr>
      <w:r w:rsidRPr="004C05A9">
        <w:rPr>
          <w:rFonts w:ascii="Arial" w:hAnsi="Arial" w:cs="Arial"/>
          <w:sz w:val="24"/>
          <w:szCs w:val="24"/>
        </w:rPr>
        <w:t>w odniesieniu do Pani/Pana danych osobowych decyzje nie będą podejmowane w sposób zautomatyzowany, stosownie do art. 22 RODO.</w:t>
      </w:r>
    </w:p>
    <w:p w14:paraId="17CD999C"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posiada Pani/Pan:</w:t>
      </w:r>
    </w:p>
    <w:p w14:paraId="458AC146" w14:textId="77777777" w:rsidR="006C2FC8" w:rsidRPr="004C05A9" w:rsidRDefault="006C2FC8" w:rsidP="004C05A9">
      <w:pPr>
        <w:numPr>
          <w:ilvl w:val="0"/>
          <w:numId w:val="33"/>
        </w:numPr>
        <w:tabs>
          <w:tab w:val="num" w:pos="284"/>
        </w:tabs>
        <w:spacing w:before="0" w:after="0"/>
        <w:ind w:left="1064" w:hanging="462"/>
        <w:jc w:val="both"/>
        <w:rPr>
          <w:rFonts w:ascii="Arial" w:hAnsi="Arial" w:cs="Arial"/>
          <w:i/>
          <w:sz w:val="24"/>
          <w:szCs w:val="24"/>
        </w:rPr>
      </w:pPr>
      <w:r w:rsidRPr="004C05A9">
        <w:rPr>
          <w:rFonts w:ascii="Arial" w:hAnsi="Arial" w:cs="Arial"/>
          <w:sz w:val="24"/>
          <w:szCs w:val="24"/>
        </w:rPr>
        <w:t xml:space="preserve">na podstawie art. 15 RODO prawo dostępu do danych osobowych Pani/Pana dotyczących </w:t>
      </w:r>
      <w:r w:rsidRPr="004C05A9">
        <w:rPr>
          <w:rFonts w:ascii="Arial" w:hAnsi="Arial"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257ED5" w14:textId="77777777" w:rsidR="006C2FC8" w:rsidRPr="004C05A9" w:rsidRDefault="006C2FC8" w:rsidP="004C05A9">
      <w:pPr>
        <w:numPr>
          <w:ilvl w:val="0"/>
          <w:numId w:val="33"/>
        </w:numPr>
        <w:tabs>
          <w:tab w:val="num" w:pos="284"/>
          <w:tab w:val="left" w:pos="993"/>
        </w:tabs>
        <w:spacing w:before="0" w:after="0"/>
        <w:ind w:left="993" w:hanging="391"/>
        <w:jc w:val="both"/>
        <w:rPr>
          <w:rFonts w:ascii="Arial" w:hAnsi="Arial" w:cs="Arial"/>
          <w:sz w:val="24"/>
          <w:szCs w:val="24"/>
        </w:rPr>
      </w:pPr>
      <w:r w:rsidRPr="004C05A9">
        <w:rPr>
          <w:rFonts w:ascii="Arial" w:hAnsi="Arial" w:cs="Arial"/>
          <w:sz w:val="24"/>
          <w:szCs w:val="24"/>
        </w:rPr>
        <w:t>na podstawie art. 16 RODO prawo do sprostowania Pani/Pana danych osobowych (</w:t>
      </w:r>
      <w:r w:rsidRPr="004C05A9">
        <w:rPr>
          <w:rFonts w:ascii="Arial" w:hAnsi="Arial"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C05A9">
        <w:rPr>
          <w:rFonts w:ascii="Arial" w:hAnsi="Arial" w:cs="Arial"/>
          <w:sz w:val="24"/>
          <w:szCs w:val="24"/>
        </w:rPr>
        <w:t>);</w:t>
      </w:r>
    </w:p>
    <w:p w14:paraId="747F9A80" w14:textId="77777777" w:rsidR="006C2FC8" w:rsidRPr="004C05A9" w:rsidRDefault="006C2FC8" w:rsidP="004C05A9">
      <w:pPr>
        <w:numPr>
          <w:ilvl w:val="0"/>
          <w:numId w:val="33"/>
        </w:numPr>
        <w:tabs>
          <w:tab w:val="num" w:pos="284"/>
        </w:tabs>
        <w:spacing w:before="0" w:after="0"/>
        <w:ind w:left="1064" w:hanging="462"/>
        <w:jc w:val="both"/>
        <w:rPr>
          <w:rFonts w:ascii="Arial" w:hAnsi="Arial" w:cs="Arial"/>
          <w:sz w:val="24"/>
          <w:szCs w:val="24"/>
        </w:rPr>
      </w:pPr>
      <w:r w:rsidRPr="004C05A9">
        <w:rPr>
          <w:rFonts w:ascii="Arial" w:hAnsi="Arial"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C05A9">
        <w:rPr>
          <w:rFonts w:ascii="Arial" w:hAnsi="Arial" w:cs="Arial"/>
          <w:i/>
          <w:sz w:val="24"/>
          <w:szCs w:val="24"/>
        </w:rPr>
        <w:t xml:space="preserve">prawo do ograniczenia </w:t>
      </w:r>
      <w:r w:rsidRPr="004C05A9">
        <w:rPr>
          <w:rFonts w:ascii="Arial" w:hAnsi="Arial" w:cs="Arial"/>
          <w:i/>
          <w:sz w:val="24"/>
          <w:szCs w:val="24"/>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C05A9">
        <w:rPr>
          <w:rFonts w:ascii="Arial" w:hAnsi="Arial" w:cs="Arial"/>
          <w:sz w:val="24"/>
          <w:szCs w:val="24"/>
        </w:rPr>
        <w:t>);</w:t>
      </w:r>
    </w:p>
    <w:p w14:paraId="5E571AB5" w14:textId="77777777" w:rsidR="006C2FC8" w:rsidRPr="004C05A9" w:rsidRDefault="006C2FC8" w:rsidP="004C05A9">
      <w:pPr>
        <w:numPr>
          <w:ilvl w:val="0"/>
          <w:numId w:val="33"/>
        </w:numPr>
        <w:tabs>
          <w:tab w:val="num" w:pos="284"/>
        </w:tabs>
        <w:spacing w:before="0" w:after="0"/>
        <w:ind w:left="1064" w:hanging="462"/>
        <w:jc w:val="both"/>
        <w:rPr>
          <w:rFonts w:ascii="Arial" w:hAnsi="Arial" w:cs="Arial"/>
          <w:sz w:val="24"/>
          <w:szCs w:val="24"/>
        </w:rPr>
      </w:pPr>
      <w:r w:rsidRPr="004C05A9">
        <w:rPr>
          <w:rFonts w:ascii="Arial" w:hAnsi="Arial" w:cs="Arial"/>
          <w:sz w:val="24"/>
          <w:szCs w:val="24"/>
        </w:rPr>
        <w:t xml:space="preserve">prawo do wniesienia skargi do Prezesa Urzędu Ochrony Danych Osobowych, gdy uzna Pani/Pan, że przetwarzanie danych osobowych Pani/Pana dotyczących narusza przepisy RODO; </w:t>
      </w:r>
      <w:r w:rsidRPr="004C05A9">
        <w:rPr>
          <w:rFonts w:ascii="Arial" w:hAnsi="Arial" w:cs="Arial"/>
          <w:i/>
          <w:sz w:val="24"/>
          <w:szCs w:val="24"/>
        </w:rPr>
        <w:t xml:space="preserve"> </w:t>
      </w:r>
    </w:p>
    <w:p w14:paraId="4EA8757C"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nie przysługuje Pani/Panu:</w:t>
      </w:r>
    </w:p>
    <w:p w14:paraId="2FAFE6D2" w14:textId="580A34CE" w:rsidR="006C2FC8" w:rsidRPr="004C05A9" w:rsidRDefault="006C2FC8" w:rsidP="004C05A9">
      <w:pPr>
        <w:numPr>
          <w:ilvl w:val="0"/>
          <w:numId w:val="34"/>
        </w:numPr>
        <w:tabs>
          <w:tab w:val="num" w:pos="284"/>
        </w:tabs>
        <w:spacing w:before="0" w:after="0"/>
        <w:ind w:left="1134" w:hanging="392"/>
        <w:jc w:val="both"/>
        <w:rPr>
          <w:rFonts w:ascii="Arial" w:hAnsi="Arial" w:cs="Arial"/>
          <w:sz w:val="24"/>
          <w:szCs w:val="24"/>
        </w:rPr>
      </w:pPr>
      <w:r w:rsidRPr="004C05A9">
        <w:rPr>
          <w:rFonts w:ascii="Arial" w:hAnsi="Arial" w:cs="Arial"/>
          <w:sz w:val="24"/>
          <w:szCs w:val="24"/>
        </w:rPr>
        <w:t>w związku z art. 17 ust. 3 lit. b, d lub e RODO prawo do usunięcia danych osobowych;</w:t>
      </w:r>
    </w:p>
    <w:p w14:paraId="0A36D8CA" w14:textId="129ACF2A" w:rsidR="006C2FC8" w:rsidRPr="004C05A9" w:rsidRDefault="006C2FC8" w:rsidP="004C05A9">
      <w:pPr>
        <w:numPr>
          <w:ilvl w:val="0"/>
          <w:numId w:val="34"/>
        </w:numPr>
        <w:tabs>
          <w:tab w:val="num" w:pos="284"/>
        </w:tabs>
        <w:spacing w:before="0" w:after="0"/>
        <w:ind w:left="1134" w:hanging="392"/>
        <w:jc w:val="both"/>
        <w:rPr>
          <w:rFonts w:ascii="Arial" w:hAnsi="Arial" w:cs="Arial"/>
          <w:sz w:val="24"/>
          <w:szCs w:val="24"/>
        </w:rPr>
      </w:pPr>
      <w:r w:rsidRPr="004C05A9">
        <w:rPr>
          <w:rFonts w:ascii="Arial" w:hAnsi="Arial" w:cs="Arial"/>
          <w:sz w:val="24"/>
          <w:szCs w:val="24"/>
        </w:rPr>
        <w:t>prawo do przenoszenia danych osobowych, o którym mowa w art. 20 RODO;</w:t>
      </w:r>
    </w:p>
    <w:p w14:paraId="75277055" w14:textId="1A98A5AB" w:rsidR="006C2FC8" w:rsidRPr="004C05A9" w:rsidRDefault="006C2FC8" w:rsidP="004C05A9">
      <w:pPr>
        <w:numPr>
          <w:ilvl w:val="0"/>
          <w:numId w:val="34"/>
        </w:numPr>
        <w:tabs>
          <w:tab w:val="num" w:pos="284"/>
        </w:tabs>
        <w:spacing w:before="0" w:after="0"/>
        <w:ind w:left="1134" w:hanging="392"/>
        <w:jc w:val="both"/>
        <w:rPr>
          <w:rFonts w:ascii="Arial" w:hAnsi="Arial" w:cs="Arial"/>
          <w:sz w:val="24"/>
          <w:szCs w:val="24"/>
        </w:rPr>
      </w:pPr>
      <w:r w:rsidRPr="004C05A9">
        <w:rPr>
          <w:rFonts w:ascii="Arial" w:hAnsi="Arial" w:cs="Arial"/>
          <w:sz w:val="24"/>
          <w:szCs w:val="24"/>
        </w:rPr>
        <w:t xml:space="preserve">na podstawie art. 21 RODO prawo sprzeciwu, wobec przetwarzania danych osobowych, gdyż podstawą prawną przetwarzania Pani/Pana danych osobowych jest art. 6 ust. 1 lit. c RODO; </w:t>
      </w:r>
    </w:p>
    <w:p w14:paraId="050D5A81" w14:textId="77777777" w:rsidR="006C2FC8" w:rsidRPr="004C05A9" w:rsidRDefault="006C2FC8" w:rsidP="004C05A9">
      <w:pPr>
        <w:numPr>
          <w:ilvl w:val="0"/>
          <w:numId w:val="32"/>
        </w:numPr>
        <w:tabs>
          <w:tab w:val="num" w:pos="284"/>
        </w:tabs>
        <w:spacing w:before="0" w:after="0"/>
        <w:ind w:left="709" w:hanging="401"/>
        <w:jc w:val="both"/>
        <w:rPr>
          <w:rFonts w:ascii="Arial" w:hAnsi="Arial" w:cs="Arial"/>
          <w:sz w:val="24"/>
          <w:szCs w:val="24"/>
        </w:rPr>
      </w:pPr>
      <w:r w:rsidRPr="004C05A9">
        <w:rPr>
          <w:rFonts w:ascii="Arial" w:hAnsi="Arial"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55B072" w14:textId="77777777" w:rsidR="006C2FC8" w:rsidRPr="00F26985" w:rsidRDefault="006C2FC8" w:rsidP="00895D0F">
      <w:pPr>
        <w:spacing w:before="0" w:after="0"/>
        <w:ind w:left="709"/>
        <w:jc w:val="both"/>
        <w:rPr>
          <w:rFonts w:ascii="Arial" w:hAnsi="Arial" w:cs="Arial"/>
          <w:sz w:val="22"/>
          <w:szCs w:val="22"/>
        </w:rPr>
      </w:pPr>
    </w:p>
    <w:p w14:paraId="2E5EFE5A" w14:textId="77777777" w:rsidR="006C2FC8" w:rsidRPr="000C7A2E" w:rsidRDefault="006C2FC8" w:rsidP="000C7A2E">
      <w:pPr>
        <w:pStyle w:val="Tekstpodstawowywcity2"/>
        <w:spacing w:before="0" w:after="0" w:line="276" w:lineRule="auto"/>
        <w:ind w:right="425"/>
        <w:rPr>
          <w:rFonts w:ascii="Arial" w:hAnsi="Arial" w:cs="Arial"/>
          <w:b/>
          <w:color w:val="000000"/>
          <w:sz w:val="24"/>
          <w:szCs w:val="24"/>
        </w:rPr>
      </w:pPr>
      <w:r w:rsidRPr="000C7A2E">
        <w:rPr>
          <w:rFonts w:ascii="Arial" w:hAnsi="Arial" w:cs="Arial"/>
          <w:b/>
          <w:color w:val="000000"/>
          <w:sz w:val="24"/>
          <w:szCs w:val="24"/>
        </w:rPr>
        <w:t>Rozdział XXV Wykaz załączników do niniejszej SWZ.</w:t>
      </w:r>
    </w:p>
    <w:p w14:paraId="0D507CC5" w14:textId="77777777" w:rsidR="006C2FC8" w:rsidRPr="000C7A2E" w:rsidRDefault="006C2FC8" w:rsidP="000C7A2E">
      <w:pPr>
        <w:pStyle w:val="Tekstpodstawowywcity2"/>
        <w:spacing w:before="0" w:after="0" w:line="276" w:lineRule="auto"/>
        <w:ind w:right="425"/>
        <w:rPr>
          <w:rFonts w:ascii="Arial" w:hAnsi="Arial" w:cs="Arial"/>
          <w:color w:val="000000"/>
          <w:sz w:val="24"/>
          <w:szCs w:val="24"/>
        </w:rPr>
      </w:pPr>
      <w:r w:rsidRPr="000C7A2E">
        <w:rPr>
          <w:rFonts w:ascii="Arial" w:hAnsi="Arial" w:cs="Arial"/>
          <w:color w:val="000000"/>
          <w:sz w:val="24"/>
          <w:szCs w:val="24"/>
        </w:rPr>
        <w:t>Załącznikami do niniejszej SWZ są następujące wzory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916"/>
        <w:gridCol w:w="5104"/>
      </w:tblGrid>
      <w:tr w:rsidR="006C2FC8" w:rsidRPr="000C7A2E" w14:paraId="215A8518" w14:textId="77777777" w:rsidTr="0020012F">
        <w:tc>
          <w:tcPr>
            <w:tcW w:w="1042" w:type="dxa"/>
            <w:tcBorders>
              <w:top w:val="single" w:sz="4" w:space="0" w:color="auto"/>
              <w:left w:val="single" w:sz="4" w:space="0" w:color="auto"/>
              <w:bottom w:val="single" w:sz="4" w:space="0" w:color="auto"/>
              <w:right w:val="single" w:sz="4" w:space="0" w:color="auto"/>
            </w:tcBorders>
            <w:vAlign w:val="center"/>
            <w:hideMark/>
          </w:tcPr>
          <w:p w14:paraId="63CF3C46"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L.p.</w:t>
            </w:r>
          </w:p>
        </w:tc>
        <w:tc>
          <w:tcPr>
            <w:tcW w:w="2916" w:type="dxa"/>
            <w:tcBorders>
              <w:top w:val="single" w:sz="4" w:space="0" w:color="auto"/>
              <w:left w:val="single" w:sz="4" w:space="0" w:color="auto"/>
              <w:bottom w:val="single" w:sz="4" w:space="0" w:color="auto"/>
              <w:right w:val="single" w:sz="4" w:space="0" w:color="auto"/>
            </w:tcBorders>
            <w:vAlign w:val="center"/>
            <w:hideMark/>
          </w:tcPr>
          <w:p w14:paraId="204837CD"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Oznaczenie załącznika</w:t>
            </w:r>
          </w:p>
        </w:tc>
        <w:tc>
          <w:tcPr>
            <w:tcW w:w="5104" w:type="dxa"/>
            <w:tcBorders>
              <w:top w:val="single" w:sz="4" w:space="0" w:color="auto"/>
              <w:left w:val="single" w:sz="4" w:space="0" w:color="auto"/>
              <w:bottom w:val="single" w:sz="4" w:space="0" w:color="auto"/>
              <w:right w:val="single" w:sz="4" w:space="0" w:color="auto"/>
            </w:tcBorders>
            <w:vAlign w:val="center"/>
            <w:hideMark/>
          </w:tcPr>
          <w:p w14:paraId="0D917C4E"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Nazwa załącznika</w:t>
            </w:r>
          </w:p>
        </w:tc>
      </w:tr>
      <w:tr w:rsidR="006C2FC8" w:rsidRPr="000C7A2E" w14:paraId="7A95344D"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28B0AB82"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14:paraId="1CB06023"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Załącznik nr 1</w:t>
            </w:r>
          </w:p>
        </w:tc>
        <w:tc>
          <w:tcPr>
            <w:tcW w:w="5104" w:type="dxa"/>
            <w:tcBorders>
              <w:top w:val="single" w:sz="4" w:space="0" w:color="auto"/>
              <w:left w:val="single" w:sz="4" w:space="0" w:color="auto"/>
              <w:bottom w:val="single" w:sz="4" w:space="0" w:color="auto"/>
              <w:right w:val="single" w:sz="4" w:space="0" w:color="auto"/>
            </w:tcBorders>
            <w:hideMark/>
          </w:tcPr>
          <w:p w14:paraId="3564E440" w14:textId="30492970"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Wzór Formularza Oferty</w:t>
            </w:r>
          </w:p>
        </w:tc>
      </w:tr>
      <w:tr w:rsidR="006C2FC8" w:rsidRPr="000C7A2E" w14:paraId="6E625DB0"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7209E4BC" w14:textId="5B44B7D1" w:rsidR="006C2FC8" w:rsidRPr="000C7A2E" w:rsidRDefault="00D20BD9" w:rsidP="000C7A2E">
            <w:pPr>
              <w:pStyle w:val="Bezodstpw"/>
              <w:spacing w:line="276" w:lineRule="auto"/>
              <w:ind w:right="425"/>
              <w:rPr>
                <w:rFonts w:ascii="Arial" w:hAnsi="Arial" w:cs="Arial"/>
                <w:sz w:val="24"/>
                <w:szCs w:val="24"/>
              </w:rPr>
            </w:pPr>
            <w:r w:rsidRPr="000C7A2E">
              <w:rPr>
                <w:rFonts w:ascii="Arial" w:hAnsi="Arial" w:cs="Arial"/>
                <w:sz w:val="24"/>
                <w:szCs w:val="24"/>
              </w:rPr>
              <w:t>3</w:t>
            </w:r>
            <w:r w:rsidR="006C2FC8" w:rsidRPr="000C7A2E">
              <w:rPr>
                <w:rFonts w:ascii="Arial" w:hAnsi="Arial" w:cs="Arial"/>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14:paraId="0098E382"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Załącznik nr 2</w:t>
            </w:r>
          </w:p>
        </w:tc>
        <w:tc>
          <w:tcPr>
            <w:tcW w:w="5104" w:type="dxa"/>
            <w:tcBorders>
              <w:top w:val="single" w:sz="4" w:space="0" w:color="auto"/>
              <w:left w:val="single" w:sz="4" w:space="0" w:color="auto"/>
              <w:bottom w:val="single" w:sz="4" w:space="0" w:color="auto"/>
              <w:right w:val="single" w:sz="4" w:space="0" w:color="auto"/>
            </w:tcBorders>
            <w:hideMark/>
          </w:tcPr>
          <w:p w14:paraId="045C923A" w14:textId="77777777" w:rsidR="006C2FC8" w:rsidRPr="000C7A2E" w:rsidRDefault="007121BA" w:rsidP="000C7A2E">
            <w:pPr>
              <w:pStyle w:val="Bezodstpw"/>
              <w:spacing w:line="276" w:lineRule="auto"/>
              <w:ind w:right="425"/>
              <w:rPr>
                <w:rFonts w:ascii="Arial" w:hAnsi="Arial" w:cs="Arial"/>
                <w:sz w:val="24"/>
                <w:szCs w:val="24"/>
              </w:rPr>
            </w:pPr>
            <w:r w:rsidRPr="000C7A2E">
              <w:rPr>
                <w:rFonts w:ascii="Arial" w:hAnsi="Arial" w:cs="Arial"/>
                <w:sz w:val="24"/>
                <w:szCs w:val="24"/>
              </w:rPr>
              <w:t>Formularz JEDZ</w:t>
            </w:r>
          </w:p>
        </w:tc>
      </w:tr>
      <w:tr w:rsidR="006C2FC8" w:rsidRPr="000C7A2E" w14:paraId="20175637"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4EB10B20" w14:textId="771C2E0F" w:rsidR="006C2FC8" w:rsidRPr="000C7A2E" w:rsidRDefault="00D20BD9" w:rsidP="000C7A2E">
            <w:pPr>
              <w:pStyle w:val="Bezodstpw"/>
              <w:spacing w:line="276" w:lineRule="auto"/>
              <w:ind w:right="425"/>
              <w:rPr>
                <w:rFonts w:ascii="Arial" w:hAnsi="Arial" w:cs="Arial"/>
                <w:sz w:val="24"/>
                <w:szCs w:val="24"/>
              </w:rPr>
            </w:pPr>
            <w:r w:rsidRPr="000C7A2E">
              <w:rPr>
                <w:rFonts w:ascii="Arial" w:hAnsi="Arial" w:cs="Arial"/>
                <w:sz w:val="24"/>
                <w:szCs w:val="24"/>
              </w:rPr>
              <w:t>4</w:t>
            </w:r>
            <w:r w:rsidR="006C2FC8" w:rsidRPr="000C7A2E">
              <w:rPr>
                <w:rFonts w:ascii="Arial" w:hAnsi="Arial" w:cs="Arial"/>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14:paraId="7904B1A6"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Załącznik nr 3</w:t>
            </w:r>
          </w:p>
        </w:tc>
        <w:tc>
          <w:tcPr>
            <w:tcW w:w="5104" w:type="dxa"/>
            <w:tcBorders>
              <w:top w:val="single" w:sz="4" w:space="0" w:color="auto"/>
              <w:left w:val="single" w:sz="4" w:space="0" w:color="auto"/>
              <w:bottom w:val="single" w:sz="4" w:space="0" w:color="auto"/>
              <w:right w:val="single" w:sz="4" w:space="0" w:color="auto"/>
            </w:tcBorders>
            <w:hideMark/>
          </w:tcPr>
          <w:p w14:paraId="44202424"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Zobowiązanie innego podmiotu do udostępnienia niezbędnych zasobów Wykonawcy</w:t>
            </w:r>
          </w:p>
        </w:tc>
      </w:tr>
      <w:tr w:rsidR="006C2FC8" w:rsidRPr="000C7A2E" w14:paraId="344091CA"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3A534D5A" w14:textId="584257DD" w:rsidR="006C2FC8" w:rsidRPr="000C7A2E" w:rsidRDefault="00D20BD9" w:rsidP="000C7A2E">
            <w:pPr>
              <w:pStyle w:val="Bezodstpw"/>
              <w:spacing w:line="276" w:lineRule="auto"/>
              <w:ind w:right="425"/>
              <w:rPr>
                <w:rFonts w:ascii="Arial" w:hAnsi="Arial" w:cs="Arial"/>
                <w:sz w:val="24"/>
                <w:szCs w:val="24"/>
              </w:rPr>
            </w:pPr>
            <w:r w:rsidRPr="000C7A2E">
              <w:rPr>
                <w:rFonts w:ascii="Arial" w:hAnsi="Arial" w:cs="Arial"/>
                <w:sz w:val="24"/>
                <w:szCs w:val="24"/>
              </w:rPr>
              <w:t>5</w:t>
            </w:r>
            <w:r w:rsidR="006C2FC8" w:rsidRPr="000C7A2E">
              <w:rPr>
                <w:rFonts w:ascii="Arial" w:hAnsi="Arial" w:cs="Arial"/>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14:paraId="28CB5994" w14:textId="77777777"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Załącznik nr 4</w:t>
            </w:r>
          </w:p>
        </w:tc>
        <w:tc>
          <w:tcPr>
            <w:tcW w:w="5104" w:type="dxa"/>
            <w:tcBorders>
              <w:top w:val="single" w:sz="4" w:space="0" w:color="auto"/>
              <w:left w:val="single" w:sz="4" w:space="0" w:color="auto"/>
              <w:bottom w:val="single" w:sz="4" w:space="0" w:color="auto"/>
              <w:right w:val="single" w:sz="4" w:space="0" w:color="auto"/>
            </w:tcBorders>
            <w:hideMark/>
          </w:tcPr>
          <w:p w14:paraId="1C383B1D" w14:textId="03B43E21" w:rsidR="006C2FC8" w:rsidRPr="000C7A2E" w:rsidRDefault="006C2FC8" w:rsidP="000C7A2E">
            <w:pPr>
              <w:pStyle w:val="Bezodstpw"/>
              <w:spacing w:line="276" w:lineRule="auto"/>
              <w:ind w:right="425"/>
              <w:rPr>
                <w:rFonts w:ascii="Arial" w:hAnsi="Arial" w:cs="Arial"/>
                <w:sz w:val="24"/>
                <w:szCs w:val="24"/>
              </w:rPr>
            </w:pPr>
            <w:r w:rsidRPr="000C7A2E">
              <w:rPr>
                <w:rFonts w:ascii="Arial" w:hAnsi="Arial" w:cs="Arial"/>
                <w:sz w:val="24"/>
                <w:szCs w:val="24"/>
              </w:rPr>
              <w:t xml:space="preserve">Wzór wykazu </w:t>
            </w:r>
            <w:r w:rsidR="00D20BD9" w:rsidRPr="000C7A2E">
              <w:rPr>
                <w:rFonts w:ascii="Arial" w:hAnsi="Arial" w:cs="Arial"/>
                <w:sz w:val="24"/>
                <w:szCs w:val="24"/>
              </w:rPr>
              <w:t>dostaw</w:t>
            </w:r>
            <w:r w:rsidRPr="000C7A2E">
              <w:rPr>
                <w:rFonts w:ascii="Arial" w:hAnsi="Arial" w:cs="Arial"/>
                <w:sz w:val="24"/>
                <w:szCs w:val="24"/>
              </w:rPr>
              <w:t xml:space="preserve"> </w:t>
            </w:r>
          </w:p>
        </w:tc>
      </w:tr>
      <w:tr w:rsidR="006C2FC8" w:rsidRPr="000C7A2E" w14:paraId="41C16BB9"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6FDD7E56" w14:textId="5A194B85" w:rsidR="006C2FC8" w:rsidRPr="000C7A2E" w:rsidRDefault="00A97B3F"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6</w:t>
            </w:r>
            <w:r w:rsidR="006C2FC8" w:rsidRPr="000C7A2E">
              <w:rPr>
                <w:rFonts w:ascii="Arial" w:hAnsi="Arial" w:cs="Arial"/>
                <w:color w:val="000000"/>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14:paraId="1F44AA7F" w14:textId="7C36AC2F" w:rsidR="006C2FC8" w:rsidRPr="000C7A2E" w:rsidRDefault="006C2FC8"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 xml:space="preserve">Załącznik nr </w:t>
            </w:r>
            <w:r w:rsidR="00D20BD9" w:rsidRPr="000C7A2E">
              <w:rPr>
                <w:rFonts w:ascii="Arial" w:hAnsi="Arial" w:cs="Arial"/>
                <w:color w:val="000000"/>
                <w:sz w:val="24"/>
                <w:szCs w:val="24"/>
              </w:rPr>
              <w:t>5</w:t>
            </w:r>
          </w:p>
        </w:tc>
        <w:tc>
          <w:tcPr>
            <w:tcW w:w="5104" w:type="dxa"/>
            <w:tcBorders>
              <w:top w:val="single" w:sz="4" w:space="0" w:color="auto"/>
              <w:left w:val="single" w:sz="4" w:space="0" w:color="auto"/>
              <w:bottom w:val="single" w:sz="4" w:space="0" w:color="auto"/>
              <w:right w:val="single" w:sz="4" w:space="0" w:color="auto"/>
            </w:tcBorders>
            <w:hideMark/>
          </w:tcPr>
          <w:p w14:paraId="284D8A5A" w14:textId="77777777" w:rsidR="006C2FC8" w:rsidRPr="000C7A2E" w:rsidRDefault="006C2FC8" w:rsidP="000C7A2E">
            <w:pPr>
              <w:pStyle w:val="Tekstpodstawowywcity2"/>
              <w:spacing w:line="276" w:lineRule="auto"/>
              <w:ind w:left="0" w:right="425"/>
              <w:rPr>
                <w:rFonts w:ascii="Arial" w:hAnsi="Arial" w:cs="Arial"/>
                <w:sz w:val="24"/>
                <w:szCs w:val="24"/>
              </w:rPr>
            </w:pPr>
            <w:r w:rsidRPr="000C7A2E">
              <w:rPr>
                <w:rFonts w:ascii="Arial" w:hAnsi="Arial" w:cs="Arial"/>
                <w:sz w:val="24"/>
                <w:szCs w:val="24"/>
              </w:rPr>
              <w:t xml:space="preserve">Wzór oświadczenia o przynależności/ braku przynależności do grupy kapitałowej </w:t>
            </w:r>
          </w:p>
        </w:tc>
      </w:tr>
      <w:tr w:rsidR="006C2FC8" w:rsidRPr="000C7A2E" w14:paraId="66F6F972"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344E678F" w14:textId="34E6042F" w:rsidR="006C2FC8" w:rsidRPr="000C7A2E" w:rsidRDefault="00A97B3F"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7</w:t>
            </w:r>
            <w:r w:rsidR="006C2FC8" w:rsidRPr="000C7A2E">
              <w:rPr>
                <w:rFonts w:ascii="Arial" w:hAnsi="Arial" w:cs="Arial"/>
                <w:color w:val="000000"/>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14:paraId="3EE79A23" w14:textId="2046FEDC" w:rsidR="006C2FC8" w:rsidRPr="000C7A2E" w:rsidRDefault="006C2FC8"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 xml:space="preserve">Załącznik nr </w:t>
            </w:r>
            <w:r w:rsidR="00D20BD9" w:rsidRPr="000C7A2E">
              <w:rPr>
                <w:rFonts w:ascii="Arial" w:hAnsi="Arial" w:cs="Arial"/>
                <w:color w:val="000000"/>
                <w:sz w:val="24"/>
                <w:szCs w:val="24"/>
              </w:rPr>
              <w:t>6</w:t>
            </w:r>
            <w:r w:rsidRPr="000C7A2E">
              <w:rPr>
                <w:rFonts w:ascii="Arial" w:hAnsi="Arial" w:cs="Arial"/>
                <w:color w:val="000000"/>
                <w:sz w:val="24"/>
                <w:szCs w:val="24"/>
              </w:rPr>
              <w:t xml:space="preserve"> </w:t>
            </w:r>
          </w:p>
        </w:tc>
        <w:tc>
          <w:tcPr>
            <w:tcW w:w="5104" w:type="dxa"/>
            <w:tcBorders>
              <w:top w:val="single" w:sz="4" w:space="0" w:color="auto"/>
              <w:left w:val="single" w:sz="4" w:space="0" w:color="auto"/>
              <w:bottom w:val="single" w:sz="4" w:space="0" w:color="auto"/>
              <w:right w:val="single" w:sz="4" w:space="0" w:color="auto"/>
            </w:tcBorders>
            <w:hideMark/>
          </w:tcPr>
          <w:p w14:paraId="56110B9A" w14:textId="77777777" w:rsidR="006C2FC8" w:rsidRPr="000C7A2E" w:rsidRDefault="006C2FC8" w:rsidP="000C7A2E">
            <w:pPr>
              <w:pStyle w:val="Tekstpodstawowywcity2"/>
              <w:spacing w:line="276" w:lineRule="auto"/>
              <w:ind w:left="0" w:right="425"/>
              <w:rPr>
                <w:rFonts w:ascii="Arial" w:hAnsi="Arial" w:cs="Arial"/>
                <w:sz w:val="24"/>
                <w:szCs w:val="24"/>
              </w:rPr>
            </w:pPr>
            <w:r w:rsidRPr="000C7A2E">
              <w:rPr>
                <w:rFonts w:ascii="Arial" w:hAnsi="Arial" w:cs="Arial"/>
                <w:sz w:val="24"/>
                <w:szCs w:val="24"/>
              </w:rPr>
              <w:t xml:space="preserve">Wzór oświadczenia o aktualności informacji zawartych w oświadczeniu, o </w:t>
            </w:r>
            <w:r w:rsidRPr="000C7A2E">
              <w:rPr>
                <w:rFonts w:ascii="Arial" w:hAnsi="Arial" w:cs="Arial"/>
                <w:sz w:val="24"/>
                <w:szCs w:val="24"/>
              </w:rPr>
              <w:lastRenderedPageBreak/>
              <w:t>którym</w:t>
            </w:r>
            <w:r w:rsidR="00E7128B" w:rsidRPr="000C7A2E">
              <w:rPr>
                <w:rFonts w:ascii="Arial" w:hAnsi="Arial" w:cs="Arial"/>
                <w:sz w:val="24"/>
                <w:szCs w:val="24"/>
              </w:rPr>
              <w:t xml:space="preserve"> mowa w art. 125 ust. 1 ustawy P</w:t>
            </w:r>
            <w:r w:rsidRPr="000C7A2E">
              <w:rPr>
                <w:rFonts w:ascii="Arial" w:hAnsi="Arial" w:cs="Arial"/>
                <w:sz w:val="24"/>
                <w:szCs w:val="24"/>
              </w:rPr>
              <w:t xml:space="preserve">zp </w:t>
            </w:r>
          </w:p>
        </w:tc>
      </w:tr>
      <w:tr w:rsidR="006C2FC8" w:rsidRPr="000C7A2E" w14:paraId="3EFEAB28" w14:textId="77777777" w:rsidTr="0020012F">
        <w:tc>
          <w:tcPr>
            <w:tcW w:w="1042" w:type="dxa"/>
            <w:tcBorders>
              <w:top w:val="single" w:sz="4" w:space="0" w:color="auto"/>
              <w:left w:val="single" w:sz="4" w:space="0" w:color="auto"/>
              <w:bottom w:val="single" w:sz="4" w:space="0" w:color="auto"/>
              <w:right w:val="single" w:sz="4" w:space="0" w:color="auto"/>
            </w:tcBorders>
            <w:hideMark/>
          </w:tcPr>
          <w:p w14:paraId="2BCC76D6" w14:textId="3A0B6379" w:rsidR="006C2FC8" w:rsidRPr="000C7A2E" w:rsidRDefault="00A97B3F"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lastRenderedPageBreak/>
              <w:t>8</w:t>
            </w:r>
            <w:r w:rsidR="00F444B6" w:rsidRPr="000C7A2E">
              <w:rPr>
                <w:rFonts w:ascii="Arial" w:hAnsi="Arial" w:cs="Arial"/>
                <w:color w:val="000000"/>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14:paraId="5DF7C336" w14:textId="06AEB857" w:rsidR="006C2FC8" w:rsidRPr="000C7A2E" w:rsidRDefault="006C2FC8"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 xml:space="preserve">Załącznik nr </w:t>
            </w:r>
            <w:r w:rsidR="00D20BD9" w:rsidRPr="000C7A2E">
              <w:rPr>
                <w:rFonts w:ascii="Arial" w:hAnsi="Arial" w:cs="Arial"/>
                <w:color w:val="000000"/>
                <w:sz w:val="24"/>
                <w:szCs w:val="24"/>
              </w:rPr>
              <w:t>7</w:t>
            </w:r>
            <w:r w:rsidRPr="000C7A2E">
              <w:rPr>
                <w:rFonts w:ascii="Arial" w:hAnsi="Arial" w:cs="Arial"/>
                <w:color w:val="000000"/>
                <w:sz w:val="24"/>
                <w:szCs w:val="24"/>
              </w:rPr>
              <w:t xml:space="preserve"> </w:t>
            </w:r>
          </w:p>
        </w:tc>
        <w:tc>
          <w:tcPr>
            <w:tcW w:w="5104" w:type="dxa"/>
            <w:tcBorders>
              <w:top w:val="single" w:sz="4" w:space="0" w:color="auto"/>
              <w:left w:val="single" w:sz="4" w:space="0" w:color="auto"/>
              <w:bottom w:val="single" w:sz="4" w:space="0" w:color="auto"/>
              <w:right w:val="single" w:sz="4" w:space="0" w:color="auto"/>
            </w:tcBorders>
            <w:hideMark/>
          </w:tcPr>
          <w:p w14:paraId="0508D5CC" w14:textId="17D68A34" w:rsidR="006C2FC8" w:rsidRPr="000C7A2E" w:rsidRDefault="00AB2AC5" w:rsidP="000C7A2E">
            <w:pPr>
              <w:pStyle w:val="Tekstpodstawowywcity2"/>
              <w:spacing w:line="276" w:lineRule="auto"/>
              <w:ind w:left="0" w:right="425"/>
              <w:rPr>
                <w:rFonts w:ascii="Arial" w:hAnsi="Arial" w:cs="Arial"/>
                <w:color w:val="FF0000"/>
                <w:sz w:val="24"/>
                <w:szCs w:val="24"/>
              </w:rPr>
            </w:pPr>
            <w:r w:rsidRPr="000C7A2E">
              <w:rPr>
                <w:rFonts w:ascii="Arial" w:hAnsi="Arial" w:cs="Arial"/>
                <w:sz w:val="24"/>
                <w:szCs w:val="24"/>
              </w:rPr>
              <w:t>Wzór oświadczenia podmiotów wspólnie ubiegających się o udzielenie zamówienia</w:t>
            </w:r>
          </w:p>
        </w:tc>
      </w:tr>
      <w:tr w:rsidR="00A97B3F" w:rsidRPr="000C7A2E" w14:paraId="624B309C" w14:textId="77777777" w:rsidTr="0020012F">
        <w:tc>
          <w:tcPr>
            <w:tcW w:w="1042" w:type="dxa"/>
            <w:tcBorders>
              <w:top w:val="single" w:sz="4" w:space="0" w:color="auto"/>
              <w:left w:val="single" w:sz="4" w:space="0" w:color="auto"/>
              <w:bottom w:val="single" w:sz="4" w:space="0" w:color="auto"/>
              <w:right w:val="single" w:sz="4" w:space="0" w:color="auto"/>
            </w:tcBorders>
          </w:tcPr>
          <w:p w14:paraId="7D7DA715" w14:textId="686B3A1F" w:rsidR="00A97B3F" w:rsidRPr="000C7A2E" w:rsidRDefault="00A97B3F"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9.</w:t>
            </w:r>
          </w:p>
        </w:tc>
        <w:tc>
          <w:tcPr>
            <w:tcW w:w="2916" w:type="dxa"/>
            <w:tcBorders>
              <w:top w:val="single" w:sz="4" w:space="0" w:color="auto"/>
              <w:left w:val="single" w:sz="4" w:space="0" w:color="auto"/>
              <w:bottom w:val="single" w:sz="4" w:space="0" w:color="auto"/>
              <w:right w:val="single" w:sz="4" w:space="0" w:color="auto"/>
            </w:tcBorders>
          </w:tcPr>
          <w:p w14:paraId="587FD3D4" w14:textId="4BABEAB9" w:rsidR="00A97B3F" w:rsidRPr="000C7A2E" w:rsidRDefault="00A97B3F"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 xml:space="preserve">Załącznik nr </w:t>
            </w:r>
            <w:r w:rsidR="00D20BD9" w:rsidRPr="000C7A2E">
              <w:rPr>
                <w:rFonts w:ascii="Arial" w:hAnsi="Arial" w:cs="Arial"/>
                <w:color w:val="000000"/>
                <w:sz w:val="24"/>
                <w:szCs w:val="24"/>
              </w:rPr>
              <w:t>8</w:t>
            </w:r>
          </w:p>
        </w:tc>
        <w:tc>
          <w:tcPr>
            <w:tcW w:w="5104" w:type="dxa"/>
            <w:tcBorders>
              <w:top w:val="single" w:sz="4" w:space="0" w:color="auto"/>
              <w:left w:val="single" w:sz="4" w:space="0" w:color="auto"/>
              <w:bottom w:val="single" w:sz="4" w:space="0" w:color="auto"/>
              <w:right w:val="single" w:sz="4" w:space="0" w:color="auto"/>
            </w:tcBorders>
          </w:tcPr>
          <w:p w14:paraId="3AEE47F4" w14:textId="55F43722" w:rsidR="00A97B3F" w:rsidRPr="000C7A2E" w:rsidRDefault="00A97B3F" w:rsidP="000C7A2E">
            <w:pPr>
              <w:pStyle w:val="Tekstpodstawowywcity2"/>
              <w:spacing w:line="276" w:lineRule="auto"/>
              <w:ind w:left="0" w:right="425"/>
              <w:rPr>
                <w:rFonts w:ascii="Arial" w:hAnsi="Arial" w:cs="Arial"/>
                <w:sz w:val="24"/>
                <w:szCs w:val="24"/>
              </w:rPr>
            </w:pPr>
            <w:r w:rsidRPr="000C7A2E">
              <w:rPr>
                <w:rFonts w:ascii="Arial" w:hAnsi="Arial" w:cs="Arial"/>
                <w:sz w:val="24"/>
                <w:szCs w:val="24"/>
              </w:rPr>
              <w:t>Wzór oświadczenia wykonawcy/wykonawcy wspólnie ubiegającego się o udzielenie zamówienia dotyczącego przesłanek wykluczenia z art. 5k Rozporządzenia 833/2014 oraz art. 7 ust. 1 Ustawy o szczególnych rozwiązaniach w zakresie przeciwdziałania wspieraniu agresji na Ukrainę oraz służących ochronie bezpieczeństwa narodowego</w:t>
            </w:r>
          </w:p>
        </w:tc>
      </w:tr>
      <w:tr w:rsidR="00A97B3F" w:rsidRPr="00F26985" w14:paraId="01219D80" w14:textId="77777777" w:rsidTr="0020012F">
        <w:trPr>
          <w:trHeight w:val="2246"/>
        </w:trPr>
        <w:tc>
          <w:tcPr>
            <w:tcW w:w="1042" w:type="dxa"/>
            <w:tcBorders>
              <w:top w:val="single" w:sz="4" w:space="0" w:color="auto"/>
              <w:left w:val="single" w:sz="4" w:space="0" w:color="auto"/>
              <w:bottom w:val="single" w:sz="4" w:space="0" w:color="auto"/>
              <w:right w:val="single" w:sz="4" w:space="0" w:color="auto"/>
            </w:tcBorders>
          </w:tcPr>
          <w:p w14:paraId="6848C621" w14:textId="0E2D7B56" w:rsidR="00A97B3F" w:rsidRPr="00F26985" w:rsidRDefault="00A97B3F" w:rsidP="004F6144">
            <w:pPr>
              <w:pStyle w:val="Tekstpodstawowywcity2"/>
              <w:spacing w:line="276" w:lineRule="auto"/>
              <w:ind w:left="0" w:right="425"/>
              <w:rPr>
                <w:rFonts w:ascii="Arial" w:hAnsi="Arial" w:cs="Arial"/>
                <w:color w:val="000000"/>
                <w:sz w:val="22"/>
                <w:szCs w:val="22"/>
              </w:rPr>
            </w:pPr>
            <w:r w:rsidRPr="00F26985">
              <w:rPr>
                <w:rFonts w:ascii="Arial" w:hAnsi="Arial" w:cs="Arial"/>
                <w:color w:val="000000"/>
                <w:sz w:val="22"/>
                <w:szCs w:val="22"/>
              </w:rPr>
              <w:t>10.</w:t>
            </w:r>
          </w:p>
        </w:tc>
        <w:tc>
          <w:tcPr>
            <w:tcW w:w="2916" w:type="dxa"/>
            <w:tcBorders>
              <w:top w:val="single" w:sz="4" w:space="0" w:color="auto"/>
              <w:left w:val="single" w:sz="4" w:space="0" w:color="auto"/>
              <w:bottom w:val="single" w:sz="4" w:space="0" w:color="auto"/>
              <w:right w:val="single" w:sz="4" w:space="0" w:color="auto"/>
            </w:tcBorders>
          </w:tcPr>
          <w:p w14:paraId="4AE5CEF5" w14:textId="75AA3779" w:rsidR="00A97B3F" w:rsidRPr="000C7A2E" w:rsidRDefault="00A97B3F" w:rsidP="000C7A2E">
            <w:pPr>
              <w:pStyle w:val="Tekstpodstawowywcity2"/>
              <w:spacing w:line="276" w:lineRule="auto"/>
              <w:ind w:left="0" w:right="425"/>
              <w:rPr>
                <w:rFonts w:ascii="Arial" w:hAnsi="Arial" w:cs="Arial"/>
                <w:color w:val="000000"/>
                <w:sz w:val="24"/>
                <w:szCs w:val="24"/>
              </w:rPr>
            </w:pPr>
            <w:r w:rsidRPr="000C7A2E">
              <w:rPr>
                <w:rFonts w:ascii="Arial" w:hAnsi="Arial" w:cs="Arial"/>
                <w:color w:val="000000"/>
                <w:sz w:val="24"/>
                <w:szCs w:val="24"/>
              </w:rPr>
              <w:t xml:space="preserve">Załącznik nr </w:t>
            </w:r>
            <w:r w:rsidR="00D20BD9" w:rsidRPr="000C7A2E">
              <w:rPr>
                <w:rFonts w:ascii="Arial" w:hAnsi="Arial" w:cs="Arial"/>
                <w:color w:val="000000"/>
                <w:sz w:val="24"/>
                <w:szCs w:val="24"/>
              </w:rPr>
              <w:t>9</w:t>
            </w:r>
            <w:r w:rsidRPr="000C7A2E">
              <w:rPr>
                <w:rFonts w:ascii="Arial" w:hAnsi="Arial" w:cs="Arial"/>
                <w:color w:val="000000"/>
                <w:sz w:val="24"/>
                <w:szCs w:val="24"/>
              </w:rPr>
              <w:t xml:space="preserve"> </w:t>
            </w:r>
          </w:p>
        </w:tc>
        <w:tc>
          <w:tcPr>
            <w:tcW w:w="5104" w:type="dxa"/>
            <w:tcBorders>
              <w:top w:val="single" w:sz="4" w:space="0" w:color="auto"/>
              <w:left w:val="single" w:sz="4" w:space="0" w:color="auto"/>
              <w:bottom w:val="single" w:sz="4" w:space="0" w:color="auto"/>
              <w:right w:val="single" w:sz="4" w:space="0" w:color="auto"/>
            </w:tcBorders>
          </w:tcPr>
          <w:p w14:paraId="6D416737" w14:textId="14F3EB3F" w:rsidR="00A97B3F" w:rsidRPr="000C7A2E" w:rsidRDefault="00A97B3F" w:rsidP="000C7A2E">
            <w:pPr>
              <w:pStyle w:val="Tekstpodstawowywcity2"/>
              <w:spacing w:line="276" w:lineRule="auto"/>
              <w:ind w:left="0" w:right="425"/>
              <w:rPr>
                <w:rFonts w:ascii="Arial" w:hAnsi="Arial" w:cs="Arial"/>
                <w:sz w:val="24"/>
                <w:szCs w:val="24"/>
              </w:rPr>
            </w:pPr>
            <w:r w:rsidRPr="000C7A2E">
              <w:rPr>
                <w:rFonts w:ascii="Arial" w:hAnsi="Arial" w:cs="Arial"/>
                <w:sz w:val="24"/>
                <w:szCs w:val="24"/>
              </w:rPr>
              <w:t>Wzór oświadczenia podmiotu udostepniającego zasoby dotyczące przesłanek wykluczenia z art. 5K Rozporządzenia</w:t>
            </w:r>
            <w:r w:rsidRPr="000C7A2E">
              <w:rPr>
                <w:rFonts w:ascii="Arial" w:eastAsia="Lucida Sans Unicode" w:hAnsi="Arial" w:cs="Arial"/>
                <w:kern w:val="2"/>
                <w:sz w:val="24"/>
                <w:szCs w:val="24"/>
                <w:lang w:eastAsia="zh-CN"/>
              </w:rPr>
              <w:t xml:space="preserve"> 833/2014 oraz art. 7 ust. 1 Ustawy o szczególnych rozwiązaniach w zakresie przeciwdziałania wspieraniu agresji na Ukrainę oraz służących ochronie bezpieczeństwa narodowego </w:t>
            </w:r>
          </w:p>
        </w:tc>
      </w:tr>
    </w:tbl>
    <w:p w14:paraId="4AF8F246" w14:textId="77777777" w:rsidR="000C67D3" w:rsidRPr="00F26985" w:rsidRDefault="000C67D3" w:rsidP="00895D0F">
      <w:pPr>
        <w:pStyle w:val="Tekstpodstawowywcity2"/>
        <w:spacing w:line="276" w:lineRule="auto"/>
        <w:ind w:left="4956" w:right="425"/>
        <w:jc w:val="both"/>
        <w:rPr>
          <w:rFonts w:ascii="Arial" w:hAnsi="Arial" w:cs="Arial"/>
          <w:b/>
          <w:i/>
          <w:color w:val="000000"/>
          <w:sz w:val="22"/>
          <w:szCs w:val="22"/>
        </w:rPr>
      </w:pPr>
    </w:p>
    <w:p w14:paraId="4B7351FA" w14:textId="77777777" w:rsidR="000C67D3" w:rsidRPr="00F26985" w:rsidRDefault="000C67D3" w:rsidP="00895D0F">
      <w:pPr>
        <w:pStyle w:val="Tekstpodstawowywcity2"/>
        <w:spacing w:line="276" w:lineRule="auto"/>
        <w:ind w:left="4956" w:right="425"/>
        <w:jc w:val="both"/>
        <w:rPr>
          <w:rFonts w:ascii="Arial" w:hAnsi="Arial" w:cs="Arial"/>
          <w:b/>
          <w:i/>
          <w:color w:val="000000"/>
          <w:sz w:val="22"/>
          <w:szCs w:val="22"/>
        </w:rPr>
      </w:pPr>
    </w:p>
    <w:p w14:paraId="221CC8E7" w14:textId="77777777" w:rsidR="000C67D3" w:rsidRPr="00F26985" w:rsidRDefault="000C67D3" w:rsidP="00895D0F">
      <w:pPr>
        <w:pStyle w:val="Tekstpodstawowywcity2"/>
        <w:spacing w:line="276" w:lineRule="auto"/>
        <w:ind w:left="4956" w:right="425"/>
        <w:jc w:val="both"/>
        <w:rPr>
          <w:rFonts w:ascii="Arial" w:hAnsi="Arial" w:cs="Arial"/>
          <w:b/>
          <w:i/>
          <w:color w:val="000000"/>
          <w:sz w:val="22"/>
          <w:szCs w:val="22"/>
        </w:rPr>
      </w:pPr>
    </w:p>
    <w:p w14:paraId="4B08DA6D" w14:textId="77777777" w:rsidR="00E73B71" w:rsidRPr="00F26985" w:rsidRDefault="00E73B71" w:rsidP="00895D0F">
      <w:pPr>
        <w:pStyle w:val="Tekstpodstawowywcity2"/>
        <w:spacing w:line="276" w:lineRule="auto"/>
        <w:ind w:left="4956" w:right="425"/>
        <w:jc w:val="both"/>
        <w:rPr>
          <w:rFonts w:ascii="Arial" w:hAnsi="Arial" w:cs="Arial"/>
          <w:b/>
          <w:i/>
          <w:color w:val="000000"/>
          <w:sz w:val="22"/>
          <w:szCs w:val="22"/>
        </w:rPr>
      </w:pPr>
    </w:p>
    <w:p w14:paraId="2DC43F80" w14:textId="77777777" w:rsidR="00984DAB" w:rsidRPr="00F26985" w:rsidRDefault="00984DAB" w:rsidP="00074B2A">
      <w:pPr>
        <w:pStyle w:val="Tekstpodstawowywcity2"/>
        <w:spacing w:line="276" w:lineRule="auto"/>
        <w:ind w:left="0" w:right="425"/>
        <w:jc w:val="both"/>
        <w:rPr>
          <w:rFonts w:ascii="Arial" w:hAnsi="Arial" w:cs="Arial"/>
          <w:b/>
          <w:i/>
          <w:color w:val="000000"/>
          <w:sz w:val="22"/>
          <w:szCs w:val="22"/>
        </w:rPr>
      </w:pPr>
    </w:p>
    <w:p w14:paraId="5CC4EB56" w14:textId="11EA259B" w:rsidR="006C2FC8" w:rsidRPr="000C7A2E" w:rsidRDefault="004B470F" w:rsidP="000C7A2E">
      <w:pPr>
        <w:spacing w:before="0" w:after="160"/>
        <w:jc w:val="right"/>
        <w:rPr>
          <w:rFonts w:ascii="Arial" w:hAnsi="Arial" w:cs="Arial"/>
          <w:b/>
          <w:i/>
          <w:color w:val="000000"/>
          <w:sz w:val="24"/>
          <w:szCs w:val="24"/>
        </w:rPr>
      </w:pPr>
      <w:r w:rsidRPr="00F26985">
        <w:rPr>
          <w:rFonts w:ascii="Arial" w:hAnsi="Arial" w:cs="Arial"/>
          <w:b/>
          <w:i/>
          <w:color w:val="000000"/>
          <w:sz w:val="22"/>
          <w:szCs w:val="22"/>
        </w:rPr>
        <w:br w:type="page"/>
      </w:r>
      <w:r w:rsidR="006C2FC8" w:rsidRPr="000C7A2E">
        <w:rPr>
          <w:rFonts w:ascii="Arial" w:hAnsi="Arial" w:cs="Arial"/>
          <w:b/>
          <w:color w:val="000000"/>
          <w:sz w:val="24"/>
          <w:szCs w:val="24"/>
        </w:rPr>
        <w:lastRenderedPageBreak/>
        <w:t>Załącznik nr 1</w:t>
      </w:r>
      <w:r w:rsidR="00074B2A" w:rsidRPr="000C7A2E">
        <w:rPr>
          <w:rFonts w:ascii="Arial" w:hAnsi="Arial" w:cs="Arial"/>
          <w:b/>
          <w:color w:val="000000"/>
          <w:sz w:val="24"/>
          <w:szCs w:val="24"/>
        </w:rPr>
        <w:t xml:space="preserve"> </w:t>
      </w:r>
      <w:r w:rsidR="006C2FC8" w:rsidRPr="000C7A2E">
        <w:rPr>
          <w:rFonts w:ascii="Arial" w:hAnsi="Arial" w:cs="Arial"/>
          <w:b/>
          <w:color w:val="000000"/>
          <w:sz w:val="24"/>
          <w:szCs w:val="24"/>
        </w:rPr>
        <w:t>-</w:t>
      </w:r>
      <w:r w:rsidR="00074B2A" w:rsidRPr="000C7A2E">
        <w:rPr>
          <w:rFonts w:ascii="Arial" w:hAnsi="Arial" w:cs="Arial"/>
          <w:b/>
          <w:color w:val="000000"/>
          <w:sz w:val="24"/>
          <w:szCs w:val="24"/>
        </w:rPr>
        <w:t xml:space="preserve"> </w:t>
      </w:r>
      <w:r w:rsidR="006C2FC8" w:rsidRPr="000C7A2E">
        <w:rPr>
          <w:rFonts w:ascii="Arial" w:hAnsi="Arial" w:cs="Arial"/>
          <w:b/>
          <w:color w:val="000000"/>
          <w:sz w:val="24"/>
          <w:szCs w:val="24"/>
        </w:rPr>
        <w:t>Wzór Formularza Oferty</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960"/>
      </w:tblGrid>
      <w:tr w:rsidR="006C2FC8" w:rsidRPr="000C7A2E" w14:paraId="57198F2E" w14:textId="77777777" w:rsidTr="002B5001">
        <w:trPr>
          <w:trHeight w:val="373"/>
        </w:trPr>
        <w:tc>
          <w:tcPr>
            <w:tcW w:w="10035" w:type="dxa"/>
            <w:gridSpan w:val="3"/>
            <w:tcBorders>
              <w:top w:val="single" w:sz="4" w:space="0" w:color="auto"/>
              <w:left w:val="single" w:sz="4" w:space="0" w:color="auto"/>
              <w:bottom w:val="single" w:sz="4" w:space="0" w:color="auto"/>
              <w:right w:val="single" w:sz="4" w:space="0" w:color="auto"/>
            </w:tcBorders>
            <w:hideMark/>
          </w:tcPr>
          <w:p w14:paraId="09853A48" w14:textId="77777777" w:rsidR="006C2FC8" w:rsidRPr="000C7A2E" w:rsidRDefault="006C2FC8" w:rsidP="000C7A2E">
            <w:pPr>
              <w:spacing w:after="0"/>
              <w:jc w:val="center"/>
              <w:rPr>
                <w:rFonts w:ascii="Arial" w:hAnsi="Arial" w:cs="Arial"/>
                <w:b/>
                <w:sz w:val="24"/>
                <w:szCs w:val="24"/>
              </w:rPr>
            </w:pPr>
            <w:r w:rsidRPr="000C7A2E">
              <w:rPr>
                <w:rFonts w:ascii="Arial" w:hAnsi="Arial" w:cs="Arial"/>
                <w:b/>
                <w:sz w:val="24"/>
                <w:szCs w:val="24"/>
              </w:rPr>
              <w:t>FORMULARZ OFERTY</w:t>
            </w:r>
          </w:p>
        </w:tc>
      </w:tr>
      <w:tr w:rsidR="006C2FC8" w:rsidRPr="000C7A2E" w14:paraId="562871B9" w14:textId="77777777" w:rsidTr="002B5001">
        <w:trPr>
          <w:trHeight w:val="416"/>
        </w:trPr>
        <w:tc>
          <w:tcPr>
            <w:tcW w:w="10035" w:type="dxa"/>
            <w:gridSpan w:val="3"/>
            <w:tcBorders>
              <w:top w:val="single" w:sz="4" w:space="0" w:color="auto"/>
              <w:left w:val="single" w:sz="4" w:space="0" w:color="auto"/>
              <w:bottom w:val="single" w:sz="4" w:space="0" w:color="auto"/>
              <w:right w:val="single" w:sz="4" w:space="0" w:color="auto"/>
            </w:tcBorders>
            <w:hideMark/>
          </w:tcPr>
          <w:p w14:paraId="0A96CC4E" w14:textId="77777777" w:rsidR="006C2FC8" w:rsidRPr="000C7A2E" w:rsidRDefault="006C2FC8" w:rsidP="000C7A2E">
            <w:pPr>
              <w:numPr>
                <w:ilvl w:val="0"/>
                <w:numId w:val="35"/>
              </w:numPr>
              <w:spacing w:after="0"/>
              <w:ind w:left="589" w:hanging="425"/>
              <w:rPr>
                <w:rFonts w:ascii="Arial" w:hAnsi="Arial" w:cs="Arial"/>
                <w:b/>
                <w:sz w:val="24"/>
                <w:szCs w:val="24"/>
              </w:rPr>
            </w:pPr>
            <w:r w:rsidRPr="000C7A2E">
              <w:rPr>
                <w:rFonts w:ascii="Arial" w:hAnsi="Arial" w:cs="Arial"/>
                <w:b/>
                <w:sz w:val="24"/>
                <w:szCs w:val="24"/>
              </w:rPr>
              <w:t xml:space="preserve">ZAMAWIAJĄCY: </w:t>
            </w:r>
          </w:p>
        </w:tc>
      </w:tr>
      <w:tr w:rsidR="006C2FC8" w:rsidRPr="000C7A2E" w14:paraId="46B32E24" w14:textId="77777777" w:rsidTr="002B5001">
        <w:trPr>
          <w:trHeight w:val="690"/>
        </w:trPr>
        <w:tc>
          <w:tcPr>
            <w:tcW w:w="10035" w:type="dxa"/>
            <w:gridSpan w:val="3"/>
            <w:tcBorders>
              <w:top w:val="single" w:sz="4" w:space="0" w:color="auto"/>
              <w:left w:val="single" w:sz="4" w:space="0" w:color="auto"/>
              <w:bottom w:val="single" w:sz="4" w:space="0" w:color="auto"/>
              <w:right w:val="single" w:sz="4" w:space="0" w:color="auto"/>
            </w:tcBorders>
            <w:hideMark/>
          </w:tcPr>
          <w:p w14:paraId="689FB88C" w14:textId="77777777" w:rsidR="006C2FC8" w:rsidRPr="000C7A2E" w:rsidRDefault="006C2FC8" w:rsidP="000C7A2E">
            <w:pPr>
              <w:spacing w:before="60" w:after="0"/>
              <w:ind w:left="7080"/>
              <w:rPr>
                <w:rFonts w:ascii="Arial" w:hAnsi="Arial" w:cs="Arial"/>
                <w:b/>
                <w:sz w:val="24"/>
                <w:szCs w:val="24"/>
              </w:rPr>
            </w:pPr>
            <w:r w:rsidRPr="000C7A2E">
              <w:rPr>
                <w:rFonts w:ascii="Arial" w:hAnsi="Arial" w:cs="Arial"/>
                <w:b/>
                <w:sz w:val="24"/>
                <w:szCs w:val="24"/>
              </w:rPr>
              <w:t>MIASTO OSTROŁĘKA</w:t>
            </w:r>
          </w:p>
          <w:p w14:paraId="5277B3BE" w14:textId="77777777" w:rsidR="006C2FC8" w:rsidRPr="000C7A2E" w:rsidRDefault="006C2FC8" w:rsidP="000C7A2E">
            <w:pPr>
              <w:spacing w:before="60" w:after="0"/>
              <w:ind w:left="7080"/>
              <w:rPr>
                <w:rFonts w:ascii="Arial" w:hAnsi="Arial" w:cs="Arial"/>
                <w:b/>
                <w:sz w:val="24"/>
                <w:szCs w:val="24"/>
              </w:rPr>
            </w:pPr>
            <w:r w:rsidRPr="000C7A2E">
              <w:rPr>
                <w:rFonts w:ascii="Arial" w:hAnsi="Arial" w:cs="Arial"/>
                <w:b/>
                <w:sz w:val="24"/>
                <w:szCs w:val="24"/>
              </w:rPr>
              <w:t>PLAC GEN. JÓZEFA BEMA 1</w:t>
            </w:r>
          </w:p>
          <w:p w14:paraId="5537548B" w14:textId="77777777" w:rsidR="006C2FC8" w:rsidRPr="000C7A2E" w:rsidRDefault="006C2FC8" w:rsidP="000C7A2E">
            <w:pPr>
              <w:spacing w:before="60" w:after="0"/>
              <w:ind w:left="7080"/>
              <w:rPr>
                <w:rFonts w:ascii="Arial" w:hAnsi="Arial" w:cs="Arial"/>
                <w:b/>
                <w:sz w:val="24"/>
                <w:szCs w:val="24"/>
              </w:rPr>
            </w:pPr>
            <w:r w:rsidRPr="000C7A2E">
              <w:rPr>
                <w:rFonts w:ascii="Arial" w:hAnsi="Arial" w:cs="Arial"/>
                <w:b/>
                <w:sz w:val="24"/>
                <w:szCs w:val="24"/>
              </w:rPr>
              <w:t>07-400 OSTROŁĘKA</w:t>
            </w:r>
          </w:p>
        </w:tc>
      </w:tr>
      <w:tr w:rsidR="006C2FC8" w:rsidRPr="000C7A2E" w14:paraId="0330DBEE" w14:textId="77777777" w:rsidTr="002B5001">
        <w:trPr>
          <w:trHeight w:val="1147"/>
        </w:trPr>
        <w:tc>
          <w:tcPr>
            <w:tcW w:w="10035" w:type="dxa"/>
            <w:gridSpan w:val="3"/>
            <w:tcBorders>
              <w:top w:val="single" w:sz="4" w:space="0" w:color="auto"/>
              <w:left w:val="single" w:sz="4" w:space="0" w:color="auto"/>
              <w:bottom w:val="single" w:sz="4" w:space="0" w:color="auto"/>
              <w:right w:val="single" w:sz="4" w:space="0" w:color="auto"/>
            </w:tcBorders>
            <w:hideMark/>
          </w:tcPr>
          <w:p w14:paraId="62FDE628" w14:textId="77777777" w:rsidR="006C2FC8" w:rsidRPr="000C7A2E" w:rsidRDefault="006C2FC8" w:rsidP="000C7A2E">
            <w:pPr>
              <w:spacing w:before="0" w:after="60"/>
              <w:jc w:val="both"/>
              <w:rPr>
                <w:rFonts w:ascii="Arial" w:hAnsi="Arial" w:cs="Arial"/>
                <w:sz w:val="24"/>
                <w:szCs w:val="24"/>
              </w:rPr>
            </w:pPr>
            <w:r w:rsidRPr="000C7A2E">
              <w:rPr>
                <w:rFonts w:ascii="Arial" w:hAnsi="Arial" w:cs="Arial"/>
                <w:sz w:val="24"/>
                <w:szCs w:val="24"/>
              </w:rPr>
              <w:t xml:space="preserve">postępowanie o udzielenie zamówienia publicznego prowadzone w trybie </w:t>
            </w:r>
            <w:r w:rsidR="00BB290B" w:rsidRPr="000C7A2E">
              <w:rPr>
                <w:rFonts w:ascii="Arial" w:hAnsi="Arial" w:cs="Arial"/>
                <w:sz w:val="24"/>
                <w:szCs w:val="24"/>
              </w:rPr>
              <w:t>przetargu nieograniczonego</w:t>
            </w:r>
            <w:r w:rsidRPr="000C7A2E">
              <w:rPr>
                <w:rFonts w:ascii="Arial" w:hAnsi="Arial" w:cs="Arial"/>
                <w:sz w:val="24"/>
                <w:szCs w:val="24"/>
              </w:rPr>
              <w:t xml:space="preserve"> na podstawie art. </w:t>
            </w:r>
            <w:r w:rsidR="00BB290B" w:rsidRPr="000C7A2E">
              <w:rPr>
                <w:rFonts w:ascii="Arial" w:hAnsi="Arial" w:cs="Arial"/>
                <w:sz w:val="24"/>
                <w:szCs w:val="24"/>
              </w:rPr>
              <w:t>132</w:t>
            </w:r>
            <w:r w:rsidRPr="000C7A2E">
              <w:rPr>
                <w:rFonts w:ascii="Arial" w:hAnsi="Arial" w:cs="Arial"/>
                <w:sz w:val="24"/>
                <w:szCs w:val="24"/>
              </w:rPr>
              <w:t>, zgodnie z ustawą z dnia 11 września  2019 r. Prawo zamówień publicznych na zadanie p.n.:</w:t>
            </w:r>
          </w:p>
          <w:p w14:paraId="41736685" w14:textId="216053B7" w:rsidR="006C2FC8" w:rsidRPr="000C7A2E" w:rsidRDefault="004B470F" w:rsidP="000C7A2E">
            <w:pPr>
              <w:ind w:right="425"/>
              <w:jc w:val="center"/>
              <w:rPr>
                <w:rFonts w:ascii="Arial" w:hAnsi="Arial" w:cs="Arial"/>
                <w:b/>
                <w:bCs/>
                <w:color w:val="00000A"/>
                <w:kern w:val="2"/>
                <w:sz w:val="24"/>
                <w:szCs w:val="24"/>
                <w:lang w:eastAsia="zh-CN"/>
              </w:rPr>
            </w:pPr>
            <w:r w:rsidRPr="000C7A2E">
              <w:rPr>
                <w:rFonts w:ascii="Arial" w:hAnsi="Arial" w:cs="Arial"/>
                <w:b/>
                <w:sz w:val="24"/>
                <w:szCs w:val="24"/>
              </w:rPr>
              <w:t>„</w:t>
            </w:r>
            <w:r w:rsidR="002F14E1" w:rsidRPr="000C7A2E">
              <w:rPr>
                <w:rFonts w:ascii="Arial" w:hAnsi="Arial" w:cs="Arial"/>
                <w:b/>
                <w:sz w:val="24"/>
                <w:szCs w:val="24"/>
              </w:rPr>
              <w:t>Zakup autobusów elektrycznych wraz z infrastrukturą towarzyszącą</w:t>
            </w:r>
            <w:r w:rsidR="000B7D7B" w:rsidRPr="000C7A2E">
              <w:rPr>
                <w:rFonts w:ascii="Arial" w:hAnsi="Arial" w:cs="Arial"/>
                <w:b/>
                <w:bCs/>
                <w:iCs/>
                <w:sz w:val="24"/>
                <w:szCs w:val="24"/>
              </w:rPr>
              <w:t>”</w:t>
            </w:r>
          </w:p>
        </w:tc>
      </w:tr>
      <w:tr w:rsidR="006C2FC8" w:rsidRPr="000C7A2E" w14:paraId="204E13DE"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0471E440" w14:textId="77777777" w:rsidR="006C2FC8" w:rsidRPr="000C7A2E" w:rsidRDefault="006C2FC8" w:rsidP="000C7A2E">
            <w:pPr>
              <w:numPr>
                <w:ilvl w:val="0"/>
                <w:numId w:val="35"/>
              </w:numPr>
              <w:spacing w:after="0"/>
              <w:ind w:left="589" w:hanging="425"/>
              <w:rPr>
                <w:rFonts w:ascii="Arial" w:hAnsi="Arial" w:cs="Arial"/>
                <w:b/>
                <w:sz w:val="24"/>
                <w:szCs w:val="24"/>
              </w:rPr>
            </w:pPr>
            <w:r w:rsidRPr="000C7A2E">
              <w:rPr>
                <w:rFonts w:ascii="Arial" w:hAnsi="Arial" w:cs="Arial"/>
                <w:b/>
                <w:sz w:val="24"/>
                <w:szCs w:val="24"/>
              </w:rPr>
              <w:t>WYKONAWCA:</w:t>
            </w:r>
          </w:p>
        </w:tc>
      </w:tr>
      <w:tr w:rsidR="006C2FC8" w:rsidRPr="000C7A2E" w14:paraId="03831F85" w14:textId="77777777" w:rsidTr="002B5001">
        <w:tc>
          <w:tcPr>
            <w:tcW w:w="10035" w:type="dxa"/>
            <w:gridSpan w:val="3"/>
            <w:tcBorders>
              <w:top w:val="single" w:sz="4" w:space="0" w:color="auto"/>
              <w:left w:val="single" w:sz="4" w:space="0" w:color="auto"/>
              <w:bottom w:val="single" w:sz="4" w:space="0" w:color="auto"/>
              <w:right w:val="single" w:sz="4" w:space="0" w:color="auto"/>
            </w:tcBorders>
          </w:tcPr>
          <w:p w14:paraId="6E5CE0FC" w14:textId="4EAAC2A2" w:rsidR="006C2FC8" w:rsidRPr="000C7A2E" w:rsidRDefault="00BC0B9E" w:rsidP="000C7A2E">
            <w:pPr>
              <w:spacing w:after="0"/>
              <w:rPr>
                <w:rFonts w:ascii="Arial" w:hAnsi="Arial" w:cs="Arial"/>
                <w:sz w:val="24"/>
                <w:szCs w:val="24"/>
              </w:rPr>
            </w:pPr>
            <w:r w:rsidRPr="000C7A2E">
              <w:rPr>
                <w:rFonts w:ascii="Arial" w:hAnsi="Arial" w:cs="Arial"/>
                <w:sz w:val="24"/>
                <w:szCs w:val="24"/>
              </w:rPr>
              <w:t xml:space="preserve">1.PEŁNA NAZWA </w:t>
            </w:r>
            <w:r w:rsidR="006C2FC8" w:rsidRPr="000C7A2E">
              <w:rPr>
                <w:rFonts w:ascii="Arial" w:hAnsi="Arial" w:cs="Arial"/>
                <w:sz w:val="24"/>
                <w:szCs w:val="24"/>
              </w:rPr>
              <w:t>WYKONAWC</w:t>
            </w:r>
            <w:r w:rsidRPr="000C7A2E">
              <w:rPr>
                <w:rFonts w:ascii="Arial" w:hAnsi="Arial" w:cs="Arial"/>
                <w:sz w:val="24"/>
                <w:szCs w:val="24"/>
              </w:rPr>
              <w:t>Y(ÓW)…………………………………………………………..</w:t>
            </w:r>
          </w:p>
          <w:p w14:paraId="7C302116" w14:textId="2F6EA8E5" w:rsidR="006C2FC8" w:rsidRPr="000C7A2E" w:rsidRDefault="006C2FC8" w:rsidP="000C7A2E">
            <w:pPr>
              <w:spacing w:after="0"/>
              <w:rPr>
                <w:rFonts w:ascii="Arial" w:hAnsi="Arial" w:cs="Arial"/>
                <w:sz w:val="24"/>
                <w:szCs w:val="24"/>
              </w:rPr>
            </w:pPr>
            <w:r w:rsidRPr="000C7A2E">
              <w:rPr>
                <w:rFonts w:ascii="Arial" w:hAnsi="Arial" w:cs="Arial"/>
                <w:sz w:val="24"/>
                <w:szCs w:val="24"/>
              </w:rPr>
              <w:t>…………………………………………………………………………………………………………</w:t>
            </w:r>
          </w:p>
          <w:p w14:paraId="5D72430D" w14:textId="77777777" w:rsidR="006C2FC8" w:rsidRPr="000C7A2E" w:rsidRDefault="006C2FC8" w:rsidP="000C7A2E">
            <w:pPr>
              <w:spacing w:after="0"/>
              <w:rPr>
                <w:rFonts w:ascii="Arial" w:hAnsi="Arial" w:cs="Arial"/>
                <w:sz w:val="24"/>
                <w:szCs w:val="24"/>
              </w:rPr>
            </w:pPr>
          </w:p>
        </w:tc>
      </w:tr>
      <w:tr w:rsidR="006C2FC8" w:rsidRPr="000C7A2E" w14:paraId="15C5D97D" w14:textId="77777777" w:rsidTr="002B5001">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585CE3F7" w14:textId="115F1F8F" w:rsidR="006C2FC8" w:rsidRPr="000C7A2E" w:rsidRDefault="006C2FC8" w:rsidP="000C7A2E">
            <w:pPr>
              <w:spacing w:after="0"/>
              <w:rPr>
                <w:rFonts w:ascii="Arial" w:hAnsi="Arial" w:cs="Arial"/>
                <w:sz w:val="24"/>
                <w:szCs w:val="24"/>
              </w:rPr>
            </w:pPr>
            <w:r w:rsidRPr="000C7A2E">
              <w:rPr>
                <w:rFonts w:ascii="Arial" w:hAnsi="Arial" w:cs="Arial"/>
                <w:sz w:val="24"/>
                <w:szCs w:val="24"/>
              </w:rPr>
              <w:t>2.ADRES WYKONAWCY(ÓW)………………………………….....…………………….</w:t>
            </w:r>
            <w:r w:rsidR="00BC0B9E" w:rsidRPr="000C7A2E">
              <w:rPr>
                <w:rFonts w:ascii="Arial" w:hAnsi="Arial" w:cs="Arial"/>
                <w:sz w:val="24"/>
                <w:szCs w:val="24"/>
              </w:rPr>
              <w:t>.............</w:t>
            </w:r>
          </w:p>
          <w:p w14:paraId="7EA272D6" w14:textId="094A5AFD" w:rsidR="006C2FC8" w:rsidRPr="000C7A2E" w:rsidRDefault="006C2FC8" w:rsidP="000C7A2E">
            <w:pPr>
              <w:spacing w:after="0"/>
              <w:rPr>
                <w:rFonts w:ascii="Arial" w:hAnsi="Arial" w:cs="Arial"/>
                <w:sz w:val="24"/>
                <w:szCs w:val="24"/>
              </w:rPr>
            </w:pPr>
            <w:r w:rsidRPr="000C7A2E">
              <w:rPr>
                <w:rFonts w:ascii="Arial" w:hAnsi="Arial" w:cs="Arial"/>
                <w:sz w:val="24"/>
                <w:szCs w:val="24"/>
              </w:rPr>
              <w:t>…………………………………………………………………………………………………………</w:t>
            </w:r>
          </w:p>
          <w:p w14:paraId="391C8277" w14:textId="77777777" w:rsidR="006C2FC8" w:rsidRPr="000C7A2E" w:rsidRDefault="006C2FC8" w:rsidP="000C7A2E">
            <w:pPr>
              <w:spacing w:after="0"/>
              <w:rPr>
                <w:rFonts w:ascii="Arial" w:hAnsi="Arial" w:cs="Arial"/>
                <w:sz w:val="24"/>
                <w:szCs w:val="24"/>
              </w:rPr>
            </w:pPr>
          </w:p>
        </w:tc>
      </w:tr>
      <w:tr w:rsidR="006C2FC8" w:rsidRPr="000C7A2E" w14:paraId="24F5AEC7" w14:textId="77777777" w:rsidTr="002B5001">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6235441C" w14:textId="655DE02E" w:rsidR="006C2FC8" w:rsidRPr="000C7A2E" w:rsidRDefault="006C2FC8" w:rsidP="000C7A2E">
            <w:pPr>
              <w:spacing w:after="0"/>
              <w:rPr>
                <w:rFonts w:ascii="Arial" w:hAnsi="Arial" w:cs="Arial"/>
                <w:sz w:val="24"/>
                <w:szCs w:val="24"/>
              </w:rPr>
            </w:pPr>
            <w:r w:rsidRPr="000C7A2E">
              <w:rPr>
                <w:rFonts w:ascii="Arial" w:hAnsi="Arial" w:cs="Arial"/>
                <w:sz w:val="24"/>
                <w:szCs w:val="24"/>
              </w:rPr>
              <w:t>3.NIP/REGON WYKONAWCY………………………………………………………........</w:t>
            </w:r>
            <w:r w:rsidR="00BC0B9E" w:rsidRPr="000C7A2E">
              <w:rPr>
                <w:rFonts w:ascii="Arial" w:hAnsi="Arial" w:cs="Arial"/>
                <w:sz w:val="24"/>
                <w:szCs w:val="24"/>
              </w:rPr>
              <w:t>.............</w:t>
            </w:r>
          </w:p>
          <w:p w14:paraId="3082CCC0" w14:textId="77777777" w:rsidR="006C2FC8" w:rsidRPr="000C7A2E" w:rsidRDefault="006C2FC8" w:rsidP="000C7A2E">
            <w:pPr>
              <w:spacing w:after="0"/>
              <w:rPr>
                <w:rFonts w:ascii="Arial" w:hAnsi="Arial" w:cs="Arial"/>
                <w:color w:val="FF0000"/>
                <w:sz w:val="24"/>
                <w:szCs w:val="24"/>
              </w:rPr>
            </w:pPr>
          </w:p>
        </w:tc>
      </w:tr>
      <w:tr w:rsidR="006C2FC8" w:rsidRPr="000C7A2E" w14:paraId="245C6840"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003ED7A5" w14:textId="77777777" w:rsidR="006C2FC8" w:rsidRPr="000C7A2E" w:rsidRDefault="006C2FC8" w:rsidP="000C7A2E">
            <w:pPr>
              <w:spacing w:after="0"/>
              <w:rPr>
                <w:rFonts w:ascii="Arial" w:hAnsi="Arial" w:cs="Arial"/>
                <w:sz w:val="24"/>
                <w:szCs w:val="24"/>
              </w:rPr>
            </w:pPr>
            <w:r w:rsidRPr="000C7A2E">
              <w:rPr>
                <w:rFonts w:ascii="Arial" w:hAnsi="Arial" w:cs="Arial"/>
                <w:sz w:val="24"/>
                <w:szCs w:val="24"/>
              </w:rPr>
              <w:t>4. DANE KONTAKTOWE:</w:t>
            </w:r>
          </w:p>
          <w:p w14:paraId="05E39622" w14:textId="07525FEA" w:rsidR="006C2FC8" w:rsidRPr="000C7A2E" w:rsidRDefault="006C2FC8" w:rsidP="000C7A2E">
            <w:pPr>
              <w:spacing w:after="0"/>
              <w:rPr>
                <w:rFonts w:ascii="Arial" w:hAnsi="Arial" w:cs="Arial"/>
                <w:sz w:val="24"/>
                <w:szCs w:val="24"/>
              </w:rPr>
            </w:pPr>
            <w:r w:rsidRPr="000C7A2E">
              <w:rPr>
                <w:rFonts w:ascii="Arial" w:hAnsi="Arial" w:cs="Arial"/>
                <w:sz w:val="24"/>
                <w:szCs w:val="24"/>
              </w:rPr>
              <w:t>TELE</w:t>
            </w:r>
            <w:r w:rsidR="00BC0B9E" w:rsidRPr="000C7A2E">
              <w:rPr>
                <w:rFonts w:ascii="Arial" w:hAnsi="Arial" w:cs="Arial"/>
                <w:sz w:val="24"/>
                <w:szCs w:val="24"/>
              </w:rPr>
              <w:t>FON ……………………………………………………………………………………………</w:t>
            </w:r>
          </w:p>
          <w:p w14:paraId="07034AE2" w14:textId="259A4AD1" w:rsidR="006C2FC8" w:rsidRPr="000C7A2E" w:rsidRDefault="006C2FC8" w:rsidP="000C7A2E">
            <w:pPr>
              <w:spacing w:after="0"/>
              <w:rPr>
                <w:rFonts w:ascii="Arial" w:hAnsi="Arial" w:cs="Arial"/>
                <w:sz w:val="24"/>
                <w:szCs w:val="24"/>
              </w:rPr>
            </w:pPr>
            <w:r w:rsidRPr="000C7A2E">
              <w:rPr>
                <w:rFonts w:ascii="Arial" w:hAnsi="Arial" w:cs="Arial"/>
                <w:sz w:val="24"/>
                <w:szCs w:val="24"/>
              </w:rPr>
              <w:t>E-MAIL…………………</w:t>
            </w:r>
            <w:r w:rsidR="00BC0B9E" w:rsidRPr="000C7A2E">
              <w:rPr>
                <w:rFonts w:ascii="Arial" w:hAnsi="Arial" w:cs="Arial"/>
                <w:sz w:val="24"/>
                <w:szCs w:val="24"/>
              </w:rPr>
              <w:t>………………………………………………………………………</w:t>
            </w:r>
          </w:p>
        </w:tc>
      </w:tr>
      <w:tr w:rsidR="006C2FC8" w:rsidRPr="000C7A2E" w14:paraId="47BD1937"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08182FFD" w14:textId="77777777" w:rsidR="006C2FC8" w:rsidRPr="000C7A2E" w:rsidRDefault="006C2FC8" w:rsidP="000C7A2E">
            <w:pPr>
              <w:spacing w:after="0"/>
              <w:rPr>
                <w:rFonts w:ascii="Arial" w:hAnsi="Arial" w:cs="Arial"/>
                <w:sz w:val="24"/>
                <w:szCs w:val="24"/>
              </w:rPr>
            </w:pPr>
            <w:r w:rsidRPr="000C7A2E">
              <w:rPr>
                <w:rFonts w:ascii="Arial" w:hAnsi="Arial" w:cs="Arial"/>
                <w:sz w:val="24"/>
                <w:szCs w:val="24"/>
              </w:rPr>
              <w:t xml:space="preserve">5. Osoba upoważniona do reprezentacji wykonawcy(ów) i podpisująca ofertę: </w:t>
            </w:r>
          </w:p>
          <w:p w14:paraId="22F5B8BE" w14:textId="2C1923FE" w:rsidR="006C2FC8" w:rsidRPr="000C7A2E" w:rsidRDefault="006C2FC8" w:rsidP="000C7A2E">
            <w:pPr>
              <w:spacing w:after="0"/>
              <w:rPr>
                <w:rFonts w:ascii="Arial" w:hAnsi="Arial" w:cs="Arial"/>
                <w:sz w:val="24"/>
                <w:szCs w:val="24"/>
              </w:rPr>
            </w:pPr>
            <w:r w:rsidRPr="000C7A2E">
              <w:rPr>
                <w:rFonts w:ascii="Arial" w:hAnsi="Arial" w:cs="Arial"/>
                <w:sz w:val="24"/>
                <w:szCs w:val="24"/>
              </w:rPr>
              <w:t>….......…………………………………………………………………………</w:t>
            </w:r>
            <w:r w:rsidR="00BC0B9E" w:rsidRPr="000C7A2E">
              <w:rPr>
                <w:rFonts w:ascii="Arial" w:hAnsi="Arial" w:cs="Arial"/>
                <w:sz w:val="24"/>
                <w:szCs w:val="24"/>
              </w:rPr>
              <w:t>…………………</w:t>
            </w:r>
          </w:p>
        </w:tc>
      </w:tr>
      <w:tr w:rsidR="006C2FC8" w:rsidRPr="000C7A2E" w14:paraId="6DD06219"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3C7D406A" w14:textId="77777777" w:rsidR="006C2FC8" w:rsidRPr="000C7A2E" w:rsidRDefault="006C2FC8" w:rsidP="000C7A2E">
            <w:pPr>
              <w:spacing w:after="0"/>
              <w:rPr>
                <w:rFonts w:ascii="Arial" w:hAnsi="Arial" w:cs="Arial"/>
                <w:sz w:val="24"/>
                <w:szCs w:val="24"/>
              </w:rPr>
            </w:pPr>
            <w:r w:rsidRPr="000C7A2E">
              <w:rPr>
                <w:rFonts w:ascii="Arial" w:hAnsi="Arial" w:cs="Arial"/>
                <w:sz w:val="24"/>
                <w:szCs w:val="24"/>
              </w:rPr>
              <w:t xml:space="preserve">6. Osoba odpowiedzialna za kontakty z Zamawiającym: </w:t>
            </w:r>
          </w:p>
          <w:p w14:paraId="2C1CF42E" w14:textId="06F16E2F" w:rsidR="006C2FC8" w:rsidRPr="000C7A2E" w:rsidRDefault="006C2FC8" w:rsidP="000C7A2E">
            <w:pPr>
              <w:spacing w:after="0"/>
              <w:rPr>
                <w:rFonts w:ascii="Arial" w:hAnsi="Arial" w:cs="Arial"/>
                <w:sz w:val="24"/>
                <w:szCs w:val="24"/>
              </w:rPr>
            </w:pPr>
            <w:r w:rsidRPr="000C7A2E">
              <w:rPr>
                <w:rFonts w:ascii="Arial" w:hAnsi="Arial" w:cs="Arial"/>
                <w:sz w:val="24"/>
                <w:szCs w:val="24"/>
              </w:rPr>
              <w:t>……………………………….............................................................................</w:t>
            </w:r>
            <w:r w:rsidR="00BC0B9E" w:rsidRPr="000C7A2E">
              <w:rPr>
                <w:rFonts w:ascii="Arial" w:hAnsi="Arial" w:cs="Arial"/>
                <w:sz w:val="24"/>
                <w:szCs w:val="24"/>
              </w:rPr>
              <w:t>...........................</w:t>
            </w:r>
          </w:p>
        </w:tc>
      </w:tr>
      <w:tr w:rsidR="006C2FC8" w:rsidRPr="000C7A2E" w14:paraId="0AAA6F37"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6E504DAB" w14:textId="77777777" w:rsidR="006C2FC8" w:rsidRPr="000C7A2E" w:rsidRDefault="006C2FC8" w:rsidP="000C7A2E">
            <w:pPr>
              <w:numPr>
                <w:ilvl w:val="0"/>
                <w:numId w:val="35"/>
              </w:numPr>
              <w:spacing w:before="0" w:after="0"/>
              <w:ind w:left="589" w:hanging="283"/>
              <w:rPr>
                <w:rFonts w:ascii="Arial" w:hAnsi="Arial" w:cs="Arial"/>
                <w:b/>
                <w:sz w:val="24"/>
                <w:szCs w:val="24"/>
              </w:rPr>
            </w:pPr>
            <w:r w:rsidRPr="000C7A2E">
              <w:rPr>
                <w:rFonts w:ascii="Arial" w:hAnsi="Arial" w:cs="Arial"/>
                <w:b/>
                <w:sz w:val="24"/>
                <w:szCs w:val="24"/>
              </w:rPr>
              <w:t xml:space="preserve">CENA OFERTOWA </w:t>
            </w:r>
          </w:p>
          <w:p w14:paraId="19C08B3D" w14:textId="77777777" w:rsidR="006C2FC8" w:rsidRPr="000C7A2E" w:rsidRDefault="006C2FC8" w:rsidP="000C7A2E">
            <w:pPr>
              <w:spacing w:before="0" w:after="0"/>
              <w:rPr>
                <w:rFonts w:ascii="Arial" w:hAnsi="Arial" w:cs="Arial"/>
                <w:b/>
                <w:i/>
                <w:sz w:val="24"/>
                <w:szCs w:val="24"/>
              </w:rPr>
            </w:pPr>
            <w:r w:rsidRPr="000C7A2E">
              <w:rPr>
                <w:rFonts w:ascii="Arial" w:hAnsi="Arial" w:cs="Arial"/>
                <w:b/>
                <w:i/>
                <w:sz w:val="24"/>
                <w:szCs w:val="24"/>
              </w:rPr>
              <w:t>(całkowite wynagrodzenie Wykonawcy, uwzględniające wszystkie koszty związane z realizacją przedmiotu zamówienia, zgodnie z niniejszą SWZ)</w:t>
            </w:r>
          </w:p>
        </w:tc>
      </w:tr>
      <w:tr w:rsidR="006C2FC8" w:rsidRPr="00F26985" w14:paraId="145D95FF" w14:textId="77777777" w:rsidTr="002B5001">
        <w:trPr>
          <w:trHeight w:val="808"/>
        </w:trPr>
        <w:tc>
          <w:tcPr>
            <w:tcW w:w="10035" w:type="dxa"/>
            <w:gridSpan w:val="3"/>
            <w:tcBorders>
              <w:top w:val="single" w:sz="4" w:space="0" w:color="auto"/>
              <w:left w:val="single" w:sz="4" w:space="0" w:color="auto"/>
              <w:bottom w:val="single" w:sz="4" w:space="0" w:color="auto"/>
              <w:right w:val="single" w:sz="4" w:space="0" w:color="auto"/>
            </w:tcBorders>
            <w:hideMark/>
          </w:tcPr>
          <w:p w14:paraId="78BD8E35" w14:textId="3A2A5F41" w:rsidR="006C2FC8" w:rsidRPr="000C7A2E" w:rsidRDefault="006C2FC8" w:rsidP="000C7A2E">
            <w:pPr>
              <w:spacing w:after="0"/>
              <w:jc w:val="both"/>
              <w:rPr>
                <w:rFonts w:ascii="Arial" w:hAnsi="Arial" w:cs="Arial"/>
                <w:sz w:val="24"/>
                <w:szCs w:val="24"/>
              </w:rPr>
            </w:pPr>
            <w:r w:rsidRPr="000C7A2E">
              <w:rPr>
                <w:rFonts w:ascii="Arial" w:hAnsi="Arial" w:cs="Arial"/>
                <w:sz w:val="24"/>
                <w:szCs w:val="24"/>
              </w:rPr>
              <w:lastRenderedPageBreak/>
              <w:t>Przystępując do postępowania w sprawie udzielenia zamówienia oferuję(emy) jego realizację za następującą cenę obliczoną zgodnie z wymogami Specyfikacji Warunków Zamówienia, to jest:</w:t>
            </w:r>
          </w:p>
          <w:p w14:paraId="47795278" w14:textId="332DA271" w:rsidR="00140AA8" w:rsidRPr="000C7A2E" w:rsidRDefault="00140AA8" w:rsidP="000C7A2E">
            <w:pPr>
              <w:spacing w:after="0"/>
              <w:jc w:val="both"/>
              <w:rPr>
                <w:rFonts w:ascii="Arial" w:hAnsi="Arial" w:cs="Arial"/>
                <w:sz w:val="24"/>
                <w:szCs w:val="24"/>
              </w:rPr>
            </w:pPr>
          </w:p>
        </w:tc>
      </w:tr>
      <w:tr w:rsidR="006C2FC8" w:rsidRPr="00F26985" w14:paraId="2991F13E" w14:textId="77777777" w:rsidTr="002B5001">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1A935907" w14:textId="0A9CBACB" w:rsidR="00B45773" w:rsidRPr="000C7A2E" w:rsidRDefault="00B45773" w:rsidP="000C7A2E">
            <w:pPr>
              <w:pStyle w:val="Bezodstpw"/>
              <w:spacing w:line="276" w:lineRule="auto"/>
              <w:rPr>
                <w:rFonts w:ascii="Arial" w:hAnsi="Arial" w:cs="Arial"/>
                <w:sz w:val="24"/>
                <w:szCs w:val="24"/>
              </w:rPr>
            </w:pPr>
            <w:r w:rsidRPr="000C7A2E">
              <w:rPr>
                <w:rFonts w:ascii="Arial" w:hAnsi="Arial" w:cs="Arial"/>
                <w:b/>
                <w:sz w:val="24"/>
                <w:szCs w:val="24"/>
              </w:rPr>
              <w:t>WARTOŚĆ NETTO</w:t>
            </w:r>
            <w:r w:rsidRPr="000C7A2E">
              <w:rPr>
                <w:rFonts w:ascii="Arial" w:hAnsi="Arial" w:cs="Arial"/>
                <w:sz w:val="24"/>
                <w:szCs w:val="24"/>
              </w:rPr>
              <w:t xml:space="preserve"> (bez podatku VAT)  ....................................................................</w:t>
            </w:r>
            <w:r w:rsidR="005B365E" w:rsidRPr="000C7A2E">
              <w:rPr>
                <w:rFonts w:ascii="Arial" w:hAnsi="Arial" w:cs="Arial"/>
                <w:sz w:val="24"/>
                <w:szCs w:val="24"/>
              </w:rPr>
              <w:t>................</w:t>
            </w:r>
            <w:r w:rsidRPr="000C7A2E">
              <w:rPr>
                <w:rFonts w:ascii="Arial" w:hAnsi="Arial" w:cs="Arial"/>
                <w:sz w:val="24"/>
                <w:szCs w:val="24"/>
              </w:rPr>
              <w:t xml:space="preserve"> </w:t>
            </w:r>
            <w:r w:rsidRPr="000C7A2E">
              <w:rPr>
                <w:rFonts w:ascii="Arial" w:hAnsi="Arial" w:cs="Arial"/>
                <w:color w:val="000000"/>
                <w:sz w:val="24"/>
                <w:szCs w:val="24"/>
              </w:rPr>
              <w:t>PLN</w:t>
            </w:r>
          </w:p>
          <w:p w14:paraId="21CB1B64" w14:textId="77777777" w:rsidR="00B45773" w:rsidRPr="000C7A2E" w:rsidRDefault="00B45773" w:rsidP="000C7A2E">
            <w:pPr>
              <w:pStyle w:val="Bezodstpw"/>
              <w:spacing w:line="276" w:lineRule="auto"/>
              <w:rPr>
                <w:rFonts w:ascii="Arial" w:hAnsi="Arial" w:cs="Arial"/>
                <w:color w:val="000000"/>
                <w:sz w:val="24"/>
                <w:szCs w:val="24"/>
              </w:rPr>
            </w:pPr>
          </w:p>
          <w:p w14:paraId="07E68780" w14:textId="68AD32FE" w:rsidR="00B45773" w:rsidRPr="000C7A2E" w:rsidRDefault="00B45773" w:rsidP="000C7A2E">
            <w:pPr>
              <w:pStyle w:val="Bezodstpw"/>
              <w:spacing w:line="276" w:lineRule="auto"/>
              <w:rPr>
                <w:rFonts w:ascii="Arial" w:hAnsi="Arial" w:cs="Arial"/>
                <w:sz w:val="24"/>
                <w:szCs w:val="24"/>
              </w:rPr>
            </w:pPr>
            <w:r w:rsidRPr="000C7A2E">
              <w:rPr>
                <w:rFonts w:ascii="Arial" w:hAnsi="Arial" w:cs="Arial"/>
                <w:sz w:val="24"/>
                <w:szCs w:val="24"/>
              </w:rPr>
              <w:t xml:space="preserve">(słownie : </w:t>
            </w:r>
            <w:r w:rsidRPr="000C7A2E">
              <w:rPr>
                <w:rFonts w:ascii="Arial" w:hAnsi="Arial" w:cs="Arial"/>
                <w:color w:val="000000"/>
                <w:sz w:val="24"/>
                <w:szCs w:val="24"/>
              </w:rPr>
              <w:t>.........................................................................................................</w:t>
            </w:r>
            <w:r w:rsidR="005B365E" w:rsidRPr="000C7A2E">
              <w:rPr>
                <w:rFonts w:ascii="Arial" w:hAnsi="Arial" w:cs="Arial"/>
                <w:color w:val="000000"/>
                <w:sz w:val="24"/>
                <w:szCs w:val="24"/>
              </w:rPr>
              <w:t>.........................</w:t>
            </w:r>
            <w:r w:rsidRPr="000C7A2E">
              <w:rPr>
                <w:rFonts w:ascii="Arial" w:hAnsi="Arial" w:cs="Arial"/>
                <w:color w:val="000000"/>
                <w:sz w:val="24"/>
                <w:szCs w:val="24"/>
              </w:rPr>
              <w:t xml:space="preserve"> PLN</w:t>
            </w:r>
            <w:r w:rsidRPr="000C7A2E">
              <w:rPr>
                <w:rFonts w:ascii="Arial" w:hAnsi="Arial" w:cs="Arial"/>
                <w:sz w:val="24"/>
                <w:szCs w:val="24"/>
              </w:rPr>
              <w:t>)</w:t>
            </w:r>
          </w:p>
          <w:p w14:paraId="31E8E782" w14:textId="77777777" w:rsidR="00B45773" w:rsidRPr="000C7A2E" w:rsidRDefault="00B45773" w:rsidP="000C7A2E">
            <w:pPr>
              <w:pStyle w:val="Bezodstpw"/>
              <w:spacing w:line="276" w:lineRule="auto"/>
              <w:rPr>
                <w:rFonts w:ascii="Arial" w:hAnsi="Arial" w:cs="Arial"/>
                <w:sz w:val="24"/>
                <w:szCs w:val="24"/>
              </w:rPr>
            </w:pPr>
          </w:p>
          <w:p w14:paraId="4F062DEF" w14:textId="59067193" w:rsidR="00B45773" w:rsidRPr="000C7A2E" w:rsidRDefault="00B45773" w:rsidP="000C7A2E">
            <w:pPr>
              <w:pStyle w:val="Bezodstpw"/>
              <w:spacing w:line="276" w:lineRule="auto"/>
              <w:rPr>
                <w:rFonts w:ascii="Arial" w:hAnsi="Arial" w:cs="Arial"/>
                <w:sz w:val="24"/>
                <w:szCs w:val="24"/>
              </w:rPr>
            </w:pPr>
            <w:r w:rsidRPr="000C7A2E">
              <w:rPr>
                <w:rFonts w:ascii="Arial" w:hAnsi="Arial" w:cs="Arial"/>
                <w:b/>
                <w:sz w:val="24"/>
                <w:szCs w:val="24"/>
              </w:rPr>
              <w:t>VAT</w:t>
            </w:r>
            <w:r w:rsidRPr="000C7A2E">
              <w:rPr>
                <w:rFonts w:ascii="Arial" w:hAnsi="Arial" w:cs="Arial"/>
                <w:sz w:val="24"/>
                <w:szCs w:val="24"/>
              </w:rPr>
              <w:t xml:space="preserve"> …………………….. %  tj. ……………………………………………...................................</w:t>
            </w:r>
            <w:r w:rsidR="005B365E" w:rsidRPr="000C7A2E">
              <w:rPr>
                <w:rFonts w:ascii="Arial" w:hAnsi="Arial" w:cs="Arial"/>
                <w:sz w:val="24"/>
                <w:szCs w:val="24"/>
              </w:rPr>
              <w:t>.......</w:t>
            </w:r>
            <w:r w:rsidRPr="000C7A2E">
              <w:rPr>
                <w:rFonts w:ascii="Arial" w:hAnsi="Arial" w:cs="Arial"/>
                <w:sz w:val="24"/>
                <w:szCs w:val="24"/>
              </w:rPr>
              <w:t xml:space="preserve">PLN </w:t>
            </w:r>
          </w:p>
          <w:p w14:paraId="3B1CFD25" w14:textId="77777777" w:rsidR="00B45773" w:rsidRPr="000C7A2E" w:rsidRDefault="00B45773" w:rsidP="000C7A2E">
            <w:pPr>
              <w:pStyle w:val="Bezodstpw"/>
              <w:spacing w:line="276" w:lineRule="auto"/>
              <w:rPr>
                <w:rFonts w:ascii="Arial" w:hAnsi="Arial" w:cs="Arial"/>
                <w:sz w:val="24"/>
                <w:szCs w:val="24"/>
              </w:rPr>
            </w:pPr>
          </w:p>
          <w:p w14:paraId="62284DAE" w14:textId="77777777" w:rsidR="00B45773" w:rsidRPr="000C7A2E" w:rsidRDefault="00B45773" w:rsidP="000C7A2E">
            <w:pPr>
              <w:pStyle w:val="Bezodstpw"/>
              <w:spacing w:line="276" w:lineRule="auto"/>
              <w:rPr>
                <w:rFonts w:ascii="Arial" w:hAnsi="Arial" w:cs="Arial"/>
                <w:sz w:val="24"/>
                <w:szCs w:val="24"/>
              </w:rPr>
            </w:pPr>
            <w:r w:rsidRPr="000C7A2E">
              <w:rPr>
                <w:rFonts w:ascii="Arial" w:hAnsi="Arial" w:cs="Arial"/>
                <w:b/>
                <w:sz w:val="24"/>
                <w:szCs w:val="24"/>
              </w:rPr>
              <w:t xml:space="preserve">CENA BRUTTO ( z podatkiem VAT) </w:t>
            </w:r>
            <w:r w:rsidRPr="000C7A2E">
              <w:rPr>
                <w:rFonts w:ascii="Arial" w:hAnsi="Arial" w:cs="Arial"/>
                <w:sz w:val="24"/>
                <w:szCs w:val="24"/>
              </w:rPr>
              <w:t xml:space="preserve"> ................................................................................................................................. PLN</w:t>
            </w:r>
          </w:p>
          <w:p w14:paraId="3F38F2DD" w14:textId="77777777" w:rsidR="00B45773" w:rsidRPr="000C7A2E" w:rsidRDefault="00B45773" w:rsidP="000C7A2E">
            <w:pPr>
              <w:pStyle w:val="Bezodstpw"/>
              <w:spacing w:line="276" w:lineRule="auto"/>
              <w:rPr>
                <w:rFonts w:ascii="Arial" w:hAnsi="Arial" w:cs="Arial"/>
                <w:sz w:val="24"/>
                <w:szCs w:val="24"/>
              </w:rPr>
            </w:pPr>
          </w:p>
          <w:p w14:paraId="06C9DC49" w14:textId="20E973D6" w:rsidR="00B45773" w:rsidRPr="000C7A2E" w:rsidRDefault="00B45773" w:rsidP="000C7A2E">
            <w:pPr>
              <w:pStyle w:val="Bezodstpw"/>
              <w:spacing w:line="276" w:lineRule="auto"/>
              <w:rPr>
                <w:rFonts w:ascii="Arial" w:hAnsi="Arial" w:cs="Arial"/>
                <w:sz w:val="24"/>
                <w:szCs w:val="24"/>
              </w:rPr>
            </w:pPr>
            <w:r w:rsidRPr="000C7A2E">
              <w:rPr>
                <w:rFonts w:ascii="Arial" w:hAnsi="Arial" w:cs="Arial"/>
                <w:sz w:val="24"/>
                <w:szCs w:val="24"/>
              </w:rPr>
              <w:t>(słownie :  .........................................................................................................</w:t>
            </w:r>
            <w:r w:rsidR="00D244F8">
              <w:rPr>
                <w:rFonts w:ascii="Arial" w:hAnsi="Arial" w:cs="Arial"/>
                <w:sz w:val="24"/>
                <w:szCs w:val="24"/>
              </w:rPr>
              <w:t>...............</w:t>
            </w:r>
            <w:r w:rsidR="005B365E" w:rsidRPr="000C7A2E">
              <w:rPr>
                <w:rFonts w:ascii="Arial" w:hAnsi="Arial" w:cs="Arial"/>
                <w:sz w:val="24"/>
                <w:szCs w:val="24"/>
              </w:rPr>
              <w:t>.</w:t>
            </w:r>
            <w:r w:rsidRPr="000C7A2E">
              <w:rPr>
                <w:rFonts w:ascii="Arial" w:hAnsi="Arial" w:cs="Arial"/>
                <w:sz w:val="24"/>
                <w:szCs w:val="24"/>
              </w:rPr>
              <w:t>PLN)</w:t>
            </w:r>
          </w:p>
          <w:p w14:paraId="09148163" w14:textId="77777777" w:rsidR="00B45773" w:rsidRPr="000C7A2E" w:rsidRDefault="00B45773" w:rsidP="000C7A2E">
            <w:pPr>
              <w:pStyle w:val="Bezodstpw"/>
              <w:spacing w:line="276" w:lineRule="auto"/>
              <w:rPr>
                <w:rFonts w:ascii="Arial" w:hAnsi="Arial" w:cs="Arial"/>
                <w:b/>
                <w:sz w:val="24"/>
                <w:szCs w:val="24"/>
              </w:rPr>
            </w:pPr>
          </w:p>
          <w:p w14:paraId="72B47486" w14:textId="3296D858" w:rsidR="00B45773" w:rsidRPr="000C7A2E" w:rsidRDefault="00B45773" w:rsidP="000C7A2E">
            <w:pPr>
              <w:pStyle w:val="Akapitzlist10"/>
              <w:spacing w:before="120" w:after="0"/>
              <w:ind w:left="0"/>
              <w:contextualSpacing/>
              <w:rPr>
                <w:rFonts w:ascii="Arial" w:hAnsi="Arial" w:cs="Arial"/>
                <w:sz w:val="24"/>
                <w:szCs w:val="24"/>
              </w:rPr>
            </w:pPr>
            <w:r w:rsidRPr="000C7A2E">
              <w:rPr>
                <w:rFonts w:ascii="Arial" w:hAnsi="Arial" w:cs="Arial"/>
                <w:sz w:val="24"/>
                <w:szCs w:val="24"/>
              </w:rPr>
              <w:t>Sposób obliczenia ceny oferty na dostawę autobusów z napędem elektrycznym</w:t>
            </w:r>
            <w:r w:rsidR="00B53631">
              <w:rPr>
                <w:rFonts w:ascii="Arial" w:hAnsi="Arial" w:cs="Arial"/>
                <w:sz w:val="24"/>
                <w:szCs w:val="24"/>
              </w:rPr>
              <w:t xml:space="preserve"> w tym  szkolenia</w:t>
            </w:r>
            <w:r w:rsidRPr="000C7A2E">
              <w:rPr>
                <w:rFonts w:ascii="Arial" w:hAnsi="Arial" w:cs="Arial"/>
                <w:sz w:val="24"/>
                <w:szCs w:val="24"/>
              </w:rPr>
              <w:t xml:space="preserve"> oraz ładowarek </w:t>
            </w:r>
          </w:p>
          <w:tbl>
            <w:tblPr>
              <w:tblW w:w="9868" w:type="dxa"/>
              <w:tblLayout w:type="fixed"/>
              <w:tblLook w:val="0000" w:firstRow="0" w:lastRow="0" w:firstColumn="0" w:lastColumn="0" w:noHBand="0" w:noVBand="0"/>
            </w:tblPr>
            <w:tblGrid>
              <w:gridCol w:w="3284"/>
              <w:gridCol w:w="2154"/>
              <w:gridCol w:w="1700"/>
              <w:gridCol w:w="2730"/>
            </w:tblGrid>
            <w:tr w:rsidR="00B45773" w:rsidRPr="000C7A2E" w14:paraId="1D2BF527" w14:textId="77777777" w:rsidTr="005B365E">
              <w:trPr>
                <w:trHeight w:val="913"/>
              </w:trPr>
              <w:tc>
                <w:tcPr>
                  <w:tcW w:w="3284" w:type="dxa"/>
                  <w:tcBorders>
                    <w:top w:val="single" w:sz="4" w:space="0" w:color="000000"/>
                    <w:left w:val="single" w:sz="4" w:space="0" w:color="000000"/>
                    <w:bottom w:val="single" w:sz="4" w:space="0" w:color="000000"/>
                  </w:tcBorders>
                  <w:shd w:val="clear" w:color="auto" w:fill="auto"/>
                  <w:vAlign w:val="center"/>
                </w:tcPr>
                <w:p w14:paraId="0FE7366A" w14:textId="58D82ED6" w:rsidR="00B45773" w:rsidRPr="000C7A2E" w:rsidRDefault="00D76E92" w:rsidP="000C7A2E">
                  <w:pPr>
                    <w:spacing w:before="0" w:after="160"/>
                    <w:jc w:val="center"/>
                    <w:rPr>
                      <w:rFonts w:ascii="Arial" w:hAnsi="Arial" w:cs="Arial"/>
                      <w:sz w:val="24"/>
                      <w:szCs w:val="24"/>
                    </w:rPr>
                  </w:pPr>
                  <w:r w:rsidRPr="000C7A2E">
                    <w:rPr>
                      <w:rFonts w:ascii="Arial" w:hAnsi="Arial" w:cs="Arial"/>
                      <w:b/>
                      <w:sz w:val="24"/>
                      <w:szCs w:val="24"/>
                    </w:rPr>
                    <w:t>O</w:t>
                  </w:r>
                  <w:r w:rsidR="00B45773" w:rsidRPr="000C7A2E">
                    <w:rPr>
                      <w:rFonts w:ascii="Arial" w:hAnsi="Arial" w:cs="Arial"/>
                      <w:b/>
                      <w:sz w:val="24"/>
                      <w:szCs w:val="24"/>
                    </w:rPr>
                    <w:t>pis</w:t>
                  </w:r>
                </w:p>
              </w:tc>
              <w:tc>
                <w:tcPr>
                  <w:tcW w:w="2154" w:type="dxa"/>
                  <w:tcBorders>
                    <w:top w:val="single" w:sz="4" w:space="0" w:color="000000"/>
                    <w:left w:val="single" w:sz="4" w:space="0" w:color="000000"/>
                    <w:bottom w:val="single" w:sz="4" w:space="0" w:color="000000"/>
                  </w:tcBorders>
                  <w:shd w:val="clear" w:color="auto" w:fill="auto"/>
                  <w:vAlign w:val="center"/>
                </w:tcPr>
                <w:p w14:paraId="341F2C31" w14:textId="77777777" w:rsidR="00B45773" w:rsidRPr="000C7A2E" w:rsidRDefault="00B45773" w:rsidP="000C7A2E">
                  <w:pPr>
                    <w:jc w:val="center"/>
                    <w:rPr>
                      <w:rFonts w:ascii="Arial" w:hAnsi="Arial" w:cs="Arial"/>
                      <w:sz w:val="24"/>
                      <w:szCs w:val="24"/>
                    </w:rPr>
                  </w:pPr>
                  <w:r w:rsidRPr="000C7A2E">
                    <w:rPr>
                      <w:rFonts w:ascii="Arial" w:hAnsi="Arial" w:cs="Arial"/>
                      <w:b/>
                      <w:sz w:val="24"/>
                      <w:szCs w:val="24"/>
                    </w:rPr>
                    <w:t xml:space="preserve">netto </w:t>
                  </w:r>
                </w:p>
                <w:p w14:paraId="2AEF29AC" w14:textId="77777777" w:rsidR="00B45773" w:rsidRPr="000C7A2E" w:rsidRDefault="00B45773" w:rsidP="000C7A2E">
                  <w:pPr>
                    <w:spacing w:before="0" w:after="160"/>
                    <w:jc w:val="center"/>
                    <w:rPr>
                      <w:rFonts w:ascii="Arial" w:hAnsi="Arial" w:cs="Arial"/>
                      <w:sz w:val="24"/>
                      <w:szCs w:val="24"/>
                    </w:rPr>
                  </w:pPr>
                  <w:r w:rsidRPr="000C7A2E">
                    <w:rPr>
                      <w:rFonts w:ascii="Arial" w:hAnsi="Arial" w:cs="Arial"/>
                      <w:sz w:val="24"/>
                      <w:szCs w:val="24"/>
                    </w:rPr>
                    <w:t>[PLN]</w:t>
                  </w:r>
                </w:p>
              </w:tc>
              <w:tc>
                <w:tcPr>
                  <w:tcW w:w="1700" w:type="dxa"/>
                  <w:tcBorders>
                    <w:top w:val="single" w:sz="4" w:space="0" w:color="000000"/>
                    <w:left w:val="single" w:sz="4" w:space="0" w:color="000000"/>
                    <w:bottom w:val="single" w:sz="4" w:space="0" w:color="000000"/>
                  </w:tcBorders>
                  <w:shd w:val="clear" w:color="auto" w:fill="auto"/>
                  <w:vAlign w:val="center"/>
                </w:tcPr>
                <w:p w14:paraId="341E651B" w14:textId="77777777" w:rsidR="00B45773" w:rsidRPr="000C7A2E" w:rsidRDefault="00B45773" w:rsidP="000C7A2E">
                  <w:pPr>
                    <w:jc w:val="center"/>
                    <w:rPr>
                      <w:rFonts w:ascii="Arial" w:hAnsi="Arial" w:cs="Arial"/>
                      <w:sz w:val="24"/>
                      <w:szCs w:val="24"/>
                    </w:rPr>
                  </w:pPr>
                  <w:r w:rsidRPr="000C7A2E">
                    <w:rPr>
                      <w:rFonts w:ascii="Arial" w:hAnsi="Arial" w:cs="Arial"/>
                      <w:b/>
                      <w:sz w:val="24"/>
                      <w:szCs w:val="24"/>
                    </w:rPr>
                    <w:t xml:space="preserve">podatek VAT </w:t>
                  </w:r>
                </w:p>
                <w:p w14:paraId="0D198A70" w14:textId="77777777" w:rsidR="00B45773" w:rsidRPr="000C7A2E" w:rsidRDefault="00B45773" w:rsidP="000C7A2E">
                  <w:pPr>
                    <w:spacing w:before="0" w:after="160"/>
                    <w:jc w:val="center"/>
                    <w:rPr>
                      <w:rFonts w:ascii="Arial" w:hAnsi="Arial" w:cs="Arial"/>
                      <w:sz w:val="24"/>
                      <w:szCs w:val="24"/>
                    </w:rPr>
                  </w:pPr>
                  <w:r w:rsidRPr="000C7A2E">
                    <w:rPr>
                      <w:rFonts w:ascii="Arial" w:hAnsi="Arial" w:cs="Arial"/>
                      <w:sz w:val="24"/>
                      <w:szCs w:val="24"/>
                    </w:rPr>
                    <w:t>[PLN]</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A50F" w14:textId="77777777" w:rsidR="00B45773" w:rsidRPr="000C7A2E" w:rsidRDefault="00B45773" w:rsidP="000C7A2E">
                  <w:pPr>
                    <w:spacing w:before="0" w:after="0"/>
                    <w:jc w:val="center"/>
                    <w:rPr>
                      <w:rFonts w:ascii="Arial" w:hAnsi="Arial" w:cs="Arial"/>
                      <w:sz w:val="24"/>
                      <w:szCs w:val="24"/>
                    </w:rPr>
                  </w:pPr>
                  <w:r w:rsidRPr="000C7A2E">
                    <w:rPr>
                      <w:rFonts w:ascii="Arial" w:hAnsi="Arial" w:cs="Arial"/>
                      <w:b/>
                      <w:sz w:val="24"/>
                      <w:szCs w:val="24"/>
                    </w:rPr>
                    <w:t xml:space="preserve">brutto </w:t>
                  </w:r>
                </w:p>
                <w:p w14:paraId="7028F707" w14:textId="77777777" w:rsidR="00B45773" w:rsidRPr="000C7A2E" w:rsidRDefault="00B45773" w:rsidP="000C7A2E">
                  <w:pPr>
                    <w:spacing w:before="0" w:after="0"/>
                    <w:jc w:val="center"/>
                    <w:rPr>
                      <w:rFonts w:ascii="Arial" w:hAnsi="Arial" w:cs="Arial"/>
                      <w:sz w:val="24"/>
                      <w:szCs w:val="24"/>
                    </w:rPr>
                  </w:pPr>
                  <w:r w:rsidRPr="000C7A2E">
                    <w:rPr>
                      <w:rFonts w:ascii="Arial" w:hAnsi="Arial" w:cs="Arial"/>
                      <w:b/>
                      <w:sz w:val="24"/>
                      <w:szCs w:val="24"/>
                    </w:rPr>
                    <w:t xml:space="preserve">(z podatkiem VAT) </w:t>
                  </w:r>
                </w:p>
                <w:p w14:paraId="6E99CBCA" w14:textId="77777777" w:rsidR="00B45773" w:rsidRPr="000C7A2E" w:rsidRDefault="00B45773" w:rsidP="000C7A2E">
                  <w:pPr>
                    <w:spacing w:before="0" w:after="160"/>
                    <w:jc w:val="center"/>
                    <w:rPr>
                      <w:rFonts w:ascii="Arial" w:hAnsi="Arial" w:cs="Arial"/>
                      <w:sz w:val="24"/>
                      <w:szCs w:val="24"/>
                    </w:rPr>
                  </w:pPr>
                  <w:r w:rsidRPr="000C7A2E">
                    <w:rPr>
                      <w:rFonts w:ascii="Arial" w:hAnsi="Arial" w:cs="Arial"/>
                      <w:sz w:val="24"/>
                      <w:szCs w:val="24"/>
                    </w:rPr>
                    <w:t>[PLN]</w:t>
                  </w:r>
                </w:p>
              </w:tc>
            </w:tr>
            <w:tr w:rsidR="00B45773" w:rsidRPr="000C7A2E" w14:paraId="2AC55C84" w14:textId="77777777" w:rsidTr="005B365E">
              <w:tc>
                <w:tcPr>
                  <w:tcW w:w="3284" w:type="dxa"/>
                  <w:tcBorders>
                    <w:top w:val="single" w:sz="4" w:space="0" w:color="000000"/>
                    <w:left w:val="single" w:sz="4" w:space="0" w:color="000000"/>
                    <w:bottom w:val="single" w:sz="4" w:space="0" w:color="000000"/>
                  </w:tcBorders>
                  <w:shd w:val="clear" w:color="auto" w:fill="auto"/>
                  <w:vAlign w:val="center"/>
                </w:tcPr>
                <w:p w14:paraId="3A689AE1" w14:textId="678AFC13" w:rsidR="00B45773" w:rsidRPr="000C7A2E" w:rsidRDefault="00B45773">
                  <w:pPr>
                    <w:spacing w:before="120" w:after="120"/>
                    <w:rPr>
                      <w:rFonts w:ascii="Arial" w:hAnsi="Arial" w:cs="Arial"/>
                      <w:sz w:val="24"/>
                      <w:szCs w:val="24"/>
                    </w:rPr>
                  </w:pPr>
                  <w:r w:rsidRPr="000C7A2E">
                    <w:rPr>
                      <w:rFonts w:ascii="Arial" w:hAnsi="Arial" w:cs="Arial"/>
                      <w:sz w:val="24"/>
                      <w:szCs w:val="24"/>
                    </w:rPr>
                    <w:t>cena jednostkowa autobusu z napędem elektrycznym</w:t>
                  </w:r>
                  <w:r w:rsidR="00B53631">
                    <w:rPr>
                      <w:rFonts w:ascii="Arial" w:hAnsi="Arial" w:cs="Arial"/>
                      <w:sz w:val="24"/>
                      <w:szCs w:val="24"/>
                    </w:rPr>
                    <w:t xml:space="preserve"> </w:t>
                  </w:r>
                </w:p>
              </w:tc>
              <w:tc>
                <w:tcPr>
                  <w:tcW w:w="2154" w:type="dxa"/>
                  <w:tcBorders>
                    <w:top w:val="single" w:sz="4" w:space="0" w:color="000000"/>
                    <w:left w:val="single" w:sz="4" w:space="0" w:color="000000"/>
                    <w:bottom w:val="single" w:sz="4" w:space="0" w:color="000000"/>
                  </w:tcBorders>
                  <w:shd w:val="clear" w:color="auto" w:fill="auto"/>
                  <w:vAlign w:val="center"/>
                </w:tcPr>
                <w:p w14:paraId="5A0A8F0A" w14:textId="77777777" w:rsidR="00B45773" w:rsidRPr="000C7A2E" w:rsidRDefault="00B45773" w:rsidP="000C7A2E">
                  <w:pPr>
                    <w:snapToGrid w:val="0"/>
                    <w:spacing w:before="120" w:after="120"/>
                    <w:rPr>
                      <w:rFonts w:ascii="Arial" w:hAnsi="Arial" w:cs="Arial"/>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14:paraId="621E62A6" w14:textId="77777777" w:rsidR="00B45773" w:rsidRPr="000C7A2E" w:rsidRDefault="00B45773" w:rsidP="000C7A2E">
                  <w:pPr>
                    <w:snapToGrid w:val="0"/>
                    <w:spacing w:before="120" w:after="120"/>
                    <w:rPr>
                      <w:rFonts w:ascii="Arial" w:hAnsi="Arial" w:cs="Arial"/>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6959" w14:textId="77777777" w:rsidR="00B45773" w:rsidRPr="000C7A2E" w:rsidRDefault="00B45773" w:rsidP="000C7A2E">
                  <w:pPr>
                    <w:snapToGrid w:val="0"/>
                    <w:spacing w:before="120" w:after="120"/>
                    <w:rPr>
                      <w:rFonts w:ascii="Arial" w:hAnsi="Arial" w:cs="Arial"/>
                      <w:sz w:val="24"/>
                      <w:szCs w:val="24"/>
                    </w:rPr>
                  </w:pPr>
                </w:p>
              </w:tc>
            </w:tr>
            <w:tr w:rsidR="00B45773" w:rsidRPr="000C7A2E" w14:paraId="15EC2577" w14:textId="77777777" w:rsidTr="005B365E">
              <w:tc>
                <w:tcPr>
                  <w:tcW w:w="3284" w:type="dxa"/>
                  <w:tcBorders>
                    <w:left w:val="single" w:sz="4" w:space="0" w:color="000000"/>
                    <w:bottom w:val="single" w:sz="4" w:space="0" w:color="000000"/>
                  </w:tcBorders>
                  <w:shd w:val="clear" w:color="auto" w:fill="auto"/>
                  <w:vAlign w:val="center"/>
                </w:tcPr>
                <w:p w14:paraId="707AFDFB" w14:textId="77777777" w:rsidR="00B45773" w:rsidRPr="000C7A2E" w:rsidRDefault="00B45773" w:rsidP="000C7A2E">
                  <w:pPr>
                    <w:spacing w:before="120" w:after="120"/>
                    <w:rPr>
                      <w:rFonts w:ascii="Arial" w:hAnsi="Arial" w:cs="Arial"/>
                      <w:sz w:val="24"/>
                      <w:szCs w:val="24"/>
                    </w:rPr>
                  </w:pPr>
                  <w:r w:rsidRPr="000C7A2E">
                    <w:rPr>
                      <w:rFonts w:ascii="Arial" w:hAnsi="Arial" w:cs="Arial"/>
                      <w:sz w:val="24"/>
                      <w:szCs w:val="24"/>
                    </w:rPr>
                    <w:t>cena jednostkowa ładowarki</w:t>
                  </w:r>
                </w:p>
              </w:tc>
              <w:tc>
                <w:tcPr>
                  <w:tcW w:w="2154" w:type="dxa"/>
                  <w:tcBorders>
                    <w:left w:val="single" w:sz="4" w:space="0" w:color="000000"/>
                    <w:bottom w:val="single" w:sz="4" w:space="0" w:color="000000"/>
                  </w:tcBorders>
                  <w:shd w:val="clear" w:color="auto" w:fill="auto"/>
                  <w:vAlign w:val="center"/>
                </w:tcPr>
                <w:p w14:paraId="396E71B5" w14:textId="77777777" w:rsidR="00B45773" w:rsidRPr="000C7A2E" w:rsidRDefault="00B45773" w:rsidP="000C7A2E">
                  <w:pPr>
                    <w:snapToGrid w:val="0"/>
                    <w:spacing w:before="120" w:after="120"/>
                    <w:rPr>
                      <w:rFonts w:ascii="Arial" w:hAnsi="Arial" w:cs="Arial"/>
                      <w:color w:val="FF0000"/>
                      <w:sz w:val="24"/>
                      <w:szCs w:val="24"/>
                    </w:rPr>
                  </w:pPr>
                </w:p>
              </w:tc>
              <w:tc>
                <w:tcPr>
                  <w:tcW w:w="1700" w:type="dxa"/>
                  <w:tcBorders>
                    <w:left w:val="single" w:sz="4" w:space="0" w:color="000000"/>
                    <w:bottom w:val="single" w:sz="4" w:space="0" w:color="000000"/>
                  </w:tcBorders>
                  <w:shd w:val="clear" w:color="auto" w:fill="auto"/>
                  <w:vAlign w:val="center"/>
                </w:tcPr>
                <w:p w14:paraId="5D0CF967" w14:textId="77777777" w:rsidR="00B45773" w:rsidRPr="000C7A2E" w:rsidRDefault="00B45773" w:rsidP="000C7A2E">
                  <w:pPr>
                    <w:snapToGrid w:val="0"/>
                    <w:spacing w:before="120" w:after="120"/>
                    <w:rPr>
                      <w:rFonts w:ascii="Arial" w:hAnsi="Arial" w:cs="Arial"/>
                      <w:color w:val="FF0000"/>
                      <w:sz w:val="24"/>
                      <w:szCs w:val="24"/>
                    </w:rPr>
                  </w:pPr>
                </w:p>
              </w:tc>
              <w:tc>
                <w:tcPr>
                  <w:tcW w:w="2730" w:type="dxa"/>
                  <w:tcBorders>
                    <w:left w:val="single" w:sz="4" w:space="0" w:color="000000"/>
                    <w:bottom w:val="single" w:sz="4" w:space="0" w:color="000000"/>
                    <w:right w:val="single" w:sz="4" w:space="0" w:color="000000"/>
                  </w:tcBorders>
                  <w:shd w:val="clear" w:color="auto" w:fill="auto"/>
                  <w:vAlign w:val="center"/>
                </w:tcPr>
                <w:p w14:paraId="55C8DDA7" w14:textId="77777777" w:rsidR="00B45773" w:rsidRPr="000C7A2E" w:rsidRDefault="00B45773" w:rsidP="000C7A2E">
                  <w:pPr>
                    <w:snapToGrid w:val="0"/>
                    <w:spacing w:before="120" w:after="120"/>
                    <w:rPr>
                      <w:rFonts w:ascii="Arial" w:hAnsi="Arial" w:cs="Arial"/>
                      <w:color w:val="FF0000"/>
                      <w:sz w:val="24"/>
                      <w:szCs w:val="24"/>
                    </w:rPr>
                  </w:pPr>
                </w:p>
              </w:tc>
            </w:tr>
            <w:tr w:rsidR="00B45773" w:rsidRPr="000C7A2E" w14:paraId="0A43BD69" w14:textId="77777777" w:rsidTr="005B365E">
              <w:tc>
                <w:tcPr>
                  <w:tcW w:w="3284" w:type="dxa"/>
                  <w:tcBorders>
                    <w:left w:val="single" w:sz="4" w:space="0" w:color="000000"/>
                    <w:bottom w:val="single" w:sz="4" w:space="0" w:color="000000"/>
                  </w:tcBorders>
                  <w:shd w:val="clear" w:color="auto" w:fill="auto"/>
                  <w:vAlign w:val="center"/>
                </w:tcPr>
                <w:p w14:paraId="1F65F8E2" w14:textId="3B8AF956" w:rsidR="00B45773" w:rsidRPr="000C7A2E" w:rsidRDefault="00B53631" w:rsidP="000C7A2E">
                  <w:pPr>
                    <w:spacing w:before="120" w:after="120"/>
                    <w:rPr>
                      <w:rFonts w:ascii="Arial" w:hAnsi="Arial" w:cs="Arial"/>
                      <w:sz w:val="24"/>
                      <w:szCs w:val="24"/>
                    </w:rPr>
                  </w:pPr>
                  <w:r>
                    <w:rPr>
                      <w:rFonts w:ascii="Arial" w:hAnsi="Arial" w:cs="Arial"/>
                      <w:sz w:val="24"/>
                      <w:szCs w:val="24"/>
                    </w:rPr>
                    <w:t>C</w:t>
                  </w:r>
                  <w:r w:rsidR="00B45773" w:rsidRPr="000C7A2E">
                    <w:rPr>
                      <w:rFonts w:ascii="Arial" w:hAnsi="Arial" w:cs="Arial"/>
                      <w:sz w:val="24"/>
                      <w:szCs w:val="24"/>
                    </w:rPr>
                    <w:t xml:space="preserve">ałkowita wartość zamówienia tj. </w:t>
                  </w:r>
                  <w:r w:rsidR="00B45773" w:rsidRPr="000C7A2E">
                    <w:rPr>
                      <w:rFonts w:ascii="Arial" w:hAnsi="Arial" w:cs="Arial"/>
                      <w:sz w:val="24"/>
                      <w:szCs w:val="24"/>
                    </w:rPr>
                    <w:br/>
                    <w:t>6 sztuk autobusów z napędem elektrycznym</w:t>
                  </w:r>
                  <w:r>
                    <w:rPr>
                      <w:rFonts w:ascii="Arial" w:hAnsi="Arial" w:cs="Arial"/>
                      <w:sz w:val="24"/>
                      <w:szCs w:val="24"/>
                    </w:rPr>
                    <w:t xml:space="preserve"> w </w:t>
                  </w:r>
                  <w:r>
                    <w:rPr>
                      <w:rFonts w:ascii="Arial" w:hAnsi="Arial" w:cs="Arial"/>
                      <w:sz w:val="24"/>
                      <w:szCs w:val="24"/>
                    </w:rPr>
                    <w:lastRenderedPageBreak/>
                    <w:t xml:space="preserve">tym szkolenia </w:t>
                  </w:r>
                  <w:r w:rsidR="00B45773" w:rsidRPr="000C7A2E">
                    <w:rPr>
                      <w:rFonts w:ascii="Arial" w:hAnsi="Arial" w:cs="Arial"/>
                      <w:sz w:val="24"/>
                      <w:szCs w:val="24"/>
                    </w:rPr>
                    <w:t xml:space="preserve"> oraz 6</w:t>
                  </w:r>
                  <w:r w:rsidR="00D76E92">
                    <w:rPr>
                      <w:rFonts w:ascii="Arial" w:hAnsi="Arial" w:cs="Arial"/>
                      <w:sz w:val="24"/>
                      <w:szCs w:val="24"/>
                    </w:rPr>
                    <w:t xml:space="preserve"> szt</w:t>
                  </w:r>
                  <w:r w:rsidR="005A6803">
                    <w:rPr>
                      <w:rFonts w:ascii="Arial" w:hAnsi="Arial" w:cs="Arial"/>
                      <w:sz w:val="24"/>
                      <w:szCs w:val="24"/>
                    </w:rPr>
                    <w:t>uk</w:t>
                  </w:r>
                  <w:r w:rsidR="00B45773" w:rsidRPr="000C7A2E">
                    <w:rPr>
                      <w:rFonts w:ascii="Arial" w:hAnsi="Arial" w:cs="Arial"/>
                      <w:sz w:val="24"/>
                      <w:szCs w:val="24"/>
                    </w:rPr>
                    <w:t xml:space="preserve"> ładowar</w:t>
                  </w:r>
                  <w:r w:rsidR="00D76E92">
                    <w:rPr>
                      <w:rFonts w:ascii="Arial" w:hAnsi="Arial" w:cs="Arial"/>
                      <w:sz w:val="24"/>
                      <w:szCs w:val="24"/>
                    </w:rPr>
                    <w:t>e</w:t>
                  </w:r>
                  <w:r w:rsidR="00B45773" w:rsidRPr="000C7A2E">
                    <w:rPr>
                      <w:rFonts w:ascii="Arial" w:hAnsi="Arial" w:cs="Arial"/>
                      <w:sz w:val="24"/>
                      <w:szCs w:val="24"/>
                    </w:rPr>
                    <w:t>k</w:t>
                  </w:r>
                </w:p>
              </w:tc>
              <w:tc>
                <w:tcPr>
                  <w:tcW w:w="2154" w:type="dxa"/>
                  <w:tcBorders>
                    <w:left w:val="single" w:sz="4" w:space="0" w:color="000000"/>
                    <w:bottom w:val="single" w:sz="4" w:space="0" w:color="000000"/>
                  </w:tcBorders>
                  <w:shd w:val="clear" w:color="auto" w:fill="auto"/>
                  <w:vAlign w:val="center"/>
                </w:tcPr>
                <w:p w14:paraId="2609C7DA" w14:textId="77777777" w:rsidR="00B45773" w:rsidRPr="000C7A2E" w:rsidRDefault="00B45773" w:rsidP="000C7A2E">
                  <w:pPr>
                    <w:snapToGrid w:val="0"/>
                    <w:spacing w:before="120" w:after="120"/>
                    <w:rPr>
                      <w:rFonts w:ascii="Arial" w:hAnsi="Arial" w:cs="Arial"/>
                      <w:color w:val="FF0000"/>
                      <w:sz w:val="24"/>
                      <w:szCs w:val="24"/>
                    </w:rPr>
                  </w:pPr>
                </w:p>
              </w:tc>
              <w:tc>
                <w:tcPr>
                  <w:tcW w:w="1700" w:type="dxa"/>
                  <w:tcBorders>
                    <w:left w:val="single" w:sz="4" w:space="0" w:color="000000"/>
                    <w:bottom w:val="single" w:sz="4" w:space="0" w:color="000000"/>
                  </w:tcBorders>
                  <w:shd w:val="clear" w:color="auto" w:fill="auto"/>
                  <w:vAlign w:val="center"/>
                </w:tcPr>
                <w:p w14:paraId="6044B030" w14:textId="77777777" w:rsidR="00B45773" w:rsidRPr="000C7A2E" w:rsidRDefault="00B45773" w:rsidP="000C7A2E">
                  <w:pPr>
                    <w:snapToGrid w:val="0"/>
                    <w:spacing w:before="120" w:after="120"/>
                    <w:rPr>
                      <w:rFonts w:ascii="Arial" w:hAnsi="Arial" w:cs="Arial"/>
                      <w:color w:val="FF0000"/>
                      <w:sz w:val="24"/>
                      <w:szCs w:val="24"/>
                    </w:rPr>
                  </w:pPr>
                </w:p>
              </w:tc>
              <w:tc>
                <w:tcPr>
                  <w:tcW w:w="2730" w:type="dxa"/>
                  <w:tcBorders>
                    <w:left w:val="single" w:sz="4" w:space="0" w:color="000000"/>
                    <w:bottom w:val="single" w:sz="4" w:space="0" w:color="000000"/>
                    <w:right w:val="single" w:sz="4" w:space="0" w:color="000000"/>
                  </w:tcBorders>
                  <w:shd w:val="clear" w:color="auto" w:fill="auto"/>
                  <w:vAlign w:val="center"/>
                </w:tcPr>
                <w:p w14:paraId="462811E8" w14:textId="77777777" w:rsidR="00B45773" w:rsidRPr="000C7A2E" w:rsidRDefault="00B45773" w:rsidP="000C7A2E">
                  <w:pPr>
                    <w:snapToGrid w:val="0"/>
                    <w:spacing w:before="120" w:after="120"/>
                    <w:rPr>
                      <w:rFonts w:ascii="Arial" w:hAnsi="Arial" w:cs="Arial"/>
                      <w:color w:val="FF0000"/>
                      <w:sz w:val="24"/>
                      <w:szCs w:val="24"/>
                    </w:rPr>
                  </w:pPr>
                </w:p>
              </w:tc>
            </w:tr>
          </w:tbl>
          <w:p w14:paraId="345B31CA" w14:textId="07A950EC" w:rsidR="007912B2" w:rsidRPr="000C7A2E" w:rsidRDefault="007912B2" w:rsidP="000C7A2E">
            <w:pPr>
              <w:spacing w:after="0"/>
              <w:rPr>
                <w:rFonts w:ascii="Arial" w:hAnsi="Arial" w:cs="Arial"/>
                <w:sz w:val="24"/>
                <w:szCs w:val="24"/>
              </w:rPr>
            </w:pPr>
          </w:p>
        </w:tc>
      </w:tr>
      <w:tr w:rsidR="007A337F" w:rsidRPr="00F26985" w14:paraId="1F45FFDF" w14:textId="77777777" w:rsidTr="002B5001">
        <w:tc>
          <w:tcPr>
            <w:tcW w:w="10035" w:type="dxa"/>
            <w:gridSpan w:val="3"/>
            <w:tcBorders>
              <w:top w:val="single" w:sz="4" w:space="0" w:color="auto"/>
              <w:left w:val="single" w:sz="4" w:space="0" w:color="auto"/>
              <w:bottom w:val="single" w:sz="4" w:space="0" w:color="auto"/>
              <w:right w:val="single" w:sz="4" w:space="0" w:color="auto"/>
            </w:tcBorders>
          </w:tcPr>
          <w:p w14:paraId="40417DCE" w14:textId="713D3DF1" w:rsidR="00B45773" w:rsidRPr="000C7A2E" w:rsidRDefault="007A337F" w:rsidP="000C7A2E">
            <w:pPr>
              <w:pStyle w:val="Akapitzlist"/>
              <w:numPr>
                <w:ilvl w:val="0"/>
                <w:numId w:val="35"/>
              </w:numPr>
              <w:suppressAutoHyphens/>
              <w:spacing w:after="0"/>
              <w:ind w:left="596" w:hanging="236"/>
              <w:rPr>
                <w:rFonts w:ascii="Arial" w:hAnsi="Arial" w:cs="Arial"/>
                <w:sz w:val="24"/>
                <w:szCs w:val="24"/>
              </w:rPr>
            </w:pPr>
            <w:r w:rsidRPr="000C7A2E">
              <w:rPr>
                <w:rFonts w:ascii="Arial" w:hAnsi="Arial" w:cs="Arial"/>
                <w:b/>
                <w:sz w:val="24"/>
                <w:szCs w:val="24"/>
              </w:rPr>
              <w:lastRenderedPageBreak/>
              <w:t>GWARANCJA</w:t>
            </w:r>
            <w:r w:rsidR="002F26E7" w:rsidRPr="000C7A2E">
              <w:rPr>
                <w:rFonts w:ascii="Arial" w:hAnsi="Arial" w:cs="Arial"/>
                <w:b/>
                <w:sz w:val="24"/>
                <w:szCs w:val="24"/>
              </w:rPr>
              <w:t xml:space="preserve"> NA WYKONANIE I DOSTRCZENIE PRZEDMIOT ZAMÓWIENIA  </w:t>
            </w:r>
            <w:r w:rsidR="00562C6D" w:rsidRPr="000C7A2E">
              <w:rPr>
                <w:rFonts w:ascii="Arial" w:hAnsi="Arial" w:cs="Arial"/>
                <w:b/>
                <w:sz w:val="24"/>
                <w:szCs w:val="24"/>
              </w:rPr>
              <w:t>oraz ładowarki</w:t>
            </w:r>
          </w:p>
          <w:p w14:paraId="41DD7321" w14:textId="061586A5" w:rsidR="00B45773" w:rsidRPr="000C7A2E" w:rsidRDefault="00B45773" w:rsidP="000C7A2E">
            <w:pPr>
              <w:suppressAutoHyphens/>
              <w:spacing w:after="0"/>
              <w:rPr>
                <w:rFonts w:ascii="Arial" w:hAnsi="Arial" w:cs="Arial"/>
                <w:b/>
                <w:sz w:val="24"/>
                <w:szCs w:val="24"/>
              </w:rPr>
            </w:pPr>
            <w:r w:rsidRPr="000C7A2E">
              <w:rPr>
                <w:rFonts w:ascii="Arial" w:hAnsi="Arial" w:cs="Arial"/>
                <w:b/>
                <w:sz w:val="24"/>
                <w:szCs w:val="24"/>
              </w:rPr>
              <w:t xml:space="preserve">Wykonawca udziela na dostarczone autobusy następującej gwarancji jakości: </w:t>
            </w:r>
          </w:p>
          <w:p w14:paraId="67968D95" w14:textId="4B6CD950" w:rsidR="00B45773" w:rsidRPr="00EE4E55" w:rsidRDefault="00B45773" w:rsidP="004869CB">
            <w:pPr>
              <w:pStyle w:val="Tekstpodstawowy"/>
              <w:numPr>
                <w:ilvl w:val="0"/>
                <w:numId w:val="208"/>
              </w:numPr>
              <w:suppressAutoHyphens/>
              <w:spacing w:before="0" w:after="49" w:line="276" w:lineRule="auto"/>
              <w:ind w:left="566" w:hanging="283"/>
              <w:rPr>
                <w:rFonts w:ascii="Arial" w:hAnsi="Arial" w:cs="Arial"/>
                <w:b w:val="0"/>
                <w:sz w:val="24"/>
                <w:szCs w:val="24"/>
              </w:rPr>
            </w:pPr>
            <w:r w:rsidRPr="00EE4E55">
              <w:rPr>
                <w:rFonts w:ascii="Arial" w:hAnsi="Arial" w:cs="Arial"/>
                <w:b w:val="0"/>
                <w:sz w:val="24"/>
                <w:szCs w:val="24"/>
              </w:rPr>
              <w:t>Gwarancja na całość autobusu wraz z wyposażeniem –</w:t>
            </w:r>
            <w:r w:rsidR="00D76E92" w:rsidRPr="00EE4E55">
              <w:rPr>
                <w:rFonts w:ascii="Arial" w:hAnsi="Arial" w:cs="Arial"/>
                <w:b w:val="0"/>
                <w:sz w:val="24"/>
                <w:szCs w:val="24"/>
              </w:rPr>
              <w:t xml:space="preserve"> </w:t>
            </w:r>
            <w:r w:rsidR="00A47978" w:rsidRPr="00EE4E55">
              <w:rPr>
                <w:rFonts w:ascii="Arial" w:hAnsi="Arial" w:cs="Arial"/>
                <w:b w:val="0"/>
                <w:sz w:val="24"/>
                <w:szCs w:val="24"/>
              </w:rPr>
              <w:t xml:space="preserve">60 </w:t>
            </w:r>
            <w:r w:rsidRPr="00EE4E55">
              <w:rPr>
                <w:rFonts w:ascii="Arial" w:hAnsi="Arial" w:cs="Arial"/>
                <w:b w:val="0"/>
                <w:sz w:val="24"/>
                <w:szCs w:val="24"/>
              </w:rPr>
              <w:t>miesięcy licząc od dnia odbioru;</w:t>
            </w:r>
          </w:p>
          <w:p w14:paraId="15C269BE" w14:textId="77777777" w:rsidR="00B45773" w:rsidRPr="00EE4E55" w:rsidRDefault="00B45773" w:rsidP="004869CB">
            <w:pPr>
              <w:pStyle w:val="Tekstpodstawowy"/>
              <w:numPr>
                <w:ilvl w:val="0"/>
                <w:numId w:val="208"/>
              </w:numPr>
              <w:suppressAutoHyphens/>
              <w:spacing w:before="0" w:after="49" w:line="276" w:lineRule="auto"/>
              <w:ind w:left="566" w:hanging="283"/>
              <w:rPr>
                <w:rFonts w:ascii="Arial" w:hAnsi="Arial" w:cs="Arial"/>
                <w:b w:val="0"/>
                <w:sz w:val="24"/>
                <w:szCs w:val="24"/>
              </w:rPr>
            </w:pPr>
            <w:r w:rsidRPr="00EE4E55">
              <w:rPr>
                <w:rFonts w:ascii="Arial" w:hAnsi="Arial" w:cs="Arial"/>
                <w:b w:val="0"/>
                <w:sz w:val="24"/>
                <w:szCs w:val="24"/>
              </w:rPr>
              <w:t>Gwarancja na zewnętrzne powłoki lakiernicze – 60 miesięcy licząc od dnia odbioru;</w:t>
            </w:r>
          </w:p>
          <w:p w14:paraId="5E5F64FB" w14:textId="77777777" w:rsidR="00B45773" w:rsidRPr="00EE4E55" w:rsidRDefault="00B45773" w:rsidP="004869CB">
            <w:pPr>
              <w:pStyle w:val="Tekstpodstawowy"/>
              <w:numPr>
                <w:ilvl w:val="0"/>
                <w:numId w:val="208"/>
              </w:numPr>
              <w:suppressAutoHyphens/>
              <w:spacing w:before="0" w:after="49" w:line="276" w:lineRule="auto"/>
              <w:ind w:left="566" w:hanging="283"/>
              <w:rPr>
                <w:rFonts w:ascii="Arial" w:hAnsi="Arial" w:cs="Arial"/>
                <w:b w:val="0"/>
                <w:sz w:val="24"/>
                <w:szCs w:val="24"/>
              </w:rPr>
            </w:pPr>
            <w:r w:rsidRPr="00EE4E55">
              <w:rPr>
                <w:rFonts w:ascii="Arial" w:hAnsi="Arial" w:cs="Arial"/>
                <w:b w:val="0"/>
                <w:sz w:val="24"/>
                <w:szCs w:val="24"/>
              </w:rPr>
              <w:t>Gwarancja na szkielet kratownicy podwozia (ramę) oraz na szkielet nadwozia – 120 miesięcy licząc od dnia odbioru;</w:t>
            </w:r>
          </w:p>
          <w:p w14:paraId="0CB1CB8D" w14:textId="77777777" w:rsidR="00B45773" w:rsidRPr="00EE4E55" w:rsidRDefault="00B45773" w:rsidP="004869CB">
            <w:pPr>
              <w:pStyle w:val="Tekstpodstawowy"/>
              <w:numPr>
                <w:ilvl w:val="0"/>
                <w:numId w:val="208"/>
              </w:numPr>
              <w:suppressAutoHyphens/>
              <w:spacing w:before="0" w:after="49" w:line="276" w:lineRule="auto"/>
              <w:ind w:left="566" w:hanging="283"/>
              <w:rPr>
                <w:rFonts w:ascii="Arial" w:hAnsi="Arial" w:cs="Arial"/>
                <w:b w:val="0"/>
                <w:sz w:val="24"/>
                <w:szCs w:val="24"/>
              </w:rPr>
            </w:pPr>
            <w:r w:rsidRPr="00EE4E55">
              <w:rPr>
                <w:rFonts w:ascii="Arial" w:hAnsi="Arial" w:cs="Arial"/>
                <w:b w:val="0"/>
                <w:sz w:val="24"/>
                <w:szCs w:val="24"/>
              </w:rPr>
              <w:t>Gwarancja na perforację korozyjną blach poszycia zewnętrznego – 120 miesięcy licząc od dnia odbioru;</w:t>
            </w:r>
          </w:p>
          <w:p w14:paraId="1BDA95F3" w14:textId="6170C19F" w:rsidR="00B45773" w:rsidRPr="00EE4E55" w:rsidRDefault="00B45773" w:rsidP="004869CB">
            <w:pPr>
              <w:pStyle w:val="Tekstpodstawowy"/>
              <w:numPr>
                <w:ilvl w:val="0"/>
                <w:numId w:val="208"/>
              </w:numPr>
              <w:suppressAutoHyphens/>
              <w:spacing w:before="0" w:after="49" w:line="276" w:lineRule="auto"/>
              <w:ind w:left="566" w:hanging="283"/>
              <w:rPr>
                <w:rFonts w:ascii="Arial" w:hAnsi="Arial" w:cs="Arial"/>
                <w:b w:val="0"/>
                <w:sz w:val="24"/>
                <w:szCs w:val="24"/>
              </w:rPr>
            </w:pPr>
            <w:r w:rsidRPr="00EE4E55">
              <w:rPr>
                <w:rFonts w:ascii="Arial" w:hAnsi="Arial" w:cs="Arial"/>
                <w:b w:val="0"/>
                <w:sz w:val="24"/>
                <w:szCs w:val="24"/>
              </w:rPr>
              <w:t>Gwarancja na magazyny e</w:t>
            </w:r>
            <w:r w:rsidR="00A47978" w:rsidRPr="00EE4E55">
              <w:rPr>
                <w:rFonts w:ascii="Arial" w:hAnsi="Arial" w:cs="Arial"/>
                <w:b w:val="0"/>
                <w:sz w:val="24"/>
                <w:szCs w:val="24"/>
              </w:rPr>
              <w:t>nergii:……………………...(minimum 96 miesięcy</w:t>
            </w:r>
            <w:r w:rsidRPr="00EE4E55">
              <w:rPr>
                <w:rFonts w:ascii="Arial" w:hAnsi="Arial" w:cs="Arial"/>
                <w:b w:val="0"/>
                <w:sz w:val="24"/>
                <w:szCs w:val="24"/>
              </w:rPr>
              <w:t>, przy spadku pojemności baterii nie więcej niż 20 %.) W przypadku nie zachowania wymaganego minimalnego poziomu pojemności energetycznej dostawca zobowiązany jest w okresie gwarancji do ich wymiany na nowe.</w:t>
            </w:r>
          </w:p>
          <w:p w14:paraId="6E95226B" w14:textId="29FDD28A" w:rsidR="00B45773" w:rsidRPr="00EE4E55" w:rsidRDefault="00B45773" w:rsidP="004869CB">
            <w:pPr>
              <w:pStyle w:val="Tekstpodstawowy"/>
              <w:numPr>
                <w:ilvl w:val="0"/>
                <w:numId w:val="208"/>
              </w:numPr>
              <w:suppressAutoHyphens/>
              <w:spacing w:before="0" w:after="49" w:line="276" w:lineRule="auto"/>
              <w:ind w:left="566" w:hanging="283"/>
              <w:rPr>
                <w:rFonts w:ascii="Arial" w:hAnsi="Arial" w:cs="Arial"/>
                <w:b w:val="0"/>
                <w:sz w:val="24"/>
                <w:szCs w:val="24"/>
              </w:rPr>
            </w:pPr>
            <w:r w:rsidRPr="00EE4E55">
              <w:rPr>
                <w:rFonts w:ascii="Arial" w:hAnsi="Arial" w:cs="Arial"/>
                <w:b w:val="0"/>
                <w:sz w:val="24"/>
                <w:szCs w:val="24"/>
              </w:rPr>
              <w:t xml:space="preserve">Gwarancja na ładowarki zajezdniowe – </w:t>
            </w:r>
            <w:r w:rsidR="00A47978" w:rsidRPr="00EE4E55">
              <w:rPr>
                <w:rFonts w:ascii="Arial" w:hAnsi="Arial" w:cs="Arial"/>
                <w:b w:val="0"/>
                <w:sz w:val="24"/>
                <w:szCs w:val="24"/>
              </w:rPr>
              <w:t>60</w:t>
            </w:r>
            <w:r w:rsidRPr="00EE4E55">
              <w:rPr>
                <w:rFonts w:ascii="Arial" w:hAnsi="Arial" w:cs="Arial"/>
                <w:b w:val="0"/>
                <w:sz w:val="24"/>
                <w:szCs w:val="24"/>
              </w:rPr>
              <w:t xml:space="preserve"> miesięcy.</w:t>
            </w:r>
          </w:p>
          <w:p w14:paraId="5597FC7D" w14:textId="77777777" w:rsidR="00CE0BA0" w:rsidRPr="000C7A2E" w:rsidRDefault="00CE0BA0" w:rsidP="000C7A2E">
            <w:pPr>
              <w:spacing w:after="0"/>
              <w:ind w:left="589"/>
              <w:rPr>
                <w:rFonts w:ascii="Arial" w:hAnsi="Arial" w:cs="Arial"/>
                <w:b/>
                <w:i/>
                <w:sz w:val="24"/>
                <w:szCs w:val="24"/>
              </w:rPr>
            </w:pPr>
            <w:r w:rsidRPr="000C7A2E">
              <w:rPr>
                <w:rFonts w:ascii="Arial" w:hAnsi="Arial" w:cs="Arial"/>
                <w:b/>
                <w:i/>
                <w:sz w:val="24"/>
                <w:szCs w:val="24"/>
              </w:rPr>
              <w:t xml:space="preserve">Uwaga: </w:t>
            </w:r>
          </w:p>
          <w:p w14:paraId="0E9AC007" w14:textId="5D8C32D4" w:rsidR="00562C6D" w:rsidRPr="000C7A2E" w:rsidRDefault="007A337F" w:rsidP="000C7A2E">
            <w:pPr>
              <w:spacing w:after="0"/>
              <w:ind w:left="589"/>
              <w:rPr>
                <w:rFonts w:ascii="Arial" w:hAnsi="Arial" w:cs="Arial"/>
                <w:b/>
                <w:i/>
                <w:sz w:val="24"/>
                <w:szCs w:val="24"/>
              </w:rPr>
            </w:pPr>
            <w:r w:rsidRPr="000C7A2E">
              <w:rPr>
                <w:rFonts w:ascii="Arial" w:hAnsi="Arial" w:cs="Arial"/>
                <w:b/>
                <w:i/>
                <w:sz w:val="24"/>
                <w:szCs w:val="24"/>
              </w:rPr>
              <w:t xml:space="preserve">Okres </w:t>
            </w:r>
            <w:r w:rsidRPr="005F43D2">
              <w:rPr>
                <w:rFonts w:ascii="Arial" w:hAnsi="Arial" w:cs="Arial"/>
                <w:b/>
                <w:i/>
                <w:sz w:val="24"/>
                <w:szCs w:val="24"/>
              </w:rPr>
              <w:t xml:space="preserve">gwarancji </w:t>
            </w:r>
            <w:r w:rsidR="007A52EF" w:rsidRPr="00AE0FAF">
              <w:rPr>
                <w:rFonts w:ascii="Arial" w:hAnsi="Arial" w:cs="Arial"/>
                <w:b/>
                <w:i/>
                <w:sz w:val="24"/>
                <w:szCs w:val="24"/>
              </w:rPr>
              <w:t>na magazyny energii</w:t>
            </w:r>
            <w:r w:rsidR="002F26E7" w:rsidRPr="000C7A2E">
              <w:rPr>
                <w:rFonts w:ascii="Arial" w:hAnsi="Arial" w:cs="Arial"/>
                <w:b/>
                <w:i/>
                <w:sz w:val="24"/>
                <w:szCs w:val="24"/>
              </w:rPr>
              <w:t xml:space="preserve"> </w:t>
            </w:r>
            <w:r w:rsidRPr="000C7A2E">
              <w:rPr>
                <w:rFonts w:ascii="Arial" w:hAnsi="Arial" w:cs="Arial"/>
                <w:b/>
                <w:i/>
                <w:sz w:val="24"/>
                <w:szCs w:val="24"/>
              </w:rPr>
              <w:t>jest jednym</w:t>
            </w:r>
            <w:r w:rsidR="00562C6D" w:rsidRPr="000C7A2E">
              <w:rPr>
                <w:rFonts w:ascii="Arial" w:hAnsi="Arial" w:cs="Arial"/>
                <w:b/>
                <w:i/>
                <w:sz w:val="24"/>
                <w:szCs w:val="24"/>
              </w:rPr>
              <w:t xml:space="preserve"> </w:t>
            </w:r>
            <w:r w:rsidRPr="000C7A2E">
              <w:rPr>
                <w:rFonts w:ascii="Arial" w:hAnsi="Arial" w:cs="Arial"/>
                <w:b/>
                <w:i/>
                <w:sz w:val="24"/>
                <w:szCs w:val="24"/>
              </w:rPr>
              <w:t>z  kryteriów oceny ofert.</w:t>
            </w:r>
          </w:p>
          <w:p w14:paraId="7675C651" w14:textId="2C8481B5" w:rsidR="007A337F" w:rsidRPr="000C7A2E" w:rsidRDefault="00CE0BA0" w:rsidP="000C7A2E">
            <w:pPr>
              <w:spacing w:after="0"/>
              <w:ind w:left="589"/>
              <w:rPr>
                <w:rFonts w:ascii="Arial" w:hAnsi="Arial" w:cs="Arial"/>
                <w:b/>
                <w:sz w:val="24"/>
                <w:szCs w:val="24"/>
              </w:rPr>
            </w:pPr>
            <w:r w:rsidRPr="000C7A2E">
              <w:rPr>
                <w:rFonts w:ascii="Arial" w:eastAsia="Calibri" w:hAnsi="Arial" w:cs="Arial"/>
                <w:b/>
                <w:bCs/>
                <w:i/>
                <w:iCs/>
                <w:sz w:val="24"/>
                <w:szCs w:val="24"/>
                <w:lang w:eastAsia="en-US"/>
              </w:rPr>
              <w:t xml:space="preserve"> Brak określenia okresu gwarancji </w:t>
            </w:r>
            <w:r w:rsidR="007A52EF" w:rsidRPr="00DF386A">
              <w:rPr>
                <w:rFonts w:ascii="Arial" w:hAnsi="Arial" w:cs="Arial"/>
                <w:b/>
                <w:i/>
                <w:sz w:val="24"/>
                <w:szCs w:val="24"/>
              </w:rPr>
              <w:t>na magazyny energii</w:t>
            </w:r>
            <w:r w:rsidR="007A52EF" w:rsidRPr="000C7A2E">
              <w:rPr>
                <w:rFonts w:ascii="Arial" w:hAnsi="Arial" w:cs="Arial"/>
                <w:b/>
                <w:i/>
                <w:sz w:val="24"/>
                <w:szCs w:val="24"/>
              </w:rPr>
              <w:t xml:space="preserve"> </w:t>
            </w:r>
            <w:r w:rsidRPr="000C7A2E">
              <w:rPr>
                <w:rFonts w:ascii="Arial" w:eastAsia="Calibri" w:hAnsi="Arial" w:cs="Arial"/>
                <w:b/>
                <w:bCs/>
                <w:i/>
                <w:iCs/>
                <w:sz w:val="24"/>
                <w:szCs w:val="24"/>
                <w:lang w:eastAsia="en-US"/>
              </w:rPr>
              <w:t>będzie skutkowało odrzuceniem oferty</w:t>
            </w:r>
            <w:r w:rsidRPr="000C7A2E">
              <w:rPr>
                <w:rFonts w:ascii="Arial" w:hAnsi="Arial" w:cs="Arial"/>
                <w:b/>
                <w:color w:val="000000"/>
                <w:sz w:val="24"/>
                <w:szCs w:val="24"/>
              </w:rPr>
              <w:t>.</w:t>
            </w:r>
          </w:p>
        </w:tc>
      </w:tr>
      <w:tr w:rsidR="002F26E7" w:rsidRPr="00F26985" w14:paraId="00887E88" w14:textId="77777777" w:rsidTr="002B5001">
        <w:tc>
          <w:tcPr>
            <w:tcW w:w="10035" w:type="dxa"/>
            <w:gridSpan w:val="3"/>
            <w:tcBorders>
              <w:top w:val="single" w:sz="4" w:space="0" w:color="auto"/>
              <w:left w:val="single" w:sz="4" w:space="0" w:color="auto"/>
              <w:bottom w:val="single" w:sz="4" w:space="0" w:color="auto"/>
              <w:right w:val="single" w:sz="4" w:space="0" w:color="auto"/>
            </w:tcBorders>
          </w:tcPr>
          <w:p w14:paraId="7C25227C" w14:textId="77777777" w:rsidR="00266EC1" w:rsidRPr="00EE4E55" w:rsidRDefault="00266EC1" w:rsidP="000C7A2E">
            <w:pPr>
              <w:pStyle w:val="Bezodstpw"/>
              <w:snapToGrid w:val="0"/>
              <w:spacing w:line="276" w:lineRule="auto"/>
              <w:rPr>
                <w:rFonts w:ascii="Arial" w:hAnsi="Arial" w:cs="Arial"/>
                <w:sz w:val="24"/>
                <w:szCs w:val="24"/>
              </w:rPr>
            </w:pPr>
            <w:r w:rsidRPr="00EE4E55">
              <w:rPr>
                <w:rFonts w:ascii="Arial" w:hAnsi="Arial" w:cs="Arial"/>
                <w:b/>
                <w:sz w:val="24"/>
                <w:szCs w:val="24"/>
              </w:rPr>
              <w:t>V. KRYTERIA OCENY:</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4927"/>
              <w:gridCol w:w="4974"/>
            </w:tblGrid>
            <w:tr w:rsidR="00EE4E55" w:rsidRPr="00EE4E55" w14:paraId="482025FB" w14:textId="77777777" w:rsidTr="000B316C">
              <w:tc>
                <w:tcPr>
                  <w:tcW w:w="4927" w:type="dxa"/>
                  <w:tcBorders>
                    <w:top w:val="single" w:sz="1" w:space="0" w:color="000000"/>
                    <w:left w:val="single" w:sz="1" w:space="0" w:color="000000"/>
                    <w:bottom w:val="single" w:sz="1" w:space="0" w:color="000000"/>
                  </w:tcBorders>
                  <w:shd w:val="clear" w:color="auto" w:fill="auto"/>
                </w:tcPr>
                <w:p w14:paraId="32C6EF90" w14:textId="1C6F79D3" w:rsidR="00CC61B1" w:rsidRPr="00CC61B1" w:rsidRDefault="00CC61B1" w:rsidP="00AE0FAF">
                  <w:pPr>
                    <w:widowControl w:val="0"/>
                    <w:suppressLineNumbers/>
                    <w:tabs>
                      <w:tab w:val="center" w:pos="4536"/>
                      <w:tab w:val="right" w:pos="9072"/>
                    </w:tabs>
                    <w:spacing w:before="57" w:after="57"/>
                    <w:jc w:val="both"/>
                    <w:rPr>
                      <w:rFonts w:ascii="Arial" w:hAnsi="Arial" w:cs="Arial"/>
                      <w:sz w:val="24"/>
                      <w:szCs w:val="24"/>
                    </w:rPr>
                  </w:pPr>
                  <w:r w:rsidRPr="00AE0FAF">
                    <w:rPr>
                      <w:rFonts w:ascii="Arial" w:hAnsi="Arial" w:cs="Arial"/>
                      <w:color w:val="000000"/>
                      <w:sz w:val="24"/>
                      <w:szCs w:val="24"/>
                    </w:rPr>
                    <w:t xml:space="preserve">Zużycie energii </w:t>
                  </w:r>
                  <w:r w:rsidRPr="00AE0FAF">
                    <w:rPr>
                      <w:rFonts w:ascii="Arial" w:hAnsi="Arial" w:cs="Arial"/>
                      <w:sz w:val="24"/>
                      <w:szCs w:val="24"/>
                    </w:rPr>
                    <w:t>elektrycznej na 100 km wg SORT 2</w:t>
                  </w:r>
                </w:p>
                <w:p w14:paraId="6648837F" w14:textId="77777777" w:rsidR="00266EC1" w:rsidRPr="00EE4E55" w:rsidRDefault="00266EC1" w:rsidP="00AE0FAF">
                  <w:pPr>
                    <w:widowControl w:val="0"/>
                    <w:suppressLineNumbers/>
                    <w:tabs>
                      <w:tab w:val="center" w:pos="4536"/>
                      <w:tab w:val="right" w:pos="9072"/>
                    </w:tabs>
                    <w:spacing w:before="57" w:after="57"/>
                    <w:jc w:val="both"/>
                    <w:rPr>
                      <w:rFonts w:ascii="Arial" w:hAnsi="Arial" w:cs="Arial"/>
                      <w:sz w:val="24"/>
                      <w:szCs w:val="24"/>
                    </w:rPr>
                  </w:pPr>
                  <w:r w:rsidRPr="00CC61B1">
                    <w:rPr>
                      <w:rFonts w:ascii="Arial" w:hAnsi="Arial" w:cs="Arial"/>
                      <w:sz w:val="24"/>
                      <w:szCs w:val="24"/>
                    </w:rPr>
                    <w:t xml:space="preserve">- </w:t>
                  </w:r>
                  <w:r w:rsidRPr="00AE0FAF">
                    <w:rPr>
                      <w:rFonts w:ascii="Arial" w:hAnsi="Arial" w:cs="Arial"/>
                      <w:sz w:val="24"/>
                      <w:szCs w:val="24"/>
                    </w:rPr>
                    <w:t>wraz ze wskazaniem przez Wykonawcę dokumentu potwierdzającego spełnienie wymogu, tj. podaniem jego nazwy/czego dotyczy, daty wydania oraz podmiotu wydającego</w:t>
                  </w:r>
                  <w:r w:rsidRPr="00EE4E55">
                    <w:rPr>
                      <w:rFonts w:ascii="Arial" w:hAnsi="Arial" w:cs="Arial"/>
                      <w:sz w:val="24"/>
                      <w:szCs w:val="24"/>
                    </w:rPr>
                    <w:t xml:space="preserve"> </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14:paraId="06E98857" w14:textId="77777777" w:rsidR="00266EC1" w:rsidRPr="00EE4E55" w:rsidRDefault="00266EC1" w:rsidP="000C7A2E">
                  <w:pPr>
                    <w:pStyle w:val="Zawartotabeli"/>
                    <w:spacing w:before="57" w:after="57"/>
                    <w:jc w:val="center"/>
                    <w:rPr>
                      <w:rFonts w:ascii="Arial" w:hAnsi="Arial" w:cs="Arial"/>
                      <w:sz w:val="24"/>
                      <w:szCs w:val="24"/>
                    </w:rPr>
                  </w:pPr>
                  <w:r w:rsidRPr="00EE4E55">
                    <w:rPr>
                      <w:rFonts w:ascii="Arial" w:eastAsia="Calibri" w:hAnsi="Arial" w:cs="Arial"/>
                      <w:i/>
                      <w:iCs/>
                      <w:sz w:val="24"/>
                      <w:szCs w:val="24"/>
                    </w:rPr>
                    <w:t xml:space="preserve">……………………………………… </w:t>
                  </w:r>
                  <w:r w:rsidRPr="00EE4E55">
                    <w:rPr>
                      <w:rFonts w:ascii="Arial" w:eastAsia="Times New Roman" w:hAnsi="Arial" w:cs="Arial"/>
                      <w:i/>
                      <w:iCs/>
                      <w:sz w:val="24"/>
                      <w:szCs w:val="24"/>
                    </w:rPr>
                    <w:t>kWh/1 km</w:t>
                  </w:r>
                </w:p>
              </w:tc>
            </w:tr>
            <w:tr w:rsidR="00EE4E55" w:rsidRPr="00EE4E55" w14:paraId="0FA91F72" w14:textId="77777777" w:rsidTr="000B316C">
              <w:tc>
                <w:tcPr>
                  <w:tcW w:w="4927" w:type="dxa"/>
                  <w:tcBorders>
                    <w:left w:val="single" w:sz="1" w:space="0" w:color="000000"/>
                    <w:bottom w:val="single" w:sz="1" w:space="0" w:color="000000"/>
                  </w:tcBorders>
                  <w:shd w:val="clear" w:color="auto" w:fill="auto"/>
                </w:tcPr>
                <w:p w14:paraId="145DE6C0" w14:textId="77777777" w:rsidR="00266EC1" w:rsidRPr="00EE4E55" w:rsidRDefault="00266EC1" w:rsidP="000C7A2E">
                  <w:pPr>
                    <w:pStyle w:val="Zawartotabeli"/>
                    <w:spacing w:before="57" w:after="57"/>
                    <w:rPr>
                      <w:rFonts w:ascii="Arial" w:hAnsi="Arial" w:cs="Arial"/>
                      <w:sz w:val="24"/>
                      <w:szCs w:val="24"/>
                    </w:rPr>
                  </w:pPr>
                  <w:r w:rsidRPr="00EE4E55">
                    <w:rPr>
                      <w:rFonts w:ascii="Arial" w:eastAsia="Times New Roman" w:hAnsi="Arial" w:cs="Arial"/>
                      <w:sz w:val="24"/>
                      <w:szCs w:val="24"/>
                    </w:rPr>
                    <w:t>Energia akumulatorów trakcyjnych</w:t>
                  </w:r>
                </w:p>
              </w:tc>
              <w:tc>
                <w:tcPr>
                  <w:tcW w:w="4974" w:type="dxa"/>
                  <w:tcBorders>
                    <w:left w:val="single" w:sz="1" w:space="0" w:color="000000"/>
                    <w:bottom w:val="single" w:sz="1" w:space="0" w:color="000000"/>
                    <w:right w:val="single" w:sz="1" w:space="0" w:color="000000"/>
                  </w:tcBorders>
                  <w:shd w:val="clear" w:color="auto" w:fill="auto"/>
                </w:tcPr>
                <w:p w14:paraId="716A220C" w14:textId="77777777" w:rsidR="00266EC1" w:rsidRPr="00EE4E55" w:rsidRDefault="00266EC1" w:rsidP="000C7A2E">
                  <w:pPr>
                    <w:pStyle w:val="Zawartotabeli"/>
                    <w:snapToGrid w:val="0"/>
                    <w:spacing w:before="57" w:after="57"/>
                    <w:jc w:val="center"/>
                    <w:rPr>
                      <w:rFonts w:ascii="Arial" w:hAnsi="Arial" w:cs="Arial"/>
                      <w:sz w:val="24"/>
                      <w:szCs w:val="24"/>
                    </w:rPr>
                  </w:pPr>
                  <w:r w:rsidRPr="00EE4E55">
                    <w:rPr>
                      <w:rFonts w:ascii="Arial" w:eastAsia="Calibri" w:hAnsi="Arial" w:cs="Arial"/>
                      <w:i/>
                      <w:iCs/>
                      <w:sz w:val="24"/>
                      <w:szCs w:val="24"/>
                    </w:rPr>
                    <w:t>…………………………………</w:t>
                  </w:r>
                  <w:r w:rsidRPr="00EE4E55">
                    <w:rPr>
                      <w:rFonts w:ascii="Arial" w:hAnsi="Arial" w:cs="Arial"/>
                      <w:i/>
                      <w:iCs/>
                      <w:sz w:val="24"/>
                      <w:szCs w:val="24"/>
                    </w:rPr>
                    <w:t>. kWh</w:t>
                  </w:r>
                </w:p>
              </w:tc>
            </w:tr>
            <w:tr w:rsidR="00EE4E55" w:rsidRPr="00EE4E55" w14:paraId="19F9B927" w14:textId="77777777" w:rsidTr="000B316C">
              <w:tc>
                <w:tcPr>
                  <w:tcW w:w="4927" w:type="dxa"/>
                  <w:tcBorders>
                    <w:left w:val="single" w:sz="1" w:space="0" w:color="000000"/>
                    <w:bottom w:val="single" w:sz="1" w:space="0" w:color="000000"/>
                  </w:tcBorders>
                  <w:shd w:val="clear" w:color="auto" w:fill="auto"/>
                </w:tcPr>
                <w:p w14:paraId="66282045" w14:textId="77777777" w:rsidR="00266EC1" w:rsidRPr="00EE4E55" w:rsidRDefault="00266EC1" w:rsidP="000C7A2E">
                  <w:pPr>
                    <w:pStyle w:val="Zawartotabeli"/>
                    <w:spacing w:before="57" w:after="57"/>
                    <w:rPr>
                      <w:rFonts w:ascii="Arial" w:hAnsi="Arial" w:cs="Arial"/>
                      <w:sz w:val="24"/>
                      <w:szCs w:val="24"/>
                    </w:rPr>
                  </w:pPr>
                  <w:r w:rsidRPr="00EE4E55">
                    <w:rPr>
                      <w:rFonts w:ascii="Arial" w:eastAsia="Times New Roman" w:hAnsi="Arial" w:cs="Arial"/>
                      <w:sz w:val="24"/>
                      <w:szCs w:val="24"/>
                    </w:rPr>
                    <w:t xml:space="preserve">Zasięg w warunkach komunikacji miejskiej przy założeniu średniego zużycia podanego w kryterium nr 2 </w:t>
                  </w:r>
                </w:p>
              </w:tc>
              <w:tc>
                <w:tcPr>
                  <w:tcW w:w="4974" w:type="dxa"/>
                  <w:tcBorders>
                    <w:left w:val="single" w:sz="1" w:space="0" w:color="000000"/>
                    <w:bottom w:val="single" w:sz="1" w:space="0" w:color="000000"/>
                    <w:right w:val="single" w:sz="1" w:space="0" w:color="000000"/>
                  </w:tcBorders>
                  <w:shd w:val="clear" w:color="auto" w:fill="auto"/>
                </w:tcPr>
                <w:p w14:paraId="2C6AD853" w14:textId="222240D8" w:rsidR="00266EC1" w:rsidRPr="00EE4E55" w:rsidRDefault="005B365E" w:rsidP="000C7A2E">
                  <w:pPr>
                    <w:pStyle w:val="Zawartotabeli"/>
                    <w:spacing w:before="0" w:after="160"/>
                    <w:rPr>
                      <w:rFonts w:ascii="Arial" w:hAnsi="Arial" w:cs="Arial"/>
                      <w:sz w:val="24"/>
                      <w:szCs w:val="24"/>
                    </w:rPr>
                  </w:pPr>
                  <w:r w:rsidRPr="00EE4E55">
                    <w:rPr>
                      <w:rFonts w:ascii="Arial" w:hAnsi="Arial" w:cs="Arial"/>
                      <w:sz w:val="24"/>
                      <w:szCs w:val="24"/>
                    </w:rPr>
                    <w:t xml:space="preserve">            </w:t>
                  </w:r>
                  <w:r w:rsidR="00266EC1" w:rsidRPr="00EE4E55">
                    <w:rPr>
                      <w:rFonts w:ascii="Arial" w:eastAsia="Calibri" w:hAnsi="Arial" w:cs="Arial"/>
                      <w:i/>
                      <w:iCs/>
                      <w:sz w:val="24"/>
                      <w:szCs w:val="24"/>
                    </w:rPr>
                    <w:t>…………………………………</w:t>
                  </w:r>
                  <w:r w:rsidR="00266EC1" w:rsidRPr="00EE4E55">
                    <w:rPr>
                      <w:rFonts w:ascii="Arial" w:hAnsi="Arial" w:cs="Arial"/>
                      <w:i/>
                      <w:iCs/>
                      <w:sz w:val="24"/>
                      <w:szCs w:val="24"/>
                    </w:rPr>
                    <w:t>. km</w:t>
                  </w:r>
                </w:p>
              </w:tc>
            </w:tr>
            <w:tr w:rsidR="00EE4E55" w:rsidRPr="00EE4E55" w14:paraId="3EC97DA3" w14:textId="77777777" w:rsidTr="000B316C">
              <w:tc>
                <w:tcPr>
                  <w:tcW w:w="4927" w:type="dxa"/>
                  <w:tcBorders>
                    <w:left w:val="single" w:sz="1" w:space="0" w:color="000000"/>
                    <w:bottom w:val="single" w:sz="1" w:space="0" w:color="000000"/>
                  </w:tcBorders>
                  <w:shd w:val="clear" w:color="auto" w:fill="auto"/>
                </w:tcPr>
                <w:p w14:paraId="1C40CE35" w14:textId="77777777" w:rsidR="00266EC1" w:rsidRPr="00EE4E55" w:rsidRDefault="00266EC1" w:rsidP="000C7A2E">
                  <w:pPr>
                    <w:pStyle w:val="Zawartotabeli"/>
                    <w:spacing w:before="57" w:after="57"/>
                    <w:rPr>
                      <w:rFonts w:ascii="Arial" w:hAnsi="Arial" w:cs="Arial"/>
                      <w:sz w:val="24"/>
                      <w:szCs w:val="24"/>
                    </w:rPr>
                  </w:pPr>
                  <w:r w:rsidRPr="00EE4E55">
                    <w:rPr>
                      <w:rFonts w:ascii="Arial" w:eastAsia="Times New Roman" w:hAnsi="Arial" w:cs="Arial"/>
                      <w:sz w:val="24"/>
                      <w:szCs w:val="24"/>
                    </w:rPr>
                    <w:lastRenderedPageBreak/>
                    <w:t>Szyba przednia składająca się z trzech części (cześć dolna lewa, cześć dolna prawa podzielone w osi pojazdu oraz część górna tj. szyba osłaniająca tablicę zewnętrzną przednią)</w:t>
                  </w:r>
                </w:p>
              </w:tc>
              <w:tc>
                <w:tcPr>
                  <w:tcW w:w="4974" w:type="dxa"/>
                  <w:tcBorders>
                    <w:left w:val="single" w:sz="1" w:space="0" w:color="000000"/>
                    <w:bottom w:val="single" w:sz="1" w:space="0" w:color="000000"/>
                    <w:right w:val="single" w:sz="1" w:space="0" w:color="000000"/>
                  </w:tcBorders>
                  <w:shd w:val="clear" w:color="auto" w:fill="auto"/>
                </w:tcPr>
                <w:p w14:paraId="7D339434" w14:textId="77777777" w:rsidR="00266EC1" w:rsidRPr="00EE4E55" w:rsidRDefault="00266EC1" w:rsidP="000C7A2E">
                  <w:pPr>
                    <w:pStyle w:val="Zawartotabeli"/>
                    <w:spacing w:before="57" w:after="57"/>
                    <w:jc w:val="center"/>
                    <w:rPr>
                      <w:rFonts w:ascii="Arial" w:hAnsi="Arial" w:cs="Arial"/>
                      <w:sz w:val="24"/>
                      <w:szCs w:val="24"/>
                    </w:rPr>
                  </w:pPr>
                  <w:r w:rsidRPr="00EE4E55">
                    <w:rPr>
                      <w:rFonts w:ascii="Arial" w:eastAsia="Times New Roman" w:hAnsi="Arial" w:cs="Arial"/>
                      <w:sz w:val="24"/>
                      <w:szCs w:val="24"/>
                    </w:rPr>
                    <w:t>TAK/ NIE</w:t>
                  </w:r>
                  <w:r w:rsidRPr="00EE4E55">
                    <w:rPr>
                      <w:rFonts w:ascii="Arial" w:eastAsia="Times New Roman" w:hAnsi="Arial" w:cs="Arial"/>
                      <w:i/>
                      <w:iCs/>
                      <w:sz w:val="24"/>
                      <w:szCs w:val="24"/>
                    </w:rPr>
                    <w:t xml:space="preserve"> (niepotrzebne skreślić)</w:t>
                  </w:r>
                </w:p>
              </w:tc>
            </w:tr>
            <w:tr w:rsidR="00EE4E55" w:rsidRPr="00EE4E55" w14:paraId="74C79B9A" w14:textId="77777777" w:rsidTr="000B316C">
              <w:tc>
                <w:tcPr>
                  <w:tcW w:w="4927" w:type="dxa"/>
                  <w:tcBorders>
                    <w:left w:val="single" w:sz="1" w:space="0" w:color="000000"/>
                    <w:bottom w:val="single" w:sz="1" w:space="0" w:color="000000"/>
                  </w:tcBorders>
                  <w:shd w:val="clear" w:color="auto" w:fill="auto"/>
                </w:tcPr>
                <w:p w14:paraId="52E59BAC" w14:textId="77777777" w:rsidR="00266EC1" w:rsidRPr="00EE4E55" w:rsidRDefault="00266EC1" w:rsidP="000C7A2E">
                  <w:pPr>
                    <w:pStyle w:val="Zawartotabeli"/>
                    <w:spacing w:before="57" w:after="57"/>
                    <w:rPr>
                      <w:rFonts w:ascii="Arial" w:hAnsi="Arial" w:cs="Arial"/>
                      <w:sz w:val="24"/>
                      <w:szCs w:val="24"/>
                    </w:rPr>
                  </w:pPr>
                  <w:r w:rsidRPr="00EE4E55">
                    <w:rPr>
                      <w:rFonts w:ascii="Arial" w:eastAsia="Times New Roman" w:hAnsi="Arial" w:cs="Arial"/>
                      <w:sz w:val="24"/>
                      <w:szCs w:val="24"/>
                    </w:rPr>
                    <w:t>Okres gwarancji na magazyn energii</w:t>
                  </w:r>
                </w:p>
              </w:tc>
              <w:tc>
                <w:tcPr>
                  <w:tcW w:w="4974" w:type="dxa"/>
                  <w:tcBorders>
                    <w:left w:val="single" w:sz="1" w:space="0" w:color="000000"/>
                    <w:bottom w:val="single" w:sz="1" w:space="0" w:color="000000"/>
                    <w:right w:val="single" w:sz="1" w:space="0" w:color="000000"/>
                  </w:tcBorders>
                  <w:shd w:val="clear" w:color="auto" w:fill="auto"/>
                </w:tcPr>
                <w:p w14:paraId="4D91FDEF" w14:textId="77777777" w:rsidR="00266EC1" w:rsidRPr="00EE4E55" w:rsidRDefault="00266EC1" w:rsidP="000C7A2E">
                  <w:pPr>
                    <w:pStyle w:val="Zawartotabeli"/>
                    <w:spacing w:before="0" w:after="160"/>
                    <w:jc w:val="center"/>
                    <w:rPr>
                      <w:rFonts w:ascii="Arial" w:hAnsi="Arial" w:cs="Arial"/>
                      <w:sz w:val="24"/>
                      <w:szCs w:val="24"/>
                    </w:rPr>
                  </w:pPr>
                  <w:r w:rsidRPr="00EE4E55">
                    <w:rPr>
                      <w:rFonts w:ascii="Arial" w:hAnsi="Arial" w:cs="Arial"/>
                      <w:sz w:val="24"/>
                      <w:szCs w:val="24"/>
                    </w:rPr>
                    <w:t>………………………msc.</w:t>
                  </w:r>
                </w:p>
              </w:tc>
            </w:tr>
          </w:tbl>
          <w:p w14:paraId="14DD1558" w14:textId="52547B1B" w:rsidR="004F6144" w:rsidRPr="00EE4E55" w:rsidRDefault="004F6144" w:rsidP="000C7A2E">
            <w:pPr>
              <w:suppressAutoHyphens/>
              <w:spacing w:after="0"/>
              <w:rPr>
                <w:rFonts w:ascii="Arial" w:hAnsi="Arial" w:cs="Arial"/>
                <w:sz w:val="24"/>
                <w:szCs w:val="24"/>
              </w:rPr>
            </w:pPr>
          </w:p>
        </w:tc>
      </w:tr>
      <w:tr w:rsidR="005B365E" w:rsidRPr="00F26985" w14:paraId="596D0779" w14:textId="77777777" w:rsidTr="002B5001">
        <w:trPr>
          <w:trHeight w:val="385"/>
        </w:trPr>
        <w:tc>
          <w:tcPr>
            <w:tcW w:w="10035" w:type="dxa"/>
            <w:gridSpan w:val="3"/>
            <w:tcBorders>
              <w:top w:val="single" w:sz="4" w:space="0" w:color="auto"/>
              <w:left w:val="single" w:sz="4" w:space="0" w:color="auto"/>
              <w:bottom w:val="single" w:sz="4" w:space="0" w:color="auto"/>
              <w:right w:val="single" w:sz="4" w:space="0" w:color="auto"/>
            </w:tcBorders>
          </w:tcPr>
          <w:p w14:paraId="46C49D59" w14:textId="79D94791" w:rsidR="005B365E" w:rsidRPr="00EE4E55" w:rsidRDefault="005B365E" w:rsidP="000C7A2E">
            <w:pPr>
              <w:pStyle w:val="Akapitzlist"/>
              <w:numPr>
                <w:ilvl w:val="4"/>
                <w:numId w:val="54"/>
              </w:numPr>
              <w:spacing w:after="0"/>
              <w:ind w:left="738"/>
              <w:rPr>
                <w:rFonts w:ascii="Arial" w:hAnsi="Arial" w:cs="Arial"/>
                <w:b/>
                <w:sz w:val="24"/>
                <w:szCs w:val="24"/>
              </w:rPr>
            </w:pPr>
            <w:r w:rsidRPr="00EE4E55">
              <w:rPr>
                <w:rFonts w:ascii="Arial" w:hAnsi="Arial" w:cs="Arial"/>
                <w:b/>
                <w:sz w:val="24"/>
                <w:szCs w:val="24"/>
              </w:rPr>
              <w:lastRenderedPageBreak/>
              <w:t>TERMIN REALIZACJI</w:t>
            </w:r>
          </w:p>
          <w:p w14:paraId="2BFE64C8" w14:textId="1625A1FD" w:rsidR="005B365E" w:rsidRPr="00EE4E55" w:rsidRDefault="005B365E" w:rsidP="0084699F">
            <w:pPr>
              <w:spacing w:after="0"/>
              <w:ind w:left="454"/>
              <w:rPr>
                <w:rFonts w:ascii="Arial" w:hAnsi="Arial" w:cs="Arial"/>
                <w:b/>
                <w:sz w:val="24"/>
                <w:szCs w:val="24"/>
              </w:rPr>
            </w:pPr>
            <w:r w:rsidRPr="00EE4E55">
              <w:rPr>
                <w:rFonts w:ascii="Arial" w:hAnsi="Arial" w:cs="Arial"/>
                <w:sz w:val="24"/>
                <w:szCs w:val="24"/>
              </w:rPr>
              <w:t>Deklarujemy wykonanie przedmiotu zamówienia w terminie:</w:t>
            </w:r>
            <w:r w:rsidRPr="00EE4E55">
              <w:rPr>
                <w:rFonts w:ascii="Arial" w:hAnsi="Arial" w:cs="Arial"/>
                <w:b/>
                <w:sz w:val="24"/>
                <w:szCs w:val="24"/>
              </w:rPr>
              <w:t xml:space="preserve"> </w:t>
            </w:r>
            <w:r w:rsidR="0084699F" w:rsidRPr="00EE4E55">
              <w:rPr>
                <w:rFonts w:ascii="Arial" w:hAnsi="Arial" w:cs="Arial"/>
                <w:b/>
                <w:sz w:val="24"/>
                <w:szCs w:val="24"/>
              </w:rPr>
              <w:t xml:space="preserve">8 </w:t>
            </w:r>
            <w:r w:rsidRPr="00EE4E55">
              <w:rPr>
                <w:rFonts w:ascii="Arial" w:hAnsi="Arial" w:cs="Arial"/>
                <w:b/>
                <w:sz w:val="24"/>
                <w:szCs w:val="24"/>
              </w:rPr>
              <w:t>miesięcy od dnia podpisania umowy.</w:t>
            </w:r>
          </w:p>
        </w:tc>
      </w:tr>
      <w:tr w:rsidR="006C2FC8" w:rsidRPr="00F26985" w14:paraId="3BA253CC" w14:textId="77777777" w:rsidTr="002B5001">
        <w:trPr>
          <w:trHeight w:val="385"/>
        </w:trPr>
        <w:tc>
          <w:tcPr>
            <w:tcW w:w="10035" w:type="dxa"/>
            <w:gridSpan w:val="3"/>
            <w:tcBorders>
              <w:top w:val="single" w:sz="4" w:space="0" w:color="auto"/>
              <w:left w:val="single" w:sz="4" w:space="0" w:color="auto"/>
              <w:bottom w:val="single" w:sz="4" w:space="0" w:color="auto"/>
              <w:right w:val="single" w:sz="4" w:space="0" w:color="auto"/>
            </w:tcBorders>
            <w:hideMark/>
          </w:tcPr>
          <w:p w14:paraId="7C721BBE" w14:textId="115753D7" w:rsidR="006C2FC8" w:rsidRPr="00EE4E55" w:rsidRDefault="006C2FC8" w:rsidP="000C7A2E">
            <w:pPr>
              <w:pStyle w:val="Akapitzlist"/>
              <w:numPr>
                <w:ilvl w:val="4"/>
                <w:numId w:val="54"/>
              </w:numPr>
              <w:spacing w:after="0"/>
              <w:ind w:left="596"/>
              <w:rPr>
                <w:rFonts w:ascii="Arial" w:hAnsi="Arial" w:cs="Arial"/>
                <w:b/>
                <w:sz w:val="24"/>
                <w:szCs w:val="24"/>
              </w:rPr>
            </w:pPr>
            <w:r w:rsidRPr="00EE4E55">
              <w:rPr>
                <w:rFonts w:ascii="Arial" w:hAnsi="Arial" w:cs="Arial"/>
                <w:b/>
                <w:sz w:val="24"/>
                <w:szCs w:val="24"/>
              </w:rPr>
              <w:t>TERMIN PŁATNOŚCI RACHUNKU/FAKTURY</w:t>
            </w:r>
          </w:p>
          <w:p w14:paraId="409F5590" w14:textId="7F624E71" w:rsidR="006C2FC8" w:rsidRPr="00EE4E55" w:rsidRDefault="00716890" w:rsidP="000C7A2E">
            <w:pPr>
              <w:spacing w:after="0"/>
              <w:rPr>
                <w:rFonts w:ascii="Arial" w:hAnsi="Arial" w:cs="Arial"/>
                <w:b/>
                <w:sz w:val="24"/>
                <w:szCs w:val="24"/>
              </w:rPr>
            </w:pPr>
            <w:r w:rsidRPr="00EE4E55">
              <w:rPr>
                <w:rFonts w:ascii="Arial" w:hAnsi="Arial" w:cs="Arial"/>
                <w:sz w:val="24"/>
                <w:szCs w:val="24"/>
              </w:rPr>
              <w:t>Akceptujemy</w:t>
            </w:r>
            <w:r w:rsidR="006C2FC8" w:rsidRPr="00EE4E55">
              <w:rPr>
                <w:rFonts w:ascii="Arial" w:hAnsi="Arial" w:cs="Arial"/>
                <w:sz w:val="24"/>
                <w:szCs w:val="24"/>
              </w:rPr>
              <w:t xml:space="preserve"> </w:t>
            </w:r>
            <w:r w:rsidR="007A337F" w:rsidRPr="00EE4E55">
              <w:rPr>
                <w:rFonts w:ascii="Arial" w:hAnsi="Arial" w:cs="Arial"/>
                <w:b/>
                <w:sz w:val="24"/>
                <w:szCs w:val="24"/>
              </w:rPr>
              <w:t xml:space="preserve">30 </w:t>
            </w:r>
            <w:r w:rsidR="008D552E" w:rsidRPr="00EE4E55">
              <w:rPr>
                <w:rFonts w:ascii="Arial" w:hAnsi="Arial" w:cs="Arial"/>
                <w:sz w:val="24"/>
                <w:szCs w:val="24"/>
              </w:rPr>
              <w:t>-</w:t>
            </w:r>
            <w:r w:rsidR="00B06357" w:rsidRPr="00EE4E55">
              <w:rPr>
                <w:rFonts w:ascii="Arial" w:hAnsi="Arial" w:cs="Arial"/>
                <w:sz w:val="24"/>
                <w:szCs w:val="24"/>
              </w:rPr>
              <w:t xml:space="preserve"> </w:t>
            </w:r>
            <w:r w:rsidR="006C2FC8" w:rsidRPr="00EE4E55">
              <w:rPr>
                <w:rFonts w:ascii="Arial" w:hAnsi="Arial" w:cs="Arial"/>
                <w:sz w:val="24"/>
                <w:szCs w:val="24"/>
              </w:rPr>
              <w:t>dni</w:t>
            </w:r>
            <w:r w:rsidR="008D552E" w:rsidRPr="00EE4E55">
              <w:rPr>
                <w:rFonts w:ascii="Arial" w:hAnsi="Arial" w:cs="Arial"/>
                <w:sz w:val="24"/>
                <w:szCs w:val="24"/>
              </w:rPr>
              <w:t>owy</w:t>
            </w:r>
            <w:r w:rsidR="006C2FC8" w:rsidRPr="00EE4E55">
              <w:rPr>
                <w:rFonts w:ascii="Arial" w:hAnsi="Arial" w:cs="Arial"/>
                <w:sz w:val="24"/>
                <w:szCs w:val="24"/>
              </w:rPr>
              <w:t xml:space="preserve"> termin płatności rachunków/faktur, licząc od daty doręczenia prawidłowo wystawionej faktury.</w:t>
            </w:r>
          </w:p>
        </w:tc>
      </w:tr>
      <w:tr w:rsidR="006C2FC8" w:rsidRPr="00F26985" w14:paraId="2BCFABEF"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5D7594D2" w14:textId="63750DCC" w:rsidR="006C2FC8" w:rsidRPr="000C7A2E" w:rsidRDefault="006C2FC8" w:rsidP="000C7A2E">
            <w:pPr>
              <w:pStyle w:val="Akapitzlist"/>
              <w:numPr>
                <w:ilvl w:val="4"/>
                <w:numId w:val="54"/>
              </w:numPr>
              <w:spacing w:after="0"/>
              <w:ind w:left="738"/>
              <w:rPr>
                <w:rFonts w:ascii="Arial" w:hAnsi="Arial" w:cs="Arial"/>
                <w:b/>
                <w:sz w:val="24"/>
                <w:szCs w:val="24"/>
              </w:rPr>
            </w:pPr>
            <w:r w:rsidRPr="000C7A2E">
              <w:rPr>
                <w:rFonts w:ascii="Arial" w:hAnsi="Arial" w:cs="Arial"/>
                <w:b/>
                <w:sz w:val="24"/>
                <w:szCs w:val="24"/>
              </w:rPr>
              <w:t>OŚWIADCZENIA</w:t>
            </w:r>
          </w:p>
          <w:p w14:paraId="02DB22B8" w14:textId="77777777" w:rsidR="006C2FC8" w:rsidRPr="000C7A2E" w:rsidRDefault="006C2FC8" w:rsidP="000C7A2E">
            <w:pPr>
              <w:spacing w:after="0"/>
              <w:rPr>
                <w:rFonts w:ascii="Arial" w:hAnsi="Arial" w:cs="Arial"/>
                <w:sz w:val="24"/>
                <w:szCs w:val="24"/>
              </w:rPr>
            </w:pPr>
            <w:r w:rsidRPr="000C7A2E">
              <w:rPr>
                <w:rFonts w:ascii="Arial" w:hAnsi="Arial" w:cs="Arial"/>
                <w:sz w:val="24"/>
                <w:szCs w:val="24"/>
              </w:rPr>
              <w:t>Ja, (my) niżej podpisany(i) oświadczam(y), że :</w:t>
            </w:r>
          </w:p>
        </w:tc>
      </w:tr>
      <w:tr w:rsidR="006C2FC8" w:rsidRPr="00F26985" w14:paraId="2B9F72F5"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699462FA" w14:textId="77777777"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t>zapoznałem(liśmy) się z treścią SWZ  wraz z wprowadzonymi do niej zmianami  (w przypadku wprowadzenia ich przez Zamawiającego), nie  wnosimy do niej zastrzeżeń oraz zdobyliśmy konieczne informacje, potrzebne do właściwego przygotowania oferty;</w:t>
            </w:r>
          </w:p>
          <w:p w14:paraId="7CA5F49F" w14:textId="77777777"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t>gwarantuję(emy) wykonanie całości niniejszego zamówienia zgodnie z treścią: SWZ, wyjaśnień do SWZ oraz jej zmian;</w:t>
            </w:r>
          </w:p>
          <w:p w14:paraId="05A675DF" w14:textId="77777777"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t>oświadczamy, że jest nam znany, sprawdzony i przyjęty zakres prac objęty zamówieniem;</w:t>
            </w:r>
          </w:p>
          <w:p w14:paraId="5E049419" w14:textId="77777777"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t>akceptujemy wskazany w Specyfikacji Warunków Zamówienia termin związania ofertą;</w:t>
            </w:r>
          </w:p>
          <w:p w14:paraId="70B263BD" w14:textId="77777777"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t>akceptuję(emy)  wzór umowy przedstawiony w Części II SWZ i zobowiązujemy się  w przypadku wyboru naszej oferty do zawarcia umowy w miejscu i terminie wyznaczonym przez Zamawiającego;</w:t>
            </w:r>
          </w:p>
          <w:p w14:paraId="06A92FA4" w14:textId="20325B83"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t xml:space="preserve">Informuję(emy) o wniesieniu wadium w </w:t>
            </w:r>
            <w:r w:rsidRPr="00EE4E55">
              <w:rPr>
                <w:rFonts w:ascii="Arial" w:hAnsi="Arial" w:cs="Arial"/>
                <w:sz w:val="24"/>
                <w:szCs w:val="24"/>
              </w:rPr>
              <w:t xml:space="preserve">wysokości  </w:t>
            </w:r>
            <w:r w:rsidR="0068345D" w:rsidRPr="00EE4E55">
              <w:rPr>
                <w:rFonts w:ascii="Arial" w:hAnsi="Arial" w:cs="Arial"/>
                <w:b/>
                <w:sz w:val="24"/>
                <w:szCs w:val="24"/>
              </w:rPr>
              <w:t>2</w:t>
            </w:r>
            <w:r w:rsidRPr="00EE4E55">
              <w:rPr>
                <w:rFonts w:ascii="Arial" w:hAnsi="Arial" w:cs="Arial"/>
                <w:b/>
                <w:sz w:val="24"/>
                <w:szCs w:val="24"/>
              </w:rPr>
              <w:t xml:space="preserve">00 000,00  zł </w:t>
            </w:r>
            <w:r w:rsidRPr="00EE4E55">
              <w:rPr>
                <w:rFonts w:ascii="Arial" w:hAnsi="Arial" w:cs="Arial"/>
                <w:sz w:val="24"/>
                <w:szCs w:val="24"/>
              </w:rPr>
              <w:t xml:space="preserve">w formie: </w:t>
            </w:r>
            <w:r w:rsidRPr="000C7A2E">
              <w:rPr>
                <w:rFonts w:ascii="Arial" w:hAnsi="Arial" w:cs="Arial"/>
                <w:sz w:val="24"/>
                <w:szCs w:val="24"/>
              </w:rPr>
              <w:t>………………………………………………………………………………………………………</w:t>
            </w:r>
          </w:p>
          <w:p w14:paraId="34E8CE88" w14:textId="627D9B1F" w:rsidR="00DC0439" w:rsidRPr="000C7A2E" w:rsidRDefault="00DC0439" w:rsidP="000C7A2E">
            <w:pPr>
              <w:spacing w:after="0"/>
              <w:ind w:left="426"/>
              <w:rPr>
                <w:rFonts w:ascii="Arial" w:hAnsi="Arial" w:cs="Arial"/>
                <w:sz w:val="24"/>
                <w:szCs w:val="24"/>
              </w:rPr>
            </w:pPr>
            <w:r w:rsidRPr="000C7A2E">
              <w:rPr>
                <w:rFonts w:ascii="Arial" w:hAnsi="Arial" w:cs="Arial"/>
                <w:sz w:val="24"/>
                <w:szCs w:val="24"/>
              </w:rPr>
              <w:t>Wadium wniesione w pieniądzu należy zwrócić na konto nr………………………………………</w:t>
            </w:r>
            <w:r w:rsidR="000C7A2E">
              <w:rPr>
                <w:rFonts w:ascii="Arial" w:hAnsi="Arial" w:cs="Arial"/>
                <w:sz w:val="24"/>
                <w:szCs w:val="24"/>
              </w:rPr>
              <w:t>w banku…………………………………………..</w:t>
            </w:r>
          </w:p>
          <w:p w14:paraId="624817D6" w14:textId="77777777" w:rsidR="00DC0439" w:rsidRPr="000C7A2E" w:rsidRDefault="00DC0439" w:rsidP="00DC0439">
            <w:pPr>
              <w:spacing w:after="0"/>
              <w:ind w:left="447"/>
              <w:rPr>
                <w:rFonts w:ascii="Arial" w:hAnsi="Arial" w:cs="Arial"/>
                <w:sz w:val="24"/>
                <w:szCs w:val="24"/>
              </w:rPr>
            </w:pPr>
            <w:r w:rsidRPr="000C7A2E">
              <w:rPr>
                <w:rFonts w:ascii="Arial" w:hAnsi="Arial" w:cs="Arial"/>
                <w:sz w:val="24"/>
                <w:szCs w:val="24"/>
              </w:rPr>
              <w:t xml:space="preserve">Wadium wniesione w formie gwarancji/poręczenia należy zwrócić </w:t>
            </w:r>
          </w:p>
          <w:p w14:paraId="02C7642F" w14:textId="0F7F5636" w:rsidR="00DC0439" w:rsidRPr="000C7A2E" w:rsidRDefault="00DC0439" w:rsidP="00DC0439">
            <w:pPr>
              <w:spacing w:after="0"/>
              <w:ind w:left="447"/>
              <w:rPr>
                <w:rFonts w:ascii="Arial" w:hAnsi="Arial" w:cs="Arial"/>
                <w:sz w:val="24"/>
                <w:szCs w:val="24"/>
              </w:rPr>
            </w:pPr>
            <w:r w:rsidRPr="000C7A2E">
              <w:rPr>
                <w:rFonts w:ascii="Arial" w:hAnsi="Arial" w:cs="Arial"/>
                <w:sz w:val="24"/>
                <w:szCs w:val="24"/>
              </w:rPr>
              <w:t>na adres e-mailowy ……………… (adres e-mailowy Gwaranta/Poręczyciela)</w:t>
            </w:r>
          </w:p>
          <w:p w14:paraId="365B00B8" w14:textId="1E5469F6" w:rsidR="00DC0439" w:rsidRPr="000C7A2E" w:rsidRDefault="00DC0439" w:rsidP="00DC0439">
            <w:pPr>
              <w:numPr>
                <w:ilvl w:val="0"/>
                <w:numId w:val="36"/>
              </w:numPr>
              <w:spacing w:after="0"/>
              <w:ind w:left="426" w:hanging="284"/>
              <w:rPr>
                <w:rFonts w:ascii="Arial" w:hAnsi="Arial" w:cs="Arial"/>
                <w:sz w:val="24"/>
                <w:szCs w:val="24"/>
              </w:rPr>
            </w:pPr>
            <w:r w:rsidRPr="000C7A2E">
              <w:rPr>
                <w:rFonts w:ascii="Arial" w:hAnsi="Arial" w:cs="Arial"/>
                <w:sz w:val="24"/>
                <w:szCs w:val="24"/>
              </w:rPr>
              <w:lastRenderedPageBreak/>
              <w:t>zobowiązuję(emy) się zabezpieczyć umowę zgodnie z treścią  SWZ. Deklarujemy wniesienie zabezpieczenia należytego wykonania umo</w:t>
            </w:r>
            <w:r w:rsidRPr="00EE4E55">
              <w:rPr>
                <w:rFonts w:ascii="Arial" w:hAnsi="Arial" w:cs="Arial"/>
                <w:sz w:val="24"/>
                <w:szCs w:val="24"/>
              </w:rPr>
              <w:t>wy w wysokości  3% ceny</w:t>
            </w:r>
            <w:r w:rsidR="00B976EA">
              <w:rPr>
                <w:rFonts w:ascii="Arial" w:hAnsi="Arial" w:cs="Arial"/>
                <w:sz w:val="24"/>
                <w:szCs w:val="24"/>
              </w:rPr>
              <w:t xml:space="preserve"> brutto</w:t>
            </w:r>
            <w:r w:rsidRPr="00EE4E55">
              <w:rPr>
                <w:rFonts w:ascii="Arial" w:hAnsi="Arial" w:cs="Arial"/>
                <w:sz w:val="24"/>
                <w:szCs w:val="24"/>
              </w:rPr>
              <w:t xml:space="preserve"> określonej w punkcie III formularza oferty w następującej </w:t>
            </w:r>
            <w:r w:rsidRPr="000C7A2E">
              <w:rPr>
                <w:rFonts w:ascii="Arial" w:hAnsi="Arial" w:cs="Arial"/>
                <w:sz w:val="24"/>
                <w:szCs w:val="24"/>
              </w:rPr>
              <w:t>formie/formach:………………………………………………</w:t>
            </w:r>
          </w:p>
          <w:p w14:paraId="5C375BAD" w14:textId="77777777" w:rsidR="00DC0439" w:rsidRPr="000C7A2E" w:rsidRDefault="00DC0439" w:rsidP="00DC0439">
            <w:pPr>
              <w:numPr>
                <w:ilvl w:val="0"/>
                <w:numId w:val="36"/>
              </w:numPr>
              <w:spacing w:after="0"/>
              <w:ind w:left="426" w:hanging="284"/>
              <w:rPr>
                <w:rFonts w:ascii="Arial" w:hAnsi="Arial" w:cs="Arial"/>
                <w:i/>
                <w:sz w:val="24"/>
                <w:szCs w:val="24"/>
              </w:rPr>
            </w:pPr>
            <w:r w:rsidRPr="000C7A2E">
              <w:rPr>
                <w:rFonts w:ascii="Arial" w:hAnsi="Arial" w:cs="Arial"/>
                <w:sz w:val="24"/>
                <w:szCs w:val="24"/>
              </w:rPr>
              <w:t xml:space="preserve">składam(y) niniejszą ofertę </w:t>
            </w:r>
            <w:r w:rsidRPr="000C7A2E">
              <w:rPr>
                <w:rFonts w:ascii="Arial" w:hAnsi="Arial" w:cs="Arial"/>
                <w:i/>
                <w:sz w:val="24"/>
                <w:szCs w:val="24"/>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0C7A2E">
              <w:rPr>
                <w:rFonts w:ascii="Arial" w:hAnsi="Arial" w:cs="Arial"/>
                <w:i/>
                <w:sz w:val="24"/>
                <w:szCs w:val="24"/>
                <w:vertAlign w:val="superscript"/>
              </w:rPr>
              <w:t>*</w:t>
            </w:r>
            <w:r w:rsidRPr="000C7A2E">
              <w:rPr>
                <w:rFonts w:ascii="Arial" w:hAnsi="Arial" w:cs="Arial"/>
                <w:i/>
                <w:sz w:val="24"/>
                <w:szCs w:val="24"/>
              </w:rPr>
              <w:t>,</w:t>
            </w:r>
          </w:p>
          <w:p w14:paraId="47823768" w14:textId="1EC449D2" w:rsidR="00DC0439" w:rsidRPr="000C7A2E" w:rsidRDefault="00DC0439" w:rsidP="00DC0439">
            <w:pPr>
              <w:numPr>
                <w:ilvl w:val="0"/>
                <w:numId w:val="36"/>
              </w:numPr>
              <w:spacing w:beforeAutospacing="1" w:after="100" w:afterAutospacing="1"/>
              <w:ind w:left="426" w:hanging="284"/>
              <w:rPr>
                <w:rFonts w:ascii="Arial" w:hAnsi="Arial" w:cs="Arial"/>
                <w:sz w:val="24"/>
                <w:szCs w:val="24"/>
              </w:rPr>
            </w:pPr>
            <w:r w:rsidRPr="000C7A2E">
              <w:rPr>
                <w:rFonts w:ascii="Arial" w:hAnsi="Arial" w:cs="Arial"/>
                <w:color w:val="000000"/>
                <w:sz w:val="24"/>
                <w:szCs w:val="24"/>
              </w:rPr>
              <w:t>Oświadczam, że wypełniłem obowiązki informacyjne przewidziane w art. 13 lub art. 14 RODO</w:t>
            </w:r>
            <w:r w:rsidRPr="000C7A2E">
              <w:rPr>
                <w:rFonts w:ascii="Arial" w:hAnsi="Arial" w:cs="Arial"/>
                <w:color w:val="000000"/>
                <w:sz w:val="24"/>
                <w:szCs w:val="24"/>
                <w:vertAlign w:val="superscript"/>
              </w:rPr>
              <w:t>1)</w:t>
            </w:r>
            <w:r w:rsidRPr="000C7A2E">
              <w:rPr>
                <w:rFonts w:ascii="Arial" w:hAnsi="Arial" w:cs="Arial"/>
                <w:color w:val="000000"/>
                <w:sz w:val="24"/>
                <w:szCs w:val="24"/>
              </w:rPr>
              <w:t xml:space="preserve"> wobec osób fizycznych, </w:t>
            </w:r>
            <w:r w:rsidRPr="000C7A2E">
              <w:rPr>
                <w:rFonts w:ascii="Arial" w:hAnsi="Arial" w:cs="Arial"/>
                <w:sz w:val="24"/>
                <w:szCs w:val="24"/>
              </w:rPr>
              <w:t>od których dane osobowe bezpośrednio lub pośrednio pozyskałem</w:t>
            </w:r>
            <w:r w:rsidRPr="000C7A2E">
              <w:rPr>
                <w:rFonts w:ascii="Arial" w:hAnsi="Arial" w:cs="Arial"/>
                <w:color w:val="000000"/>
                <w:sz w:val="24"/>
                <w:szCs w:val="24"/>
              </w:rPr>
              <w:t xml:space="preserve"> w celu ubiegania się o udzielenie zamówienia publicznego w niniejszym postępowaniu</w:t>
            </w:r>
            <w:r w:rsidRPr="000C7A2E">
              <w:rPr>
                <w:rFonts w:ascii="Arial" w:hAnsi="Arial" w:cs="Arial"/>
                <w:sz w:val="24"/>
                <w:szCs w:val="24"/>
              </w:rPr>
              <w:t>.</w:t>
            </w:r>
          </w:p>
          <w:p w14:paraId="78EBF675" w14:textId="77777777" w:rsidR="006C2FC8" w:rsidRPr="000C7A2E" w:rsidRDefault="006C2FC8" w:rsidP="0020012F">
            <w:pPr>
              <w:spacing w:after="0" w:line="360" w:lineRule="auto"/>
              <w:ind w:left="426" w:hanging="284"/>
              <w:rPr>
                <w:rFonts w:ascii="Arial" w:hAnsi="Arial" w:cs="Arial"/>
                <w:i/>
                <w:sz w:val="24"/>
                <w:szCs w:val="24"/>
              </w:rPr>
            </w:pPr>
            <w:r w:rsidRPr="000C7A2E">
              <w:rPr>
                <w:rFonts w:ascii="Arial" w:hAnsi="Arial" w:cs="Arial"/>
                <w:i/>
                <w:sz w:val="24"/>
                <w:szCs w:val="24"/>
                <w:vertAlign w:val="superscript"/>
              </w:rPr>
              <w:footnoteRef/>
            </w:r>
            <w:r w:rsidRPr="000C7A2E">
              <w:rPr>
                <w:rFonts w:ascii="Arial" w:hAnsi="Arial" w:cs="Arial"/>
                <w:i/>
                <w:sz w:val="24"/>
                <w:szCs w:val="24"/>
                <w:vertAlign w:val="superscript"/>
              </w:rPr>
              <w:t>)</w:t>
            </w:r>
            <w:r w:rsidRPr="000C7A2E">
              <w:rPr>
                <w:rFonts w:ascii="Arial" w:hAnsi="Arial" w:cs="Arial"/>
                <w:i/>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5ADB65" w14:textId="258F86CB" w:rsidR="00CE0BA0" w:rsidRPr="000C7A2E" w:rsidRDefault="006C2FC8" w:rsidP="000C7A2E">
            <w:pPr>
              <w:spacing w:after="0" w:line="360" w:lineRule="auto"/>
              <w:ind w:left="426" w:hanging="284"/>
              <w:rPr>
                <w:rFonts w:ascii="Arial" w:hAnsi="Arial" w:cs="Arial"/>
                <w:i/>
                <w:sz w:val="24"/>
                <w:szCs w:val="24"/>
              </w:rPr>
            </w:pPr>
            <w:r w:rsidRPr="000C7A2E">
              <w:rPr>
                <w:rFonts w:ascii="Arial" w:hAnsi="Arial" w:cs="Arial"/>
                <w:i/>
                <w:sz w:val="24"/>
                <w:szCs w:val="24"/>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w:t>
            </w:r>
            <w:r w:rsidR="000C7A2E">
              <w:rPr>
                <w:rFonts w:ascii="Arial" w:hAnsi="Arial" w:cs="Arial"/>
                <w:i/>
                <w:sz w:val="24"/>
                <w:szCs w:val="24"/>
              </w:rPr>
              <w:t>nia pn. przez jego wykreślenie)</w:t>
            </w:r>
          </w:p>
        </w:tc>
      </w:tr>
      <w:tr w:rsidR="006C2FC8" w:rsidRPr="00F26985" w14:paraId="7C9E72BF" w14:textId="77777777" w:rsidTr="002B5001">
        <w:trPr>
          <w:trHeight w:val="102"/>
        </w:trPr>
        <w:tc>
          <w:tcPr>
            <w:tcW w:w="10035" w:type="dxa"/>
            <w:gridSpan w:val="3"/>
            <w:tcBorders>
              <w:top w:val="single" w:sz="4" w:space="0" w:color="auto"/>
              <w:left w:val="single" w:sz="4" w:space="0" w:color="auto"/>
              <w:bottom w:val="single" w:sz="4" w:space="0" w:color="auto"/>
              <w:right w:val="single" w:sz="4" w:space="0" w:color="auto"/>
            </w:tcBorders>
            <w:hideMark/>
          </w:tcPr>
          <w:p w14:paraId="1F09DC80" w14:textId="13187E4B" w:rsidR="006C2FC8" w:rsidRPr="000C7A2E" w:rsidRDefault="006C2FC8" w:rsidP="004869CB">
            <w:pPr>
              <w:pStyle w:val="Akapitzlist"/>
              <w:numPr>
                <w:ilvl w:val="0"/>
                <w:numId w:val="209"/>
              </w:numPr>
              <w:spacing w:after="0"/>
              <w:rPr>
                <w:rFonts w:ascii="Arial" w:hAnsi="Arial" w:cs="Arial"/>
                <w:b/>
                <w:sz w:val="24"/>
                <w:szCs w:val="24"/>
              </w:rPr>
            </w:pPr>
            <w:r w:rsidRPr="000C7A2E">
              <w:rPr>
                <w:rFonts w:ascii="Arial" w:hAnsi="Arial" w:cs="Arial"/>
                <w:b/>
                <w:sz w:val="24"/>
                <w:szCs w:val="24"/>
              </w:rPr>
              <w:lastRenderedPageBreak/>
              <w:t>TAJEMNICA PRZEDSIĘBIORSTWA</w:t>
            </w:r>
          </w:p>
          <w:p w14:paraId="585CD684" w14:textId="77777777" w:rsidR="006C2FC8" w:rsidRPr="000C7A2E" w:rsidRDefault="006C2FC8" w:rsidP="004F6144">
            <w:pPr>
              <w:spacing w:after="0"/>
              <w:jc w:val="both"/>
              <w:rPr>
                <w:rFonts w:ascii="Arial" w:hAnsi="Arial" w:cs="Arial"/>
                <w:sz w:val="24"/>
                <w:szCs w:val="24"/>
              </w:rPr>
            </w:pPr>
            <w:r w:rsidRPr="000C7A2E">
              <w:rPr>
                <w:rFonts w:ascii="Arial" w:hAnsi="Arial" w:cs="Arial"/>
                <w:sz w:val="24"/>
                <w:szCs w:val="24"/>
              </w:rPr>
              <w:t>Oświadczam, że następujące informacje stanowią tajemnice przedsiębiorstwa w rozumieniu ustawy o zwalczaniu nieuczciwej konkurencji i nie mogą być udostępniane:</w:t>
            </w:r>
          </w:p>
        </w:tc>
      </w:tr>
      <w:tr w:rsidR="002B5001" w:rsidRPr="00F26985" w14:paraId="784672AC" w14:textId="77777777" w:rsidTr="0085024A">
        <w:trPr>
          <w:trHeight w:val="828"/>
        </w:trPr>
        <w:tc>
          <w:tcPr>
            <w:tcW w:w="1259" w:type="dxa"/>
            <w:tcBorders>
              <w:top w:val="single" w:sz="4" w:space="0" w:color="auto"/>
              <w:left w:val="single" w:sz="4" w:space="0" w:color="auto"/>
              <w:bottom w:val="single" w:sz="4" w:space="0" w:color="auto"/>
              <w:right w:val="single" w:sz="4" w:space="0" w:color="auto"/>
            </w:tcBorders>
            <w:hideMark/>
          </w:tcPr>
          <w:p w14:paraId="65A4FFB2" w14:textId="77777777" w:rsidR="002B5001" w:rsidRPr="000C7A2E" w:rsidRDefault="002B5001" w:rsidP="00895D0F">
            <w:pPr>
              <w:spacing w:after="0"/>
              <w:jc w:val="center"/>
              <w:rPr>
                <w:rFonts w:ascii="Arial" w:hAnsi="Arial" w:cs="Arial"/>
                <w:sz w:val="24"/>
                <w:szCs w:val="24"/>
              </w:rPr>
            </w:pPr>
            <w:r w:rsidRPr="000C7A2E">
              <w:rPr>
                <w:rFonts w:ascii="Arial" w:hAnsi="Arial" w:cs="Arial"/>
                <w:sz w:val="24"/>
                <w:szCs w:val="24"/>
              </w:rPr>
              <w:t>LP.</w:t>
            </w:r>
          </w:p>
        </w:tc>
        <w:tc>
          <w:tcPr>
            <w:tcW w:w="6816" w:type="dxa"/>
            <w:tcBorders>
              <w:top w:val="single" w:sz="4" w:space="0" w:color="auto"/>
              <w:left w:val="single" w:sz="4" w:space="0" w:color="auto"/>
              <w:bottom w:val="single" w:sz="4" w:space="0" w:color="auto"/>
              <w:right w:val="nil"/>
            </w:tcBorders>
            <w:hideMark/>
          </w:tcPr>
          <w:p w14:paraId="05F248AD" w14:textId="77777777" w:rsidR="002B5001" w:rsidRPr="000C7A2E" w:rsidRDefault="002B5001" w:rsidP="004F6144">
            <w:pPr>
              <w:tabs>
                <w:tab w:val="right" w:pos="6600"/>
              </w:tabs>
              <w:spacing w:after="0"/>
              <w:rPr>
                <w:rFonts w:ascii="Arial" w:hAnsi="Arial" w:cs="Arial"/>
                <w:sz w:val="24"/>
                <w:szCs w:val="24"/>
              </w:rPr>
            </w:pPr>
            <w:r w:rsidRPr="000C7A2E">
              <w:rPr>
                <w:rFonts w:ascii="Arial" w:hAnsi="Arial" w:cs="Arial"/>
                <w:sz w:val="24"/>
                <w:szCs w:val="24"/>
              </w:rPr>
              <w:t>Oznaczenie rodzaju (nazwy) informacji</w:t>
            </w:r>
            <w:r w:rsidR="00E71894" w:rsidRPr="000C7A2E">
              <w:rPr>
                <w:rFonts w:ascii="Arial" w:hAnsi="Arial" w:cs="Arial"/>
                <w:sz w:val="24"/>
                <w:szCs w:val="24"/>
              </w:rPr>
              <w:tab/>
            </w:r>
          </w:p>
        </w:tc>
        <w:tc>
          <w:tcPr>
            <w:tcW w:w="1960" w:type="dxa"/>
            <w:tcBorders>
              <w:top w:val="single" w:sz="4" w:space="0" w:color="auto"/>
              <w:left w:val="nil"/>
              <w:right w:val="single" w:sz="4" w:space="0" w:color="auto"/>
            </w:tcBorders>
          </w:tcPr>
          <w:p w14:paraId="3ADAD5BC" w14:textId="77777777" w:rsidR="002B5001" w:rsidRPr="000C7A2E" w:rsidRDefault="002B5001" w:rsidP="004F6144">
            <w:pPr>
              <w:spacing w:after="0"/>
              <w:rPr>
                <w:rFonts w:ascii="Arial" w:hAnsi="Arial" w:cs="Arial"/>
                <w:sz w:val="24"/>
                <w:szCs w:val="24"/>
                <w:highlight w:val="yellow"/>
              </w:rPr>
            </w:pPr>
          </w:p>
        </w:tc>
      </w:tr>
      <w:tr w:rsidR="002B5001" w:rsidRPr="00F26985" w14:paraId="51E1D682" w14:textId="77777777" w:rsidTr="0085024A">
        <w:trPr>
          <w:trHeight w:val="353"/>
        </w:trPr>
        <w:tc>
          <w:tcPr>
            <w:tcW w:w="1259" w:type="dxa"/>
            <w:tcBorders>
              <w:top w:val="single" w:sz="4" w:space="0" w:color="auto"/>
              <w:left w:val="single" w:sz="4" w:space="0" w:color="auto"/>
              <w:bottom w:val="single" w:sz="4" w:space="0" w:color="auto"/>
              <w:right w:val="single" w:sz="4" w:space="0" w:color="auto"/>
            </w:tcBorders>
          </w:tcPr>
          <w:p w14:paraId="41AA2779" w14:textId="77777777" w:rsidR="002B5001" w:rsidRPr="000C7A2E" w:rsidRDefault="002B5001" w:rsidP="00895D0F">
            <w:pPr>
              <w:spacing w:after="0"/>
              <w:rPr>
                <w:rFonts w:ascii="Arial" w:hAnsi="Arial" w:cs="Arial"/>
                <w:sz w:val="24"/>
                <w:szCs w:val="24"/>
              </w:rPr>
            </w:pPr>
          </w:p>
        </w:tc>
        <w:tc>
          <w:tcPr>
            <w:tcW w:w="8776" w:type="dxa"/>
            <w:gridSpan w:val="2"/>
            <w:tcBorders>
              <w:top w:val="single" w:sz="4" w:space="0" w:color="auto"/>
              <w:left w:val="single" w:sz="4" w:space="0" w:color="auto"/>
              <w:bottom w:val="single" w:sz="4" w:space="0" w:color="auto"/>
              <w:right w:val="single" w:sz="4" w:space="0" w:color="auto"/>
            </w:tcBorders>
          </w:tcPr>
          <w:p w14:paraId="37B91184" w14:textId="77777777" w:rsidR="002B5001" w:rsidRPr="000C7A2E" w:rsidRDefault="002B5001" w:rsidP="004F6144">
            <w:pPr>
              <w:spacing w:after="0"/>
              <w:rPr>
                <w:rFonts w:ascii="Arial" w:hAnsi="Arial" w:cs="Arial"/>
                <w:sz w:val="24"/>
                <w:szCs w:val="24"/>
              </w:rPr>
            </w:pPr>
          </w:p>
        </w:tc>
      </w:tr>
      <w:tr w:rsidR="002B5001" w:rsidRPr="00F26985" w14:paraId="222A2274" w14:textId="77777777" w:rsidTr="0085024A">
        <w:trPr>
          <w:trHeight w:val="355"/>
        </w:trPr>
        <w:tc>
          <w:tcPr>
            <w:tcW w:w="1259" w:type="dxa"/>
            <w:tcBorders>
              <w:top w:val="single" w:sz="4" w:space="0" w:color="auto"/>
              <w:left w:val="single" w:sz="4" w:space="0" w:color="auto"/>
              <w:bottom w:val="single" w:sz="4" w:space="0" w:color="auto"/>
              <w:right w:val="single" w:sz="4" w:space="0" w:color="auto"/>
            </w:tcBorders>
          </w:tcPr>
          <w:p w14:paraId="5FEF2619" w14:textId="77777777" w:rsidR="002B5001" w:rsidRPr="000C7A2E" w:rsidRDefault="002B5001" w:rsidP="00895D0F">
            <w:pPr>
              <w:spacing w:after="0"/>
              <w:rPr>
                <w:rFonts w:ascii="Arial" w:hAnsi="Arial" w:cs="Arial"/>
                <w:sz w:val="24"/>
                <w:szCs w:val="24"/>
              </w:rPr>
            </w:pPr>
          </w:p>
        </w:tc>
        <w:tc>
          <w:tcPr>
            <w:tcW w:w="8776" w:type="dxa"/>
            <w:gridSpan w:val="2"/>
            <w:tcBorders>
              <w:top w:val="single" w:sz="4" w:space="0" w:color="auto"/>
              <w:left w:val="single" w:sz="4" w:space="0" w:color="auto"/>
              <w:bottom w:val="single" w:sz="4" w:space="0" w:color="auto"/>
              <w:right w:val="single" w:sz="4" w:space="0" w:color="auto"/>
            </w:tcBorders>
          </w:tcPr>
          <w:p w14:paraId="749563FF" w14:textId="77777777" w:rsidR="002B5001" w:rsidRPr="000C7A2E" w:rsidRDefault="002B5001" w:rsidP="004F6144">
            <w:pPr>
              <w:spacing w:after="0"/>
              <w:rPr>
                <w:rFonts w:ascii="Arial" w:hAnsi="Arial" w:cs="Arial"/>
                <w:sz w:val="24"/>
                <w:szCs w:val="24"/>
              </w:rPr>
            </w:pPr>
          </w:p>
        </w:tc>
      </w:tr>
      <w:tr w:rsidR="002B5001" w:rsidRPr="00F26985" w14:paraId="49FBE3DF" w14:textId="77777777" w:rsidTr="0085024A">
        <w:trPr>
          <w:trHeight w:val="361"/>
        </w:trPr>
        <w:tc>
          <w:tcPr>
            <w:tcW w:w="1259" w:type="dxa"/>
            <w:tcBorders>
              <w:top w:val="single" w:sz="4" w:space="0" w:color="auto"/>
              <w:left w:val="single" w:sz="4" w:space="0" w:color="auto"/>
              <w:bottom w:val="single" w:sz="4" w:space="0" w:color="auto"/>
              <w:right w:val="single" w:sz="4" w:space="0" w:color="auto"/>
            </w:tcBorders>
          </w:tcPr>
          <w:p w14:paraId="45787682" w14:textId="77777777" w:rsidR="002B5001" w:rsidRPr="000C7A2E" w:rsidRDefault="002B5001" w:rsidP="00895D0F">
            <w:pPr>
              <w:spacing w:after="0"/>
              <w:rPr>
                <w:rFonts w:ascii="Arial" w:hAnsi="Arial" w:cs="Arial"/>
                <w:sz w:val="24"/>
                <w:szCs w:val="24"/>
              </w:rPr>
            </w:pPr>
          </w:p>
        </w:tc>
        <w:tc>
          <w:tcPr>
            <w:tcW w:w="8776" w:type="dxa"/>
            <w:gridSpan w:val="2"/>
            <w:tcBorders>
              <w:top w:val="single" w:sz="4" w:space="0" w:color="auto"/>
              <w:left w:val="single" w:sz="4" w:space="0" w:color="auto"/>
              <w:bottom w:val="single" w:sz="4" w:space="0" w:color="auto"/>
              <w:right w:val="single" w:sz="4" w:space="0" w:color="auto"/>
            </w:tcBorders>
          </w:tcPr>
          <w:p w14:paraId="3967462C" w14:textId="77777777" w:rsidR="002B5001" w:rsidRPr="000C7A2E" w:rsidRDefault="002B5001" w:rsidP="004F6144">
            <w:pPr>
              <w:spacing w:after="0"/>
              <w:rPr>
                <w:rFonts w:ascii="Arial" w:hAnsi="Arial" w:cs="Arial"/>
                <w:sz w:val="24"/>
                <w:szCs w:val="24"/>
              </w:rPr>
            </w:pPr>
          </w:p>
        </w:tc>
      </w:tr>
      <w:tr w:rsidR="006C2FC8" w:rsidRPr="00F26985" w14:paraId="411D66A3" w14:textId="77777777"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5F61AC57" w14:textId="77777777" w:rsidR="006C2FC8" w:rsidRPr="000C7A2E" w:rsidRDefault="006C2FC8" w:rsidP="004869CB">
            <w:pPr>
              <w:numPr>
                <w:ilvl w:val="0"/>
                <w:numId w:val="209"/>
              </w:numPr>
              <w:spacing w:after="0"/>
              <w:rPr>
                <w:rFonts w:ascii="Arial" w:hAnsi="Arial" w:cs="Arial"/>
                <w:b/>
                <w:sz w:val="24"/>
                <w:szCs w:val="24"/>
              </w:rPr>
            </w:pPr>
            <w:r w:rsidRPr="000C7A2E">
              <w:rPr>
                <w:rFonts w:ascii="Arial" w:hAnsi="Arial" w:cs="Arial"/>
                <w:b/>
                <w:sz w:val="24"/>
                <w:szCs w:val="24"/>
              </w:rPr>
              <w:t>PODWYKONAWCY</w:t>
            </w:r>
          </w:p>
        </w:tc>
      </w:tr>
      <w:tr w:rsidR="006C2FC8" w:rsidRPr="00F26985" w14:paraId="2F7A2090" w14:textId="77777777"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1FF75DAC" w14:textId="77777777" w:rsidR="006C2FC8" w:rsidRPr="000C7A2E" w:rsidRDefault="006C2FC8" w:rsidP="004F6144">
            <w:pPr>
              <w:spacing w:after="0"/>
              <w:rPr>
                <w:rFonts w:ascii="Arial" w:hAnsi="Arial" w:cs="Arial"/>
                <w:sz w:val="24"/>
                <w:szCs w:val="24"/>
              </w:rPr>
            </w:pPr>
            <w:r w:rsidRPr="000C7A2E">
              <w:rPr>
                <w:rFonts w:ascii="Arial" w:hAnsi="Arial" w:cs="Arial"/>
                <w:sz w:val="24"/>
                <w:szCs w:val="24"/>
              </w:rPr>
              <w:lastRenderedPageBreak/>
              <w:t>Następujące części niniejszego zamówienia zamierzam(y) powierzyć podwykonawcom (jeżeli jest wiadome, należy podać również nazwy (firm) proponowanych podwykonawców)</w:t>
            </w:r>
          </w:p>
          <w:p w14:paraId="6FD15CE2" w14:textId="2F58E951" w:rsidR="006C2FC8" w:rsidRPr="000C7A2E" w:rsidRDefault="006C2FC8" w:rsidP="004F6144">
            <w:pPr>
              <w:spacing w:after="0"/>
              <w:rPr>
                <w:rFonts w:ascii="Arial" w:hAnsi="Arial" w:cs="Arial"/>
                <w:sz w:val="24"/>
                <w:szCs w:val="24"/>
              </w:rPr>
            </w:pPr>
            <w:r w:rsidRPr="000C7A2E">
              <w:rPr>
                <w:rFonts w:ascii="Arial" w:hAnsi="Arial" w:cs="Arial"/>
                <w:sz w:val="24"/>
                <w:szCs w:val="24"/>
              </w:rPr>
              <w:t>1)…………………………………………………………………………………………………………</w:t>
            </w:r>
          </w:p>
          <w:p w14:paraId="4DE53C4B" w14:textId="00FB9070" w:rsidR="006C2FC8" w:rsidRPr="000C7A2E" w:rsidRDefault="006C2FC8" w:rsidP="004F6144">
            <w:pPr>
              <w:spacing w:after="0"/>
              <w:rPr>
                <w:rFonts w:ascii="Arial" w:hAnsi="Arial" w:cs="Arial"/>
                <w:sz w:val="24"/>
                <w:szCs w:val="24"/>
              </w:rPr>
            </w:pPr>
            <w:r w:rsidRPr="000C7A2E">
              <w:rPr>
                <w:rFonts w:ascii="Arial" w:hAnsi="Arial" w:cs="Arial"/>
                <w:sz w:val="24"/>
                <w:szCs w:val="24"/>
              </w:rPr>
              <w:t>2)………………………………………………………………………………………….....................</w:t>
            </w:r>
          </w:p>
          <w:p w14:paraId="6E46DC30" w14:textId="4DE0BB27" w:rsidR="006C2FC8" w:rsidRPr="000C7A2E" w:rsidRDefault="006C2FC8" w:rsidP="004F6144">
            <w:pPr>
              <w:spacing w:after="0"/>
              <w:rPr>
                <w:rFonts w:ascii="Arial" w:hAnsi="Arial" w:cs="Arial"/>
                <w:sz w:val="24"/>
                <w:szCs w:val="24"/>
              </w:rPr>
            </w:pPr>
            <w:r w:rsidRPr="000C7A2E">
              <w:rPr>
                <w:rFonts w:ascii="Arial" w:hAnsi="Arial" w:cs="Arial"/>
                <w:sz w:val="24"/>
                <w:szCs w:val="24"/>
              </w:rPr>
              <w:t>3)…………………………………………………………………………………………………………</w:t>
            </w:r>
          </w:p>
        </w:tc>
      </w:tr>
      <w:tr w:rsidR="006C2FC8" w:rsidRPr="00F26985" w14:paraId="3A0889B4" w14:textId="77777777"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7B40095A" w14:textId="1FD91DFC" w:rsidR="006C2FC8" w:rsidRPr="000C7A2E" w:rsidRDefault="006C2FC8" w:rsidP="004F6144">
            <w:pPr>
              <w:spacing w:after="0"/>
              <w:rPr>
                <w:rFonts w:ascii="Arial" w:hAnsi="Arial" w:cs="Arial"/>
                <w:sz w:val="24"/>
                <w:szCs w:val="24"/>
              </w:rPr>
            </w:pPr>
            <w:r w:rsidRPr="000C7A2E">
              <w:rPr>
                <w:rFonts w:ascii="Arial" w:hAnsi="Arial" w:cs="Arial"/>
                <w:sz w:val="24"/>
                <w:szCs w:val="24"/>
              </w:rPr>
              <w:t>Następujące części  niniejszego zamówienia zamierzam(y) powierzyć podwykonawcom  (podać nazwy (firm) podwykonawców) na których zasoby  powołujemy się na  zasadach o</w:t>
            </w:r>
            <w:r w:rsidR="00E7128B" w:rsidRPr="000C7A2E">
              <w:rPr>
                <w:rFonts w:ascii="Arial" w:hAnsi="Arial" w:cs="Arial"/>
                <w:sz w:val="24"/>
                <w:szCs w:val="24"/>
              </w:rPr>
              <w:t>kreślonych w art. 118 ustawy Pzp</w:t>
            </w:r>
            <w:r w:rsidRPr="000C7A2E">
              <w:rPr>
                <w:rFonts w:ascii="Arial" w:hAnsi="Arial" w:cs="Arial"/>
                <w:sz w:val="24"/>
                <w:szCs w:val="24"/>
              </w:rPr>
              <w:t>.</w:t>
            </w:r>
          </w:p>
          <w:p w14:paraId="62B3C81D" w14:textId="7CC4DA63" w:rsidR="006C2FC8" w:rsidRPr="000C7A2E" w:rsidRDefault="006C2FC8" w:rsidP="004F6144">
            <w:pPr>
              <w:spacing w:after="0"/>
              <w:rPr>
                <w:rFonts w:ascii="Arial" w:hAnsi="Arial" w:cs="Arial"/>
                <w:sz w:val="24"/>
                <w:szCs w:val="24"/>
              </w:rPr>
            </w:pPr>
            <w:r w:rsidRPr="000C7A2E">
              <w:rPr>
                <w:rFonts w:ascii="Arial" w:hAnsi="Arial" w:cs="Arial"/>
                <w:sz w:val="24"/>
                <w:szCs w:val="24"/>
              </w:rPr>
              <w:t>1)…………………………………………………………………………………………………………</w:t>
            </w:r>
          </w:p>
          <w:p w14:paraId="2610FBA5" w14:textId="26FB0014" w:rsidR="006C2FC8" w:rsidRPr="000C7A2E" w:rsidRDefault="006C2FC8" w:rsidP="004F6144">
            <w:pPr>
              <w:spacing w:after="0"/>
              <w:rPr>
                <w:rFonts w:ascii="Arial" w:hAnsi="Arial" w:cs="Arial"/>
                <w:sz w:val="24"/>
                <w:szCs w:val="24"/>
              </w:rPr>
            </w:pPr>
            <w:r w:rsidRPr="000C7A2E">
              <w:rPr>
                <w:rFonts w:ascii="Arial" w:hAnsi="Arial" w:cs="Arial"/>
                <w:sz w:val="24"/>
                <w:szCs w:val="24"/>
              </w:rPr>
              <w:t>2)………………………………………………………………………………………….....................</w:t>
            </w:r>
          </w:p>
          <w:p w14:paraId="7492AD20" w14:textId="063EB957" w:rsidR="006C2FC8" w:rsidRPr="000C7A2E" w:rsidRDefault="006C2FC8" w:rsidP="004F6144">
            <w:pPr>
              <w:spacing w:after="0"/>
              <w:rPr>
                <w:rFonts w:ascii="Arial" w:hAnsi="Arial" w:cs="Arial"/>
                <w:sz w:val="24"/>
                <w:szCs w:val="24"/>
              </w:rPr>
            </w:pPr>
            <w:r w:rsidRPr="000C7A2E">
              <w:rPr>
                <w:rFonts w:ascii="Arial" w:hAnsi="Arial" w:cs="Arial"/>
                <w:sz w:val="24"/>
                <w:szCs w:val="24"/>
              </w:rPr>
              <w:t>3)…………………………………………………………………………………………………………</w:t>
            </w:r>
          </w:p>
        </w:tc>
      </w:tr>
      <w:tr w:rsidR="006C2FC8" w:rsidRPr="00F26985" w14:paraId="76EB9EC6" w14:textId="77777777" w:rsidTr="002B5001">
        <w:trPr>
          <w:trHeight w:val="174"/>
        </w:trPr>
        <w:tc>
          <w:tcPr>
            <w:tcW w:w="10035" w:type="dxa"/>
            <w:gridSpan w:val="3"/>
            <w:tcBorders>
              <w:top w:val="single" w:sz="4" w:space="0" w:color="auto"/>
              <w:left w:val="single" w:sz="4" w:space="0" w:color="auto"/>
              <w:bottom w:val="single" w:sz="4" w:space="0" w:color="auto"/>
              <w:right w:val="single" w:sz="4" w:space="0" w:color="auto"/>
            </w:tcBorders>
            <w:hideMark/>
          </w:tcPr>
          <w:p w14:paraId="74979993" w14:textId="54A382AE" w:rsidR="006C2FC8" w:rsidRPr="000C7A2E" w:rsidRDefault="006C2FC8" w:rsidP="004869CB">
            <w:pPr>
              <w:numPr>
                <w:ilvl w:val="0"/>
                <w:numId w:val="209"/>
              </w:numPr>
              <w:spacing w:after="0"/>
              <w:rPr>
                <w:rFonts w:ascii="Arial" w:hAnsi="Arial" w:cs="Arial"/>
                <w:b/>
                <w:sz w:val="24"/>
                <w:szCs w:val="24"/>
              </w:rPr>
            </w:pPr>
            <w:r w:rsidRPr="000C7A2E">
              <w:rPr>
                <w:rFonts w:ascii="Arial" w:hAnsi="Arial" w:cs="Arial"/>
                <w:b/>
                <w:sz w:val="24"/>
                <w:szCs w:val="24"/>
              </w:rPr>
              <w:t>OBOWIĄZEK PODATKOWY (ART. 225 UST 1 USTAWY PZP)</w:t>
            </w:r>
          </w:p>
        </w:tc>
      </w:tr>
      <w:tr w:rsidR="006C2FC8" w:rsidRPr="00F26985" w14:paraId="1097BF1B" w14:textId="77777777" w:rsidTr="002B5001">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4837143B" w14:textId="41CCE8AF" w:rsidR="006C2FC8" w:rsidRPr="000C7A2E" w:rsidRDefault="006C2FC8" w:rsidP="00630FEF">
            <w:pPr>
              <w:numPr>
                <w:ilvl w:val="0"/>
                <w:numId w:val="37"/>
              </w:numPr>
              <w:spacing w:after="0"/>
              <w:ind w:left="284" w:hanging="284"/>
              <w:jc w:val="both"/>
              <w:rPr>
                <w:rFonts w:ascii="Arial" w:eastAsia="Lucida Sans Unicode" w:hAnsi="Arial" w:cs="Arial"/>
                <w:color w:val="000000"/>
                <w:kern w:val="2"/>
                <w:sz w:val="24"/>
                <w:szCs w:val="24"/>
                <w:lang w:eastAsia="hi-IN" w:bidi="hi-IN"/>
              </w:rPr>
            </w:pPr>
            <w:r w:rsidRPr="000C7A2E">
              <w:rPr>
                <w:rFonts w:ascii="Arial" w:eastAsia="Lucida Sans Unicode" w:hAnsi="Arial" w:cs="Arial"/>
                <w:color w:val="000000"/>
                <w:kern w:val="2"/>
                <w:sz w:val="24"/>
                <w:szCs w:val="24"/>
                <w:lang w:eastAsia="hi-IN" w:bidi="hi-IN"/>
              </w:rPr>
              <w:t>Zgodnie art. 225 ust. 1 i 2  ustawy z dnia 11 września  2019</w:t>
            </w:r>
            <w:r w:rsidR="00351784" w:rsidRPr="000C7A2E">
              <w:rPr>
                <w:rFonts w:ascii="Arial" w:eastAsia="Lucida Sans Unicode" w:hAnsi="Arial" w:cs="Arial"/>
                <w:color w:val="000000"/>
                <w:kern w:val="2"/>
                <w:sz w:val="24"/>
                <w:szCs w:val="24"/>
                <w:lang w:eastAsia="hi-IN" w:bidi="hi-IN"/>
              </w:rPr>
              <w:t xml:space="preserve"> </w:t>
            </w:r>
            <w:r w:rsidRPr="000C7A2E">
              <w:rPr>
                <w:rFonts w:ascii="Arial" w:eastAsia="Lucida Sans Unicode" w:hAnsi="Arial" w:cs="Arial"/>
                <w:color w:val="000000"/>
                <w:kern w:val="2"/>
                <w:sz w:val="24"/>
                <w:szCs w:val="24"/>
                <w:lang w:eastAsia="hi-IN" w:bidi="hi-IN"/>
              </w:rPr>
              <w:t xml:space="preserve">r. Prawo Zamówień Publicznych informuję(emy) że wybór naszej oferty </w:t>
            </w:r>
            <w:r w:rsidRPr="000C7A2E">
              <w:rPr>
                <w:rFonts w:ascii="Arial" w:eastAsia="Lucida Sans Unicode" w:hAnsi="Arial" w:cs="Arial"/>
                <w:b/>
                <w:bCs/>
                <w:color w:val="000000"/>
                <w:kern w:val="2"/>
                <w:sz w:val="24"/>
                <w:szCs w:val="24"/>
                <w:lang w:eastAsia="hi-IN" w:bidi="hi-IN"/>
              </w:rPr>
              <w:t>będzie/nie będzie</w:t>
            </w:r>
            <w:r w:rsidRPr="000C7A2E">
              <w:rPr>
                <w:rFonts w:ascii="Arial" w:eastAsia="Lucida Sans Unicode" w:hAnsi="Arial" w:cs="Arial"/>
                <w:bCs/>
                <w:color w:val="000000"/>
                <w:kern w:val="2"/>
                <w:sz w:val="24"/>
                <w:szCs w:val="24"/>
                <w:lang w:eastAsia="hi-IN" w:bidi="hi-IN"/>
              </w:rPr>
              <w:t xml:space="preserve">* </w:t>
            </w:r>
            <w:r w:rsidRPr="000C7A2E">
              <w:rPr>
                <w:rFonts w:ascii="Arial" w:eastAsia="Lucida Sans Unicode" w:hAnsi="Arial" w:cs="Arial"/>
                <w:color w:val="000000"/>
                <w:kern w:val="2"/>
                <w:sz w:val="24"/>
                <w:szCs w:val="24"/>
                <w:lang w:eastAsia="hi-IN" w:bidi="hi-IN"/>
              </w:rPr>
              <w:t>prowadzić u Zamawiającego do wystąpienia obowiązku podatkowego.</w:t>
            </w:r>
          </w:p>
          <w:p w14:paraId="040FF07B" w14:textId="77777777" w:rsidR="006C2FC8" w:rsidRPr="000C7A2E" w:rsidRDefault="006C2FC8" w:rsidP="004F6144">
            <w:pPr>
              <w:spacing w:after="0"/>
              <w:ind w:left="284"/>
              <w:rPr>
                <w:rFonts w:ascii="Arial" w:eastAsia="Lucida Sans Unicode" w:hAnsi="Arial" w:cs="Arial"/>
                <w:color w:val="000000"/>
                <w:kern w:val="2"/>
                <w:sz w:val="24"/>
                <w:szCs w:val="24"/>
                <w:lang w:eastAsia="hi-IN" w:bidi="hi-IN"/>
              </w:rPr>
            </w:pPr>
            <w:r w:rsidRPr="000C7A2E">
              <w:rPr>
                <w:rFonts w:ascii="Arial" w:eastAsia="Lucida Sans Unicode" w:hAnsi="Arial" w:cs="Arial"/>
                <w:color w:val="000000"/>
                <w:kern w:val="2"/>
                <w:sz w:val="24"/>
                <w:szCs w:val="24"/>
                <w:lang w:eastAsia="hi-IN" w:bidi="hi-IN"/>
              </w:rPr>
              <w:t xml:space="preserve">(Jeśli będzie to należy wymienić jakich towarów i/lub usług dotyczy …………………………………………………………………………………………………………………………………………………………………) </w:t>
            </w:r>
          </w:p>
          <w:p w14:paraId="72895860" w14:textId="67601F0A" w:rsidR="006C2FC8" w:rsidRPr="000C7A2E" w:rsidRDefault="006C2FC8" w:rsidP="00630FEF">
            <w:pPr>
              <w:numPr>
                <w:ilvl w:val="0"/>
                <w:numId w:val="37"/>
              </w:numPr>
              <w:spacing w:after="0"/>
              <w:ind w:left="284" w:hanging="284"/>
              <w:jc w:val="both"/>
              <w:rPr>
                <w:rFonts w:ascii="Arial" w:hAnsi="Arial" w:cs="Arial"/>
                <w:i/>
                <w:sz w:val="24"/>
                <w:szCs w:val="24"/>
              </w:rPr>
            </w:pPr>
            <w:r w:rsidRPr="000C7A2E">
              <w:rPr>
                <w:rFonts w:ascii="Arial" w:eastAsia="Lucida Sans Unicode" w:hAnsi="Arial" w:cs="Arial"/>
                <w:color w:val="000000"/>
                <w:kern w:val="2"/>
                <w:sz w:val="24"/>
                <w:szCs w:val="24"/>
                <w:lang w:eastAsia="hi-IN" w:bidi="hi-IN"/>
              </w:rPr>
              <w:t>Wartość towarów / usług  powodująca obowiązek podatkowy u Zamawiającego to …………………………zł netto.  Stawka podatku od towarów i usług, która będzie miała zastosowanie  ……….</w:t>
            </w:r>
          </w:p>
          <w:p w14:paraId="1A1055D6" w14:textId="77777777" w:rsidR="006C2FC8" w:rsidRPr="000C7A2E" w:rsidRDefault="006C2FC8" w:rsidP="00630FEF">
            <w:pPr>
              <w:numPr>
                <w:ilvl w:val="0"/>
                <w:numId w:val="37"/>
              </w:numPr>
              <w:spacing w:after="0"/>
              <w:ind w:left="284" w:hanging="284"/>
              <w:rPr>
                <w:rFonts w:ascii="Arial" w:eastAsia="Lucida Sans Unicode" w:hAnsi="Arial" w:cs="Arial"/>
                <w:color w:val="000000"/>
                <w:kern w:val="2"/>
                <w:sz w:val="24"/>
                <w:szCs w:val="24"/>
                <w:lang w:eastAsia="hi-IN" w:bidi="hi-IN"/>
              </w:rPr>
            </w:pPr>
            <w:r w:rsidRPr="000C7A2E">
              <w:rPr>
                <w:rFonts w:ascii="Arial" w:eastAsia="Lucida Sans Unicode" w:hAnsi="Arial" w:cs="Arial"/>
                <w:color w:val="000000"/>
                <w:kern w:val="2"/>
                <w:sz w:val="24"/>
                <w:szCs w:val="24"/>
                <w:lang w:eastAsia="hi-IN" w:bidi="hi-IN"/>
              </w:rPr>
              <w:t>Oświadczam, że nie wypełnienie oferty w zakresie pkt X oznacza, że jej złożenie nie prowadzi do powstania obowiązku podatkowego po stronie zamawiającego.</w:t>
            </w:r>
          </w:p>
          <w:p w14:paraId="7FB9A910" w14:textId="77777777" w:rsidR="006C2FC8" w:rsidRPr="000C7A2E" w:rsidRDefault="006C2FC8" w:rsidP="004F6144">
            <w:pPr>
              <w:spacing w:after="0"/>
              <w:rPr>
                <w:rFonts w:ascii="Arial" w:hAnsi="Arial" w:cs="Arial"/>
                <w:sz w:val="24"/>
                <w:szCs w:val="24"/>
              </w:rPr>
            </w:pPr>
            <w:r w:rsidRPr="000C7A2E">
              <w:rPr>
                <w:rFonts w:ascii="Arial" w:hAnsi="Arial" w:cs="Arial"/>
                <w:sz w:val="24"/>
                <w:szCs w:val="24"/>
              </w:rPr>
              <w:t>*</w:t>
            </w:r>
            <w:r w:rsidRPr="000C7A2E">
              <w:rPr>
                <w:rFonts w:ascii="Arial" w:hAnsi="Arial" w:cs="Arial"/>
                <w:b/>
                <w:i/>
                <w:sz w:val="24"/>
                <w:szCs w:val="24"/>
              </w:rPr>
              <w:t>niewłaściwe skreślić</w:t>
            </w:r>
          </w:p>
        </w:tc>
      </w:tr>
      <w:tr w:rsidR="006C2FC8" w:rsidRPr="00F26985" w14:paraId="7C252265" w14:textId="77777777" w:rsidTr="002B5001">
        <w:trPr>
          <w:trHeight w:val="172"/>
        </w:trPr>
        <w:tc>
          <w:tcPr>
            <w:tcW w:w="10035" w:type="dxa"/>
            <w:gridSpan w:val="3"/>
            <w:tcBorders>
              <w:top w:val="single" w:sz="4" w:space="0" w:color="auto"/>
              <w:left w:val="single" w:sz="4" w:space="0" w:color="auto"/>
              <w:bottom w:val="single" w:sz="4" w:space="0" w:color="auto"/>
              <w:right w:val="single" w:sz="4" w:space="0" w:color="auto"/>
            </w:tcBorders>
            <w:hideMark/>
          </w:tcPr>
          <w:p w14:paraId="288B1EB1" w14:textId="77777777" w:rsidR="006C2FC8" w:rsidRPr="000C7A2E" w:rsidRDefault="006C2FC8" w:rsidP="004869CB">
            <w:pPr>
              <w:numPr>
                <w:ilvl w:val="0"/>
                <w:numId w:val="209"/>
              </w:numPr>
              <w:spacing w:after="0"/>
              <w:rPr>
                <w:rFonts w:ascii="Arial" w:hAnsi="Arial" w:cs="Arial"/>
                <w:b/>
                <w:sz w:val="24"/>
                <w:szCs w:val="24"/>
              </w:rPr>
            </w:pPr>
            <w:r w:rsidRPr="000C7A2E">
              <w:rPr>
                <w:rFonts w:ascii="Arial" w:hAnsi="Arial" w:cs="Arial"/>
                <w:b/>
                <w:sz w:val="24"/>
                <w:szCs w:val="24"/>
              </w:rPr>
              <w:t>STATUS PRZEDSIĘBIORCY</w:t>
            </w:r>
          </w:p>
        </w:tc>
      </w:tr>
      <w:tr w:rsidR="006C2FC8" w:rsidRPr="00F26985" w14:paraId="661EEF74" w14:textId="77777777" w:rsidTr="002B5001">
        <w:trPr>
          <w:trHeight w:val="1493"/>
        </w:trPr>
        <w:tc>
          <w:tcPr>
            <w:tcW w:w="10035" w:type="dxa"/>
            <w:gridSpan w:val="3"/>
            <w:tcBorders>
              <w:top w:val="single" w:sz="4" w:space="0" w:color="auto"/>
              <w:left w:val="single" w:sz="4" w:space="0" w:color="auto"/>
              <w:bottom w:val="single" w:sz="4" w:space="0" w:color="auto"/>
              <w:right w:val="single" w:sz="4" w:space="0" w:color="auto"/>
            </w:tcBorders>
            <w:hideMark/>
          </w:tcPr>
          <w:p w14:paraId="37A58270" w14:textId="77777777" w:rsidR="006C2FC8" w:rsidRPr="000C7A2E" w:rsidRDefault="006C2FC8" w:rsidP="004F6144">
            <w:pPr>
              <w:spacing w:after="0"/>
              <w:rPr>
                <w:rFonts w:ascii="Arial" w:hAnsi="Arial" w:cs="Arial"/>
                <w:sz w:val="24"/>
                <w:szCs w:val="24"/>
              </w:rPr>
            </w:pPr>
            <w:r w:rsidRPr="000C7A2E">
              <w:rPr>
                <w:rFonts w:ascii="Arial" w:hAnsi="Arial" w:cs="Arial"/>
                <w:sz w:val="24"/>
                <w:szCs w:val="24"/>
              </w:rPr>
              <w:t>Oświadczam, że Firma w imieniu której składam ofertę posiada status:</w:t>
            </w:r>
          </w:p>
          <w:p w14:paraId="6389E55E" w14:textId="212B9964" w:rsidR="006C2FC8" w:rsidRPr="000C7A2E" w:rsidRDefault="006C2FC8" w:rsidP="004F6144">
            <w:pPr>
              <w:spacing w:after="0"/>
              <w:rPr>
                <w:rFonts w:ascii="Arial" w:hAnsi="Arial" w:cs="Arial"/>
                <w:sz w:val="24"/>
                <w:szCs w:val="24"/>
              </w:rPr>
            </w:pPr>
            <w:r w:rsidRPr="000C7A2E">
              <w:rPr>
                <w:rFonts w:ascii="Arial" w:hAnsi="Arial" w:cs="Arial"/>
                <w:sz w:val="24"/>
                <w:szCs w:val="24"/>
              </w:rPr>
              <w:t>Mikro przedsiębiorcy*,   ( zatrudnienie do 10 osób obrót do 2</w:t>
            </w:r>
            <w:r w:rsidR="00EE1E72" w:rsidRPr="000C7A2E">
              <w:rPr>
                <w:rFonts w:ascii="Arial" w:hAnsi="Arial" w:cs="Arial"/>
                <w:sz w:val="24"/>
                <w:szCs w:val="24"/>
              </w:rPr>
              <w:t xml:space="preserve"> </w:t>
            </w:r>
            <w:r w:rsidRPr="000C7A2E">
              <w:rPr>
                <w:rFonts w:ascii="Arial" w:hAnsi="Arial" w:cs="Arial"/>
                <w:sz w:val="24"/>
                <w:szCs w:val="24"/>
              </w:rPr>
              <w:t>mln euro)</w:t>
            </w:r>
          </w:p>
          <w:p w14:paraId="3C312974" w14:textId="77777777" w:rsidR="006C2FC8" w:rsidRPr="000C7A2E" w:rsidRDefault="006C2FC8" w:rsidP="004F6144">
            <w:pPr>
              <w:spacing w:after="0"/>
              <w:rPr>
                <w:rFonts w:ascii="Arial" w:hAnsi="Arial" w:cs="Arial"/>
                <w:sz w:val="24"/>
                <w:szCs w:val="24"/>
              </w:rPr>
            </w:pPr>
            <w:r w:rsidRPr="000C7A2E">
              <w:rPr>
                <w:rFonts w:ascii="Arial" w:hAnsi="Arial" w:cs="Arial"/>
                <w:sz w:val="24"/>
                <w:szCs w:val="24"/>
              </w:rPr>
              <w:t>Małego przedsiębiorcy*, ( zatrudnienie do 50 osób obrót do 10 mln euro)</w:t>
            </w:r>
          </w:p>
          <w:p w14:paraId="45102CF8" w14:textId="20A848ED" w:rsidR="006C2FC8" w:rsidRPr="000C7A2E" w:rsidRDefault="006C2FC8" w:rsidP="004F6144">
            <w:pPr>
              <w:spacing w:after="0"/>
              <w:rPr>
                <w:rFonts w:ascii="Arial" w:hAnsi="Arial" w:cs="Arial"/>
                <w:sz w:val="24"/>
                <w:szCs w:val="24"/>
              </w:rPr>
            </w:pPr>
            <w:r w:rsidRPr="000C7A2E">
              <w:rPr>
                <w:rFonts w:ascii="Arial" w:hAnsi="Arial" w:cs="Arial"/>
                <w:sz w:val="24"/>
                <w:szCs w:val="24"/>
              </w:rPr>
              <w:t>Średniego przedsiębiorcy* (zatrudnienie do 250 osób obrót do 50</w:t>
            </w:r>
            <w:r w:rsidR="00EE1E72" w:rsidRPr="000C7A2E">
              <w:rPr>
                <w:rFonts w:ascii="Arial" w:hAnsi="Arial" w:cs="Arial"/>
                <w:sz w:val="24"/>
                <w:szCs w:val="24"/>
              </w:rPr>
              <w:t xml:space="preserve"> </w:t>
            </w:r>
            <w:r w:rsidRPr="000C7A2E">
              <w:rPr>
                <w:rFonts w:ascii="Arial" w:hAnsi="Arial" w:cs="Arial"/>
                <w:sz w:val="24"/>
                <w:szCs w:val="24"/>
              </w:rPr>
              <w:t>mln euro)</w:t>
            </w:r>
          </w:p>
          <w:p w14:paraId="16DBB602" w14:textId="10F4197C" w:rsidR="00742D68" w:rsidRPr="000C7A2E" w:rsidRDefault="00742D68" w:rsidP="004F6144">
            <w:pPr>
              <w:spacing w:after="0"/>
              <w:rPr>
                <w:rFonts w:ascii="Arial" w:hAnsi="Arial" w:cs="Arial"/>
                <w:sz w:val="24"/>
                <w:szCs w:val="24"/>
              </w:rPr>
            </w:pPr>
            <w:r w:rsidRPr="000C7A2E">
              <w:rPr>
                <w:rFonts w:ascii="Arial" w:hAnsi="Arial" w:cs="Arial"/>
                <w:sz w:val="24"/>
                <w:szCs w:val="24"/>
              </w:rPr>
              <w:t>Inny rodzaj ……………………….…………. (wpisać jaki)</w:t>
            </w:r>
          </w:p>
          <w:p w14:paraId="1899FA2B" w14:textId="77777777" w:rsidR="006C2FC8" w:rsidRPr="000C7A2E" w:rsidRDefault="006C2FC8" w:rsidP="004F6144">
            <w:pPr>
              <w:spacing w:after="0"/>
              <w:rPr>
                <w:rFonts w:ascii="Arial" w:hAnsi="Arial" w:cs="Arial"/>
                <w:b/>
                <w:i/>
                <w:sz w:val="24"/>
                <w:szCs w:val="24"/>
              </w:rPr>
            </w:pPr>
            <w:r w:rsidRPr="000C7A2E">
              <w:rPr>
                <w:rFonts w:ascii="Arial" w:hAnsi="Arial" w:cs="Arial"/>
                <w:b/>
                <w:i/>
                <w:sz w:val="24"/>
                <w:szCs w:val="24"/>
              </w:rPr>
              <w:t>*niepotrzebne skreślić</w:t>
            </w:r>
          </w:p>
        </w:tc>
      </w:tr>
      <w:tr w:rsidR="006C2FC8" w:rsidRPr="00F26985" w14:paraId="523A6F7F" w14:textId="77777777" w:rsidTr="002B5001">
        <w:trPr>
          <w:trHeight w:val="1995"/>
        </w:trPr>
        <w:tc>
          <w:tcPr>
            <w:tcW w:w="10035" w:type="dxa"/>
            <w:gridSpan w:val="3"/>
            <w:tcBorders>
              <w:top w:val="single" w:sz="4" w:space="0" w:color="auto"/>
              <w:left w:val="single" w:sz="4" w:space="0" w:color="auto"/>
              <w:bottom w:val="single" w:sz="4" w:space="0" w:color="auto"/>
              <w:right w:val="single" w:sz="4" w:space="0" w:color="auto"/>
            </w:tcBorders>
          </w:tcPr>
          <w:p w14:paraId="4BD518F2" w14:textId="77777777" w:rsidR="006C2FC8" w:rsidRPr="000C7A2E" w:rsidRDefault="006C2FC8" w:rsidP="004869CB">
            <w:pPr>
              <w:numPr>
                <w:ilvl w:val="0"/>
                <w:numId w:val="209"/>
              </w:numPr>
              <w:spacing w:after="0"/>
              <w:rPr>
                <w:rFonts w:ascii="Arial" w:hAnsi="Arial" w:cs="Arial"/>
                <w:b/>
                <w:sz w:val="24"/>
                <w:szCs w:val="24"/>
              </w:rPr>
            </w:pPr>
            <w:r w:rsidRPr="000C7A2E">
              <w:rPr>
                <w:rFonts w:ascii="Arial" w:hAnsi="Arial" w:cs="Arial"/>
                <w:b/>
                <w:sz w:val="24"/>
                <w:szCs w:val="24"/>
              </w:rPr>
              <w:lastRenderedPageBreak/>
              <w:t>ZAŁĄCZNIKI</w:t>
            </w:r>
          </w:p>
          <w:p w14:paraId="492AD3A8" w14:textId="77777777" w:rsidR="006C2FC8" w:rsidRPr="000C7A2E" w:rsidRDefault="006C2FC8" w:rsidP="004F6144">
            <w:pPr>
              <w:spacing w:after="0"/>
              <w:rPr>
                <w:rFonts w:ascii="Arial" w:hAnsi="Arial" w:cs="Arial"/>
                <w:i/>
                <w:sz w:val="24"/>
                <w:szCs w:val="24"/>
              </w:rPr>
            </w:pPr>
            <w:r w:rsidRPr="000C7A2E">
              <w:rPr>
                <w:rFonts w:ascii="Arial" w:hAnsi="Arial" w:cs="Arial"/>
                <w:i/>
                <w:sz w:val="24"/>
                <w:szCs w:val="24"/>
              </w:rPr>
              <w:t>Integralną cześć oferty stanowią następujące oświadczenia i dokumenty:</w:t>
            </w:r>
          </w:p>
          <w:p w14:paraId="0B06A269" w14:textId="1A4FAE5E" w:rsidR="006C2FC8" w:rsidRPr="000C7A2E" w:rsidRDefault="006C2FC8" w:rsidP="004F6144">
            <w:pPr>
              <w:spacing w:after="0"/>
              <w:rPr>
                <w:rFonts w:ascii="Arial" w:hAnsi="Arial" w:cs="Arial"/>
                <w:sz w:val="24"/>
                <w:szCs w:val="24"/>
              </w:rPr>
            </w:pPr>
            <w:r w:rsidRPr="000C7A2E">
              <w:rPr>
                <w:rFonts w:ascii="Arial" w:hAnsi="Arial" w:cs="Arial"/>
                <w:sz w:val="24"/>
                <w:szCs w:val="24"/>
              </w:rPr>
              <w:t>1.)………………………………………………………………………………………………………</w:t>
            </w:r>
          </w:p>
          <w:p w14:paraId="18914979" w14:textId="219989FF" w:rsidR="006C2FC8" w:rsidRPr="000C7A2E" w:rsidRDefault="006C2FC8" w:rsidP="004F6144">
            <w:pPr>
              <w:spacing w:after="0"/>
              <w:rPr>
                <w:rFonts w:ascii="Arial" w:hAnsi="Arial" w:cs="Arial"/>
                <w:sz w:val="24"/>
                <w:szCs w:val="24"/>
              </w:rPr>
            </w:pPr>
            <w:r w:rsidRPr="000C7A2E">
              <w:rPr>
                <w:rFonts w:ascii="Arial" w:hAnsi="Arial" w:cs="Arial"/>
                <w:sz w:val="24"/>
                <w:szCs w:val="24"/>
              </w:rPr>
              <w:t>2)………………………………………………………………………………………….....................</w:t>
            </w:r>
          </w:p>
          <w:p w14:paraId="18BC6AB2" w14:textId="669E01B1" w:rsidR="006C2FC8" w:rsidRPr="000C7A2E" w:rsidRDefault="006C2FC8" w:rsidP="004F6144">
            <w:pPr>
              <w:spacing w:after="0"/>
              <w:rPr>
                <w:rFonts w:ascii="Arial" w:hAnsi="Arial" w:cs="Arial"/>
                <w:sz w:val="24"/>
                <w:szCs w:val="24"/>
              </w:rPr>
            </w:pPr>
            <w:r w:rsidRPr="000C7A2E">
              <w:rPr>
                <w:rFonts w:ascii="Arial" w:hAnsi="Arial" w:cs="Arial"/>
                <w:sz w:val="24"/>
                <w:szCs w:val="24"/>
              </w:rPr>
              <w:t>3)…………………………………………………………………………………</w:t>
            </w:r>
            <w:r w:rsidR="000C7A2E">
              <w:rPr>
                <w:rFonts w:ascii="Arial" w:hAnsi="Arial" w:cs="Arial"/>
                <w:sz w:val="24"/>
                <w:szCs w:val="24"/>
              </w:rPr>
              <w:t>……………………</w:t>
            </w:r>
          </w:p>
          <w:p w14:paraId="0F55E9F0" w14:textId="7DE0FE7F" w:rsidR="006C2FC8" w:rsidRPr="000C7A2E" w:rsidRDefault="006C2FC8" w:rsidP="004F6144">
            <w:pPr>
              <w:spacing w:after="0"/>
              <w:rPr>
                <w:rFonts w:ascii="Arial" w:hAnsi="Arial" w:cs="Arial"/>
                <w:sz w:val="24"/>
                <w:szCs w:val="24"/>
              </w:rPr>
            </w:pPr>
            <w:r w:rsidRPr="000C7A2E">
              <w:rPr>
                <w:rFonts w:ascii="Arial" w:hAnsi="Arial" w:cs="Arial"/>
                <w:sz w:val="24"/>
                <w:szCs w:val="24"/>
              </w:rPr>
              <w:t>4)…………………………………………………………………………………………………………</w:t>
            </w:r>
          </w:p>
          <w:p w14:paraId="6DFC434C" w14:textId="12B1668F" w:rsidR="006C2FC8" w:rsidRPr="000C7A2E" w:rsidRDefault="00BC0B9E" w:rsidP="004F6144">
            <w:pPr>
              <w:spacing w:after="0"/>
              <w:rPr>
                <w:rFonts w:ascii="Arial" w:hAnsi="Arial" w:cs="Arial"/>
                <w:sz w:val="24"/>
                <w:szCs w:val="24"/>
              </w:rPr>
            </w:pPr>
            <w:r w:rsidRPr="000C7A2E">
              <w:rPr>
                <w:rFonts w:ascii="Arial" w:hAnsi="Arial" w:cs="Arial"/>
                <w:sz w:val="24"/>
                <w:szCs w:val="24"/>
              </w:rPr>
              <w:t>5)</w:t>
            </w:r>
            <w:r w:rsidR="006C2FC8" w:rsidRPr="000C7A2E">
              <w:rPr>
                <w:rFonts w:ascii="Arial" w:hAnsi="Arial" w:cs="Arial"/>
                <w:sz w:val="24"/>
                <w:szCs w:val="24"/>
              </w:rPr>
              <w:t>…………………………………………………………………………………………………………</w:t>
            </w:r>
          </w:p>
          <w:p w14:paraId="01AEB3C6" w14:textId="3AB82BAE" w:rsidR="006C2FC8" w:rsidRPr="000C7A2E" w:rsidRDefault="006C2FC8" w:rsidP="004F6144">
            <w:pPr>
              <w:spacing w:after="0"/>
              <w:rPr>
                <w:rFonts w:ascii="Arial" w:hAnsi="Arial" w:cs="Arial"/>
                <w:sz w:val="24"/>
                <w:szCs w:val="24"/>
              </w:rPr>
            </w:pPr>
            <w:r w:rsidRPr="000C7A2E">
              <w:rPr>
                <w:rFonts w:ascii="Arial" w:hAnsi="Arial" w:cs="Arial"/>
                <w:sz w:val="24"/>
                <w:szCs w:val="24"/>
              </w:rPr>
              <w:t>6)………………………………………………………………………………………….....................</w:t>
            </w:r>
          </w:p>
          <w:p w14:paraId="26335B78" w14:textId="467080BC" w:rsidR="006C2FC8" w:rsidRPr="000C7A2E" w:rsidRDefault="006C2FC8" w:rsidP="004F6144">
            <w:pPr>
              <w:spacing w:after="0"/>
              <w:rPr>
                <w:rFonts w:ascii="Arial" w:hAnsi="Arial" w:cs="Arial"/>
                <w:sz w:val="24"/>
                <w:szCs w:val="24"/>
              </w:rPr>
            </w:pPr>
            <w:r w:rsidRPr="000C7A2E">
              <w:rPr>
                <w:rFonts w:ascii="Arial" w:hAnsi="Arial" w:cs="Arial"/>
                <w:sz w:val="24"/>
                <w:szCs w:val="24"/>
              </w:rPr>
              <w:t>7)…………………………………………………………………………………………………………</w:t>
            </w:r>
          </w:p>
          <w:p w14:paraId="1B48C857" w14:textId="77777777" w:rsidR="006C2FC8" w:rsidRPr="000C7A2E" w:rsidRDefault="006C2FC8" w:rsidP="004F6144">
            <w:pPr>
              <w:spacing w:after="0"/>
              <w:rPr>
                <w:rFonts w:ascii="Arial" w:hAnsi="Arial" w:cs="Arial"/>
                <w:sz w:val="24"/>
                <w:szCs w:val="24"/>
              </w:rPr>
            </w:pPr>
          </w:p>
        </w:tc>
      </w:tr>
      <w:tr w:rsidR="006C2FC8" w:rsidRPr="000C7A2E" w14:paraId="27082932" w14:textId="77777777" w:rsidTr="002B5001">
        <w:trPr>
          <w:trHeight w:val="495"/>
        </w:trPr>
        <w:tc>
          <w:tcPr>
            <w:tcW w:w="10035" w:type="dxa"/>
            <w:gridSpan w:val="3"/>
            <w:tcBorders>
              <w:top w:val="single" w:sz="4" w:space="0" w:color="auto"/>
              <w:left w:val="single" w:sz="4" w:space="0" w:color="auto"/>
              <w:bottom w:val="single" w:sz="4" w:space="0" w:color="auto"/>
              <w:right w:val="single" w:sz="4" w:space="0" w:color="auto"/>
            </w:tcBorders>
          </w:tcPr>
          <w:p w14:paraId="26D43654" w14:textId="77777777" w:rsidR="006C2FC8" w:rsidRPr="000C7A2E" w:rsidRDefault="00371397" w:rsidP="00895D0F">
            <w:pPr>
              <w:spacing w:after="0"/>
              <w:rPr>
                <w:rFonts w:ascii="Arial" w:hAnsi="Arial" w:cs="Arial"/>
                <w:i/>
                <w:sz w:val="24"/>
                <w:szCs w:val="24"/>
              </w:rPr>
            </w:pPr>
            <w:r w:rsidRPr="000C7A2E">
              <w:rPr>
                <w:rFonts w:ascii="Arial" w:hAnsi="Arial" w:cs="Arial"/>
                <w:i/>
                <w:sz w:val="24"/>
                <w:szCs w:val="24"/>
              </w:rPr>
              <w:t>Podpisy</w:t>
            </w:r>
          </w:p>
          <w:p w14:paraId="3634EA2A" w14:textId="77777777" w:rsidR="00371397" w:rsidRPr="000C7A2E" w:rsidRDefault="00371397" w:rsidP="00895D0F">
            <w:pPr>
              <w:spacing w:after="0"/>
              <w:rPr>
                <w:rFonts w:ascii="Arial" w:hAnsi="Arial" w:cs="Arial"/>
                <w:i/>
                <w:sz w:val="24"/>
                <w:szCs w:val="24"/>
              </w:rPr>
            </w:pPr>
          </w:p>
        </w:tc>
      </w:tr>
    </w:tbl>
    <w:p w14:paraId="7F213821" w14:textId="77777777" w:rsidR="006C2FC8" w:rsidRPr="000C7A2E" w:rsidRDefault="006C2FC8" w:rsidP="00895D0F">
      <w:pPr>
        <w:tabs>
          <w:tab w:val="left" w:pos="1978"/>
          <w:tab w:val="left" w:pos="3828"/>
          <w:tab w:val="center" w:pos="4677"/>
        </w:tabs>
        <w:suppressAutoHyphens/>
        <w:spacing w:before="0" w:after="0"/>
        <w:jc w:val="both"/>
        <w:textAlignment w:val="baseline"/>
        <w:rPr>
          <w:rFonts w:ascii="Arial" w:eastAsia="Arial" w:hAnsi="Arial" w:cs="Arial"/>
          <w:b/>
          <w:kern w:val="2"/>
          <w:sz w:val="24"/>
          <w:szCs w:val="24"/>
          <w:lang w:eastAsia="zh-CN" w:bidi="hi-IN"/>
        </w:rPr>
      </w:pPr>
      <w:bookmarkStart w:id="5" w:name="_Hlk117243966"/>
      <w:r w:rsidRPr="000C7A2E">
        <w:rPr>
          <w:rFonts w:ascii="Arial" w:eastAsia="Arial" w:hAnsi="Arial" w:cs="Arial"/>
          <w:b/>
          <w:kern w:val="2"/>
          <w:sz w:val="24"/>
          <w:szCs w:val="24"/>
          <w:lang w:eastAsia="zh-CN" w:bidi="hi-IN"/>
        </w:rPr>
        <w:t xml:space="preserve">UWAGA! Dokument należy wypełnić i podpisać kwalifikowanym podpisem elektronicznym. Zamawiający zaleca zapisanie dokumentu w formacie PDF. </w:t>
      </w:r>
    </w:p>
    <w:bookmarkEnd w:id="5"/>
    <w:p w14:paraId="48C8CB7D" w14:textId="77777777" w:rsidR="00170D9B" w:rsidRPr="00F26985" w:rsidRDefault="00170D9B" w:rsidP="00351784">
      <w:pPr>
        <w:ind w:right="-2"/>
        <w:rPr>
          <w:rFonts w:ascii="Arial" w:hAnsi="Arial" w:cs="Arial"/>
          <w:b/>
          <w:i/>
          <w:sz w:val="22"/>
          <w:szCs w:val="22"/>
        </w:rPr>
      </w:pPr>
    </w:p>
    <w:p w14:paraId="008CB1E6" w14:textId="77777777" w:rsidR="00170D9B" w:rsidRPr="00F26985" w:rsidRDefault="00170D9B" w:rsidP="00351784">
      <w:pPr>
        <w:ind w:right="-2"/>
        <w:rPr>
          <w:rFonts w:ascii="Arial" w:hAnsi="Arial" w:cs="Arial"/>
          <w:b/>
          <w:i/>
          <w:sz w:val="22"/>
          <w:szCs w:val="22"/>
        </w:rPr>
      </w:pPr>
    </w:p>
    <w:p w14:paraId="550D5B3B" w14:textId="77777777" w:rsidR="00170D9B" w:rsidRPr="00F26985" w:rsidRDefault="00170D9B" w:rsidP="00351784">
      <w:pPr>
        <w:ind w:right="-2"/>
        <w:rPr>
          <w:rFonts w:ascii="Arial" w:hAnsi="Arial" w:cs="Arial"/>
          <w:b/>
          <w:i/>
          <w:sz w:val="22"/>
          <w:szCs w:val="22"/>
        </w:rPr>
      </w:pPr>
    </w:p>
    <w:p w14:paraId="28655D61" w14:textId="77777777" w:rsidR="00314DB5" w:rsidRPr="000C7A2E" w:rsidRDefault="006C2FC8" w:rsidP="00314DB5">
      <w:pPr>
        <w:rPr>
          <w:rFonts w:ascii="Arial" w:hAnsi="Arial" w:cs="Arial"/>
          <w:sz w:val="24"/>
          <w:szCs w:val="24"/>
        </w:rPr>
      </w:pPr>
      <w:r w:rsidRPr="00F26985">
        <w:rPr>
          <w:rFonts w:ascii="Arial" w:hAnsi="Arial" w:cs="Arial"/>
          <w:b/>
          <w:i/>
          <w:sz w:val="22"/>
          <w:szCs w:val="22"/>
        </w:rPr>
        <w:br w:type="page"/>
      </w:r>
      <w:r w:rsidR="00314DB5" w:rsidRPr="000C7A2E">
        <w:rPr>
          <w:rFonts w:ascii="Arial" w:hAnsi="Arial" w:cs="Arial"/>
          <w:sz w:val="24"/>
          <w:szCs w:val="24"/>
        </w:rPr>
        <w:lastRenderedPageBreak/>
        <w:t>Załącznik Nr 1a Szczegółowy opis techniczny z parametrami techniczno-eksploatacyjnymi oferowanych autobusów i ładowarek</w:t>
      </w:r>
    </w:p>
    <w:p w14:paraId="53BC1C0B" w14:textId="77777777" w:rsidR="00314DB5" w:rsidRPr="000C7A2E" w:rsidRDefault="00314DB5" w:rsidP="00314DB5">
      <w:pPr>
        <w:rPr>
          <w:rFonts w:ascii="Arial" w:hAnsi="Arial" w:cs="Arial"/>
          <w:sz w:val="24"/>
          <w:szCs w:val="24"/>
        </w:rPr>
      </w:pPr>
      <w:r w:rsidRPr="000C7A2E">
        <w:rPr>
          <w:rFonts w:ascii="Arial" w:hAnsi="Arial" w:cs="Arial"/>
          <w:sz w:val="24"/>
          <w:szCs w:val="24"/>
        </w:rPr>
        <w:t>Marka autobusu:</w:t>
      </w:r>
    </w:p>
    <w:p w14:paraId="728CA89C" w14:textId="77777777" w:rsidR="00314DB5" w:rsidRPr="000C7A2E" w:rsidRDefault="00314DB5" w:rsidP="00314DB5">
      <w:pPr>
        <w:rPr>
          <w:rFonts w:ascii="Arial" w:hAnsi="Arial" w:cs="Arial"/>
          <w:sz w:val="24"/>
          <w:szCs w:val="24"/>
        </w:rPr>
      </w:pPr>
      <w:r w:rsidRPr="000C7A2E">
        <w:rPr>
          <w:rFonts w:ascii="Arial" w:hAnsi="Arial" w:cs="Arial"/>
          <w:sz w:val="24"/>
          <w:szCs w:val="24"/>
        </w:rPr>
        <w:t>Model autobusu:</w:t>
      </w:r>
    </w:p>
    <w:p w14:paraId="192D67FA" w14:textId="77777777" w:rsidR="00314DB5" w:rsidRPr="000C7A2E" w:rsidRDefault="00314DB5" w:rsidP="00314DB5">
      <w:pPr>
        <w:rPr>
          <w:rFonts w:ascii="Arial" w:hAnsi="Arial" w:cs="Arial"/>
          <w:sz w:val="24"/>
          <w:szCs w:val="24"/>
        </w:rPr>
      </w:pPr>
      <w:r w:rsidRPr="000C7A2E">
        <w:rPr>
          <w:rFonts w:ascii="Arial" w:hAnsi="Arial" w:cs="Arial"/>
          <w:sz w:val="24"/>
          <w:szCs w:val="24"/>
        </w:rPr>
        <w:t>Rok produkcji autobusu:</w:t>
      </w:r>
    </w:p>
    <w:p w14:paraId="7DFAACAC" w14:textId="77777777" w:rsidR="00314DB5" w:rsidRPr="000C7A2E" w:rsidRDefault="00314DB5" w:rsidP="00314DB5">
      <w:pPr>
        <w:rPr>
          <w:rFonts w:ascii="Arial" w:hAnsi="Arial" w:cs="Arial"/>
          <w:sz w:val="24"/>
          <w:szCs w:val="24"/>
        </w:rPr>
      </w:pPr>
    </w:p>
    <w:p w14:paraId="14BF2DEF" w14:textId="77777777" w:rsidR="00314DB5" w:rsidRPr="000C7A2E" w:rsidRDefault="00314DB5" w:rsidP="00314DB5">
      <w:pPr>
        <w:rPr>
          <w:rFonts w:ascii="Arial" w:hAnsi="Arial" w:cs="Arial"/>
          <w:sz w:val="24"/>
          <w:szCs w:val="24"/>
        </w:rPr>
      </w:pPr>
      <w:r w:rsidRPr="000C7A2E">
        <w:rPr>
          <w:rFonts w:ascii="Arial" w:eastAsia="Calibri" w:hAnsi="Arial" w:cs="Arial"/>
          <w:sz w:val="24"/>
          <w:szCs w:val="24"/>
        </w:rPr>
        <w:t>Marka ładowarki:</w:t>
      </w:r>
    </w:p>
    <w:p w14:paraId="0551EF96" w14:textId="77777777" w:rsidR="00314DB5" w:rsidRPr="000C7A2E" w:rsidRDefault="00314DB5" w:rsidP="00314DB5">
      <w:pPr>
        <w:rPr>
          <w:rFonts w:ascii="Arial" w:hAnsi="Arial" w:cs="Arial"/>
          <w:sz w:val="24"/>
          <w:szCs w:val="24"/>
        </w:rPr>
      </w:pPr>
      <w:r w:rsidRPr="000C7A2E">
        <w:rPr>
          <w:rFonts w:ascii="Arial" w:eastAsia="Calibri" w:hAnsi="Arial" w:cs="Arial"/>
          <w:sz w:val="24"/>
          <w:szCs w:val="24"/>
        </w:rPr>
        <w:t>Typ ładowarki:</w:t>
      </w:r>
    </w:p>
    <w:p w14:paraId="33610517" w14:textId="77777777" w:rsidR="00314DB5" w:rsidRPr="000C7A2E" w:rsidRDefault="00314DB5" w:rsidP="00314DB5">
      <w:pPr>
        <w:rPr>
          <w:rFonts w:ascii="Arial" w:hAnsi="Arial" w:cs="Arial"/>
          <w:sz w:val="24"/>
          <w:szCs w:val="24"/>
        </w:rPr>
      </w:pPr>
      <w:r w:rsidRPr="000C7A2E">
        <w:rPr>
          <w:rFonts w:ascii="Arial" w:eastAsia="Calibri" w:hAnsi="Arial" w:cs="Arial"/>
          <w:sz w:val="24"/>
          <w:szCs w:val="24"/>
        </w:rPr>
        <w:t>Model ładowarki:</w:t>
      </w:r>
    </w:p>
    <w:p w14:paraId="2C0D14A7" w14:textId="77777777" w:rsidR="00314DB5" w:rsidRPr="000C7A2E" w:rsidRDefault="00314DB5" w:rsidP="00314DB5">
      <w:pPr>
        <w:rPr>
          <w:sz w:val="24"/>
          <w:szCs w:val="24"/>
        </w:rPr>
      </w:pPr>
    </w:p>
    <w:tbl>
      <w:tblPr>
        <w:tblW w:w="10408" w:type="dxa"/>
        <w:tblInd w:w="-295" w:type="dxa"/>
        <w:tblLayout w:type="fixed"/>
        <w:tblCellMar>
          <w:left w:w="0" w:type="dxa"/>
        </w:tblCellMar>
        <w:tblLook w:val="0000" w:firstRow="0" w:lastRow="0" w:firstColumn="0" w:lastColumn="0" w:noHBand="0" w:noVBand="0"/>
      </w:tblPr>
      <w:tblGrid>
        <w:gridCol w:w="450"/>
        <w:gridCol w:w="1541"/>
        <w:gridCol w:w="5389"/>
        <w:gridCol w:w="3028"/>
      </w:tblGrid>
      <w:tr w:rsidR="00314DB5" w:rsidRPr="000C7A2E" w14:paraId="1362E8F6"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0CDE2795" w14:textId="77777777" w:rsidR="00314DB5" w:rsidRPr="000C7A2E" w:rsidRDefault="00314DB5" w:rsidP="006642F4">
            <w:pPr>
              <w:rPr>
                <w:rFonts w:ascii="Arial" w:hAnsi="Arial" w:cs="Arial"/>
                <w:sz w:val="24"/>
                <w:szCs w:val="24"/>
              </w:rPr>
            </w:pPr>
            <w:r w:rsidRPr="000C7A2E">
              <w:rPr>
                <w:rFonts w:ascii="Arial" w:hAnsi="Arial" w:cs="Arial"/>
                <w:sz w:val="24"/>
                <w:szCs w:val="24"/>
              </w:rPr>
              <w:t xml:space="preserve">Lp. </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1A13B99" w14:textId="77777777" w:rsidR="00314DB5" w:rsidRPr="000C7A2E" w:rsidRDefault="00314DB5" w:rsidP="006642F4">
            <w:pPr>
              <w:rPr>
                <w:rFonts w:ascii="Arial" w:hAnsi="Arial" w:cs="Arial"/>
                <w:sz w:val="24"/>
                <w:szCs w:val="24"/>
              </w:rPr>
            </w:pPr>
            <w:r w:rsidRPr="000C7A2E">
              <w:rPr>
                <w:rFonts w:ascii="Arial" w:hAnsi="Arial" w:cs="Arial"/>
                <w:sz w:val="24"/>
                <w:szCs w:val="24"/>
              </w:rPr>
              <w:t>Rodzaj parametru</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1782676" w14:textId="77777777" w:rsidR="00314DB5" w:rsidRPr="000C7A2E" w:rsidRDefault="00314DB5" w:rsidP="006642F4">
            <w:pPr>
              <w:rPr>
                <w:rFonts w:ascii="Arial" w:hAnsi="Arial" w:cs="Arial"/>
                <w:sz w:val="24"/>
                <w:szCs w:val="24"/>
              </w:rPr>
            </w:pPr>
            <w:r w:rsidRPr="000C7A2E">
              <w:rPr>
                <w:rFonts w:ascii="Arial" w:hAnsi="Arial" w:cs="Arial"/>
                <w:sz w:val="24"/>
                <w:szCs w:val="24"/>
              </w:rPr>
              <w:t>Parametry wymagane przez Zamawiającego</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9685A74" w14:textId="77777777" w:rsidR="00314DB5" w:rsidRPr="000C7A2E" w:rsidRDefault="00314DB5" w:rsidP="006642F4">
            <w:pPr>
              <w:rPr>
                <w:rFonts w:ascii="Arial" w:hAnsi="Arial" w:cs="Arial"/>
                <w:sz w:val="24"/>
                <w:szCs w:val="24"/>
              </w:rPr>
            </w:pPr>
            <w:r w:rsidRPr="000C7A2E">
              <w:rPr>
                <w:rFonts w:ascii="Arial" w:eastAsia="Calibri" w:hAnsi="Arial" w:cs="Arial"/>
                <w:sz w:val="24"/>
                <w:szCs w:val="24"/>
              </w:rPr>
              <w:t>Parametry oferowane przez Wykonawcę</w:t>
            </w:r>
          </w:p>
        </w:tc>
      </w:tr>
      <w:tr w:rsidR="00314DB5" w:rsidRPr="000C7A2E" w14:paraId="4AA037E5" w14:textId="77777777" w:rsidTr="006642F4">
        <w:trPr>
          <w:trHeight w:val="305"/>
        </w:trPr>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310AFF46" w14:textId="0BF74016" w:rsidR="00314DB5" w:rsidRPr="000C7A2E" w:rsidRDefault="00314DB5" w:rsidP="006642F4">
            <w:pPr>
              <w:rPr>
                <w:rFonts w:ascii="Arial" w:hAnsi="Arial" w:cs="Arial"/>
                <w:b/>
                <w:sz w:val="24"/>
                <w:szCs w:val="24"/>
              </w:rPr>
            </w:pPr>
            <w:r w:rsidRPr="000C7A2E">
              <w:rPr>
                <w:rFonts w:ascii="Arial" w:hAnsi="Arial" w:cs="Arial"/>
                <w:b/>
                <w:sz w:val="24"/>
                <w:szCs w:val="24"/>
              </w:rPr>
              <w:t>1. Podstawowe wymiary</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0DEFFBEC" w14:textId="77777777" w:rsidR="00314DB5" w:rsidRPr="000C7A2E" w:rsidRDefault="00314DB5" w:rsidP="006642F4">
            <w:pPr>
              <w:rPr>
                <w:rFonts w:ascii="Arial" w:hAnsi="Arial" w:cs="Arial"/>
                <w:sz w:val="24"/>
                <w:szCs w:val="24"/>
              </w:rPr>
            </w:pPr>
          </w:p>
        </w:tc>
      </w:tr>
      <w:tr w:rsidR="00314DB5" w:rsidRPr="000C7A2E" w14:paraId="75C8E029" w14:textId="77777777" w:rsidTr="006642F4">
        <w:trPr>
          <w:trHeight w:val="305"/>
        </w:trPr>
        <w:tc>
          <w:tcPr>
            <w:tcW w:w="45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8D17A4" w14:textId="77777777" w:rsidR="00314DB5" w:rsidRPr="000C7A2E" w:rsidRDefault="00314DB5" w:rsidP="006642F4">
            <w:pPr>
              <w:rPr>
                <w:rFonts w:ascii="Arial" w:hAnsi="Arial" w:cs="Arial"/>
                <w:sz w:val="24"/>
                <w:szCs w:val="24"/>
              </w:rPr>
            </w:pPr>
            <w:r w:rsidRPr="000C7A2E">
              <w:rPr>
                <w:rFonts w:ascii="Arial" w:hAnsi="Arial" w:cs="Arial"/>
                <w:sz w:val="24"/>
                <w:szCs w:val="24"/>
              </w:rPr>
              <w:t>1.1</w:t>
            </w:r>
          </w:p>
        </w:tc>
        <w:tc>
          <w:tcPr>
            <w:tcW w:w="154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2D0EB68" w14:textId="77777777" w:rsidR="00314DB5" w:rsidRPr="000C7A2E" w:rsidRDefault="00314DB5" w:rsidP="006642F4">
            <w:pPr>
              <w:rPr>
                <w:rFonts w:ascii="Arial" w:hAnsi="Arial" w:cs="Arial"/>
                <w:sz w:val="24"/>
                <w:szCs w:val="24"/>
              </w:rPr>
            </w:pPr>
            <w:r w:rsidRPr="000C7A2E">
              <w:rPr>
                <w:rFonts w:ascii="Arial" w:hAnsi="Arial" w:cs="Arial"/>
                <w:sz w:val="24"/>
                <w:szCs w:val="24"/>
              </w:rPr>
              <w:t>Wymiary autobusów</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03E3E64D" w14:textId="77777777" w:rsidR="00314DB5" w:rsidRPr="000C7A2E" w:rsidRDefault="00314DB5" w:rsidP="006642F4">
            <w:pPr>
              <w:jc w:val="both"/>
              <w:rPr>
                <w:rFonts w:ascii="Arial" w:hAnsi="Arial" w:cs="Arial"/>
                <w:sz w:val="24"/>
                <w:szCs w:val="24"/>
              </w:rPr>
            </w:pPr>
            <w:r w:rsidRPr="000C7A2E">
              <w:rPr>
                <w:rFonts w:ascii="Arial" w:hAnsi="Arial" w:cs="Arial"/>
                <w:sz w:val="24"/>
                <w:szCs w:val="24"/>
              </w:rPr>
              <w:t>Długość: maksymalnie 12500 mm</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906D291" w14:textId="6DDFA21B" w:rsidR="00314DB5" w:rsidRPr="000C7A2E" w:rsidRDefault="000C7A2E" w:rsidP="006642F4">
            <w:pPr>
              <w:rPr>
                <w:rFonts w:ascii="Arial" w:hAnsi="Arial" w:cs="Arial"/>
                <w:sz w:val="24"/>
                <w:szCs w:val="24"/>
              </w:rPr>
            </w:pPr>
            <w:r>
              <w:rPr>
                <w:rFonts w:ascii="Arial" w:hAnsi="Arial" w:cs="Arial"/>
                <w:sz w:val="24"/>
                <w:szCs w:val="24"/>
              </w:rPr>
              <w:t>…………………………</w:t>
            </w:r>
            <w:r w:rsidR="00314DB5" w:rsidRPr="000C7A2E">
              <w:rPr>
                <w:rFonts w:ascii="Arial" w:hAnsi="Arial" w:cs="Arial"/>
                <w:sz w:val="24"/>
                <w:szCs w:val="24"/>
              </w:rPr>
              <w:t>mm</w:t>
            </w:r>
          </w:p>
        </w:tc>
      </w:tr>
      <w:tr w:rsidR="00314DB5" w:rsidRPr="000C7A2E" w14:paraId="663CA539" w14:textId="77777777" w:rsidTr="006642F4">
        <w:tc>
          <w:tcPr>
            <w:tcW w:w="450" w:type="dxa"/>
            <w:vMerge/>
            <w:tcBorders>
              <w:top w:val="single" w:sz="4" w:space="0" w:color="00000A"/>
              <w:left w:val="single" w:sz="4" w:space="0" w:color="00000A"/>
              <w:bottom w:val="single" w:sz="4" w:space="0" w:color="00000A"/>
              <w:right w:val="single" w:sz="4" w:space="0" w:color="00000A"/>
            </w:tcBorders>
            <w:shd w:val="clear" w:color="auto" w:fill="FFFFFF"/>
          </w:tcPr>
          <w:p w14:paraId="364C7CC8" w14:textId="77777777" w:rsidR="00314DB5" w:rsidRPr="000C7A2E" w:rsidRDefault="00314DB5" w:rsidP="006642F4">
            <w:pPr>
              <w:rPr>
                <w:rFonts w:ascii="Arial" w:hAnsi="Arial" w:cs="Arial"/>
                <w:sz w:val="24"/>
                <w:szCs w:val="24"/>
              </w:rPr>
            </w:pPr>
          </w:p>
        </w:tc>
        <w:tc>
          <w:tcPr>
            <w:tcW w:w="1541" w:type="dxa"/>
            <w:vMerge/>
            <w:tcBorders>
              <w:top w:val="single" w:sz="4" w:space="0" w:color="00000A"/>
              <w:left w:val="single" w:sz="4" w:space="0" w:color="00000A"/>
              <w:bottom w:val="single" w:sz="4" w:space="0" w:color="00000A"/>
              <w:right w:val="single" w:sz="4" w:space="0" w:color="00000A"/>
            </w:tcBorders>
            <w:shd w:val="clear" w:color="auto" w:fill="FFFFFF"/>
          </w:tcPr>
          <w:p w14:paraId="2F5BD01C" w14:textId="77777777" w:rsidR="00314DB5" w:rsidRPr="000C7A2E" w:rsidRDefault="00314DB5" w:rsidP="006642F4">
            <w:pPr>
              <w:rPr>
                <w:rFonts w:ascii="Arial" w:hAnsi="Arial" w:cs="Arial"/>
                <w:sz w:val="24"/>
                <w:szCs w:val="24"/>
              </w:rPr>
            </w:pP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04B98A3" w14:textId="77777777" w:rsidR="00314DB5" w:rsidRPr="000C7A2E" w:rsidRDefault="00314DB5" w:rsidP="006642F4">
            <w:pPr>
              <w:jc w:val="both"/>
              <w:rPr>
                <w:rFonts w:ascii="Arial" w:hAnsi="Arial" w:cs="Arial"/>
                <w:sz w:val="24"/>
                <w:szCs w:val="24"/>
              </w:rPr>
            </w:pPr>
            <w:r w:rsidRPr="000C7A2E">
              <w:rPr>
                <w:rFonts w:ascii="Arial" w:hAnsi="Arial" w:cs="Arial"/>
                <w:sz w:val="24"/>
                <w:szCs w:val="24"/>
              </w:rPr>
              <w:t>Szerokość w przedziale: 2350 mm – 2550 mm</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1F2B9695" w14:textId="3143005C" w:rsidR="00314DB5" w:rsidRPr="000C7A2E" w:rsidRDefault="000C7A2E" w:rsidP="006642F4">
            <w:pPr>
              <w:rPr>
                <w:rFonts w:ascii="Arial" w:hAnsi="Arial" w:cs="Arial"/>
                <w:sz w:val="24"/>
                <w:szCs w:val="24"/>
              </w:rPr>
            </w:pPr>
            <w:r>
              <w:rPr>
                <w:rFonts w:ascii="Arial" w:hAnsi="Arial" w:cs="Arial"/>
                <w:sz w:val="24"/>
                <w:szCs w:val="24"/>
              </w:rPr>
              <w:t>………………………</w:t>
            </w:r>
            <w:r w:rsidR="00314DB5" w:rsidRPr="000C7A2E">
              <w:rPr>
                <w:rFonts w:ascii="Arial" w:hAnsi="Arial" w:cs="Arial"/>
                <w:sz w:val="24"/>
                <w:szCs w:val="24"/>
              </w:rPr>
              <w:t>…mm</w:t>
            </w:r>
          </w:p>
        </w:tc>
      </w:tr>
      <w:tr w:rsidR="00314DB5" w:rsidRPr="000C7A2E" w14:paraId="786DC417" w14:textId="77777777" w:rsidTr="006642F4">
        <w:tc>
          <w:tcPr>
            <w:tcW w:w="450" w:type="dxa"/>
            <w:vMerge/>
            <w:tcBorders>
              <w:top w:val="single" w:sz="4" w:space="0" w:color="00000A"/>
              <w:left w:val="single" w:sz="4" w:space="0" w:color="00000A"/>
              <w:bottom w:val="single" w:sz="4" w:space="0" w:color="00000A"/>
              <w:right w:val="single" w:sz="4" w:space="0" w:color="00000A"/>
            </w:tcBorders>
            <w:shd w:val="clear" w:color="auto" w:fill="FFFFFF"/>
          </w:tcPr>
          <w:p w14:paraId="3F9B6668" w14:textId="77777777" w:rsidR="00314DB5" w:rsidRPr="000C7A2E" w:rsidRDefault="00314DB5" w:rsidP="006642F4">
            <w:pPr>
              <w:rPr>
                <w:rFonts w:ascii="Arial" w:hAnsi="Arial" w:cs="Arial"/>
                <w:sz w:val="24"/>
                <w:szCs w:val="24"/>
              </w:rPr>
            </w:pPr>
          </w:p>
        </w:tc>
        <w:tc>
          <w:tcPr>
            <w:tcW w:w="1541" w:type="dxa"/>
            <w:vMerge/>
            <w:tcBorders>
              <w:top w:val="single" w:sz="4" w:space="0" w:color="00000A"/>
              <w:left w:val="single" w:sz="4" w:space="0" w:color="00000A"/>
              <w:bottom w:val="single" w:sz="4" w:space="0" w:color="00000A"/>
              <w:right w:val="single" w:sz="4" w:space="0" w:color="00000A"/>
            </w:tcBorders>
            <w:shd w:val="clear" w:color="auto" w:fill="FFFFFF"/>
          </w:tcPr>
          <w:p w14:paraId="47B4706F" w14:textId="77777777" w:rsidR="00314DB5" w:rsidRPr="000C7A2E" w:rsidRDefault="00314DB5" w:rsidP="006642F4">
            <w:pPr>
              <w:rPr>
                <w:rFonts w:ascii="Arial" w:hAnsi="Arial" w:cs="Arial"/>
                <w:sz w:val="24"/>
                <w:szCs w:val="24"/>
              </w:rPr>
            </w:pP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04A2531" w14:textId="77777777" w:rsidR="00314DB5" w:rsidRPr="000C7A2E" w:rsidRDefault="00314DB5" w:rsidP="006642F4">
            <w:pPr>
              <w:jc w:val="both"/>
              <w:rPr>
                <w:rFonts w:ascii="Arial" w:hAnsi="Arial" w:cs="Arial"/>
                <w:sz w:val="24"/>
                <w:szCs w:val="24"/>
              </w:rPr>
            </w:pPr>
            <w:r w:rsidRPr="000C7A2E">
              <w:rPr>
                <w:rFonts w:ascii="Arial" w:hAnsi="Arial" w:cs="Arial"/>
                <w:sz w:val="24"/>
                <w:szCs w:val="24"/>
              </w:rPr>
              <w:t>Wysokość: maksymalnie 3400 mm (z urządzeniem klimatyzacyjnym)</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781C4F4" w14:textId="0C77342E" w:rsidR="00314DB5" w:rsidRPr="000C7A2E" w:rsidRDefault="000C7A2E" w:rsidP="006642F4">
            <w:pPr>
              <w:rPr>
                <w:rFonts w:ascii="Arial" w:hAnsi="Arial" w:cs="Arial"/>
                <w:sz w:val="24"/>
                <w:szCs w:val="24"/>
              </w:rPr>
            </w:pPr>
            <w:r>
              <w:rPr>
                <w:rFonts w:ascii="Arial" w:hAnsi="Arial" w:cs="Arial"/>
                <w:sz w:val="24"/>
                <w:szCs w:val="24"/>
              </w:rPr>
              <w:t>………………………</w:t>
            </w:r>
            <w:r w:rsidR="00314DB5" w:rsidRPr="000C7A2E">
              <w:rPr>
                <w:rFonts w:ascii="Arial" w:hAnsi="Arial" w:cs="Arial"/>
                <w:sz w:val="24"/>
                <w:szCs w:val="24"/>
              </w:rPr>
              <w:t>…mm</w:t>
            </w:r>
          </w:p>
        </w:tc>
      </w:tr>
      <w:tr w:rsidR="00314DB5" w:rsidRPr="000C7A2E" w14:paraId="465B33E9" w14:textId="77777777" w:rsidTr="006642F4">
        <w:tc>
          <w:tcPr>
            <w:tcW w:w="45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608A570" w14:textId="77777777" w:rsidR="00314DB5" w:rsidRPr="000C7A2E" w:rsidRDefault="00314DB5" w:rsidP="006642F4">
            <w:pPr>
              <w:rPr>
                <w:rFonts w:ascii="Arial" w:hAnsi="Arial" w:cs="Arial"/>
                <w:sz w:val="24"/>
                <w:szCs w:val="24"/>
              </w:rPr>
            </w:pPr>
            <w:r w:rsidRPr="000C7A2E">
              <w:rPr>
                <w:rFonts w:ascii="Arial" w:hAnsi="Arial" w:cs="Arial"/>
                <w:sz w:val="24"/>
                <w:szCs w:val="24"/>
              </w:rPr>
              <w:t>1.2</w:t>
            </w:r>
          </w:p>
        </w:tc>
        <w:tc>
          <w:tcPr>
            <w:tcW w:w="154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4BF6F90" w14:textId="77777777" w:rsidR="00314DB5" w:rsidRPr="000C7A2E" w:rsidRDefault="00314DB5" w:rsidP="006642F4">
            <w:pPr>
              <w:rPr>
                <w:rFonts w:ascii="Arial" w:hAnsi="Arial" w:cs="Arial"/>
                <w:sz w:val="24"/>
                <w:szCs w:val="24"/>
              </w:rPr>
            </w:pPr>
            <w:r w:rsidRPr="000C7A2E">
              <w:rPr>
                <w:rFonts w:ascii="Arial" w:hAnsi="Arial" w:cs="Arial"/>
                <w:sz w:val="24"/>
                <w:szCs w:val="24"/>
              </w:rPr>
              <w:t>Liczba miejsc do przewozu pasażerów</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F27B1CB" w14:textId="0633702E" w:rsidR="00314DB5" w:rsidRPr="000C7A2E" w:rsidRDefault="00314DB5" w:rsidP="006642F4">
            <w:pPr>
              <w:jc w:val="both"/>
              <w:rPr>
                <w:rFonts w:ascii="Arial" w:hAnsi="Arial" w:cs="Arial"/>
                <w:sz w:val="24"/>
                <w:szCs w:val="24"/>
              </w:rPr>
            </w:pPr>
            <w:r w:rsidRPr="000C7A2E">
              <w:rPr>
                <w:rFonts w:ascii="Arial" w:hAnsi="Arial" w:cs="Arial"/>
                <w:sz w:val="24"/>
                <w:szCs w:val="24"/>
              </w:rPr>
              <w:t>Cał</w:t>
            </w:r>
            <w:r w:rsidR="00883F7C" w:rsidRPr="000C7A2E">
              <w:rPr>
                <w:rFonts w:ascii="Arial" w:hAnsi="Arial" w:cs="Arial"/>
                <w:sz w:val="24"/>
                <w:szCs w:val="24"/>
              </w:rPr>
              <w:t>kowita liczba miejsc: minimum 70</w:t>
            </w:r>
            <w:r w:rsidRPr="000C7A2E">
              <w:rPr>
                <w:rFonts w:ascii="Arial" w:hAnsi="Arial" w:cs="Arial"/>
                <w:sz w:val="24"/>
                <w:szCs w:val="24"/>
              </w:rPr>
              <w:t xml:space="preserve"> osób</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20DC815B" w14:textId="707ED1F4" w:rsidR="00314DB5" w:rsidRPr="000C7A2E" w:rsidRDefault="000C7A2E" w:rsidP="006642F4">
            <w:pPr>
              <w:rPr>
                <w:rFonts w:ascii="Arial" w:hAnsi="Arial" w:cs="Arial"/>
                <w:sz w:val="24"/>
                <w:szCs w:val="24"/>
              </w:rPr>
            </w:pPr>
            <w:r>
              <w:rPr>
                <w:rFonts w:ascii="Arial" w:hAnsi="Arial" w:cs="Arial"/>
                <w:sz w:val="24"/>
                <w:szCs w:val="24"/>
              </w:rPr>
              <w:t>……………………</w:t>
            </w:r>
            <w:r w:rsidR="00314DB5" w:rsidRPr="000C7A2E">
              <w:rPr>
                <w:rFonts w:ascii="Arial" w:hAnsi="Arial" w:cs="Arial"/>
                <w:sz w:val="24"/>
                <w:szCs w:val="24"/>
              </w:rPr>
              <w:t>…miejsc</w:t>
            </w:r>
          </w:p>
        </w:tc>
      </w:tr>
      <w:tr w:rsidR="00314DB5" w:rsidRPr="000C7A2E" w14:paraId="7E2F2178" w14:textId="77777777" w:rsidTr="006642F4">
        <w:tc>
          <w:tcPr>
            <w:tcW w:w="450" w:type="dxa"/>
            <w:vMerge/>
            <w:tcBorders>
              <w:top w:val="single" w:sz="4" w:space="0" w:color="00000A"/>
              <w:left w:val="single" w:sz="4" w:space="0" w:color="00000A"/>
              <w:bottom w:val="single" w:sz="4" w:space="0" w:color="00000A"/>
              <w:right w:val="single" w:sz="4" w:space="0" w:color="00000A"/>
            </w:tcBorders>
            <w:shd w:val="clear" w:color="auto" w:fill="FFFFFF"/>
          </w:tcPr>
          <w:p w14:paraId="33E33FCC" w14:textId="77777777" w:rsidR="00314DB5" w:rsidRPr="000C7A2E" w:rsidRDefault="00314DB5" w:rsidP="006642F4">
            <w:pPr>
              <w:rPr>
                <w:rFonts w:ascii="Arial" w:hAnsi="Arial" w:cs="Arial"/>
                <w:sz w:val="24"/>
                <w:szCs w:val="24"/>
              </w:rPr>
            </w:pPr>
          </w:p>
        </w:tc>
        <w:tc>
          <w:tcPr>
            <w:tcW w:w="1541" w:type="dxa"/>
            <w:vMerge/>
            <w:tcBorders>
              <w:top w:val="single" w:sz="4" w:space="0" w:color="00000A"/>
              <w:left w:val="single" w:sz="4" w:space="0" w:color="00000A"/>
              <w:bottom w:val="single" w:sz="4" w:space="0" w:color="00000A"/>
              <w:right w:val="single" w:sz="4" w:space="0" w:color="00000A"/>
            </w:tcBorders>
            <w:shd w:val="clear" w:color="auto" w:fill="FFFFFF"/>
          </w:tcPr>
          <w:p w14:paraId="301339E5" w14:textId="77777777" w:rsidR="00314DB5" w:rsidRPr="000C7A2E" w:rsidRDefault="00314DB5" w:rsidP="006642F4">
            <w:pPr>
              <w:rPr>
                <w:rFonts w:ascii="Arial" w:hAnsi="Arial" w:cs="Arial"/>
                <w:sz w:val="24"/>
                <w:szCs w:val="24"/>
              </w:rPr>
            </w:pP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149B563" w14:textId="3FEF60F7" w:rsidR="00314DB5" w:rsidRPr="000C7A2E" w:rsidRDefault="00314DB5" w:rsidP="006642F4">
            <w:pPr>
              <w:jc w:val="both"/>
              <w:rPr>
                <w:rFonts w:ascii="Arial" w:hAnsi="Arial" w:cs="Arial"/>
                <w:sz w:val="24"/>
                <w:szCs w:val="24"/>
              </w:rPr>
            </w:pPr>
            <w:r w:rsidRPr="000C7A2E">
              <w:rPr>
                <w:rFonts w:ascii="Arial" w:hAnsi="Arial" w:cs="Arial"/>
                <w:sz w:val="24"/>
                <w:szCs w:val="24"/>
              </w:rPr>
              <w:t>Licz</w:t>
            </w:r>
            <w:r w:rsidR="00883F7C" w:rsidRPr="000C7A2E">
              <w:rPr>
                <w:rFonts w:ascii="Arial" w:hAnsi="Arial" w:cs="Arial"/>
                <w:sz w:val="24"/>
                <w:szCs w:val="24"/>
              </w:rPr>
              <w:t>ba miejsc siedzących: minimum 22</w:t>
            </w:r>
            <w:r w:rsidRPr="000C7A2E">
              <w:rPr>
                <w:rFonts w:ascii="Arial" w:hAnsi="Arial" w:cs="Arial"/>
                <w:sz w:val="24"/>
                <w:szCs w:val="24"/>
              </w:rPr>
              <w:t xml:space="preserve"> miejsc pasażerskich (miejsce siedzące dla 1,5 osoby będzie liczone jako pojedyncze), w tym minimum 8 miejsc siedzących dostępnych</w:t>
            </w:r>
            <w:r w:rsidR="006642F4" w:rsidRPr="000C7A2E">
              <w:rPr>
                <w:rFonts w:ascii="Arial" w:hAnsi="Arial" w:cs="Arial"/>
                <w:sz w:val="24"/>
                <w:szCs w:val="24"/>
              </w:rPr>
              <w:t xml:space="preserve"> bezpośrednio z niskiej podłogi</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3C0955F" w14:textId="36B34427" w:rsidR="00314DB5" w:rsidRPr="000C7A2E" w:rsidRDefault="000C7A2E" w:rsidP="006642F4">
            <w:pPr>
              <w:rPr>
                <w:rFonts w:ascii="Arial" w:hAnsi="Arial" w:cs="Arial"/>
                <w:sz w:val="24"/>
                <w:szCs w:val="24"/>
              </w:rPr>
            </w:pPr>
            <w:r>
              <w:rPr>
                <w:rFonts w:ascii="Arial" w:hAnsi="Arial" w:cs="Arial"/>
                <w:sz w:val="24"/>
                <w:szCs w:val="24"/>
              </w:rPr>
              <w:t>……………………</w:t>
            </w:r>
            <w:r w:rsidR="00314DB5" w:rsidRPr="000C7A2E">
              <w:rPr>
                <w:rFonts w:ascii="Arial" w:hAnsi="Arial" w:cs="Arial"/>
                <w:sz w:val="24"/>
                <w:szCs w:val="24"/>
              </w:rPr>
              <w:t>…miejsc</w:t>
            </w:r>
          </w:p>
        </w:tc>
      </w:tr>
      <w:tr w:rsidR="00314DB5" w:rsidRPr="000C7A2E" w14:paraId="020D61F4" w14:textId="77777777" w:rsidTr="006642F4">
        <w:tc>
          <w:tcPr>
            <w:tcW w:w="450" w:type="dxa"/>
            <w:vMerge/>
            <w:tcBorders>
              <w:top w:val="single" w:sz="4" w:space="0" w:color="00000A"/>
              <w:left w:val="single" w:sz="4" w:space="0" w:color="00000A"/>
              <w:bottom w:val="single" w:sz="4" w:space="0" w:color="00000A"/>
              <w:right w:val="single" w:sz="4" w:space="0" w:color="00000A"/>
            </w:tcBorders>
            <w:shd w:val="clear" w:color="auto" w:fill="FFFFFF"/>
          </w:tcPr>
          <w:p w14:paraId="7123EF21" w14:textId="77777777" w:rsidR="00314DB5" w:rsidRPr="000C7A2E" w:rsidRDefault="00314DB5" w:rsidP="006642F4">
            <w:pPr>
              <w:rPr>
                <w:rFonts w:ascii="Arial" w:hAnsi="Arial" w:cs="Arial"/>
                <w:sz w:val="24"/>
                <w:szCs w:val="24"/>
              </w:rPr>
            </w:pPr>
          </w:p>
        </w:tc>
        <w:tc>
          <w:tcPr>
            <w:tcW w:w="1541" w:type="dxa"/>
            <w:vMerge/>
            <w:tcBorders>
              <w:top w:val="single" w:sz="4" w:space="0" w:color="00000A"/>
              <w:left w:val="single" w:sz="4" w:space="0" w:color="00000A"/>
              <w:bottom w:val="single" w:sz="4" w:space="0" w:color="00000A"/>
              <w:right w:val="single" w:sz="4" w:space="0" w:color="00000A"/>
            </w:tcBorders>
            <w:shd w:val="clear" w:color="auto" w:fill="FFFFFF"/>
          </w:tcPr>
          <w:p w14:paraId="0A99AC9E" w14:textId="77777777" w:rsidR="00314DB5" w:rsidRPr="000C7A2E" w:rsidRDefault="00314DB5" w:rsidP="006642F4">
            <w:pPr>
              <w:rPr>
                <w:rFonts w:ascii="Arial" w:hAnsi="Arial" w:cs="Arial"/>
                <w:sz w:val="24"/>
                <w:szCs w:val="24"/>
              </w:rPr>
            </w:pP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47FE4F7" w14:textId="77777777" w:rsidR="00314DB5" w:rsidRPr="000C7A2E" w:rsidRDefault="00314DB5" w:rsidP="006642F4">
            <w:pPr>
              <w:jc w:val="both"/>
              <w:rPr>
                <w:rFonts w:ascii="Arial" w:hAnsi="Arial" w:cs="Arial"/>
                <w:sz w:val="24"/>
                <w:szCs w:val="24"/>
              </w:rPr>
            </w:pPr>
            <w:r w:rsidRPr="000C7A2E">
              <w:rPr>
                <w:rFonts w:ascii="Arial" w:hAnsi="Arial" w:cs="Arial"/>
                <w:sz w:val="24"/>
                <w:szCs w:val="24"/>
              </w:rPr>
              <w:t xml:space="preserve">Liczba miejsc na wózek inwalidzki i wózek dziecięcy: Jedno miejsce na wózek inwalidzki lub wózek dziecięcy, przestrzeń dla wózka </w:t>
            </w:r>
            <w:r w:rsidRPr="000C7A2E">
              <w:rPr>
                <w:rFonts w:ascii="Arial" w:hAnsi="Arial" w:cs="Arial"/>
                <w:sz w:val="24"/>
                <w:szCs w:val="24"/>
              </w:rPr>
              <w:lastRenderedPageBreak/>
              <w:t xml:space="preserve">inwalidzkiego wraz z urządzeniem przytrzymującym spełniająca wymagania Załącznika nr 8 do Regulaminu nr 107 EKG ONZ,  miejsce usytuowane przy ścianie bocznej autobusu w przestrzeni przy II drzwiach wejściowych. </w:t>
            </w:r>
          </w:p>
          <w:p w14:paraId="797FC114" w14:textId="77777777" w:rsidR="00314DB5" w:rsidRPr="000C7A2E" w:rsidRDefault="00314DB5" w:rsidP="006642F4">
            <w:pPr>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51F04F1" w14:textId="70B51223" w:rsidR="00314DB5" w:rsidRPr="000C7A2E" w:rsidRDefault="00883F7C" w:rsidP="006642F4">
            <w:pPr>
              <w:rPr>
                <w:rFonts w:ascii="Arial" w:hAnsi="Arial" w:cs="Arial"/>
                <w:sz w:val="24"/>
                <w:szCs w:val="24"/>
              </w:rPr>
            </w:pPr>
            <w:r w:rsidRPr="000C7A2E">
              <w:rPr>
                <w:rFonts w:ascii="Arial" w:hAnsi="Arial" w:cs="Arial"/>
                <w:sz w:val="24"/>
                <w:szCs w:val="24"/>
              </w:rPr>
              <w:lastRenderedPageBreak/>
              <w:t>…………………………</w:t>
            </w:r>
            <w:r w:rsidR="00314DB5" w:rsidRPr="000C7A2E">
              <w:rPr>
                <w:rFonts w:ascii="Arial" w:hAnsi="Arial" w:cs="Arial"/>
                <w:sz w:val="24"/>
                <w:szCs w:val="24"/>
              </w:rPr>
              <w:t>Szt.</w:t>
            </w:r>
          </w:p>
        </w:tc>
      </w:tr>
      <w:tr w:rsidR="00314DB5" w:rsidRPr="006642F4" w14:paraId="1CB9DECF"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56737D4B" w14:textId="77777777" w:rsidR="00314DB5" w:rsidRPr="000C7A2E" w:rsidRDefault="00314DB5" w:rsidP="006642F4">
            <w:pPr>
              <w:rPr>
                <w:rFonts w:ascii="Arial" w:hAnsi="Arial" w:cs="Arial"/>
                <w:sz w:val="24"/>
                <w:szCs w:val="24"/>
              </w:rPr>
            </w:pPr>
            <w:r w:rsidRPr="000C7A2E">
              <w:rPr>
                <w:rFonts w:ascii="Arial" w:hAnsi="Arial" w:cs="Arial"/>
                <w:sz w:val="24"/>
                <w:szCs w:val="24"/>
              </w:rPr>
              <w:t>1.3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279A942C" w14:textId="77777777" w:rsidR="00314DB5" w:rsidRPr="000C7A2E" w:rsidRDefault="00314DB5" w:rsidP="006642F4">
            <w:pPr>
              <w:rPr>
                <w:rFonts w:ascii="Arial" w:hAnsi="Arial" w:cs="Arial"/>
                <w:sz w:val="24"/>
                <w:szCs w:val="24"/>
              </w:rPr>
            </w:pPr>
            <w:r w:rsidRPr="000C7A2E">
              <w:rPr>
                <w:rFonts w:ascii="Arial" w:hAnsi="Arial" w:cs="Arial"/>
                <w:sz w:val="24"/>
                <w:szCs w:val="24"/>
              </w:rPr>
              <w:t>Układ drzwi pasażerskich</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0331201" w14:textId="77777777" w:rsidR="00314DB5" w:rsidRPr="000C7A2E" w:rsidRDefault="00314DB5" w:rsidP="006642F4">
            <w:pPr>
              <w:rPr>
                <w:rFonts w:ascii="Arial" w:hAnsi="Arial" w:cs="Arial"/>
                <w:sz w:val="24"/>
                <w:szCs w:val="24"/>
              </w:rPr>
            </w:pPr>
            <w:r w:rsidRPr="000C7A2E">
              <w:rPr>
                <w:rFonts w:ascii="Arial" w:hAnsi="Arial" w:cs="Arial"/>
                <w:sz w:val="24"/>
                <w:szCs w:val="24"/>
              </w:rPr>
              <w:t>2-2-2</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246AF24"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skreślić)</w:t>
            </w:r>
          </w:p>
        </w:tc>
      </w:tr>
      <w:tr w:rsidR="00314DB5" w:rsidRPr="006642F4" w14:paraId="09BB403A"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605BE273" w14:textId="67FBDB22" w:rsidR="00314DB5" w:rsidRPr="000C7A2E" w:rsidRDefault="00314DB5" w:rsidP="006642F4">
            <w:pPr>
              <w:rPr>
                <w:rFonts w:ascii="Arial" w:hAnsi="Arial" w:cs="Arial"/>
                <w:b/>
                <w:sz w:val="24"/>
                <w:szCs w:val="24"/>
              </w:rPr>
            </w:pPr>
            <w:r w:rsidRPr="000C7A2E">
              <w:rPr>
                <w:rFonts w:ascii="Arial" w:hAnsi="Arial" w:cs="Arial"/>
                <w:b/>
                <w:sz w:val="24"/>
                <w:szCs w:val="24"/>
              </w:rPr>
              <w:t xml:space="preserve">2. Elektryczny zespół </w:t>
            </w:r>
            <w:r w:rsidR="006642F4" w:rsidRPr="000C7A2E">
              <w:rPr>
                <w:rFonts w:ascii="Arial" w:hAnsi="Arial" w:cs="Arial"/>
                <w:b/>
                <w:sz w:val="24"/>
                <w:szCs w:val="24"/>
              </w:rPr>
              <w:t>napędowy, magazynowanie energii</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400B39F5" w14:textId="77777777" w:rsidR="00314DB5" w:rsidRPr="000C7A2E" w:rsidRDefault="00314DB5" w:rsidP="006642F4">
            <w:pPr>
              <w:rPr>
                <w:rFonts w:ascii="Arial" w:hAnsi="Arial" w:cs="Arial"/>
                <w:sz w:val="24"/>
                <w:szCs w:val="24"/>
              </w:rPr>
            </w:pPr>
          </w:p>
        </w:tc>
      </w:tr>
      <w:tr w:rsidR="00314DB5" w:rsidRPr="006642F4" w14:paraId="61991D32"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6F9BAAD6" w14:textId="77777777" w:rsidR="00314DB5" w:rsidRPr="000C7A2E" w:rsidRDefault="00314DB5" w:rsidP="006642F4">
            <w:pPr>
              <w:rPr>
                <w:rFonts w:ascii="Arial" w:hAnsi="Arial" w:cs="Arial"/>
                <w:sz w:val="24"/>
                <w:szCs w:val="24"/>
              </w:rPr>
            </w:pPr>
            <w:r w:rsidRPr="000C7A2E">
              <w:rPr>
                <w:rFonts w:ascii="Arial" w:hAnsi="Arial" w:cs="Arial"/>
                <w:sz w:val="24"/>
                <w:szCs w:val="24"/>
              </w:rPr>
              <w:t>2.1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1F5D5AB" w14:textId="77777777" w:rsidR="00314DB5" w:rsidRPr="000C7A2E" w:rsidRDefault="00314DB5" w:rsidP="006642F4">
            <w:pPr>
              <w:rPr>
                <w:rFonts w:ascii="Arial" w:hAnsi="Arial" w:cs="Arial"/>
                <w:sz w:val="24"/>
                <w:szCs w:val="24"/>
              </w:rPr>
            </w:pPr>
            <w:r w:rsidRPr="000C7A2E">
              <w:rPr>
                <w:rFonts w:ascii="Arial" w:hAnsi="Arial" w:cs="Arial"/>
                <w:sz w:val="24"/>
                <w:szCs w:val="24"/>
              </w:rPr>
              <w:t>Silnik elektryczny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D90F583" w14:textId="16E03D0E" w:rsidR="00883F7C" w:rsidRPr="000C7A2E" w:rsidRDefault="00883F7C" w:rsidP="004869CB">
            <w:pPr>
              <w:numPr>
                <w:ilvl w:val="0"/>
                <w:numId w:val="149"/>
              </w:numPr>
              <w:suppressAutoHyphens/>
              <w:spacing w:before="0" w:after="0"/>
              <w:jc w:val="both"/>
              <w:rPr>
                <w:rFonts w:ascii="Arial" w:hAnsi="Arial" w:cs="Arial"/>
                <w:sz w:val="24"/>
                <w:szCs w:val="24"/>
              </w:rPr>
            </w:pPr>
            <w:r w:rsidRPr="000C7A2E">
              <w:rPr>
                <w:rFonts w:ascii="Arial" w:hAnsi="Arial" w:cs="Arial"/>
                <w:sz w:val="24"/>
                <w:szCs w:val="24"/>
              </w:rPr>
              <w:t>Silnik elektryczny centralny min. 160 kW</w:t>
            </w:r>
            <w:r w:rsidR="00B976EA">
              <w:rPr>
                <w:rFonts w:ascii="Arial" w:hAnsi="Arial" w:cs="Arial"/>
                <w:sz w:val="24"/>
                <w:szCs w:val="24"/>
              </w:rPr>
              <w:t xml:space="preserve"> –max. 220 kW</w:t>
            </w:r>
            <w:r w:rsidRPr="000C7A2E">
              <w:rPr>
                <w:rFonts w:ascii="Arial" w:hAnsi="Arial" w:cs="Arial"/>
                <w:sz w:val="24"/>
                <w:szCs w:val="24"/>
              </w:rPr>
              <w:t>, chłodzony cieczą lub powietrzem,</w:t>
            </w:r>
          </w:p>
          <w:p w14:paraId="4D2779A8" w14:textId="77777777" w:rsidR="00883F7C" w:rsidRPr="000C7A2E" w:rsidRDefault="00883F7C" w:rsidP="004869CB">
            <w:pPr>
              <w:numPr>
                <w:ilvl w:val="0"/>
                <w:numId w:val="149"/>
              </w:numPr>
              <w:suppressAutoHyphens/>
              <w:spacing w:before="0" w:after="0"/>
              <w:jc w:val="both"/>
              <w:rPr>
                <w:rFonts w:ascii="Arial" w:hAnsi="Arial" w:cs="Arial"/>
                <w:sz w:val="24"/>
                <w:szCs w:val="24"/>
              </w:rPr>
            </w:pPr>
            <w:r w:rsidRPr="000C7A2E">
              <w:rPr>
                <w:rFonts w:ascii="Arial" w:hAnsi="Arial" w:cs="Arial"/>
                <w:sz w:val="24"/>
                <w:szCs w:val="24"/>
              </w:rPr>
              <w:t xml:space="preserve">Zastosowany napęd musi umożliwiać ciągłą pracę w pojeździe, w skrajnie niekorzystnych warunkach eksploatacji miejskiej bez wpływu na jego pracę  (m.in. w temp. -25 </w:t>
            </w:r>
            <w:r w:rsidRPr="000C7A2E">
              <w:rPr>
                <w:rFonts w:ascii="Arial" w:hAnsi="Arial" w:cs="Arial"/>
                <w:sz w:val="24"/>
                <w:szCs w:val="24"/>
                <w:vertAlign w:val="superscript"/>
              </w:rPr>
              <w:t xml:space="preserve">o </w:t>
            </w:r>
            <w:r w:rsidRPr="000C7A2E">
              <w:rPr>
                <w:rFonts w:ascii="Arial" w:hAnsi="Arial" w:cs="Arial"/>
                <w:sz w:val="24"/>
                <w:szCs w:val="24"/>
              </w:rPr>
              <w:t xml:space="preserve">C do 40 </w:t>
            </w:r>
            <w:r w:rsidRPr="000C7A2E">
              <w:rPr>
                <w:rFonts w:ascii="Arial" w:hAnsi="Arial" w:cs="Arial"/>
                <w:sz w:val="24"/>
                <w:szCs w:val="24"/>
                <w:vertAlign w:val="superscript"/>
              </w:rPr>
              <w:t xml:space="preserve">o </w:t>
            </w:r>
            <w:r w:rsidRPr="000C7A2E">
              <w:rPr>
                <w:rFonts w:ascii="Arial" w:hAnsi="Arial" w:cs="Arial"/>
                <w:sz w:val="24"/>
                <w:szCs w:val="24"/>
              </w:rPr>
              <w:t>C).</w:t>
            </w:r>
          </w:p>
          <w:p w14:paraId="7E72FE6A" w14:textId="77777777" w:rsidR="00883F7C" w:rsidRPr="000C7A2E" w:rsidRDefault="00883F7C" w:rsidP="004869CB">
            <w:pPr>
              <w:numPr>
                <w:ilvl w:val="0"/>
                <w:numId w:val="149"/>
              </w:numPr>
              <w:suppressAutoHyphens/>
              <w:spacing w:before="0" w:after="0"/>
              <w:jc w:val="both"/>
              <w:rPr>
                <w:rFonts w:ascii="Arial" w:hAnsi="Arial" w:cs="Arial"/>
                <w:sz w:val="24"/>
                <w:szCs w:val="24"/>
              </w:rPr>
            </w:pPr>
            <w:r w:rsidRPr="000C7A2E">
              <w:rPr>
                <w:rFonts w:ascii="Arial" w:hAnsi="Arial" w:cs="Arial"/>
                <w:sz w:val="24"/>
                <w:szCs w:val="24"/>
              </w:rPr>
              <w:t>Zalecane wyposażenie układu sterującego pracą silnika trakcyjnego w funkcję ograniczenia prędkości maksymalnej autobusu do wielkości 80 km/godz.,</w:t>
            </w:r>
          </w:p>
          <w:p w14:paraId="6D6D243E" w14:textId="05A1DA3A" w:rsidR="00314DB5" w:rsidRPr="000C7A2E" w:rsidRDefault="00883F7C" w:rsidP="004869CB">
            <w:pPr>
              <w:numPr>
                <w:ilvl w:val="0"/>
                <w:numId w:val="149"/>
              </w:numPr>
              <w:suppressAutoHyphens/>
              <w:spacing w:before="0" w:after="0"/>
              <w:jc w:val="both"/>
              <w:rPr>
                <w:rFonts w:ascii="Arial" w:hAnsi="Arial" w:cs="Arial"/>
                <w:sz w:val="24"/>
                <w:szCs w:val="24"/>
              </w:rPr>
            </w:pPr>
            <w:r w:rsidRPr="000C7A2E">
              <w:rPr>
                <w:rFonts w:ascii="Arial" w:hAnsi="Arial" w:cs="Arial"/>
                <w:sz w:val="24"/>
                <w:szCs w:val="24"/>
              </w:rPr>
              <w:t>Układ napędu musi posiadać system odzyskiwania energii z hamowania i redukcji prędkości jazdy, i wykorzystywać ją do doładowania magazynu energii.</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F1447CD" w14:textId="77777777" w:rsidR="00314DB5" w:rsidRPr="000C7A2E" w:rsidRDefault="00314DB5" w:rsidP="004869CB">
            <w:pPr>
              <w:pStyle w:val="Akapitzlist"/>
              <w:numPr>
                <w:ilvl w:val="0"/>
                <w:numId w:val="148"/>
              </w:numPr>
              <w:rPr>
                <w:rFonts w:ascii="Arial" w:hAnsi="Arial" w:cs="Arial"/>
                <w:sz w:val="24"/>
                <w:szCs w:val="24"/>
              </w:rPr>
            </w:pPr>
            <w:r w:rsidRPr="000C7A2E">
              <w:rPr>
                <w:rFonts w:ascii="Arial" w:hAnsi="Arial" w:cs="Arial"/>
                <w:sz w:val="24"/>
                <w:szCs w:val="24"/>
              </w:rPr>
              <w:t>Silnik:</w:t>
            </w:r>
          </w:p>
          <w:p w14:paraId="18133EE5" w14:textId="77777777" w:rsidR="00314DB5" w:rsidRPr="000C7A2E" w:rsidRDefault="00314DB5" w:rsidP="006642F4">
            <w:pPr>
              <w:pStyle w:val="Akapitzlist"/>
              <w:rPr>
                <w:rFonts w:ascii="Arial" w:hAnsi="Arial" w:cs="Arial"/>
                <w:sz w:val="24"/>
                <w:szCs w:val="24"/>
              </w:rPr>
            </w:pPr>
            <w:r w:rsidRPr="000C7A2E">
              <w:rPr>
                <w:rFonts w:ascii="Arial" w:hAnsi="Arial" w:cs="Arial"/>
                <w:sz w:val="24"/>
                <w:szCs w:val="24"/>
              </w:rPr>
              <w:t>typ:</w:t>
            </w:r>
          </w:p>
          <w:p w14:paraId="35608C3E" w14:textId="77777777" w:rsidR="00314DB5" w:rsidRPr="000C7A2E" w:rsidRDefault="00314DB5" w:rsidP="006642F4">
            <w:pPr>
              <w:pStyle w:val="Akapitzlist"/>
              <w:rPr>
                <w:rFonts w:ascii="Arial" w:hAnsi="Arial" w:cs="Arial"/>
                <w:sz w:val="24"/>
                <w:szCs w:val="24"/>
              </w:rPr>
            </w:pPr>
            <w:r w:rsidRPr="000C7A2E">
              <w:rPr>
                <w:rFonts w:ascii="Arial" w:hAnsi="Arial" w:cs="Arial"/>
                <w:sz w:val="24"/>
                <w:szCs w:val="24"/>
              </w:rPr>
              <w:t>model:</w:t>
            </w:r>
          </w:p>
          <w:p w14:paraId="53F0F114" w14:textId="77777777" w:rsidR="00314DB5" w:rsidRPr="000C7A2E" w:rsidRDefault="00314DB5" w:rsidP="006642F4">
            <w:pPr>
              <w:pStyle w:val="Akapitzlist"/>
              <w:rPr>
                <w:rFonts w:ascii="Arial" w:hAnsi="Arial" w:cs="Arial"/>
                <w:sz w:val="24"/>
                <w:szCs w:val="24"/>
              </w:rPr>
            </w:pPr>
            <w:r w:rsidRPr="000C7A2E">
              <w:rPr>
                <w:rFonts w:ascii="Arial" w:hAnsi="Arial" w:cs="Arial"/>
                <w:sz w:val="24"/>
                <w:szCs w:val="24"/>
              </w:rPr>
              <w:t>moc (KW):</w:t>
            </w:r>
          </w:p>
          <w:p w14:paraId="5D5D5BD7" w14:textId="77777777" w:rsidR="00314DB5" w:rsidRPr="000C7A2E" w:rsidRDefault="00314DB5" w:rsidP="004869CB">
            <w:pPr>
              <w:pStyle w:val="Akapitzlist"/>
              <w:numPr>
                <w:ilvl w:val="0"/>
                <w:numId w:val="148"/>
              </w:numPr>
              <w:rPr>
                <w:rFonts w:ascii="Arial" w:hAnsi="Arial" w:cs="Arial"/>
                <w:sz w:val="24"/>
                <w:szCs w:val="24"/>
              </w:rPr>
            </w:pPr>
            <w:r w:rsidRPr="000C7A2E">
              <w:rPr>
                <w:rFonts w:ascii="Arial" w:hAnsi="Arial" w:cs="Arial"/>
                <w:sz w:val="24"/>
                <w:szCs w:val="24"/>
              </w:rPr>
              <w:t xml:space="preserve">pozostałe parametry: </w:t>
            </w:r>
            <w:r w:rsidRPr="000C7A2E">
              <w:rPr>
                <w:rFonts w:ascii="Arial" w:hAnsi="Arial" w:cs="Arial"/>
                <w:b/>
                <w:sz w:val="24"/>
                <w:szCs w:val="24"/>
              </w:rPr>
              <w:t>spełnia/nie spełnia</w:t>
            </w:r>
            <w:r w:rsidRPr="000C7A2E">
              <w:rPr>
                <w:rFonts w:ascii="Arial" w:hAnsi="Arial" w:cs="Arial"/>
                <w:sz w:val="24"/>
                <w:szCs w:val="24"/>
              </w:rPr>
              <w:t xml:space="preserve"> (niewłaściwe skreślić)</w:t>
            </w:r>
          </w:p>
        </w:tc>
      </w:tr>
      <w:tr w:rsidR="00314DB5" w:rsidRPr="006642F4" w14:paraId="7A1D3D39"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A01FC0D" w14:textId="77777777" w:rsidR="00314DB5" w:rsidRPr="000C7A2E" w:rsidRDefault="00314DB5" w:rsidP="006642F4">
            <w:pPr>
              <w:rPr>
                <w:rFonts w:ascii="Arial" w:hAnsi="Arial" w:cs="Arial"/>
                <w:sz w:val="24"/>
                <w:szCs w:val="24"/>
              </w:rPr>
            </w:pPr>
            <w:r w:rsidRPr="000C7A2E">
              <w:rPr>
                <w:rFonts w:ascii="Arial" w:hAnsi="Arial" w:cs="Arial"/>
                <w:sz w:val="24"/>
                <w:szCs w:val="24"/>
              </w:rPr>
              <w:t>2.2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92F6659" w14:textId="77777777" w:rsidR="00314DB5" w:rsidRPr="000C7A2E" w:rsidRDefault="00314DB5" w:rsidP="006642F4">
            <w:pPr>
              <w:rPr>
                <w:rFonts w:ascii="Arial" w:hAnsi="Arial" w:cs="Arial"/>
                <w:sz w:val="24"/>
                <w:szCs w:val="24"/>
              </w:rPr>
            </w:pPr>
            <w:r w:rsidRPr="000C7A2E">
              <w:rPr>
                <w:rFonts w:ascii="Arial" w:hAnsi="Arial" w:cs="Arial"/>
                <w:sz w:val="24"/>
                <w:szCs w:val="24"/>
              </w:rPr>
              <w:t xml:space="preserve">Magazynowanie energii elektrycznej </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56E7E23D" w14:textId="77777777" w:rsidR="00883F7C" w:rsidRPr="000C7A2E" w:rsidRDefault="00883F7C" w:rsidP="004869CB">
            <w:pPr>
              <w:numPr>
                <w:ilvl w:val="0"/>
                <w:numId w:val="150"/>
              </w:numPr>
              <w:suppressAutoHyphens/>
              <w:spacing w:before="0" w:after="0"/>
              <w:jc w:val="both"/>
              <w:rPr>
                <w:rFonts w:ascii="Arial" w:hAnsi="Arial" w:cs="Arial"/>
                <w:sz w:val="24"/>
                <w:szCs w:val="24"/>
              </w:rPr>
            </w:pPr>
            <w:r w:rsidRPr="000C7A2E">
              <w:rPr>
                <w:rFonts w:ascii="Arial" w:hAnsi="Arial" w:cs="Arial"/>
                <w:sz w:val="24"/>
                <w:szCs w:val="24"/>
              </w:rPr>
              <w:t>Energia elektryczna gromadzona jest w magazynach energii, którymi mogą być:</w:t>
            </w:r>
          </w:p>
          <w:p w14:paraId="18DF183A" w14:textId="77777777" w:rsidR="00883F7C" w:rsidRPr="000C7A2E" w:rsidRDefault="00883F7C" w:rsidP="00883F7C">
            <w:pPr>
              <w:spacing w:after="0"/>
              <w:ind w:left="720"/>
              <w:jc w:val="both"/>
              <w:rPr>
                <w:rFonts w:ascii="Arial" w:hAnsi="Arial" w:cs="Arial"/>
                <w:sz w:val="24"/>
                <w:szCs w:val="24"/>
              </w:rPr>
            </w:pPr>
            <w:r w:rsidRPr="000C7A2E">
              <w:rPr>
                <w:rFonts w:ascii="Arial" w:hAnsi="Arial" w:cs="Arial"/>
                <w:sz w:val="24"/>
                <w:szCs w:val="24"/>
              </w:rPr>
              <w:t>a) akumulatory trakcyjne,</w:t>
            </w:r>
          </w:p>
          <w:p w14:paraId="41B12949" w14:textId="77777777" w:rsidR="00883F7C" w:rsidRPr="000C7A2E" w:rsidRDefault="00883F7C" w:rsidP="00883F7C">
            <w:pPr>
              <w:spacing w:after="0"/>
              <w:ind w:left="720"/>
              <w:jc w:val="both"/>
              <w:rPr>
                <w:rFonts w:ascii="Arial" w:hAnsi="Arial" w:cs="Arial"/>
                <w:sz w:val="24"/>
                <w:szCs w:val="24"/>
              </w:rPr>
            </w:pPr>
            <w:r w:rsidRPr="000C7A2E">
              <w:rPr>
                <w:rFonts w:ascii="Arial" w:hAnsi="Arial" w:cs="Arial"/>
                <w:sz w:val="24"/>
                <w:szCs w:val="24"/>
              </w:rPr>
              <w:t>b) superkondensatory,</w:t>
            </w:r>
          </w:p>
          <w:p w14:paraId="4489A28C" w14:textId="77777777" w:rsidR="00883F7C" w:rsidRPr="000C7A2E" w:rsidRDefault="00883F7C" w:rsidP="00883F7C">
            <w:pPr>
              <w:spacing w:after="0"/>
              <w:ind w:left="720"/>
              <w:jc w:val="both"/>
              <w:rPr>
                <w:rFonts w:ascii="Arial" w:hAnsi="Arial" w:cs="Arial"/>
                <w:sz w:val="24"/>
                <w:szCs w:val="24"/>
              </w:rPr>
            </w:pPr>
            <w:r w:rsidRPr="000C7A2E">
              <w:rPr>
                <w:rFonts w:ascii="Arial" w:hAnsi="Arial" w:cs="Arial"/>
                <w:sz w:val="24"/>
                <w:szCs w:val="24"/>
              </w:rPr>
              <w:t xml:space="preserve">c) inne urządzenia będące wynikiem postępu technicznego, o porównywalnych lub lepszych zdolnościach magazynowania </w:t>
            </w:r>
            <w:r w:rsidRPr="000C7A2E">
              <w:rPr>
                <w:rFonts w:ascii="Arial" w:hAnsi="Arial" w:cs="Arial"/>
                <w:sz w:val="24"/>
                <w:szCs w:val="24"/>
              </w:rPr>
              <w:lastRenderedPageBreak/>
              <w:t>energii w stosunku do wymienionych powyżej.</w:t>
            </w:r>
          </w:p>
          <w:p w14:paraId="6F2DA435" w14:textId="77777777" w:rsidR="00883F7C" w:rsidRPr="000C7A2E" w:rsidRDefault="00883F7C" w:rsidP="00883F7C">
            <w:pPr>
              <w:spacing w:after="0"/>
              <w:ind w:left="720"/>
              <w:jc w:val="both"/>
              <w:rPr>
                <w:rFonts w:ascii="Arial" w:hAnsi="Arial" w:cs="Arial"/>
                <w:sz w:val="24"/>
                <w:szCs w:val="24"/>
              </w:rPr>
            </w:pPr>
            <w:r w:rsidRPr="000C7A2E">
              <w:rPr>
                <w:rFonts w:ascii="Arial" w:hAnsi="Arial" w:cs="Arial"/>
                <w:sz w:val="24"/>
                <w:szCs w:val="24"/>
              </w:rPr>
              <w:t>Zalecane ich umiejscowienie na dachu i/lub na tylnym zwisie pojazdu,</w:t>
            </w:r>
          </w:p>
          <w:p w14:paraId="45016CCE" w14:textId="77777777" w:rsidR="00883F7C" w:rsidRPr="000C7A2E" w:rsidRDefault="00883F7C" w:rsidP="004869CB">
            <w:pPr>
              <w:numPr>
                <w:ilvl w:val="0"/>
                <w:numId w:val="150"/>
              </w:numPr>
              <w:suppressAutoHyphens/>
              <w:spacing w:before="0" w:after="0"/>
              <w:jc w:val="both"/>
              <w:rPr>
                <w:rFonts w:ascii="Arial" w:hAnsi="Arial" w:cs="Arial"/>
                <w:sz w:val="24"/>
                <w:szCs w:val="24"/>
              </w:rPr>
            </w:pPr>
            <w:r w:rsidRPr="000C7A2E">
              <w:rPr>
                <w:rFonts w:ascii="Arial" w:hAnsi="Arial" w:cs="Arial"/>
                <w:sz w:val="24"/>
                <w:szCs w:val="24"/>
              </w:rPr>
              <w:t>Pojemność magazynu energii - nie mniej niż 300 kWh,</w:t>
            </w:r>
          </w:p>
          <w:p w14:paraId="62B7F5DF" w14:textId="2001855D" w:rsidR="00883F7C" w:rsidRPr="000C7A2E" w:rsidRDefault="00883F7C" w:rsidP="004869CB">
            <w:pPr>
              <w:numPr>
                <w:ilvl w:val="0"/>
                <w:numId w:val="150"/>
              </w:numPr>
              <w:suppressAutoHyphens/>
              <w:spacing w:before="0" w:after="0"/>
              <w:jc w:val="both"/>
              <w:rPr>
                <w:rFonts w:ascii="Arial" w:hAnsi="Arial" w:cs="Arial"/>
                <w:sz w:val="24"/>
                <w:szCs w:val="24"/>
              </w:rPr>
            </w:pPr>
            <w:r w:rsidRPr="000C7A2E">
              <w:rPr>
                <w:rFonts w:ascii="Arial" w:hAnsi="Arial" w:cs="Arial"/>
                <w:sz w:val="24"/>
                <w:szCs w:val="24"/>
              </w:rPr>
              <w:t xml:space="preserve">Magazyn energii elektrycznej ma zapewnić bezawaryjną eksploatację i zachowanie w całym okresie gwarancji, jednak nie mniej niż </w:t>
            </w:r>
            <w:r w:rsidR="001C2F32">
              <w:rPr>
                <w:rFonts w:ascii="Arial" w:hAnsi="Arial" w:cs="Arial"/>
                <w:sz w:val="24"/>
                <w:szCs w:val="24"/>
              </w:rPr>
              <w:t>96</w:t>
            </w:r>
            <w:r w:rsidRPr="000C7A2E">
              <w:rPr>
                <w:rFonts w:ascii="Arial" w:hAnsi="Arial" w:cs="Arial"/>
                <w:sz w:val="24"/>
                <w:szCs w:val="24"/>
              </w:rPr>
              <w:t xml:space="preserve"> </w:t>
            </w:r>
            <w:r w:rsidR="001C2F32">
              <w:rPr>
                <w:rFonts w:ascii="Arial" w:hAnsi="Arial" w:cs="Arial"/>
                <w:sz w:val="24"/>
                <w:szCs w:val="24"/>
              </w:rPr>
              <w:t>msc.</w:t>
            </w:r>
            <w:r w:rsidRPr="000C7A2E">
              <w:rPr>
                <w:rFonts w:ascii="Arial" w:hAnsi="Arial" w:cs="Arial"/>
                <w:sz w:val="24"/>
                <w:szCs w:val="24"/>
              </w:rPr>
              <w:t>, przy spadku pojemności baterii nie więcej niż 20 %. W przypadku nie zachowania wymaganego minimalnego poziomu pojemności energetycznej dostawca zobowiązany jest w okresie gwarancji do ich wymiany na nowe,</w:t>
            </w:r>
          </w:p>
          <w:p w14:paraId="46606073" w14:textId="77777777" w:rsidR="00883F7C" w:rsidRPr="000C7A2E" w:rsidRDefault="00883F7C" w:rsidP="004869CB">
            <w:pPr>
              <w:numPr>
                <w:ilvl w:val="0"/>
                <w:numId w:val="150"/>
              </w:numPr>
              <w:suppressAutoHyphens/>
              <w:spacing w:before="0" w:after="0"/>
              <w:jc w:val="both"/>
              <w:rPr>
                <w:rFonts w:ascii="Arial" w:hAnsi="Arial" w:cs="Arial"/>
                <w:sz w:val="24"/>
                <w:szCs w:val="24"/>
              </w:rPr>
            </w:pPr>
            <w:r w:rsidRPr="000C7A2E">
              <w:rPr>
                <w:rFonts w:ascii="Arial" w:hAnsi="Arial" w:cs="Arial"/>
                <w:sz w:val="24"/>
                <w:szCs w:val="24"/>
              </w:rPr>
              <w:t>Baterie wyposażone w system ogrzewania i chłodzenia gwarantujący poprawną ich pracę w trudnych warunkach atmosferycznych,</w:t>
            </w:r>
          </w:p>
          <w:p w14:paraId="7A60FFF4" w14:textId="77777777" w:rsidR="00883F7C" w:rsidRPr="000C7A2E" w:rsidRDefault="00883F7C" w:rsidP="004869CB">
            <w:pPr>
              <w:keepLines/>
              <w:numPr>
                <w:ilvl w:val="0"/>
                <w:numId w:val="150"/>
              </w:numPr>
              <w:suppressAutoHyphens/>
              <w:spacing w:before="20" w:after="20"/>
              <w:jc w:val="both"/>
              <w:rPr>
                <w:rFonts w:ascii="Arial" w:hAnsi="Arial" w:cs="Arial"/>
                <w:sz w:val="24"/>
                <w:szCs w:val="24"/>
              </w:rPr>
            </w:pPr>
            <w:r w:rsidRPr="000C7A2E">
              <w:rPr>
                <w:rFonts w:ascii="Arial" w:hAnsi="Arial" w:cs="Arial"/>
                <w:sz w:val="24"/>
                <w:szCs w:val="24"/>
              </w:rPr>
              <w:t>Zdolność magazynowania energii w pojeździe zapewniająca przejechanie przez autobus co najmniej 200 km, bez konieczności doładowywania baterii trakcyjnych,</w:t>
            </w:r>
          </w:p>
          <w:p w14:paraId="132DBEFA" w14:textId="76BCD367" w:rsidR="00314DB5" w:rsidRPr="000C7A2E" w:rsidRDefault="00883F7C" w:rsidP="004869CB">
            <w:pPr>
              <w:numPr>
                <w:ilvl w:val="0"/>
                <w:numId w:val="150"/>
              </w:numPr>
              <w:suppressAutoHyphens/>
              <w:spacing w:before="20" w:after="20"/>
              <w:jc w:val="both"/>
              <w:rPr>
                <w:rFonts w:ascii="Arial" w:hAnsi="Arial" w:cs="Arial"/>
                <w:sz w:val="24"/>
                <w:szCs w:val="24"/>
              </w:rPr>
            </w:pPr>
            <w:r w:rsidRPr="000C7A2E">
              <w:rPr>
                <w:rFonts w:ascii="Arial" w:hAnsi="Arial" w:cs="Arial"/>
                <w:sz w:val="24"/>
                <w:szCs w:val="24"/>
              </w:rPr>
              <w:t>W autobusach należy zamontować liczniki energii elektryczne</w:t>
            </w:r>
            <w:r w:rsidRPr="000C7A2E">
              <w:rPr>
                <w:rFonts w:ascii="Arial" w:hAnsi="Arial" w:cs="Arial"/>
                <w:b/>
                <w:bCs/>
                <w:sz w:val="24"/>
                <w:szCs w:val="24"/>
              </w:rPr>
              <w:t>j</w:t>
            </w:r>
            <w:r w:rsidRPr="000C7A2E">
              <w:rPr>
                <w:rFonts w:ascii="Arial" w:hAnsi="Arial" w:cs="Arial"/>
                <w:sz w:val="24"/>
                <w:szCs w:val="24"/>
              </w:rPr>
              <w:t xml:space="preserve"> pozwalające na indywidualne rozliczenie zużycia energii elektrycznej przez autobus w określonej jednostce przebiegu.</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2DAE5B6" w14:textId="77777777" w:rsidR="006642F4"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skreślić) </w:t>
            </w:r>
          </w:p>
          <w:p w14:paraId="06EE2C11" w14:textId="40111EB7" w:rsidR="00314DB5" w:rsidRPr="000C7A2E" w:rsidRDefault="006642F4" w:rsidP="006642F4">
            <w:pPr>
              <w:rPr>
                <w:rFonts w:ascii="Arial" w:hAnsi="Arial" w:cs="Arial"/>
                <w:sz w:val="24"/>
                <w:szCs w:val="24"/>
              </w:rPr>
            </w:pPr>
            <w:r w:rsidRPr="000C7A2E">
              <w:rPr>
                <w:rFonts w:ascii="Arial" w:hAnsi="Arial" w:cs="Arial"/>
                <w:sz w:val="24"/>
                <w:szCs w:val="24"/>
              </w:rPr>
              <w:t xml:space="preserve">Uwagi (wypełnić jeśli </w:t>
            </w:r>
            <w:r w:rsidR="00314DB5" w:rsidRPr="000C7A2E">
              <w:rPr>
                <w:rFonts w:ascii="Arial" w:hAnsi="Arial" w:cs="Arial"/>
                <w:sz w:val="24"/>
                <w:szCs w:val="24"/>
              </w:rPr>
              <w:t>dotyczy):</w:t>
            </w:r>
          </w:p>
        </w:tc>
      </w:tr>
      <w:tr w:rsidR="00314DB5" w:rsidRPr="006642F4" w14:paraId="08048BE8"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EC2A4A0" w14:textId="77777777" w:rsidR="00314DB5" w:rsidRPr="000C7A2E" w:rsidRDefault="00314DB5" w:rsidP="006642F4">
            <w:pPr>
              <w:rPr>
                <w:rFonts w:ascii="Arial" w:hAnsi="Arial" w:cs="Arial"/>
                <w:sz w:val="24"/>
                <w:szCs w:val="24"/>
              </w:rPr>
            </w:pPr>
            <w:r w:rsidRPr="000C7A2E">
              <w:rPr>
                <w:rFonts w:ascii="Arial" w:hAnsi="Arial" w:cs="Arial"/>
                <w:sz w:val="24"/>
                <w:szCs w:val="24"/>
              </w:rPr>
              <w:t>2.3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1C325DC7" w14:textId="77777777" w:rsidR="00314DB5" w:rsidRPr="000C7A2E" w:rsidRDefault="00314DB5" w:rsidP="006642F4">
            <w:pPr>
              <w:rPr>
                <w:rFonts w:ascii="Arial" w:hAnsi="Arial" w:cs="Arial"/>
                <w:sz w:val="24"/>
                <w:szCs w:val="24"/>
              </w:rPr>
            </w:pPr>
            <w:r w:rsidRPr="000C7A2E">
              <w:rPr>
                <w:rFonts w:ascii="Arial" w:hAnsi="Arial" w:cs="Arial"/>
                <w:sz w:val="24"/>
                <w:szCs w:val="24"/>
              </w:rPr>
              <w:t>System ładowania energii elektrycznej</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03A36477" w14:textId="77777777" w:rsidR="00883F7C" w:rsidRPr="000C7A2E" w:rsidRDefault="00883F7C" w:rsidP="004869CB">
            <w:pPr>
              <w:numPr>
                <w:ilvl w:val="0"/>
                <w:numId w:val="186"/>
              </w:numPr>
              <w:suppressAutoHyphens/>
              <w:spacing w:before="0" w:after="0"/>
              <w:jc w:val="both"/>
              <w:rPr>
                <w:rFonts w:ascii="Arial" w:hAnsi="Arial" w:cs="Arial"/>
                <w:sz w:val="24"/>
                <w:szCs w:val="24"/>
              </w:rPr>
            </w:pPr>
            <w:r w:rsidRPr="000C7A2E">
              <w:rPr>
                <w:rFonts w:ascii="Arial" w:hAnsi="Arial" w:cs="Arial"/>
                <w:sz w:val="24"/>
                <w:szCs w:val="24"/>
              </w:rPr>
              <w:t>Autobus dostosowany do ładowania magazynów energii w systemie plug-in (przyłącze zgodne z normą PN-EN 62196-3, wtyczka Combo-2 Type2, Mode4),</w:t>
            </w:r>
          </w:p>
          <w:p w14:paraId="2E51D13E" w14:textId="77777777" w:rsidR="00883F7C" w:rsidRPr="000C7A2E" w:rsidRDefault="00883F7C" w:rsidP="004869CB">
            <w:pPr>
              <w:numPr>
                <w:ilvl w:val="0"/>
                <w:numId w:val="186"/>
              </w:numPr>
              <w:suppressAutoHyphens/>
              <w:spacing w:before="0" w:after="0"/>
              <w:jc w:val="both"/>
              <w:rPr>
                <w:rFonts w:ascii="Arial" w:hAnsi="Arial" w:cs="Arial"/>
                <w:sz w:val="24"/>
                <w:szCs w:val="24"/>
              </w:rPr>
            </w:pPr>
            <w:r w:rsidRPr="000C7A2E">
              <w:rPr>
                <w:rFonts w:ascii="Arial" w:hAnsi="Arial" w:cs="Arial"/>
                <w:sz w:val="24"/>
                <w:szCs w:val="24"/>
              </w:rPr>
              <w:t>Ilość przyłączy plug-in w autobusie: 2 (1 gniazdo po prawej stronie pojazdu przy nadkolu przedniej osi, 1 gniazdo na tylnej ścianie nadwozia),</w:t>
            </w:r>
          </w:p>
          <w:p w14:paraId="13D51137" w14:textId="77777777" w:rsidR="00883F7C" w:rsidRPr="000C7A2E" w:rsidRDefault="00883F7C" w:rsidP="004869CB">
            <w:pPr>
              <w:numPr>
                <w:ilvl w:val="0"/>
                <w:numId w:val="186"/>
              </w:numPr>
              <w:suppressAutoHyphens/>
              <w:spacing w:before="0" w:after="0"/>
              <w:jc w:val="both"/>
              <w:rPr>
                <w:rFonts w:ascii="Arial" w:hAnsi="Arial" w:cs="Arial"/>
                <w:sz w:val="24"/>
                <w:szCs w:val="24"/>
              </w:rPr>
            </w:pPr>
            <w:r w:rsidRPr="000C7A2E">
              <w:rPr>
                <w:rFonts w:ascii="Arial" w:hAnsi="Arial" w:cs="Arial"/>
                <w:sz w:val="24"/>
                <w:szCs w:val="24"/>
              </w:rPr>
              <w:lastRenderedPageBreak/>
              <w:t>Gniazdo typu plug-in do podłączenia indywidualnej ładowarki zasilanej napięciem 3x400V AC50Hz, o mocy zapewniającej pełne naładowanie magazynów energii w czasie nie dłuższym niż 6 godzin,</w:t>
            </w:r>
          </w:p>
          <w:p w14:paraId="70022EB7" w14:textId="77777777" w:rsidR="00883F7C" w:rsidRPr="000C7A2E" w:rsidRDefault="00883F7C" w:rsidP="004869CB">
            <w:pPr>
              <w:numPr>
                <w:ilvl w:val="0"/>
                <w:numId w:val="186"/>
              </w:numPr>
              <w:suppressAutoHyphens/>
              <w:spacing w:before="20" w:after="20"/>
              <w:jc w:val="both"/>
              <w:rPr>
                <w:rFonts w:ascii="Arial" w:hAnsi="Arial" w:cs="Arial"/>
                <w:sz w:val="24"/>
                <w:szCs w:val="24"/>
              </w:rPr>
            </w:pPr>
            <w:r w:rsidRPr="000C7A2E">
              <w:rPr>
                <w:rFonts w:ascii="Arial" w:hAnsi="Arial" w:cs="Arial"/>
                <w:sz w:val="24"/>
                <w:szCs w:val="24"/>
              </w:rPr>
              <w:t>Autobus musi być wyposażony w automatyczny układ blokady uruchomienia autobusu (ruszenia) przy podłączonej ładowarce (nie odłączona wtyczka ładowarki) stacjonarnej,</w:t>
            </w:r>
          </w:p>
          <w:p w14:paraId="1EC7041D" w14:textId="77777777" w:rsidR="00883F7C" w:rsidRPr="000C7A2E" w:rsidRDefault="00883F7C" w:rsidP="004869CB">
            <w:pPr>
              <w:keepLines/>
              <w:numPr>
                <w:ilvl w:val="0"/>
                <w:numId w:val="186"/>
              </w:numPr>
              <w:suppressAutoHyphens/>
              <w:spacing w:before="20" w:after="20"/>
              <w:jc w:val="both"/>
              <w:rPr>
                <w:rFonts w:ascii="Arial" w:hAnsi="Arial" w:cs="Arial"/>
                <w:sz w:val="24"/>
                <w:szCs w:val="24"/>
              </w:rPr>
            </w:pPr>
            <w:r w:rsidRPr="000C7A2E">
              <w:rPr>
                <w:rFonts w:ascii="Arial" w:hAnsi="Arial" w:cs="Arial"/>
                <w:sz w:val="24"/>
                <w:szCs w:val="24"/>
              </w:rPr>
              <w:t>Autobus musi być wyposażony w automatyczny elektryczny/elektroniczny system rozłączania układu ładowania magazynu energii po osiągnięciu stanu pełnego naładowania, lub (i) przy zaniku faz w sieci ładowania lub przekroczeniu parametrów ładowania,</w:t>
            </w:r>
          </w:p>
          <w:p w14:paraId="53F59A16" w14:textId="77777777" w:rsidR="00883F7C" w:rsidRPr="000C7A2E" w:rsidRDefault="00883F7C" w:rsidP="004869CB">
            <w:pPr>
              <w:keepLines/>
              <w:numPr>
                <w:ilvl w:val="0"/>
                <w:numId w:val="186"/>
              </w:numPr>
              <w:suppressAutoHyphens/>
              <w:spacing w:before="20" w:after="20"/>
              <w:jc w:val="both"/>
              <w:rPr>
                <w:rFonts w:ascii="Arial" w:hAnsi="Arial" w:cs="Arial"/>
                <w:sz w:val="24"/>
                <w:szCs w:val="24"/>
              </w:rPr>
            </w:pPr>
            <w:r w:rsidRPr="000C7A2E">
              <w:rPr>
                <w:rFonts w:ascii="Arial" w:hAnsi="Arial" w:cs="Arial"/>
                <w:sz w:val="24"/>
                <w:szCs w:val="24"/>
              </w:rPr>
              <w:t>Przyłącze diagnostyczne wraz z oprogramowaniem pozwalające na zbadanie pojemności baterii trakcyjnych,</w:t>
            </w:r>
          </w:p>
          <w:p w14:paraId="4DFB7A42" w14:textId="0563ABE5" w:rsidR="00314DB5" w:rsidRPr="000C7A2E" w:rsidRDefault="00883F7C" w:rsidP="004869CB">
            <w:pPr>
              <w:numPr>
                <w:ilvl w:val="0"/>
                <w:numId w:val="186"/>
              </w:numPr>
              <w:suppressAutoHyphens/>
              <w:spacing w:before="20" w:after="20"/>
              <w:jc w:val="both"/>
              <w:rPr>
                <w:rFonts w:ascii="Arial" w:hAnsi="Arial" w:cs="Arial"/>
                <w:sz w:val="24"/>
                <w:szCs w:val="24"/>
              </w:rPr>
            </w:pPr>
            <w:r w:rsidRPr="000C7A2E">
              <w:rPr>
                <w:rFonts w:ascii="Arial" w:hAnsi="Arial" w:cs="Arial"/>
                <w:sz w:val="24"/>
                <w:szCs w:val="24"/>
              </w:rPr>
              <w:t>Na pulpicie kierowcy wskaźnik stanu naładowania magazynów energii wraz z informacją o szacunkowej odległości wyrażoną w kilometrach, jaka może wykonać autobus w normalnych warunkach eksploatacyjnych</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7439AB6" w14:textId="77777777" w:rsidR="006642F4" w:rsidRPr="000C7A2E" w:rsidRDefault="00314DB5" w:rsidP="006642F4">
            <w:pPr>
              <w:rPr>
                <w:rFonts w:ascii="Arial" w:hAnsi="Arial" w:cs="Arial"/>
                <w:b/>
                <w:sz w:val="24"/>
                <w:szCs w:val="24"/>
              </w:rPr>
            </w:pPr>
            <w:r w:rsidRPr="000C7A2E">
              <w:rPr>
                <w:rFonts w:ascii="Arial" w:hAnsi="Arial" w:cs="Arial"/>
                <w:b/>
                <w:sz w:val="24"/>
                <w:szCs w:val="24"/>
              </w:rPr>
              <w:lastRenderedPageBreak/>
              <w:t xml:space="preserve">spełnia/nie spełnia </w:t>
            </w:r>
          </w:p>
          <w:p w14:paraId="1E3C0BAA" w14:textId="77777777" w:rsidR="006642F4" w:rsidRPr="000C7A2E" w:rsidRDefault="00314DB5" w:rsidP="006642F4">
            <w:pPr>
              <w:rPr>
                <w:rFonts w:ascii="Arial" w:hAnsi="Arial" w:cs="Arial"/>
                <w:sz w:val="24"/>
                <w:szCs w:val="24"/>
              </w:rPr>
            </w:pPr>
            <w:r w:rsidRPr="000C7A2E">
              <w:rPr>
                <w:rFonts w:ascii="Arial" w:hAnsi="Arial" w:cs="Arial"/>
                <w:sz w:val="24"/>
                <w:szCs w:val="24"/>
              </w:rPr>
              <w:t xml:space="preserve">(niewłaściwe skreślić) </w:t>
            </w:r>
          </w:p>
          <w:p w14:paraId="438E1FA0" w14:textId="009835D4" w:rsidR="00314DB5" w:rsidRPr="000C7A2E" w:rsidRDefault="00314DB5" w:rsidP="006642F4">
            <w:pPr>
              <w:rPr>
                <w:rFonts w:ascii="Arial" w:hAnsi="Arial" w:cs="Arial"/>
                <w:sz w:val="24"/>
                <w:szCs w:val="24"/>
              </w:rPr>
            </w:pPr>
            <w:r w:rsidRPr="000C7A2E">
              <w:rPr>
                <w:rFonts w:ascii="Arial" w:hAnsi="Arial" w:cs="Arial"/>
                <w:b/>
                <w:sz w:val="24"/>
                <w:szCs w:val="24"/>
              </w:rPr>
              <w:t>Uwag</w:t>
            </w:r>
            <w:r w:rsidRPr="000C7A2E">
              <w:rPr>
                <w:rFonts w:ascii="Arial" w:hAnsi="Arial" w:cs="Arial"/>
                <w:sz w:val="24"/>
                <w:szCs w:val="24"/>
              </w:rPr>
              <w:t>i (wypełnić jeśli</w:t>
            </w:r>
          </w:p>
          <w:p w14:paraId="3E601B4F"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67ED4D10"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3177ED78" w14:textId="77777777" w:rsidR="00314DB5" w:rsidRPr="000C7A2E" w:rsidRDefault="00314DB5" w:rsidP="006642F4">
            <w:pPr>
              <w:rPr>
                <w:rFonts w:ascii="Arial" w:hAnsi="Arial" w:cs="Arial"/>
                <w:sz w:val="24"/>
                <w:szCs w:val="24"/>
              </w:rPr>
            </w:pPr>
            <w:r w:rsidRPr="000C7A2E">
              <w:rPr>
                <w:rFonts w:ascii="Arial" w:hAnsi="Arial" w:cs="Arial"/>
                <w:sz w:val="24"/>
                <w:szCs w:val="24"/>
              </w:rPr>
              <w:t>2.4</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0DDD22F" w14:textId="42A52ED5" w:rsidR="00314DB5" w:rsidRPr="000C7A2E" w:rsidRDefault="00314DB5" w:rsidP="00341DD5">
            <w:pPr>
              <w:rPr>
                <w:rFonts w:ascii="Arial" w:hAnsi="Arial" w:cs="Arial"/>
                <w:sz w:val="24"/>
                <w:szCs w:val="24"/>
              </w:rPr>
            </w:pPr>
            <w:r w:rsidRPr="000C7A2E">
              <w:rPr>
                <w:rFonts w:ascii="Arial" w:hAnsi="Arial" w:cs="Arial"/>
                <w:sz w:val="24"/>
                <w:szCs w:val="24"/>
              </w:rPr>
              <w:t xml:space="preserve">Opis ładowarek </w:t>
            </w:r>
            <w:r w:rsidR="00341DD5" w:rsidRPr="000C7A2E">
              <w:rPr>
                <w:rFonts w:ascii="Arial" w:hAnsi="Arial" w:cs="Arial"/>
                <w:sz w:val="24"/>
                <w:szCs w:val="24"/>
              </w:rPr>
              <w:t xml:space="preserve">stacjonarnych </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5A0B7126" w14:textId="77777777" w:rsidR="00883F7C" w:rsidRPr="000C7A2E" w:rsidRDefault="00883F7C" w:rsidP="00BF782A">
            <w:pPr>
              <w:pStyle w:val="Tekstpodstawowy"/>
              <w:spacing w:line="276" w:lineRule="auto"/>
              <w:ind w:left="720"/>
              <w:rPr>
                <w:rFonts w:ascii="Arial" w:hAnsi="Arial" w:cs="Arial"/>
                <w:sz w:val="24"/>
                <w:szCs w:val="24"/>
                <w:u w:val="single"/>
              </w:rPr>
            </w:pPr>
            <w:r w:rsidRPr="000C7A2E">
              <w:rPr>
                <w:rFonts w:ascii="Arial" w:hAnsi="Arial" w:cs="Arial"/>
                <w:sz w:val="24"/>
                <w:szCs w:val="24"/>
                <w:u w:val="single"/>
              </w:rPr>
              <w:t xml:space="preserve">1. Wymagania ogólne: </w:t>
            </w:r>
          </w:p>
          <w:p w14:paraId="0E22E078" w14:textId="7A95FC8E" w:rsidR="00883F7C" w:rsidRPr="000C7A2E" w:rsidRDefault="00883F7C" w:rsidP="00BF782A">
            <w:pPr>
              <w:pStyle w:val="Tekstpodstawowy"/>
              <w:spacing w:line="276" w:lineRule="auto"/>
              <w:ind w:left="720"/>
              <w:rPr>
                <w:rFonts w:ascii="Arial" w:hAnsi="Arial" w:cs="Arial"/>
                <w:b w:val="0"/>
                <w:sz w:val="24"/>
                <w:szCs w:val="24"/>
                <w:u w:val="single"/>
              </w:rPr>
            </w:pPr>
            <w:r w:rsidRPr="000C7A2E">
              <w:rPr>
                <w:rFonts w:ascii="Arial" w:hAnsi="Arial" w:cs="Arial"/>
                <w:b w:val="0"/>
                <w:sz w:val="24"/>
                <w:szCs w:val="24"/>
              </w:rPr>
              <w:t xml:space="preserve">a) dostawa 6 jednostanowiskowych ładowarek ładowania prądem stałym o mocy ładowania  </w:t>
            </w:r>
            <w:r w:rsidR="00DF3302">
              <w:rPr>
                <w:rFonts w:ascii="Arial" w:hAnsi="Arial" w:cs="Arial"/>
                <w:b w:val="0"/>
                <w:sz w:val="24"/>
                <w:szCs w:val="24"/>
              </w:rPr>
              <w:t xml:space="preserve"> </w:t>
            </w:r>
            <w:r w:rsidR="00C528FA">
              <w:rPr>
                <w:rFonts w:ascii="Arial" w:hAnsi="Arial" w:cs="Arial"/>
                <w:b w:val="0"/>
                <w:sz w:val="24"/>
                <w:szCs w:val="24"/>
              </w:rPr>
              <w:t>12</w:t>
            </w:r>
            <w:r w:rsidR="00DF3302">
              <w:rPr>
                <w:rFonts w:ascii="Arial" w:hAnsi="Arial" w:cs="Arial"/>
                <w:b w:val="0"/>
                <w:sz w:val="24"/>
                <w:szCs w:val="24"/>
              </w:rPr>
              <w:t>0</w:t>
            </w:r>
            <w:r w:rsidRPr="000C7A2E">
              <w:rPr>
                <w:rFonts w:ascii="Arial" w:hAnsi="Arial" w:cs="Arial"/>
                <w:b w:val="0"/>
                <w:sz w:val="24"/>
                <w:szCs w:val="24"/>
              </w:rPr>
              <w:t xml:space="preserve"> kW w każdym punkcie ładowania (łącznie 6 x </w:t>
            </w:r>
            <w:r w:rsidR="00DF3302">
              <w:rPr>
                <w:rFonts w:ascii="Arial" w:hAnsi="Arial" w:cs="Arial"/>
                <w:b w:val="0"/>
                <w:sz w:val="24"/>
                <w:szCs w:val="24"/>
              </w:rPr>
              <w:t xml:space="preserve"> </w:t>
            </w:r>
            <w:r w:rsidR="00C528FA">
              <w:rPr>
                <w:rFonts w:ascii="Arial" w:hAnsi="Arial" w:cs="Arial"/>
                <w:b w:val="0"/>
                <w:sz w:val="24"/>
                <w:szCs w:val="24"/>
              </w:rPr>
              <w:t>12</w:t>
            </w:r>
            <w:r w:rsidR="00DF3302">
              <w:rPr>
                <w:rFonts w:ascii="Arial" w:hAnsi="Arial" w:cs="Arial"/>
                <w:b w:val="0"/>
                <w:sz w:val="24"/>
                <w:szCs w:val="24"/>
              </w:rPr>
              <w:t xml:space="preserve">0 </w:t>
            </w:r>
            <w:r w:rsidRPr="000C7A2E">
              <w:rPr>
                <w:rFonts w:ascii="Arial" w:hAnsi="Arial" w:cs="Arial"/>
                <w:b w:val="0"/>
                <w:sz w:val="24"/>
                <w:szCs w:val="24"/>
              </w:rPr>
              <w:t xml:space="preserve">kW),  </w:t>
            </w:r>
          </w:p>
          <w:p w14:paraId="6B0A19DB" w14:textId="77777777" w:rsidR="00883F7C" w:rsidRPr="000C7A2E" w:rsidRDefault="00883F7C" w:rsidP="00BF782A">
            <w:pPr>
              <w:spacing w:after="0"/>
              <w:ind w:left="720"/>
              <w:contextualSpacing/>
              <w:jc w:val="both"/>
              <w:rPr>
                <w:rFonts w:ascii="Arial" w:hAnsi="Arial" w:cs="Arial"/>
                <w:sz w:val="24"/>
                <w:szCs w:val="24"/>
              </w:rPr>
            </w:pPr>
            <w:r w:rsidRPr="000C7A2E">
              <w:rPr>
                <w:rFonts w:ascii="Arial" w:hAnsi="Arial" w:cs="Arial"/>
                <w:sz w:val="24"/>
                <w:szCs w:val="24"/>
              </w:rPr>
              <w:t>b) każda ładowarka:</w:t>
            </w:r>
          </w:p>
          <w:p w14:paraId="7D8EE496"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musi zapewniać możliwość ładowania 24 godz./dobę, 7 dni w tygodniu, z wyłączeniem czasu na prace serwisowe,</w:t>
            </w:r>
          </w:p>
          <w:p w14:paraId="6DE43C69"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lastRenderedPageBreak/>
              <w:t>znajdować się na terenie otwartym, w związku z czym jej konstrukcja ma uniemożliwiać ingerencję osób trzecich,</w:t>
            </w:r>
          </w:p>
          <w:p w14:paraId="67EE73F7"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zapewnić zarządzanie procesem ładowania poprzez system zamontowany w pojeździe,</w:t>
            </w:r>
          </w:p>
          <w:p w14:paraId="41E3B341"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zapewniać stopień ochronny IP54 oraz IK 10,</w:t>
            </w:r>
          </w:p>
          <w:p w14:paraId="5760AD5D"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pracować w  zakresie temperatury zewnętrznej: od -30</w:t>
            </w:r>
            <w:r w:rsidRPr="000C7A2E">
              <w:rPr>
                <w:rFonts w:ascii="Arial" w:hAnsi="Arial" w:cs="Arial"/>
                <w:sz w:val="24"/>
                <w:szCs w:val="24"/>
                <w:vertAlign w:val="superscript"/>
              </w:rPr>
              <w:t>o</w:t>
            </w:r>
            <w:r w:rsidRPr="000C7A2E">
              <w:rPr>
                <w:rFonts w:ascii="Arial" w:hAnsi="Arial" w:cs="Arial"/>
                <w:sz w:val="24"/>
                <w:szCs w:val="24"/>
              </w:rPr>
              <w:t>C do +55</w:t>
            </w:r>
            <w:r w:rsidRPr="000C7A2E">
              <w:rPr>
                <w:rFonts w:ascii="Arial" w:hAnsi="Arial" w:cs="Arial"/>
                <w:sz w:val="24"/>
                <w:szCs w:val="24"/>
                <w:vertAlign w:val="superscript"/>
              </w:rPr>
              <w:t xml:space="preserve"> o</w:t>
            </w:r>
            <w:r w:rsidRPr="000C7A2E">
              <w:rPr>
                <w:rFonts w:ascii="Arial" w:hAnsi="Arial" w:cs="Arial"/>
                <w:sz w:val="24"/>
                <w:szCs w:val="24"/>
              </w:rPr>
              <w:t>C,</w:t>
            </w:r>
          </w:p>
          <w:p w14:paraId="32E7A014"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posiadać certyfikat CE wg światowych standardów np. TÜV, DEKRA lub certyfikat wydany przez inną jednostkę notyfikującą; Zamawiający dopuszcza posiadanie deklaracji zgodności CE,</w:t>
            </w:r>
          </w:p>
          <w:p w14:paraId="7AF4EA31"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o poziomie  dopuszczalnego hałasu stacji ładowania  równym lub mniejszym niż 56 db,</w:t>
            </w:r>
          </w:p>
          <w:p w14:paraId="20C94C38"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napięcie zasilania dla stacji ładowania: 3x400V AC, 50Hz (wykonanie instalacji do miejsca usytuowania ładowarki po stronie Zamawiającego),</w:t>
            </w:r>
          </w:p>
          <w:p w14:paraId="657DC1E7"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komunikacja z dowolnym systemem zarządzania stacjami ładowania zgodna z OCPP 1.6 (Open Charge Point Protocol) - połączenie i wymiana danych,</w:t>
            </w:r>
          </w:p>
          <w:p w14:paraId="2484B8A6" w14:textId="77777777" w:rsidR="00883F7C" w:rsidRPr="000C7A2E" w:rsidRDefault="00883F7C" w:rsidP="004869CB">
            <w:pPr>
              <w:numPr>
                <w:ilvl w:val="0"/>
                <w:numId w:val="190"/>
              </w:numPr>
              <w:suppressAutoHyphens/>
              <w:spacing w:before="0" w:after="0"/>
              <w:contextualSpacing/>
              <w:jc w:val="both"/>
              <w:rPr>
                <w:rFonts w:ascii="Arial" w:hAnsi="Arial" w:cs="Arial"/>
                <w:sz w:val="24"/>
                <w:szCs w:val="24"/>
              </w:rPr>
            </w:pPr>
            <w:r w:rsidRPr="000C7A2E">
              <w:rPr>
                <w:rFonts w:ascii="Arial" w:hAnsi="Arial" w:cs="Arial"/>
                <w:sz w:val="24"/>
                <w:szCs w:val="24"/>
              </w:rPr>
              <w:t>wyposażona w sygnalizację LED informujące co najmniej o trwającym procesie ładowania, statusie naładowanego magazynu energii/dostępności oraz ewentualnych awariach,</w:t>
            </w:r>
          </w:p>
          <w:p w14:paraId="12AC8A34" w14:textId="77777777" w:rsidR="00883F7C" w:rsidRPr="000C7A2E" w:rsidRDefault="00883F7C" w:rsidP="004869CB">
            <w:pPr>
              <w:numPr>
                <w:ilvl w:val="0"/>
                <w:numId w:val="188"/>
              </w:numPr>
              <w:suppressAutoHyphens/>
              <w:spacing w:before="0" w:after="0"/>
              <w:contextualSpacing/>
              <w:jc w:val="both"/>
              <w:rPr>
                <w:rFonts w:ascii="Arial" w:hAnsi="Arial" w:cs="Arial"/>
                <w:sz w:val="24"/>
                <w:szCs w:val="24"/>
              </w:rPr>
            </w:pPr>
            <w:r w:rsidRPr="000C7A2E">
              <w:rPr>
                <w:rFonts w:ascii="Arial" w:hAnsi="Arial" w:cs="Arial"/>
                <w:sz w:val="24"/>
                <w:szCs w:val="24"/>
              </w:rPr>
              <w:t>Wykonawca wykona prace montażowe i uruchomienie ładowarek zgodnie ze sztuką budowlaną i przy zachowaniu przepisów prawa, na terenie zajezdni MZK w Ostrołęce, w miejscach wskazanych przez Zamawiającego.</w:t>
            </w:r>
          </w:p>
          <w:p w14:paraId="003EB4D3" w14:textId="77777777" w:rsidR="00883F7C" w:rsidRPr="000C7A2E" w:rsidRDefault="00883F7C" w:rsidP="00BF782A">
            <w:pPr>
              <w:spacing w:after="0"/>
              <w:contextualSpacing/>
              <w:jc w:val="both"/>
              <w:rPr>
                <w:rFonts w:ascii="Arial" w:hAnsi="Arial" w:cs="Arial"/>
                <w:sz w:val="24"/>
                <w:szCs w:val="24"/>
              </w:rPr>
            </w:pPr>
          </w:p>
          <w:p w14:paraId="00ABC485" w14:textId="77777777" w:rsidR="00883F7C" w:rsidRPr="000C7A2E" w:rsidRDefault="00883F7C" w:rsidP="00BF782A">
            <w:pPr>
              <w:spacing w:after="0"/>
              <w:ind w:left="720"/>
              <w:contextualSpacing/>
              <w:jc w:val="both"/>
              <w:rPr>
                <w:rFonts w:ascii="Arial" w:hAnsi="Arial" w:cs="Arial"/>
                <w:sz w:val="24"/>
                <w:szCs w:val="24"/>
              </w:rPr>
            </w:pPr>
            <w:r w:rsidRPr="000C7A2E">
              <w:rPr>
                <w:rFonts w:ascii="Arial" w:hAnsi="Arial" w:cs="Arial"/>
                <w:bCs/>
                <w:sz w:val="24"/>
                <w:szCs w:val="24"/>
                <w:u w:val="single"/>
              </w:rPr>
              <w:t xml:space="preserve">2. Wymagane parametry techniczne dla ładowania prądem stałym (DC): </w:t>
            </w:r>
          </w:p>
          <w:p w14:paraId="589EC8D4"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wysoka sprawność energetyczna: minimum 95%,</w:t>
            </w:r>
          </w:p>
          <w:p w14:paraId="5E8B632A"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współczynnik mocy większy bądź równy 0,95,</w:t>
            </w:r>
          </w:p>
          <w:p w14:paraId="246821DE"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ładowanie prądem stałym w trybach: Constant Current (CC), Constant Voltage (CV),</w:t>
            </w:r>
          </w:p>
          <w:p w14:paraId="49E812CC"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komunikacja pomiędzy stacją ładowania i autobusem musi odbywać się zgodnie ze standardami IEC 61851-1/23/24 / DIN 70121 / ISO15118,</w:t>
            </w:r>
          </w:p>
          <w:p w14:paraId="6725EB15"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stacja ładowania musi spełniać wymogi normy DIN 70121,</w:t>
            </w:r>
          </w:p>
          <w:p w14:paraId="34B86FB4"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stacja ładowania ma być wyposażona w licznik energii elektrycznej zapewniający zdalny odczyt zużycia energii przez Zamawiającego,</w:t>
            </w:r>
          </w:p>
          <w:p w14:paraId="22A21586"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po podłączeniu autobusu do stacji ładowania uruchomienie procesu ładowania musi odbywać się samoczynnie bez konieczności ingerencji użytkownika/kierowcy autobusu w stację ładowania,</w:t>
            </w:r>
          </w:p>
          <w:p w14:paraId="3F2073F2"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stacja ładowania musi być wyposażona w przycisk awaryjny dający możliwość odłączenia zasilania do pojazdu,</w:t>
            </w:r>
          </w:p>
          <w:p w14:paraId="5B0CE294"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stacja ładowania musi posiadać wbudowany moduł łączności GSM,</w:t>
            </w:r>
          </w:p>
          <w:p w14:paraId="185D358A"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napięcie wyjściowe stacji ładowania: 460-790V DC,</w:t>
            </w:r>
          </w:p>
          <w:p w14:paraId="4ADBA694"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 xml:space="preserve">stacja ładowania musi być wyposażona w interfejs ładowania CCS (Combo2, Type2/Mode4) zgodnie z IEC 62196-3; długość przewodów do ładowania </w:t>
            </w:r>
            <w:r w:rsidRPr="000C7A2E">
              <w:rPr>
                <w:rFonts w:ascii="Arial" w:hAnsi="Arial" w:cs="Arial"/>
                <w:sz w:val="24"/>
                <w:szCs w:val="24"/>
              </w:rPr>
              <w:lastRenderedPageBreak/>
              <w:t xml:space="preserve">dostosowana do lokalizacji złącza ładowania w dostarczonym autobusie </w:t>
            </w:r>
          </w:p>
          <w:p w14:paraId="6792657D"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zapewniona izolacja galwaniczna na poziomie min. 3kV,</w:t>
            </w:r>
          </w:p>
          <w:p w14:paraId="764C518F" w14:textId="77777777" w:rsidR="00883F7C" w:rsidRPr="000C7A2E" w:rsidRDefault="00883F7C" w:rsidP="004869CB">
            <w:pPr>
              <w:numPr>
                <w:ilvl w:val="0"/>
                <w:numId w:val="187"/>
              </w:numPr>
              <w:suppressAutoHyphens/>
              <w:spacing w:before="0" w:after="0"/>
              <w:contextualSpacing/>
              <w:jc w:val="both"/>
              <w:rPr>
                <w:rFonts w:ascii="Arial" w:hAnsi="Arial" w:cs="Arial"/>
                <w:sz w:val="24"/>
                <w:szCs w:val="24"/>
              </w:rPr>
            </w:pPr>
            <w:r w:rsidRPr="000C7A2E">
              <w:rPr>
                <w:rFonts w:ascii="Arial" w:hAnsi="Arial" w:cs="Arial"/>
                <w:sz w:val="24"/>
                <w:szCs w:val="24"/>
              </w:rPr>
              <w:t>stacja ładowania musi być wyposażona w kontrolę rezystancji izolacji (IMD).</w:t>
            </w:r>
          </w:p>
          <w:p w14:paraId="68E1E364" w14:textId="77777777" w:rsidR="00883F7C" w:rsidRPr="000C7A2E" w:rsidRDefault="00883F7C" w:rsidP="00BF782A">
            <w:pPr>
              <w:spacing w:after="0"/>
              <w:ind w:left="720"/>
              <w:contextualSpacing/>
              <w:jc w:val="both"/>
              <w:rPr>
                <w:rFonts w:ascii="Arial" w:hAnsi="Arial" w:cs="Arial"/>
                <w:sz w:val="24"/>
                <w:szCs w:val="24"/>
                <w:u w:val="single"/>
              </w:rPr>
            </w:pPr>
          </w:p>
          <w:p w14:paraId="3CDD6AB0" w14:textId="77777777" w:rsidR="00883F7C" w:rsidRPr="000C7A2E" w:rsidRDefault="00883F7C" w:rsidP="00BF782A">
            <w:pPr>
              <w:spacing w:after="0"/>
              <w:ind w:left="720"/>
              <w:contextualSpacing/>
              <w:jc w:val="both"/>
              <w:rPr>
                <w:rFonts w:ascii="Arial" w:hAnsi="Arial" w:cs="Arial"/>
                <w:sz w:val="24"/>
                <w:szCs w:val="24"/>
              </w:rPr>
            </w:pPr>
            <w:r w:rsidRPr="000C7A2E">
              <w:rPr>
                <w:rFonts w:ascii="Arial" w:hAnsi="Arial" w:cs="Arial"/>
                <w:sz w:val="24"/>
                <w:szCs w:val="24"/>
                <w:u w:val="single"/>
              </w:rPr>
              <w:t xml:space="preserve">3. Wymagane parametry techniczne dla ładowania prądem zmiennym (AC): </w:t>
            </w:r>
          </w:p>
          <w:p w14:paraId="1552C957" w14:textId="77777777" w:rsidR="00883F7C" w:rsidRPr="000C7A2E" w:rsidRDefault="00883F7C" w:rsidP="004869CB">
            <w:pPr>
              <w:numPr>
                <w:ilvl w:val="0"/>
                <w:numId w:val="189"/>
              </w:numPr>
              <w:suppressAutoHyphens/>
              <w:spacing w:before="0" w:after="0"/>
              <w:contextualSpacing/>
              <w:jc w:val="both"/>
              <w:rPr>
                <w:rFonts w:ascii="Arial" w:hAnsi="Arial" w:cs="Arial"/>
                <w:sz w:val="24"/>
                <w:szCs w:val="24"/>
              </w:rPr>
            </w:pPr>
            <w:r w:rsidRPr="000C7A2E">
              <w:rPr>
                <w:rFonts w:ascii="Arial" w:hAnsi="Arial" w:cs="Arial"/>
                <w:sz w:val="24"/>
                <w:szCs w:val="24"/>
              </w:rPr>
              <w:t>wysoka sprawność energetyczna: minimum 98%,</w:t>
            </w:r>
          </w:p>
          <w:p w14:paraId="2402DB8F" w14:textId="77777777" w:rsidR="00883F7C" w:rsidRPr="000C7A2E" w:rsidRDefault="00883F7C" w:rsidP="004869CB">
            <w:pPr>
              <w:numPr>
                <w:ilvl w:val="0"/>
                <w:numId w:val="189"/>
              </w:numPr>
              <w:suppressAutoHyphens/>
              <w:spacing w:before="0" w:after="0"/>
              <w:contextualSpacing/>
              <w:jc w:val="both"/>
              <w:rPr>
                <w:rFonts w:ascii="Arial" w:hAnsi="Arial" w:cs="Arial"/>
                <w:sz w:val="24"/>
                <w:szCs w:val="24"/>
              </w:rPr>
            </w:pPr>
            <w:r w:rsidRPr="000C7A2E">
              <w:rPr>
                <w:rFonts w:ascii="Arial" w:hAnsi="Arial" w:cs="Arial"/>
                <w:sz w:val="24"/>
                <w:szCs w:val="24"/>
              </w:rPr>
              <w:t>współczynnik mocy większy bądź równy 0,98,</w:t>
            </w:r>
          </w:p>
          <w:p w14:paraId="1CADC555" w14:textId="77777777" w:rsidR="00883F7C" w:rsidRPr="000C7A2E" w:rsidRDefault="00883F7C" w:rsidP="004869CB">
            <w:pPr>
              <w:numPr>
                <w:ilvl w:val="0"/>
                <w:numId w:val="189"/>
              </w:numPr>
              <w:suppressAutoHyphens/>
              <w:spacing w:before="0" w:after="0"/>
              <w:contextualSpacing/>
              <w:jc w:val="both"/>
              <w:rPr>
                <w:rFonts w:ascii="Arial" w:hAnsi="Arial" w:cs="Arial"/>
                <w:sz w:val="24"/>
                <w:szCs w:val="24"/>
              </w:rPr>
            </w:pPr>
            <w:r w:rsidRPr="000C7A2E">
              <w:rPr>
                <w:rFonts w:ascii="Arial" w:hAnsi="Arial" w:cs="Arial"/>
                <w:sz w:val="24"/>
                <w:szCs w:val="24"/>
              </w:rPr>
              <w:t>komunikacja pomiędzy stacją ładowania i autobusem musi odbywać się zgodnie ze standardami IEC 61851-1/23/24; IEC 62192,</w:t>
            </w:r>
          </w:p>
          <w:p w14:paraId="51781330" w14:textId="77777777" w:rsidR="00883F7C" w:rsidRPr="000C7A2E" w:rsidRDefault="00883F7C" w:rsidP="004869CB">
            <w:pPr>
              <w:numPr>
                <w:ilvl w:val="0"/>
                <w:numId w:val="189"/>
              </w:numPr>
              <w:suppressAutoHyphens/>
              <w:spacing w:before="0" w:after="0"/>
              <w:contextualSpacing/>
              <w:jc w:val="both"/>
              <w:rPr>
                <w:rFonts w:ascii="Arial" w:hAnsi="Arial" w:cs="Arial"/>
                <w:sz w:val="24"/>
                <w:szCs w:val="24"/>
              </w:rPr>
            </w:pPr>
            <w:r w:rsidRPr="000C7A2E">
              <w:rPr>
                <w:rFonts w:ascii="Arial" w:hAnsi="Arial" w:cs="Arial"/>
                <w:sz w:val="24"/>
                <w:szCs w:val="24"/>
              </w:rPr>
              <w:t>napięcie wyjściowe stacji ładowania: 400V AC,</w:t>
            </w:r>
          </w:p>
          <w:p w14:paraId="0684F2F4" w14:textId="77777777" w:rsidR="00883F7C" w:rsidRPr="000C7A2E" w:rsidRDefault="00883F7C" w:rsidP="004869CB">
            <w:pPr>
              <w:numPr>
                <w:ilvl w:val="0"/>
                <w:numId w:val="189"/>
              </w:numPr>
              <w:suppressAutoHyphens/>
              <w:spacing w:before="0" w:after="0"/>
              <w:contextualSpacing/>
              <w:jc w:val="both"/>
              <w:rPr>
                <w:rFonts w:ascii="Arial" w:hAnsi="Arial" w:cs="Arial"/>
                <w:sz w:val="24"/>
                <w:szCs w:val="24"/>
              </w:rPr>
            </w:pPr>
            <w:r w:rsidRPr="000C7A2E">
              <w:rPr>
                <w:rFonts w:ascii="Arial" w:hAnsi="Arial" w:cs="Arial"/>
                <w:sz w:val="24"/>
                <w:szCs w:val="24"/>
              </w:rPr>
              <w:t>stacja ładowania musi być wyposażona w interfejs ładowania zgodnie z IEC 62196-3, Type 2, 3 Phase (380-480 VAC, 32 lub 63A, 3-phase),</w:t>
            </w:r>
          </w:p>
          <w:p w14:paraId="35693E4D" w14:textId="77777777" w:rsidR="00883F7C" w:rsidRPr="000C7A2E" w:rsidRDefault="00883F7C" w:rsidP="004869CB">
            <w:pPr>
              <w:numPr>
                <w:ilvl w:val="0"/>
                <w:numId w:val="189"/>
              </w:numPr>
              <w:suppressAutoHyphens/>
              <w:spacing w:before="0" w:after="0"/>
              <w:contextualSpacing/>
              <w:jc w:val="both"/>
              <w:rPr>
                <w:rFonts w:ascii="Arial" w:hAnsi="Arial" w:cs="Arial"/>
                <w:sz w:val="24"/>
                <w:szCs w:val="24"/>
              </w:rPr>
            </w:pPr>
            <w:r w:rsidRPr="000C7A2E">
              <w:rPr>
                <w:rFonts w:ascii="Arial" w:hAnsi="Arial" w:cs="Arial"/>
                <w:sz w:val="24"/>
                <w:szCs w:val="24"/>
              </w:rPr>
              <w:t xml:space="preserve"> RCD (residual current device) – urządzenie zabezpieczające – minimum klasa „A”,</w:t>
            </w:r>
          </w:p>
          <w:p w14:paraId="2187EAA3" w14:textId="77777777" w:rsidR="00883F7C" w:rsidRPr="000C7A2E" w:rsidRDefault="00883F7C" w:rsidP="00BF782A">
            <w:pPr>
              <w:spacing w:after="0"/>
              <w:ind w:left="720"/>
              <w:contextualSpacing/>
              <w:jc w:val="both"/>
              <w:rPr>
                <w:rFonts w:ascii="Arial" w:hAnsi="Arial" w:cs="Arial"/>
                <w:sz w:val="24"/>
                <w:szCs w:val="24"/>
              </w:rPr>
            </w:pPr>
          </w:p>
          <w:p w14:paraId="764140CF" w14:textId="77777777" w:rsidR="00883F7C" w:rsidRPr="000C7A2E" w:rsidRDefault="00883F7C" w:rsidP="00BF782A">
            <w:pPr>
              <w:spacing w:after="0"/>
              <w:ind w:left="720"/>
              <w:contextualSpacing/>
              <w:jc w:val="both"/>
              <w:rPr>
                <w:rFonts w:ascii="Arial" w:hAnsi="Arial" w:cs="Arial"/>
                <w:sz w:val="24"/>
                <w:szCs w:val="24"/>
              </w:rPr>
            </w:pPr>
            <w:r w:rsidRPr="000C7A2E">
              <w:rPr>
                <w:rFonts w:ascii="Arial" w:hAnsi="Arial" w:cs="Arial"/>
                <w:sz w:val="24"/>
                <w:szCs w:val="24"/>
              </w:rPr>
              <w:t>4.</w:t>
            </w:r>
            <w:r w:rsidRPr="000C7A2E">
              <w:rPr>
                <w:rFonts w:ascii="Arial" w:hAnsi="Arial" w:cs="Arial"/>
                <w:sz w:val="24"/>
                <w:szCs w:val="24"/>
                <w:u w:val="single"/>
              </w:rPr>
              <w:t xml:space="preserve"> System ładowania magazynów energii elektrycznej w autobusie musi spełniać następujące normy:</w:t>
            </w:r>
          </w:p>
          <w:p w14:paraId="40603DFC"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50102:2001 - stopnie ochrony przed zewnętrznymi uderzeniami mechanicznymi zapewnianej przez obudowy urządzeń elektrycznych,</w:t>
            </w:r>
          </w:p>
          <w:p w14:paraId="4736BEE5"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50160:2010 - parametry napięcia zasilającego w publicznych sieciach elektroenergetycznych,</w:t>
            </w:r>
          </w:p>
          <w:p w14:paraId="1A462292"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lastRenderedPageBreak/>
              <w:t>PN-EN 60529:2003/A2:2014-07 - stopnie ochrony zapewnianej przez obudowy,</w:t>
            </w:r>
          </w:p>
          <w:p w14:paraId="0FA90A8B"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61851-1 - System przewodowego ładowania pojazdów elektrycznych - część 1: wymagania ogólne,</w:t>
            </w:r>
          </w:p>
          <w:p w14:paraId="63061F41"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61851-21 - System przewodowego ładowania (akumulatorów) pojazdów elektrycznych - część 21: Wymagania dotyczące połączeń zasilania a.c/d.c. w pojazdach elektrycznych,</w:t>
            </w:r>
          </w:p>
          <w:p w14:paraId="7CE9F99E"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61851-22 - System przewodowego ładowania (akumulatorów) pojazdów elektrycznych - część 22: Stacje ładowania akumulatorów pojazdów elektrycznych przy zasilaniu z sieci prądu przemiennego,</w:t>
            </w:r>
          </w:p>
          <w:p w14:paraId="371A3004"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61851-23 - System przewodowego ładowania pojazdów elektrycznych - część 23: Stacja ładowania pojazdów elektrycznych prądu stałego,</w:t>
            </w:r>
          </w:p>
          <w:p w14:paraId="02B0C89F"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PN-EN 61851-24 - System przewodowego ładowania pojazdów elektrycznych - Część 24: Cyfrowe przesyłanie danych pomiędzy stacją prądu stałego ładowania elektrycznych pojazdów drogowych i pojazdem elektrycznym w celu kontroli ładowania prądem stałym,</w:t>
            </w:r>
          </w:p>
          <w:p w14:paraId="530D33F5"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 xml:space="preserve">PN-EN 62196-3:2015-02 - Wtyczki, gniazda wtyczkowe, złącza pojazdowe i wtyki pojazdowe -- Przewodowe ładowanie pojazdów </w:t>
            </w:r>
            <w:r w:rsidRPr="000C7A2E">
              <w:rPr>
                <w:rFonts w:ascii="Arial" w:hAnsi="Arial" w:cs="Arial"/>
                <w:sz w:val="24"/>
                <w:szCs w:val="24"/>
              </w:rPr>
              <w:lastRenderedPageBreak/>
              <w:t>elektrycznych - część 3: Wymagania dotyczące zgodności wymiarowej i zamienności złącz pojazdowych d.c i a.c/d.c. z zestykami tulejkowo – kołkowymi,</w:t>
            </w:r>
          </w:p>
          <w:p w14:paraId="3C8F20B0" w14:textId="77777777" w:rsidR="00883F7C" w:rsidRPr="000C7A2E" w:rsidRDefault="00883F7C" w:rsidP="004869CB">
            <w:pPr>
              <w:numPr>
                <w:ilvl w:val="1"/>
                <w:numId w:val="195"/>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Dyrektywa 2004/108/WE - Dyrektywa reguluje kompatybilność elektromagnetyczną urządzeń,</w:t>
            </w:r>
          </w:p>
          <w:p w14:paraId="59E5D2E2"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Dyrektywa 2006/95/WE - Dyrektywa niskonapięciowa (LVD),</w:t>
            </w:r>
          </w:p>
          <w:p w14:paraId="60D804DC"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 xml:space="preserve">ISO 15118-1 - Pojazdy drogowe -- Interfejs komunikacji pomiędzy pojazdem a siecią - część 1: Informacje ogólne oraz definicje przypadków użycia, </w:t>
            </w:r>
          </w:p>
          <w:p w14:paraId="5A3F672D"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ISO 15118-2 - Pojazdy drogowe -- interfejs komunikacji pomiędzy pojazdem a siecią - Część 2: Wymagania dla sieci i protokołów aplikacji,</w:t>
            </w:r>
          </w:p>
          <w:p w14:paraId="4D6621D5"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 xml:space="preserve">ISO 15118-3 - Pojazdy drogowe -- interfejs komunikacji pomiędzy pojazdem a siecią - Część 3: Wymagania dla warstwy fizycznej i warstwy łącza danych,  </w:t>
            </w:r>
          </w:p>
          <w:p w14:paraId="622CC537"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lang w:val="en-US"/>
              </w:rPr>
            </w:pPr>
            <w:r w:rsidRPr="000C7A2E">
              <w:rPr>
                <w:rFonts w:ascii="Arial" w:hAnsi="Arial" w:cs="Arial"/>
                <w:sz w:val="24"/>
                <w:szCs w:val="24"/>
                <w:lang w:val="en-US"/>
              </w:rPr>
              <w:t>OCPP 1.6. zgodnie z „Open Charge Aliance”,</w:t>
            </w:r>
          </w:p>
          <w:p w14:paraId="6A96AAD7" w14:textId="77777777" w:rsidR="00883F7C" w:rsidRPr="000C7A2E" w:rsidRDefault="00883F7C" w:rsidP="004869CB">
            <w:pPr>
              <w:pStyle w:val="Akapitzlist"/>
              <w:numPr>
                <w:ilvl w:val="1"/>
                <w:numId w:val="194"/>
              </w:numPr>
              <w:tabs>
                <w:tab w:val="left" w:pos="284"/>
              </w:tabs>
              <w:suppressAutoHyphens/>
              <w:spacing w:before="0" w:after="0"/>
              <w:jc w:val="both"/>
              <w:rPr>
                <w:rFonts w:ascii="Arial" w:hAnsi="Arial" w:cs="Arial"/>
                <w:sz w:val="24"/>
                <w:szCs w:val="24"/>
              </w:rPr>
            </w:pPr>
            <w:r w:rsidRPr="000C7A2E">
              <w:rPr>
                <w:rFonts w:ascii="Arial" w:hAnsi="Arial" w:cs="Arial"/>
                <w:sz w:val="24"/>
                <w:szCs w:val="24"/>
              </w:rPr>
              <w:t>oraz inne obowiązujące na dzień odbiorów normy, dyrektywy i przepisy prawa.</w:t>
            </w:r>
          </w:p>
          <w:p w14:paraId="32FEF78A" w14:textId="77777777" w:rsidR="00883F7C" w:rsidRPr="000C7A2E" w:rsidRDefault="00883F7C" w:rsidP="00BF782A">
            <w:pPr>
              <w:tabs>
                <w:tab w:val="left" w:pos="284"/>
              </w:tabs>
              <w:spacing w:after="0"/>
              <w:ind w:left="1080"/>
              <w:contextualSpacing/>
              <w:jc w:val="both"/>
              <w:rPr>
                <w:rFonts w:ascii="Arial" w:hAnsi="Arial" w:cs="Arial"/>
                <w:sz w:val="24"/>
                <w:szCs w:val="24"/>
                <w:u w:val="single"/>
              </w:rPr>
            </w:pPr>
            <w:r w:rsidRPr="000C7A2E">
              <w:rPr>
                <w:rFonts w:ascii="Arial" w:hAnsi="Arial" w:cs="Arial"/>
                <w:sz w:val="24"/>
                <w:szCs w:val="24"/>
              </w:rPr>
              <w:t xml:space="preserve">5. </w:t>
            </w:r>
            <w:r w:rsidRPr="000C7A2E">
              <w:rPr>
                <w:rFonts w:ascii="Arial" w:hAnsi="Arial" w:cs="Arial"/>
                <w:sz w:val="24"/>
                <w:szCs w:val="24"/>
                <w:u w:val="single"/>
              </w:rPr>
              <w:t>System nadzoru nad pracą procesu ładowania:</w:t>
            </w:r>
          </w:p>
          <w:p w14:paraId="7A6B48D0"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Wykonawca dostarczy i zainstaluje w miejscu wskazanym przez Zamawiającego system do monitorowania i zarządzania stacjami ładowania,</w:t>
            </w:r>
          </w:p>
          <w:p w14:paraId="00D5520C" w14:textId="77777777" w:rsidR="00883F7C" w:rsidRPr="00641676"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lastRenderedPageBreak/>
              <w:t xml:space="preserve">Wykonawca zapewni kompatybilność dostarczanego systemu z systemem już używanym przez </w:t>
            </w:r>
            <w:r w:rsidRPr="00641676">
              <w:rPr>
                <w:rFonts w:ascii="Arial" w:hAnsi="Arial" w:cs="Arial"/>
                <w:sz w:val="24"/>
                <w:szCs w:val="24"/>
              </w:rPr>
              <w:t>Zamawiającego,</w:t>
            </w:r>
          </w:p>
          <w:p w14:paraId="12B93ADA" w14:textId="77777777" w:rsidR="00883F7C" w:rsidRPr="00641676"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641676">
              <w:rPr>
                <w:rFonts w:ascii="Arial" w:hAnsi="Arial" w:cs="Arial"/>
                <w:sz w:val="24"/>
                <w:szCs w:val="24"/>
              </w:rPr>
              <w:t>Do obowiązków wykonawcy należy również przeprowadzenie wdrożenia oprogramowania tj. instalacji i konfiguracji na wskazanych stanowiskach oraz przekazania materiałów instruktażowych,</w:t>
            </w:r>
          </w:p>
          <w:p w14:paraId="67138247"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641676">
              <w:rPr>
                <w:rFonts w:ascii="Arial" w:hAnsi="Arial" w:cs="Arial"/>
                <w:sz w:val="24"/>
                <w:szCs w:val="24"/>
              </w:rPr>
              <w:t xml:space="preserve">System będzie rejestrował </w:t>
            </w:r>
            <w:r w:rsidRPr="000C7A2E">
              <w:rPr>
                <w:rFonts w:ascii="Arial" w:hAnsi="Arial" w:cs="Arial"/>
                <w:sz w:val="24"/>
                <w:szCs w:val="24"/>
              </w:rPr>
              <w:t>informacje w relacyjnej bazie danych, która stanowić będzie element Systemu,</w:t>
            </w:r>
          </w:p>
          <w:p w14:paraId="7279D543"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Zamawiający nie dopuszcza rozwiązania, zarówno serwera Systemu, jak i jego konsoli zrealizowanych w sposób, który ogranicza ich uruchamianie do wybranego środowiska systemowego,</w:t>
            </w:r>
          </w:p>
          <w:p w14:paraId="46F7706A"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 xml:space="preserve">System będzie posiadać konsolę graficzną dla użytkownika, </w:t>
            </w:r>
          </w:p>
          <w:p w14:paraId="1DA05CC4"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Konsola Systemu umożliwiać będzie:</w:t>
            </w:r>
            <w:r w:rsidRPr="000C7A2E">
              <w:rPr>
                <w:rFonts w:ascii="Arial" w:hAnsi="Arial" w:cs="Arial"/>
                <w:sz w:val="24"/>
                <w:szCs w:val="24"/>
              </w:rPr>
              <w:tab/>
            </w:r>
          </w:p>
          <w:p w14:paraId="2C137EE8" w14:textId="77777777" w:rsidR="00883F7C" w:rsidRPr="000C7A2E" w:rsidRDefault="00883F7C" w:rsidP="004869CB">
            <w:pPr>
              <w:numPr>
                <w:ilvl w:val="0"/>
                <w:numId w:val="192"/>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podgląd stanu wszystkich stacji ładowania monitorowanych przez System w zajezdni,</w:t>
            </w:r>
          </w:p>
          <w:p w14:paraId="02F84A80" w14:textId="77777777" w:rsidR="00883F7C" w:rsidRPr="000C7A2E" w:rsidRDefault="00883F7C" w:rsidP="004869CB">
            <w:pPr>
              <w:numPr>
                <w:ilvl w:val="0"/>
                <w:numId w:val="192"/>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podgląd podłączonych urządzeń do stacji ładowania,</w:t>
            </w:r>
          </w:p>
          <w:p w14:paraId="0A4EB72B" w14:textId="77777777" w:rsidR="00883F7C" w:rsidRPr="000C7A2E" w:rsidRDefault="00883F7C" w:rsidP="004869CB">
            <w:pPr>
              <w:numPr>
                <w:ilvl w:val="0"/>
                <w:numId w:val="192"/>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przeglądanie zarejestrowanych sesji ładowania wraz z następującymi parametrami:</w:t>
            </w:r>
          </w:p>
          <w:p w14:paraId="08D5959D" w14:textId="77777777" w:rsidR="00883F7C" w:rsidRPr="000C7A2E" w:rsidRDefault="00883F7C" w:rsidP="004869CB">
            <w:pPr>
              <w:numPr>
                <w:ilvl w:val="1"/>
                <w:numId w:val="193"/>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data i czas rozpoczęcia sesji ładowania,</w:t>
            </w:r>
          </w:p>
          <w:p w14:paraId="04D959DB" w14:textId="77777777" w:rsidR="00883F7C" w:rsidRPr="000C7A2E" w:rsidRDefault="00883F7C" w:rsidP="004869CB">
            <w:pPr>
              <w:numPr>
                <w:ilvl w:val="1"/>
                <w:numId w:val="193"/>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data i czas zakończenia sesji ładowania,</w:t>
            </w:r>
          </w:p>
          <w:p w14:paraId="2158E920" w14:textId="77777777" w:rsidR="00883F7C" w:rsidRPr="00641676" w:rsidRDefault="00883F7C" w:rsidP="004869CB">
            <w:pPr>
              <w:numPr>
                <w:ilvl w:val="1"/>
                <w:numId w:val="193"/>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 xml:space="preserve">czas </w:t>
            </w:r>
            <w:r w:rsidRPr="00641676">
              <w:rPr>
                <w:rFonts w:ascii="Arial" w:hAnsi="Arial" w:cs="Arial"/>
                <w:sz w:val="24"/>
                <w:szCs w:val="24"/>
              </w:rPr>
              <w:t>trwania sesji ładowania,</w:t>
            </w:r>
          </w:p>
          <w:p w14:paraId="6AF436E5" w14:textId="77777777" w:rsidR="00883F7C" w:rsidRPr="000C7A2E" w:rsidRDefault="00883F7C" w:rsidP="004869CB">
            <w:pPr>
              <w:numPr>
                <w:ilvl w:val="1"/>
                <w:numId w:val="193"/>
              </w:numPr>
              <w:tabs>
                <w:tab w:val="left" w:pos="284"/>
              </w:tabs>
              <w:suppressAutoHyphens/>
              <w:spacing w:before="0" w:after="0"/>
              <w:contextualSpacing/>
              <w:jc w:val="both"/>
              <w:rPr>
                <w:rFonts w:ascii="Arial" w:hAnsi="Arial" w:cs="Arial"/>
                <w:sz w:val="24"/>
                <w:szCs w:val="24"/>
              </w:rPr>
            </w:pPr>
            <w:r w:rsidRPr="00641676">
              <w:rPr>
                <w:rFonts w:ascii="Arial" w:hAnsi="Arial" w:cs="Arial"/>
                <w:sz w:val="24"/>
                <w:szCs w:val="24"/>
              </w:rPr>
              <w:t>łączna energia pobrana przez pojazd w czasie sesji ładowania</w:t>
            </w:r>
            <w:r w:rsidRPr="000C7A2E">
              <w:rPr>
                <w:rFonts w:ascii="Arial" w:hAnsi="Arial" w:cs="Arial"/>
                <w:sz w:val="24"/>
                <w:szCs w:val="24"/>
              </w:rPr>
              <w:t>,</w:t>
            </w:r>
          </w:p>
          <w:p w14:paraId="35EAEEAF" w14:textId="77777777" w:rsidR="00883F7C" w:rsidRPr="000C7A2E" w:rsidRDefault="00883F7C" w:rsidP="004869CB">
            <w:pPr>
              <w:numPr>
                <w:ilvl w:val="1"/>
                <w:numId w:val="193"/>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początkowy i końcowy poziom naładowania baterii trakcyjnych,</w:t>
            </w:r>
          </w:p>
          <w:p w14:paraId="10D378A2" w14:textId="77777777" w:rsidR="00883F7C" w:rsidRPr="000C7A2E" w:rsidRDefault="00883F7C" w:rsidP="004869CB">
            <w:pPr>
              <w:numPr>
                <w:ilvl w:val="1"/>
                <w:numId w:val="193"/>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lastRenderedPageBreak/>
              <w:t>identyfikator pojazdu przedstawiony jako numer boczny pojazdu.</w:t>
            </w:r>
          </w:p>
          <w:p w14:paraId="1BC79627"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System musi umożliwić Zamawiającemu eksport danych z wszystkich raportów dostępnych w Systemie. System musi umożliwić co najmniej eksport danych w formacie *.csv lub równoważnym z uwzględnieniem nagłówków kolumn. Eksport danych musi uwzględniać aktualne filtrowanie i sortowanie raportów lub list,</w:t>
            </w:r>
          </w:p>
          <w:p w14:paraId="52D80B97"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System będzie gromadził wszystkie notyfikacje (zwane alertami) generowane przez stacje ładowania i na podstawie reguł określonych przez Zamawiającego będzie przekazywał na bieżąco notyfikacje ze stacji ładowania do wskazanych użytkowników za pomocą poczty elektronicznej,</w:t>
            </w:r>
          </w:p>
          <w:p w14:paraId="45418D40" w14:textId="77777777" w:rsidR="00883F7C"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System wraz z jego komponentami (w tym baza danych) zostanie dostarczony z niezbędnymi licencjami umożliwiającymi użytkowanie Systemu przez Zamawiającego w pełnym zakresie w odniesieniu do wszystkich dostarczonych stacji,</w:t>
            </w:r>
          </w:p>
          <w:p w14:paraId="3E0FA488" w14:textId="1345CCC7" w:rsidR="00314DB5" w:rsidRPr="000C7A2E" w:rsidRDefault="00883F7C" w:rsidP="004869CB">
            <w:pPr>
              <w:numPr>
                <w:ilvl w:val="0"/>
                <w:numId w:val="191"/>
              </w:numPr>
              <w:tabs>
                <w:tab w:val="left" w:pos="284"/>
              </w:tabs>
              <w:suppressAutoHyphens/>
              <w:spacing w:before="0" w:after="0"/>
              <w:contextualSpacing/>
              <w:jc w:val="both"/>
              <w:rPr>
                <w:rFonts w:ascii="Arial" w:hAnsi="Arial" w:cs="Arial"/>
                <w:sz w:val="24"/>
                <w:szCs w:val="24"/>
              </w:rPr>
            </w:pPr>
            <w:r w:rsidRPr="000C7A2E">
              <w:rPr>
                <w:rFonts w:ascii="Arial" w:hAnsi="Arial" w:cs="Arial"/>
                <w:sz w:val="24"/>
                <w:szCs w:val="24"/>
              </w:rPr>
              <w:t>Zamawiający zezwala na monitorowanie urządzeń przez Wykonawcę w okresie gwarancji.</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927CE45"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0721173E"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1B8567D6" w14:textId="77777777" w:rsidR="00314DB5" w:rsidRPr="000C7A2E" w:rsidRDefault="00314DB5" w:rsidP="006642F4">
            <w:pPr>
              <w:rPr>
                <w:rFonts w:ascii="Arial" w:hAnsi="Arial" w:cs="Arial"/>
                <w:sz w:val="24"/>
                <w:szCs w:val="24"/>
              </w:rPr>
            </w:pPr>
            <w:bookmarkStart w:id="6" w:name="__DdeLink__1660_2103103980"/>
            <w:bookmarkEnd w:id="6"/>
            <w:r w:rsidRPr="000C7A2E">
              <w:rPr>
                <w:rFonts w:ascii="Arial" w:hAnsi="Arial" w:cs="Arial"/>
                <w:sz w:val="24"/>
                <w:szCs w:val="24"/>
              </w:rPr>
              <w:t>dotyczy):</w:t>
            </w:r>
          </w:p>
        </w:tc>
      </w:tr>
      <w:tr w:rsidR="00314DB5" w:rsidRPr="006642F4" w14:paraId="4243198E"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755600BF" w14:textId="00100243" w:rsidR="00314DB5" w:rsidRPr="000C7A2E" w:rsidRDefault="006642F4" w:rsidP="006642F4">
            <w:pPr>
              <w:rPr>
                <w:rFonts w:ascii="Arial" w:hAnsi="Arial" w:cs="Arial"/>
                <w:b/>
                <w:sz w:val="24"/>
                <w:szCs w:val="24"/>
              </w:rPr>
            </w:pPr>
            <w:r w:rsidRPr="000C7A2E">
              <w:rPr>
                <w:rFonts w:ascii="Arial" w:hAnsi="Arial" w:cs="Arial"/>
                <w:b/>
                <w:sz w:val="24"/>
                <w:szCs w:val="24"/>
              </w:rPr>
              <w:lastRenderedPageBreak/>
              <w:t>3. Układ jezdny</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7F678AC1" w14:textId="77777777" w:rsidR="00314DB5" w:rsidRPr="000C7A2E" w:rsidRDefault="00314DB5" w:rsidP="006642F4">
            <w:pPr>
              <w:rPr>
                <w:rFonts w:ascii="Arial" w:hAnsi="Arial" w:cs="Arial"/>
                <w:sz w:val="24"/>
                <w:szCs w:val="24"/>
              </w:rPr>
            </w:pPr>
          </w:p>
        </w:tc>
      </w:tr>
      <w:tr w:rsidR="00314DB5" w:rsidRPr="006642F4" w14:paraId="4806DE70"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233837C7" w14:textId="77777777" w:rsidR="00314DB5" w:rsidRPr="006642F4" w:rsidRDefault="00314DB5" w:rsidP="006642F4">
            <w:pPr>
              <w:rPr>
                <w:rFonts w:ascii="Arial" w:hAnsi="Arial" w:cs="Arial"/>
                <w:sz w:val="22"/>
                <w:szCs w:val="22"/>
              </w:rPr>
            </w:pPr>
            <w:r w:rsidRPr="006642F4">
              <w:rPr>
                <w:rFonts w:ascii="Arial" w:hAnsi="Arial" w:cs="Arial"/>
                <w:sz w:val="22"/>
                <w:szCs w:val="22"/>
              </w:rPr>
              <w:t>3.1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EC082F1" w14:textId="77777777" w:rsidR="00314DB5" w:rsidRPr="000C7A2E" w:rsidRDefault="00314DB5" w:rsidP="006642F4">
            <w:pPr>
              <w:rPr>
                <w:rFonts w:ascii="Arial" w:hAnsi="Arial" w:cs="Arial"/>
                <w:sz w:val="24"/>
                <w:szCs w:val="24"/>
              </w:rPr>
            </w:pPr>
            <w:r w:rsidRPr="000C7A2E">
              <w:rPr>
                <w:rFonts w:ascii="Arial" w:hAnsi="Arial" w:cs="Arial"/>
                <w:sz w:val="24"/>
                <w:szCs w:val="24"/>
              </w:rPr>
              <w:t>Rodzaj zawieszenia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5971BAC2" w14:textId="77777777" w:rsidR="00BF782A" w:rsidRPr="000C7A2E" w:rsidRDefault="00BF782A" w:rsidP="004869CB">
            <w:pPr>
              <w:numPr>
                <w:ilvl w:val="0"/>
                <w:numId w:val="158"/>
              </w:numPr>
              <w:suppressAutoHyphens/>
              <w:spacing w:before="0" w:after="0"/>
              <w:jc w:val="both"/>
              <w:rPr>
                <w:rFonts w:ascii="Arial" w:hAnsi="Arial" w:cs="Arial"/>
                <w:sz w:val="24"/>
                <w:szCs w:val="24"/>
              </w:rPr>
            </w:pPr>
            <w:r w:rsidRPr="000C7A2E">
              <w:rPr>
                <w:rFonts w:ascii="Arial" w:hAnsi="Arial" w:cs="Arial"/>
                <w:sz w:val="24"/>
                <w:szCs w:val="24"/>
              </w:rPr>
              <w:t xml:space="preserve">Pneumatyczne dla obu osi z szybko wymiennymi elementami w postaci miechów ze zintegrowanym ogranicznikiem skoku, </w:t>
            </w:r>
          </w:p>
          <w:p w14:paraId="7B1698B0" w14:textId="77777777" w:rsidR="00BF782A" w:rsidRPr="000C7A2E" w:rsidRDefault="00BF782A" w:rsidP="004869CB">
            <w:pPr>
              <w:numPr>
                <w:ilvl w:val="0"/>
                <w:numId w:val="158"/>
              </w:numPr>
              <w:suppressAutoHyphens/>
              <w:spacing w:before="0" w:after="0"/>
              <w:jc w:val="both"/>
              <w:rPr>
                <w:rFonts w:ascii="Arial" w:hAnsi="Arial" w:cs="Arial"/>
                <w:sz w:val="24"/>
                <w:szCs w:val="24"/>
              </w:rPr>
            </w:pPr>
            <w:r w:rsidRPr="000C7A2E">
              <w:rPr>
                <w:rFonts w:ascii="Arial" w:hAnsi="Arial" w:cs="Arial"/>
                <w:sz w:val="24"/>
                <w:szCs w:val="24"/>
              </w:rPr>
              <w:t xml:space="preserve">Elektroniczny system regulacji wysokości zawieszenia i ciśnienia w miechach (ECAS) lub równoważny,  system (funkcja) podnoszenia i przyklęku sterowane z pulpitu kierowcy (obniżenie prawego boku </w:t>
            </w:r>
            <w:r w:rsidRPr="000C7A2E">
              <w:rPr>
                <w:rFonts w:ascii="Arial" w:hAnsi="Arial" w:cs="Arial"/>
                <w:sz w:val="24"/>
                <w:szCs w:val="24"/>
              </w:rPr>
              <w:lastRenderedPageBreak/>
              <w:t xml:space="preserve">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14:paraId="2CEC8D94" w14:textId="77777777" w:rsidR="00BF782A" w:rsidRPr="000C7A2E" w:rsidRDefault="00BF782A" w:rsidP="004869CB">
            <w:pPr>
              <w:numPr>
                <w:ilvl w:val="0"/>
                <w:numId w:val="158"/>
              </w:numPr>
              <w:suppressAutoHyphens/>
              <w:spacing w:before="0" w:after="0"/>
              <w:jc w:val="both"/>
              <w:rPr>
                <w:rFonts w:ascii="Arial" w:hAnsi="Arial" w:cs="Arial"/>
                <w:sz w:val="24"/>
                <w:szCs w:val="24"/>
              </w:rPr>
            </w:pPr>
            <w:r w:rsidRPr="000C7A2E">
              <w:rPr>
                <w:rFonts w:ascii="Arial" w:hAnsi="Arial" w:cs="Arial"/>
                <w:sz w:val="24"/>
                <w:szCs w:val="24"/>
              </w:rPr>
              <w:t xml:space="preserve">Amortyzatory hydrauliczne, teleskopowe o podwójnym działaniu, </w:t>
            </w:r>
          </w:p>
          <w:p w14:paraId="0A002123" w14:textId="77777777" w:rsidR="00BF782A" w:rsidRPr="000C7A2E" w:rsidRDefault="00BF782A" w:rsidP="004869CB">
            <w:pPr>
              <w:numPr>
                <w:ilvl w:val="0"/>
                <w:numId w:val="158"/>
              </w:numPr>
              <w:suppressAutoHyphens/>
              <w:spacing w:before="0" w:after="0"/>
              <w:jc w:val="both"/>
              <w:rPr>
                <w:rFonts w:ascii="Arial" w:hAnsi="Arial" w:cs="Arial"/>
                <w:sz w:val="24"/>
                <w:szCs w:val="24"/>
              </w:rPr>
            </w:pPr>
            <w:r w:rsidRPr="000C7A2E">
              <w:rPr>
                <w:rFonts w:ascii="Arial" w:hAnsi="Arial" w:cs="Arial"/>
                <w:sz w:val="24"/>
                <w:szCs w:val="24"/>
              </w:rPr>
              <w:t>Sterowanie zawieszeniem oparte na elementach systemu WABCO (rozwiązanie preferowane) ze względu na posiadane wyposażenie warsztatowe u Zamawiającego lub pełny zestaw urządzeń do sterowania zawieszeniem w przypadku innego rozwiązania.</w:t>
            </w:r>
          </w:p>
          <w:p w14:paraId="02AAD7FA" w14:textId="77CDBB17" w:rsidR="00314DB5" w:rsidRPr="000C7A2E" w:rsidRDefault="00314DB5" w:rsidP="00BF782A">
            <w:pPr>
              <w:suppressAutoHyphens/>
              <w:spacing w:before="0" w:after="0"/>
              <w:ind w:left="720"/>
              <w:jc w:val="both"/>
              <w:rPr>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F2C3F73"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0F8B1060"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64FFE526"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65787704"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A903D49" w14:textId="77777777" w:rsidR="00314DB5" w:rsidRPr="006642F4" w:rsidRDefault="00314DB5" w:rsidP="006642F4">
            <w:pPr>
              <w:rPr>
                <w:rFonts w:ascii="Arial" w:hAnsi="Arial" w:cs="Arial"/>
                <w:sz w:val="22"/>
                <w:szCs w:val="22"/>
              </w:rPr>
            </w:pPr>
            <w:r w:rsidRPr="006642F4">
              <w:rPr>
                <w:rFonts w:ascii="Arial" w:hAnsi="Arial" w:cs="Arial"/>
                <w:sz w:val="22"/>
                <w:szCs w:val="22"/>
              </w:rPr>
              <w:t>3.2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1A8C081E" w14:textId="77777777" w:rsidR="00314DB5" w:rsidRPr="000C7A2E" w:rsidRDefault="00314DB5" w:rsidP="006642F4">
            <w:pPr>
              <w:rPr>
                <w:rFonts w:ascii="Arial" w:hAnsi="Arial" w:cs="Arial"/>
                <w:sz w:val="24"/>
                <w:szCs w:val="24"/>
              </w:rPr>
            </w:pPr>
            <w:r w:rsidRPr="000C7A2E">
              <w:rPr>
                <w:rFonts w:ascii="Arial" w:hAnsi="Arial" w:cs="Arial"/>
                <w:sz w:val="24"/>
                <w:szCs w:val="24"/>
              </w:rPr>
              <w:t>Oś przednia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5B6527AB" w14:textId="77777777" w:rsidR="00BF782A" w:rsidRPr="000C7A2E" w:rsidRDefault="00BF782A" w:rsidP="004869CB">
            <w:pPr>
              <w:numPr>
                <w:ilvl w:val="0"/>
                <w:numId w:val="151"/>
              </w:numPr>
              <w:suppressAutoHyphens/>
              <w:spacing w:before="0" w:after="0"/>
              <w:jc w:val="both"/>
              <w:rPr>
                <w:rFonts w:ascii="Arial" w:hAnsi="Arial" w:cs="Arial"/>
                <w:sz w:val="24"/>
                <w:szCs w:val="24"/>
              </w:rPr>
            </w:pPr>
            <w:r w:rsidRPr="000C7A2E">
              <w:rPr>
                <w:rFonts w:ascii="Arial" w:hAnsi="Arial" w:cs="Arial"/>
                <w:sz w:val="24"/>
                <w:szCs w:val="24"/>
              </w:rPr>
              <w:t>Zależne zawieszenie osi, dopuszcza się zastosowanie niezależnego zawieszenia osi,</w:t>
            </w:r>
          </w:p>
          <w:p w14:paraId="52AFA868" w14:textId="77777777" w:rsidR="00BF782A" w:rsidRPr="000C7A2E" w:rsidRDefault="00BF782A" w:rsidP="004869CB">
            <w:pPr>
              <w:numPr>
                <w:ilvl w:val="0"/>
                <w:numId w:val="151"/>
              </w:numPr>
              <w:suppressAutoHyphens/>
              <w:spacing w:before="0" w:after="0"/>
              <w:jc w:val="both"/>
              <w:rPr>
                <w:rFonts w:ascii="Arial" w:hAnsi="Arial" w:cs="Arial"/>
                <w:sz w:val="24"/>
                <w:szCs w:val="24"/>
              </w:rPr>
            </w:pPr>
            <w:r w:rsidRPr="000C7A2E">
              <w:rPr>
                <w:rFonts w:ascii="Arial" w:hAnsi="Arial" w:cs="Arial"/>
                <w:sz w:val="24"/>
                <w:szCs w:val="24"/>
              </w:rPr>
              <w:t>Zastosowane osłony ochronne śrub mocujących koła.</w:t>
            </w:r>
          </w:p>
          <w:p w14:paraId="30361FD3" w14:textId="26801C8F" w:rsidR="00314DB5" w:rsidRPr="000C7A2E" w:rsidRDefault="00314DB5" w:rsidP="00BF782A">
            <w:pPr>
              <w:suppressAutoHyphens/>
              <w:spacing w:before="0" w:after="0"/>
              <w:ind w:left="720"/>
              <w:jc w:val="both"/>
              <w:rPr>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276FA491" w14:textId="77777777" w:rsidR="00314DB5" w:rsidRPr="000C7A2E" w:rsidRDefault="00314DB5" w:rsidP="006642F4">
            <w:pPr>
              <w:rPr>
                <w:rFonts w:ascii="Arial" w:hAnsi="Arial" w:cs="Arial"/>
                <w:sz w:val="24"/>
                <w:szCs w:val="24"/>
              </w:rPr>
            </w:pPr>
            <w:r w:rsidRPr="000C7A2E">
              <w:rPr>
                <w:rFonts w:ascii="Arial" w:hAnsi="Arial" w:cs="Arial"/>
                <w:b/>
                <w:sz w:val="24"/>
                <w:szCs w:val="24"/>
              </w:rPr>
              <w:t xml:space="preserve">spełnia/nie spełnia </w:t>
            </w:r>
            <w:r w:rsidRPr="000C7A2E">
              <w:rPr>
                <w:rFonts w:ascii="Arial" w:hAnsi="Arial" w:cs="Arial"/>
                <w:sz w:val="24"/>
                <w:szCs w:val="24"/>
              </w:rPr>
              <w:t>(niewłaściwe przekreślić)</w:t>
            </w:r>
          </w:p>
          <w:p w14:paraId="01090A06"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52D23643"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6EF60CB6"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597AAF1D" w14:textId="77777777" w:rsidR="00314DB5" w:rsidRPr="000C7A2E" w:rsidRDefault="00314DB5" w:rsidP="006642F4">
            <w:pPr>
              <w:rPr>
                <w:rFonts w:ascii="Arial" w:hAnsi="Arial" w:cs="Arial"/>
                <w:sz w:val="24"/>
                <w:szCs w:val="24"/>
              </w:rPr>
            </w:pPr>
            <w:r w:rsidRPr="000C7A2E">
              <w:rPr>
                <w:rFonts w:ascii="Arial" w:hAnsi="Arial" w:cs="Arial"/>
                <w:sz w:val="24"/>
                <w:szCs w:val="24"/>
              </w:rPr>
              <w:t>3.3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29CE37F" w14:textId="77777777" w:rsidR="00314DB5" w:rsidRPr="000C7A2E" w:rsidRDefault="00314DB5" w:rsidP="006642F4">
            <w:pPr>
              <w:rPr>
                <w:rFonts w:ascii="Arial" w:hAnsi="Arial" w:cs="Arial"/>
                <w:sz w:val="24"/>
                <w:szCs w:val="24"/>
              </w:rPr>
            </w:pPr>
            <w:r w:rsidRPr="000C7A2E">
              <w:rPr>
                <w:rFonts w:ascii="Arial" w:hAnsi="Arial" w:cs="Arial"/>
                <w:sz w:val="24"/>
                <w:szCs w:val="24"/>
              </w:rPr>
              <w:t>Oś napędowa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3B015614" w14:textId="77777777" w:rsidR="00BF782A" w:rsidRPr="000C7A2E" w:rsidRDefault="00BF782A" w:rsidP="00BF782A">
            <w:pPr>
              <w:spacing w:after="0" w:line="240" w:lineRule="auto"/>
              <w:jc w:val="both"/>
              <w:rPr>
                <w:rFonts w:ascii="Arial" w:hAnsi="Arial" w:cs="Arial"/>
                <w:sz w:val="24"/>
                <w:szCs w:val="24"/>
              </w:rPr>
            </w:pPr>
            <w:r w:rsidRPr="000C7A2E">
              <w:rPr>
                <w:rFonts w:ascii="Arial" w:hAnsi="Arial" w:cs="Arial"/>
                <w:sz w:val="24"/>
                <w:szCs w:val="24"/>
              </w:rPr>
              <w:t>Most napędowy (jeśli występuje), o przełożeniu minimalizującym zużycie energii elektrycznej, w  zakresie dostosowanym do ruchu miejskiego.</w:t>
            </w:r>
          </w:p>
          <w:p w14:paraId="3DD5AD4C" w14:textId="77777777" w:rsidR="00314DB5" w:rsidRPr="000C7A2E" w:rsidRDefault="00314DB5" w:rsidP="00BF782A">
            <w:pPr>
              <w:spacing w:after="0"/>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496607FD"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przekreślić)</w:t>
            </w:r>
          </w:p>
          <w:p w14:paraId="6A4D4468"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31463F45"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C251FD4"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7052895E" w14:textId="77777777" w:rsidR="00314DB5" w:rsidRPr="000C7A2E" w:rsidRDefault="00314DB5" w:rsidP="006642F4">
            <w:pPr>
              <w:rPr>
                <w:rFonts w:ascii="Arial" w:hAnsi="Arial" w:cs="Arial"/>
                <w:sz w:val="24"/>
                <w:szCs w:val="24"/>
              </w:rPr>
            </w:pPr>
            <w:r w:rsidRPr="000C7A2E">
              <w:rPr>
                <w:rFonts w:ascii="Arial" w:hAnsi="Arial" w:cs="Arial"/>
                <w:sz w:val="24"/>
                <w:szCs w:val="24"/>
              </w:rPr>
              <w:t>3.4</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296CC0AE" w14:textId="77777777" w:rsidR="00314DB5" w:rsidRPr="000C7A2E" w:rsidRDefault="00314DB5" w:rsidP="006642F4">
            <w:pPr>
              <w:rPr>
                <w:rFonts w:ascii="Arial" w:hAnsi="Arial" w:cs="Arial"/>
                <w:sz w:val="24"/>
                <w:szCs w:val="24"/>
              </w:rPr>
            </w:pPr>
            <w:r w:rsidRPr="000C7A2E">
              <w:rPr>
                <w:rFonts w:ascii="Arial" w:hAnsi="Arial" w:cs="Arial"/>
                <w:sz w:val="24"/>
                <w:szCs w:val="24"/>
              </w:rPr>
              <w:t>Układ kierowniczy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C7DAFDB" w14:textId="77777777" w:rsidR="00BF782A" w:rsidRPr="000C7A2E" w:rsidRDefault="00BF782A" w:rsidP="004869CB">
            <w:pPr>
              <w:widowControl w:val="0"/>
              <w:numPr>
                <w:ilvl w:val="0"/>
                <w:numId w:val="196"/>
              </w:numPr>
              <w:suppressAutoHyphens/>
              <w:spacing w:before="57" w:after="0"/>
              <w:jc w:val="both"/>
              <w:rPr>
                <w:rFonts w:ascii="Arial" w:hAnsi="Arial" w:cs="Arial"/>
                <w:sz w:val="24"/>
                <w:szCs w:val="24"/>
              </w:rPr>
            </w:pPr>
            <w:r w:rsidRPr="000C7A2E">
              <w:rPr>
                <w:rFonts w:ascii="Arial" w:hAnsi="Arial" w:cs="Arial"/>
                <w:sz w:val="24"/>
                <w:szCs w:val="24"/>
              </w:rPr>
              <w:t xml:space="preserve">Przekładnia kierownicza śrubowo-kulowa ze wspomaganiem elektro-hydraulicznym wyposażona w przyłącze kontrolne, </w:t>
            </w:r>
          </w:p>
          <w:p w14:paraId="6CD0309C" w14:textId="77777777" w:rsidR="00BF782A" w:rsidRPr="000C7A2E" w:rsidRDefault="00BF782A" w:rsidP="004869CB">
            <w:pPr>
              <w:widowControl w:val="0"/>
              <w:numPr>
                <w:ilvl w:val="0"/>
                <w:numId w:val="196"/>
              </w:numPr>
              <w:suppressAutoHyphens/>
              <w:spacing w:before="57" w:after="0"/>
              <w:jc w:val="both"/>
              <w:rPr>
                <w:rFonts w:ascii="Arial" w:hAnsi="Arial" w:cs="Arial"/>
                <w:sz w:val="24"/>
                <w:szCs w:val="24"/>
              </w:rPr>
            </w:pPr>
            <w:r w:rsidRPr="000C7A2E">
              <w:rPr>
                <w:rFonts w:ascii="Arial" w:hAnsi="Arial" w:cs="Arial"/>
                <w:sz w:val="24"/>
                <w:szCs w:val="24"/>
              </w:rPr>
              <w:t>Bezobsługowe przeguby kuliste drążka kierowniczego,</w:t>
            </w:r>
          </w:p>
          <w:p w14:paraId="09E5B887" w14:textId="77777777" w:rsidR="00BF782A" w:rsidRPr="000C7A2E" w:rsidRDefault="00BF782A" w:rsidP="004869CB">
            <w:pPr>
              <w:widowControl w:val="0"/>
              <w:numPr>
                <w:ilvl w:val="0"/>
                <w:numId w:val="196"/>
              </w:numPr>
              <w:suppressAutoHyphens/>
              <w:spacing w:before="57" w:after="0"/>
              <w:jc w:val="both"/>
              <w:rPr>
                <w:rFonts w:ascii="Arial" w:hAnsi="Arial" w:cs="Arial"/>
                <w:sz w:val="24"/>
                <w:szCs w:val="24"/>
              </w:rPr>
            </w:pPr>
            <w:r w:rsidRPr="000C7A2E">
              <w:rPr>
                <w:rFonts w:ascii="Arial" w:hAnsi="Arial" w:cs="Arial"/>
                <w:sz w:val="24"/>
                <w:szCs w:val="24"/>
              </w:rPr>
              <w:t xml:space="preserve">Kolumna kierownicza z regulacją wysokości i nachylenia, </w:t>
            </w:r>
          </w:p>
          <w:p w14:paraId="71D0EC00" w14:textId="446FCF3E" w:rsidR="00314DB5" w:rsidRPr="000C7A2E" w:rsidRDefault="00BF782A" w:rsidP="004869CB">
            <w:pPr>
              <w:widowControl w:val="0"/>
              <w:numPr>
                <w:ilvl w:val="0"/>
                <w:numId w:val="196"/>
              </w:numPr>
              <w:suppressAutoHyphens/>
              <w:spacing w:before="57" w:after="0"/>
              <w:jc w:val="both"/>
              <w:rPr>
                <w:rFonts w:ascii="Arial" w:hAnsi="Arial" w:cs="Arial"/>
                <w:sz w:val="24"/>
                <w:szCs w:val="24"/>
              </w:rPr>
            </w:pPr>
            <w:r w:rsidRPr="000C7A2E">
              <w:rPr>
                <w:rFonts w:ascii="Arial" w:hAnsi="Arial" w:cs="Arial"/>
                <w:sz w:val="24"/>
                <w:szCs w:val="24"/>
              </w:rPr>
              <w:lastRenderedPageBreak/>
              <w:t>Preferowane zastosowanie jednoczesnej regulacji wysokości i nachylenia kolumny kierowniczej wraz z kokpitem.</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6FA9FF4"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07D73979"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66C484BC"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556FE9FF"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5742C156" w14:textId="77777777" w:rsidR="00314DB5" w:rsidRPr="000C7A2E" w:rsidRDefault="00314DB5" w:rsidP="006642F4">
            <w:pPr>
              <w:rPr>
                <w:rFonts w:ascii="Arial" w:hAnsi="Arial" w:cs="Arial"/>
                <w:sz w:val="24"/>
                <w:szCs w:val="24"/>
              </w:rPr>
            </w:pPr>
            <w:r w:rsidRPr="000C7A2E">
              <w:rPr>
                <w:rFonts w:ascii="Arial" w:hAnsi="Arial" w:cs="Arial"/>
                <w:sz w:val="24"/>
                <w:szCs w:val="24"/>
              </w:rPr>
              <w:t>3.5</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6FFD85C" w14:textId="77777777" w:rsidR="00314DB5" w:rsidRPr="000C7A2E" w:rsidRDefault="00314DB5" w:rsidP="006642F4">
            <w:pPr>
              <w:rPr>
                <w:rFonts w:ascii="Arial" w:hAnsi="Arial" w:cs="Arial"/>
                <w:sz w:val="24"/>
                <w:szCs w:val="24"/>
              </w:rPr>
            </w:pPr>
            <w:r w:rsidRPr="000C7A2E">
              <w:rPr>
                <w:rFonts w:ascii="Arial" w:hAnsi="Arial" w:cs="Arial"/>
                <w:sz w:val="24"/>
                <w:szCs w:val="24"/>
              </w:rPr>
              <w:t>Koła i ogumienie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5302FC1" w14:textId="77777777" w:rsidR="00BF782A" w:rsidRPr="000C7A2E" w:rsidRDefault="00BF782A" w:rsidP="004869CB">
            <w:pPr>
              <w:numPr>
                <w:ilvl w:val="0"/>
                <w:numId w:val="197"/>
              </w:numPr>
              <w:suppressAutoHyphens/>
              <w:spacing w:before="0" w:after="0"/>
              <w:jc w:val="both"/>
              <w:rPr>
                <w:rFonts w:ascii="Arial" w:hAnsi="Arial" w:cs="Arial"/>
                <w:sz w:val="24"/>
                <w:szCs w:val="24"/>
              </w:rPr>
            </w:pPr>
            <w:r w:rsidRPr="000C7A2E">
              <w:rPr>
                <w:rFonts w:ascii="Arial" w:hAnsi="Arial" w:cs="Arial"/>
                <w:sz w:val="24"/>
                <w:szCs w:val="24"/>
              </w:rPr>
              <w:t>ogumienie bezdętkowe typu miejskiego ze wzmocnionym płaszczem bocznym o wymiarach 275/70 R 22,5”, na kołach wewnętrznych  przedłużane wentyle, wszystkie koła wyważone,</w:t>
            </w:r>
          </w:p>
          <w:p w14:paraId="04A4D97B" w14:textId="77777777" w:rsidR="00BF782A" w:rsidRPr="000C7A2E" w:rsidRDefault="00BF782A" w:rsidP="004869CB">
            <w:pPr>
              <w:numPr>
                <w:ilvl w:val="0"/>
                <w:numId w:val="197"/>
              </w:numPr>
              <w:suppressAutoHyphens/>
              <w:spacing w:before="0" w:after="0"/>
              <w:jc w:val="both"/>
              <w:rPr>
                <w:rFonts w:ascii="Arial" w:hAnsi="Arial" w:cs="Arial"/>
                <w:sz w:val="24"/>
                <w:szCs w:val="24"/>
              </w:rPr>
            </w:pPr>
            <w:r w:rsidRPr="000C7A2E">
              <w:rPr>
                <w:rFonts w:ascii="Arial" w:hAnsi="Arial" w:cs="Arial"/>
                <w:sz w:val="24"/>
                <w:szCs w:val="24"/>
              </w:rPr>
              <w:t>opony na dzień dostawy autobusu nie starsze niż 36 tygodni,</w:t>
            </w:r>
          </w:p>
          <w:p w14:paraId="4337F968" w14:textId="77777777" w:rsidR="00BF782A" w:rsidRPr="000C7A2E" w:rsidRDefault="00BF782A" w:rsidP="004869CB">
            <w:pPr>
              <w:numPr>
                <w:ilvl w:val="0"/>
                <w:numId w:val="197"/>
              </w:numPr>
              <w:suppressAutoHyphens/>
              <w:spacing w:before="0" w:after="0"/>
              <w:jc w:val="both"/>
              <w:rPr>
                <w:rFonts w:ascii="Arial" w:hAnsi="Arial" w:cs="Arial"/>
                <w:sz w:val="24"/>
                <w:szCs w:val="24"/>
              </w:rPr>
            </w:pPr>
            <w:r w:rsidRPr="000C7A2E">
              <w:rPr>
                <w:rFonts w:ascii="Arial" w:hAnsi="Arial" w:cs="Arial"/>
                <w:sz w:val="24"/>
                <w:szCs w:val="24"/>
              </w:rPr>
              <w:t>koło zapasowe do każdego autobusu,</w:t>
            </w:r>
          </w:p>
          <w:p w14:paraId="5567EDB0" w14:textId="77777777" w:rsidR="00BF782A" w:rsidRPr="000C7A2E" w:rsidRDefault="00BF782A" w:rsidP="004869CB">
            <w:pPr>
              <w:numPr>
                <w:ilvl w:val="0"/>
                <w:numId w:val="197"/>
              </w:numPr>
              <w:suppressAutoHyphens/>
              <w:spacing w:before="0" w:after="0"/>
              <w:jc w:val="both"/>
              <w:rPr>
                <w:rFonts w:ascii="Arial" w:hAnsi="Arial" w:cs="Arial"/>
                <w:sz w:val="24"/>
                <w:szCs w:val="24"/>
              </w:rPr>
            </w:pPr>
            <w:r w:rsidRPr="000C7A2E">
              <w:rPr>
                <w:rFonts w:ascii="Arial" w:hAnsi="Arial" w:cs="Arial"/>
                <w:sz w:val="24"/>
                <w:szCs w:val="24"/>
              </w:rPr>
              <w:t>w pojeździe zamontowany ma być system kontroli pracy ogumienia. System ma umożliwić bieżące monitorowanie ciśnienia i temperatury ogumienia oraz prezentację tych parametrów na centralnym wyświetlaczu kierowcy, a także informowanie o przekroczeniu progów bezpieczeństwa. System powinien zawierać czujniki ciśnienia i temperatury. Ponadto, autobusy mają mieć możliwość łatwej obsługi, diagnozy i konfiguracji systemu poprzez dostarczony nieodpłatnie wraz z pojazdami jeden komplet narzędzi, testera i oprogramowania, w tym do obsługi zewnętrznej ogumienia jako pojazdów flotowych(dostarczone oprogramowanie musi uwzględniać 5-cio letnią nieodpłatną aktualizację). Autobusy mają być wyposażone w łatwo dostępne złącze diagnostyczne, a dostęp do złącz powinien być zagwarantowany bez konieczności demontażu elementów pojazdu.</w:t>
            </w:r>
          </w:p>
          <w:p w14:paraId="3A764399" w14:textId="106E5EA2" w:rsidR="00314DB5" w:rsidRPr="000C7A2E" w:rsidRDefault="00314DB5" w:rsidP="00BF782A">
            <w:pPr>
              <w:suppressAutoHyphens/>
              <w:spacing w:before="0" w:after="0"/>
              <w:ind w:left="720"/>
              <w:jc w:val="both"/>
              <w:rPr>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60C20BE" w14:textId="77777777" w:rsidR="00314DB5" w:rsidRPr="000C7A2E" w:rsidRDefault="00314DB5" w:rsidP="006642F4">
            <w:pPr>
              <w:rPr>
                <w:rFonts w:ascii="Arial" w:hAnsi="Arial" w:cs="Arial"/>
                <w:i/>
                <w:sz w:val="24"/>
                <w:szCs w:val="24"/>
              </w:rPr>
            </w:pPr>
            <w:r w:rsidRPr="000C7A2E">
              <w:rPr>
                <w:rFonts w:ascii="Arial" w:hAnsi="Arial" w:cs="Arial"/>
                <w:b/>
                <w:sz w:val="24"/>
                <w:szCs w:val="24"/>
              </w:rPr>
              <w:t>spełnia/nie spełnia</w:t>
            </w:r>
            <w:r w:rsidRPr="000C7A2E">
              <w:rPr>
                <w:rFonts w:ascii="Arial" w:hAnsi="Arial" w:cs="Arial"/>
                <w:sz w:val="24"/>
                <w:szCs w:val="24"/>
              </w:rPr>
              <w:t xml:space="preserve"> </w:t>
            </w:r>
            <w:r w:rsidRPr="000C7A2E">
              <w:rPr>
                <w:rFonts w:ascii="Arial" w:hAnsi="Arial" w:cs="Arial"/>
                <w:i/>
                <w:sz w:val="24"/>
                <w:szCs w:val="24"/>
              </w:rPr>
              <w:t>(niewłaściwe przekreślić)</w:t>
            </w:r>
          </w:p>
          <w:p w14:paraId="7A5102E5" w14:textId="77777777" w:rsidR="00314DB5" w:rsidRPr="000C7A2E" w:rsidRDefault="00314DB5" w:rsidP="006642F4">
            <w:pPr>
              <w:rPr>
                <w:rFonts w:ascii="Arial" w:hAnsi="Arial" w:cs="Arial"/>
                <w:i/>
                <w:sz w:val="24"/>
                <w:szCs w:val="24"/>
              </w:rPr>
            </w:pPr>
            <w:r w:rsidRPr="000C7A2E">
              <w:rPr>
                <w:rFonts w:ascii="Arial" w:hAnsi="Arial" w:cs="Arial"/>
                <w:i/>
                <w:sz w:val="24"/>
                <w:szCs w:val="24"/>
              </w:rPr>
              <w:t>Uwagi (wypełnić jeśli</w:t>
            </w:r>
          </w:p>
          <w:p w14:paraId="10E8FE49" w14:textId="77777777" w:rsidR="00314DB5" w:rsidRPr="000C7A2E" w:rsidRDefault="00314DB5" w:rsidP="006642F4">
            <w:pPr>
              <w:rPr>
                <w:rFonts w:ascii="Arial" w:hAnsi="Arial" w:cs="Arial"/>
                <w:sz w:val="24"/>
                <w:szCs w:val="24"/>
              </w:rPr>
            </w:pPr>
            <w:r w:rsidRPr="000C7A2E">
              <w:rPr>
                <w:rFonts w:ascii="Arial" w:hAnsi="Arial" w:cs="Arial"/>
                <w:i/>
                <w:sz w:val="24"/>
                <w:szCs w:val="24"/>
              </w:rPr>
              <w:t>dotyczy):</w:t>
            </w:r>
          </w:p>
        </w:tc>
      </w:tr>
      <w:tr w:rsidR="00314DB5" w:rsidRPr="006642F4" w14:paraId="7C547992"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170AD4F" w14:textId="77777777" w:rsidR="00314DB5" w:rsidRPr="006642F4" w:rsidRDefault="00314DB5" w:rsidP="006642F4">
            <w:pPr>
              <w:rPr>
                <w:rFonts w:ascii="Arial" w:hAnsi="Arial" w:cs="Arial"/>
                <w:sz w:val="22"/>
                <w:szCs w:val="22"/>
              </w:rPr>
            </w:pPr>
            <w:r w:rsidRPr="006642F4">
              <w:rPr>
                <w:rFonts w:ascii="Arial" w:hAnsi="Arial" w:cs="Arial"/>
                <w:sz w:val="22"/>
                <w:szCs w:val="22"/>
              </w:rPr>
              <w:t>3.6</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1AB58917" w14:textId="77777777" w:rsidR="00314DB5" w:rsidRPr="000C7A2E" w:rsidRDefault="00314DB5" w:rsidP="006642F4">
            <w:pPr>
              <w:rPr>
                <w:rFonts w:ascii="Arial" w:hAnsi="Arial" w:cs="Arial"/>
                <w:sz w:val="24"/>
                <w:szCs w:val="24"/>
              </w:rPr>
            </w:pPr>
            <w:r w:rsidRPr="000C7A2E">
              <w:rPr>
                <w:rFonts w:ascii="Arial" w:hAnsi="Arial" w:cs="Arial"/>
                <w:sz w:val="24"/>
                <w:szCs w:val="24"/>
              </w:rPr>
              <w:t>Hamulce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59D6A9A2" w14:textId="77777777" w:rsidR="00BC21B2" w:rsidRPr="000C7A2E" w:rsidRDefault="00BC21B2" w:rsidP="004869CB">
            <w:pPr>
              <w:keepNext/>
              <w:numPr>
                <w:ilvl w:val="0"/>
                <w:numId w:val="159"/>
              </w:numPr>
              <w:suppressAutoHyphens/>
              <w:snapToGrid w:val="0"/>
              <w:spacing w:before="57" w:after="57" w:line="252" w:lineRule="auto"/>
              <w:jc w:val="both"/>
              <w:rPr>
                <w:rFonts w:ascii="Arial" w:hAnsi="Arial" w:cs="Arial"/>
                <w:sz w:val="24"/>
                <w:szCs w:val="24"/>
              </w:rPr>
            </w:pPr>
            <w:r w:rsidRPr="000C7A2E">
              <w:rPr>
                <w:rFonts w:ascii="Arial" w:hAnsi="Arial" w:cs="Arial"/>
                <w:sz w:val="24"/>
                <w:szCs w:val="24"/>
              </w:rPr>
              <w:t xml:space="preserve">zasadniczy – pneumatyczny, dwuobwodowy wyposażony w system EBS </w:t>
            </w:r>
            <w:r w:rsidRPr="000C7A2E">
              <w:rPr>
                <w:rFonts w:ascii="Arial" w:hAnsi="Arial" w:cs="Arial"/>
                <w:sz w:val="24"/>
                <w:szCs w:val="24"/>
              </w:rPr>
              <w:lastRenderedPageBreak/>
              <w:t>/ABS i ASR z hamulcami tarczowymi oraz automatyczną regulacją luzu,</w:t>
            </w:r>
          </w:p>
          <w:p w14:paraId="1B369428" w14:textId="77777777" w:rsidR="00BC21B2" w:rsidRPr="000C7A2E" w:rsidRDefault="00BC21B2" w:rsidP="004869CB">
            <w:pPr>
              <w:numPr>
                <w:ilvl w:val="0"/>
                <w:numId w:val="159"/>
              </w:numPr>
              <w:suppressAutoHyphens/>
              <w:snapToGrid w:val="0"/>
              <w:spacing w:before="57" w:after="57" w:line="252" w:lineRule="auto"/>
              <w:jc w:val="both"/>
              <w:rPr>
                <w:rFonts w:ascii="Arial" w:hAnsi="Arial" w:cs="Arial"/>
                <w:sz w:val="24"/>
                <w:szCs w:val="24"/>
              </w:rPr>
            </w:pPr>
            <w:r w:rsidRPr="000C7A2E">
              <w:rPr>
                <w:rFonts w:ascii="Arial" w:hAnsi="Arial" w:cs="Arial"/>
                <w:sz w:val="24"/>
                <w:szCs w:val="24"/>
              </w:rPr>
              <w:t xml:space="preserve">hamulec postojowy - działający na oś napędową, sterowany zaworem umieszczonym na tablicy rozdzielczej w kabinie kierowcy, </w:t>
            </w:r>
          </w:p>
          <w:p w14:paraId="17DE7004" w14:textId="77777777" w:rsidR="00BC21B2" w:rsidRPr="000C7A2E" w:rsidRDefault="00BC21B2" w:rsidP="004869CB">
            <w:pPr>
              <w:numPr>
                <w:ilvl w:val="0"/>
                <w:numId w:val="159"/>
              </w:numPr>
              <w:suppressAutoHyphens/>
              <w:snapToGrid w:val="0"/>
              <w:spacing w:before="57" w:after="57" w:line="252" w:lineRule="auto"/>
              <w:jc w:val="both"/>
              <w:rPr>
                <w:rFonts w:ascii="Arial" w:hAnsi="Arial" w:cs="Arial"/>
                <w:sz w:val="24"/>
                <w:szCs w:val="24"/>
              </w:rPr>
            </w:pPr>
            <w:r w:rsidRPr="000C7A2E">
              <w:rPr>
                <w:rFonts w:ascii="Arial" w:hAnsi="Arial" w:cs="Arial"/>
                <w:sz w:val="24"/>
                <w:szCs w:val="24"/>
              </w:rPr>
              <w:t>hamulec przystankowy - uruchamiany automatycznie, gdy którekolwiek drzwi pasażerskie są otwarte, z możliwością załączania ręcznego przez kierowcę w sytuacji zatrzymania się spowodowanego warunkami ruchu drogowego, z możliwością awaryjnego odblokowania specjalnym przyciskiem zabezpieczonym przed przypadkowym użyciem,</w:t>
            </w:r>
          </w:p>
          <w:p w14:paraId="3BD41066" w14:textId="41FDB98F" w:rsidR="00314DB5" w:rsidRPr="000C7A2E" w:rsidRDefault="00BC21B2" w:rsidP="004869CB">
            <w:pPr>
              <w:numPr>
                <w:ilvl w:val="0"/>
                <w:numId w:val="159"/>
              </w:numPr>
              <w:suppressAutoHyphens/>
              <w:snapToGrid w:val="0"/>
              <w:spacing w:before="57" w:after="57" w:line="240" w:lineRule="auto"/>
              <w:jc w:val="both"/>
              <w:rPr>
                <w:sz w:val="24"/>
                <w:szCs w:val="24"/>
              </w:rPr>
            </w:pPr>
            <w:r w:rsidRPr="000C7A2E">
              <w:rPr>
                <w:rFonts w:ascii="Arial" w:hAnsi="Arial" w:cs="Arial"/>
                <w:sz w:val="24"/>
                <w:szCs w:val="24"/>
              </w:rPr>
              <w:t>informacja o stopniu zużycia klocków hamulcowych wyświetlana na desce rozdzielczej.</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185F5AA" w14:textId="77777777" w:rsidR="00314DB5" w:rsidRPr="000C7A2E" w:rsidRDefault="00314DB5" w:rsidP="006642F4">
            <w:pPr>
              <w:rPr>
                <w:rFonts w:ascii="Arial" w:hAnsi="Arial" w:cs="Arial"/>
                <w:sz w:val="24"/>
                <w:szCs w:val="24"/>
              </w:rPr>
            </w:pPr>
            <w:r w:rsidRPr="0081660A">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1B2E6815"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5E5BA1A1"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dotyczy):</w:t>
            </w:r>
          </w:p>
        </w:tc>
      </w:tr>
      <w:tr w:rsidR="00314DB5" w:rsidRPr="006642F4" w14:paraId="78A96747"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FC8DF4F"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3.7</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82BAA8B" w14:textId="77777777" w:rsidR="00314DB5" w:rsidRPr="000C7A2E" w:rsidRDefault="00314DB5" w:rsidP="006642F4">
            <w:pPr>
              <w:rPr>
                <w:rFonts w:ascii="Arial" w:hAnsi="Arial" w:cs="Arial"/>
                <w:sz w:val="24"/>
                <w:szCs w:val="24"/>
              </w:rPr>
            </w:pPr>
            <w:r w:rsidRPr="000C7A2E">
              <w:rPr>
                <w:rFonts w:ascii="Arial" w:hAnsi="Arial" w:cs="Arial"/>
                <w:sz w:val="24"/>
                <w:szCs w:val="24"/>
              </w:rPr>
              <w:t>Układ pneumatyczny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EC382A4" w14:textId="77777777" w:rsidR="00BC21B2" w:rsidRPr="000C7A2E" w:rsidRDefault="00BC21B2" w:rsidP="004869CB">
            <w:pPr>
              <w:numPr>
                <w:ilvl w:val="0"/>
                <w:numId w:val="161"/>
              </w:numPr>
              <w:suppressAutoHyphens/>
              <w:spacing w:before="0" w:after="0"/>
              <w:jc w:val="both"/>
              <w:rPr>
                <w:rFonts w:ascii="Arial" w:hAnsi="Arial" w:cs="Arial"/>
                <w:sz w:val="24"/>
                <w:szCs w:val="24"/>
              </w:rPr>
            </w:pPr>
            <w:r w:rsidRPr="000C7A2E">
              <w:rPr>
                <w:rFonts w:ascii="Arial" w:hAnsi="Arial" w:cs="Arial"/>
                <w:sz w:val="24"/>
                <w:szCs w:val="24"/>
              </w:rPr>
              <w:t>Obwód przygotowania powietrza wyposażony m. in. w:</w:t>
            </w:r>
          </w:p>
          <w:p w14:paraId="3D77B8CD" w14:textId="77777777" w:rsidR="00BC21B2" w:rsidRPr="000C7A2E" w:rsidRDefault="00BC21B2" w:rsidP="00BC21B2">
            <w:pPr>
              <w:spacing w:after="0"/>
              <w:ind w:left="720"/>
              <w:jc w:val="both"/>
              <w:rPr>
                <w:rFonts w:ascii="Arial" w:hAnsi="Arial" w:cs="Arial"/>
                <w:sz w:val="24"/>
                <w:szCs w:val="24"/>
              </w:rPr>
            </w:pPr>
            <w:r w:rsidRPr="000C7A2E">
              <w:rPr>
                <w:rFonts w:ascii="Arial" w:hAnsi="Arial" w:cs="Arial"/>
                <w:sz w:val="24"/>
                <w:szCs w:val="24"/>
              </w:rPr>
              <w:t xml:space="preserve">- sprężarkę powierza o wydatku dostosowanym do eksploatacji w ruchu miejskim wyposażoną w urządzenie zabezpieczające przed nadmiernym wzrostem ciśnienia, </w:t>
            </w:r>
          </w:p>
          <w:p w14:paraId="34F9678A" w14:textId="77777777" w:rsidR="00BC21B2" w:rsidRPr="000C7A2E" w:rsidRDefault="00BC21B2" w:rsidP="00BC21B2">
            <w:pPr>
              <w:spacing w:after="0"/>
              <w:ind w:left="720"/>
              <w:jc w:val="both"/>
              <w:rPr>
                <w:rFonts w:ascii="Arial" w:hAnsi="Arial" w:cs="Arial"/>
                <w:sz w:val="24"/>
                <w:szCs w:val="24"/>
              </w:rPr>
            </w:pPr>
            <w:r w:rsidRPr="000C7A2E">
              <w:rPr>
                <w:rFonts w:ascii="Arial" w:hAnsi="Arial" w:cs="Arial"/>
                <w:sz w:val="24"/>
                <w:szCs w:val="24"/>
              </w:rPr>
              <w:t>- automatyczny separator kondensatu,</w:t>
            </w:r>
          </w:p>
          <w:p w14:paraId="5F05F585" w14:textId="77777777" w:rsidR="00BC21B2" w:rsidRPr="000C7A2E" w:rsidRDefault="00BC21B2" w:rsidP="00BC21B2">
            <w:pPr>
              <w:spacing w:after="0"/>
              <w:ind w:left="720"/>
              <w:jc w:val="both"/>
              <w:rPr>
                <w:rFonts w:ascii="Arial" w:hAnsi="Arial" w:cs="Arial"/>
                <w:sz w:val="24"/>
                <w:szCs w:val="24"/>
              </w:rPr>
            </w:pPr>
            <w:r w:rsidRPr="000C7A2E">
              <w:rPr>
                <w:rFonts w:ascii="Arial" w:hAnsi="Arial" w:cs="Arial"/>
                <w:sz w:val="24"/>
                <w:szCs w:val="24"/>
              </w:rPr>
              <w:t>- podgrzewany, jednokomorowy osuszacz powietrza.</w:t>
            </w:r>
          </w:p>
          <w:p w14:paraId="02A8C7BC" w14:textId="77777777" w:rsidR="00BC21B2" w:rsidRPr="000C7A2E" w:rsidRDefault="00BC21B2" w:rsidP="004869CB">
            <w:pPr>
              <w:numPr>
                <w:ilvl w:val="0"/>
                <w:numId w:val="162"/>
              </w:numPr>
              <w:suppressAutoHyphens/>
              <w:spacing w:before="0" w:after="0"/>
              <w:jc w:val="both"/>
              <w:rPr>
                <w:rFonts w:ascii="Arial" w:hAnsi="Arial" w:cs="Arial"/>
                <w:sz w:val="24"/>
                <w:szCs w:val="24"/>
              </w:rPr>
            </w:pPr>
            <w:r w:rsidRPr="000C7A2E">
              <w:rPr>
                <w:rFonts w:ascii="Arial" w:hAnsi="Arial" w:cs="Arial"/>
                <w:sz w:val="24"/>
                <w:szCs w:val="24"/>
              </w:rPr>
              <w:t>Zbiorniki powietrza – odporne na korozję: stopy aluminium, stal nierdzewna, stal zabezpieczona w procesie elektroforezy i pokrywana farbami antykorozyjnymi,</w:t>
            </w:r>
          </w:p>
          <w:p w14:paraId="200337AA" w14:textId="77777777" w:rsidR="00BC21B2" w:rsidRPr="000C7A2E" w:rsidRDefault="00BC21B2" w:rsidP="004869CB">
            <w:pPr>
              <w:numPr>
                <w:ilvl w:val="0"/>
                <w:numId w:val="162"/>
              </w:numPr>
              <w:suppressAutoHyphens/>
              <w:spacing w:before="0" w:after="0"/>
              <w:jc w:val="both"/>
              <w:rPr>
                <w:rFonts w:ascii="Arial" w:hAnsi="Arial" w:cs="Arial"/>
                <w:sz w:val="24"/>
                <w:szCs w:val="24"/>
              </w:rPr>
            </w:pPr>
            <w:r w:rsidRPr="000C7A2E">
              <w:rPr>
                <w:rFonts w:ascii="Arial" w:hAnsi="Arial" w:cs="Arial"/>
                <w:sz w:val="24"/>
                <w:szCs w:val="24"/>
              </w:rPr>
              <w:t>Przewody pneumatyczne sztywne – wykonane z materiałów nierdzewnych</w:t>
            </w:r>
          </w:p>
          <w:p w14:paraId="367B295C" w14:textId="77777777" w:rsidR="00BC21B2" w:rsidRPr="000C7A2E" w:rsidRDefault="00BC21B2" w:rsidP="004869CB">
            <w:pPr>
              <w:numPr>
                <w:ilvl w:val="0"/>
                <w:numId w:val="160"/>
              </w:numPr>
              <w:suppressAutoHyphens/>
              <w:spacing w:before="0" w:after="0"/>
              <w:jc w:val="both"/>
              <w:rPr>
                <w:rFonts w:ascii="Arial" w:hAnsi="Arial" w:cs="Arial"/>
                <w:sz w:val="24"/>
                <w:szCs w:val="24"/>
              </w:rPr>
            </w:pPr>
            <w:r w:rsidRPr="000C7A2E">
              <w:rPr>
                <w:rFonts w:ascii="Arial" w:hAnsi="Arial" w:cs="Arial"/>
                <w:sz w:val="24"/>
                <w:szCs w:val="24"/>
              </w:rPr>
              <w:t>Szybkozłącze umożliwiające podłączenie sprężonego powietrza ze źródła zewnętrznego, umieszczone z przodu i tyłu autobusu,</w:t>
            </w:r>
          </w:p>
          <w:p w14:paraId="2DEE8C89" w14:textId="77777777" w:rsidR="00BC21B2" w:rsidRPr="000C7A2E" w:rsidRDefault="00BC21B2" w:rsidP="004869CB">
            <w:pPr>
              <w:numPr>
                <w:ilvl w:val="0"/>
                <w:numId w:val="161"/>
              </w:numPr>
              <w:suppressAutoHyphens/>
              <w:spacing w:before="0" w:after="0"/>
              <w:jc w:val="both"/>
              <w:rPr>
                <w:rFonts w:ascii="Arial" w:hAnsi="Arial" w:cs="Arial"/>
                <w:sz w:val="24"/>
                <w:szCs w:val="24"/>
              </w:rPr>
            </w:pPr>
            <w:r w:rsidRPr="000C7A2E">
              <w:rPr>
                <w:rFonts w:ascii="Arial" w:hAnsi="Arial" w:cs="Arial"/>
                <w:sz w:val="24"/>
                <w:szCs w:val="24"/>
              </w:rPr>
              <w:lastRenderedPageBreak/>
              <w:t>Zestaw złączy diagnostycznych umożliwiający pełną ocenę stanu technicznego zgrupowany pod klapami montażowymi z tabliczką z opisem funkcyjnym złącz,</w:t>
            </w:r>
          </w:p>
          <w:p w14:paraId="33921CA4" w14:textId="77777777" w:rsidR="00BC21B2" w:rsidRPr="000C7A2E" w:rsidRDefault="00BC21B2" w:rsidP="004869CB">
            <w:pPr>
              <w:numPr>
                <w:ilvl w:val="0"/>
                <w:numId w:val="161"/>
              </w:numPr>
              <w:suppressAutoHyphens/>
              <w:spacing w:before="0" w:after="0"/>
              <w:jc w:val="both"/>
              <w:rPr>
                <w:rFonts w:ascii="Arial" w:hAnsi="Arial" w:cs="Arial"/>
                <w:sz w:val="24"/>
                <w:szCs w:val="24"/>
              </w:rPr>
            </w:pPr>
            <w:r w:rsidRPr="000C7A2E">
              <w:rPr>
                <w:rFonts w:ascii="Arial" w:hAnsi="Arial" w:cs="Arial"/>
                <w:sz w:val="24"/>
                <w:szCs w:val="24"/>
              </w:rPr>
              <w:t>Elementy układu pneumatycznego umieszczone w sposób chroniący je przed zanieczyszczeniami i solą z posypywania dróg,</w:t>
            </w:r>
          </w:p>
          <w:p w14:paraId="43828108" w14:textId="6FCF899B" w:rsidR="00314DB5" w:rsidRPr="000C7A2E" w:rsidRDefault="00314DB5" w:rsidP="00BC21B2">
            <w:pPr>
              <w:suppressAutoHyphens/>
              <w:spacing w:before="0" w:after="0" w:line="240" w:lineRule="auto"/>
              <w:ind w:left="720"/>
              <w:jc w:val="both"/>
              <w:rPr>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09CDAC4"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1C812FED"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23185CB6"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440CF46E"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186ED7DF" w14:textId="48E929DD" w:rsidR="00314DB5" w:rsidRPr="000C7A2E" w:rsidRDefault="00A8226F" w:rsidP="006642F4">
            <w:pPr>
              <w:rPr>
                <w:rFonts w:ascii="Arial" w:hAnsi="Arial" w:cs="Arial"/>
                <w:b/>
                <w:sz w:val="24"/>
                <w:szCs w:val="24"/>
              </w:rPr>
            </w:pPr>
            <w:r w:rsidRPr="000C7A2E">
              <w:rPr>
                <w:rFonts w:ascii="Arial" w:hAnsi="Arial" w:cs="Arial"/>
                <w:b/>
                <w:sz w:val="24"/>
                <w:szCs w:val="24"/>
              </w:rPr>
              <w:t>4. Nadwozie</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6F5C53EF" w14:textId="77777777" w:rsidR="00314DB5" w:rsidRPr="000C7A2E" w:rsidRDefault="00314DB5" w:rsidP="006642F4">
            <w:pPr>
              <w:rPr>
                <w:rFonts w:ascii="Arial" w:hAnsi="Arial" w:cs="Arial"/>
                <w:sz w:val="24"/>
                <w:szCs w:val="24"/>
              </w:rPr>
            </w:pPr>
          </w:p>
        </w:tc>
      </w:tr>
      <w:tr w:rsidR="00314DB5" w:rsidRPr="006642F4" w14:paraId="376E0705"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009FC7F" w14:textId="77777777" w:rsidR="00314DB5" w:rsidRPr="000C7A2E" w:rsidRDefault="00314DB5" w:rsidP="006642F4">
            <w:pPr>
              <w:rPr>
                <w:rFonts w:ascii="Arial" w:hAnsi="Arial" w:cs="Arial"/>
                <w:sz w:val="24"/>
                <w:szCs w:val="24"/>
              </w:rPr>
            </w:pPr>
            <w:r w:rsidRPr="000C7A2E">
              <w:rPr>
                <w:rFonts w:ascii="Arial" w:hAnsi="Arial" w:cs="Arial"/>
                <w:sz w:val="24"/>
                <w:szCs w:val="24"/>
              </w:rPr>
              <w:t>4.1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A287A7D" w14:textId="77777777" w:rsidR="00314DB5" w:rsidRPr="000C7A2E" w:rsidRDefault="00314DB5" w:rsidP="006642F4">
            <w:pPr>
              <w:rPr>
                <w:rFonts w:ascii="Arial" w:hAnsi="Arial" w:cs="Arial"/>
                <w:sz w:val="24"/>
                <w:szCs w:val="24"/>
              </w:rPr>
            </w:pPr>
            <w:r w:rsidRPr="000C7A2E">
              <w:rPr>
                <w:rFonts w:ascii="Arial" w:hAnsi="Arial" w:cs="Arial"/>
                <w:sz w:val="24"/>
                <w:szCs w:val="24"/>
              </w:rPr>
              <w:t>Konstrukcja nośna autobusu</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0C7B88FE" w14:textId="77777777" w:rsidR="00BC21B2" w:rsidRPr="000C7A2E" w:rsidRDefault="00BC21B2" w:rsidP="004869CB">
            <w:pPr>
              <w:numPr>
                <w:ilvl w:val="0"/>
                <w:numId w:val="163"/>
              </w:numPr>
              <w:suppressAutoHyphens/>
              <w:spacing w:before="0" w:after="0"/>
              <w:jc w:val="both"/>
              <w:rPr>
                <w:rFonts w:ascii="Arial" w:hAnsi="Arial" w:cs="Arial"/>
                <w:sz w:val="24"/>
                <w:szCs w:val="24"/>
              </w:rPr>
            </w:pPr>
            <w:r w:rsidRPr="000C7A2E">
              <w:rPr>
                <w:rFonts w:ascii="Arial" w:hAnsi="Arial" w:cs="Arial"/>
                <w:sz w:val="24"/>
                <w:szCs w:val="24"/>
              </w:rPr>
              <w:t xml:space="preserve">Nadwozie i konstrukcja nośna podwozia autobusu wykonana w oparciu o najnowsze technologie, pozwalające na wieloletnią eksploatację bez konieczności stosowania dodatkowych czynności obsługowo-konserwująco-zabezpieczających, </w:t>
            </w:r>
          </w:p>
          <w:p w14:paraId="7A433530" w14:textId="6B85B570" w:rsidR="00BC21B2" w:rsidRPr="000C7A2E" w:rsidRDefault="00BC21B2" w:rsidP="004869CB">
            <w:pPr>
              <w:numPr>
                <w:ilvl w:val="0"/>
                <w:numId w:val="163"/>
              </w:numPr>
              <w:suppressAutoHyphens/>
              <w:spacing w:before="0" w:after="0"/>
              <w:jc w:val="both"/>
              <w:rPr>
                <w:rFonts w:ascii="Arial" w:hAnsi="Arial" w:cs="Arial"/>
                <w:sz w:val="24"/>
                <w:szCs w:val="24"/>
              </w:rPr>
            </w:pPr>
            <w:r w:rsidRPr="000C7A2E">
              <w:rPr>
                <w:rFonts w:ascii="Arial" w:hAnsi="Arial" w:cs="Arial"/>
                <w:sz w:val="24"/>
                <w:szCs w:val="24"/>
              </w:rPr>
              <w:t xml:space="preserve">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eksploatację przez okres minimum </w:t>
            </w:r>
            <w:r w:rsidR="001C2F32">
              <w:rPr>
                <w:rFonts w:ascii="Arial" w:hAnsi="Arial" w:cs="Arial"/>
                <w:sz w:val="24"/>
                <w:szCs w:val="24"/>
              </w:rPr>
              <w:t>120 miesięcy</w:t>
            </w:r>
            <w:r w:rsidRPr="000C7A2E">
              <w:rPr>
                <w:rFonts w:ascii="Arial" w:hAnsi="Arial" w:cs="Arial"/>
                <w:sz w:val="24"/>
                <w:szCs w:val="24"/>
              </w:rPr>
              <w:t xml:space="preserve"> bez wykonywania napraw głównych czy okresowych zabiegów konserwacyjnych (za wyjątkiem uzupełnienia ubytków mechanicznych).</w:t>
            </w:r>
          </w:p>
          <w:p w14:paraId="32B90359" w14:textId="7D012909" w:rsidR="00314DB5" w:rsidRPr="000C7A2E" w:rsidRDefault="00314DB5" w:rsidP="00BC21B2">
            <w:pPr>
              <w:suppressAutoHyphens/>
              <w:spacing w:before="0" w:after="0"/>
              <w:ind w:left="720"/>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EC22C6B" w14:textId="77777777" w:rsidR="00314DB5" w:rsidRPr="000C7A2E" w:rsidRDefault="00314DB5" w:rsidP="006642F4">
            <w:pPr>
              <w:rPr>
                <w:rFonts w:ascii="Arial" w:hAnsi="Arial" w:cs="Arial"/>
                <w:sz w:val="24"/>
                <w:szCs w:val="24"/>
              </w:rPr>
            </w:pPr>
            <w:r w:rsidRPr="000C7A2E">
              <w:rPr>
                <w:rFonts w:ascii="Arial" w:hAnsi="Arial" w:cs="Arial"/>
                <w:b/>
                <w:sz w:val="24"/>
                <w:szCs w:val="24"/>
              </w:rPr>
              <w:t xml:space="preserve">spełnia/nie spełnia </w:t>
            </w:r>
            <w:r w:rsidRPr="000C7A2E">
              <w:rPr>
                <w:rFonts w:ascii="Arial" w:hAnsi="Arial" w:cs="Arial"/>
                <w:sz w:val="24"/>
                <w:szCs w:val="24"/>
              </w:rPr>
              <w:t>(niewłaściwe przekreślić)</w:t>
            </w:r>
          </w:p>
          <w:p w14:paraId="7A2F02D3"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788C3F87"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2FE33A6E"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31010BA"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4.2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A5E751A" w14:textId="77777777" w:rsidR="00314DB5" w:rsidRPr="000C7A2E" w:rsidRDefault="00314DB5" w:rsidP="006642F4">
            <w:pPr>
              <w:rPr>
                <w:rFonts w:ascii="Arial" w:hAnsi="Arial" w:cs="Arial"/>
                <w:sz w:val="24"/>
                <w:szCs w:val="24"/>
              </w:rPr>
            </w:pPr>
            <w:r w:rsidRPr="000C7A2E">
              <w:rPr>
                <w:rFonts w:ascii="Arial" w:hAnsi="Arial" w:cs="Arial"/>
                <w:sz w:val="24"/>
                <w:szCs w:val="24"/>
              </w:rPr>
              <w:t>Poszycie zewnętrzne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9A862F4" w14:textId="32277930"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 xml:space="preserve">Poszycie zewnętrzne wykonane z blachy odpornej na korozję – nierdzewnej i/lub aluminium i/lub stali zabezpieczonej w technologii kataforezy KTL i/lub tworzywa sztuczne i ich kompozyty – gwarantujący co najmniej </w:t>
            </w:r>
            <w:r w:rsidR="001C2F32">
              <w:rPr>
                <w:rFonts w:ascii="Arial" w:hAnsi="Arial" w:cs="Arial"/>
                <w:sz w:val="24"/>
                <w:szCs w:val="24"/>
              </w:rPr>
              <w:t>120 miesięc</w:t>
            </w:r>
            <w:r w:rsidR="00B976EA">
              <w:rPr>
                <w:rFonts w:ascii="Arial" w:hAnsi="Arial" w:cs="Arial"/>
                <w:sz w:val="24"/>
                <w:szCs w:val="24"/>
              </w:rPr>
              <w:t>zny</w:t>
            </w:r>
            <w:r w:rsidRPr="000C7A2E">
              <w:rPr>
                <w:rFonts w:ascii="Arial" w:hAnsi="Arial" w:cs="Arial"/>
                <w:sz w:val="24"/>
                <w:szCs w:val="24"/>
              </w:rPr>
              <w:t xml:space="preserve"> okres eksploatacji autobusu,</w:t>
            </w:r>
          </w:p>
          <w:p w14:paraId="7BE91376" w14:textId="77777777"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 xml:space="preserve">Dach, ściana przednia i tylna wykonane z tworzyw wzmocnionych włóknem szklanym lub z innych materiałów odpornych na korozję. Dach może być wykonany ze stali odpornej  na korozję, </w:t>
            </w:r>
          </w:p>
          <w:p w14:paraId="379C9A7E" w14:textId="77777777"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Poszycie ścian bocznych pod linią okien dzielone na pionowe lub poziome, łatwo wymienne panele,</w:t>
            </w:r>
          </w:p>
          <w:p w14:paraId="0DDF9ABC" w14:textId="77777777"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Strefa komory silnika izolowana dźwiękowo,</w:t>
            </w:r>
          </w:p>
          <w:p w14:paraId="563FD24C" w14:textId="77777777"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 xml:space="preserve">Ściany boczne i dach izolowane cieplnie, </w:t>
            </w:r>
          </w:p>
          <w:p w14:paraId="697389B2" w14:textId="77777777"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 xml:space="preserve">Zewnętrzne pokrywy obsługowe (silnika i inne klapy obsługowe) zabezpieczone przed opadaniem za pomocą teleskopów gazowych oraz zatrzasków zabezpieczających przed otwieraniem, </w:t>
            </w:r>
          </w:p>
          <w:p w14:paraId="10765493" w14:textId="77777777" w:rsidR="00BC21B2" w:rsidRPr="000C7A2E" w:rsidRDefault="00BC21B2" w:rsidP="004869CB">
            <w:pPr>
              <w:numPr>
                <w:ilvl w:val="0"/>
                <w:numId w:val="152"/>
              </w:numPr>
              <w:suppressAutoHyphens/>
              <w:spacing w:before="0" w:after="0"/>
              <w:jc w:val="both"/>
              <w:rPr>
                <w:rFonts w:ascii="Arial" w:hAnsi="Arial" w:cs="Arial"/>
                <w:sz w:val="24"/>
                <w:szCs w:val="24"/>
              </w:rPr>
            </w:pPr>
            <w:r w:rsidRPr="000C7A2E">
              <w:rPr>
                <w:rFonts w:ascii="Arial" w:hAnsi="Arial" w:cs="Arial"/>
                <w:sz w:val="24"/>
                <w:szCs w:val="24"/>
              </w:rPr>
              <w:t xml:space="preserve">Uchwyty holownicze z przodu i z tyłu pojazdu, </w:t>
            </w:r>
          </w:p>
          <w:p w14:paraId="707A6A62" w14:textId="1DF2B8A3" w:rsidR="00314DB5" w:rsidRPr="000C7A2E" w:rsidRDefault="00BC21B2" w:rsidP="004869CB">
            <w:pPr>
              <w:numPr>
                <w:ilvl w:val="0"/>
                <w:numId w:val="152"/>
              </w:numPr>
              <w:suppressAutoHyphens/>
              <w:spacing w:before="0" w:after="0"/>
              <w:jc w:val="both"/>
              <w:rPr>
                <w:sz w:val="24"/>
                <w:szCs w:val="24"/>
              </w:rPr>
            </w:pPr>
            <w:r w:rsidRPr="000C7A2E">
              <w:rPr>
                <w:rFonts w:ascii="Arial" w:hAnsi="Arial" w:cs="Arial"/>
                <w:sz w:val="24"/>
                <w:szCs w:val="24"/>
              </w:rPr>
              <w:t>Zderzaki z tworzywa sztucznego wzmacnianego włóknem szklanym, z przodu dwu lub trzyczęściowe. Zamawiający dopuszcza zderzaki z tworzyw sztucznych termoutwardzalnych, charakteryzujących się bardzo wysoką trwałością i odpornością na uderzenia.</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23501C4D"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przekreślić)</w:t>
            </w:r>
          </w:p>
          <w:p w14:paraId="535A82A0"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525206FF"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34EA72DB"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3B4566FA" w14:textId="77777777" w:rsidR="00314DB5" w:rsidRPr="000C7A2E" w:rsidRDefault="00314DB5" w:rsidP="006642F4">
            <w:pPr>
              <w:rPr>
                <w:rFonts w:ascii="Arial" w:hAnsi="Arial" w:cs="Arial"/>
                <w:sz w:val="24"/>
                <w:szCs w:val="24"/>
              </w:rPr>
            </w:pPr>
            <w:r w:rsidRPr="000C7A2E">
              <w:rPr>
                <w:rFonts w:ascii="Arial" w:hAnsi="Arial" w:cs="Arial"/>
                <w:sz w:val="24"/>
                <w:szCs w:val="24"/>
              </w:rPr>
              <w:t>4.3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708C5690" w14:textId="77777777" w:rsidR="00314DB5" w:rsidRPr="000C7A2E" w:rsidRDefault="00314DB5" w:rsidP="006642F4">
            <w:pPr>
              <w:rPr>
                <w:rFonts w:ascii="Arial" w:hAnsi="Arial" w:cs="Arial"/>
                <w:sz w:val="24"/>
                <w:szCs w:val="24"/>
              </w:rPr>
            </w:pPr>
            <w:r w:rsidRPr="000C7A2E">
              <w:rPr>
                <w:rFonts w:ascii="Arial" w:hAnsi="Arial" w:cs="Arial"/>
                <w:sz w:val="24"/>
                <w:szCs w:val="24"/>
              </w:rPr>
              <w:t>Powłoki i kolorystyka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EC002A4" w14:textId="77777777" w:rsidR="003B25DC" w:rsidRPr="000C7A2E" w:rsidRDefault="003B25DC" w:rsidP="004869CB">
            <w:pPr>
              <w:numPr>
                <w:ilvl w:val="0"/>
                <w:numId w:val="164"/>
              </w:numPr>
              <w:suppressAutoHyphens/>
              <w:spacing w:before="0" w:after="0"/>
              <w:jc w:val="both"/>
              <w:rPr>
                <w:rFonts w:ascii="Arial" w:hAnsi="Arial" w:cs="Arial"/>
                <w:sz w:val="24"/>
                <w:szCs w:val="24"/>
              </w:rPr>
            </w:pPr>
            <w:r w:rsidRPr="000C7A2E">
              <w:rPr>
                <w:rFonts w:ascii="Arial" w:hAnsi="Arial" w:cs="Arial"/>
                <w:sz w:val="24"/>
                <w:szCs w:val="24"/>
              </w:rPr>
              <w:t>Powłoki zewnętrzne w wykonaniu o podwyższonej odporności na ścieranie przy myciu pojazdów na myjniach wieloszczotkowych (lakiery poliuretanowe lub akrylowe),</w:t>
            </w:r>
          </w:p>
          <w:p w14:paraId="37322A31" w14:textId="77777777" w:rsidR="003B25DC" w:rsidRPr="00641676" w:rsidRDefault="003B25DC" w:rsidP="004869CB">
            <w:pPr>
              <w:numPr>
                <w:ilvl w:val="0"/>
                <w:numId w:val="164"/>
              </w:numPr>
              <w:suppressAutoHyphens/>
              <w:spacing w:before="0" w:after="0"/>
              <w:jc w:val="both"/>
              <w:rPr>
                <w:rFonts w:ascii="Arial" w:hAnsi="Arial" w:cs="Arial"/>
                <w:sz w:val="24"/>
                <w:szCs w:val="24"/>
              </w:rPr>
            </w:pPr>
            <w:r w:rsidRPr="000C7A2E">
              <w:rPr>
                <w:rFonts w:ascii="Arial" w:hAnsi="Arial" w:cs="Arial"/>
                <w:sz w:val="24"/>
                <w:szCs w:val="24"/>
              </w:rPr>
              <w:lastRenderedPageBreak/>
              <w:t xml:space="preserve">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w:t>
            </w:r>
            <w:r w:rsidRPr="00641676">
              <w:rPr>
                <w:rFonts w:ascii="Arial" w:hAnsi="Arial" w:cs="Arial"/>
                <w:sz w:val="24"/>
                <w:szCs w:val="24"/>
              </w:rPr>
              <w:t xml:space="preserve">klejów (w tym klejów folii stosowanych do reklam), </w:t>
            </w:r>
          </w:p>
          <w:p w14:paraId="0F558D9B" w14:textId="6FC5D56A" w:rsidR="00314DB5" w:rsidRPr="000C7A2E" w:rsidRDefault="003B25DC" w:rsidP="004869CB">
            <w:pPr>
              <w:numPr>
                <w:ilvl w:val="0"/>
                <w:numId w:val="164"/>
              </w:numPr>
              <w:suppressAutoHyphens/>
              <w:spacing w:before="0" w:after="0"/>
              <w:jc w:val="both"/>
              <w:rPr>
                <w:sz w:val="24"/>
                <w:szCs w:val="24"/>
              </w:rPr>
            </w:pPr>
            <w:r w:rsidRPr="00641676">
              <w:rPr>
                <w:rFonts w:ascii="Arial" w:hAnsi="Arial" w:cs="Arial"/>
                <w:sz w:val="24"/>
                <w:szCs w:val="24"/>
              </w:rPr>
              <w:t>Kolorystyka do uzgodnienia z zamawiającym w terminie 60 dni kalendarzowych od daty podpisania umowy.</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02619F8"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30BF34CF"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3259AA63"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31B07A5D"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2144FBB3" w14:textId="77777777" w:rsidR="00314DB5" w:rsidRPr="000C7A2E" w:rsidRDefault="00314DB5" w:rsidP="006642F4">
            <w:pPr>
              <w:rPr>
                <w:rFonts w:ascii="Arial" w:hAnsi="Arial" w:cs="Arial"/>
                <w:sz w:val="24"/>
                <w:szCs w:val="24"/>
              </w:rPr>
            </w:pPr>
            <w:r w:rsidRPr="000C7A2E">
              <w:rPr>
                <w:rFonts w:ascii="Arial" w:hAnsi="Arial" w:cs="Arial"/>
                <w:sz w:val="24"/>
                <w:szCs w:val="24"/>
              </w:rPr>
              <w:t>4.4</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E78C815" w14:textId="77777777" w:rsidR="00314DB5" w:rsidRPr="000C7A2E" w:rsidRDefault="00314DB5" w:rsidP="006642F4">
            <w:pPr>
              <w:rPr>
                <w:rFonts w:ascii="Arial" w:hAnsi="Arial" w:cs="Arial"/>
                <w:sz w:val="24"/>
                <w:szCs w:val="24"/>
              </w:rPr>
            </w:pPr>
            <w:r w:rsidRPr="000C7A2E">
              <w:rPr>
                <w:rFonts w:ascii="Arial" w:hAnsi="Arial" w:cs="Arial"/>
                <w:sz w:val="24"/>
                <w:szCs w:val="24"/>
              </w:rPr>
              <w:t>Okna i szyby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5B5A92E" w14:textId="77777777" w:rsidR="00BC21B2" w:rsidRPr="000C7A2E" w:rsidRDefault="00BC21B2" w:rsidP="004869CB">
            <w:pPr>
              <w:numPr>
                <w:ilvl w:val="0"/>
                <w:numId w:val="165"/>
              </w:numPr>
              <w:suppressAutoHyphens/>
              <w:spacing w:before="57" w:after="0"/>
              <w:jc w:val="both"/>
              <w:rPr>
                <w:rFonts w:ascii="Arial" w:hAnsi="Arial" w:cs="Arial"/>
                <w:sz w:val="24"/>
                <w:szCs w:val="24"/>
              </w:rPr>
            </w:pPr>
            <w:r w:rsidRPr="000C7A2E">
              <w:rPr>
                <w:rFonts w:ascii="Arial" w:hAnsi="Arial" w:cs="Arial"/>
                <w:sz w:val="24"/>
                <w:szCs w:val="24"/>
              </w:rPr>
              <w:t xml:space="preserve">Okna boczne i okno tylne będą klejone do nadwozia i wykonane ze szkła hartowanego, bezpiecznego, </w:t>
            </w:r>
          </w:p>
          <w:p w14:paraId="4528164A" w14:textId="77777777" w:rsidR="00BC21B2" w:rsidRPr="000C7A2E" w:rsidRDefault="00BC21B2" w:rsidP="004869CB">
            <w:pPr>
              <w:numPr>
                <w:ilvl w:val="0"/>
                <w:numId w:val="160"/>
              </w:numPr>
              <w:suppressAutoHyphens/>
              <w:spacing w:before="57" w:after="0"/>
              <w:jc w:val="both"/>
              <w:rPr>
                <w:rFonts w:ascii="Arial" w:hAnsi="Arial" w:cs="Arial"/>
                <w:sz w:val="24"/>
                <w:szCs w:val="24"/>
              </w:rPr>
            </w:pPr>
            <w:r w:rsidRPr="000C7A2E">
              <w:rPr>
                <w:rFonts w:ascii="Arial" w:hAnsi="Arial" w:cs="Arial"/>
                <w:sz w:val="24"/>
                <w:szCs w:val="24"/>
              </w:rPr>
              <w:t>Wszystkie boczne okna oraz szyba tylna (jeśli jest zamontowana), przyciemnione (50%); Zamawiający dopuszcza przyciemnienie okien bocznych oraz szyby tylnej do 55%,</w:t>
            </w:r>
          </w:p>
          <w:p w14:paraId="2DEBE0C9" w14:textId="77777777" w:rsidR="00BC21B2" w:rsidRPr="000C7A2E" w:rsidRDefault="00BC21B2" w:rsidP="004869CB">
            <w:pPr>
              <w:numPr>
                <w:ilvl w:val="0"/>
                <w:numId w:val="165"/>
              </w:numPr>
              <w:suppressAutoHyphens/>
              <w:spacing w:before="57" w:after="0"/>
              <w:jc w:val="both"/>
              <w:rPr>
                <w:rFonts w:ascii="Arial" w:hAnsi="Arial" w:cs="Arial"/>
                <w:sz w:val="24"/>
                <w:szCs w:val="24"/>
              </w:rPr>
            </w:pPr>
            <w:r w:rsidRPr="000C7A2E">
              <w:rPr>
                <w:rFonts w:ascii="Arial" w:hAnsi="Arial" w:cs="Arial"/>
                <w:sz w:val="24"/>
                <w:szCs w:val="24"/>
              </w:rPr>
              <w:t>Szyba przednia dzielona pionowo (preferowana) i poziomo (wydzielenie pola wyświetlacza przedniego),</w:t>
            </w:r>
          </w:p>
          <w:p w14:paraId="4D1B58EF" w14:textId="77777777" w:rsidR="00BC21B2" w:rsidRPr="000C7A2E" w:rsidRDefault="00BC21B2" w:rsidP="004869CB">
            <w:pPr>
              <w:numPr>
                <w:ilvl w:val="0"/>
                <w:numId w:val="165"/>
              </w:numPr>
              <w:suppressAutoHyphens/>
              <w:spacing w:before="0" w:after="0"/>
              <w:jc w:val="both"/>
              <w:rPr>
                <w:rFonts w:ascii="Arial" w:hAnsi="Arial" w:cs="Arial"/>
                <w:sz w:val="24"/>
                <w:szCs w:val="24"/>
              </w:rPr>
            </w:pPr>
            <w:r w:rsidRPr="000C7A2E">
              <w:rPr>
                <w:rFonts w:ascii="Arial" w:hAnsi="Arial" w:cs="Arial"/>
                <w:sz w:val="24"/>
                <w:szCs w:val="24"/>
              </w:rPr>
              <w:t>Szyby przednie – wielowarstwowe, klejone, ogrzewane elektrycznie lub bez ogrzewania elektrycznego z bardzo wydajnym nadmuchem powietrza zapobiegającym parowaniu lub zaszronieniu w niesprzyjających warunkach atmosferycznych,</w:t>
            </w:r>
          </w:p>
          <w:p w14:paraId="2D2FA177" w14:textId="77777777" w:rsidR="00BC21B2" w:rsidRPr="000C7A2E" w:rsidRDefault="00BC21B2" w:rsidP="004869CB">
            <w:pPr>
              <w:numPr>
                <w:ilvl w:val="0"/>
                <w:numId w:val="165"/>
              </w:numPr>
              <w:suppressAutoHyphens/>
              <w:spacing w:before="57" w:after="0"/>
              <w:jc w:val="both"/>
              <w:rPr>
                <w:rFonts w:ascii="Arial" w:hAnsi="Arial" w:cs="Arial"/>
                <w:sz w:val="24"/>
                <w:szCs w:val="24"/>
              </w:rPr>
            </w:pPr>
            <w:r w:rsidRPr="000C7A2E">
              <w:rPr>
                <w:rFonts w:ascii="Arial" w:hAnsi="Arial" w:cs="Arial"/>
                <w:sz w:val="24"/>
                <w:szCs w:val="24"/>
              </w:rPr>
              <w:lastRenderedPageBreak/>
              <w:t>Szyba czołowa na wysokości przedniej tablicy kierunkowej lub szyba przedniej tablicy kierunkowej ogrzewana lub podwójna,</w:t>
            </w:r>
          </w:p>
          <w:p w14:paraId="17522780" w14:textId="77777777" w:rsidR="00BC21B2" w:rsidRPr="000C7A2E" w:rsidRDefault="00BC21B2" w:rsidP="004869CB">
            <w:pPr>
              <w:numPr>
                <w:ilvl w:val="0"/>
                <w:numId w:val="165"/>
              </w:numPr>
              <w:suppressAutoHyphens/>
              <w:spacing w:before="0" w:after="0"/>
              <w:jc w:val="both"/>
              <w:rPr>
                <w:rFonts w:ascii="Arial" w:hAnsi="Arial" w:cs="Arial"/>
                <w:sz w:val="24"/>
                <w:szCs w:val="24"/>
              </w:rPr>
            </w:pPr>
            <w:r w:rsidRPr="000C7A2E">
              <w:rPr>
                <w:rFonts w:ascii="Arial" w:hAnsi="Arial" w:cs="Arial"/>
                <w:sz w:val="24"/>
                <w:szCs w:val="24"/>
              </w:rPr>
              <w:t xml:space="preserve">Szyba boczna i tylna tablic kierunkowych zabezpieczone przed parowaniem poprzez zastosowanie jednego z następujących rozwiązań: zastosowaniu szyby podgrzewanej, zastosowaniu podwójnej szyby lub zastosowaniu nawiewu od systemu klimatyzacji lub ogrzewania autobusu, </w:t>
            </w:r>
          </w:p>
          <w:p w14:paraId="45C2281A" w14:textId="77777777" w:rsidR="00BC21B2" w:rsidRPr="000C7A2E" w:rsidRDefault="00BC21B2" w:rsidP="004869CB">
            <w:pPr>
              <w:numPr>
                <w:ilvl w:val="0"/>
                <w:numId w:val="165"/>
              </w:numPr>
              <w:suppressAutoHyphens/>
              <w:spacing w:before="57" w:after="0"/>
              <w:jc w:val="both"/>
              <w:rPr>
                <w:rFonts w:ascii="Arial" w:hAnsi="Arial" w:cs="Arial"/>
                <w:sz w:val="24"/>
                <w:szCs w:val="24"/>
              </w:rPr>
            </w:pPr>
            <w:r w:rsidRPr="000C7A2E">
              <w:rPr>
                <w:rFonts w:ascii="Arial" w:hAnsi="Arial" w:cs="Arial"/>
                <w:sz w:val="24"/>
                <w:szCs w:val="24"/>
              </w:rPr>
              <w:t>Okno kierowcy przesuwane, wklejane do nadwozia w ramie metalowej,</w:t>
            </w:r>
          </w:p>
          <w:p w14:paraId="448935AD" w14:textId="77777777" w:rsidR="00BC21B2" w:rsidRPr="000C7A2E" w:rsidRDefault="00BC21B2" w:rsidP="004869CB">
            <w:pPr>
              <w:numPr>
                <w:ilvl w:val="0"/>
                <w:numId w:val="165"/>
              </w:numPr>
              <w:suppressAutoHyphens/>
              <w:spacing w:before="57" w:after="0"/>
              <w:jc w:val="both"/>
              <w:rPr>
                <w:rFonts w:ascii="Arial" w:hAnsi="Arial" w:cs="Arial"/>
                <w:sz w:val="24"/>
                <w:szCs w:val="24"/>
              </w:rPr>
            </w:pPr>
            <w:r w:rsidRPr="000C7A2E">
              <w:rPr>
                <w:rFonts w:ascii="Arial" w:hAnsi="Arial" w:cs="Arial"/>
                <w:sz w:val="24"/>
                <w:szCs w:val="24"/>
              </w:rPr>
              <w:t>Okna przestrzeni pasażerskiej - minimum 4 okna otwierane przesuwnie lub uchylnie (rozmieszczone równomiernie z lewej i prawej strony pojazdu,  otwierane w górnej części okna). Część przesuwna okna musi być zabezpieczona przed samoczynnym przesuwaniem się jej podczas jazdy. Wysokość części przesuwnej nie mniejsza, niż 40% wysokości okna i nie większa, niż 60% wysokości okna,</w:t>
            </w:r>
          </w:p>
          <w:p w14:paraId="5EDD0B95" w14:textId="77777777" w:rsidR="00BC21B2" w:rsidRPr="000C7A2E" w:rsidRDefault="00BC21B2" w:rsidP="004869CB">
            <w:pPr>
              <w:numPr>
                <w:ilvl w:val="0"/>
                <w:numId w:val="165"/>
              </w:numPr>
              <w:suppressAutoHyphens/>
              <w:spacing w:before="57" w:after="0"/>
              <w:jc w:val="both"/>
              <w:rPr>
                <w:rFonts w:ascii="Arial" w:hAnsi="Arial" w:cs="Arial"/>
                <w:sz w:val="24"/>
                <w:szCs w:val="24"/>
              </w:rPr>
            </w:pPr>
            <w:r w:rsidRPr="000C7A2E">
              <w:rPr>
                <w:rFonts w:ascii="Arial" w:hAnsi="Arial" w:cs="Arial"/>
                <w:sz w:val="24"/>
                <w:szCs w:val="24"/>
              </w:rPr>
              <w:t>Okna w przestrzeni pasażerskiej z blokadą otwarcia (np. zamykane na kwadrat),</w:t>
            </w:r>
          </w:p>
          <w:p w14:paraId="4F3B4B79" w14:textId="1EA03ED9" w:rsidR="00314DB5" w:rsidRPr="000C7A2E" w:rsidRDefault="00BC21B2" w:rsidP="004869CB">
            <w:pPr>
              <w:numPr>
                <w:ilvl w:val="0"/>
                <w:numId w:val="165"/>
              </w:numPr>
              <w:suppressAutoHyphens/>
              <w:spacing w:before="57" w:after="0"/>
              <w:jc w:val="both"/>
              <w:rPr>
                <w:sz w:val="24"/>
                <w:szCs w:val="24"/>
              </w:rPr>
            </w:pPr>
            <w:r w:rsidRPr="000C7A2E">
              <w:rPr>
                <w:rFonts w:ascii="Arial" w:hAnsi="Arial" w:cs="Arial"/>
                <w:sz w:val="24"/>
                <w:szCs w:val="24"/>
              </w:rPr>
              <w:t>Minimum 1 uchylny wywietrznik dachowy sterowany elektrycznie, zamykany automatycznie po załączeniu klimatyzacji. Zamawiający dopuszcza autobus bez wywietrznika dachowego.</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0CB4FC7"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02C05193"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2706246F"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2C73438"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5A530991" w14:textId="77777777" w:rsidR="00314DB5" w:rsidRPr="000C7A2E" w:rsidRDefault="00314DB5" w:rsidP="000C7A2E">
            <w:pPr>
              <w:rPr>
                <w:rFonts w:ascii="Arial" w:hAnsi="Arial" w:cs="Arial"/>
                <w:sz w:val="24"/>
                <w:szCs w:val="24"/>
              </w:rPr>
            </w:pPr>
            <w:r w:rsidRPr="000C7A2E">
              <w:rPr>
                <w:rFonts w:ascii="Arial" w:hAnsi="Arial" w:cs="Arial"/>
                <w:sz w:val="24"/>
                <w:szCs w:val="24"/>
              </w:rPr>
              <w:t>4.5</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EA2D9F7" w14:textId="77777777" w:rsidR="00314DB5" w:rsidRPr="000C7A2E" w:rsidRDefault="00314DB5" w:rsidP="000C7A2E">
            <w:pPr>
              <w:rPr>
                <w:rFonts w:ascii="Arial" w:hAnsi="Arial" w:cs="Arial"/>
                <w:sz w:val="24"/>
                <w:szCs w:val="24"/>
              </w:rPr>
            </w:pPr>
            <w:r w:rsidRPr="000C7A2E">
              <w:rPr>
                <w:rFonts w:ascii="Arial" w:hAnsi="Arial" w:cs="Arial"/>
                <w:sz w:val="24"/>
                <w:szCs w:val="24"/>
              </w:rPr>
              <w:t>Lusterka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C2555F9" w14:textId="77777777" w:rsidR="00BC21B2" w:rsidRPr="000C7A2E" w:rsidRDefault="00BC21B2" w:rsidP="004869CB">
            <w:pPr>
              <w:numPr>
                <w:ilvl w:val="0"/>
                <w:numId w:val="166"/>
              </w:numPr>
              <w:suppressAutoHyphens/>
              <w:spacing w:before="57" w:after="57"/>
              <w:jc w:val="both"/>
              <w:rPr>
                <w:rFonts w:ascii="Arial" w:hAnsi="Arial" w:cs="Arial"/>
                <w:sz w:val="24"/>
                <w:szCs w:val="24"/>
              </w:rPr>
            </w:pPr>
            <w:r w:rsidRPr="000C7A2E">
              <w:rPr>
                <w:rFonts w:ascii="Arial" w:hAnsi="Arial" w:cs="Arial"/>
                <w:sz w:val="24"/>
                <w:szCs w:val="24"/>
              </w:rPr>
              <w:t xml:space="preserve">2 lustra zewnętrzne (lewe i prawe) o dużym polu widzenia, podgrzewane i regulowane elektrycznie z miejsca pracy kierowcy – dostosowane do częstego i łatwego zdejmowania lub składania przy myciu </w:t>
            </w:r>
            <w:r w:rsidRPr="000C7A2E">
              <w:rPr>
                <w:rFonts w:ascii="Arial" w:hAnsi="Arial" w:cs="Arial"/>
                <w:sz w:val="24"/>
                <w:szCs w:val="24"/>
              </w:rPr>
              <w:lastRenderedPageBreak/>
              <w:t>mechanicznym, zapewniające widoczność wzdłuż osi pojazdu,</w:t>
            </w:r>
          </w:p>
          <w:p w14:paraId="6F602C69" w14:textId="77777777" w:rsidR="00BC21B2" w:rsidRPr="000C7A2E" w:rsidRDefault="00BC21B2" w:rsidP="004869CB">
            <w:pPr>
              <w:numPr>
                <w:ilvl w:val="0"/>
                <w:numId w:val="166"/>
              </w:numPr>
              <w:suppressAutoHyphens/>
              <w:spacing w:before="57" w:after="57"/>
              <w:jc w:val="both"/>
              <w:rPr>
                <w:rFonts w:ascii="Arial" w:hAnsi="Arial" w:cs="Arial"/>
                <w:sz w:val="24"/>
                <w:szCs w:val="24"/>
              </w:rPr>
            </w:pPr>
            <w:r w:rsidRPr="000C7A2E">
              <w:rPr>
                <w:rFonts w:ascii="Arial" w:hAnsi="Arial" w:cs="Arial"/>
                <w:sz w:val="24"/>
                <w:szCs w:val="24"/>
              </w:rPr>
              <w:t xml:space="preserve">lustro prawe w górnej części panoramiczne, </w:t>
            </w:r>
          </w:p>
          <w:p w14:paraId="5794BB31" w14:textId="77777777" w:rsidR="00BC21B2" w:rsidRPr="000C7A2E" w:rsidRDefault="00BC21B2" w:rsidP="004869CB">
            <w:pPr>
              <w:numPr>
                <w:ilvl w:val="0"/>
                <w:numId w:val="166"/>
              </w:numPr>
              <w:suppressAutoHyphens/>
              <w:spacing w:before="57" w:after="57"/>
              <w:jc w:val="both"/>
              <w:rPr>
                <w:rFonts w:ascii="Arial" w:hAnsi="Arial" w:cs="Arial"/>
                <w:sz w:val="24"/>
                <w:szCs w:val="24"/>
              </w:rPr>
            </w:pPr>
            <w:r w:rsidRPr="000C7A2E">
              <w:rPr>
                <w:rFonts w:ascii="Arial" w:hAnsi="Arial" w:cs="Arial"/>
                <w:sz w:val="24"/>
                <w:szCs w:val="24"/>
              </w:rPr>
              <w:t>zewnętrzne lustro „krawężnikowe” (1 szt.) umieszczone z przodu po prawej stronie pojazdu; Zamawiający dopuszcza lustro krawężnikowe zintegrowane w obudowie zewnętrznego lustra prawego,</w:t>
            </w:r>
          </w:p>
          <w:p w14:paraId="7FDE3B29" w14:textId="77777777" w:rsidR="00BC21B2" w:rsidRPr="000C7A2E" w:rsidRDefault="00BC21B2" w:rsidP="004869CB">
            <w:pPr>
              <w:numPr>
                <w:ilvl w:val="0"/>
                <w:numId w:val="166"/>
              </w:numPr>
              <w:suppressAutoHyphens/>
              <w:spacing w:before="57" w:after="57"/>
              <w:jc w:val="both"/>
              <w:rPr>
                <w:rFonts w:ascii="Arial" w:hAnsi="Arial" w:cs="Arial"/>
                <w:sz w:val="24"/>
                <w:szCs w:val="24"/>
              </w:rPr>
            </w:pPr>
            <w:r w:rsidRPr="000C7A2E">
              <w:rPr>
                <w:rFonts w:ascii="Arial" w:hAnsi="Arial" w:cs="Arial"/>
                <w:sz w:val="24"/>
                <w:szCs w:val="24"/>
              </w:rPr>
              <w:t>lustro wewnętrzne z przodu (min. 1 szt.), zapewniające odpowiednie pole widzenia, przeznaczone do obserwacji wnętrza pojazdu,</w:t>
            </w:r>
          </w:p>
          <w:p w14:paraId="0B909779" w14:textId="77777777" w:rsidR="00BC21B2" w:rsidRPr="000C7A2E" w:rsidRDefault="00BC21B2" w:rsidP="004869CB">
            <w:pPr>
              <w:numPr>
                <w:ilvl w:val="0"/>
                <w:numId w:val="167"/>
              </w:numPr>
              <w:suppressAutoHyphens/>
              <w:spacing w:before="57" w:after="57"/>
              <w:rPr>
                <w:rFonts w:ascii="Arial" w:hAnsi="Arial" w:cs="Arial"/>
                <w:sz w:val="24"/>
                <w:szCs w:val="24"/>
              </w:rPr>
            </w:pPr>
            <w:r w:rsidRPr="000C7A2E">
              <w:rPr>
                <w:rFonts w:ascii="Arial" w:hAnsi="Arial" w:cs="Arial"/>
                <w:sz w:val="24"/>
                <w:szCs w:val="24"/>
              </w:rPr>
              <w:t>lustro „przeciwległe” (wsteczne) (min. 1szt.) przeznaczone do obserwacji podłogi w strefie środkowych i tylnych drzwi.</w:t>
            </w:r>
          </w:p>
          <w:p w14:paraId="2E860710" w14:textId="234B7E4C" w:rsidR="00314DB5" w:rsidRPr="000C7A2E" w:rsidRDefault="00314DB5" w:rsidP="000C7A2E">
            <w:pPr>
              <w:suppressAutoHyphens/>
              <w:spacing w:before="57" w:after="57"/>
              <w:ind w:left="720"/>
              <w:rPr>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6C9CED8" w14:textId="77777777" w:rsidR="00314DB5" w:rsidRPr="000C7A2E" w:rsidRDefault="00314DB5" w:rsidP="000C7A2E">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67113318" w14:textId="77777777" w:rsidR="00314DB5" w:rsidRPr="000C7A2E" w:rsidRDefault="00314DB5" w:rsidP="000C7A2E">
            <w:pPr>
              <w:rPr>
                <w:rFonts w:ascii="Arial" w:hAnsi="Arial" w:cs="Arial"/>
                <w:sz w:val="24"/>
                <w:szCs w:val="24"/>
              </w:rPr>
            </w:pPr>
            <w:r w:rsidRPr="000C7A2E">
              <w:rPr>
                <w:rFonts w:ascii="Arial" w:hAnsi="Arial" w:cs="Arial"/>
                <w:sz w:val="24"/>
                <w:szCs w:val="24"/>
              </w:rPr>
              <w:t>Uwagi (wypełnić jeśli</w:t>
            </w:r>
          </w:p>
          <w:p w14:paraId="19E21EE0" w14:textId="77777777" w:rsidR="00314DB5" w:rsidRPr="000C7A2E" w:rsidRDefault="00314DB5" w:rsidP="000C7A2E">
            <w:pPr>
              <w:rPr>
                <w:rFonts w:ascii="Arial" w:hAnsi="Arial" w:cs="Arial"/>
                <w:sz w:val="24"/>
                <w:szCs w:val="24"/>
              </w:rPr>
            </w:pPr>
            <w:r w:rsidRPr="000C7A2E">
              <w:rPr>
                <w:rFonts w:ascii="Arial" w:hAnsi="Arial" w:cs="Arial"/>
                <w:sz w:val="24"/>
                <w:szCs w:val="24"/>
              </w:rPr>
              <w:t>dotyczy):</w:t>
            </w:r>
          </w:p>
        </w:tc>
      </w:tr>
      <w:tr w:rsidR="00314DB5" w:rsidRPr="006642F4" w14:paraId="383D2779"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7F2B0EB3" w14:textId="77777777" w:rsidR="00314DB5" w:rsidRPr="000C7A2E" w:rsidRDefault="00314DB5" w:rsidP="000C7A2E">
            <w:pPr>
              <w:rPr>
                <w:rFonts w:ascii="Arial" w:hAnsi="Arial" w:cs="Arial"/>
                <w:sz w:val="24"/>
                <w:szCs w:val="24"/>
              </w:rPr>
            </w:pPr>
            <w:r w:rsidRPr="000C7A2E">
              <w:rPr>
                <w:rFonts w:ascii="Arial" w:hAnsi="Arial" w:cs="Arial"/>
                <w:sz w:val="24"/>
                <w:szCs w:val="24"/>
              </w:rPr>
              <w:t>4.6</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1DFD85F" w14:textId="77777777" w:rsidR="00314DB5" w:rsidRPr="000C7A2E" w:rsidRDefault="00314DB5" w:rsidP="000C7A2E">
            <w:pPr>
              <w:rPr>
                <w:rFonts w:ascii="Arial" w:hAnsi="Arial" w:cs="Arial"/>
                <w:sz w:val="24"/>
                <w:szCs w:val="24"/>
              </w:rPr>
            </w:pPr>
            <w:r w:rsidRPr="000C7A2E">
              <w:rPr>
                <w:rFonts w:ascii="Arial" w:hAnsi="Arial" w:cs="Arial"/>
                <w:sz w:val="24"/>
                <w:szCs w:val="24"/>
              </w:rPr>
              <w:t>Drzwi</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CFEA4CA" w14:textId="379F321A"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Liczba: 3 w układzie 2</w:t>
            </w:r>
            <w:r w:rsidR="00754E10">
              <w:rPr>
                <w:rFonts w:ascii="Arial" w:hAnsi="Arial" w:cs="Arial"/>
                <w:sz w:val="24"/>
                <w:szCs w:val="24"/>
              </w:rPr>
              <w:t>-</w:t>
            </w:r>
            <w:r w:rsidRPr="000C7A2E">
              <w:rPr>
                <w:rFonts w:ascii="Arial" w:hAnsi="Arial" w:cs="Arial"/>
                <w:sz w:val="24"/>
                <w:szCs w:val="24"/>
              </w:rPr>
              <w:t>2</w:t>
            </w:r>
            <w:r w:rsidR="00754E10">
              <w:rPr>
                <w:rFonts w:ascii="Arial" w:hAnsi="Arial" w:cs="Arial"/>
                <w:sz w:val="24"/>
                <w:szCs w:val="24"/>
              </w:rPr>
              <w:t>-</w:t>
            </w:r>
            <w:r w:rsidRPr="000C7A2E">
              <w:rPr>
                <w:rFonts w:ascii="Arial" w:hAnsi="Arial" w:cs="Arial"/>
                <w:sz w:val="24"/>
                <w:szCs w:val="24"/>
              </w:rPr>
              <w:t xml:space="preserve">2, rozmieszczone zgodnie z wymaganiami dla niskopodłogowego autobusu miejskiego, </w:t>
            </w:r>
          </w:p>
          <w:p w14:paraId="0004CF53"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Szerokość czynna drzwi: I drzwi min. 700 mm, II i III 1200mm dla swobodnego dwustronnego ruchu pasażerów, zgodnie z wymaganiami zawartymi w Dyrektywie UE nr 2001/85/WE niskopodłogowego autobusu miejskiego klasy I,</w:t>
            </w:r>
          </w:p>
          <w:p w14:paraId="53925308"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I drzwi otwierane pneumatycznie do wewnątrz. Drzwi II i III odskokowo-przesuwne wyposażone w funkcje fotokomórek rozmieszczonych w słupkach drzwi,</w:t>
            </w:r>
          </w:p>
          <w:p w14:paraId="2F88365F"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Szyby drzwi pojedyncze, szkło bezpieczne, bezodpryskowe, klejone do skrzydeł. I drzwi zabezpieczone przed parowaniem poprzez skierowanie nadmuchu powietrza z nagrzewnic umieszczonych z przodu </w:t>
            </w:r>
            <w:r w:rsidRPr="000C7A2E">
              <w:rPr>
                <w:rFonts w:ascii="Arial" w:hAnsi="Arial" w:cs="Arial"/>
                <w:sz w:val="24"/>
                <w:szCs w:val="24"/>
              </w:rPr>
              <w:lastRenderedPageBreak/>
              <w:t xml:space="preserve">pojazdu lub w inny sposób (dopuszcza się podwójną szybę), </w:t>
            </w:r>
          </w:p>
          <w:p w14:paraId="179AA166"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Drzwi z uchwytami dla wsiadających jednocześnie zabezpieczającymi szyby drzwi przed wypchnięciem, wyposażone w mechanizm automatycznego powrotnego otwierania chroniący pasażera przed przyciśnięciem (rewersowanie drzwi przy zamykaniu), </w:t>
            </w:r>
          </w:p>
          <w:p w14:paraId="222E7317"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Sterowane automatycznie z pulpitu kierowcy. Po jednym zaworze bezpieczeństwa nad każdymi drzwiami (zabezpieczone przed niepowołanym użyciem), automatyczna blokada otwarcia drzwi podczas jazdy, </w:t>
            </w:r>
          </w:p>
          <w:p w14:paraId="6B01F333"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Możliwość otwierania wszystkich drzwi jednym przyciskiem, natomiast zamykanie każdych drzwi odrębnym przyciskiem. Przyciski drzwi podświetlane, z sygnalizacją przystanku „na życzenie” i otwarcia drzwi. </w:t>
            </w:r>
          </w:p>
          <w:p w14:paraId="44DBCE0F"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System otwierania z zabezpieczeniem awaryjnego otwarcia drzwi przy prędkości powyżej 3-5 km/h, </w:t>
            </w:r>
          </w:p>
          <w:p w14:paraId="3F7CE9E5"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Automatyczna sygnalizacja dźwiękowa przed zamknięciem drzwi, we wszystkich drzwiach,</w:t>
            </w:r>
          </w:p>
          <w:p w14:paraId="3625C4DE"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Drzwi I – wyposażone w zamek patentowy (trzy klucze w komplecie). Możliwość otwierania i zamykania pierwszych drzwi przyciskiem ukrytym z przodu pojazdu, </w:t>
            </w:r>
          </w:p>
          <w:p w14:paraId="61FE47D9"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Drzwi II i III  – blokowane mechanicznie od wewnątrz (klucz ryglujący).</w:t>
            </w:r>
          </w:p>
          <w:p w14:paraId="73172972"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Otwory drzwi wejściowych bez poręczy dzielących i ograniczających wejście. </w:t>
            </w:r>
          </w:p>
          <w:p w14:paraId="5A9DDD8B"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 xml:space="preserve">Otwieranie awaryjne każdych drzwi oddzielnie z zewnątrz i wewnątrz za pomocą przycisku/przełącznika </w:t>
            </w:r>
            <w:r w:rsidRPr="000C7A2E">
              <w:rPr>
                <w:rFonts w:ascii="Arial" w:hAnsi="Arial" w:cs="Arial"/>
                <w:sz w:val="24"/>
                <w:szCs w:val="24"/>
              </w:rPr>
              <w:lastRenderedPageBreak/>
              <w:t>zabezpieczonego przed niepowołanym użyciem,</w:t>
            </w:r>
          </w:p>
          <w:p w14:paraId="75490352"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14:paraId="633D44E1" w14:textId="4F84EA71"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Przyciski do otwierania drzwi przez pasażerów wewnątrz pojazdu przy każdych drzwiach,</w:t>
            </w:r>
          </w:p>
          <w:p w14:paraId="408848CD"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W</w:t>
            </w:r>
            <w:r w:rsidRPr="000C7A2E">
              <w:rPr>
                <w:rFonts w:ascii="Arial" w:hAnsi="Arial" w:cs="Arial"/>
                <w:color w:val="000000"/>
                <w:sz w:val="24"/>
                <w:szCs w:val="24"/>
              </w:rPr>
              <w:t>szystkie przyciski zewnętrzne do otwierania drzwi i sygnalizacji przez pasażera umiejscowione w drzwiach lub w ich obrębie,</w:t>
            </w:r>
          </w:p>
          <w:p w14:paraId="475DAAE0" w14:textId="77777777" w:rsidR="00BC21B2" w:rsidRPr="000C7A2E" w:rsidRDefault="00BC21B2" w:rsidP="004869CB">
            <w:pPr>
              <w:numPr>
                <w:ilvl w:val="0"/>
                <w:numId w:val="168"/>
              </w:numPr>
              <w:suppressAutoHyphens/>
              <w:spacing w:before="0" w:after="0"/>
              <w:jc w:val="both"/>
              <w:rPr>
                <w:rFonts w:ascii="Arial" w:hAnsi="Arial" w:cs="Arial"/>
                <w:sz w:val="24"/>
                <w:szCs w:val="24"/>
              </w:rPr>
            </w:pPr>
            <w:r w:rsidRPr="000C7A2E">
              <w:rPr>
                <w:rFonts w:ascii="Arial" w:hAnsi="Arial" w:cs="Arial"/>
                <w:sz w:val="24"/>
                <w:szCs w:val="24"/>
              </w:rPr>
              <w:t>Rampa do wjazdu (zjazdu) wózka inwalidzkiego  w II drzwiach; nośność rampy: minimum 300 kg.</w:t>
            </w:r>
          </w:p>
          <w:p w14:paraId="2FDAF658" w14:textId="2CB59FDA" w:rsidR="00314DB5" w:rsidRPr="000C7A2E" w:rsidRDefault="00314DB5" w:rsidP="000C7A2E">
            <w:pPr>
              <w:suppressAutoHyphens/>
              <w:spacing w:before="0" w:after="0"/>
              <w:ind w:left="720"/>
              <w:jc w:val="both"/>
              <w:rPr>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E2966AE" w14:textId="77777777" w:rsidR="00314DB5" w:rsidRPr="006642F4" w:rsidRDefault="00314DB5" w:rsidP="006642F4">
            <w:pPr>
              <w:rPr>
                <w:rFonts w:ascii="Arial" w:hAnsi="Arial" w:cs="Arial"/>
                <w:sz w:val="22"/>
                <w:szCs w:val="22"/>
              </w:rPr>
            </w:pPr>
            <w:r w:rsidRPr="00CB5865">
              <w:rPr>
                <w:rFonts w:ascii="Arial" w:hAnsi="Arial" w:cs="Arial"/>
                <w:b/>
                <w:sz w:val="22"/>
                <w:szCs w:val="22"/>
              </w:rPr>
              <w:lastRenderedPageBreak/>
              <w:t xml:space="preserve">spełnia/nie spełnia </w:t>
            </w:r>
            <w:r w:rsidRPr="006642F4">
              <w:rPr>
                <w:rFonts w:ascii="Arial" w:hAnsi="Arial" w:cs="Arial"/>
                <w:sz w:val="22"/>
                <w:szCs w:val="22"/>
              </w:rPr>
              <w:t>(niewłaściwe przekreślić)</w:t>
            </w:r>
          </w:p>
          <w:p w14:paraId="155523D0" w14:textId="77777777" w:rsidR="00314DB5" w:rsidRPr="006642F4" w:rsidRDefault="00314DB5" w:rsidP="006642F4">
            <w:pPr>
              <w:rPr>
                <w:rFonts w:ascii="Arial" w:hAnsi="Arial" w:cs="Arial"/>
                <w:sz w:val="22"/>
                <w:szCs w:val="22"/>
              </w:rPr>
            </w:pPr>
            <w:r w:rsidRPr="006642F4">
              <w:rPr>
                <w:rFonts w:ascii="Arial" w:hAnsi="Arial" w:cs="Arial"/>
                <w:sz w:val="22"/>
                <w:szCs w:val="22"/>
              </w:rPr>
              <w:t>Uwagi (wypełnić jeśli</w:t>
            </w:r>
          </w:p>
          <w:p w14:paraId="7E4BAD1D" w14:textId="77777777" w:rsidR="00314DB5" w:rsidRPr="006642F4" w:rsidRDefault="00314DB5" w:rsidP="006642F4">
            <w:pPr>
              <w:rPr>
                <w:rFonts w:ascii="Arial" w:hAnsi="Arial" w:cs="Arial"/>
                <w:sz w:val="22"/>
                <w:szCs w:val="22"/>
              </w:rPr>
            </w:pPr>
            <w:r w:rsidRPr="006642F4">
              <w:rPr>
                <w:rFonts w:ascii="Arial" w:hAnsi="Arial" w:cs="Arial"/>
                <w:sz w:val="22"/>
                <w:szCs w:val="22"/>
              </w:rPr>
              <w:t>dotyczy):</w:t>
            </w:r>
          </w:p>
        </w:tc>
      </w:tr>
      <w:tr w:rsidR="00314DB5" w:rsidRPr="006642F4" w14:paraId="362FC118"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D202334" w14:textId="77777777" w:rsidR="00314DB5" w:rsidRPr="000C7A2E" w:rsidRDefault="00314DB5" w:rsidP="000C7A2E">
            <w:pPr>
              <w:rPr>
                <w:rFonts w:ascii="Arial" w:hAnsi="Arial" w:cs="Arial"/>
                <w:sz w:val="24"/>
                <w:szCs w:val="24"/>
              </w:rPr>
            </w:pPr>
            <w:r w:rsidRPr="000C7A2E">
              <w:rPr>
                <w:rFonts w:ascii="Arial" w:hAnsi="Arial" w:cs="Arial"/>
                <w:sz w:val="24"/>
                <w:szCs w:val="24"/>
              </w:rPr>
              <w:lastRenderedPageBreak/>
              <w:t>4.7</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74F337FC" w14:textId="77777777" w:rsidR="00314DB5" w:rsidRPr="000C7A2E" w:rsidRDefault="00314DB5" w:rsidP="000C7A2E">
            <w:pPr>
              <w:rPr>
                <w:rFonts w:ascii="Arial" w:hAnsi="Arial" w:cs="Arial"/>
                <w:sz w:val="24"/>
                <w:szCs w:val="24"/>
              </w:rPr>
            </w:pPr>
            <w:r w:rsidRPr="000C7A2E">
              <w:rPr>
                <w:rFonts w:ascii="Arial" w:hAnsi="Arial" w:cs="Arial"/>
                <w:sz w:val="24"/>
                <w:szCs w:val="24"/>
              </w:rPr>
              <w:t>Wentylacja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465A926" w14:textId="77777777" w:rsidR="00BC21B2" w:rsidRPr="000C7A2E" w:rsidRDefault="00BC21B2" w:rsidP="004869CB">
            <w:pPr>
              <w:numPr>
                <w:ilvl w:val="0"/>
                <w:numId w:val="153"/>
              </w:numPr>
              <w:suppressAutoHyphens/>
              <w:spacing w:before="0" w:after="0"/>
              <w:jc w:val="both"/>
              <w:rPr>
                <w:rFonts w:ascii="Arial" w:hAnsi="Arial" w:cs="Arial"/>
                <w:sz w:val="24"/>
                <w:szCs w:val="24"/>
              </w:rPr>
            </w:pPr>
            <w:r w:rsidRPr="000C7A2E">
              <w:rPr>
                <w:rFonts w:ascii="Arial" w:hAnsi="Arial" w:cs="Arial"/>
                <w:sz w:val="24"/>
                <w:szCs w:val="24"/>
                <w:u w:val="single"/>
              </w:rPr>
              <w:t>Wentylacja kabiny kierowcy</w:t>
            </w:r>
            <w:r w:rsidRPr="000C7A2E">
              <w:rPr>
                <w:rFonts w:ascii="Arial" w:hAnsi="Arial" w:cs="Arial"/>
                <w:sz w:val="24"/>
                <w:szCs w:val="24"/>
              </w:rPr>
              <w:t>: naturalna - za pomocą przesuwanego okna z lewej strony kierowcy a także  wymuszona - za pomocą nawiewów powietrza z napędem elektrycznym, o dużym wydatku powietrza wymuszającym obieg, zapewniającym 20-krotną wymianę powietrza w kabinie w ciągu godziny (z możliwością regulacji wydatku powietrza),</w:t>
            </w:r>
          </w:p>
          <w:p w14:paraId="2B16F092" w14:textId="77777777" w:rsidR="00BC21B2" w:rsidRPr="000C7A2E" w:rsidRDefault="00BC21B2" w:rsidP="004869CB">
            <w:pPr>
              <w:numPr>
                <w:ilvl w:val="0"/>
                <w:numId w:val="153"/>
              </w:numPr>
              <w:suppressAutoHyphens/>
              <w:spacing w:before="0" w:after="0"/>
              <w:jc w:val="both"/>
              <w:rPr>
                <w:rFonts w:ascii="Arial" w:hAnsi="Arial" w:cs="Arial"/>
                <w:sz w:val="24"/>
                <w:szCs w:val="24"/>
              </w:rPr>
            </w:pPr>
            <w:r w:rsidRPr="000C7A2E">
              <w:rPr>
                <w:rFonts w:ascii="Arial" w:hAnsi="Arial" w:cs="Arial"/>
                <w:sz w:val="24"/>
                <w:szCs w:val="24"/>
                <w:u w:val="single"/>
              </w:rPr>
              <w:t>Wentylacja przestrzeni pasażerskiej</w:t>
            </w:r>
            <w:r w:rsidRPr="000C7A2E">
              <w:rPr>
                <w:rFonts w:ascii="Arial" w:hAnsi="Arial" w:cs="Arial"/>
                <w:sz w:val="24"/>
                <w:szCs w:val="24"/>
              </w:rPr>
              <w:t xml:space="preserve">: naturalna wykorzystująca okna boczne z szybami otwieranymi przesuwanymi lub uchylnymi w ich górnej części, oraz wywietrzniki dachowe, a także wymuszona za pomocą wentylatorów elektrycznych i zapewniająca efektywną wentylację (liczba </w:t>
            </w:r>
            <w:r w:rsidRPr="000C7A2E">
              <w:rPr>
                <w:rFonts w:ascii="Arial" w:hAnsi="Arial" w:cs="Arial"/>
                <w:sz w:val="24"/>
                <w:szCs w:val="24"/>
              </w:rPr>
              <w:lastRenderedPageBreak/>
              <w:t>wentylatorów dostosowana do wielkości autobusu),</w:t>
            </w:r>
          </w:p>
          <w:p w14:paraId="788A8D67" w14:textId="6ED17938" w:rsidR="00314DB5" w:rsidRPr="000C7A2E" w:rsidRDefault="00BC21B2" w:rsidP="004869CB">
            <w:pPr>
              <w:numPr>
                <w:ilvl w:val="0"/>
                <w:numId w:val="153"/>
              </w:numPr>
              <w:suppressAutoHyphens/>
              <w:spacing w:before="0" w:after="0"/>
              <w:jc w:val="both"/>
              <w:rPr>
                <w:sz w:val="24"/>
                <w:szCs w:val="24"/>
              </w:rPr>
            </w:pPr>
            <w:r w:rsidRPr="000C7A2E">
              <w:rPr>
                <w:rFonts w:ascii="Arial" w:hAnsi="Arial" w:cs="Arial"/>
                <w:sz w:val="24"/>
                <w:szCs w:val="24"/>
              </w:rPr>
              <w:t>Układ wentylacji wraz z układem ogrzewania musi przeciwdziałać zaparowaniu sufitu oraz szyb bocznych.</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65F8E3E" w14:textId="77777777" w:rsidR="00314DB5" w:rsidRPr="000C7A2E" w:rsidRDefault="00314DB5" w:rsidP="000C7A2E">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4AE0DB08" w14:textId="77777777" w:rsidR="00314DB5" w:rsidRPr="000C7A2E" w:rsidRDefault="00314DB5" w:rsidP="000C7A2E">
            <w:pPr>
              <w:rPr>
                <w:rFonts w:ascii="Arial" w:hAnsi="Arial" w:cs="Arial"/>
                <w:sz w:val="24"/>
                <w:szCs w:val="24"/>
              </w:rPr>
            </w:pPr>
            <w:r w:rsidRPr="000C7A2E">
              <w:rPr>
                <w:rFonts w:ascii="Arial" w:hAnsi="Arial" w:cs="Arial"/>
                <w:sz w:val="24"/>
                <w:szCs w:val="24"/>
              </w:rPr>
              <w:t>Uwagi (wypełnić jeśli</w:t>
            </w:r>
          </w:p>
          <w:p w14:paraId="2F3F9B26" w14:textId="77777777" w:rsidR="00314DB5" w:rsidRPr="000C7A2E" w:rsidRDefault="00314DB5" w:rsidP="000C7A2E">
            <w:pPr>
              <w:rPr>
                <w:rFonts w:ascii="Arial" w:hAnsi="Arial" w:cs="Arial"/>
                <w:sz w:val="24"/>
                <w:szCs w:val="24"/>
              </w:rPr>
            </w:pPr>
            <w:r w:rsidRPr="000C7A2E">
              <w:rPr>
                <w:rFonts w:ascii="Arial" w:hAnsi="Arial" w:cs="Arial"/>
                <w:sz w:val="24"/>
                <w:szCs w:val="24"/>
              </w:rPr>
              <w:t>dotyczy):</w:t>
            </w:r>
          </w:p>
        </w:tc>
      </w:tr>
      <w:tr w:rsidR="00314DB5" w:rsidRPr="006642F4" w14:paraId="239AEEDD"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610F89B6" w14:textId="77777777" w:rsidR="00314DB5" w:rsidRPr="000C7A2E" w:rsidRDefault="00314DB5" w:rsidP="000C7A2E">
            <w:pPr>
              <w:rPr>
                <w:rFonts w:ascii="Arial" w:hAnsi="Arial" w:cs="Arial"/>
                <w:sz w:val="24"/>
                <w:szCs w:val="24"/>
              </w:rPr>
            </w:pPr>
            <w:r w:rsidRPr="000C7A2E">
              <w:rPr>
                <w:rFonts w:ascii="Arial" w:hAnsi="Arial" w:cs="Arial"/>
                <w:sz w:val="24"/>
                <w:szCs w:val="24"/>
              </w:rPr>
              <w:t>4.8</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2C22FCB6" w14:textId="77777777" w:rsidR="00314DB5" w:rsidRPr="000C7A2E" w:rsidRDefault="00314DB5" w:rsidP="000C7A2E">
            <w:pPr>
              <w:rPr>
                <w:rFonts w:ascii="Arial" w:hAnsi="Arial" w:cs="Arial"/>
                <w:sz w:val="24"/>
                <w:szCs w:val="24"/>
              </w:rPr>
            </w:pPr>
            <w:r w:rsidRPr="000C7A2E">
              <w:rPr>
                <w:rFonts w:ascii="Arial" w:hAnsi="Arial" w:cs="Arial"/>
                <w:sz w:val="24"/>
                <w:szCs w:val="24"/>
              </w:rPr>
              <w:t>Ogrzewanie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C8CC7E5"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Wodne – elektryczne, realizowane przez:</w:t>
            </w:r>
          </w:p>
          <w:p w14:paraId="4FDD6B3D" w14:textId="77777777" w:rsidR="00BC21B2" w:rsidRPr="000C7A2E" w:rsidRDefault="00BC21B2" w:rsidP="000C7A2E">
            <w:pPr>
              <w:spacing w:before="57" w:after="0"/>
              <w:ind w:left="1080"/>
              <w:jc w:val="both"/>
              <w:rPr>
                <w:rFonts w:ascii="Arial" w:hAnsi="Arial" w:cs="Arial"/>
                <w:sz w:val="24"/>
                <w:szCs w:val="24"/>
              </w:rPr>
            </w:pPr>
            <w:r w:rsidRPr="000C7A2E">
              <w:rPr>
                <w:rFonts w:ascii="Arial" w:hAnsi="Arial" w:cs="Arial"/>
                <w:sz w:val="24"/>
                <w:szCs w:val="24"/>
              </w:rPr>
              <w:t>a) nagrzewnice z wentylatorami w przestrzeni pasażerskiej (minimum 3 sztuki) oraz jedną w kabinie kierowcy,</w:t>
            </w:r>
          </w:p>
          <w:p w14:paraId="7C67F533" w14:textId="77777777" w:rsidR="00BC21B2" w:rsidRPr="000C7A2E" w:rsidRDefault="00BC21B2" w:rsidP="000C7A2E">
            <w:pPr>
              <w:spacing w:before="57" w:after="0"/>
              <w:ind w:left="1080"/>
              <w:jc w:val="both"/>
              <w:rPr>
                <w:rFonts w:ascii="Arial" w:hAnsi="Arial" w:cs="Arial"/>
                <w:sz w:val="24"/>
                <w:szCs w:val="24"/>
              </w:rPr>
            </w:pPr>
            <w:r w:rsidRPr="000C7A2E">
              <w:rPr>
                <w:rFonts w:ascii="Arial" w:hAnsi="Arial" w:cs="Arial"/>
                <w:sz w:val="24"/>
                <w:szCs w:val="24"/>
              </w:rPr>
              <w:t>b) grzejnik/i konwertorowy/e rozmieszczony/e w przestrzeni pasażerskiej,</w:t>
            </w:r>
          </w:p>
          <w:p w14:paraId="3B3690E6" w14:textId="77777777" w:rsidR="00BC21B2" w:rsidRPr="000C7A2E" w:rsidRDefault="00BC21B2" w:rsidP="000C7A2E">
            <w:pPr>
              <w:spacing w:before="57" w:after="0"/>
              <w:ind w:left="1080"/>
              <w:jc w:val="both"/>
              <w:rPr>
                <w:rFonts w:ascii="Arial" w:hAnsi="Arial" w:cs="Arial"/>
                <w:sz w:val="24"/>
                <w:szCs w:val="24"/>
              </w:rPr>
            </w:pPr>
            <w:r w:rsidRPr="000C7A2E">
              <w:rPr>
                <w:rFonts w:ascii="Arial" w:hAnsi="Arial" w:cs="Arial"/>
                <w:sz w:val="24"/>
                <w:szCs w:val="24"/>
              </w:rPr>
              <w:t>c) nagrzewnicę frontową służącą do kompleksowego ogrzewania miejsca pracy kierowcy, w tym szyby przedniej.</w:t>
            </w:r>
          </w:p>
          <w:p w14:paraId="3761ACA2"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Sterowanie ogrzewaniem elektrycznym przedziału pasażerskiego realizowane automatycznie (z możliwością zmiany temperatury wnętrza przez kierowcę w zakresie +/- 6 st. C), utrzymujące stałą zaprogramowaną temperaturę w przedziale pasażerskim – wymaga się, aby system ogrzewania uruchamiał się automatycznie przy spadku temperatury w przedziale pasażerskim poniżej 18 st. C,</w:t>
            </w:r>
          </w:p>
          <w:p w14:paraId="39289DF7"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 xml:space="preserve">Sterowanie ogrzewaniem (bojlerem z grzałką elektryczną) wnętrza autobusu realizowane automatycznie (bez ingerencji kierowcy), utrzymujące stałą zaprogramowaną temperaturę – realizowane podczas ładowania baterii trakcyjnych przed wyjazdem autobusu. Ilość pobranej przez ww. urządzenie grzewcze energii elektrycznej z baterii trakcyjnej musi zostać automatycznie uzupełniana na bieżąco przez system </w:t>
            </w:r>
            <w:r w:rsidRPr="000C7A2E">
              <w:rPr>
                <w:rFonts w:ascii="Arial" w:hAnsi="Arial" w:cs="Arial"/>
                <w:sz w:val="24"/>
                <w:szCs w:val="24"/>
              </w:rPr>
              <w:lastRenderedPageBreak/>
              <w:t>ładowania baterii przed rozłączeniem złącza plug in,</w:t>
            </w:r>
          </w:p>
          <w:p w14:paraId="6640E1C6"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Wydajność układu ogrzewania musi zapewnić możliwość utrzymania temperatury w przedziale pasażerskim minimum na poziomie +15ºC przy temperaturze zewnętrznej (-15)ºC - (-20)ºC,</w:t>
            </w:r>
          </w:p>
          <w:p w14:paraId="622248FC"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 xml:space="preserve">Konstrukcja nagrzewnic – nagrzewnice (konwektorowe, dmuchawy) w wykonaniu umożliwiającym łatwe czyszczenie wymienników ciepła, silniki elektryczne dmuchaw zabezpieczone przed kurzem i wilgocią nanoszonymi przez przepływające powietrze; konstrukcja nagrzewnic w przestrzeni pasażerskiej bezpieczna dla pasażerów, </w:t>
            </w:r>
          </w:p>
          <w:p w14:paraId="5856E681"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Rozmieszczenie nagrzewnic równomierne na całej długości pojazdu ze szczególnym uwzględnieniem strefy II drzwi i nadmuchu na platformę dla wózków inwalidzkich,</w:t>
            </w:r>
          </w:p>
          <w:p w14:paraId="18D5BF7A"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Zamontowanie nagrzewnic w przestrzeni pasażerskiej w sposób chroniący pasażerów przed przypadkowym zranieniem lub kontuzją,</w:t>
            </w:r>
          </w:p>
          <w:p w14:paraId="5B1F7247"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Nagrzewnice zamontowane w taki sposób, aby wylot ciepłego powietrza był skierowany w przestrzeń przy drzwiach (dotyczy nagrzewnic-dmuchaw dolnych),</w:t>
            </w:r>
          </w:p>
          <w:p w14:paraId="606FE828"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p>
          <w:p w14:paraId="402A229E" w14:textId="77777777" w:rsidR="00BC21B2" w:rsidRPr="000C7A2E" w:rsidRDefault="00BC21B2" w:rsidP="004869CB">
            <w:pPr>
              <w:numPr>
                <w:ilvl w:val="0"/>
                <w:numId w:val="154"/>
              </w:numPr>
              <w:suppressAutoHyphens/>
              <w:spacing w:before="57" w:after="57"/>
              <w:jc w:val="both"/>
              <w:rPr>
                <w:rFonts w:ascii="Arial" w:hAnsi="Arial" w:cs="Arial"/>
                <w:sz w:val="24"/>
                <w:szCs w:val="24"/>
              </w:rPr>
            </w:pPr>
            <w:r w:rsidRPr="000C7A2E">
              <w:rPr>
                <w:rFonts w:ascii="Arial" w:hAnsi="Arial" w:cs="Arial"/>
                <w:sz w:val="24"/>
                <w:szCs w:val="24"/>
              </w:rPr>
              <w:lastRenderedPageBreak/>
              <w:t>Przewody układu ogrzewania (odporne na korozję) – wykonane z: miedzi, mosiądzu lub (i) tworzyw sztucznych – łączone ze sobą złączami z gumy silikonowej lub (i) elastomerów, zaciskanymi opaskami ślimakowymi (zalecane) lub (i) innymi zapewniającymi szczelność układu, termoizolowane,</w:t>
            </w:r>
          </w:p>
          <w:p w14:paraId="2B7EEA4E" w14:textId="77777777" w:rsidR="00BC21B2" w:rsidRPr="000C7A2E" w:rsidRDefault="00BC21B2" w:rsidP="004869CB">
            <w:pPr>
              <w:numPr>
                <w:ilvl w:val="0"/>
                <w:numId w:val="154"/>
              </w:numPr>
              <w:suppressAutoHyphens/>
              <w:spacing w:before="57" w:after="57"/>
              <w:jc w:val="both"/>
              <w:rPr>
                <w:rFonts w:ascii="Arial" w:hAnsi="Arial" w:cs="Arial"/>
                <w:sz w:val="24"/>
                <w:szCs w:val="24"/>
              </w:rPr>
            </w:pPr>
            <w:r w:rsidRPr="000C7A2E">
              <w:rPr>
                <w:rFonts w:ascii="Arial" w:hAnsi="Arial" w:cs="Arial"/>
                <w:sz w:val="24"/>
                <w:szCs w:val="24"/>
              </w:rPr>
              <w:t>Wymagane jest wspomaganie ogrzewania przestrzeni pasażerskiej i kabiny kierowcy dodatkowym urządzeniem grzewczym zasilanym sprężonym gazem ziemnym CNG lub olejem napędowym, przy spadkach temperatury poniżej 10 st. C. W przypadku zastosowania rozwiązania z gazem ziemnym CNG - tankowanie CNG ma się odbywać za pomocą złącza NGV-1 i NGV-2 umieszczonego w miejscu umożliwiającym bezproblemowe zatankowanie zbiornika,</w:t>
            </w:r>
          </w:p>
          <w:p w14:paraId="3EEF832F"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Zbiornik wyrównawczy wykonany z materiału odpornego na korozję.</w:t>
            </w:r>
          </w:p>
          <w:p w14:paraId="05887B8B"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Zbiornik wyrównawczy wypełniony płynem niskokrzepnącym o temperaturze krystalizacji minimum - 37°C,</w:t>
            </w:r>
          </w:p>
          <w:p w14:paraId="5FF83253" w14:textId="77777777" w:rsidR="00BC21B2" w:rsidRPr="000C7A2E" w:rsidRDefault="00BC21B2" w:rsidP="004869CB">
            <w:pPr>
              <w:numPr>
                <w:ilvl w:val="0"/>
                <w:numId w:val="154"/>
              </w:numPr>
              <w:suppressAutoHyphens/>
              <w:spacing w:before="57" w:after="0"/>
              <w:jc w:val="both"/>
              <w:rPr>
                <w:rFonts w:ascii="Arial" w:hAnsi="Arial" w:cs="Arial"/>
                <w:sz w:val="24"/>
                <w:szCs w:val="24"/>
              </w:rPr>
            </w:pPr>
            <w:r w:rsidRPr="000C7A2E">
              <w:rPr>
                <w:rFonts w:ascii="Arial" w:hAnsi="Arial" w:cs="Arial"/>
                <w:sz w:val="24"/>
                <w:szCs w:val="24"/>
              </w:rPr>
              <w:t>Układ ogrzewania wyposażony w korek (korki) spustowy umożliwiający spuszczenie z układu minimum 80% płynu niskokrzepnącego,</w:t>
            </w:r>
          </w:p>
          <w:p w14:paraId="6A3A94DE" w14:textId="01F7A59A" w:rsidR="00314DB5" w:rsidRPr="000C7A2E" w:rsidRDefault="00BC21B2" w:rsidP="004869CB">
            <w:pPr>
              <w:numPr>
                <w:ilvl w:val="0"/>
                <w:numId w:val="154"/>
              </w:numPr>
              <w:suppressAutoHyphens/>
              <w:spacing w:before="57" w:after="0"/>
              <w:jc w:val="both"/>
              <w:rPr>
                <w:sz w:val="24"/>
                <w:szCs w:val="24"/>
              </w:rPr>
            </w:pPr>
            <w:r w:rsidRPr="000C7A2E">
              <w:rPr>
                <w:rFonts w:ascii="Arial" w:hAnsi="Arial" w:cs="Arial"/>
                <w:sz w:val="24"/>
                <w:szCs w:val="24"/>
              </w:rPr>
              <w:t>Kabina kierowcy ma posiadać niezależny, od układu działającego w przestrzeni pasażerskiej, układ ogrzewania, regulowany z miejsca pracy kierowcy.</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46DEDE0" w14:textId="77777777" w:rsidR="00314DB5" w:rsidRPr="000C7A2E" w:rsidRDefault="00314DB5" w:rsidP="000C7A2E">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684B936C" w14:textId="77777777" w:rsidR="00314DB5" w:rsidRPr="000C7A2E" w:rsidRDefault="00314DB5" w:rsidP="000C7A2E">
            <w:pPr>
              <w:rPr>
                <w:rFonts w:ascii="Arial" w:hAnsi="Arial" w:cs="Arial"/>
                <w:sz w:val="24"/>
                <w:szCs w:val="24"/>
              </w:rPr>
            </w:pPr>
            <w:r w:rsidRPr="000C7A2E">
              <w:rPr>
                <w:rFonts w:ascii="Arial" w:hAnsi="Arial" w:cs="Arial"/>
                <w:sz w:val="24"/>
                <w:szCs w:val="24"/>
              </w:rPr>
              <w:t>Uwagi (wypełnić jeśli</w:t>
            </w:r>
          </w:p>
          <w:p w14:paraId="36638966" w14:textId="77777777" w:rsidR="00314DB5" w:rsidRPr="000C7A2E" w:rsidRDefault="00314DB5" w:rsidP="000C7A2E">
            <w:pPr>
              <w:rPr>
                <w:rFonts w:ascii="Arial" w:hAnsi="Arial" w:cs="Arial"/>
                <w:sz w:val="24"/>
                <w:szCs w:val="24"/>
              </w:rPr>
            </w:pPr>
            <w:r w:rsidRPr="000C7A2E">
              <w:rPr>
                <w:rFonts w:ascii="Arial" w:hAnsi="Arial" w:cs="Arial"/>
                <w:sz w:val="24"/>
                <w:szCs w:val="24"/>
              </w:rPr>
              <w:t>dotyczy):</w:t>
            </w:r>
          </w:p>
        </w:tc>
      </w:tr>
      <w:tr w:rsidR="00314DB5" w:rsidRPr="006642F4" w14:paraId="3D7503CD"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09CA61D7" w14:textId="77777777" w:rsidR="00314DB5" w:rsidRPr="000C7A2E" w:rsidRDefault="00314DB5" w:rsidP="000C7A2E">
            <w:pPr>
              <w:rPr>
                <w:rFonts w:ascii="Arial" w:hAnsi="Arial" w:cs="Arial"/>
                <w:sz w:val="24"/>
                <w:szCs w:val="24"/>
              </w:rPr>
            </w:pPr>
            <w:r w:rsidRPr="000C7A2E">
              <w:rPr>
                <w:rFonts w:ascii="Arial" w:hAnsi="Arial" w:cs="Arial"/>
                <w:sz w:val="24"/>
                <w:szCs w:val="24"/>
              </w:rPr>
              <w:lastRenderedPageBreak/>
              <w:t>4.9</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4182882" w14:textId="77777777" w:rsidR="00314DB5" w:rsidRPr="000C7A2E" w:rsidRDefault="00314DB5" w:rsidP="000C7A2E">
            <w:pPr>
              <w:rPr>
                <w:rFonts w:ascii="Arial" w:hAnsi="Arial" w:cs="Arial"/>
                <w:sz w:val="24"/>
                <w:szCs w:val="24"/>
              </w:rPr>
            </w:pPr>
            <w:r w:rsidRPr="000C7A2E">
              <w:rPr>
                <w:rFonts w:ascii="Arial" w:hAnsi="Arial" w:cs="Arial"/>
                <w:sz w:val="24"/>
                <w:szCs w:val="24"/>
              </w:rPr>
              <w:t>Klimatyzacja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00B74F0B"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Zainstalowana na dachu autobusu w kompaktowej zwartej obudowie,</w:t>
            </w:r>
          </w:p>
          <w:p w14:paraId="13600F06"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 xml:space="preserve">Z nadmuchem zimnego powietrza realizowanym przez zintegrowane </w:t>
            </w:r>
            <w:r w:rsidRPr="000C7A2E">
              <w:rPr>
                <w:rFonts w:ascii="Arial" w:hAnsi="Arial" w:cs="Arial"/>
                <w:sz w:val="24"/>
                <w:szCs w:val="24"/>
              </w:rPr>
              <w:lastRenderedPageBreak/>
              <w:t>urządzenie rozdziału powietrza</w:t>
            </w:r>
            <w:r w:rsidRPr="000C7A2E">
              <w:rPr>
                <w:rFonts w:ascii="Arial" w:hAnsi="Arial" w:cs="Arial"/>
                <w:b/>
                <w:bCs/>
                <w:sz w:val="24"/>
                <w:szCs w:val="24"/>
              </w:rPr>
              <w:t xml:space="preserve"> </w:t>
            </w:r>
            <w:r w:rsidRPr="000C7A2E">
              <w:rPr>
                <w:rFonts w:ascii="Arial" w:hAnsi="Arial" w:cs="Arial"/>
                <w:sz w:val="24"/>
                <w:szCs w:val="24"/>
              </w:rPr>
              <w:t>za pomocą przewodów nawiewnych przestrzeni pasażerskiej i kabiny kierowcy, kierowca winien posiadać możliwość wyłączenia nadmuchu zimnego powietrza w kabinie kierowcy podczas pracy klimatyzacji w przestrzeni pasażerskiej,</w:t>
            </w:r>
          </w:p>
          <w:p w14:paraId="672D0B3B"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Posiadająca moc chłodniczą, wystarczającą dla zapewnienia w upalne dni wysokiego komfortu podróżowania w przestrzeni pasażerskiej, moc ta nie powinna być mniejsza niż 22 KW,</w:t>
            </w:r>
          </w:p>
          <w:p w14:paraId="4614C8A9"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Klimatyzacja posiadająca funkcję chłodzenie-ogrzewanie,</w:t>
            </w:r>
          </w:p>
          <w:p w14:paraId="2662E50C"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Uruchomienie w układzie klimatyzacji funkcji ogrzewania realizowane (bez możliwości ingerencji kierowcy) z poziomu urządzenia serwisowo-diagnostycznego Zamawiającego,</w:t>
            </w:r>
          </w:p>
          <w:p w14:paraId="3AF9B52E"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Sterowanie klimatyzacją przedziału pasażerskiego:</w:t>
            </w:r>
          </w:p>
          <w:p w14:paraId="18A88BEA" w14:textId="77777777" w:rsidR="00A12FC1" w:rsidRPr="000C7A2E" w:rsidRDefault="00A12FC1" w:rsidP="000C7A2E">
            <w:pPr>
              <w:spacing w:after="0"/>
              <w:ind w:left="1080"/>
              <w:jc w:val="both"/>
              <w:rPr>
                <w:rFonts w:ascii="Arial" w:hAnsi="Arial" w:cs="Arial"/>
                <w:sz w:val="24"/>
                <w:szCs w:val="24"/>
              </w:rPr>
            </w:pPr>
            <w:r w:rsidRPr="000C7A2E">
              <w:rPr>
                <w:rFonts w:ascii="Arial" w:hAnsi="Arial" w:cs="Arial"/>
                <w:sz w:val="24"/>
                <w:szCs w:val="24"/>
              </w:rPr>
              <w:t>a) realizowane automatycznie (bez ingerencji kierowcy), utrzymujące stałą zaprogramowaną temperaturę w przedziale pasażerskim wymaga się, aby klimatyzacja załączała się automatycznie przy wzroście temperatury w przedziale pasażerskim powyżej 25°C i wyłączała się automatycznie przy spadku temperatury poniżej 25°C,</w:t>
            </w:r>
          </w:p>
          <w:p w14:paraId="150C608F" w14:textId="77777777" w:rsidR="00A12FC1" w:rsidRPr="000C7A2E" w:rsidRDefault="00A12FC1" w:rsidP="000C7A2E">
            <w:pPr>
              <w:spacing w:after="0"/>
              <w:ind w:left="1080"/>
              <w:jc w:val="both"/>
              <w:rPr>
                <w:rFonts w:ascii="Arial" w:hAnsi="Arial" w:cs="Arial"/>
                <w:sz w:val="24"/>
                <w:szCs w:val="24"/>
              </w:rPr>
            </w:pPr>
            <w:r w:rsidRPr="000C7A2E">
              <w:rPr>
                <w:rFonts w:ascii="Arial" w:hAnsi="Arial" w:cs="Arial"/>
                <w:sz w:val="24"/>
                <w:szCs w:val="24"/>
              </w:rPr>
              <w:t>b) z płynną, automatyczną regulacją intensywności nadmuchu w przedziale pasażerskim w funkcji temperatury panującej w przedziale pasażerskim,</w:t>
            </w:r>
          </w:p>
          <w:p w14:paraId="16E10B8B" w14:textId="77777777" w:rsidR="00A12FC1" w:rsidRPr="000C7A2E" w:rsidRDefault="00A12FC1" w:rsidP="000C7A2E">
            <w:pPr>
              <w:spacing w:after="0"/>
              <w:ind w:left="1080"/>
              <w:jc w:val="both"/>
              <w:rPr>
                <w:rFonts w:ascii="Arial" w:hAnsi="Arial" w:cs="Arial"/>
                <w:sz w:val="24"/>
                <w:szCs w:val="24"/>
              </w:rPr>
            </w:pPr>
            <w:r w:rsidRPr="000C7A2E">
              <w:rPr>
                <w:rFonts w:ascii="Arial" w:hAnsi="Arial" w:cs="Arial"/>
                <w:sz w:val="24"/>
                <w:szCs w:val="24"/>
              </w:rPr>
              <w:t>c) z płynną regulacją intensywności nadmuchu w kabinie kierowcy,</w:t>
            </w:r>
          </w:p>
          <w:p w14:paraId="528492CF" w14:textId="77777777" w:rsidR="00A12FC1" w:rsidRPr="000C7A2E" w:rsidRDefault="00A12FC1" w:rsidP="000C7A2E">
            <w:pPr>
              <w:spacing w:after="0"/>
              <w:ind w:left="1080"/>
              <w:jc w:val="both"/>
              <w:rPr>
                <w:rFonts w:ascii="Arial" w:hAnsi="Arial" w:cs="Arial"/>
                <w:sz w:val="24"/>
                <w:szCs w:val="24"/>
              </w:rPr>
            </w:pPr>
            <w:r w:rsidRPr="000C7A2E">
              <w:rPr>
                <w:rFonts w:ascii="Arial" w:hAnsi="Arial" w:cs="Arial"/>
                <w:sz w:val="24"/>
                <w:szCs w:val="24"/>
              </w:rPr>
              <w:lastRenderedPageBreak/>
              <w:t>d) z możliwością manualnego wymuszenia (włączenia) się systemu klimatyzacji,</w:t>
            </w:r>
          </w:p>
          <w:p w14:paraId="4300FBB2" w14:textId="77777777" w:rsidR="00A12FC1" w:rsidRPr="000C7A2E" w:rsidRDefault="00A12FC1" w:rsidP="000C7A2E">
            <w:pPr>
              <w:spacing w:after="0"/>
              <w:ind w:left="1080"/>
              <w:jc w:val="both"/>
              <w:rPr>
                <w:rFonts w:ascii="Arial" w:hAnsi="Arial" w:cs="Arial"/>
                <w:sz w:val="24"/>
                <w:szCs w:val="24"/>
              </w:rPr>
            </w:pPr>
            <w:r w:rsidRPr="000C7A2E">
              <w:rPr>
                <w:rFonts w:ascii="Arial" w:hAnsi="Arial" w:cs="Arial"/>
                <w:sz w:val="24"/>
                <w:szCs w:val="24"/>
              </w:rPr>
              <w:t>e) układ klimatyzacji nie może chłodzić w przestrzeni pasażerskiej podczas pracy ogrzewania,</w:t>
            </w:r>
          </w:p>
          <w:p w14:paraId="17C4B61B" w14:textId="77777777" w:rsidR="00A12FC1" w:rsidRPr="000C7A2E" w:rsidRDefault="00A12FC1" w:rsidP="000C7A2E">
            <w:pPr>
              <w:spacing w:after="0"/>
              <w:ind w:left="1080"/>
              <w:jc w:val="both"/>
              <w:rPr>
                <w:rFonts w:ascii="Arial" w:hAnsi="Arial" w:cs="Arial"/>
                <w:sz w:val="24"/>
                <w:szCs w:val="24"/>
              </w:rPr>
            </w:pPr>
            <w:r w:rsidRPr="000C7A2E">
              <w:rPr>
                <w:rFonts w:ascii="Arial" w:hAnsi="Arial" w:cs="Arial"/>
                <w:sz w:val="24"/>
                <w:szCs w:val="24"/>
              </w:rPr>
              <w:t>f) klimatyzacja musi mieć możliwość obniżenia temperatury przedziału pasażerskiego o co najmniej 5 C od temperatury zewnętrznej lecz nie niższej od temperatury granicznej.</w:t>
            </w:r>
          </w:p>
          <w:p w14:paraId="708AE67F" w14:textId="77777777" w:rsidR="00A12FC1"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 xml:space="preserve">Zamawiający musi posiadać możliwość zmiany poziomu temperatur granicznych, przy których system klimatyzacji uruchamia się automatycznie. </w:t>
            </w:r>
          </w:p>
          <w:p w14:paraId="471A8763" w14:textId="1E0C33D8" w:rsidR="00314DB5" w:rsidRPr="000C7A2E" w:rsidRDefault="00A12FC1" w:rsidP="004869CB">
            <w:pPr>
              <w:numPr>
                <w:ilvl w:val="0"/>
                <w:numId w:val="169"/>
              </w:numPr>
              <w:suppressAutoHyphens/>
              <w:spacing w:before="0" w:after="0"/>
              <w:jc w:val="both"/>
              <w:rPr>
                <w:rFonts w:ascii="Arial" w:hAnsi="Arial" w:cs="Arial"/>
                <w:sz w:val="24"/>
                <w:szCs w:val="24"/>
              </w:rPr>
            </w:pPr>
            <w:r w:rsidRPr="000C7A2E">
              <w:rPr>
                <w:rFonts w:ascii="Arial" w:hAnsi="Arial" w:cs="Arial"/>
                <w:sz w:val="24"/>
                <w:szCs w:val="24"/>
              </w:rPr>
              <w:t>Kabina kierowcy ma posiadać niezależny, od układu działającego w przestrzeni pasażerskiej, układ wentylacji i klimatyzacji, regulowany z miejsca pracy kierowcy.</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FC8A9DE" w14:textId="77777777" w:rsidR="00314DB5" w:rsidRPr="000C7A2E" w:rsidRDefault="00314DB5" w:rsidP="000C7A2E">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30299FBD" w14:textId="77777777" w:rsidR="00314DB5" w:rsidRPr="000C7A2E" w:rsidRDefault="00314DB5" w:rsidP="000C7A2E">
            <w:pPr>
              <w:rPr>
                <w:rFonts w:ascii="Arial" w:hAnsi="Arial" w:cs="Arial"/>
                <w:sz w:val="24"/>
                <w:szCs w:val="24"/>
              </w:rPr>
            </w:pPr>
            <w:r w:rsidRPr="000C7A2E">
              <w:rPr>
                <w:rFonts w:ascii="Arial" w:hAnsi="Arial" w:cs="Arial"/>
                <w:sz w:val="24"/>
                <w:szCs w:val="24"/>
              </w:rPr>
              <w:lastRenderedPageBreak/>
              <w:t>Uwagi (wypełnić jeśli</w:t>
            </w:r>
          </w:p>
          <w:p w14:paraId="47E1D353" w14:textId="77777777" w:rsidR="00314DB5" w:rsidRPr="000C7A2E" w:rsidRDefault="00314DB5" w:rsidP="000C7A2E">
            <w:pPr>
              <w:rPr>
                <w:rFonts w:ascii="Arial" w:hAnsi="Arial" w:cs="Arial"/>
                <w:sz w:val="24"/>
                <w:szCs w:val="24"/>
              </w:rPr>
            </w:pPr>
            <w:r w:rsidRPr="000C7A2E">
              <w:rPr>
                <w:rFonts w:ascii="Arial" w:hAnsi="Arial" w:cs="Arial"/>
                <w:sz w:val="24"/>
                <w:szCs w:val="24"/>
              </w:rPr>
              <w:t>dotyczy):</w:t>
            </w:r>
          </w:p>
        </w:tc>
      </w:tr>
      <w:tr w:rsidR="00314DB5" w:rsidRPr="006642F4" w14:paraId="483669AF"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4F1D1CDC" w14:textId="2E23CA0E" w:rsidR="00314DB5" w:rsidRPr="000C7A2E" w:rsidRDefault="005C6176" w:rsidP="006642F4">
            <w:pPr>
              <w:rPr>
                <w:rFonts w:ascii="Arial" w:hAnsi="Arial" w:cs="Arial"/>
                <w:b/>
                <w:sz w:val="24"/>
                <w:szCs w:val="24"/>
              </w:rPr>
            </w:pPr>
            <w:r w:rsidRPr="000C7A2E">
              <w:rPr>
                <w:rFonts w:ascii="Arial" w:hAnsi="Arial" w:cs="Arial"/>
                <w:b/>
                <w:sz w:val="24"/>
                <w:szCs w:val="24"/>
              </w:rPr>
              <w:lastRenderedPageBreak/>
              <w:t>5. Wyposażenie wnętrza</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2AE90375" w14:textId="77777777" w:rsidR="00314DB5" w:rsidRPr="000C7A2E" w:rsidRDefault="00314DB5" w:rsidP="006642F4">
            <w:pPr>
              <w:rPr>
                <w:rFonts w:ascii="Arial" w:hAnsi="Arial" w:cs="Arial"/>
                <w:sz w:val="24"/>
                <w:szCs w:val="24"/>
              </w:rPr>
            </w:pPr>
          </w:p>
        </w:tc>
      </w:tr>
      <w:tr w:rsidR="00314DB5" w:rsidRPr="006642F4" w14:paraId="023A2FEC"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6A8131AB" w14:textId="77777777" w:rsidR="00314DB5" w:rsidRPr="006642F4" w:rsidRDefault="00314DB5" w:rsidP="006642F4">
            <w:pPr>
              <w:rPr>
                <w:rFonts w:ascii="Arial" w:hAnsi="Arial" w:cs="Arial"/>
                <w:sz w:val="22"/>
                <w:szCs w:val="22"/>
              </w:rPr>
            </w:pPr>
            <w:r w:rsidRPr="006642F4">
              <w:rPr>
                <w:rFonts w:ascii="Arial" w:hAnsi="Arial" w:cs="Arial"/>
                <w:sz w:val="22"/>
                <w:szCs w:val="22"/>
              </w:rPr>
              <w:t>5.1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795B57D1" w14:textId="77777777" w:rsidR="00314DB5" w:rsidRPr="000C7A2E" w:rsidRDefault="00314DB5" w:rsidP="006642F4">
            <w:pPr>
              <w:rPr>
                <w:rFonts w:ascii="Arial" w:hAnsi="Arial" w:cs="Arial"/>
                <w:sz w:val="24"/>
                <w:szCs w:val="24"/>
              </w:rPr>
            </w:pPr>
            <w:r w:rsidRPr="000C7A2E">
              <w:rPr>
                <w:rFonts w:ascii="Arial" w:hAnsi="Arial" w:cs="Arial"/>
                <w:sz w:val="24"/>
                <w:szCs w:val="24"/>
              </w:rPr>
              <w:t>Kabina kierowcy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D56FA42" w14:textId="77777777" w:rsidR="00A12FC1" w:rsidRPr="000C7A2E" w:rsidRDefault="00941729"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 xml:space="preserve"> </w:t>
            </w:r>
            <w:r w:rsidR="00A12FC1" w:rsidRPr="000C7A2E">
              <w:rPr>
                <w:rFonts w:ascii="Arial" w:hAnsi="Arial" w:cs="Arial"/>
                <w:sz w:val="24"/>
                <w:szCs w:val="24"/>
              </w:rPr>
              <w:t>Przeszklona, wydzielona kabina kierowcy typu zamkniętego,</w:t>
            </w:r>
          </w:p>
          <w:p w14:paraId="0CCBBE20"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Dostatecznie izolująca stanowisko kierowcy przed ewentualną agresją pasażerów, zapewniająca możliwość kontaktu głosowego pomiędzy pasażerem a kierowcą,</w:t>
            </w:r>
          </w:p>
          <w:p w14:paraId="7F4986BF"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Wyposażona w mikrofon dla kierowcy zamocowany na elastycznym wysięgniku,</w:t>
            </w:r>
          </w:p>
          <w:p w14:paraId="42C34546"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Wyposażona w wieszak na ubranie umieszczony na ścianie za fotelem kierowcy, umożliwiający bezpieczne przewożenie (bezpośrednio lub np. na typowym wieszaku ubraniowym) kurtki, marynarki itp.,</w:t>
            </w:r>
          </w:p>
          <w:p w14:paraId="584559E2"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lastRenderedPageBreak/>
              <w:t>Wyposażona w zamykany na kluczyk schowek na dokumenty i rzeczy osobiste kierowcy, schowek umożliwiający włożenie przedmiotu o wymiarach około 120x250x400 mm, kieszeń lub zamykany schowek na bezpieczne  przewożenie okularów, telefonu komórkowego oraz miejsce np. półkę lub schowek na drzwiach kabiny do przewożenia co najmniej 1 szt. typowej butelki 1,5 l (w pozycji stojącej),</w:t>
            </w:r>
          </w:p>
          <w:p w14:paraId="77960991"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Wyposażona w uchwyt (podstawkę) umożliwiający bezpieczne (bez zagrożenia dla urządzeń sterujących) postawienie typowej szklanki (kubka) o pojemności do 0,5 l,</w:t>
            </w:r>
          </w:p>
          <w:p w14:paraId="51F9F10B"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Zalecane dodatkowe półki lub schowki: na drzwiach kabiny, po lewej stronie kabiny pod oknem, nad oknem itp.,</w:t>
            </w:r>
          </w:p>
          <w:p w14:paraId="7CA10617"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Zabezpieczona przed powstawaniem odblasków oraz refleksów poprzez odpowiednie oklejenie wybranych szyb kabiny kierowcy specjalną folią antyrefleksyjną,</w:t>
            </w:r>
          </w:p>
          <w:p w14:paraId="48738B0E"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 xml:space="preserve">Osłony przeciwsłoneczne dla szyby czołowej, </w:t>
            </w:r>
          </w:p>
          <w:p w14:paraId="13AA64BE"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Fotel kierowcy z wielopołożeniową możliwością regulacji siedziska i oparcia, zawieszony pneumatycznie; podgrzewany elektrycznie, wyposażony w zagłówek,</w:t>
            </w:r>
          </w:p>
          <w:p w14:paraId="0AE77989"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Gniazdo zapalniczki samochodowej oraz gniazdo USB,</w:t>
            </w:r>
          </w:p>
          <w:p w14:paraId="6D2E2C32"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Termometr elektroniczny, wskazujący temperaturę na zewnątrz pojazdu i temperaturę w przedziale pasażerskim,</w:t>
            </w:r>
          </w:p>
          <w:p w14:paraId="1F62798B"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 xml:space="preserve">Ergonomiczna, przejrzysta tablica rozdzielcza z zestawem lampek kontrolnych i wskaźników oraz wyświetlaczem, przedstawiającym </w:t>
            </w:r>
            <w:r w:rsidRPr="000C7A2E">
              <w:rPr>
                <w:rFonts w:ascii="Arial" w:hAnsi="Arial" w:cs="Arial"/>
                <w:sz w:val="24"/>
                <w:szCs w:val="24"/>
              </w:rPr>
              <w:lastRenderedPageBreak/>
              <w:t>kierowcy informacje i komunikaty o stanie technicznym autobusu a w szczególności o stanie naładowania magazynów energii wraz z informacją o szacunkowym dystansie wyrażonym w kilometrach, jaki może pokonać autobus w normalnych warunkach eksploatacyjnych,</w:t>
            </w:r>
          </w:p>
          <w:p w14:paraId="1FDD9B3F"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 xml:space="preserve">Ogrzewanie kabiny kierowcy z regulacją nawiewu poprzez kanały i dysze wylotowe ze szczególnym uwzględnieniem strefy nóg kierowcy (dopuszczalne dodatkowe grzejniki konwektorowe lub nagrzewnice nadmuchowe), </w:t>
            </w:r>
          </w:p>
          <w:p w14:paraId="139979E2" w14:textId="77777777" w:rsidR="00A12FC1" w:rsidRPr="000C7A2E" w:rsidRDefault="00A12FC1" w:rsidP="004869CB">
            <w:pPr>
              <w:numPr>
                <w:ilvl w:val="0"/>
                <w:numId w:val="170"/>
              </w:numPr>
              <w:suppressAutoHyphens/>
              <w:spacing w:before="0" w:after="0"/>
              <w:jc w:val="both"/>
              <w:rPr>
                <w:rFonts w:ascii="Arial" w:hAnsi="Arial" w:cs="Arial"/>
                <w:sz w:val="24"/>
                <w:szCs w:val="24"/>
              </w:rPr>
            </w:pPr>
            <w:r w:rsidRPr="000C7A2E">
              <w:rPr>
                <w:rFonts w:ascii="Arial" w:hAnsi="Arial" w:cs="Arial"/>
                <w:sz w:val="24"/>
                <w:szCs w:val="24"/>
              </w:rPr>
              <w:t xml:space="preserve">Wentylacja kabiny kierowcy naturalna za pomocą okna przesuwnego z lewej strony kierowcy oraz wymuszona za pomocą wentylatorów elektrycznych zapewniających 20-krotną wymianę powietrza w ciągu godziny, </w:t>
            </w:r>
          </w:p>
          <w:p w14:paraId="4417FB8D" w14:textId="5A784998" w:rsidR="00314DB5" w:rsidRPr="000C7A2E" w:rsidRDefault="00A12FC1" w:rsidP="004869CB">
            <w:pPr>
              <w:numPr>
                <w:ilvl w:val="0"/>
                <w:numId w:val="170"/>
              </w:numPr>
              <w:suppressAutoHyphens/>
              <w:spacing w:before="0" w:after="0"/>
              <w:jc w:val="both"/>
              <w:rPr>
                <w:rFonts w:ascii="Arial" w:hAnsi="Arial" w:cs="Arial"/>
                <w:b/>
                <w:bCs/>
                <w:sz w:val="24"/>
                <w:szCs w:val="24"/>
              </w:rPr>
            </w:pPr>
            <w:r w:rsidRPr="000C7A2E">
              <w:rPr>
                <w:rFonts w:ascii="Arial" w:hAnsi="Arial" w:cs="Arial"/>
                <w:sz w:val="24"/>
                <w:szCs w:val="24"/>
              </w:rPr>
              <w:t xml:space="preserve">Oddzielne nawiewy powietrza na szybę czołową i szyby boczne oraz skuteczny nawiew na pierwsze skrzydło pierwszych drzwi. </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71A31D1"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72F5FC22"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61D6A30E"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0C7A2E" w14:paraId="4F3DBE7E"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0D4D306D"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5.2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5478836" w14:textId="77777777" w:rsidR="00314DB5" w:rsidRPr="000C7A2E" w:rsidRDefault="00314DB5" w:rsidP="006642F4">
            <w:pPr>
              <w:rPr>
                <w:rFonts w:ascii="Arial" w:hAnsi="Arial" w:cs="Arial"/>
                <w:sz w:val="24"/>
                <w:szCs w:val="24"/>
              </w:rPr>
            </w:pPr>
            <w:r w:rsidRPr="000C7A2E">
              <w:rPr>
                <w:rFonts w:ascii="Arial" w:hAnsi="Arial" w:cs="Arial"/>
                <w:sz w:val="24"/>
                <w:szCs w:val="24"/>
              </w:rPr>
              <w:t>Wykończenie wnętrza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0E7FBDA4" w14:textId="77777777" w:rsidR="00A12FC1" w:rsidRPr="000C7A2E" w:rsidRDefault="00A12FC1" w:rsidP="004869CB">
            <w:pPr>
              <w:numPr>
                <w:ilvl w:val="0"/>
                <w:numId w:val="155"/>
              </w:numPr>
              <w:suppressAutoHyphens/>
              <w:spacing w:before="57" w:after="0"/>
              <w:jc w:val="both"/>
              <w:rPr>
                <w:rFonts w:ascii="Arial" w:hAnsi="Arial" w:cs="Arial"/>
                <w:sz w:val="24"/>
                <w:szCs w:val="24"/>
              </w:rPr>
            </w:pPr>
            <w:r w:rsidRPr="000C7A2E">
              <w:rPr>
                <w:rFonts w:ascii="Arial" w:hAnsi="Arial" w:cs="Arial"/>
                <w:sz w:val="24"/>
                <w:szCs w:val="24"/>
              </w:rPr>
              <w:t>Ściany boczne i sufit termoizolowane, wykonane z laminatu odpornego na wilgoć lub z tworzywa sztucznego, dopuszcza się zastosowanie obydwu rozwiązań, trudnopalne (wg. Dyrektywy 95/28/EG i Regulacji ECE-R118) izolowane akustycznie i termicznie,</w:t>
            </w:r>
          </w:p>
          <w:p w14:paraId="559AE437" w14:textId="77777777" w:rsidR="00A12FC1" w:rsidRPr="000C7A2E" w:rsidRDefault="00A12FC1" w:rsidP="004869CB">
            <w:pPr>
              <w:numPr>
                <w:ilvl w:val="0"/>
                <w:numId w:val="155"/>
              </w:numPr>
              <w:suppressAutoHyphens/>
              <w:spacing w:before="57" w:after="0"/>
              <w:jc w:val="both"/>
              <w:rPr>
                <w:rFonts w:ascii="Arial" w:hAnsi="Arial" w:cs="Arial"/>
                <w:sz w:val="24"/>
                <w:szCs w:val="24"/>
              </w:rPr>
            </w:pPr>
            <w:r w:rsidRPr="000C7A2E">
              <w:rPr>
                <w:rFonts w:ascii="Arial" w:hAnsi="Arial" w:cs="Arial"/>
                <w:sz w:val="24"/>
                <w:szCs w:val="24"/>
              </w:rPr>
              <w:t>Podłoga autobusu – wielowarstwowa wodoodporna i ognioodporna sklejka impregnowana,</w:t>
            </w:r>
          </w:p>
          <w:p w14:paraId="3231EF31" w14:textId="77777777" w:rsidR="00A12FC1" w:rsidRPr="000C7A2E" w:rsidRDefault="00A12FC1" w:rsidP="004869CB">
            <w:pPr>
              <w:numPr>
                <w:ilvl w:val="0"/>
                <w:numId w:val="155"/>
              </w:numPr>
              <w:suppressAutoHyphens/>
              <w:spacing w:before="57" w:after="0"/>
              <w:jc w:val="both"/>
              <w:rPr>
                <w:rFonts w:ascii="Arial" w:hAnsi="Arial" w:cs="Arial"/>
                <w:sz w:val="24"/>
                <w:szCs w:val="24"/>
              </w:rPr>
            </w:pPr>
            <w:r w:rsidRPr="000C7A2E">
              <w:rPr>
                <w:rFonts w:ascii="Arial" w:hAnsi="Arial" w:cs="Arial"/>
                <w:sz w:val="24"/>
                <w:szCs w:val="24"/>
              </w:rPr>
              <w:t xml:space="preserve">Podłoga pokryta gładką wykładziną antypoślizgową, łatwą do sprzątania i mycia, kolorystka wnętrza wykonana zostanie w oparciu o projekt wykonawcy, </w:t>
            </w:r>
            <w:r w:rsidRPr="000C7A2E">
              <w:rPr>
                <w:rFonts w:ascii="Arial" w:hAnsi="Arial" w:cs="Arial"/>
                <w:sz w:val="24"/>
                <w:szCs w:val="24"/>
              </w:rPr>
              <w:lastRenderedPageBreak/>
              <w:t>uwzględniający wytyczne zamawiającego i podlegający akceptacji zamawiającego,</w:t>
            </w:r>
          </w:p>
          <w:p w14:paraId="40B20324" w14:textId="77777777" w:rsidR="00A12FC1" w:rsidRPr="000C7A2E" w:rsidRDefault="00A12FC1" w:rsidP="004869CB">
            <w:pPr>
              <w:numPr>
                <w:ilvl w:val="0"/>
                <w:numId w:val="155"/>
              </w:numPr>
              <w:suppressAutoHyphens/>
              <w:spacing w:before="57" w:after="0"/>
              <w:jc w:val="both"/>
              <w:rPr>
                <w:rFonts w:ascii="Arial" w:hAnsi="Arial" w:cs="Arial"/>
                <w:sz w:val="24"/>
                <w:szCs w:val="24"/>
              </w:rPr>
            </w:pPr>
            <w:r w:rsidRPr="000C7A2E">
              <w:rPr>
                <w:rFonts w:ascii="Arial" w:hAnsi="Arial" w:cs="Arial"/>
                <w:sz w:val="24"/>
                <w:szCs w:val="24"/>
              </w:rPr>
              <w:t>Przy przednich drzwiach, na podłodze pas o szerokości min. 100 mm od krawędzi progu i w strefie ruchu skrzydeł drzwi oraz w strefie ograniczania widoczności kierowcy przez pasażerów - wykładzina w jaskrawym żółtym kolorze,</w:t>
            </w:r>
          </w:p>
          <w:p w14:paraId="082F5BD7" w14:textId="77777777" w:rsidR="00A12FC1" w:rsidRPr="000C7A2E" w:rsidRDefault="00A12FC1" w:rsidP="004869CB">
            <w:pPr>
              <w:numPr>
                <w:ilvl w:val="0"/>
                <w:numId w:val="155"/>
              </w:numPr>
              <w:suppressAutoHyphens/>
              <w:spacing w:before="57" w:after="0"/>
              <w:jc w:val="both"/>
              <w:rPr>
                <w:rFonts w:ascii="Arial" w:hAnsi="Arial" w:cs="Arial"/>
                <w:sz w:val="24"/>
                <w:szCs w:val="24"/>
              </w:rPr>
            </w:pPr>
            <w:r w:rsidRPr="000C7A2E">
              <w:rPr>
                <w:rFonts w:ascii="Arial" w:hAnsi="Arial" w:cs="Arial"/>
                <w:sz w:val="24"/>
                <w:szCs w:val="24"/>
              </w:rPr>
              <w:t>Przy pozostałych drzwiach, pas o szerokości min. 100 mm od krawędzi progu oraz w strefie ruchu skrzydeł drzwi – wykładzina w jaskrawym żółtym kolorze,</w:t>
            </w:r>
          </w:p>
          <w:p w14:paraId="52850D74" w14:textId="66F86BCF" w:rsidR="00314DB5" w:rsidRPr="000C7A2E" w:rsidRDefault="00A12FC1" w:rsidP="004869CB">
            <w:pPr>
              <w:numPr>
                <w:ilvl w:val="0"/>
                <w:numId w:val="155"/>
              </w:numPr>
              <w:suppressAutoHyphens/>
              <w:spacing w:before="57" w:after="0"/>
              <w:jc w:val="both"/>
              <w:rPr>
                <w:rFonts w:ascii="Arial" w:hAnsi="Arial" w:cs="Arial"/>
                <w:sz w:val="24"/>
                <w:szCs w:val="24"/>
              </w:rPr>
            </w:pPr>
            <w:r w:rsidRPr="000C7A2E">
              <w:rPr>
                <w:rFonts w:ascii="Arial" w:hAnsi="Arial" w:cs="Arial"/>
                <w:sz w:val="24"/>
                <w:szCs w:val="24"/>
              </w:rPr>
              <w:t>W strefie ograniczania widoczności kierowcy, w widocznym dla pasażerów miejscu, umieszczony dodatkowo napis o zakazie przebywania w tej strefie podczas jazdy autobusu.</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561E9E4"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2856A5FF"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1F2AFD22"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0C7A2E" w14:paraId="3146A000"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0EC1CA02" w14:textId="77777777" w:rsidR="00314DB5" w:rsidRPr="000C7A2E" w:rsidRDefault="00314DB5" w:rsidP="006642F4">
            <w:pPr>
              <w:rPr>
                <w:rFonts w:ascii="Arial" w:hAnsi="Arial" w:cs="Arial"/>
                <w:sz w:val="24"/>
                <w:szCs w:val="24"/>
              </w:rPr>
            </w:pPr>
            <w:r w:rsidRPr="000C7A2E">
              <w:rPr>
                <w:rFonts w:ascii="Arial" w:hAnsi="Arial" w:cs="Arial"/>
                <w:sz w:val="24"/>
                <w:szCs w:val="24"/>
              </w:rPr>
              <w:t>5.3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B6F6739" w14:textId="77777777" w:rsidR="00314DB5" w:rsidRPr="000C7A2E" w:rsidRDefault="00314DB5" w:rsidP="006642F4">
            <w:pPr>
              <w:rPr>
                <w:rFonts w:ascii="Arial" w:hAnsi="Arial" w:cs="Arial"/>
                <w:sz w:val="24"/>
                <w:szCs w:val="24"/>
              </w:rPr>
            </w:pPr>
            <w:r w:rsidRPr="000C7A2E">
              <w:rPr>
                <w:rFonts w:ascii="Arial" w:hAnsi="Arial" w:cs="Arial"/>
                <w:sz w:val="24"/>
                <w:szCs w:val="24"/>
              </w:rPr>
              <w:t>Przedział pasażerski</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5EF8CE3"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Niskopodłogowy bez stopni pośrednich we wszystkich drzwiach pasażerskich, </w:t>
            </w:r>
            <w:r w:rsidRPr="000C7A2E">
              <w:rPr>
                <w:rFonts w:ascii="Arial" w:hAnsi="Arial" w:cs="Arial"/>
                <w:sz w:val="24"/>
                <w:szCs w:val="24"/>
                <w:highlight w:val="white"/>
              </w:rPr>
              <w:t>brak stopni poprzecznych (pośrednich) na powierzchni podłogi w przejściu środkowym we wnętrzu pojazdu, pomiędzy przednimi drzwiami (początek drzwi) a środkowymi drzwiami (koniec drzwi),</w:t>
            </w:r>
          </w:p>
          <w:p w14:paraId="31FCC073"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Wysokość od podłoża do wejścia autobusu max 340 mm,</w:t>
            </w:r>
          </w:p>
          <w:p w14:paraId="486FC967"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Siedzenia pasażerskie typu „komunikacji miejskiej” tapicerowane, pokryte wykładziną wandaloodporną z możliwością łatwego zmywania, demontażu i montażu o ergonomicznym kształcie, wkładki tapicerskie siedziska wyposażone w gąbkę zmiękczającą pod tapicerką oraz oparcie wyposażone w gąbkę zmiękczającą pod tapicerką; siedziska i oparcia w kolorystyce i tkaninie uzgodnionej z Zamawiającym po podpisaniu umowy, 2 siedzenia pojedyncze dostępne z niskiej podłogi przeznaczone </w:t>
            </w:r>
            <w:r w:rsidRPr="000C7A2E">
              <w:rPr>
                <w:rFonts w:ascii="Arial" w:hAnsi="Arial" w:cs="Arial"/>
                <w:sz w:val="24"/>
                <w:szCs w:val="24"/>
              </w:rPr>
              <w:lastRenderedPageBreak/>
              <w:t>dla osób uprzywilejowanych (np. niedowidzących) z naszytymi odpowiednimi piktogramami o wystandaryzowanej wielkości uzgodnionej z Zamawiającym,</w:t>
            </w:r>
          </w:p>
          <w:p w14:paraId="038E5528"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Klapy (pokrywy) podłogowe wewnątrz przedziału pasażerskiego wykonane w sposób zapewniający izolację akustyczną i termiczną, </w:t>
            </w:r>
          </w:p>
          <w:p w14:paraId="06657FC1"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Podświetlane przyciski „przystanek na żądanie”: oznaczony napisem na przycisku „STOP” oraz dodatkowo napisem w alfabecie Braille’a: „STOP”; przycisk w kolorze czerwonym, obudowa przycisku w kolorze szarym; sygnalizacja naciśnięcia przycisku dla kierowcy na desce rozdzielczej, </w:t>
            </w:r>
          </w:p>
          <w:p w14:paraId="7EE2C6A2"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Przy drzwiach zamontowane ścianki działowe tzw. wiatrochrony przezroczyste, oddzielające miejsca pasażerskie od strefy drzwi, usytuowane odpowiednio, za drzwiami, przed drzwiami lub po obu stronach; co najmniej w części powyżej dolnej linii okien bocznych, wykonane z bezpiecznego materiału; wysokość minimalna 1700 mm licząc od poziomu podłogi autobusu,</w:t>
            </w:r>
          </w:p>
          <w:p w14:paraId="5CEB258B"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Wszystkie klapy obsługowe usytuowane w strefie nad oknami, wyposażone w zamki zamykane (otwierane) jednym kluczem np. typu kwadrat, </w:t>
            </w:r>
          </w:p>
          <w:p w14:paraId="440C2687"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Poręcze poziome i pionowe w kolorze żółtym, wyposażone, maksymalnie w miarę możliwości, w uchwyty wiszące do trzymania się dla pasażerów stojących, wykonane jako elastyczne i bezpieczne dla pasażerów, zamontowane w sposób </w:t>
            </w:r>
            <w:r w:rsidRPr="000C7A2E">
              <w:rPr>
                <w:rFonts w:ascii="Arial" w:hAnsi="Arial" w:cs="Arial"/>
                <w:sz w:val="24"/>
                <w:szCs w:val="24"/>
              </w:rPr>
              <w:lastRenderedPageBreak/>
              <w:t xml:space="preserve">wykluczający przesuwanie się ich na poręczach podczas jazdy, </w:t>
            </w:r>
          </w:p>
          <w:p w14:paraId="212EEB80"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W przestrzeni przy drugich drzwiach przeznaczonej dla pasażerów stojących oraz na wózek inwalidzki i wózek dziecięcy nie może być żadnych poręczy pionowych (słupków) zamontowanych na podłodze i ograniczających manewrowanie wózkami, </w:t>
            </w:r>
          </w:p>
          <w:p w14:paraId="200D5AE7"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3B651BBF"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W obrębie miejsc siedzących, przed którymi nie znajdują się inne miejsca siedzące, zwrócone w tym samym kierunku i posiadające poręcze umożliwiającą przytrzymanie się przy wstawaniu, zamontowane poręcze lub uchwyty na ścianie bocznej, drzwiach lub innych elementach zabudowy wnętrza autobusu, ułatwiające opuszczenie miejsca siedzącego,</w:t>
            </w:r>
          </w:p>
          <w:p w14:paraId="30E64155"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Elementy ścian wewnętrznych pełniące funkcję odbojników, wyposażone w estetyczne nakładki elastyczne obejmujące również narożniki autobusu, wykonane z gumy lub tworzywa (nie lakierowane), montowane na nity, wkręty, przyklejane itp.,</w:t>
            </w:r>
          </w:p>
          <w:p w14:paraId="0C6536A5"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 xml:space="preserve">Miejsce na wózek inwalidzki i miejsce na wózek dziecięcy oznaczone na podłodze odpowiednimi piktogramami w kolorze żółtym (przestrzeń dla wózka inwalidzkiego </w:t>
            </w:r>
            <w:r w:rsidRPr="000C7A2E">
              <w:rPr>
                <w:rFonts w:ascii="Arial" w:hAnsi="Arial" w:cs="Arial"/>
                <w:sz w:val="24"/>
                <w:szCs w:val="24"/>
              </w:rPr>
              <w:lastRenderedPageBreak/>
              <w:t xml:space="preserve">wraz z urządzeniem przytrzymującym oraz na wózek dziecięcy, o powierzchni minimalnej 700 mm x 2000mm, usytuowana przy ścianie bocznej autobusu), </w:t>
            </w:r>
          </w:p>
          <w:p w14:paraId="21EE0679" w14:textId="77777777" w:rsidR="00A12FC1" w:rsidRPr="000C7A2E" w:rsidRDefault="00A12FC1" w:rsidP="004869CB">
            <w:pPr>
              <w:numPr>
                <w:ilvl w:val="0"/>
                <w:numId w:val="171"/>
              </w:numPr>
              <w:suppressAutoHyphens/>
              <w:spacing w:before="0" w:after="0"/>
              <w:jc w:val="both"/>
              <w:rPr>
                <w:rFonts w:ascii="Arial" w:hAnsi="Arial" w:cs="Arial"/>
                <w:sz w:val="24"/>
                <w:szCs w:val="24"/>
              </w:rPr>
            </w:pPr>
            <w:r w:rsidRPr="000C7A2E">
              <w:rPr>
                <w:rFonts w:ascii="Arial" w:hAnsi="Arial" w:cs="Arial"/>
                <w:sz w:val="24"/>
                <w:szCs w:val="24"/>
              </w:rPr>
              <w:t>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w:t>
            </w:r>
          </w:p>
          <w:p w14:paraId="6D8720D1" w14:textId="253DA4D3" w:rsidR="00314DB5" w:rsidRPr="000C7A2E" w:rsidRDefault="00314DB5" w:rsidP="00A12FC1">
            <w:pPr>
              <w:suppressAutoHyphens/>
              <w:spacing w:before="0" w:after="0"/>
              <w:ind w:left="720"/>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402D9C6"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2C6977D8"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65275722"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40F7453"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080F67E8" w14:textId="414F7276" w:rsidR="00314DB5" w:rsidRPr="000C7A2E" w:rsidRDefault="005C6176" w:rsidP="006642F4">
            <w:pPr>
              <w:rPr>
                <w:rFonts w:ascii="Arial" w:hAnsi="Arial" w:cs="Arial"/>
                <w:b/>
                <w:sz w:val="24"/>
                <w:szCs w:val="24"/>
              </w:rPr>
            </w:pPr>
            <w:r w:rsidRPr="000C7A2E">
              <w:rPr>
                <w:rFonts w:ascii="Arial" w:hAnsi="Arial" w:cs="Arial"/>
                <w:b/>
                <w:sz w:val="24"/>
                <w:szCs w:val="24"/>
              </w:rPr>
              <w:lastRenderedPageBreak/>
              <w:t>6. Układy dodatkowe</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5211E873" w14:textId="77777777" w:rsidR="00314DB5" w:rsidRPr="006642F4" w:rsidRDefault="00314DB5" w:rsidP="006642F4">
            <w:pPr>
              <w:rPr>
                <w:rFonts w:ascii="Arial" w:hAnsi="Arial" w:cs="Arial"/>
                <w:sz w:val="22"/>
                <w:szCs w:val="22"/>
              </w:rPr>
            </w:pPr>
          </w:p>
        </w:tc>
      </w:tr>
      <w:tr w:rsidR="00314DB5" w:rsidRPr="006642F4" w14:paraId="74A5DEDF"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2FEE40E3" w14:textId="77777777" w:rsidR="00314DB5" w:rsidRPr="000C7A2E" w:rsidRDefault="00314DB5" w:rsidP="006642F4">
            <w:pPr>
              <w:rPr>
                <w:rFonts w:ascii="Arial" w:hAnsi="Arial" w:cs="Arial"/>
                <w:sz w:val="24"/>
                <w:szCs w:val="24"/>
              </w:rPr>
            </w:pPr>
            <w:r w:rsidRPr="000C7A2E">
              <w:rPr>
                <w:rFonts w:ascii="Arial" w:hAnsi="Arial" w:cs="Arial"/>
                <w:sz w:val="24"/>
                <w:szCs w:val="24"/>
              </w:rPr>
              <w:t>6.1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23C08CC" w14:textId="77777777" w:rsidR="00314DB5" w:rsidRPr="000C7A2E" w:rsidRDefault="00314DB5" w:rsidP="006642F4">
            <w:pPr>
              <w:rPr>
                <w:rFonts w:ascii="Arial" w:hAnsi="Arial" w:cs="Arial"/>
                <w:sz w:val="24"/>
                <w:szCs w:val="24"/>
              </w:rPr>
            </w:pPr>
            <w:r w:rsidRPr="000C7A2E">
              <w:rPr>
                <w:rFonts w:ascii="Arial" w:hAnsi="Arial" w:cs="Arial"/>
                <w:sz w:val="24"/>
                <w:szCs w:val="24"/>
              </w:rPr>
              <w:t xml:space="preserve">Układ kontroli stanu rezystancji izolacji </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3AFAED7" w14:textId="77777777" w:rsidR="00A12FC1" w:rsidRPr="000C7A2E" w:rsidRDefault="00A12FC1" w:rsidP="004869CB">
            <w:pPr>
              <w:widowControl w:val="0"/>
              <w:numPr>
                <w:ilvl w:val="0"/>
                <w:numId w:val="156"/>
              </w:numPr>
              <w:suppressAutoHyphens/>
              <w:snapToGrid w:val="0"/>
              <w:spacing w:before="120" w:after="120"/>
              <w:jc w:val="both"/>
              <w:rPr>
                <w:rFonts w:ascii="Arial" w:hAnsi="Arial" w:cs="Arial"/>
                <w:sz w:val="24"/>
                <w:szCs w:val="24"/>
              </w:rPr>
            </w:pPr>
            <w:r w:rsidRPr="000C7A2E">
              <w:rPr>
                <w:rFonts w:ascii="Arial" w:hAnsi="Arial" w:cs="Arial"/>
                <w:sz w:val="24"/>
                <w:szCs w:val="24"/>
              </w:rPr>
              <w:t>Autobus ma być wyposażony w układ do kontroli stanu rezystancji izolacji wszystkich urządzeń zasilanych wysokim napięciem,</w:t>
            </w:r>
          </w:p>
          <w:p w14:paraId="28C2D8EE" w14:textId="71794DC6" w:rsidR="00314DB5" w:rsidRPr="000C7A2E" w:rsidRDefault="00A12FC1" w:rsidP="004869CB">
            <w:pPr>
              <w:widowControl w:val="0"/>
              <w:numPr>
                <w:ilvl w:val="0"/>
                <w:numId w:val="156"/>
              </w:numPr>
              <w:suppressAutoHyphens/>
              <w:spacing w:after="0"/>
              <w:jc w:val="both"/>
              <w:rPr>
                <w:rFonts w:ascii="Arial" w:hAnsi="Arial" w:cs="Arial"/>
                <w:sz w:val="24"/>
                <w:szCs w:val="24"/>
              </w:rPr>
            </w:pPr>
            <w:r w:rsidRPr="000C7A2E">
              <w:rPr>
                <w:rFonts w:ascii="Arial" w:hAnsi="Arial" w:cs="Arial"/>
                <w:sz w:val="24"/>
                <w:szCs w:val="24"/>
              </w:rPr>
              <w:t>Osłabienie lub przebicie izolacji ma być sygnalizowane w kabinie kierowcy sygnałem świetlnym lub świetlnym i dźwiękowym.</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608FB7A"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przekreślić)</w:t>
            </w:r>
          </w:p>
          <w:p w14:paraId="31A44911"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0693F18A"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3036BB03"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A640381" w14:textId="77777777" w:rsidR="00314DB5" w:rsidRPr="000C7A2E" w:rsidRDefault="00314DB5" w:rsidP="006642F4">
            <w:pPr>
              <w:rPr>
                <w:rFonts w:ascii="Arial" w:hAnsi="Arial" w:cs="Arial"/>
                <w:sz w:val="24"/>
                <w:szCs w:val="24"/>
              </w:rPr>
            </w:pPr>
            <w:r w:rsidRPr="000C7A2E">
              <w:rPr>
                <w:rFonts w:ascii="Arial" w:hAnsi="Arial" w:cs="Arial"/>
                <w:sz w:val="24"/>
                <w:szCs w:val="24"/>
              </w:rPr>
              <w:t>6.2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09E73453" w14:textId="77777777" w:rsidR="00314DB5" w:rsidRPr="000C7A2E" w:rsidRDefault="00314DB5" w:rsidP="006642F4">
            <w:pPr>
              <w:rPr>
                <w:rFonts w:ascii="Arial" w:hAnsi="Arial" w:cs="Arial"/>
                <w:sz w:val="24"/>
                <w:szCs w:val="24"/>
              </w:rPr>
            </w:pPr>
            <w:r w:rsidRPr="000C7A2E">
              <w:rPr>
                <w:rFonts w:ascii="Arial" w:hAnsi="Arial" w:cs="Arial"/>
                <w:sz w:val="24"/>
                <w:szCs w:val="24"/>
              </w:rPr>
              <w:t>System przeciwpożarowy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0CF4F15" w14:textId="77777777" w:rsidR="00A12FC1" w:rsidRPr="000C7A2E" w:rsidRDefault="00A12FC1" w:rsidP="004869CB">
            <w:pPr>
              <w:numPr>
                <w:ilvl w:val="0"/>
                <w:numId w:val="157"/>
              </w:numPr>
              <w:suppressAutoHyphens/>
              <w:spacing w:before="0" w:after="0"/>
              <w:jc w:val="both"/>
              <w:rPr>
                <w:rFonts w:ascii="Arial" w:hAnsi="Arial" w:cs="Arial"/>
                <w:sz w:val="24"/>
                <w:szCs w:val="24"/>
              </w:rPr>
            </w:pPr>
            <w:r w:rsidRPr="000C7A2E">
              <w:rPr>
                <w:rFonts w:ascii="Arial" w:hAnsi="Arial" w:cs="Arial"/>
                <w:sz w:val="24"/>
                <w:szCs w:val="24"/>
              </w:rPr>
              <w:t>Komora urządzenia grzewczego wyposażona w automatyczne urządzenia detekcji i gaszenia pożaru,</w:t>
            </w:r>
          </w:p>
          <w:p w14:paraId="6C19BC0E" w14:textId="77777777" w:rsidR="00A12FC1" w:rsidRPr="000C7A2E" w:rsidRDefault="00A12FC1" w:rsidP="004869CB">
            <w:pPr>
              <w:numPr>
                <w:ilvl w:val="0"/>
                <w:numId w:val="157"/>
              </w:numPr>
              <w:suppressAutoHyphens/>
              <w:spacing w:before="0" w:after="0"/>
              <w:jc w:val="both"/>
              <w:rPr>
                <w:rFonts w:ascii="Arial" w:hAnsi="Arial" w:cs="Arial"/>
                <w:sz w:val="24"/>
                <w:szCs w:val="24"/>
              </w:rPr>
            </w:pPr>
            <w:r w:rsidRPr="000C7A2E">
              <w:rPr>
                <w:rFonts w:ascii="Arial" w:hAnsi="Arial" w:cs="Arial"/>
                <w:sz w:val="24"/>
                <w:szCs w:val="24"/>
              </w:rPr>
              <w:t>System funkcjonujący niezależnie od zasilania prądem. Środek gaśniczy w postaci ciekłej rozpylany w postaci mgły wodnej lub proszku, dyszami, sterowany hydrauliczno-pneumatycznie lub pneumatycznie. Informacja o pożarze wyświetlana na pulpicie kierowcy w postaci lampki czerwonej,</w:t>
            </w:r>
          </w:p>
          <w:p w14:paraId="325066B7" w14:textId="77777777" w:rsidR="00A12FC1" w:rsidRPr="000C7A2E" w:rsidRDefault="00A12FC1" w:rsidP="004869CB">
            <w:pPr>
              <w:numPr>
                <w:ilvl w:val="0"/>
                <w:numId w:val="157"/>
              </w:numPr>
              <w:tabs>
                <w:tab w:val="left" w:pos="674"/>
              </w:tabs>
              <w:suppressAutoHyphens/>
              <w:spacing w:before="0" w:after="0"/>
              <w:jc w:val="both"/>
              <w:rPr>
                <w:rFonts w:ascii="Arial" w:hAnsi="Arial" w:cs="Arial"/>
                <w:sz w:val="24"/>
                <w:szCs w:val="24"/>
              </w:rPr>
            </w:pPr>
            <w:r w:rsidRPr="000C7A2E">
              <w:rPr>
                <w:rFonts w:ascii="Arial" w:hAnsi="Arial" w:cs="Arial"/>
                <w:sz w:val="24"/>
                <w:szCs w:val="24"/>
              </w:rPr>
              <w:lastRenderedPageBreak/>
              <w:t>Środek gaśniczy nieszkodliwy dla środowiska, niewrażliwy na działanie niskich temperatur w okresie zimowym,</w:t>
            </w:r>
          </w:p>
          <w:p w14:paraId="5181373F" w14:textId="7151F0C6" w:rsidR="00A12FC1" w:rsidRPr="000C7A2E" w:rsidRDefault="00A12FC1" w:rsidP="004869CB">
            <w:pPr>
              <w:numPr>
                <w:ilvl w:val="0"/>
                <w:numId w:val="157"/>
              </w:numPr>
              <w:tabs>
                <w:tab w:val="left" w:pos="674"/>
              </w:tabs>
              <w:suppressAutoHyphens/>
              <w:spacing w:before="0" w:after="0"/>
              <w:jc w:val="both"/>
              <w:rPr>
                <w:rFonts w:ascii="Arial" w:hAnsi="Arial" w:cs="Arial"/>
                <w:sz w:val="24"/>
                <w:szCs w:val="24"/>
              </w:rPr>
            </w:pPr>
            <w:r w:rsidRPr="000C7A2E">
              <w:rPr>
                <w:rFonts w:ascii="Arial" w:hAnsi="Arial" w:cs="Arial"/>
                <w:sz w:val="24"/>
                <w:szCs w:val="24"/>
              </w:rPr>
              <w:t xml:space="preserve">Przeglądy i konserwacje systemu przeciwpożarowego przez okres </w:t>
            </w:r>
            <w:r w:rsidR="001C2F32">
              <w:rPr>
                <w:rFonts w:ascii="Arial" w:hAnsi="Arial" w:cs="Arial"/>
                <w:sz w:val="24"/>
                <w:szCs w:val="24"/>
              </w:rPr>
              <w:t>120 miesięcy</w:t>
            </w:r>
            <w:r w:rsidRPr="000C7A2E">
              <w:rPr>
                <w:rFonts w:ascii="Arial" w:hAnsi="Arial" w:cs="Arial"/>
                <w:sz w:val="24"/>
                <w:szCs w:val="24"/>
              </w:rPr>
              <w:t xml:space="preserve"> na koszt Wykonawcy.</w:t>
            </w:r>
          </w:p>
          <w:p w14:paraId="1C598914" w14:textId="77B199AB" w:rsidR="00314DB5" w:rsidRPr="000C7A2E" w:rsidRDefault="00314DB5" w:rsidP="00A12FC1">
            <w:pPr>
              <w:tabs>
                <w:tab w:val="left" w:pos="674"/>
              </w:tabs>
              <w:suppressAutoHyphens/>
              <w:spacing w:before="0" w:after="0" w:line="240" w:lineRule="auto"/>
              <w:ind w:left="720"/>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1EC750C"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57530A5A"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27C0F2FE"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201CA943"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3EB13988" w14:textId="77777777" w:rsidR="00314DB5" w:rsidRPr="000C7A2E" w:rsidRDefault="00314DB5" w:rsidP="006642F4">
            <w:pPr>
              <w:rPr>
                <w:rFonts w:ascii="Arial" w:hAnsi="Arial" w:cs="Arial"/>
                <w:sz w:val="24"/>
                <w:szCs w:val="24"/>
              </w:rPr>
            </w:pPr>
            <w:r w:rsidRPr="000C7A2E">
              <w:rPr>
                <w:rFonts w:ascii="Arial" w:hAnsi="Arial" w:cs="Arial"/>
                <w:sz w:val="24"/>
                <w:szCs w:val="24"/>
              </w:rPr>
              <w:t>6.3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2FF8EF46" w14:textId="77777777" w:rsidR="00314DB5" w:rsidRPr="000C7A2E" w:rsidRDefault="00314DB5" w:rsidP="006642F4">
            <w:pPr>
              <w:rPr>
                <w:rFonts w:ascii="Arial" w:hAnsi="Arial" w:cs="Arial"/>
                <w:sz w:val="24"/>
                <w:szCs w:val="24"/>
              </w:rPr>
            </w:pPr>
            <w:r w:rsidRPr="000C7A2E">
              <w:rPr>
                <w:rFonts w:ascii="Arial" w:hAnsi="Arial" w:cs="Arial"/>
                <w:sz w:val="24"/>
                <w:szCs w:val="24"/>
              </w:rPr>
              <w:t>Układ smarowania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1E21F758" w14:textId="77777777" w:rsidR="00A12FC1" w:rsidRPr="000C7A2E" w:rsidRDefault="00A12FC1" w:rsidP="004869CB">
            <w:pPr>
              <w:numPr>
                <w:ilvl w:val="0"/>
                <w:numId w:val="171"/>
              </w:numPr>
              <w:suppressAutoHyphens/>
              <w:spacing w:before="57" w:after="57"/>
              <w:jc w:val="both"/>
              <w:rPr>
                <w:rFonts w:ascii="Arial" w:hAnsi="Arial" w:cs="Arial"/>
                <w:sz w:val="24"/>
                <w:szCs w:val="24"/>
              </w:rPr>
            </w:pPr>
            <w:r w:rsidRPr="000C7A2E">
              <w:rPr>
                <w:rFonts w:ascii="Arial" w:hAnsi="Arial" w:cs="Arial"/>
                <w:sz w:val="24"/>
                <w:szCs w:val="24"/>
              </w:rPr>
              <w:t>Bezobsługowy system smarowania podwozia wykonany w technologii umożliwiającej eksploatację pojazdów bez smarowania przez cały okres eksploatacji pojazdu lub układ centralnego smarowania,</w:t>
            </w:r>
          </w:p>
          <w:p w14:paraId="181A9DC6" w14:textId="77777777" w:rsidR="00A12FC1" w:rsidRPr="000C7A2E" w:rsidRDefault="00A12FC1" w:rsidP="004869CB">
            <w:pPr>
              <w:numPr>
                <w:ilvl w:val="0"/>
                <w:numId w:val="171"/>
              </w:numPr>
              <w:suppressAutoHyphens/>
              <w:spacing w:before="57" w:after="57"/>
              <w:jc w:val="both"/>
              <w:rPr>
                <w:rFonts w:ascii="Arial" w:hAnsi="Arial" w:cs="Arial"/>
                <w:sz w:val="24"/>
                <w:szCs w:val="24"/>
              </w:rPr>
            </w:pPr>
            <w:r w:rsidRPr="000C7A2E">
              <w:rPr>
                <w:rFonts w:ascii="Arial" w:hAnsi="Arial" w:cs="Arial"/>
                <w:sz w:val="24"/>
                <w:szCs w:val="24"/>
              </w:rPr>
              <w:t>Wymagania dotyczące układu smarowania, obowiązujące w przypadku jego zastosowania:</w:t>
            </w:r>
          </w:p>
          <w:p w14:paraId="50236E40" w14:textId="77777777" w:rsidR="00A12FC1" w:rsidRPr="000C7A2E" w:rsidRDefault="00A12FC1" w:rsidP="00B274C2">
            <w:pPr>
              <w:spacing w:before="57" w:after="57"/>
              <w:ind w:left="1440"/>
              <w:jc w:val="both"/>
              <w:rPr>
                <w:rFonts w:ascii="Arial" w:hAnsi="Arial" w:cs="Arial"/>
                <w:sz w:val="24"/>
                <w:szCs w:val="24"/>
              </w:rPr>
            </w:pPr>
            <w:r w:rsidRPr="000C7A2E">
              <w:rPr>
                <w:rFonts w:ascii="Arial" w:hAnsi="Arial" w:cs="Arial"/>
                <w:sz w:val="24"/>
                <w:szCs w:val="24"/>
              </w:rPr>
              <w:t>a) Zalecana jest funkcja manualnego przesmarowania, polegająca na ręcznym wymuszeniu przez operatora cyklu smarowania,</w:t>
            </w:r>
          </w:p>
          <w:p w14:paraId="33E13D8C" w14:textId="6CC29200" w:rsidR="00314DB5" w:rsidRPr="000C7A2E" w:rsidRDefault="00A12FC1" w:rsidP="00B274C2">
            <w:pPr>
              <w:widowControl w:val="0"/>
              <w:spacing w:before="57" w:after="57"/>
              <w:ind w:left="1440"/>
              <w:jc w:val="both"/>
              <w:rPr>
                <w:rFonts w:ascii="Arial" w:hAnsi="Arial" w:cs="Arial"/>
                <w:sz w:val="24"/>
                <w:szCs w:val="24"/>
              </w:rPr>
            </w:pPr>
            <w:r w:rsidRPr="000C7A2E">
              <w:rPr>
                <w:rFonts w:ascii="Arial" w:hAnsi="Arial" w:cs="Arial"/>
                <w:sz w:val="24"/>
                <w:szCs w:val="24"/>
              </w:rPr>
              <w:t>b) Układ musi posiadać system diagnozy, informujący w kabinie kierowcy co najmniej o wystąpieniu usterki i braku smaru w zasobniku.</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6302EC63"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przekreślić)</w:t>
            </w:r>
          </w:p>
          <w:p w14:paraId="02338B94"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0E7E58AD"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23585F1B"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4B4660A1" w14:textId="2E0042C1" w:rsidR="00314DB5" w:rsidRPr="000C7A2E" w:rsidRDefault="00314DB5" w:rsidP="006642F4">
            <w:pPr>
              <w:rPr>
                <w:rFonts w:ascii="Arial" w:hAnsi="Arial" w:cs="Arial"/>
                <w:b/>
                <w:sz w:val="24"/>
                <w:szCs w:val="24"/>
              </w:rPr>
            </w:pPr>
            <w:r w:rsidRPr="000C7A2E">
              <w:rPr>
                <w:rFonts w:ascii="Arial" w:hAnsi="Arial" w:cs="Arial"/>
                <w:b/>
                <w:sz w:val="24"/>
                <w:szCs w:val="24"/>
              </w:rPr>
              <w:t>7. Insta</w:t>
            </w:r>
            <w:r w:rsidR="005C6176" w:rsidRPr="000C7A2E">
              <w:rPr>
                <w:rFonts w:ascii="Arial" w:hAnsi="Arial" w:cs="Arial"/>
                <w:b/>
                <w:sz w:val="24"/>
                <w:szCs w:val="24"/>
              </w:rPr>
              <w:t>lacja elektryczna i oświetlenie</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65F5D77A" w14:textId="77777777" w:rsidR="00314DB5" w:rsidRPr="000C7A2E" w:rsidRDefault="00314DB5" w:rsidP="006642F4">
            <w:pPr>
              <w:rPr>
                <w:rFonts w:ascii="Arial" w:hAnsi="Arial" w:cs="Arial"/>
                <w:sz w:val="24"/>
                <w:szCs w:val="24"/>
              </w:rPr>
            </w:pPr>
          </w:p>
        </w:tc>
      </w:tr>
      <w:tr w:rsidR="00314DB5" w:rsidRPr="006642F4" w14:paraId="7FA5E4A0"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04544FC" w14:textId="77777777" w:rsidR="00314DB5" w:rsidRPr="000C7A2E" w:rsidRDefault="00314DB5" w:rsidP="006642F4">
            <w:pPr>
              <w:rPr>
                <w:rFonts w:ascii="Arial" w:hAnsi="Arial" w:cs="Arial"/>
                <w:sz w:val="24"/>
                <w:szCs w:val="24"/>
              </w:rPr>
            </w:pPr>
            <w:r w:rsidRPr="000C7A2E">
              <w:rPr>
                <w:rFonts w:ascii="Arial" w:hAnsi="Arial" w:cs="Arial"/>
                <w:sz w:val="24"/>
                <w:szCs w:val="24"/>
              </w:rPr>
              <w:t>7.1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C743789" w14:textId="77777777" w:rsidR="00314DB5" w:rsidRPr="000C7A2E" w:rsidRDefault="00314DB5" w:rsidP="006642F4">
            <w:pPr>
              <w:rPr>
                <w:rFonts w:ascii="Arial" w:hAnsi="Arial" w:cs="Arial"/>
                <w:sz w:val="24"/>
                <w:szCs w:val="24"/>
              </w:rPr>
            </w:pPr>
            <w:r w:rsidRPr="000C7A2E">
              <w:rPr>
                <w:rFonts w:ascii="Arial" w:hAnsi="Arial" w:cs="Arial"/>
                <w:sz w:val="24"/>
                <w:szCs w:val="24"/>
              </w:rPr>
              <w:t xml:space="preserve">Podstawowe  wymagania i urządzenia  </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074427B0"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Napięcie 24 V,</w:t>
            </w:r>
          </w:p>
          <w:p w14:paraId="5CB332B9"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Przepływ informacji i danych w autobusie  pomiędzy  urządzeniami współpracującymi za pośrednictwem pełnej szyny CAN (bez rozwiązań pośrednich),</w:t>
            </w:r>
          </w:p>
          <w:p w14:paraId="61ADCE5A"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Akumulatory kwasowe zamontowane w wysuwanej lub obrotowej obudowie ( 2 szt. o poj. min. 230 Ah każdy). Główny wyłącznik prądu zlokalizowany w zabudowie umiejscowionych akumulatorów,</w:t>
            </w:r>
          </w:p>
          <w:p w14:paraId="63D24928"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lastRenderedPageBreak/>
              <w:t>Dodatkowy główny wyłącznik prądu sterowany z kabiny kierowcy,</w:t>
            </w:r>
          </w:p>
          <w:p w14:paraId="154D640B"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Wszystkie przewody instalacji elektrycznej oznakowane (ponumerowane) w sposób umożliwiających ich jednoznaczną identyfikacje,</w:t>
            </w:r>
          </w:p>
          <w:p w14:paraId="5503ABAC"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Wyświetlacz na pulpicie kierowcy musi informować o parametrach stanu technicznego autobusu jak m.in.:</w:t>
            </w:r>
          </w:p>
          <w:p w14:paraId="08DDCFBD" w14:textId="16DA2D3C" w:rsidR="00B274C2" w:rsidRPr="000C7A2E" w:rsidRDefault="00B274C2" w:rsidP="004869CB">
            <w:pPr>
              <w:pStyle w:val="Akapitzlist"/>
              <w:numPr>
                <w:ilvl w:val="1"/>
                <w:numId w:val="198"/>
              </w:numPr>
              <w:tabs>
                <w:tab w:val="left" w:pos="567"/>
                <w:tab w:val="left" w:pos="1146"/>
              </w:tabs>
              <w:spacing w:after="0"/>
              <w:jc w:val="both"/>
              <w:rPr>
                <w:rFonts w:ascii="Arial" w:hAnsi="Arial" w:cs="Arial"/>
                <w:sz w:val="24"/>
                <w:szCs w:val="24"/>
              </w:rPr>
            </w:pPr>
            <w:r w:rsidRPr="000C7A2E">
              <w:rPr>
                <w:rFonts w:ascii="Arial" w:hAnsi="Arial" w:cs="Arial"/>
                <w:sz w:val="24"/>
                <w:szCs w:val="24"/>
              </w:rPr>
              <w:t>podczas jazdy:</w:t>
            </w:r>
          </w:p>
          <w:p w14:paraId="40772881" w14:textId="77777777" w:rsidR="00B274C2" w:rsidRPr="000C7A2E" w:rsidRDefault="00B274C2" w:rsidP="00AE0FAF">
            <w:pPr>
              <w:pStyle w:val="Akapitzlist"/>
              <w:tabs>
                <w:tab w:val="left" w:pos="567"/>
                <w:tab w:val="left" w:pos="1146"/>
              </w:tabs>
              <w:spacing w:after="0"/>
              <w:ind w:left="1440"/>
              <w:jc w:val="both"/>
              <w:rPr>
                <w:rFonts w:ascii="Arial" w:hAnsi="Arial" w:cs="Arial"/>
                <w:sz w:val="24"/>
                <w:szCs w:val="24"/>
              </w:rPr>
            </w:pPr>
            <w:r w:rsidRPr="000C7A2E">
              <w:rPr>
                <w:rFonts w:ascii="Arial" w:hAnsi="Arial" w:cs="Arial"/>
                <w:sz w:val="24"/>
                <w:szCs w:val="24"/>
              </w:rPr>
              <w:t>- stan naładowania baterii trakcyjnych w %,</w:t>
            </w:r>
          </w:p>
          <w:p w14:paraId="3659A219" w14:textId="77777777" w:rsidR="00B274C2" w:rsidRPr="000C7A2E" w:rsidRDefault="00B274C2" w:rsidP="00AE0FAF">
            <w:pPr>
              <w:pStyle w:val="Akapitzlist"/>
              <w:tabs>
                <w:tab w:val="left" w:pos="567"/>
                <w:tab w:val="left" w:pos="1146"/>
              </w:tabs>
              <w:spacing w:after="0"/>
              <w:ind w:left="1440"/>
              <w:jc w:val="both"/>
              <w:rPr>
                <w:rFonts w:ascii="Arial" w:hAnsi="Arial" w:cs="Arial"/>
                <w:sz w:val="24"/>
                <w:szCs w:val="24"/>
              </w:rPr>
            </w:pPr>
            <w:r w:rsidRPr="000C7A2E">
              <w:rPr>
                <w:rFonts w:ascii="Arial" w:hAnsi="Arial" w:cs="Arial"/>
                <w:sz w:val="24"/>
                <w:szCs w:val="24"/>
              </w:rPr>
              <w:t>- poziom energii rekuperowanej podczas hamowania w %,</w:t>
            </w:r>
          </w:p>
          <w:p w14:paraId="27AC6CA1" w14:textId="77777777" w:rsidR="00B274C2" w:rsidRPr="000C7A2E" w:rsidRDefault="00B274C2" w:rsidP="00AE0FAF">
            <w:pPr>
              <w:pStyle w:val="Akapitzlist"/>
              <w:tabs>
                <w:tab w:val="left" w:pos="567"/>
                <w:tab w:val="left" w:pos="1146"/>
              </w:tabs>
              <w:spacing w:after="0"/>
              <w:ind w:left="1440"/>
              <w:jc w:val="both"/>
              <w:rPr>
                <w:rFonts w:ascii="Arial" w:hAnsi="Arial" w:cs="Arial"/>
                <w:sz w:val="24"/>
                <w:szCs w:val="24"/>
              </w:rPr>
            </w:pPr>
            <w:r w:rsidRPr="000C7A2E">
              <w:rPr>
                <w:rFonts w:ascii="Arial" w:hAnsi="Arial" w:cs="Arial"/>
                <w:sz w:val="24"/>
                <w:szCs w:val="24"/>
              </w:rPr>
              <w:t>- aktualny zasięg autobusu [w km] obliczony na podstawie średniego zużycia energii z dnia eksploatacji oraz bieżącego stanu naładowania baterii,</w:t>
            </w:r>
          </w:p>
          <w:p w14:paraId="1CD02446" w14:textId="77777777" w:rsidR="00B274C2" w:rsidRPr="000C7A2E" w:rsidRDefault="00B274C2" w:rsidP="00AE0FAF">
            <w:pPr>
              <w:pStyle w:val="Akapitzlist"/>
              <w:tabs>
                <w:tab w:val="left" w:pos="567"/>
                <w:tab w:val="left" w:pos="1146"/>
              </w:tabs>
              <w:spacing w:after="0"/>
              <w:ind w:left="1440"/>
              <w:jc w:val="both"/>
              <w:rPr>
                <w:rFonts w:ascii="Arial" w:hAnsi="Arial" w:cs="Arial"/>
                <w:sz w:val="24"/>
                <w:szCs w:val="24"/>
              </w:rPr>
            </w:pPr>
            <w:r w:rsidRPr="000C7A2E">
              <w:rPr>
                <w:rFonts w:ascii="Arial" w:hAnsi="Arial" w:cs="Arial"/>
                <w:sz w:val="24"/>
                <w:szCs w:val="24"/>
              </w:rPr>
              <w:t>- wskazanie stanu ostrzegawczego naładowania baterii trakcyjnych na poziomie 25 % połączone z jednorazowym krótkim sygnałem akustycznym oraz podświetleniem wskaźnika poziomu naładowania baterii na żółto,</w:t>
            </w:r>
          </w:p>
          <w:p w14:paraId="780C455A" w14:textId="77777777" w:rsidR="00B274C2" w:rsidRPr="000C7A2E" w:rsidRDefault="00B274C2" w:rsidP="00AE0FAF">
            <w:pPr>
              <w:pStyle w:val="Akapitzlist"/>
              <w:tabs>
                <w:tab w:val="left" w:pos="567"/>
                <w:tab w:val="left" w:pos="1146"/>
              </w:tabs>
              <w:spacing w:after="0"/>
              <w:ind w:left="1440"/>
              <w:jc w:val="both"/>
              <w:rPr>
                <w:rFonts w:ascii="Arial" w:hAnsi="Arial" w:cs="Arial"/>
                <w:sz w:val="24"/>
                <w:szCs w:val="24"/>
              </w:rPr>
            </w:pPr>
            <w:r w:rsidRPr="000C7A2E">
              <w:rPr>
                <w:rFonts w:ascii="Arial" w:hAnsi="Arial" w:cs="Arial"/>
                <w:sz w:val="24"/>
                <w:szCs w:val="24"/>
              </w:rPr>
              <w:t xml:space="preserve">- wskazanie stanu krytycznego naładowania baterii trakcyjnych </w:t>
            </w:r>
            <w:r w:rsidRPr="000C7A2E">
              <w:rPr>
                <w:rFonts w:ascii="Arial" w:hAnsi="Arial" w:cs="Arial"/>
                <w:sz w:val="24"/>
                <w:szCs w:val="24"/>
              </w:rPr>
              <w:br/>
              <w:t>na poziomie 15 % połączone z trzykrotnym krótkim sygnałem akustycznym oraz podświetleniem wskaźnika poziomu naładowania baterii na czerwono,</w:t>
            </w:r>
          </w:p>
          <w:p w14:paraId="09CD892E" w14:textId="77777777" w:rsidR="00B274C2" w:rsidRPr="000C7A2E" w:rsidRDefault="00B274C2" w:rsidP="00AE0FAF">
            <w:pPr>
              <w:pStyle w:val="Akapitzlist"/>
              <w:tabs>
                <w:tab w:val="left" w:pos="567"/>
                <w:tab w:val="left" w:pos="1146"/>
              </w:tabs>
              <w:spacing w:after="0"/>
              <w:ind w:left="1440"/>
              <w:jc w:val="both"/>
              <w:rPr>
                <w:rFonts w:ascii="Arial" w:hAnsi="Arial" w:cs="Arial"/>
                <w:sz w:val="24"/>
                <w:szCs w:val="24"/>
              </w:rPr>
            </w:pPr>
            <w:r w:rsidRPr="000C7A2E">
              <w:rPr>
                <w:rFonts w:ascii="Arial" w:hAnsi="Arial" w:cs="Arial"/>
                <w:sz w:val="24"/>
                <w:szCs w:val="24"/>
              </w:rPr>
              <w:t>- średnie chwilowe zużycie energii elektrycznej w kWh/100km,</w:t>
            </w:r>
          </w:p>
          <w:p w14:paraId="2D146A60" w14:textId="557A9B74" w:rsidR="00B274C2" w:rsidRPr="000C7A2E" w:rsidRDefault="00B274C2" w:rsidP="004869CB">
            <w:pPr>
              <w:pStyle w:val="Akapitzlist"/>
              <w:numPr>
                <w:ilvl w:val="1"/>
                <w:numId w:val="198"/>
              </w:numPr>
              <w:tabs>
                <w:tab w:val="left" w:pos="567"/>
                <w:tab w:val="left" w:pos="1146"/>
              </w:tabs>
              <w:spacing w:after="0"/>
              <w:jc w:val="both"/>
              <w:rPr>
                <w:rFonts w:ascii="Arial" w:hAnsi="Arial" w:cs="Arial"/>
                <w:sz w:val="24"/>
                <w:szCs w:val="24"/>
              </w:rPr>
            </w:pPr>
            <w:r w:rsidRPr="000C7A2E">
              <w:rPr>
                <w:rFonts w:ascii="Arial" w:hAnsi="Arial" w:cs="Arial"/>
                <w:sz w:val="24"/>
                <w:szCs w:val="24"/>
              </w:rPr>
              <w:t>podczas procesu ładowania:</w:t>
            </w:r>
          </w:p>
          <w:p w14:paraId="0341B55A" w14:textId="6F8EDA42" w:rsidR="00B274C2" w:rsidRPr="000C7A2E" w:rsidRDefault="00B274C2" w:rsidP="004869CB">
            <w:pPr>
              <w:pStyle w:val="Akapitzlist"/>
              <w:keepLines/>
              <w:numPr>
                <w:ilvl w:val="2"/>
                <w:numId w:val="198"/>
              </w:numPr>
              <w:spacing w:after="0"/>
              <w:jc w:val="both"/>
              <w:rPr>
                <w:rFonts w:ascii="Arial" w:hAnsi="Arial" w:cs="Arial"/>
                <w:sz w:val="24"/>
                <w:szCs w:val="24"/>
              </w:rPr>
            </w:pPr>
            <w:r w:rsidRPr="000C7A2E">
              <w:rPr>
                <w:rFonts w:ascii="Arial" w:hAnsi="Arial" w:cs="Arial"/>
                <w:sz w:val="24"/>
                <w:szCs w:val="24"/>
              </w:rPr>
              <w:t xml:space="preserve"> początek oraz koniec procesu ładowania,</w:t>
            </w:r>
          </w:p>
          <w:p w14:paraId="0AD6F452" w14:textId="5657F968" w:rsidR="00B274C2" w:rsidRPr="000C7A2E" w:rsidRDefault="00B274C2" w:rsidP="004869CB">
            <w:pPr>
              <w:pStyle w:val="Akapitzlist"/>
              <w:keepLines/>
              <w:numPr>
                <w:ilvl w:val="2"/>
                <w:numId w:val="198"/>
              </w:numPr>
              <w:spacing w:after="0"/>
              <w:jc w:val="both"/>
              <w:rPr>
                <w:rFonts w:ascii="Arial" w:hAnsi="Arial" w:cs="Arial"/>
                <w:sz w:val="24"/>
                <w:szCs w:val="24"/>
              </w:rPr>
            </w:pPr>
            <w:r w:rsidRPr="000C7A2E">
              <w:rPr>
                <w:rFonts w:ascii="Arial" w:hAnsi="Arial" w:cs="Arial"/>
                <w:color w:val="000000"/>
                <w:sz w:val="24"/>
                <w:szCs w:val="24"/>
              </w:rPr>
              <w:lastRenderedPageBreak/>
              <w:t xml:space="preserve"> stan naładowania baterii w %,</w:t>
            </w:r>
          </w:p>
          <w:p w14:paraId="7367B139" w14:textId="0807E61F" w:rsidR="00B274C2" w:rsidRPr="000C7A2E" w:rsidRDefault="00B274C2" w:rsidP="004869CB">
            <w:pPr>
              <w:pStyle w:val="Akapitzlist"/>
              <w:numPr>
                <w:ilvl w:val="2"/>
                <w:numId w:val="198"/>
              </w:numPr>
              <w:spacing w:after="0"/>
              <w:jc w:val="both"/>
              <w:rPr>
                <w:rFonts w:ascii="Arial" w:hAnsi="Arial" w:cs="Arial"/>
                <w:sz w:val="24"/>
                <w:szCs w:val="24"/>
              </w:rPr>
            </w:pPr>
            <w:r w:rsidRPr="000C7A2E">
              <w:rPr>
                <w:rFonts w:ascii="Arial" w:hAnsi="Arial" w:cs="Arial"/>
                <w:color w:val="000000"/>
                <w:sz w:val="24"/>
                <w:szCs w:val="24"/>
              </w:rPr>
              <w:t xml:space="preserve"> szacowany zasięg autobusu podczas ładowania oraz po jego zakończeniu,</w:t>
            </w:r>
          </w:p>
          <w:p w14:paraId="6C06DAD2" w14:textId="3213F6D9" w:rsidR="00B274C2" w:rsidRPr="000C7A2E" w:rsidRDefault="00B274C2" w:rsidP="004869CB">
            <w:pPr>
              <w:pStyle w:val="Akapitzlist"/>
              <w:keepLines/>
              <w:numPr>
                <w:ilvl w:val="2"/>
                <w:numId w:val="198"/>
              </w:numPr>
              <w:spacing w:after="0"/>
              <w:jc w:val="both"/>
              <w:rPr>
                <w:rFonts w:ascii="Arial" w:hAnsi="Arial" w:cs="Arial"/>
                <w:sz w:val="24"/>
                <w:szCs w:val="24"/>
              </w:rPr>
            </w:pPr>
            <w:r w:rsidRPr="000C7A2E">
              <w:rPr>
                <w:rFonts w:ascii="Arial" w:hAnsi="Arial" w:cs="Arial"/>
                <w:color w:val="000000"/>
                <w:sz w:val="24"/>
                <w:szCs w:val="24"/>
              </w:rPr>
              <w:t>moc ładowania baterii w kW,</w:t>
            </w:r>
          </w:p>
          <w:p w14:paraId="5E059669" w14:textId="42F1B687" w:rsidR="00B274C2" w:rsidRPr="000C7A2E" w:rsidRDefault="00B274C2" w:rsidP="004869CB">
            <w:pPr>
              <w:pStyle w:val="Akapitzlist"/>
              <w:keepLines/>
              <w:numPr>
                <w:ilvl w:val="2"/>
                <w:numId w:val="198"/>
              </w:numPr>
              <w:spacing w:after="0"/>
              <w:jc w:val="both"/>
              <w:rPr>
                <w:rFonts w:ascii="Arial" w:hAnsi="Arial" w:cs="Arial"/>
                <w:sz w:val="24"/>
                <w:szCs w:val="24"/>
              </w:rPr>
            </w:pPr>
            <w:r w:rsidRPr="000C7A2E">
              <w:rPr>
                <w:rFonts w:ascii="Arial" w:hAnsi="Arial" w:cs="Arial"/>
                <w:color w:val="000000"/>
                <w:sz w:val="24"/>
                <w:szCs w:val="24"/>
              </w:rPr>
              <w:t xml:space="preserve"> pozostały zalecany czas ładowania do uzyskania SOC (stan naładowania) na poziomie 90%,</w:t>
            </w:r>
          </w:p>
          <w:p w14:paraId="1768182F" w14:textId="77777777" w:rsidR="00B274C2" w:rsidRPr="000C7A2E" w:rsidRDefault="00B274C2" w:rsidP="004869CB">
            <w:pPr>
              <w:keepLines/>
              <w:numPr>
                <w:ilvl w:val="0"/>
                <w:numId w:val="198"/>
              </w:numPr>
              <w:suppressAutoHyphens/>
              <w:spacing w:before="0" w:after="0"/>
              <w:jc w:val="both"/>
              <w:rPr>
                <w:rFonts w:ascii="Arial" w:hAnsi="Arial" w:cs="Arial"/>
                <w:sz w:val="24"/>
                <w:szCs w:val="24"/>
              </w:rPr>
            </w:pPr>
            <w:r w:rsidRPr="000C7A2E">
              <w:rPr>
                <w:rFonts w:ascii="Arial" w:hAnsi="Arial" w:cs="Arial"/>
                <w:color w:val="000000"/>
                <w:sz w:val="24"/>
                <w:szCs w:val="24"/>
              </w:rPr>
              <w:t>Ponadto na wyświetlaczu muszą być wyświetlane następujące informacje: niski poziom cieczy niskokrzepnącej, za wysoka temperatura cieczy niskokrzepnącej, brak ładowania akumulatorów systemowych, awaria układu EBS, bieżące procentowe zużycie klocków hamulcowych na poszczególnych osiach, awaria układu pneumatycznego, awaria układu elektrycznego, awaria układu sterowania drzwi, awaria układu elektronicznego systemu regulacji wysokości i ciśnienia w miechach, uszkodzenie oświetlenia zewnętrznego, pożar w komorze dodatkowego urządzenia grzewczego,</w:t>
            </w:r>
          </w:p>
          <w:p w14:paraId="0F7474FB" w14:textId="35B05D7A"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color w:val="000000"/>
                <w:sz w:val="24"/>
                <w:szCs w:val="24"/>
              </w:rPr>
              <w:t>I</w:t>
            </w:r>
            <w:r w:rsidRPr="000C7A2E">
              <w:rPr>
                <w:rFonts w:ascii="Arial" w:hAnsi="Arial" w:cs="Arial"/>
                <w:sz w:val="24"/>
                <w:szCs w:val="24"/>
              </w:rPr>
              <w:t>nstalacja podstawowa: funkcjonalna i skuteczna w oparciu o sprawdzone technologie produkcji i montażu elementów instalacji elektrycznej. Wiązki przewodów ułożone w szczelnie zamkniętych kanałach, zabezpieczających je przed zabrudzeniem i wilgocią w czasie eksploatacji,</w:t>
            </w:r>
          </w:p>
          <w:p w14:paraId="01B8739D"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 xml:space="preserve">Funkcjonalne rozmieszczenie zespołów osprzętu elektrycznego zapewniające łatwą dostępność obsługową – bez konieczności demontażu stałych elementów wyposażenia. Złącza </w:t>
            </w:r>
            <w:r w:rsidRPr="000C7A2E">
              <w:rPr>
                <w:rFonts w:ascii="Arial" w:hAnsi="Arial" w:cs="Arial"/>
                <w:sz w:val="24"/>
                <w:szCs w:val="24"/>
              </w:rPr>
              <w:lastRenderedPageBreak/>
              <w:t>przewodów i urządzeń czytelnie, numerycznie opisane. Złącza i urządzenia (przekaźniki, sterowniki, włączniki itp.) w szczelnie zamkniętych schowkach zabezpieczonych przed wilgocią – umieszczone wewnątrz autobusu (wskazany naklejony schemat z opisem przeznaczenia) w miejscu najmniej narażonym na skutki kolizji drogowych,</w:t>
            </w:r>
          </w:p>
          <w:p w14:paraId="4A8DB04A" w14:textId="77777777" w:rsidR="00B274C2"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W kabinie kierowcy podwójne gniazdo USB do ładowania urządzeń mobilnych,</w:t>
            </w:r>
          </w:p>
          <w:p w14:paraId="656FF220" w14:textId="38B0E691" w:rsidR="00314DB5" w:rsidRPr="000C7A2E" w:rsidRDefault="00B274C2" w:rsidP="004869CB">
            <w:pPr>
              <w:numPr>
                <w:ilvl w:val="0"/>
                <w:numId w:val="198"/>
              </w:numPr>
              <w:suppressAutoHyphens/>
              <w:spacing w:before="0" w:after="0"/>
              <w:jc w:val="both"/>
              <w:rPr>
                <w:rFonts w:ascii="Arial" w:hAnsi="Arial" w:cs="Arial"/>
                <w:sz w:val="24"/>
                <w:szCs w:val="24"/>
              </w:rPr>
            </w:pPr>
            <w:r w:rsidRPr="000C7A2E">
              <w:rPr>
                <w:rFonts w:ascii="Arial" w:hAnsi="Arial" w:cs="Arial"/>
                <w:sz w:val="24"/>
                <w:szCs w:val="24"/>
              </w:rPr>
              <w:t>Układ elektryczny wyposażony w zamontowany fabrycznie dźwiękowy system informujący o pojeździe (AVAS), o którym mowa w Rozporządzeniu Nr 540/2014 Parlamentu Europejskiego, spełniający wymogi przewidziane w załączniku VIII do ww. Rozporządzenia.</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12A8A293"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6A7198EC"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2304866E"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D5B1351"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A40D6F2"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7.2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482CF77" w14:textId="77777777" w:rsidR="00314DB5" w:rsidRPr="000C7A2E" w:rsidRDefault="00314DB5" w:rsidP="006642F4">
            <w:pPr>
              <w:rPr>
                <w:rFonts w:ascii="Arial" w:hAnsi="Arial" w:cs="Arial"/>
                <w:sz w:val="24"/>
                <w:szCs w:val="24"/>
              </w:rPr>
            </w:pPr>
            <w:r w:rsidRPr="000C7A2E">
              <w:rPr>
                <w:rFonts w:ascii="Arial" w:hAnsi="Arial" w:cs="Arial"/>
                <w:sz w:val="24"/>
                <w:szCs w:val="24"/>
              </w:rPr>
              <w:t>Oświetlenie zewnętrzne pojazdu</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8B33AF3" w14:textId="77777777" w:rsidR="00B274C2" w:rsidRPr="000C7A2E" w:rsidRDefault="00B274C2" w:rsidP="004869CB">
            <w:pPr>
              <w:numPr>
                <w:ilvl w:val="0"/>
                <w:numId w:val="172"/>
              </w:numPr>
              <w:suppressAutoHyphens/>
              <w:spacing w:before="0" w:after="0"/>
              <w:jc w:val="both"/>
              <w:rPr>
                <w:rFonts w:ascii="Arial" w:hAnsi="Arial" w:cs="Arial"/>
                <w:sz w:val="24"/>
                <w:szCs w:val="24"/>
              </w:rPr>
            </w:pPr>
            <w:r w:rsidRPr="000C7A2E">
              <w:rPr>
                <w:rFonts w:ascii="Arial" w:hAnsi="Arial" w:cs="Arial"/>
                <w:sz w:val="24"/>
                <w:szCs w:val="24"/>
              </w:rPr>
              <w:t xml:space="preserve">Reflektory z lampami halogenowymi, </w:t>
            </w:r>
          </w:p>
          <w:p w14:paraId="0EE977EA" w14:textId="77777777" w:rsidR="00B274C2" w:rsidRPr="000C7A2E" w:rsidRDefault="00B274C2" w:rsidP="004869CB">
            <w:pPr>
              <w:numPr>
                <w:ilvl w:val="0"/>
                <w:numId w:val="172"/>
              </w:numPr>
              <w:suppressAutoHyphens/>
              <w:spacing w:before="0" w:after="0"/>
              <w:jc w:val="both"/>
              <w:rPr>
                <w:rFonts w:ascii="Arial" w:hAnsi="Arial" w:cs="Arial"/>
                <w:sz w:val="24"/>
                <w:szCs w:val="24"/>
              </w:rPr>
            </w:pPr>
            <w:r w:rsidRPr="000C7A2E">
              <w:rPr>
                <w:rFonts w:ascii="Arial" w:hAnsi="Arial" w:cs="Arial"/>
                <w:sz w:val="24"/>
                <w:szCs w:val="24"/>
              </w:rPr>
              <w:t xml:space="preserve">Światła do jazdy dziennej, </w:t>
            </w:r>
          </w:p>
          <w:p w14:paraId="2DA9F465" w14:textId="77777777" w:rsidR="00B274C2" w:rsidRPr="000C7A2E" w:rsidRDefault="00B274C2" w:rsidP="004869CB">
            <w:pPr>
              <w:numPr>
                <w:ilvl w:val="0"/>
                <w:numId w:val="172"/>
              </w:numPr>
              <w:suppressAutoHyphens/>
              <w:spacing w:before="0" w:after="0"/>
              <w:jc w:val="both"/>
              <w:rPr>
                <w:rFonts w:ascii="Arial" w:hAnsi="Arial" w:cs="Arial"/>
                <w:sz w:val="24"/>
                <w:szCs w:val="24"/>
              </w:rPr>
            </w:pPr>
            <w:r w:rsidRPr="000C7A2E">
              <w:rPr>
                <w:rFonts w:ascii="Arial" w:hAnsi="Arial" w:cs="Arial"/>
                <w:sz w:val="24"/>
                <w:szCs w:val="24"/>
              </w:rPr>
              <w:t>Lampy tylne diodowe lub wykonane w technologii energooszczędnej, światło cofania zintegrowane z sygnałem dźwiękowym cofania uruchamianym po włączeniu biegu wstecznego,</w:t>
            </w:r>
          </w:p>
          <w:p w14:paraId="608E4619" w14:textId="4D969588" w:rsidR="00314DB5" w:rsidRPr="000C7A2E" w:rsidRDefault="00B274C2" w:rsidP="004869CB">
            <w:pPr>
              <w:numPr>
                <w:ilvl w:val="0"/>
                <w:numId w:val="172"/>
              </w:numPr>
              <w:suppressAutoHyphens/>
              <w:spacing w:before="0" w:after="0"/>
              <w:jc w:val="both"/>
              <w:rPr>
                <w:rFonts w:ascii="Arial" w:hAnsi="Arial" w:cs="Arial"/>
                <w:sz w:val="24"/>
                <w:szCs w:val="24"/>
              </w:rPr>
            </w:pPr>
            <w:r w:rsidRPr="000C7A2E">
              <w:rPr>
                <w:rFonts w:ascii="Arial" w:hAnsi="Arial" w:cs="Arial"/>
                <w:sz w:val="24"/>
                <w:szCs w:val="24"/>
              </w:rPr>
              <w:t xml:space="preserve">Zalecane światła drogowe LED. </w:t>
            </w:r>
            <w:r w:rsidR="00314DB5" w:rsidRPr="000C7A2E">
              <w:rPr>
                <w:rFonts w:ascii="Arial" w:hAnsi="Arial" w:cs="Arial"/>
                <w:sz w:val="24"/>
                <w:szCs w:val="24"/>
              </w:rPr>
              <w:t xml:space="preserve"> </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4D2414A2"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przekreślić)</w:t>
            </w:r>
          </w:p>
          <w:p w14:paraId="7C3865BC"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1AA3EA2A"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6074579"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4A00DDE5" w14:textId="77777777" w:rsidR="00314DB5" w:rsidRPr="000C7A2E" w:rsidRDefault="00314DB5" w:rsidP="006642F4">
            <w:pPr>
              <w:rPr>
                <w:rFonts w:ascii="Arial" w:hAnsi="Arial" w:cs="Arial"/>
                <w:sz w:val="24"/>
                <w:szCs w:val="24"/>
              </w:rPr>
            </w:pPr>
            <w:r w:rsidRPr="000C7A2E">
              <w:rPr>
                <w:rFonts w:ascii="Arial" w:hAnsi="Arial" w:cs="Arial"/>
                <w:sz w:val="24"/>
                <w:szCs w:val="24"/>
              </w:rPr>
              <w:t>7.3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1E4D815F" w14:textId="77777777" w:rsidR="00314DB5" w:rsidRPr="000C7A2E" w:rsidRDefault="00314DB5" w:rsidP="006642F4">
            <w:pPr>
              <w:rPr>
                <w:rFonts w:ascii="Arial" w:hAnsi="Arial" w:cs="Arial"/>
                <w:sz w:val="24"/>
                <w:szCs w:val="24"/>
              </w:rPr>
            </w:pPr>
            <w:r w:rsidRPr="000C7A2E">
              <w:rPr>
                <w:rFonts w:ascii="Arial" w:hAnsi="Arial" w:cs="Arial"/>
                <w:sz w:val="24"/>
                <w:szCs w:val="24"/>
              </w:rPr>
              <w:t>Oświetlenie wewnętrzne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9EED61B" w14:textId="65D0D6B4" w:rsidR="00B274C2" w:rsidRPr="000C7A2E" w:rsidRDefault="002D6C20" w:rsidP="00B274C2">
            <w:pPr>
              <w:suppressAutoHyphens/>
              <w:spacing w:before="0" w:after="0"/>
              <w:jc w:val="both"/>
              <w:rPr>
                <w:rFonts w:ascii="Arial" w:hAnsi="Arial" w:cs="Arial"/>
                <w:sz w:val="24"/>
                <w:szCs w:val="24"/>
              </w:rPr>
            </w:pPr>
            <w:r w:rsidRPr="000C7A2E">
              <w:rPr>
                <w:rFonts w:ascii="Arial" w:hAnsi="Arial" w:cs="Arial"/>
                <w:sz w:val="24"/>
                <w:szCs w:val="24"/>
              </w:rPr>
              <w:t xml:space="preserve"> </w:t>
            </w:r>
          </w:p>
          <w:p w14:paraId="5890D631" w14:textId="77777777" w:rsidR="00B274C2" w:rsidRPr="000C7A2E" w:rsidRDefault="00B274C2" w:rsidP="004869CB">
            <w:pPr>
              <w:numPr>
                <w:ilvl w:val="0"/>
                <w:numId w:val="173"/>
              </w:numPr>
              <w:suppressAutoHyphens/>
              <w:spacing w:before="0" w:after="0"/>
              <w:jc w:val="both"/>
              <w:rPr>
                <w:rFonts w:ascii="Arial" w:hAnsi="Arial" w:cs="Arial"/>
                <w:sz w:val="24"/>
                <w:szCs w:val="24"/>
              </w:rPr>
            </w:pPr>
            <w:r w:rsidRPr="000C7A2E">
              <w:rPr>
                <w:rFonts w:ascii="Arial" w:hAnsi="Arial" w:cs="Arial"/>
                <w:sz w:val="24"/>
                <w:szCs w:val="24"/>
              </w:rPr>
              <w:t>Oświetlenie pulpitu kierowcy światłem punktowym i kabiny kierowcy włączane przyciskiem z pulpitu kierowcy,</w:t>
            </w:r>
          </w:p>
          <w:p w14:paraId="47760226" w14:textId="77777777" w:rsidR="00B274C2" w:rsidRPr="000C7A2E" w:rsidRDefault="00B274C2" w:rsidP="004869CB">
            <w:pPr>
              <w:numPr>
                <w:ilvl w:val="0"/>
                <w:numId w:val="173"/>
              </w:numPr>
              <w:suppressAutoHyphens/>
              <w:spacing w:before="0" w:after="0"/>
              <w:jc w:val="both"/>
              <w:rPr>
                <w:rFonts w:ascii="Arial" w:hAnsi="Arial" w:cs="Arial"/>
                <w:sz w:val="24"/>
                <w:szCs w:val="24"/>
              </w:rPr>
            </w:pPr>
            <w:r w:rsidRPr="000C7A2E">
              <w:rPr>
                <w:rFonts w:ascii="Arial" w:hAnsi="Arial" w:cs="Arial"/>
                <w:sz w:val="24"/>
                <w:szCs w:val="24"/>
              </w:rPr>
              <w:t>Oświetlenie strefy każdych drzwi poprzez lampy diodowe lub inne wykonane w technologii energooszczędnej,  uruchamiane automatycznie podczas otwierania drzwi, umieszczone nad drzwiami,</w:t>
            </w:r>
          </w:p>
          <w:p w14:paraId="153D384F" w14:textId="77777777" w:rsidR="00B274C2" w:rsidRPr="000C7A2E" w:rsidRDefault="00B274C2" w:rsidP="004869CB">
            <w:pPr>
              <w:numPr>
                <w:ilvl w:val="0"/>
                <w:numId w:val="173"/>
              </w:numPr>
              <w:suppressAutoHyphens/>
              <w:spacing w:before="0" w:after="0"/>
              <w:jc w:val="both"/>
              <w:rPr>
                <w:rFonts w:ascii="Arial" w:hAnsi="Arial" w:cs="Arial"/>
                <w:sz w:val="24"/>
                <w:szCs w:val="24"/>
              </w:rPr>
            </w:pPr>
            <w:r w:rsidRPr="000C7A2E">
              <w:rPr>
                <w:rFonts w:ascii="Arial" w:hAnsi="Arial" w:cs="Arial"/>
                <w:sz w:val="24"/>
                <w:szCs w:val="24"/>
              </w:rPr>
              <w:t xml:space="preserve">Oświetlenie przestrzeni pasażerskiej poprzez lampy  typu LED z płynną </w:t>
            </w:r>
            <w:r w:rsidRPr="000C7A2E">
              <w:rPr>
                <w:rFonts w:ascii="Arial" w:hAnsi="Arial" w:cs="Arial"/>
                <w:sz w:val="24"/>
                <w:szCs w:val="24"/>
              </w:rPr>
              <w:lastRenderedPageBreak/>
              <w:t>regulacją natężenia światła. Pierwsza lampa przy pierwszych drzwiach (nad pomostem wejściowym) włączana oddzielnie,</w:t>
            </w:r>
          </w:p>
          <w:p w14:paraId="681500E8" w14:textId="01CD85C2" w:rsidR="00314DB5" w:rsidRPr="000C7A2E" w:rsidRDefault="00B274C2" w:rsidP="00B274C2">
            <w:pPr>
              <w:spacing w:after="0"/>
              <w:ind w:left="720"/>
              <w:jc w:val="both"/>
              <w:rPr>
                <w:rFonts w:ascii="Arial" w:hAnsi="Arial" w:cs="Arial"/>
                <w:sz w:val="24"/>
                <w:szCs w:val="24"/>
              </w:rPr>
            </w:pPr>
            <w:r w:rsidRPr="000C7A2E">
              <w:rPr>
                <w:rFonts w:ascii="Arial" w:hAnsi="Arial" w:cs="Arial"/>
                <w:sz w:val="24"/>
                <w:szCs w:val="24"/>
              </w:rPr>
              <w:t>Zamawiający dopuszcza całkowite oświetlenie zewnętrzne i wewnętrzne pojazdu wykonane w technologii LED.</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8D0C5C3"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4C3F7885"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39FF6660"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5BD0B46"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2DFF5D36" w14:textId="770B3B24" w:rsidR="00314DB5" w:rsidRPr="000C7A2E" w:rsidRDefault="00314DB5" w:rsidP="006642F4">
            <w:pPr>
              <w:rPr>
                <w:rFonts w:ascii="Arial" w:hAnsi="Arial" w:cs="Arial"/>
                <w:b/>
                <w:sz w:val="24"/>
                <w:szCs w:val="24"/>
              </w:rPr>
            </w:pPr>
            <w:r w:rsidRPr="000C7A2E">
              <w:rPr>
                <w:rFonts w:ascii="Arial" w:hAnsi="Arial" w:cs="Arial"/>
                <w:b/>
                <w:color w:val="000000" w:themeColor="text1"/>
                <w:sz w:val="24"/>
                <w:szCs w:val="24"/>
              </w:rPr>
              <w:t>8. Urządzenia informacji i obsługi</w:t>
            </w:r>
            <w:r w:rsidR="002D6C20" w:rsidRPr="000C7A2E">
              <w:rPr>
                <w:rFonts w:ascii="Arial" w:hAnsi="Arial" w:cs="Arial"/>
                <w:b/>
                <w:color w:val="000000" w:themeColor="text1"/>
                <w:sz w:val="24"/>
                <w:szCs w:val="24"/>
              </w:rPr>
              <w:t xml:space="preserve"> pasażerów</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38A7BAFB" w14:textId="77777777" w:rsidR="00314DB5" w:rsidRPr="000C7A2E" w:rsidRDefault="00314DB5" w:rsidP="006642F4">
            <w:pPr>
              <w:rPr>
                <w:rFonts w:ascii="Arial" w:hAnsi="Arial" w:cs="Arial"/>
                <w:sz w:val="24"/>
                <w:szCs w:val="24"/>
              </w:rPr>
            </w:pPr>
          </w:p>
        </w:tc>
      </w:tr>
      <w:tr w:rsidR="00314DB5" w:rsidRPr="006642F4" w14:paraId="6DAC121A"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06638FA" w14:textId="77777777" w:rsidR="00314DB5" w:rsidRPr="000C7A2E" w:rsidRDefault="00314DB5" w:rsidP="006642F4">
            <w:pPr>
              <w:rPr>
                <w:rFonts w:ascii="Arial" w:hAnsi="Arial" w:cs="Arial"/>
                <w:sz w:val="24"/>
                <w:szCs w:val="24"/>
              </w:rPr>
            </w:pPr>
            <w:r w:rsidRPr="000C7A2E">
              <w:rPr>
                <w:rFonts w:ascii="Arial" w:hAnsi="Arial" w:cs="Arial"/>
                <w:sz w:val="24"/>
                <w:szCs w:val="24"/>
              </w:rPr>
              <w:t>8.1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CA4794E" w14:textId="77777777" w:rsidR="00314DB5" w:rsidRPr="000C7A2E" w:rsidRDefault="00314DB5" w:rsidP="006642F4">
            <w:pPr>
              <w:rPr>
                <w:rFonts w:ascii="Arial" w:hAnsi="Arial" w:cs="Arial"/>
                <w:sz w:val="24"/>
                <w:szCs w:val="24"/>
              </w:rPr>
            </w:pPr>
            <w:r w:rsidRPr="000C7A2E">
              <w:rPr>
                <w:rFonts w:ascii="Arial" w:hAnsi="Arial" w:cs="Arial"/>
                <w:sz w:val="24"/>
                <w:szCs w:val="24"/>
              </w:rPr>
              <w:t>Tablice zewnętrzne elektroniczne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51B4CE07" w14:textId="77777777" w:rsidR="005523ED" w:rsidRPr="000C7A2E" w:rsidRDefault="005523ED" w:rsidP="005523ED">
            <w:pPr>
              <w:spacing w:before="57" w:after="57"/>
              <w:jc w:val="both"/>
              <w:rPr>
                <w:rFonts w:ascii="Arial" w:hAnsi="Arial" w:cs="Arial"/>
                <w:sz w:val="24"/>
                <w:szCs w:val="24"/>
              </w:rPr>
            </w:pPr>
            <w:r w:rsidRPr="000C7A2E">
              <w:rPr>
                <w:rFonts w:ascii="Arial" w:hAnsi="Arial" w:cs="Arial"/>
                <w:sz w:val="24"/>
                <w:szCs w:val="24"/>
              </w:rPr>
              <w:t>Wymagane są elektroniczne tablice zewnętrzne wykonane w technologii LED wykonane w oparciu o diody wysokiej jaskrawości:</w:t>
            </w:r>
          </w:p>
          <w:p w14:paraId="2050B2B8" w14:textId="77777777" w:rsidR="005523ED" w:rsidRPr="000C7A2E" w:rsidRDefault="005523ED" w:rsidP="005523ED">
            <w:pPr>
              <w:spacing w:before="57" w:after="57"/>
              <w:ind w:left="720"/>
              <w:jc w:val="both"/>
              <w:rPr>
                <w:rFonts w:ascii="Arial" w:hAnsi="Arial" w:cs="Arial"/>
                <w:sz w:val="24"/>
                <w:szCs w:val="24"/>
              </w:rPr>
            </w:pPr>
            <w:r w:rsidRPr="000C7A2E">
              <w:rPr>
                <w:rFonts w:ascii="Arial" w:hAnsi="Arial" w:cs="Arial"/>
                <w:sz w:val="24"/>
                <w:szCs w:val="24"/>
              </w:rPr>
              <w:t>a) tablica zewnętrzna przednia, umożliwiająca wyświetlanie następujących informacji: numer linii, nazwę przystanku końcowego i nazwy ważniejszych przystanków lub miejscowości na trasie danej linii; tablica powinna obejmować pełną szerokość autobusu (min. rozdzielczość: 24 punkty w pionie i 200 w poziomie),</w:t>
            </w:r>
          </w:p>
          <w:p w14:paraId="52E4FDF5" w14:textId="77777777" w:rsidR="005523ED" w:rsidRPr="000C7A2E" w:rsidRDefault="005523ED" w:rsidP="005523ED">
            <w:pPr>
              <w:spacing w:before="57" w:after="57"/>
              <w:ind w:left="720"/>
              <w:jc w:val="both"/>
              <w:rPr>
                <w:rFonts w:ascii="Arial" w:hAnsi="Arial" w:cs="Arial"/>
                <w:sz w:val="24"/>
                <w:szCs w:val="24"/>
              </w:rPr>
            </w:pPr>
            <w:r w:rsidRPr="000C7A2E">
              <w:rPr>
                <w:rFonts w:ascii="Arial" w:hAnsi="Arial" w:cs="Arial"/>
                <w:sz w:val="24"/>
                <w:szCs w:val="24"/>
              </w:rPr>
              <w:t>b) tablica zewnętrzna boczna: wyświetlająca numer linii i kierunek jazdy (dwurzędowa, min. rozdzielczość: 24 punktów w pionie, 160 w poziomie),</w:t>
            </w:r>
          </w:p>
          <w:p w14:paraId="35EF73ED" w14:textId="77777777" w:rsidR="005523ED" w:rsidRPr="000C7A2E" w:rsidRDefault="005523ED" w:rsidP="005523ED">
            <w:pPr>
              <w:spacing w:before="57" w:after="57"/>
              <w:ind w:left="720"/>
              <w:jc w:val="both"/>
              <w:rPr>
                <w:rFonts w:ascii="Arial" w:hAnsi="Arial" w:cs="Arial"/>
                <w:sz w:val="24"/>
                <w:szCs w:val="24"/>
              </w:rPr>
            </w:pPr>
            <w:r w:rsidRPr="000C7A2E">
              <w:rPr>
                <w:rFonts w:ascii="Arial" w:hAnsi="Arial" w:cs="Arial"/>
                <w:sz w:val="24"/>
                <w:szCs w:val="24"/>
              </w:rPr>
              <w:t>c) tablica zewnętrzna tylna: wyświetlająca numer linii (min. rozdzielczość: 24 punktów w pionie, 40 punktów w poziomie),</w:t>
            </w:r>
          </w:p>
          <w:p w14:paraId="3D1108AB" w14:textId="03869CCE" w:rsidR="00314DB5" w:rsidRPr="000C7A2E" w:rsidRDefault="005523ED" w:rsidP="005523ED">
            <w:pPr>
              <w:spacing w:after="0"/>
              <w:jc w:val="both"/>
              <w:rPr>
                <w:rFonts w:ascii="Arial" w:hAnsi="Arial" w:cs="Arial"/>
                <w:sz w:val="24"/>
                <w:szCs w:val="24"/>
              </w:rPr>
            </w:pPr>
            <w:r w:rsidRPr="000C7A2E">
              <w:rPr>
                <w:rFonts w:ascii="Arial" w:hAnsi="Arial" w:cs="Arial"/>
                <w:sz w:val="24"/>
                <w:szCs w:val="24"/>
              </w:rPr>
              <w:t>Tablice zewnętrzne muszą prezentować informacje również podczas postoju pojazdu na przystanku początkowym i przy wyłączonym zapłonie (min. czas działania systemu powinien wynosić 30 min.)</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1864F01" w14:textId="77777777" w:rsidR="00314DB5" w:rsidRPr="000C7A2E" w:rsidRDefault="00314DB5" w:rsidP="006642F4">
            <w:pPr>
              <w:rPr>
                <w:rFonts w:ascii="Arial" w:hAnsi="Arial" w:cs="Arial"/>
                <w:sz w:val="24"/>
                <w:szCs w:val="24"/>
              </w:rPr>
            </w:pPr>
            <w:r w:rsidRPr="000C7A2E">
              <w:rPr>
                <w:rFonts w:ascii="Arial" w:hAnsi="Arial" w:cs="Arial"/>
                <w:b/>
                <w:sz w:val="24"/>
                <w:szCs w:val="24"/>
              </w:rPr>
              <w:t>spełnia/nie spełnia</w:t>
            </w:r>
            <w:r w:rsidRPr="000C7A2E">
              <w:rPr>
                <w:rFonts w:ascii="Arial" w:hAnsi="Arial" w:cs="Arial"/>
                <w:sz w:val="24"/>
                <w:szCs w:val="24"/>
              </w:rPr>
              <w:t xml:space="preserve"> (niewłaściwe przekreślić)</w:t>
            </w:r>
          </w:p>
          <w:p w14:paraId="2891ACC3"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779D6EAE"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43AAF09F"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7D3F6A40" w14:textId="77777777" w:rsidR="00314DB5" w:rsidRPr="000C7A2E" w:rsidRDefault="00314DB5" w:rsidP="006642F4">
            <w:pPr>
              <w:rPr>
                <w:rFonts w:ascii="Arial" w:hAnsi="Arial" w:cs="Arial"/>
                <w:sz w:val="24"/>
                <w:szCs w:val="24"/>
              </w:rPr>
            </w:pPr>
            <w:r w:rsidRPr="000C7A2E">
              <w:rPr>
                <w:rFonts w:ascii="Arial" w:hAnsi="Arial" w:cs="Arial"/>
                <w:sz w:val="24"/>
                <w:szCs w:val="24"/>
              </w:rPr>
              <w:t>8.2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04DC0E5E" w14:textId="77777777" w:rsidR="00314DB5" w:rsidRPr="000C7A2E" w:rsidRDefault="00314DB5" w:rsidP="006642F4">
            <w:pPr>
              <w:rPr>
                <w:rFonts w:ascii="Arial" w:hAnsi="Arial" w:cs="Arial"/>
                <w:sz w:val="24"/>
                <w:szCs w:val="24"/>
              </w:rPr>
            </w:pPr>
            <w:r w:rsidRPr="000C7A2E">
              <w:rPr>
                <w:rFonts w:ascii="Arial" w:hAnsi="Arial" w:cs="Arial"/>
                <w:sz w:val="24"/>
                <w:szCs w:val="24"/>
              </w:rPr>
              <w:t xml:space="preserve">Tablica wewnętrzna </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5062222" w14:textId="77777777" w:rsidR="005523ED" w:rsidRPr="000C7A2E" w:rsidRDefault="005523ED" w:rsidP="005523ED">
            <w:pPr>
              <w:tabs>
                <w:tab w:val="left" w:pos="674"/>
              </w:tabs>
              <w:spacing w:after="0"/>
              <w:jc w:val="both"/>
              <w:rPr>
                <w:rFonts w:ascii="Arial" w:hAnsi="Arial" w:cs="Arial"/>
                <w:sz w:val="24"/>
                <w:szCs w:val="24"/>
              </w:rPr>
            </w:pPr>
            <w:r w:rsidRPr="000C7A2E">
              <w:rPr>
                <w:rFonts w:ascii="Arial" w:hAnsi="Arial" w:cs="Arial"/>
                <w:sz w:val="24"/>
                <w:szCs w:val="24"/>
              </w:rPr>
              <w:t xml:space="preserve">Wymagana jest elektroniczna informacyjna tablica wewnętrzna, podświetlana w technologii LED (w kolorze bursztynowym): tablica wewnętrzna wyświetlająca numer linii, kierunek jazdy oraz </w:t>
            </w:r>
            <w:r w:rsidRPr="000C7A2E">
              <w:rPr>
                <w:rFonts w:ascii="Arial" w:hAnsi="Arial" w:cs="Arial"/>
                <w:sz w:val="24"/>
                <w:szCs w:val="24"/>
              </w:rPr>
              <w:lastRenderedPageBreak/>
              <w:t>przystanki na trasie przejazdu (dwurzędowa, min. rozdzielczość; 16 punktów w pionie, 120 w poziomie, zamontowana w przedniej części pojazdu).</w:t>
            </w:r>
          </w:p>
          <w:p w14:paraId="2648D502" w14:textId="5E3A39E4" w:rsidR="00314DB5" w:rsidRPr="000C7A2E" w:rsidRDefault="00314DB5" w:rsidP="00C73BE0">
            <w:pPr>
              <w:tabs>
                <w:tab w:val="left" w:pos="674"/>
              </w:tabs>
              <w:spacing w:after="0"/>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32066BF"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1D128FFF"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Uwagi (wypełnić jeśli</w:t>
            </w:r>
          </w:p>
          <w:p w14:paraId="6C2ADE9C"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6642F4" w14:paraId="1C391759"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0FDDD79C" w14:textId="77777777" w:rsidR="00314DB5" w:rsidRPr="000C7A2E" w:rsidRDefault="00314DB5" w:rsidP="006642F4">
            <w:pPr>
              <w:rPr>
                <w:rFonts w:ascii="Arial" w:hAnsi="Arial" w:cs="Arial"/>
                <w:sz w:val="24"/>
                <w:szCs w:val="24"/>
              </w:rPr>
            </w:pPr>
            <w:r w:rsidRPr="000C7A2E">
              <w:rPr>
                <w:rFonts w:ascii="Arial" w:hAnsi="Arial" w:cs="Arial"/>
                <w:sz w:val="24"/>
                <w:szCs w:val="24"/>
              </w:rPr>
              <w:lastRenderedPageBreak/>
              <w:t>8.3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CA538F6" w14:textId="77777777" w:rsidR="00314DB5" w:rsidRPr="000C7A2E" w:rsidRDefault="00314DB5" w:rsidP="006642F4">
            <w:pPr>
              <w:rPr>
                <w:rFonts w:ascii="Arial" w:hAnsi="Arial" w:cs="Arial"/>
                <w:sz w:val="24"/>
                <w:szCs w:val="24"/>
              </w:rPr>
            </w:pPr>
            <w:r w:rsidRPr="000C7A2E">
              <w:rPr>
                <w:rFonts w:ascii="Arial" w:hAnsi="Arial" w:cs="Arial"/>
                <w:sz w:val="24"/>
                <w:szCs w:val="24"/>
              </w:rPr>
              <w:t>Komputer pokładowy</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40800A4" w14:textId="77777777" w:rsidR="005523ED" w:rsidRPr="000C7A2E" w:rsidRDefault="005523ED" w:rsidP="004869CB">
            <w:pPr>
              <w:numPr>
                <w:ilvl w:val="0"/>
                <w:numId w:val="176"/>
              </w:numPr>
              <w:suppressAutoHyphens/>
              <w:spacing w:before="0" w:after="0"/>
              <w:jc w:val="both"/>
              <w:rPr>
                <w:rFonts w:ascii="Arial" w:hAnsi="Arial" w:cs="Arial"/>
                <w:sz w:val="24"/>
                <w:szCs w:val="24"/>
              </w:rPr>
            </w:pPr>
            <w:r w:rsidRPr="000C7A2E">
              <w:rPr>
                <w:rFonts w:ascii="Arial" w:hAnsi="Arial" w:cs="Arial"/>
                <w:sz w:val="24"/>
                <w:szCs w:val="24"/>
              </w:rPr>
              <w:t>Komputer pokładowy systemu informacji pasażerskiej z wbudowanym urządzeniem zapowiadającym przystanki podłączonym do wzmacniacza i głośników, zapewniającym prawidłowe nagłośnienie pojazdu (zapowiedzi wewnętrzne i zewnętrzne), umożliwiający kontakt radiowy (wymianę danych) z serwerem posiadanym przez Zamawiającego bądź w razie awarii systemu radiowej transmisji danych przekazywanie rejestrów i programowanie za pomocą jednego z dwóch złącz USB w terminalu (łatwy dostęp do złącz z boku lub przodu urządzenia). Głośnik zewnętrzny umieszczony w obrębie drugich drzwi. Podłączenie instalacji elektrycznej komputera pokładowego systemu informacji pasażerskiej z możliwością wyłączenia oddzielnym włącznikiem,</w:t>
            </w:r>
          </w:p>
          <w:p w14:paraId="020D6A0D" w14:textId="77777777" w:rsidR="005523ED" w:rsidRPr="000C7A2E" w:rsidRDefault="005523ED" w:rsidP="004869CB">
            <w:pPr>
              <w:numPr>
                <w:ilvl w:val="0"/>
                <w:numId w:val="174"/>
              </w:numPr>
              <w:suppressAutoHyphens/>
              <w:spacing w:before="0" w:after="0"/>
              <w:jc w:val="both"/>
              <w:rPr>
                <w:rFonts w:ascii="Arial" w:hAnsi="Arial" w:cs="Arial"/>
                <w:sz w:val="24"/>
                <w:szCs w:val="24"/>
              </w:rPr>
            </w:pPr>
            <w:r w:rsidRPr="000C7A2E">
              <w:rPr>
                <w:rFonts w:ascii="Arial" w:hAnsi="Arial" w:cs="Arial"/>
                <w:sz w:val="24"/>
                <w:szCs w:val="24"/>
              </w:rPr>
              <w:t>Komputer pokładowy jest jednostką centralną integrująca systemy w pojeździe i musi być wyposażony w panel sterujący,</w:t>
            </w:r>
          </w:p>
          <w:p w14:paraId="57AA195D" w14:textId="77777777" w:rsidR="005523ED" w:rsidRPr="000C7A2E" w:rsidRDefault="005523ED" w:rsidP="004869CB">
            <w:pPr>
              <w:numPr>
                <w:ilvl w:val="0"/>
                <w:numId w:val="174"/>
              </w:numPr>
              <w:suppressAutoHyphens/>
              <w:spacing w:before="0" w:after="0"/>
              <w:jc w:val="both"/>
              <w:rPr>
                <w:rFonts w:ascii="Arial" w:hAnsi="Arial" w:cs="Arial"/>
                <w:sz w:val="24"/>
                <w:szCs w:val="24"/>
              </w:rPr>
            </w:pPr>
            <w:r w:rsidRPr="000C7A2E">
              <w:rPr>
                <w:rFonts w:ascii="Arial" w:hAnsi="Arial" w:cs="Arial"/>
                <w:sz w:val="24"/>
                <w:szCs w:val="24"/>
              </w:rPr>
              <w:t xml:space="preserve">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w:t>
            </w:r>
            <w:r w:rsidRPr="000C7A2E">
              <w:rPr>
                <w:rFonts w:ascii="Arial" w:hAnsi="Arial" w:cs="Arial"/>
                <w:sz w:val="24"/>
                <w:szCs w:val="24"/>
              </w:rPr>
              <w:lastRenderedPageBreak/>
              <w:t>do funkcjonujących systemów informatycznych, w tym istniejącego w Ostrołęce systemu CNR i dynamicznej informacji pasażerskiej na przystankach,</w:t>
            </w:r>
          </w:p>
          <w:p w14:paraId="339BD7CF" w14:textId="77777777" w:rsidR="005523ED" w:rsidRPr="000C7A2E" w:rsidRDefault="005523ED" w:rsidP="004869CB">
            <w:pPr>
              <w:numPr>
                <w:ilvl w:val="0"/>
                <w:numId w:val="174"/>
              </w:numPr>
              <w:suppressAutoHyphens/>
              <w:spacing w:before="0" w:after="0"/>
              <w:jc w:val="both"/>
              <w:rPr>
                <w:rFonts w:ascii="Arial" w:hAnsi="Arial" w:cs="Arial"/>
                <w:sz w:val="24"/>
                <w:szCs w:val="24"/>
              </w:rPr>
            </w:pPr>
            <w:r w:rsidRPr="000C7A2E">
              <w:rPr>
                <w:rFonts w:ascii="Arial" w:hAnsi="Arial" w:cs="Arial"/>
                <w:sz w:val="24"/>
                <w:szCs w:val="24"/>
              </w:rPr>
              <w:t>Wszystkie koszty integracji urządzeń pokładowych są po stronie Wykonawcy i muszą być uwzględnione w ofercie.</w:t>
            </w:r>
          </w:p>
          <w:p w14:paraId="7CB2F491" w14:textId="77777777" w:rsidR="005523ED" w:rsidRPr="000C7A2E" w:rsidRDefault="005523ED" w:rsidP="005523ED">
            <w:pPr>
              <w:spacing w:after="0"/>
              <w:rPr>
                <w:rFonts w:ascii="Arial" w:hAnsi="Arial" w:cs="Arial"/>
                <w:sz w:val="24"/>
                <w:szCs w:val="24"/>
              </w:rPr>
            </w:pPr>
          </w:p>
          <w:p w14:paraId="785D4CBE" w14:textId="77777777" w:rsidR="005523ED" w:rsidRPr="000C7A2E" w:rsidRDefault="005523ED" w:rsidP="005523ED">
            <w:pPr>
              <w:spacing w:after="0"/>
              <w:jc w:val="both"/>
              <w:rPr>
                <w:rFonts w:ascii="Arial" w:hAnsi="Arial" w:cs="Arial"/>
                <w:sz w:val="24"/>
                <w:szCs w:val="24"/>
              </w:rPr>
            </w:pPr>
            <w:r w:rsidRPr="000C7A2E">
              <w:rPr>
                <w:rFonts w:ascii="Arial" w:hAnsi="Arial" w:cs="Arial"/>
                <w:sz w:val="24"/>
                <w:szCs w:val="24"/>
                <w:u w:val="single"/>
              </w:rPr>
              <w:t>Komputer pokładowy musi posiadać m.in. następujące funkcje:</w:t>
            </w:r>
          </w:p>
          <w:p w14:paraId="2E560EC9"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sterowanie urządzeniami systemu informacji pasażerskiej – tablice LED, system zapowiedzi głosowych (wymagane zapowiedzi w czasie rzeczywistym),</w:t>
            </w:r>
          </w:p>
          <w:p w14:paraId="3681EEF1"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14:paraId="31B856B0"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 xml:space="preserve">zbieranie i gromadzenie informacji o realizacji rozkładu jazdy, </w:t>
            </w:r>
          </w:p>
          <w:p w14:paraId="07E26E30"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lokalizowanie pojazdu w sposób dualny – poprzez GPS wspomagany przez sygnał hodometru,</w:t>
            </w:r>
          </w:p>
          <w:p w14:paraId="14A9EF86"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sterowanie przekazem danych on-line i off-line do istniejących u Zamawiającego systemów centralnych (Municom®),</w:t>
            </w:r>
          </w:p>
          <w:p w14:paraId="5656911D"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 xml:space="preserve">na stanowisku pracy kierowcy, w najbardziej optymalnym z punktu widzenia </w:t>
            </w:r>
            <w:r w:rsidRPr="000C7A2E">
              <w:rPr>
                <w:rFonts w:ascii="Arial" w:hAnsi="Arial" w:cs="Arial"/>
                <w:sz w:val="24"/>
                <w:szCs w:val="24"/>
              </w:rPr>
              <w:lastRenderedPageBreak/>
              <w:t>bezpieczeństwa miejscu zostanie zainstalowany „przycisk bezpieczeństwa (przycisk napadowy)”, po wciśnięciu którego na ekranie stanowiska dyspozytora w centrum dyspozytorskim MZK Ostrołęka musi pojawić się informacja o „zdarzeniu” w pojeździe ze wskazaniem numeru pojazdu i jego lokalizacji GPS na mapie miasta. Fakt naciśnięcia przycisku  napadowego i dane o pozycji GPS pojazdu, w przypadku jego użycia, muszą być zarejestrowane dodatkowo w pamięci komputera pokładowego pojazdu.</w:t>
            </w:r>
          </w:p>
          <w:p w14:paraId="5209F088" w14:textId="77777777" w:rsidR="005523ED" w:rsidRPr="000C7A2E" w:rsidRDefault="005523ED" w:rsidP="005523ED">
            <w:pPr>
              <w:spacing w:after="0"/>
              <w:ind w:left="720"/>
              <w:jc w:val="both"/>
              <w:rPr>
                <w:rFonts w:ascii="Arial" w:hAnsi="Arial" w:cs="Arial"/>
                <w:sz w:val="24"/>
                <w:szCs w:val="24"/>
              </w:rPr>
            </w:pPr>
            <w:r w:rsidRPr="000C7A2E">
              <w:rPr>
                <w:rFonts w:ascii="Arial" w:hAnsi="Arial" w:cs="Arial"/>
                <w:sz w:val="24"/>
                <w:szCs w:val="24"/>
              </w:rPr>
              <w:t>Wymagana jest pełna integracja z istniejącym u Zamawiającego systemem bezpieczeństwa i nadzoru ruchu. Po użyciu przycisku musi być niezwłocznie uruchamiana transmisja danych o położeniu pojazdu z pozycją GPS i jego numerze bocznym na mapę dyspozytorską. Lokalizacja przycisku bezpieczeństwa zostanie uzgodniona z Zamawiającym po podpisaniu umowy,</w:t>
            </w:r>
          </w:p>
          <w:p w14:paraId="625D79EE"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 xml:space="preserve">obsługa interfejsu (kolorowy ekran LCD - minimum 10’’), ekran dotykowy zamontowany w kabinie kierowcy w miejscu zapewniającym łatwy dostęp i obsługę na wysokości deski rozdzielczej kierowcy;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 dopuszcza się </w:t>
            </w:r>
            <w:r w:rsidRPr="000C7A2E">
              <w:rPr>
                <w:rFonts w:ascii="Arial" w:hAnsi="Arial" w:cs="Arial"/>
                <w:sz w:val="24"/>
                <w:szCs w:val="24"/>
              </w:rPr>
              <w:lastRenderedPageBreak/>
              <w:t>możliwość logowania się kierowców za pomocą hasła i loginu lub karty Mifare,</w:t>
            </w:r>
          </w:p>
          <w:p w14:paraId="371B8836" w14:textId="77777777" w:rsidR="005523ED" w:rsidRPr="000C7A2E" w:rsidRDefault="005523ED" w:rsidP="004869CB">
            <w:pPr>
              <w:numPr>
                <w:ilvl w:val="0"/>
                <w:numId w:val="177"/>
              </w:numPr>
              <w:suppressAutoHyphens/>
              <w:spacing w:before="0" w:after="0"/>
              <w:rPr>
                <w:rFonts w:ascii="Arial" w:hAnsi="Arial" w:cs="Arial"/>
                <w:sz w:val="24"/>
                <w:szCs w:val="24"/>
              </w:rPr>
            </w:pPr>
            <w:r w:rsidRPr="000C7A2E">
              <w:rPr>
                <w:rFonts w:ascii="Arial" w:hAnsi="Arial" w:cs="Arial"/>
                <w:sz w:val="24"/>
                <w:szCs w:val="24"/>
              </w:rPr>
              <w:t>zbieranie danych z urządzeń do liczenia pasażerów,</w:t>
            </w:r>
          </w:p>
          <w:p w14:paraId="364556E9" w14:textId="77777777" w:rsidR="005523ED" w:rsidRPr="000C7A2E" w:rsidRDefault="005523ED" w:rsidP="004869CB">
            <w:pPr>
              <w:numPr>
                <w:ilvl w:val="0"/>
                <w:numId w:val="177"/>
              </w:numPr>
              <w:suppressAutoHyphens/>
              <w:spacing w:before="0" w:after="0"/>
              <w:rPr>
                <w:rFonts w:ascii="Arial" w:hAnsi="Arial" w:cs="Arial"/>
                <w:sz w:val="24"/>
                <w:szCs w:val="24"/>
              </w:rPr>
            </w:pPr>
            <w:r w:rsidRPr="000C7A2E">
              <w:rPr>
                <w:rFonts w:ascii="Arial" w:hAnsi="Arial" w:cs="Arial"/>
                <w:sz w:val="24"/>
                <w:szCs w:val="24"/>
              </w:rPr>
              <w:t>temperatura pracy w zakresie od min. -25 do +50 st. Celsjusza,</w:t>
            </w:r>
          </w:p>
          <w:p w14:paraId="1D23F393"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system i urządzenia peryferyjne komputera pokładowego muszą posiadać niezbędne interfejsy komunikacji z otoczeniem, minimalnie: Ethernet, 1-Wire, Audio, RS-485, RS-422, port USB do prac serwisowych,</w:t>
            </w:r>
          </w:p>
          <w:p w14:paraId="07441A75"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zgromadzone w komputerze pokładowym dane muszą być chronione poprzez zastosowanie odpowiednio dobranych typów pamięci do ich przechowywania, co gwarantuje zachowanie danych nawet w bardzo trudnych warunkach środowiskowych,</w:t>
            </w:r>
          </w:p>
          <w:p w14:paraId="5AB7BBFD"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możliwość transmisji danych min.: Wi-Fi (w zakresie częstotliwości 2,4GHz),  modem minimum UMTS. Komputer pokładowy musi umożliwiać przesył danych w czasie rzeczywistym informacji o lokalizacji i punktualności oraz o użyciu przycisku bezpieczeństwa do funkcjonujących systemów informatycznych, w tym do istniejącego w Ostrołęce systemu CNR i dynamicznej informacji pasażerskiej na przystankach,</w:t>
            </w:r>
          </w:p>
          <w:p w14:paraId="55B3CFAC"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czas komputera pokładowego powinien być synchronizowany automatycznie poprzez WiFi przy wyjeździe z zajezdni min. 1 raz dziennie automatycznie z czasem transmitowanym przez serwer zajezdniowy,</w:t>
            </w:r>
          </w:p>
          <w:p w14:paraId="6E32CF80" w14:textId="77777777"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 xml:space="preserve">musi odbierać sygnału z dedykowanego odbiornika radiowego od pasażerów </w:t>
            </w:r>
            <w:r w:rsidRPr="000C7A2E">
              <w:rPr>
                <w:rFonts w:ascii="Arial" w:hAnsi="Arial" w:cs="Arial"/>
                <w:sz w:val="24"/>
                <w:szCs w:val="24"/>
              </w:rPr>
              <w:lastRenderedPageBreak/>
              <w:t>niedowidzących (zewnętrzny sygnał zapowiedzi - sygnał wywołania prezentacji pojazdu przez głośnik zewnętrzny),</w:t>
            </w:r>
          </w:p>
          <w:p w14:paraId="33A6A7B2" w14:textId="674BE09A" w:rsidR="005523ED" w:rsidRPr="000C7A2E" w:rsidRDefault="005523ED" w:rsidP="004869CB">
            <w:pPr>
              <w:numPr>
                <w:ilvl w:val="0"/>
                <w:numId w:val="177"/>
              </w:numPr>
              <w:suppressAutoHyphens/>
              <w:spacing w:before="0" w:after="0"/>
              <w:jc w:val="both"/>
              <w:rPr>
                <w:rFonts w:ascii="Arial" w:hAnsi="Arial" w:cs="Arial"/>
                <w:sz w:val="24"/>
                <w:szCs w:val="24"/>
              </w:rPr>
            </w:pPr>
            <w:r w:rsidRPr="000C7A2E">
              <w:rPr>
                <w:rFonts w:ascii="Arial" w:hAnsi="Arial" w:cs="Arial"/>
                <w:sz w:val="24"/>
                <w:szCs w:val="24"/>
              </w:rPr>
              <w:t>wymagane jest posiadanie funkcjonalności przekazywania z komputera pokładowego  poprzez interfejs dostarczony moduł  IBIS lub poprzez sieć LAN  informacji dla nakładki z informacją o numerze linii, nazwie kierunku, bieżącym przystanku, dacie i czasie do systemu monitoringu.</w:t>
            </w:r>
          </w:p>
          <w:p w14:paraId="1B7C19C1" w14:textId="77777777" w:rsidR="005523ED" w:rsidRPr="000C7A2E" w:rsidRDefault="005523ED" w:rsidP="005523ED">
            <w:pPr>
              <w:spacing w:after="0"/>
              <w:rPr>
                <w:rFonts w:ascii="Arial" w:hAnsi="Arial" w:cs="Arial"/>
                <w:sz w:val="24"/>
                <w:szCs w:val="24"/>
              </w:rPr>
            </w:pPr>
            <w:r w:rsidRPr="000C7A2E">
              <w:rPr>
                <w:rFonts w:ascii="Arial" w:hAnsi="Arial" w:cs="Arial"/>
                <w:sz w:val="24"/>
                <w:szCs w:val="24"/>
                <w:u w:val="single"/>
              </w:rPr>
              <w:t>Wykonawca dostarczy oprogramowanie umożliwiające:</w:t>
            </w:r>
          </w:p>
          <w:p w14:paraId="02F4BC89" w14:textId="77777777" w:rsidR="005523ED" w:rsidRPr="000C7A2E" w:rsidRDefault="005523ED" w:rsidP="004869CB">
            <w:pPr>
              <w:numPr>
                <w:ilvl w:val="0"/>
                <w:numId w:val="175"/>
              </w:numPr>
              <w:suppressAutoHyphens/>
              <w:spacing w:before="0" w:after="0"/>
              <w:rPr>
                <w:rFonts w:ascii="Arial" w:hAnsi="Arial" w:cs="Arial"/>
                <w:sz w:val="24"/>
                <w:szCs w:val="24"/>
              </w:rPr>
            </w:pPr>
            <w:r w:rsidRPr="000C7A2E">
              <w:rPr>
                <w:rFonts w:ascii="Arial" w:hAnsi="Arial" w:cs="Arial"/>
                <w:sz w:val="24"/>
                <w:szCs w:val="24"/>
              </w:rPr>
              <w:t>zasilanie komputerów pokładowych danymi (w szczególności rozkładami jazdy wraz z informacjami na tablice LED),</w:t>
            </w:r>
          </w:p>
          <w:p w14:paraId="01F188D3" w14:textId="77777777" w:rsidR="005523ED" w:rsidRPr="000C7A2E" w:rsidRDefault="005523ED" w:rsidP="004869CB">
            <w:pPr>
              <w:numPr>
                <w:ilvl w:val="0"/>
                <w:numId w:val="175"/>
              </w:numPr>
              <w:suppressAutoHyphens/>
              <w:spacing w:before="0" w:after="0"/>
              <w:jc w:val="both"/>
              <w:rPr>
                <w:rFonts w:ascii="Arial" w:hAnsi="Arial" w:cs="Arial"/>
                <w:sz w:val="24"/>
                <w:szCs w:val="24"/>
              </w:rPr>
            </w:pPr>
            <w:r w:rsidRPr="000C7A2E">
              <w:rPr>
                <w:rFonts w:ascii="Arial" w:hAnsi="Arial" w:cs="Arial"/>
                <w:sz w:val="24"/>
                <w:szCs w:val="24"/>
              </w:rPr>
              <w:t>raportowanie wykonania, rozliczania pracy przewozowej, analizę pracy pojazdu i kierującego,</w:t>
            </w:r>
          </w:p>
          <w:p w14:paraId="2A1AAAD9" w14:textId="77777777" w:rsidR="005523ED" w:rsidRPr="000C7A2E" w:rsidRDefault="005523ED" w:rsidP="004869CB">
            <w:pPr>
              <w:numPr>
                <w:ilvl w:val="0"/>
                <w:numId w:val="175"/>
              </w:numPr>
              <w:suppressAutoHyphens/>
              <w:spacing w:before="0" w:after="0"/>
              <w:jc w:val="both"/>
              <w:rPr>
                <w:rFonts w:ascii="Arial" w:hAnsi="Arial" w:cs="Arial"/>
                <w:sz w:val="24"/>
                <w:szCs w:val="24"/>
              </w:rPr>
            </w:pPr>
            <w:r w:rsidRPr="000C7A2E">
              <w:rPr>
                <w:rFonts w:ascii="Arial" w:hAnsi="Arial" w:cs="Arial"/>
                <w:sz w:val="24"/>
                <w:szCs w:val="24"/>
              </w:rPr>
              <w:t>raportowanie uzgodnionych parametrów technicznych z cyfrowej magistrali CAN pojazdu.  Możliwość sporządzania szczegółowych raportów oraz obróbka zarejestrowanych sygnałów z magistrali CAN w formie wykresów i wydruków na komputerze klasy PC (przy wykorzystaniu  stosownego oprogramowania),</w:t>
            </w:r>
          </w:p>
          <w:p w14:paraId="5C19070A" w14:textId="77777777" w:rsidR="005523ED" w:rsidRPr="000C7A2E" w:rsidRDefault="005523ED" w:rsidP="004869CB">
            <w:pPr>
              <w:numPr>
                <w:ilvl w:val="0"/>
                <w:numId w:val="175"/>
              </w:numPr>
              <w:suppressAutoHyphens/>
              <w:spacing w:before="0" w:after="0"/>
              <w:jc w:val="both"/>
              <w:rPr>
                <w:rFonts w:ascii="Arial" w:hAnsi="Arial" w:cs="Arial"/>
                <w:sz w:val="24"/>
                <w:szCs w:val="24"/>
              </w:rPr>
            </w:pPr>
            <w:r w:rsidRPr="000C7A2E">
              <w:rPr>
                <w:rFonts w:ascii="Arial" w:hAnsi="Arial" w:cs="Arial"/>
                <w:sz w:val="24"/>
                <w:szCs w:val="24"/>
              </w:rPr>
              <w:t>raportowanie w czasie rzeczywistym (poprzez UMTS) do serwera systemu Municom®, pozycji pojazdu, informacji o odchyleniach czasowych od realizowanego rozkładu jazdy do systemu CNR i dynamicznej informacji pasażerskiej na przystankach,</w:t>
            </w:r>
          </w:p>
          <w:p w14:paraId="472FF661" w14:textId="77777777" w:rsidR="005523ED" w:rsidRPr="000C7A2E" w:rsidRDefault="005523ED" w:rsidP="004869CB">
            <w:pPr>
              <w:numPr>
                <w:ilvl w:val="0"/>
                <w:numId w:val="175"/>
              </w:numPr>
              <w:suppressAutoHyphens/>
              <w:spacing w:before="0" w:after="0"/>
              <w:jc w:val="both"/>
              <w:rPr>
                <w:rFonts w:ascii="Arial" w:hAnsi="Arial" w:cs="Arial"/>
                <w:sz w:val="24"/>
                <w:szCs w:val="24"/>
              </w:rPr>
            </w:pPr>
            <w:r w:rsidRPr="000C7A2E">
              <w:rPr>
                <w:rFonts w:ascii="Arial" w:hAnsi="Arial" w:cs="Arial"/>
                <w:sz w:val="24"/>
                <w:szCs w:val="24"/>
              </w:rPr>
              <w:t>raportowanie w czasie rzeczywistym (poprzez UMTS), do serwera systemu Municom®, informacji z przycisku bezpieczeństwa w trybie alarmowym,</w:t>
            </w:r>
          </w:p>
          <w:p w14:paraId="5D2020BF" w14:textId="53AAA1A0" w:rsidR="005523ED" w:rsidRPr="000C7A2E" w:rsidRDefault="005523ED" w:rsidP="004869CB">
            <w:pPr>
              <w:numPr>
                <w:ilvl w:val="0"/>
                <w:numId w:val="175"/>
              </w:numPr>
              <w:suppressAutoHyphens/>
              <w:spacing w:before="0" w:after="0"/>
              <w:jc w:val="both"/>
              <w:rPr>
                <w:rFonts w:ascii="Arial" w:hAnsi="Arial" w:cs="Arial"/>
                <w:sz w:val="24"/>
                <w:szCs w:val="24"/>
              </w:rPr>
            </w:pPr>
            <w:r w:rsidRPr="000C7A2E">
              <w:rPr>
                <w:rFonts w:ascii="Arial" w:hAnsi="Arial" w:cs="Arial"/>
                <w:sz w:val="24"/>
                <w:szCs w:val="24"/>
              </w:rPr>
              <w:lastRenderedPageBreak/>
              <w:t>odczyt informacji z systemu pokładowego ma być realizowany drogą radiową poprzez router  WiFi do sieci zajezdniowej,</w:t>
            </w:r>
          </w:p>
          <w:p w14:paraId="34951A6D" w14:textId="77777777" w:rsidR="005523ED" w:rsidRPr="000C7A2E" w:rsidRDefault="005523ED" w:rsidP="005523ED">
            <w:pPr>
              <w:spacing w:after="0"/>
              <w:rPr>
                <w:rFonts w:ascii="Arial" w:hAnsi="Arial" w:cs="Arial"/>
                <w:sz w:val="24"/>
                <w:szCs w:val="24"/>
                <w:u w:val="single"/>
              </w:rPr>
            </w:pPr>
            <w:r w:rsidRPr="000C7A2E">
              <w:rPr>
                <w:rFonts w:ascii="Arial" w:hAnsi="Arial" w:cs="Arial"/>
                <w:sz w:val="24"/>
                <w:szCs w:val="24"/>
                <w:u w:val="single"/>
              </w:rPr>
              <w:t>Moduł łączności:</w:t>
            </w:r>
          </w:p>
          <w:p w14:paraId="572395AC" w14:textId="77777777" w:rsidR="005523ED" w:rsidRPr="000C7A2E" w:rsidRDefault="005523ED" w:rsidP="005523ED">
            <w:pPr>
              <w:spacing w:after="0"/>
              <w:jc w:val="both"/>
              <w:rPr>
                <w:rFonts w:ascii="Arial" w:hAnsi="Arial" w:cs="Arial"/>
                <w:sz w:val="24"/>
                <w:szCs w:val="24"/>
              </w:rPr>
            </w:pPr>
            <w:r w:rsidRPr="000C7A2E">
              <w:rPr>
                <w:rFonts w:ascii="Arial" w:hAnsi="Arial" w:cs="Arial"/>
                <w:sz w:val="24"/>
                <w:szCs w:val="24"/>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14:paraId="0B31CBAB" w14:textId="77777777" w:rsidR="005523ED" w:rsidRPr="000C7A2E" w:rsidRDefault="005523ED" w:rsidP="005523ED">
            <w:pPr>
              <w:spacing w:after="0"/>
              <w:jc w:val="both"/>
              <w:rPr>
                <w:rFonts w:ascii="Arial" w:hAnsi="Arial" w:cs="Arial"/>
                <w:sz w:val="24"/>
                <w:szCs w:val="24"/>
              </w:rPr>
            </w:pPr>
            <w:r w:rsidRPr="000C7A2E">
              <w:rPr>
                <w:rFonts w:ascii="Arial" w:hAnsi="Arial" w:cs="Arial"/>
                <w:sz w:val="24"/>
                <w:szCs w:val="24"/>
              </w:rPr>
              <w:t>Uwaga:</w:t>
            </w:r>
          </w:p>
          <w:p w14:paraId="4C3AF468" w14:textId="2981B2F4" w:rsidR="00314DB5" w:rsidRPr="000C7A2E" w:rsidRDefault="005523ED" w:rsidP="005523ED">
            <w:pPr>
              <w:spacing w:after="0"/>
              <w:jc w:val="both"/>
              <w:rPr>
                <w:rFonts w:ascii="Arial" w:hAnsi="Arial" w:cs="Arial"/>
                <w:sz w:val="24"/>
                <w:szCs w:val="24"/>
              </w:rPr>
            </w:pPr>
            <w:r w:rsidRPr="000C7A2E">
              <w:rPr>
                <w:rFonts w:ascii="Arial" w:hAnsi="Arial" w:cs="Arial"/>
                <w:sz w:val="24"/>
                <w:szCs w:val="24"/>
              </w:rPr>
              <w:t>Karty SIM zapewniające transmisję danych  dostarczyć musi Zamawiający.  Koszty transmisji w sieci wybranego operatora GSM w okresie gwarancji ma pokrywać Zamawiający.</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CBF1A24" w14:textId="77777777" w:rsidR="00314DB5" w:rsidRPr="000C7A2E" w:rsidRDefault="00314DB5" w:rsidP="006642F4">
            <w:pPr>
              <w:rPr>
                <w:rFonts w:ascii="Arial" w:hAnsi="Arial" w:cs="Arial"/>
                <w:sz w:val="24"/>
                <w:szCs w:val="24"/>
              </w:rPr>
            </w:pPr>
            <w:r w:rsidRPr="000C7A2E">
              <w:rPr>
                <w:rFonts w:ascii="Arial" w:hAnsi="Arial" w:cs="Arial"/>
                <w:b/>
                <w:sz w:val="24"/>
                <w:szCs w:val="24"/>
              </w:rPr>
              <w:lastRenderedPageBreak/>
              <w:t>spełnia/nie spełnia</w:t>
            </w:r>
            <w:r w:rsidRPr="000C7A2E">
              <w:rPr>
                <w:rFonts w:ascii="Arial" w:hAnsi="Arial" w:cs="Arial"/>
                <w:sz w:val="24"/>
                <w:szCs w:val="24"/>
              </w:rPr>
              <w:t xml:space="preserve"> (niewłaściwe przekreślić)</w:t>
            </w:r>
          </w:p>
          <w:p w14:paraId="1A5AA12F" w14:textId="77777777" w:rsidR="00314DB5" w:rsidRPr="000C7A2E" w:rsidRDefault="00314DB5" w:rsidP="006642F4">
            <w:pPr>
              <w:rPr>
                <w:rFonts w:ascii="Arial" w:hAnsi="Arial" w:cs="Arial"/>
                <w:sz w:val="24"/>
                <w:szCs w:val="24"/>
              </w:rPr>
            </w:pPr>
            <w:r w:rsidRPr="000C7A2E">
              <w:rPr>
                <w:rFonts w:ascii="Arial" w:hAnsi="Arial" w:cs="Arial"/>
                <w:sz w:val="24"/>
                <w:szCs w:val="24"/>
              </w:rPr>
              <w:t>Uwagi (wypełnić jeśli</w:t>
            </w:r>
          </w:p>
          <w:p w14:paraId="21E65434" w14:textId="77777777" w:rsidR="00314DB5" w:rsidRPr="000C7A2E" w:rsidRDefault="00314DB5" w:rsidP="006642F4">
            <w:pPr>
              <w:rPr>
                <w:rFonts w:ascii="Arial" w:hAnsi="Arial" w:cs="Arial"/>
                <w:sz w:val="24"/>
                <w:szCs w:val="24"/>
              </w:rPr>
            </w:pPr>
            <w:r w:rsidRPr="000C7A2E">
              <w:rPr>
                <w:rFonts w:ascii="Arial" w:hAnsi="Arial" w:cs="Arial"/>
                <w:sz w:val="24"/>
                <w:szCs w:val="24"/>
              </w:rPr>
              <w:t>dotyczy):</w:t>
            </w:r>
          </w:p>
        </w:tc>
      </w:tr>
      <w:tr w:rsidR="00314DB5" w:rsidRPr="00464988" w14:paraId="09705004"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55417D9C" w14:textId="77777777" w:rsidR="00314DB5" w:rsidRPr="00464988" w:rsidRDefault="00314DB5" w:rsidP="006642F4">
            <w:pPr>
              <w:rPr>
                <w:rFonts w:ascii="Arial" w:hAnsi="Arial" w:cs="Arial"/>
                <w:sz w:val="24"/>
                <w:szCs w:val="24"/>
              </w:rPr>
            </w:pPr>
            <w:r w:rsidRPr="00464988">
              <w:rPr>
                <w:rFonts w:ascii="Arial" w:hAnsi="Arial" w:cs="Arial"/>
                <w:sz w:val="24"/>
                <w:szCs w:val="24"/>
              </w:rPr>
              <w:lastRenderedPageBreak/>
              <w:t>8.4</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C7CA010" w14:textId="77777777" w:rsidR="00314DB5" w:rsidRPr="00464988" w:rsidRDefault="00314DB5" w:rsidP="00C73BE0">
            <w:pPr>
              <w:rPr>
                <w:rFonts w:ascii="Arial" w:hAnsi="Arial" w:cs="Arial"/>
                <w:sz w:val="24"/>
                <w:szCs w:val="24"/>
              </w:rPr>
            </w:pPr>
            <w:r w:rsidRPr="00464988">
              <w:rPr>
                <w:rFonts w:ascii="Arial" w:hAnsi="Arial" w:cs="Arial"/>
                <w:sz w:val="24"/>
                <w:szCs w:val="24"/>
              </w:rPr>
              <w:t>System zapowiedzi</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DBDB291" w14:textId="77777777" w:rsidR="005523ED" w:rsidRPr="00464988" w:rsidRDefault="005523ED" w:rsidP="005523ED">
            <w:pPr>
              <w:spacing w:after="0"/>
              <w:jc w:val="both"/>
              <w:rPr>
                <w:rFonts w:ascii="Arial" w:hAnsi="Arial" w:cs="Arial"/>
                <w:sz w:val="24"/>
                <w:szCs w:val="24"/>
              </w:rPr>
            </w:pPr>
            <w:r w:rsidRPr="00464988">
              <w:rPr>
                <w:rFonts w:ascii="Arial" w:hAnsi="Arial" w:cs="Arial"/>
                <w:sz w:val="24"/>
                <w:szCs w:val="24"/>
              </w:rPr>
              <w:t xml:space="preserve">Pojazd powinien być wyposażony w system umożliwiający automatyczne głosowe zapowiadanie numeru linii, trasy, przystanków, zakończenia kursu oraz zmianę stref przystankowych poprzez współpracę z komputerem pokładowym. </w:t>
            </w:r>
          </w:p>
          <w:p w14:paraId="217860FC" w14:textId="77777777" w:rsidR="005523ED" w:rsidRPr="00464988" w:rsidRDefault="005523ED" w:rsidP="005523ED">
            <w:pPr>
              <w:spacing w:after="0"/>
              <w:jc w:val="both"/>
              <w:rPr>
                <w:rFonts w:ascii="Arial" w:hAnsi="Arial" w:cs="Arial"/>
                <w:sz w:val="24"/>
                <w:szCs w:val="24"/>
              </w:rPr>
            </w:pPr>
            <w:r w:rsidRPr="00464988">
              <w:rPr>
                <w:rFonts w:ascii="Arial" w:hAnsi="Arial" w:cs="Arial"/>
                <w:sz w:val="24"/>
                <w:szCs w:val="24"/>
              </w:rPr>
              <w:t>System zapowiedzi powinien  generować:</w:t>
            </w:r>
          </w:p>
          <w:p w14:paraId="222D6436"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u w:val="single"/>
              </w:rPr>
              <w:t>wewnętrzne zapowiedzi</w:t>
            </w:r>
            <w:r w:rsidRPr="00464988">
              <w:rPr>
                <w:rFonts w:ascii="Arial" w:hAnsi="Arial" w:cs="Arial"/>
                <w:sz w:val="24"/>
                <w:szCs w:val="24"/>
              </w:rPr>
              <w:t xml:space="preserve"> bieżące dla pasażerów znajdujących się w autobusie z głośnika umieszczonego w okolicy kabiny kierowcy (ewentualnie w okolicy pierwszych drzwi) z możliwością regulacji natężenia głośności przez kierowcę. Zamawiający dopuszcza możliwość realizowania wewnętrznych zapowiedzi za pomocą kilku głośników równomiernie rozmieszczonych w przestrzeni </w:t>
            </w:r>
            <w:r w:rsidRPr="00464988">
              <w:rPr>
                <w:rFonts w:ascii="Arial" w:hAnsi="Arial" w:cs="Arial"/>
                <w:sz w:val="24"/>
                <w:szCs w:val="24"/>
              </w:rPr>
              <w:lastRenderedPageBreak/>
              <w:t>pasażerskiej.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„granica stref biletowych”, „koniec trasy”, „awaria pojazdu”, sterowanie odpowiednim komunikatem musi odbywać się w sposób automatyczny i być powiązane z informacją liniową,</w:t>
            </w:r>
          </w:p>
          <w:p w14:paraId="426A3C17"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rPr>
              <w:t>mikrofon kierowcy z włącznikiem (priorytet zapowiedzi wewnętrznych mają zapowiedzi automatyczne),</w:t>
            </w:r>
          </w:p>
          <w:p w14:paraId="00901B58"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u w:val="single"/>
              </w:rPr>
              <w:t>zewnętrzne zapowiedzi</w:t>
            </w:r>
            <w:r w:rsidRPr="00464988">
              <w:rPr>
                <w:rFonts w:ascii="Arial" w:hAnsi="Arial" w:cs="Arial"/>
                <w:sz w:val="24"/>
                <w:szCs w:val="24"/>
              </w:rPr>
              <w:t xml:space="preserve">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w:t>
            </w:r>
            <w:r w:rsidRPr="00464988">
              <w:rPr>
                <w:rFonts w:ascii="Arial" w:hAnsi="Arial" w:cs="Arial"/>
                <w:sz w:val="24"/>
                <w:szCs w:val="24"/>
              </w:rPr>
              <w:lastRenderedPageBreak/>
              <w:t xml:space="preserve">odbiornika radiowego, kompatybilnego z istniejącymi pilotami radiowymi posiadanymi przez mieszkańców, </w:t>
            </w:r>
          </w:p>
          <w:p w14:paraId="3375C268"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rPr>
              <w:t>głośnik do wygłaszania zapowiedzi na zewnątrz powinien być umieszczony na zewnątrz lub w poszyciu po prawej stronie autobusu i skierowany w prawą stronę od osi pojazdu,</w:t>
            </w:r>
          </w:p>
          <w:p w14:paraId="47AFD58A"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rPr>
              <w:t>system zapowiedzi wewnętrznych i zewnętrznych musi umożliwiać automatyczną regulację poziomu głośności zewnętrznej w zależności od pory dnia (czas aktywacji do uzgodnienia z Zamawiającym w trakcie realizacji kontraktu),</w:t>
            </w:r>
          </w:p>
          <w:p w14:paraId="3F9FF898"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rPr>
              <w:t>nadajniki (piloty radiowe) wyzwalające zapowiedzi nie są objęte zamówieniem,</w:t>
            </w:r>
          </w:p>
          <w:p w14:paraId="7710BF20" w14:textId="77777777" w:rsidR="005523ED" w:rsidRPr="00464988" w:rsidRDefault="005523ED" w:rsidP="004869CB">
            <w:pPr>
              <w:numPr>
                <w:ilvl w:val="0"/>
                <w:numId w:val="179"/>
              </w:numPr>
              <w:suppressAutoHyphens/>
              <w:spacing w:before="0" w:after="0"/>
              <w:jc w:val="both"/>
              <w:rPr>
                <w:rFonts w:ascii="Arial" w:hAnsi="Arial" w:cs="Arial"/>
                <w:sz w:val="24"/>
                <w:szCs w:val="24"/>
              </w:rPr>
            </w:pPr>
            <w:r w:rsidRPr="00464988">
              <w:rPr>
                <w:rFonts w:ascii="Arial" w:hAnsi="Arial" w:cs="Arial"/>
                <w:sz w:val="24"/>
                <w:szCs w:val="24"/>
              </w:rPr>
              <w:t xml:space="preserve">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 lub po jego aktualizacji, zgodnie z rozwiązaniem oferenta. Sposób dystrybucji i aktualizacji plików audio formatu wav lub MP3 z możliwością konfiguracji poziomu głośności powinien odbywać się przez komputer pokładowy i zdalnie poprzez dostarczoną przez </w:t>
            </w:r>
            <w:r w:rsidRPr="00464988">
              <w:rPr>
                <w:rFonts w:ascii="Arial" w:hAnsi="Arial" w:cs="Arial"/>
                <w:sz w:val="24"/>
                <w:szCs w:val="24"/>
              </w:rPr>
              <w:lastRenderedPageBreak/>
              <w:t>Wykonawcę infrastrukturę komunikacyjną sieci WiFi,</w:t>
            </w:r>
          </w:p>
          <w:p w14:paraId="674339C6" w14:textId="4698D2E8" w:rsidR="00314DB5" w:rsidRPr="00464988" w:rsidRDefault="005523ED" w:rsidP="004869CB">
            <w:pPr>
              <w:numPr>
                <w:ilvl w:val="0"/>
                <w:numId w:val="178"/>
              </w:numPr>
              <w:suppressAutoHyphens/>
              <w:spacing w:before="0" w:after="0"/>
              <w:jc w:val="both"/>
              <w:rPr>
                <w:rFonts w:ascii="Arial" w:hAnsi="Arial" w:cs="Arial"/>
                <w:sz w:val="24"/>
                <w:szCs w:val="24"/>
              </w:rPr>
            </w:pPr>
            <w:r w:rsidRPr="00464988">
              <w:rPr>
                <w:rFonts w:ascii="Arial" w:hAnsi="Arial" w:cs="Arial"/>
                <w:sz w:val="24"/>
                <w:szCs w:val="24"/>
              </w:rPr>
              <w:t>Na czas odbioru Zamawiający wymaga pełnego zaprogramowania systemu zapowiedzi przez Wykonawcę. Zamawiający informuje, że po podpisaniu umowy może udostępnić Wykonawcy istniejącą bazę zapowiedzi w postaci próbek wav.</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190C54D9" w14:textId="77777777" w:rsidR="00314DB5" w:rsidRPr="00464988" w:rsidRDefault="00314DB5" w:rsidP="006642F4">
            <w:pPr>
              <w:rPr>
                <w:rFonts w:ascii="Arial" w:hAnsi="Arial" w:cs="Arial"/>
                <w:sz w:val="24"/>
                <w:szCs w:val="24"/>
              </w:rPr>
            </w:pPr>
            <w:r w:rsidRPr="00464988">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091FBC3D"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21851481"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464988" w14:paraId="59A538D2"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34BA50F1" w14:textId="77777777" w:rsidR="00314DB5" w:rsidRPr="00464988" w:rsidRDefault="00314DB5" w:rsidP="006642F4">
            <w:pPr>
              <w:rPr>
                <w:rFonts w:ascii="Arial" w:hAnsi="Arial" w:cs="Arial"/>
                <w:sz w:val="24"/>
                <w:szCs w:val="24"/>
              </w:rPr>
            </w:pPr>
            <w:r w:rsidRPr="00464988">
              <w:rPr>
                <w:rFonts w:ascii="Arial" w:hAnsi="Arial" w:cs="Arial"/>
                <w:sz w:val="24"/>
                <w:szCs w:val="24"/>
              </w:rPr>
              <w:lastRenderedPageBreak/>
              <w:t xml:space="preserve">8.5 </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6ABFFCD3" w14:textId="77777777" w:rsidR="00314DB5" w:rsidRPr="00464988" w:rsidRDefault="00314DB5" w:rsidP="006642F4">
            <w:pPr>
              <w:rPr>
                <w:rFonts w:ascii="Arial" w:hAnsi="Arial" w:cs="Arial"/>
                <w:sz w:val="24"/>
                <w:szCs w:val="24"/>
              </w:rPr>
            </w:pPr>
            <w:r w:rsidRPr="00464988">
              <w:rPr>
                <w:rFonts w:ascii="Arial" w:hAnsi="Arial" w:cs="Arial"/>
                <w:sz w:val="24"/>
                <w:szCs w:val="24"/>
              </w:rPr>
              <w:t>Pozostałe urządzenia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F48E953" w14:textId="77777777" w:rsidR="005523ED" w:rsidRPr="00464988" w:rsidRDefault="005523ED" w:rsidP="004869CB">
            <w:pPr>
              <w:numPr>
                <w:ilvl w:val="0"/>
                <w:numId w:val="180"/>
              </w:numPr>
              <w:suppressAutoHyphens/>
              <w:spacing w:before="0" w:after="0"/>
              <w:jc w:val="both"/>
              <w:rPr>
                <w:rFonts w:ascii="Arial" w:hAnsi="Arial" w:cs="Arial"/>
                <w:sz w:val="24"/>
                <w:szCs w:val="24"/>
              </w:rPr>
            </w:pPr>
            <w:r w:rsidRPr="00464988">
              <w:rPr>
                <w:rFonts w:ascii="Arial" w:hAnsi="Arial" w:cs="Arial"/>
                <w:sz w:val="24"/>
                <w:szCs w:val="24"/>
              </w:rPr>
              <w:t>System monitoringu autobusowego niezależny od komputera pokładowego – tzn. w przypadku awarii monitoringu nie zakłóca to pracy autobusu na linii. Wymaga się dostawy oddzielnego urządzenia w postaci komputera pokładowego do obsługi systemu informacji pasażerskiej itd. oraz oddzielnego urządzenia w postaci rejestratora nagrań systemu monitoringu; Analiza powyższych parametrów winna następować w posiadanym przez Zamawiającego oprogramowaniu PDA Analyzer lub dostarczonym przez Wykonawcę oprogramowaniu,</w:t>
            </w:r>
          </w:p>
          <w:p w14:paraId="5B2BF91B" w14:textId="77777777" w:rsidR="005523ED" w:rsidRPr="00464988" w:rsidRDefault="005523ED" w:rsidP="004869CB">
            <w:pPr>
              <w:numPr>
                <w:ilvl w:val="0"/>
                <w:numId w:val="180"/>
              </w:numPr>
              <w:suppressAutoHyphens/>
              <w:spacing w:before="0" w:after="0"/>
              <w:jc w:val="both"/>
              <w:rPr>
                <w:rFonts w:ascii="Arial" w:hAnsi="Arial" w:cs="Arial"/>
                <w:sz w:val="24"/>
                <w:szCs w:val="24"/>
              </w:rPr>
            </w:pPr>
            <w:r w:rsidRPr="00464988">
              <w:rPr>
                <w:rFonts w:ascii="Arial" w:hAnsi="Arial" w:cs="Arial"/>
                <w:sz w:val="24"/>
                <w:szCs w:val="24"/>
              </w:rPr>
              <w:t>Funkcje komputera pokładowego z możliwością wykorzystania w systemie ITS,</w:t>
            </w:r>
          </w:p>
          <w:p w14:paraId="410066A3" w14:textId="77777777" w:rsidR="005523ED" w:rsidRPr="00464988" w:rsidRDefault="005523ED" w:rsidP="004869CB">
            <w:pPr>
              <w:numPr>
                <w:ilvl w:val="0"/>
                <w:numId w:val="180"/>
              </w:numPr>
              <w:suppressAutoHyphens/>
              <w:spacing w:before="0" w:after="0"/>
              <w:jc w:val="both"/>
              <w:rPr>
                <w:rFonts w:ascii="Arial" w:hAnsi="Arial" w:cs="Arial"/>
                <w:sz w:val="24"/>
                <w:szCs w:val="24"/>
              </w:rPr>
            </w:pPr>
            <w:r w:rsidRPr="00464988">
              <w:rPr>
                <w:rFonts w:ascii="Arial" w:hAnsi="Arial" w:cs="Arial"/>
                <w:sz w:val="24"/>
                <w:szCs w:val="24"/>
              </w:rPr>
              <w:t>Radiomodem WiFi wraz z anteną umożliwiający bezprzewodową komunikację z serwerem MZK oraz odbiór uaktualnianych danych z serwera do komputera pokładowego (tablice elektroniczne, urządzenie zapowiadające) przesyłanie danych technicznych rejestrowanych przez komputer pokładowy do serwera,</w:t>
            </w:r>
          </w:p>
          <w:p w14:paraId="61FCF44F" w14:textId="0C03549D" w:rsidR="00314DB5" w:rsidRPr="00464988" w:rsidRDefault="005523ED" w:rsidP="004869CB">
            <w:pPr>
              <w:numPr>
                <w:ilvl w:val="0"/>
                <w:numId w:val="180"/>
              </w:numPr>
              <w:suppressAutoHyphens/>
              <w:spacing w:before="0" w:after="0"/>
              <w:jc w:val="both"/>
              <w:rPr>
                <w:rFonts w:ascii="Arial" w:hAnsi="Arial" w:cs="Arial"/>
                <w:sz w:val="24"/>
                <w:szCs w:val="24"/>
              </w:rPr>
            </w:pPr>
            <w:r w:rsidRPr="00464988">
              <w:rPr>
                <w:rFonts w:ascii="Arial" w:hAnsi="Arial" w:cs="Arial"/>
                <w:sz w:val="24"/>
                <w:szCs w:val="24"/>
              </w:rPr>
              <w:t>Odbiornik systemu lokalizacji pojazdu w celu identyfikacji przystanków podczas przebiegu trasy.</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403562C6" w14:textId="77777777" w:rsidR="00314DB5" w:rsidRPr="00464988" w:rsidRDefault="00314DB5" w:rsidP="006642F4">
            <w:pPr>
              <w:rPr>
                <w:rFonts w:ascii="Arial" w:hAnsi="Arial" w:cs="Arial"/>
                <w:sz w:val="24"/>
                <w:szCs w:val="24"/>
              </w:rPr>
            </w:pPr>
            <w:r w:rsidRPr="00464988">
              <w:rPr>
                <w:rFonts w:ascii="Arial" w:hAnsi="Arial" w:cs="Arial"/>
                <w:b/>
                <w:sz w:val="24"/>
                <w:szCs w:val="24"/>
              </w:rPr>
              <w:t>spełnia/nie spełnia</w:t>
            </w:r>
            <w:r w:rsidRPr="00464988">
              <w:rPr>
                <w:rFonts w:ascii="Arial" w:hAnsi="Arial" w:cs="Arial"/>
                <w:sz w:val="24"/>
                <w:szCs w:val="24"/>
              </w:rPr>
              <w:t xml:space="preserve"> (niewłaściwe przekreślić)</w:t>
            </w:r>
          </w:p>
          <w:p w14:paraId="5B1B2B3B"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3C566674"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464988" w14:paraId="615A9B6B"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3281B179" w14:textId="77777777" w:rsidR="00314DB5" w:rsidRPr="00464988" w:rsidRDefault="00314DB5" w:rsidP="006642F4">
            <w:pPr>
              <w:rPr>
                <w:rFonts w:ascii="Arial" w:hAnsi="Arial" w:cs="Arial"/>
                <w:sz w:val="24"/>
                <w:szCs w:val="24"/>
              </w:rPr>
            </w:pPr>
            <w:r w:rsidRPr="00464988">
              <w:rPr>
                <w:rFonts w:ascii="Arial" w:hAnsi="Arial" w:cs="Arial"/>
                <w:sz w:val="24"/>
                <w:szCs w:val="24"/>
              </w:rPr>
              <w:lastRenderedPageBreak/>
              <w:t>8.6</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348238FD" w14:textId="77777777" w:rsidR="00314DB5" w:rsidRPr="00464988" w:rsidRDefault="00314DB5" w:rsidP="006642F4">
            <w:pPr>
              <w:rPr>
                <w:rFonts w:ascii="Arial" w:hAnsi="Arial" w:cs="Arial"/>
                <w:sz w:val="24"/>
                <w:szCs w:val="24"/>
              </w:rPr>
            </w:pPr>
            <w:r w:rsidRPr="00464988">
              <w:rPr>
                <w:rFonts w:ascii="Arial" w:hAnsi="Arial" w:cs="Arial"/>
                <w:sz w:val="24"/>
                <w:szCs w:val="24"/>
              </w:rPr>
              <w:t>Internet i złącza USB</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0A71C1B" w14:textId="77777777" w:rsidR="005523ED" w:rsidRPr="00464988" w:rsidRDefault="005523ED" w:rsidP="004869CB">
            <w:pPr>
              <w:numPr>
                <w:ilvl w:val="0"/>
                <w:numId w:val="177"/>
              </w:numPr>
              <w:suppressAutoHyphens/>
              <w:spacing w:before="0" w:after="0"/>
              <w:jc w:val="both"/>
              <w:rPr>
                <w:rFonts w:ascii="Arial" w:hAnsi="Arial" w:cs="Arial"/>
                <w:sz w:val="24"/>
                <w:szCs w:val="24"/>
              </w:rPr>
            </w:pPr>
            <w:r w:rsidRPr="00464988">
              <w:rPr>
                <w:rFonts w:ascii="Arial" w:hAnsi="Arial" w:cs="Arial"/>
                <w:sz w:val="24"/>
                <w:szCs w:val="24"/>
              </w:rPr>
              <w:t>Montaż punktu dostępowego otwartej sieci internetowej bezprzewodowej (WiFi 5GHz.) dla pasażerów wewnątrz autobusu z wykorzystaniem urządzeń, których sieć informatyczna nie może być w żaden sposób fizycznie powiązana z siecią komputera pokładowego,</w:t>
            </w:r>
          </w:p>
          <w:p w14:paraId="45EDF600" w14:textId="77777777" w:rsidR="005523ED" w:rsidRPr="00464988" w:rsidRDefault="005523ED" w:rsidP="004869CB">
            <w:pPr>
              <w:numPr>
                <w:ilvl w:val="0"/>
                <w:numId w:val="177"/>
              </w:numPr>
              <w:suppressAutoHyphens/>
              <w:spacing w:before="0" w:after="0"/>
              <w:jc w:val="both"/>
              <w:rPr>
                <w:rFonts w:ascii="Arial" w:hAnsi="Arial" w:cs="Arial"/>
                <w:sz w:val="24"/>
                <w:szCs w:val="24"/>
              </w:rPr>
            </w:pPr>
            <w:r w:rsidRPr="00464988">
              <w:rPr>
                <w:rFonts w:ascii="Arial" w:hAnsi="Arial" w:cs="Arial"/>
                <w:sz w:val="24"/>
                <w:szCs w:val="24"/>
              </w:rPr>
              <w:t>Zamawiający zaleca użycie routera z modemem UMTS dostosowanego do pracy w pojazdach komunikacji publicznej,</w:t>
            </w:r>
          </w:p>
          <w:p w14:paraId="55032EB2" w14:textId="77777777" w:rsidR="005523ED" w:rsidRPr="00464988" w:rsidRDefault="005523ED" w:rsidP="004869CB">
            <w:pPr>
              <w:numPr>
                <w:ilvl w:val="0"/>
                <w:numId w:val="177"/>
              </w:numPr>
              <w:suppressAutoHyphens/>
              <w:spacing w:before="0" w:after="0"/>
              <w:jc w:val="both"/>
              <w:rPr>
                <w:rFonts w:ascii="Arial" w:hAnsi="Arial" w:cs="Arial"/>
                <w:sz w:val="24"/>
                <w:szCs w:val="24"/>
              </w:rPr>
            </w:pPr>
            <w:r w:rsidRPr="00464988">
              <w:rPr>
                <w:rFonts w:ascii="Arial" w:hAnsi="Arial" w:cs="Arial"/>
                <w:sz w:val="24"/>
                <w:szCs w:val="24"/>
              </w:rPr>
              <w:t>Wymagania techniczne:</w:t>
            </w:r>
          </w:p>
          <w:p w14:paraId="7623548D" w14:textId="77777777" w:rsidR="005523ED" w:rsidRPr="00464988" w:rsidRDefault="005523ED" w:rsidP="005523ED">
            <w:pPr>
              <w:spacing w:after="0"/>
              <w:ind w:left="720"/>
              <w:jc w:val="both"/>
              <w:rPr>
                <w:rFonts w:ascii="Arial" w:hAnsi="Arial" w:cs="Arial"/>
                <w:sz w:val="24"/>
                <w:szCs w:val="24"/>
              </w:rPr>
            </w:pPr>
            <w:r w:rsidRPr="00464988">
              <w:rPr>
                <w:rFonts w:ascii="Arial" w:hAnsi="Arial" w:cs="Arial"/>
                <w:sz w:val="24"/>
                <w:szCs w:val="24"/>
              </w:rPr>
              <w:t>- zgodność ze standardami IEE 802.11n, 802.11g, 802.11.b,</w:t>
            </w:r>
          </w:p>
          <w:p w14:paraId="446FA906" w14:textId="77777777" w:rsidR="005523ED" w:rsidRPr="00464988" w:rsidRDefault="005523ED" w:rsidP="005523ED">
            <w:pPr>
              <w:spacing w:after="0"/>
              <w:ind w:left="720"/>
              <w:jc w:val="both"/>
              <w:rPr>
                <w:rFonts w:ascii="Arial" w:hAnsi="Arial" w:cs="Arial"/>
                <w:sz w:val="24"/>
                <w:szCs w:val="24"/>
              </w:rPr>
            </w:pPr>
            <w:r w:rsidRPr="00464988">
              <w:rPr>
                <w:rFonts w:ascii="Arial" w:hAnsi="Arial" w:cs="Arial"/>
                <w:sz w:val="24"/>
                <w:szCs w:val="24"/>
              </w:rPr>
              <w:t>- funkcja SMS reboot umożliwiająca restart zdalny urządzenia,</w:t>
            </w:r>
          </w:p>
          <w:p w14:paraId="0AB41224" w14:textId="77777777" w:rsidR="005523ED" w:rsidRPr="00464988" w:rsidRDefault="005523ED" w:rsidP="005523ED">
            <w:pPr>
              <w:spacing w:after="0"/>
              <w:ind w:left="720"/>
              <w:jc w:val="both"/>
              <w:rPr>
                <w:rFonts w:ascii="Arial" w:hAnsi="Arial" w:cs="Arial"/>
                <w:sz w:val="24"/>
                <w:szCs w:val="24"/>
              </w:rPr>
            </w:pPr>
            <w:r w:rsidRPr="00464988">
              <w:rPr>
                <w:rFonts w:ascii="Arial" w:hAnsi="Arial" w:cs="Arial"/>
                <w:sz w:val="24"/>
                <w:szCs w:val="24"/>
              </w:rPr>
              <w:t>- wolne minimum 3szt. portów Ethernet LAN,</w:t>
            </w:r>
          </w:p>
          <w:p w14:paraId="6705125A" w14:textId="1041B8B9" w:rsidR="005523ED" w:rsidRPr="00464988" w:rsidRDefault="005523ED" w:rsidP="005523ED">
            <w:pPr>
              <w:spacing w:after="0"/>
              <w:ind w:left="720"/>
              <w:jc w:val="both"/>
              <w:rPr>
                <w:rFonts w:ascii="Arial" w:hAnsi="Arial" w:cs="Arial"/>
                <w:sz w:val="24"/>
                <w:szCs w:val="24"/>
              </w:rPr>
            </w:pPr>
            <w:r w:rsidRPr="00464988">
              <w:rPr>
                <w:rFonts w:ascii="Arial" w:hAnsi="Arial" w:cs="Arial"/>
                <w:sz w:val="24"/>
                <w:szCs w:val="24"/>
              </w:rPr>
              <w:t xml:space="preserve">-możliwość podłączenia anten zewnętrznych sieci bezprzewodowej WiFi, antena powinna znajdować się w przestrzeni pasażerskiej tuż za kabiną kierowcy. </w:t>
            </w:r>
          </w:p>
          <w:p w14:paraId="489DE99A" w14:textId="77777777" w:rsidR="005523ED" w:rsidRPr="00464988" w:rsidRDefault="005523ED" w:rsidP="005523ED">
            <w:pPr>
              <w:spacing w:after="0"/>
              <w:jc w:val="both"/>
              <w:rPr>
                <w:rFonts w:ascii="Arial" w:hAnsi="Arial" w:cs="Arial"/>
                <w:sz w:val="24"/>
                <w:szCs w:val="24"/>
              </w:rPr>
            </w:pPr>
            <w:r w:rsidRPr="00464988">
              <w:rPr>
                <w:rFonts w:ascii="Arial" w:hAnsi="Arial" w:cs="Arial"/>
                <w:sz w:val="24"/>
                <w:szCs w:val="24"/>
              </w:rPr>
              <w:t>Uwaga:</w:t>
            </w:r>
          </w:p>
          <w:p w14:paraId="6D1789CA" w14:textId="77777777" w:rsidR="005523ED" w:rsidRPr="00464988" w:rsidRDefault="005523ED" w:rsidP="005523ED">
            <w:pPr>
              <w:spacing w:after="0"/>
              <w:jc w:val="both"/>
              <w:rPr>
                <w:rFonts w:ascii="Arial" w:hAnsi="Arial" w:cs="Arial"/>
                <w:sz w:val="24"/>
                <w:szCs w:val="24"/>
              </w:rPr>
            </w:pPr>
            <w:r w:rsidRPr="00464988">
              <w:rPr>
                <w:rFonts w:ascii="Arial" w:hAnsi="Arial" w:cs="Arial"/>
                <w:sz w:val="24"/>
                <w:szCs w:val="24"/>
              </w:rPr>
              <w:t>Dostawa kart SIM i koszty łączności są po stronie Zamawiającego.</w:t>
            </w:r>
          </w:p>
          <w:p w14:paraId="2F44F9F7" w14:textId="0369E34D" w:rsidR="00314DB5" w:rsidRPr="00464988" w:rsidRDefault="005523ED" w:rsidP="005523ED">
            <w:pPr>
              <w:spacing w:after="0"/>
              <w:jc w:val="both"/>
              <w:rPr>
                <w:rFonts w:ascii="Arial" w:hAnsi="Arial" w:cs="Arial"/>
                <w:sz w:val="24"/>
                <w:szCs w:val="24"/>
              </w:rPr>
            </w:pPr>
            <w:r w:rsidRPr="00464988">
              <w:rPr>
                <w:rFonts w:ascii="Arial" w:hAnsi="Arial" w:cs="Arial"/>
                <w:sz w:val="24"/>
                <w:szCs w:val="24"/>
              </w:rPr>
              <w:t>Od producenta pojazdu wymaga się zamontowania w przestrzeni pasażerskiej 3 podwójnych gniazd USB do ładowania urządzeń mobilnych, podłączone i zamontowane w sposób umożliwiający szybką wymianę; rozmieszczenie do ustalenia z zamawiającym.</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4363C05" w14:textId="77777777" w:rsidR="00314DB5" w:rsidRPr="00464988" w:rsidRDefault="00314DB5" w:rsidP="006642F4">
            <w:pPr>
              <w:rPr>
                <w:rFonts w:ascii="Arial" w:hAnsi="Arial" w:cs="Arial"/>
                <w:sz w:val="24"/>
                <w:szCs w:val="24"/>
              </w:rPr>
            </w:pPr>
            <w:r w:rsidRPr="00464988">
              <w:rPr>
                <w:rFonts w:ascii="Arial" w:hAnsi="Arial" w:cs="Arial"/>
                <w:sz w:val="24"/>
                <w:szCs w:val="24"/>
              </w:rPr>
              <w:t>spełnia/nie spełnia (niewłaściwe przekreślić)</w:t>
            </w:r>
          </w:p>
          <w:p w14:paraId="2FA943A4"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0B94AA6C"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464988" w14:paraId="5F748F66"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3948F355" w14:textId="229E5EF1" w:rsidR="00314DB5" w:rsidRPr="00464988" w:rsidRDefault="00182C35" w:rsidP="006642F4">
            <w:pPr>
              <w:rPr>
                <w:rFonts w:ascii="Arial" w:hAnsi="Arial" w:cs="Arial"/>
                <w:b/>
                <w:sz w:val="24"/>
                <w:szCs w:val="24"/>
              </w:rPr>
            </w:pPr>
            <w:r w:rsidRPr="00464988">
              <w:rPr>
                <w:rFonts w:ascii="Arial" w:hAnsi="Arial" w:cs="Arial"/>
                <w:b/>
                <w:sz w:val="24"/>
                <w:szCs w:val="24"/>
              </w:rPr>
              <w:t>9. System monitoringu</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3EABCA16" w14:textId="77777777" w:rsidR="00314DB5" w:rsidRPr="00464988" w:rsidRDefault="00314DB5" w:rsidP="006642F4">
            <w:pPr>
              <w:rPr>
                <w:rFonts w:ascii="Arial" w:hAnsi="Arial" w:cs="Arial"/>
                <w:sz w:val="24"/>
                <w:szCs w:val="24"/>
              </w:rPr>
            </w:pPr>
          </w:p>
        </w:tc>
      </w:tr>
      <w:tr w:rsidR="00314DB5" w:rsidRPr="00464988" w14:paraId="2BBF1C75"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5AE1AFE" w14:textId="77777777" w:rsidR="00314DB5" w:rsidRPr="00464988" w:rsidRDefault="00314DB5" w:rsidP="006642F4">
            <w:pPr>
              <w:rPr>
                <w:rFonts w:ascii="Arial" w:hAnsi="Arial" w:cs="Arial"/>
                <w:sz w:val="24"/>
                <w:szCs w:val="24"/>
              </w:rPr>
            </w:pPr>
            <w:r w:rsidRPr="00464988">
              <w:rPr>
                <w:rFonts w:ascii="Arial" w:hAnsi="Arial" w:cs="Arial"/>
                <w:sz w:val="24"/>
                <w:szCs w:val="24"/>
              </w:rPr>
              <w:lastRenderedPageBreak/>
              <w:t>9.1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34E3B11" w14:textId="77777777" w:rsidR="00314DB5" w:rsidRPr="00464988" w:rsidRDefault="00314DB5" w:rsidP="006642F4">
            <w:pPr>
              <w:rPr>
                <w:rFonts w:ascii="Arial" w:hAnsi="Arial" w:cs="Arial"/>
                <w:sz w:val="24"/>
                <w:szCs w:val="24"/>
              </w:rPr>
            </w:pPr>
            <w:r w:rsidRPr="00464988">
              <w:rPr>
                <w:rFonts w:ascii="Arial" w:hAnsi="Arial" w:cs="Arial"/>
                <w:sz w:val="24"/>
                <w:szCs w:val="24"/>
              </w:rPr>
              <w:t>Opis i składowe systemu</w:t>
            </w:r>
          </w:p>
          <w:p w14:paraId="7B3CEF3D" w14:textId="77777777" w:rsidR="00314DB5" w:rsidRPr="00464988" w:rsidRDefault="00314DB5" w:rsidP="006642F4">
            <w:pPr>
              <w:rPr>
                <w:rFonts w:ascii="Arial" w:hAnsi="Arial" w:cs="Arial"/>
                <w:sz w:val="24"/>
                <w:szCs w:val="24"/>
              </w:rPr>
            </w:pPr>
          </w:p>
          <w:p w14:paraId="6BB2DEDC" w14:textId="77777777" w:rsidR="00314DB5" w:rsidRPr="00464988" w:rsidRDefault="00314DB5" w:rsidP="006642F4">
            <w:pPr>
              <w:rPr>
                <w:rFonts w:ascii="Arial" w:hAnsi="Arial" w:cs="Arial"/>
                <w:sz w:val="24"/>
                <w:szCs w:val="24"/>
              </w:rPr>
            </w:pPr>
            <w:r w:rsidRPr="00464988">
              <w:rPr>
                <w:rFonts w:ascii="Arial" w:hAnsi="Arial" w:cs="Arial"/>
                <w:sz w:val="24"/>
                <w:szCs w:val="24"/>
              </w:rPr>
              <w:t>Wymagania funkcjonalne</w:t>
            </w:r>
          </w:p>
          <w:p w14:paraId="481C86BF" w14:textId="77777777" w:rsidR="00314DB5" w:rsidRPr="00464988" w:rsidRDefault="00314DB5" w:rsidP="006642F4">
            <w:pPr>
              <w:rPr>
                <w:rFonts w:ascii="Arial" w:hAnsi="Arial" w:cs="Arial"/>
                <w:sz w:val="24"/>
                <w:szCs w:val="24"/>
              </w:rPr>
            </w:pPr>
          </w:p>
          <w:p w14:paraId="096A2BBA" w14:textId="77777777" w:rsidR="00314DB5" w:rsidRPr="00464988" w:rsidRDefault="00314DB5" w:rsidP="006642F4">
            <w:pPr>
              <w:rPr>
                <w:rFonts w:ascii="Arial" w:hAnsi="Arial" w:cs="Arial"/>
                <w:sz w:val="24"/>
                <w:szCs w:val="24"/>
              </w:rPr>
            </w:pPr>
            <w:r w:rsidRPr="00464988">
              <w:rPr>
                <w:rFonts w:ascii="Arial" w:hAnsi="Arial" w:cs="Arial"/>
                <w:sz w:val="24"/>
                <w:szCs w:val="24"/>
              </w:rPr>
              <w:t>Parametry techniczne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3D949AEC"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sz w:val="24"/>
                <w:szCs w:val="24"/>
              </w:rPr>
              <w:t>Składowe systemu</w:t>
            </w:r>
          </w:p>
          <w:p w14:paraId="09082C59" w14:textId="77777777" w:rsidR="005523ED" w:rsidRPr="00464988" w:rsidRDefault="005523ED" w:rsidP="004869CB">
            <w:pPr>
              <w:numPr>
                <w:ilvl w:val="0"/>
                <w:numId w:val="181"/>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System monitoringu wizyjnego winien składać się z kolorowych kamer śledzących obraz, mikrofonu, kolorowego wyświetlacza LCD umieszczonego w kabinie kierowcy oraz rejestratora cyfrowego,</w:t>
            </w:r>
          </w:p>
          <w:p w14:paraId="199A194B" w14:textId="77777777" w:rsidR="005523ED" w:rsidRPr="00464988" w:rsidRDefault="005523ED" w:rsidP="004869CB">
            <w:pPr>
              <w:numPr>
                <w:ilvl w:val="0"/>
                <w:numId w:val="181"/>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Kamery wewnętrzne mają za zadanie monitoring przestrzeni pasażerskiej pojazdu, oraz przestrzeni przed i za pojazdem. Obraz przekazywany jest do rejestratora zlokalizowanego w kabinie kierowcy. Monitor (wyświetlacz LCD) zamontowany w kabinie kierowcy powinien umożliwiać stały podgląd obrazu z kamer,</w:t>
            </w:r>
          </w:p>
          <w:p w14:paraId="47C9063F" w14:textId="77777777" w:rsidR="005523ED" w:rsidRPr="00464988" w:rsidRDefault="005523ED" w:rsidP="004869CB">
            <w:pPr>
              <w:numPr>
                <w:ilvl w:val="0"/>
                <w:numId w:val="181"/>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System powinien posiadać zabezpieczenie zapisanych danych przed utratą spowodowaną przerwami w zasilaniu, oraz podtrzymywanie zasilania przez minimalnie 20 minut z możliwością późniejszej zmiany długości czasu - zapis powinien zostać automatycznie wznowiony po przywróceniu zasilania. System musi posiadać zabezpieczenie przed nieumyślnym skasowaniem przez kierowcę,</w:t>
            </w:r>
          </w:p>
          <w:p w14:paraId="06017AFA" w14:textId="77777777" w:rsidR="005523ED" w:rsidRPr="00464988" w:rsidRDefault="005523ED" w:rsidP="004869CB">
            <w:pPr>
              <w:numPr>
                <w:ilvl w:val="0"/>
                <w:numId w:val="181"/>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W skład systemu powinno wchodzić także oprogramowanie, umożliwiające przeglądanie i archiwizację zapisanych danych w formacie odpowiednim dla prawidłowego i wyraźnego odczytu obrazu mającego na celu zabezpieczenie materiału poprzez graficzny znak wodny widniejący bezpośrednio na nagranym materiale. Podłączenie dysku za pomocą stacji dokującej podłączonej do komputera PC, bądź specjalnego przewodu czy też przy pomocy odpowiedniego złącza, oraz za pomocą WIFI (pojazd – zajezdnia),</w:t>
            </w:r>
          </w:p>
          <w:p w14:paraId="442411A2" w14:textId="6A7F7CA2" w:rsidR="005523ED" w:rsidRPr="00464988" w:rsidRDefault="005523ED" w:rsidP="004869CB">
            <w:pPr>
              <w:numPr>
                <w:ilvl w:val="0"/>
                <w:numId w:val="181"/>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lastRenderedPageBreak/>
              <w:t>Możliwość przekazania zarejestrowanego materiału dowodowego wraz z niezbędnym oprogramowaniem do przeglądania zapisu lub plikiem uruchamiającym odczyt; przeglądanie materiałów według różnych kryteriów :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się znaleźć informacja  zawierająca następujące dane: data, dokładny czas (h,m,s), numer pojazdu).</w:t>
            </w:r>
          </w:p>
          <w:p w14:paraId="36C54D52"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Wymagania funkcjonalne:</w:t>
            </w:r>
          </w:p>
          <w:p w14:paraId="4A34089F"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sz w:val="24"/>
                <w:szCs w:val="24"/>
              </w:rPr>
              <w:t xml:space="preserve">1) Kamery – 8 sztuk </w:t>
            </w:r>
            <w:r w:rsidRPr="00464988">
              <w:rPr>
                <w:rStyle w:val="FontStyle37"/>
                <w:rFonts w:ascii="Arial" w:hAnsi="Arial" w:cs="Arial"/>
                <w:b w:val="0"/>
                <w:bCs w:val="0"/>
                <w:sz w:val="24"/>
                <w:szCs w:val="24"/>
              </w:rPr>
              <w:t>(3 szt. przedział pasażerski, 1 szt. obserwująca pracę kierowcy, 1 szt. obserwująca drogę przed pojazdem, 1 szt. obserwująca drogę za pojazdem, 1 szt. obserwująca prawy bok pojazdu, 1 szt. obserwująca lewy bok pojazdu).</w:t>
            </w:r>
          </w:p>
          <w:p w14:paraId="493BA0B1"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Zewnętrzne kamery odporne na warunki atmosferyczne. Kamery rejestrujące obraz w kolorze muszą być wytrzymałe i niezawodne oraz dostarczać obraz wysokiej jakości i dostosowywać się do zmieniającego się natężenia światła. Miejsce montażu kamer do uzgodnienia z Zamawiającym.</w:t>
            </w:r>
          </w:p>
          <w:p w14:paraId="0F90737B"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Parametry techniczne:</w:t>
            </w:r>
          </w:p>
          <w:p w14:paraId="33AAEC9B"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rozdzielczość min. 2.0 MPix ( min.1920x1080) przy 25 kl./s w kompresji H.264</w:t>
            </w:r>
          </w:p>
          <w:p w14:paraId="3F43D59E"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przetwornik 1/3</w:t>
            </w:r>
          </w:p>
          <w:p w14:paraId="2866EA0A"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lastRenderedPageBreak/>
              <w:t>- dwa niezależnie konfigurowane strumienie wideo</w:t>
            </w:r>
          </w:p>
          <w:p w14:paraId="0F2D3ABB"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kompresja obrazu H.264</w:t>
            </w:r>
          </w:p>
          <w:p w14:paraId="5532DB25"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zintegrowany obiektyw</w:t>
            </w:r>
          </w:p>
          <w:p w14:paraId="1B0DF1A9"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ogniskowa w przedziale od min. 2.1 mm do 2.8 mm</w:t>
            </w:r>
          </w:p>
          <w:p w14:paraId="00FCA45C"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zakres temperatur pracy od -30 do +60 stopni C</w:t>
            </w:r>
          </w:p>
          <w:p w14:paraId="083449EA" w14:textId="69E2DEF3"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posiadające funkcję dzień/noc</w:t>
            </w:r>
          </w:p>
          <w:p w14:paraId="59044F2D"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sz w:val="24"/>
                <w:szCs w:val="24"/>
              </w:rPr>
              <w:t>2) Rejestrator cyfrowy</w:t>
            </w:r>
          </w:p>
          <w:p w14:paraId="155E61E5" w14:textId="77777777" w:rsidR="005523ED"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 xml:space="preserve">Rejestrator powinien umożliwiać cyfrową rejestrację sygnału wideo z możliwością rejestracji dźwięku i jednoczesnego przeglądania obrazu zarejestrowanego. </w:t>
            </w:r>
          </w:p>
          <w:p w14:paraId="60DE3AEC" w14:textId="77777777" w:rsidR="005523ED"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 xml:space="preserve">Rejestrator powinien odznaczać się solidną konstrukcją, być łatwy w montażu oraz odporny na uszkodzenia mechaniczne oraz wstrząsy. Urządzenie powinno być wyposażone w  co najmniej 1 dysk twardy o pojemności min. 2TB. Możliwa powinna być szybka wymiana dysków. Wykonawca zapewni 3 dodatkowe dyski twarde na całą partię urządzeń, do wykorzystania jako zapasowe na wypadek awarii. Musi istnieć możliwość nagrywania w trybie alarmowym. Nagrania alarmowe nie mogą zostać nadpisane do momentu ich fizycznego zgrania. </w:t>
            </w:r>
          </w:p>
          <w:p w14:paraId="48875A6F" w14:textId="77777777" w:rsidR="005523ED"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 xml:space="preserve">Możliwość zamontowania jednocześnie 2 dysków twardych o pojemności minimum 2TB każdy. </w:t>
            </w:r>
          </w:p>
          <w:p w14:paraId="0BA520FB" w14:textId="77777777" w:rsidR="005523ED"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 xml:space="preserve">Urządzenie powinno posiadać przyjazne w obsłudze menu z rozbudowaną opcją wyszukiwania i przeglądania nagrań. Aplikacja oprogramowania w języku polskim. System musi posiadać możliwość przesyłu danych drogą bezprzewodową (WiFi 5GHz) z funkcją zamawiania wcześniej zaplanowanych nagrań zgodnie z zaplanowanym wcześniej </w:t>
            </w:r>
            <w:r w:rsidRPr="00464988">
              <w:rPr>
                <w:rStyle w:val="FontStyle37"/>
                <w:rFonts w:ascii="Arial" w:hAnsi="Arial" w:cs="Arial"/>
                <w:b w:val="0"/>
                <w:bCs w:val="0"/>
                <w:sz w:val="24"/>
                <w:szCs w:val="24"/>
              </w:rPr>
              <w:lastRenderedPageBreak/>
              <w:t>harmonogramem. Możliwość przeglądania i archiwizacji danych przy pomocy oprogramowania dostarczonego przez wykonawcę.</w:t>
            </w:r>
          </w:p>
          <w:p w14:paraId="58EEE9B1" w14:textId="77777777" w:rsidR="005523ED"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 xml:space="preserve">Oprogramowanie musi umożliwiać zarządzanie systemem (wizja, fonia), i być dostarczone z oprzyrządowaniem umożliwiającym analizowanie danych. Jeśli istnieje nowa wersja oprogramowania to należy podnieść wersję obecnego oprogramowania. W przypadku, gdy upgrade wymaga wymiany lub rozbudowy posiadanej infrastruktury do należy ją dostarczyć. </w:t>
            </w:r>
          </w:p>
          <w:p w14:paraId="5C9ECEBB" w14:textId="47BE4827" w:rsidR="005523ED"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Wykonawca zapewni prawo do bezpłatnych poprawek i nowych wersji oprogramowania co najmniej w okresie obowiązującej gwarancji.</w:t>
            </w:r>
          </w:p>
          <w:p w14:paraId="536DD40B"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Parametry techniczne:</w:t>
            </w:r>
          </w:p>
          <w:p w14:paraId="376C8A5B"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twardy dysk o pojemności co najmniej 2 TB (możliwość rejestracji obrazu z min. 14 dni pracy pojazdu po zastosowaniu kompresji obrazu H.264),</w:t>
            </w:r>
          </w:p>
          <w:p w14:paraId="5A048F29"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nagrywanie ciągłe: rozdzielczość min. 1280x 960, min. 25 kl/s dla pojedynczej kamery,</w:t>
            </w:r>
          </w:p>
          <w:p w14:paraId="7BF50A62"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możliwość konfiguracji nagrywania dla poszczególnych kamer,</w:t>
            </w:r>
          </w:p>
          <w:p w14:paraId="029C406D"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kompresja video H.264,</w:t>
            </w:r>
          </w:p>
          <w:p w14:paraId="3F603B96"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minimum 3 wejścia USB, w tym 1 wejście USB 3.0,</w:t>
            </w:r>
          </w:p>
          <w:p w14:paraId="69DAC6DA"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minimum 1 port Ethnrnet, 1 szt. HDMI,</w:t>
            </w:r>
          </w:p>
          <w:p w14:paraId="090B967B"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zasilanie: 16-36 V,</w:t>
            </w:r>
          </w:p>
          <w:p w14:paraId="1C9894C6"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geolokalizacja pojazdów na mapie,</w:t>
            </w:r>
          </w:p>
          <w:p w14:paraId="24902A3A"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obudowa bezwentylatorowa,</w:t>
            </w:r>
          </w:p>
          <w:p w14:paraId="49B0B2AF"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możliwość obsługi poprzez WiFi lub LAN,</w:t>
            </w:r>
          </w:p>
          <w:p w14:paraId="1AC3C595"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temperatura pracy w zakresie od – 30C do + 60C,</w:t>
            </w:r>
          </w:p>
          <w:p w14:paraId="637FAF15"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lastRenderedPageBreak/>
              <w:t>- format zapisu: odpowiedni dla prawidłowego i wyraźnego odczytu obrazu, umożliwiający zabezpieczenie zapisanego obrazu przed modyfikacją ,</w:t>
            </w:r>
          </w:p>
          <w:p w14:paraId="346C9D2F"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start systemu do pełnej funkcjonalności nie dłuższy niż 2 minuty,</w:t>
            </w:r>
          </w:p>
          <w:p w14:paraId="60134B75" w14:textId="62DE88CF"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 aktualizacja software poprzez połączenie kablowe, np. USB, bądź bezprzewodowo.</w:t>
            </w:r>
          </w:p>
          <w:p w14:paraId="5F42A4F0"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sz w:val="24"/>
                <w:szCs w:val="24"/>
              </w:rPr>
              <w:t>3) Wyświetlacz LCD</w:t>
            </w:r>
          </w:p>
          <w:p w14:paraId="181F0DB9" w14:textId="600555ED"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Ciekłokrystaliczny kolorowy wyświetlacz LCD, typu TFT - dotykowy, o przekątnej minimum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wiadomość o błędach i awariach systemu monitoringu jak np. brak nagrywania itp.</w:t>
            </w:r>
          </w:p>
          <w:p w14:paraId="7A5E2C0C"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sz w:val="24"/>
                <w:szCs w:val="24"/>
              </w:rPr>
              <w:t>4) Mikrofon</w:t>
            </w:r>
          </w:p>
          <w:p w14:paraId="11847F10" w14:textId="144617A2"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rPr>
              <w:t>Umieszczony w sposób umożliwiający nagrywanie rozmów kierowcy autobusu z pasażerami.</w:t>
            </w:r>
          </w:p>
          <w:p w14:paraId="230B3120" w14:textId="77777777" w:rsidR="005523ED" w:rsidRPr="00464988" w:rsidRDefault="005523ED" w:rsidP="005523ED">
            <w:pPr>
              <w:spacing w:after="0"/>
              <w:rPr>
                <w:rFonts w:ascii="Arial" w:hAnsi="Arial" w:cs="Arial"/>
                <w:sz w:val="24"/>
                <w:szCs w:val="24"/>
              </w:rPr>
            </w:pPr>
            <w:r w:rsidRPr="00464988">
              <w:rPr>
                <w:rStyle w:val="FontStyle37"/>
                <w:rFonts w:ascii="Arial" w:hAnsi="Arial" w:cs="Arial"/>
                <w:b w:val="0"/>
                <w:bCs w:val="0"/>
                <w:sz w:val="24"/>
                <w:szCs w:val="24"/>
                <w:u w:val="single"/>
              </w:rPr>
              <w:t>Oprogramowanie – funkcjonalność</w:t>
            </w:r>
          </w:p>
          <w:p w14:paraId="7F6867D2" w14:textId="77777777" w:rsidR="005523ED" w:rsidRPr="00464988" w:rsidRDefault="005523ED" w:rsidP="004869CB">
            <w:pPr>
              <w:numPr>
                <w:ilvl w:val="0"/>
                <w:numId w:val="182"/>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 xml:space="preserve">Możliwość dostosowania aplikacji pod konkretne wymagania Zamawiającego (np. wyświetlanie obrazu z danej kamery przy otwarciu wskazanych drzwi pojazdu, dowolna konfiguracja wyświetlanych kamer itd.). Przy odtwarzanym materiale musi znaleźć się informacja o dacie, numerze linii, </w:t>
            </w:r>
          </w:p>
          <w:p w14:paraId="6363E344" w14:textId="77777777" w:rsidR="005523ED" w:rsidRPr="00464988" w:rsidRDefault="005523ED" w:rsidP="004869CB">
            <w:pPr>
              <w:numPr>
                <w:ilvl w:val="0"/>
                <w:numId w:val="182"/>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 xml:space="preserve">Aplikacja oprogramowania w języku polskim. System musi posiadać możliwość przesyłu danych drogą bezprzewodową </w:t>
            </w:r>
            <w:r w:rsidRPr="00464988">
              <w:rPr>
                <w:rStyle w:val="FontStyle37"/>
                <w:rFonts w:ascii="Arial" w:hAnsi="Arial" w:cs="Arial"/>
                <w:b w:val="0"/>
                <w:bCs w:val="0"/>
                <w:sz w:val="24"/>
                <w:szCs w:val="24"/>
              </w:rPr>
              <w:lastRenderedPageBreak/>
              <w:t xml:space="preserve">(WiFi 5GHz) z funkcją zamawiania wcześniej zaplanowanych nagrań, </w:t>
            </w:r>
          </w:p>
          <w:p w14:paraId="0464F323" w14:textId="2BB2C0E3" w:rsidR="005523ED" w:rsidRPr="00464988" w:rsidRDefault="005523ED" w:rsidP="004869CB">
            <w:pPr>
              <w:numPr>
                <w:ilvl w:val="0"/>
                <w:numId w:val="182"/>
              </w:numPr>
              <w:suppressAutoHyphens/>
              <w:spacing w:before="0" w:after="0"/>
              <w:jc w:val="both"/>
              <w:rPr>
                <w:rFonts w:ascii="Arial" w:hAnsi="Arial" w:cs="Arial"/>
                <w:sz w:val="24"/>
                <w:szCs w:val="24"/>
              </w:rPr>
            </w:pPr>
            <w:r w:rsidRPr="00464988">
              <w:rPr>
                <w:rStyle w:val="FontStyle37"/>
                <w:rFonts w:ascii="Arial" w:hAnsi="Arial" w:cs="Arial"/>
                <w:b w:val="0"/>
                <w:bCs w:val="0"/>
                <w:sz w:val="24"/>
                <w:szCs w:val="24"/>
              </w:rPr>
              <w:t xml:space="preserve">Oprogramowanie obsługujące monitoring powinno być dostarczone z pełną dokumentacja w języku polskim, posiadać wsparcie techniczne w języku polskim, co najmniej </w:t>
            </w:r>
            <w:r w:rsidR="00193CB1">
              <w:rPr>
                <w:rStyle w:val="FontStyle37"/>
                <w:rFonts w:ascii="Arial" w:hAnsi="Arial" w:cs="Arial"/>
                <w:b w:val="0"/>
                <w:bCs w:val="0"/>
                <w:sz w:val="24"/>
                <w:szCs w:val="24"/>
              </w:rPr>
              <w:t>84</w:t>
            </w:r>
            <w:r w:rsidR="00193CB1" w:rsidRPr="00464988">
              <w:rPr>
                <w:rStyle w:val="FontStyle37"/>
                <w:rFonts w:ascii="Arial" w:hAnsi="Arial" w:cs="Arial"/>
                <w:b w:val="0"/>
                <w:bCs w:val="0"/>
                <w:sz w:val="24"/>
                <w:szCs w:val="24"/>
              </w:rPr>
              <w:t xml:space="preserve"> </w:t>
            </w:r>
            <w:r w:rsidR="00193CB1">
              <w:rPr>
                <w:rStyle w:val="FontStyle37"/>
                <w:rFonts w:ascii="Arial" w:hAnsi="Arial" w:cs="Arial"/>
                <w:b w:val="0"/>
                <w:bCs w:val="0"/>
                <w:sz w:val="24"/>
                <w:szCs w:val="24"/>
              </w:rPr>
              <w:t>miesiące</w:t>
            </w:r>
            <w:r w:rsidRPr="00464988">
              <w:rPr>
                <w:rStyle w:val="FontStyle37"/>
                <w:rFonts w:ascii="Arial" w:hAnsi="Arial" w:cs="Arial"/>
                <w:b w:val="0"/>
                <w:bCs w:val="0"/>
                <w:sz w:val="24"/>
                <w:szCs w:val="24"/>
              </w:rPr>
              <w:t xml:space="preserve"> od daty protokołu odbioru.</w:t>
            </w:r>
          </w:p>
          <w:p w14:paraId="2FD02C74" w14:textId="77777777" w:rsidR="005523ED" w:rsidRPr="00464988" w:rsidRDefault="005523ED" w:rsidP="005523ED">
            <w:pPr>
              <w:spacing w:after="0"/>
              <w:jc w:val="both"/>
              <w:rPr>
                <w:rFonts w:ascii="Arial" w:hAnsi="Arial" w:cs="Arial"/>
                <w:sz w:val="24"/>
                <w:szCs w:val="24"/>
              </w:rPr>
            </w:pPr>
            <w:r w:rsidRPr="00464988">
              <w:rPr>
                <w:rStyle w:val="FontStyle37"/>
                <w:rFonts w:ascii="Arial" w:hAnsi="Arial" w:cs="Arial"/>
                <w:sz w:val="24"/>
                <w:szCs w:val="24"/>
              </w:rPr>
              <w:t>5) Okablowanie</w:t>
            </w:r>
            <w:r w:rsidRPr="00464988">
              <w:rPr>
                <w:rStyle w:val="FontStyle37"/>
                <w:rFonts w:ascii="Arial" w:hAnsi="Arial" w:cs="Arial"/>
                <w:b w:val="0"/>
                <w:bCs w:val="0"/>
                <w:sz w:val="24"/>
                <w:szCs w:val="24"/>
              </w:rPr>
              <w:t xml:space="preserve"> - Instalacja elektryczna monitoringu (okablowania) </w:t>
            </w:r>
          </w:p>
          <w:p w14:paraId="055AA217" w14:textId="00574FF0" w:rsidR="00314DB5" w:rsidRPr="00464988" w:rsidRDefault="005523ED" w:rsidP="005523ED">
            <w:pPr>
              <w:spacing w:after="0"/>
              <w:jc w:val="both"/>
              <w:rPr>
                <w:rFonts w:ascii="Arial" w:hAnsi="Arial" w:cs="Arial"/>
                <w:sz w:val="24"/>
                <w:szCs w:val="24"/>
              </w:rPr>
            </w:pPr>
            <w:r w:rsidRPr="00464988">
              <w:rPr>
                <w:rStyle w:val="FontStyle37"/>
                <w:rFonts w:ascii="Arial" w:hAnsi="Arial" w:cs="Arial"/>
                <w:b w:val="0"/>
                <w:bCs w:val="0"/>
                <w:sz w:val="24"/>
                <w:szCs w:val="24"/>
              </w:rPr>
              <w:t>Przewody do transmisji wideo i LAN w systemie monitoringu powinny być wykonane  w sposób oznakowany umożliwiający ich identyfikację.</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010910EB" w14:textId="77777777" w:rsidR="00314DB5" w:rsidRPr="00464988" w:rsidRDefault="00314DB5" w:rsidP="006642F4">
            <w:pPr>
              <w:rPr>
                <w:rFonts w:ascii="Arial" w:hAnsi="Arial" w:cs="Arial"/>
                <w:sz w:val="24"/>
                <w:szCs w:val="24"/>
              </w:rPr>
            </w:pPr>
            <w:r w:rsidRPr="00464988">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53DAC290"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0A66FB30"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6642F4" w14:paraId="0E369ECE"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49801923" w14:textId="49CBE4E1" w:rsidR="00314DB5" w:rsidRPr="00464988" w:rsidRDefault="00182C35" w:rsidP="006642F4">
            <w:pPr>
              <w:rPr>
                <w:rFonts w:ascii="Arial" w:hAnsi="Arial" w:cs="Arial"/>
                <w:b/>
                <w:sz w:val="24"/>
                <w:szCs w:val="24"/>
              </w:rPr>
            </w:pPr>
            <w:r w:rsidRPr="00464988">
              <w:rPr>
                <w:rFonts w:ascii="Arial" w:hAnsi="Arial" w:cs="Arial"/>
                <w:b/>
                <w:sz w:val="24"/>
                <w:szCs w:val="24"/>
              </w:rPr>
              <w:lastRenderedPageBreak/>
              <w:t>10. System zliczania pasażerów</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52512649" w14:textId="77777777" w:rsidR="00314DB5" w:rsidRPr="006642F4" w:rsidRDefault="00314DB5" w:rsidP="006642F4">
            <w:pPr>
              <w:rPr>
                <w:rFonts w:ascii="Arial" w:hAnsi="Arial" w:cs="Arial"/>
                <w:sz w:val="22"/>
                <w:szCs w:val="22"/>
              </w:rPr>
            </w:pPr>
          </w:p>
        </w:tc>
      </w:tr>
      <w:tr w:rsidR="00314DB5" w:rsidRPr="006642F4" w14:paraId="3A9E0D40"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607707F8" w14:textId="77777777" w:rsidR="00314DB5" w:rsidRPr="006642F4" w:rsidRDefault="00314DB5" w:rsidP="006642F4">
            <w:pPr>
              <w:rPr>
                <w:rFonts w:ascii="Arial" w:hAnsi="Arial" w:cs="Arial"/>
                <w:sz w:val="22"/>
                <w:szCs w:val="22"/>
              </w:rPr>
            </w:pP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179ABB4" w14:textId="77777777" w:rsidR="00314DB5" w:rsidRPr="006642F4" w:rsidRDefault="00314DB5" w:rsidP="006642F4">
            <w:pPr>
              <w:rPr>
                <w:rFonts w:ascii="Arial" w:hAnsi="Arial" w:cs="Arial"/>
                <w:sz w:val="22"/>
                <w:szCs w:val="22"/>
              </w:rPr>
            </w:pP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4FCED69E" w14:textId="77777777" w:rsidR="005523ED" w:rsidRPr="00464988" w:rsidRDefault="005523ED" w:rsidP="004869CB">
            <w:pPr>
              <w:numPr>
                <w:ilvl w:val="0"/>
                <w:numId w:val="183"/>
              </w:numPr>
              <w:suppressAutoHyphens/>
              <w:spacing w:before="57" w:after="57"/>
              <w:rPr>
                <w:rFonts w:ascii="Arial" w:hAnsi="Arial" w:cs="Arial"/>
                <w:sz w:val="24"/>
                <w:szCs w:val="24"/>
              </w:rPr>
            </w:pPr>
            <w:r w:rsidRPr="00464988">
              <w:rPr>
                <w:rFonts w:ascii="Arial" w:hAnsi="Arial" w:cs="Arial"/>
                <w:sz w:val="24"/>
                <w:szCs w:val="24"/>
              </w:rPr>
              <w:t>Autobusy powinny być wyposażone w system automatycznego zliczania pasażerów,</w:t>
            </w:r>
          </w:p>
          <w:p w14:paraId="4D0C502D" w14:textId="77777777" w:rsidR="005523ED" w:rsidRPr="00464988" w:rsidRDefault="005523ED" w:rsidP="004869CB">
            <w:pPr>
              <w:numPr>
                <w:ilvl w:val="0"/>
                <w:numId w:val="183"/>
              </w:numPr>
              <w:suppressAutoHyphens/>
              <w:spacing w:before="57" w:after="57"/>
              <w:jc w:val="both"/>
              <w:rPr>
                <w:rFonts w:ascii="Arial" w:hAnsi="Arial" w:cs="Arial"/>
                <w:sz w:val="24"/>
                <w:szCs w:val="24"/>
              </w:rPr>
            </w:pPr>
            <w:r w:rsidRPr="00464988">
              <w:rPr>
                <w:rFonts w:ascii="Arial" w:hAnsi="Arial" w:cs="Arial"/>
                <w:sz w:val="24"/>
                <w:szCs w:val="24"/>
              </w:rPr>
              <w:t>Dane z systemu automatycznego zliczania muszą być dostępne w systemie zajezdniowym Zamawiającego,</w:t>
            </w:r>
          </w:p>
          <w:p w14:paraId="6C6CB3F3" w14:textId="77777777" w:rsidR="005523ED" w:rsidRPr="00464988" w:rsidRDefault="005523ED" w:rsidP="004869CB">
            <w:pPr>
              <w:numPr>
                <w:ilvl w:val="0"/>
                <w:numId w:val="183"/>
              </w:numPr>
              <w:suppressAutoHyphens/>
              <w:spacing w:before="57" w:after="57"/>
              <w:rPr>
                <w:rFonts w:ascii="Arial" w:hAnsi="Arial" w:cs="Arial"/>
                <w:sz w:val="24"/>
                <w:szCs w:val="24"/>
              </w:rPr>
            </w:pPr>
            <w:r w:rsidRPr="00464988">
              <w:rPr>
                <w:rFonts w:ascii="Arial" w:hAnsi="Arial" w:cs="Arial"/>
                <w:sz w:val="24"/>
                <w:szCs w:val="24"/>
              </w:rPr>
              <w:t>Urządzenie do zliczania pasażerów musi działać w sposób nie wymagający obsługi przez kierującego pojazdem oraz musi posiadać:</w:t>
            </w:r>
          </w:p>
          <w:p w14:paraId="214056CF"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 xml:space="preserve">a) funkcję umożliwiającą rozróżnienie pasażerów wsiadających i wysiadających, </w:t>
            </w:r>
          </w:p>
          <w:p w14:paraId="3C4EFB79"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 xml:space="preserve">b) funkcję zapisu danych w raporcie komputera pokładowego – minimalny zestaw danych: numer boczny autobusu, numer linii, data i czas zdarzenia, numer i nazwa przystanku, nazwa zadania [nr linii]-[brygada], kierunek, liczba wejść, liczba wyjść, </w:t>
            </w:r>
          </w:p>
          <w:p w14:paraId="3D12143E"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 xml:space="preserve">c) urządzenia muszą być umieszczone przy wszystkich drzwiach wymiany pasażerów, muszą współpracować z komputerem </w:t>
            </w:r>
            <w:r w:rsidRPr="00464988">
              <w:rPr>
                <w:rFonts w:ascii="Arial" w:hAnsi="Arial" w:cs="Arial"/>
                <w:sz w:val="24"/>
                <w:szCs w:val="24"/>
              </w:rPr>
              <w:lastRenderedPageBreak/>
              <w:t>pokładowym, pełniącym bufor danych oraz umożliwiającym przesyłanie danych poprzez WiFi do oprogramowania analizującego,</w:t>
            </w:r>
          </w:p>
          <w:p w14:paraId="799F6CB5"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d) 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14:paraId="741A41F4"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e) rejestracja musi odbywać się tylko podczas otwartych drzwiach pojazdu,</w:t>
            </w:r>
          </w:p>
          <w:p w14:paraId="2E61248E"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f) dopuszczalny błąd systemu liczony na podstawie surowych danych oddzielnie dla wejść i wyjść nie może być większy niż +/- 3% przy próbie liczącej minimum 1 000 pasażerów:</w:t>
            </w:r>
          </w:p>
          <w:p w14:paraId="5FC41940"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błąd = ([liczba zliczona] – [liczba prawidłowa]) / [liczba prawidłowa] x 100%,</w:t>
            </w:r>
          </w:p>
          <w:p w14:paraId="010998E6" w14:textId="77777777" w:rsidR="005523ED" w:rsidRPr="00464988" w:rsidRDefault="005523ED" w:rsidP="005523ED">
            <w:pPr>
              <w:spacing w:before="57" w:after="57"/>
              <w:ind w:left="708"/>
              <w:jc w:val="both"/>
              <w:rPr>
                <w:rFonts w:ascii="Arial" w:hAnsi="Arial" w:cs="Arial"/>
                <w:sz w:val="24"/>
                <w:szCs w:val="24"/>
              </w:rPr>
            </w:pPr>
            <w:r w:rsidRPr="00464988">
              <w:rPr>
                <w:rFonts w:ascii="Arial" w:hAnsi="Arial" w:cs="Arial"/>
                <w:sz w:val="24"/>
                <w:szCs w:val="24"/>
              </w:rPr>
              <w:t>g) system musi być kompatybilny oraz zintegrowany z istniejącym, działającym w siedzibie Zamawiającego, systemem CNR poprzez jego rozbudowę o moduł oprogramowania do analizy danych z bramek liczących.</w:t>
            </w:r>
          </w:p>
          <w:p w14:paraId="4EABF487" w14:textId="4B80A27D" w:rsidR="00314DB5" w:rsidRPr="00464988" w:rsidRDefault="005523ED" w:rsidP="005523ED">
            <w:pPr>
              <w:spacing w:before="57" w:after="57"/>
              <w:jc w:val="both"/>
              <w:rPr>
                <w:rFonts w:ascii="Arial" w:hAnsi="Arial" w:cs="Arial"/>
                <w:sz w:val="24"/>
                <w:szCs w:val="24"/>
              </w:rPr>
            </w:pPr>
            <w:r w:rsidRPr="00464988">
              <w:rPr>
                <w:rFonts w:ascii="Arial" w:hAnsi="Arial" w:cs="Arial"/>
                <w:sz w:val="24"/>
                <w:szCs w:val="24"/>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5D0AEFE" w14:textId="77777777" w:rsidR="00314DB5" w:rsidRPr="00464988" w:rsidRDefault="00314DB5" w:rsidP="006642F4">
            <w:pPr>
              <w:rPr>
                <w:rFonts w:ascii="Arial" w:hAnsi="Arial" w:cs="Arial"/>
                <w:sz w:val="24"/>
                <w:szCs w:val="24"/>
              </w:rPr>
            </w:pPr>
            <w:r w:rsidRPr="00464988">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21D618D9"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2D83F6C1"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6642F4" w14:paraId="1C07EC19"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2E3E9695" w14:textId="37B52A73" w:rsidR="00314DB5" w:rsidRPr="00182C35" w:rsidRDefault="00314DB5" w:rsidP="006642F4">
            <w:pPr>
              <w:rPr>
                <w:rFonts w:ascii="Arial" w:hAnsi="Arial" w:cs="Arial"/>
                <w:b/>
                <w:sz w:val="22"/>
                <w:szCs w:val="22"/>
              </w:rPr>
            </w:pPr>
            <w:r w:rsidRPr="00182C35">
              <w:rPr>
                <w:rFonts w:ascii="Arial" w:hAnsi="Arial" w:cs="Arial"/>
                <w:b/>
                <w:sz w:val="22"/>
                <w:szCs w:val="22"/>
              </w:rPr>
              <w:lastRenderedPageBreak/>
              <w:t>11. Integracja z sy</w:t>
            </w:r>
            <w:r w:rsidR="00182C35" w:rsidRPr="00182C35">
              <w:rPr>
                <w:rFonts w:ascii="Arial" w:hAnsi="Arial" w:cs="Arial"/>
                <w:b/>
                <w:sz w:val="22"/>
                <w:szCs w:val="22"/>
              </w:rPr>
              <w:t>stemami zewnętrznymi</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3223A1EE" w14:textId="77777777" w:rsidR="00314DB5" w:rsidRPr="006642F4" w:rsidRDefault="00314DB5" w:rsidP="006642F4">
            <w:pPr>
              <w:rPr>
                <w:rFonts w:ascii="Arial" w:hAnsi="Arial" w:cs="Arial"/>
                <w:sz w:val="22"/>
                <w:szCs w:val="22"/>
              </w:rPr>
            </w:pPr>
          </w:p>
        </w:tc>
      </w:tr>
      <w:tr w:rsidR="00314DB5" w:rsidRPr="006642F4" w14:paraId="275554A4"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76F93D3E" w14:textId="77777777" w:rsidR="00314DB5" w:rsidRPr="006642F4" w:rsidRDefault="00314DB5" w:rsidP="006642F4">
            <w:pPr>
              <w:rPr>
                <w:rFonts w:ascii="Arial" w:hAnsi="Arial" w:cs="Arial"/>
                <w:sz w:val="22"/>
                <w:szCs w:val="22"/>
              </w:rPr>
            </w:pP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2AF5C46" w14:textId="77777777" w:rsidR="00314DB5" w:rsidRPr="006642F4" w:rsidRDefault="00314DB5" w:rsidP="006642F4">
            <w:pPr>
              <w:rPr>
                <w:rFonts w:ascii="Arial" w:hAnsi="Arial" w:cs="Arial"/>
                <w:sz w:val="22"/>
                <w:szCs w:val="22"/>
              </w:rPr>
            </w:pPr>
            <w:r w:rsidRPr="006642F4">
              <w:rPr>
                <w:rFonts w:ascii="Arial" w:hAnsi="Arial" w:cs="Arial"/>
                <w:sz w:val="22"/>
                <w:szCs w:val="22"/>
              </w:rPr>
              <w:t>Integracja z systemami zewnętrznymi</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6FBB03E0" w14:textId="24B128A1" w:rsidR="00314DB5" w:rsidRPr="005523ED" w:rsidRDefault="005523ED" w:rsidP="005523ED">
            <w:pPr>
              <w:tabs>
                <w:tab w:val="left" w:pos="674"/>
              </w:tabs>
              <w:spacing w:after="0"/>
              <w:jc w:val="both"/>
              <w:rPr>
                <w:rFonts w:ascii="Arial" w:hAnsi="Arial" w:cs="Arial"/>
                <w:sz w:val="22"/>
                <w:szCs w:val="22"/>
              </w:rPr>
            </w:pPr>
            <w:r w:rsidRPr="005523ED">
              <w:rPr>
                <w:rFonts w:ascii="Arial" w:hAnsi="Arial" w:cs="Arial"/>
                <w:sz w:val="22"/>
                <w:szCs w:val="22"/>
              </w:rPr>
              <w:t>Sygnały systemów elektronicznych pojazdu muszą być dostępne z otwartymi i dostępnymi protokołami wymiany danych dla celów integracji z urządzeniami Inteligentnego Systemu Transportowego (ITS Ostrołęka), Systemu Informacji Pasażerskiej, których montaż przez firmę zewnętrzną wraz z instalacją musi zostać dopuszczony przez Wykonawcę po dostarczeniu pojazdów. Wykonawca będzie współpracował oraz udzieli wszelkich niezbędnych informacji i pomocy technicznej wykonawcom systemów zewnętrznych w celu integracji. Wykonawca będzie pełnił nadzór nad prawidłowością prac montażu dodatkowych urządzeń. Wszelkie koszty związane z integracją takie jak pomoc techniczna, nadzór i odbiory leżą po stronie Wykonawcy. Po dokonanym montażu urządzeń systemów zewnętrznych w pojazdach oraz po wykonanym nadzorze i odbiorach zostanie utrzymana gwarancja /rękojmia na pojazdy objęte gwarancją.</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7490928C" w14:textId="77777777" w:rsidR="00314DB5" w:rsidRPr="006642F4" w:rsidRDefault="00314DB5" w:rsidP="006642F4">
            <w:pPr>
              <w:rPr>
                <w:rFonts w:ascii="Arial" w:hAnsi="Arial" w:cs="Arial"/>
                <w:sz w:val="22"/>
                <w:szCs w:val="22"/>
              </w:rPr>
            </w:pPr>
            <w:r w:rsidRPr="00182C35">
              <w:rPr>
                <w:rFonts w:ascii="Arial" w:hAnsi="Arial" w:cs="Arial"/>
                <w:b/>
                <w:sz w:val="22"/>
                <w:szCs w:val="22"/>
              </w:rPr>
              <w:t>spełnia/nie spełnia</w:t>
            </w:r>
            <w:r w:rsidRPr="006642F4">
              <w:rPr>
                <w:rFonts w:ascii="Arial" w:hAnsi="Arial" w:cs="Arial"/>
                <w:sz w:val="22"/>
                <w:szCs w:val="22"/>
              </w:rPr>
              <w:t xml:space="preserve"> (niewłaściwe przekreślić)</w:t>
            </w:r>
          </w:p>
          <w:p w14:paraId="6952ED88" w14:textId="77777777" w:rsidR="00314DB5" w:rsidRPr="006642F4" w:rsidRDefault="00314DB5" w:rsidP="006642F4">
            <w:pPr>
              <w:rPr>
                <w:rFonts w:ascii="Arial" w:hAnsi="Arial" w:cs="Arial"/>
                <w:sz w:val="22"/>
                <w:szCs w:val="22"/>
              </w:rPr>
            </w:pPr>
            <w:r w:rsidRPr="006642F4">
              <w:rPr>
                <w:rFonts w:ascii="Arial" w:hAnsi="Arial" w:cs="Arial"/>
                <w:sz w:val="22"/>
                <w:szCs w:val="22"/>
              </w:rPr>
              <w:t>Uwagi (wypełnić jeśli</w:t>
            </w:r>
          </w:p>
          <w:p w14:paraId="2D6F712B" w14:textId="77777777" w:rsidR="00314DB5" w:rsidRPr="006642F4" w:rsidRDefault="00314DB5" w:rsidP="006642F4">
            <w:pPr>
              <w:rPr>
                <w:rFonts w:ascii="Arial" w:hAnsi="Arial" w:cs="Arial"/>
                <w:sz w:val="22"/>
                <w:szCs w:val="22"/>
              </w:rPr>
            </w:pPr>
            <w:r w:rsidRPr="006642F4">
              <w:rPr>
                <w:rFonts w:ascii="Arial" w:hAnsi="Arial" w:cs="Arial"/>
                <w:sz w:val="22"/>
                <w:szCs w:val="22"/>
              </w:rPr>
              <w:t>dotyczy):</w:t>
            </w:r>
          </w:p>
        </w:tc>
      </w:tr>
      <w:tr w:rsidR="00314DB5" w:rsidRPr="00464988" w14:paraId="1B4E1938"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1029071A" w14:textId="3DA165E5" w:rsidR="00314DB5" w:rsidRPr="00464988" w:rsidRDefault="00314DB5" w:rsidP="006642F4">
            <w:pPr>
              <w:rPr>
                <w:rFonts w:ascii="Arial" w:hAnsi="Arial" w:cs="Arial"/>
                <w:b/>
                <w:sz w:val="24"/>
                <w:szCs w:val="24"/>
              </w:rPr>
            </w:pPr>
            <w:r w:rsidRPr="00464988">
              <w:rPr>
                <w:rFonts w:ascii="Arial" w:hAnsi="Arial" w:cs="Arial"/>
                <w:b/>
                <w:sz w:val="24"/>
                <w:szCs w:val="24"/>
              </w:rPr>
              <w:t>12. Pozos</w:t>
            </w:r>
            <w:r w:rsidR="00182C35" w:rsidRPr="00464988">
              <w:rPr>
                <w:rFonts w:ascii="Arial" w:hAnsi="Arial" w:cs="Arial"/>
                <w:b/>
                <w:sz w:val="24"/>
                <w:szCs w:val="24"/>
              </w:rPr>
              <w:t>tałe elementy wyposażenia</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11022B91" w14:textId="77777777" w:rsidR="00314DB5" w:rsidRPr="00464988" w:rsidRDefault="00314DB5" w:rsidP="006642F4">
            <w:pPr>
              <w:rPr>
                <w:rFonts w:ascii="Arial" w:hAnsi="Arial" w:cs="Arial"/>
                <w:sz w:val="24"/>
                <w:szCs w:val="24"/>
              </w:rPr>
            </w:pPr>
          </w:p>
        </w:tc>
      </w:tr>
      <w:tr w:rsidR="00314DB5" w:rsidRPr="00464988" w14:paraId="0A4ED957"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1E2A2E05" w14:textId="77777777" w:rsidR="00314DB5" w:rsidRPr="00464988" w:rsidRDefault="00314DB5" w:rsidP="006642F4">
            <w:pPr>
              <w:rPr>
                <w:rFonts w:ascii="Arial" w:hAnsi="Arial" w:cs="Arial"/>
                <w:sz w:val="24"/>
                <w:szCs w:val="24"/>
              </w:rPr>
            </w:pPr>
            <w:r w:rsidRPr="00464988">
              <w:rPr>
                <w:rFonts w:ascii="Arial" w:hAnsi="Arial" w:cs="Arial"/>
                <w:sz w:val="24"/>
                <w:szCs w:val="24"/>
              </w:rPr>
              <w:t>12.1</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33443E4" w14:textId="77777777" w:rsidR="00314DB5" w:rsidRPr="00464988" w:rsidRDefault="00314DB5" w:rsidP="006642F4">
            <w:pPr>
              <w:rPr>
                <w:rFonts w:ascii="Arial" w:hAnsi="Arial" w:cs="Arial"/>
                <w:sz w:val="24"/>
                <w:szCs w:val="24"/>
              </w:rPr>
            </w:pPr>
            <w:r w:rsidRPr="00464988">
              <w:rPr>
                <w:rFonts w:ascii="Arial" w:hAnsi="Arial" w:cs="Arial"/>
                <w:sz w:val="24"/>
                <w:szCs w:val="24"/>
              </w:rPr>
              <w:t>Wyposażenie dodatkowe      do każdego  autobusu</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3649CDCF"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gaśnica GP – 4 lub równoważna – 2 szt.,</w:t>
            </w:r>
          </w:p>
          <w:p w14:paraId="4869593D"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apteczka, kamizelka ostrzegawcza, trójkąt ostrzegawczy, młotki bezpieczeństwa do stłuczenia szyb,</w:t>
            </w:r>
          </w:p>
          <w:p w14:paraId="0C91473D"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pojemnik na materiały reklamowe przytwierdzony do ściany przestrzeni pasażerskiej (min rozmiar A4),</w:t>
            </w:r>
          </w:p>
          <w:p w14:paraId="3C66ACFA"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color w:val="000000"/>
                <w:sz w:val="24"/>
                <w:szCs w:val="24"/>
              </w:rPr>
              <w:t xml:space="preserve">instrukcja obsługi autobusu dla kierowcy w języku polskim </w:t>
            </w:r>
            <w:r w:rsidRPr="00464988">
              <w:rPr>
                <w:rFonts w:ascii="Arial" w:hAnsi="Arial" w:cs="Arial"/>
                <w:sz w:val="24"/>
                <w:szCs w:val="24"/>
              </w:rPr>
              <w:t xml:space="preserve"> – </w:t>
            </w:r>
            <w:r w:rsidRPr="00464988">
              <w:rPr>
                <w:rFonts w:ascii="Arial" w:hAnsi="Arial" w:cs="Arial"/>
                <w:color w:val="000000"/>
                <w:sz w:val="24"/>
                <w:szCs w:val="24"/>
              </w:rPr>
              <w:t>2 szt. na pojazd,</w:t>
            </w:r>
          </w:p>
          <w:p w14:paraId="4A06C70A"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 xml:space="preserve">podnośnik autobusowy hydrauliczny o udźwigu min 8 ton – w ilości 1 szt., </w:t>
            </w:r>
          </w:p>
          <w:p w14:paraId="010EAAC5"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zaczepy holownicze przednie i tylne,</w:t>
            </w:r>
          </w:p>
          <w:p w14:paraId="2AB9FCC4"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łącznik pośredni do zaczepu holowniczego (umożliwiający zamocowanie holu sztywnego przed zderzakiem) – 1 szt.,</w:t>
            </w:r>
          </w:p>
          <w:p w14:paraId="3C22C3B2"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koło zapasowe  – 1 szt. do każdego autobusu,</w:t>
            </w:r>
          </w:p>
          <w:p w14:paraId="1CBA5680"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lastRenderedPageBreak/>
              <w:t>przewód pneumatyczny z końcówkami  – 1 szt.,</w:t>
            </w:r>
          </w:p>
          <w:p w14:paraId="33952B97"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klucz nasadowy do odkręcania kół – 3 szt.,</w:t>
            </w:r>
          </w:p>
          <w:p w14:paraId="7CB61771"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kliny blokowania kół  –  2 szt. na każdy autobus,</w:t>
            </w:r>
          </w:p>
          <w:p w14:paraId="70AE5737"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wtyczki do gniazda do rozruchu silnika z zewnętrznego źródła prądu w liczbie  – 2 szt.,</w:t>
            </w:r>
          </w:p>
          <w:p w14:paraId="6B54BAE9"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klucze indywidualne do wszystkich zamków zastosowanych w autobusie (drzwi, schowki itp.), w liczbie  –  3 kompletów do każdego autobusu. Drzwi wejściowe oraz drzwi kabiny kierowcy zamykane jednym kluczem. Klucze do zamknięć w systemie jednego klucza do wszystkich zamków,</w:t>
            </w:r>
          </w:p>
          <w:p w14:paraId="2C936612"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klucz typowy do wszystkich pozostałych zamków zastosowanych w autobusie (typu „kwadrat” wewnętrzny, zewnętrzny itp.), w liczbie – 2 sztuki do każdego autobusu,</w:t>
            </w:r>
          </w:p>
          <w:p w14:paraId="2DBF89E5"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 xml:space="preserve">instalacja radiowa wraz z odbiornikiem cyfrowym, </w:t>
            </w:r>
          </w:p>
          <w:p w14:paraId="2819E95D" w14:textId="77777777" w:rsidR="005523ED" w:rsidRPr="00464988" w:rsidRDefault="005523ED"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autobus wyposażony w drogomierz-prędkościomierz, wyklucza się stosowanie tachografu,</w:t>
            </w:r>
          </w:p>
          <w:p w14:paraId="15ECE25D" w14:textId="41B68325" w:rsidR="00314DB5" w:rsidRPr="00464988" w:rsidRDefault="005523ED" w:rsidP="004869CB">
            <w:pPr>
              <w:numPr>
                <w:ilvl w:val="0"/>
                <w:numId w:val="175"/>
              </w:numPr>
              <w:suppressAutoHyphens/>
              <w:spacing w:before="0" w:after="0"/>
              <w:contextualSpacing/>
              <w:jc w:val="both"/>
              <w:rPr>
                <w:rFonts w:ascii="Arial" w:hAnsi="Arial" w:cs="Arial"/>
                <w:sz w:val="24"/>
                <w:szCs w:val="24"/>
              </w:rPr>
            </w:pPr>
            <w:r w:rsidRPr="00464988">
              <w:rPr>
                <w:rFonts w:ascii="Arial" w:hAnsi="Arial" w:cs="Arial"/>
                <w:sz w:val="24"/>
                <w:szCs w:val="24"/>
              </w:rPr>
              <w:t>radiotelefon (typ do ustalenia z Zamawiającym) pracujący w systemie łączności radiowej w paśmie podanym przez Zamawiającego , umieszczony w kabinie kierowcy w bezpośredniej bliskości kierującego.</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BB4B89E" w14:textId="77777777" w:rsidR="00314DB5" w:rsidRPr="00464988" w:rsidRDefault="00314DB5" w:rsidP="006642F4">
            <w:pPr>
              <w:rPr>
                <w:rFonts w:ascii="Arial" w:hAnsi="Arial" w:cs="Arial"/>
                <w:sz w:val="24"/>
                <w:szCs w:val="24"/>
              </w:rPr>
            </w:pPr>
            <w:r w:rsidRPr="00464988">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1F1B4D08"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7566F841"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464988" w14:paraId="579FF6B9"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0DF49EAC" w14:textId="77777777" w:rsidR="00314DB5" w:rsidRPr="00464988" w:rsidRDefault="00314DB5" w:rsidP="006642F4">
            <w:pPr>
              <w:rPr>
                <w:rFonts w:ascii="Arial" w:hAnsi="Arial" w:cs="Arial"/>
                <w:sz w:val="24"/>
                <w:szCs w:val="24"/>
              </w:rPr>
            </w:pPr>
            <w:r w:rsidRPr="00464988">
              <w:rPr>
                <w:rFonts w:ascii="Arial" w:hAnsi="Arial" w:cs="Arial"/>
                <w:sz w:val="24"/>
                <w:szCs w:val="24"/>
              </w:rPr>
              <w:t>12.2</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7C77EB92" w14:textId="51A2902A" w:rsidR="00314DB5" w:rsidRPr="00464988" w:rsidRDefault="00A17D0E" w:rsidP="006642F4">
            <w:pPr>
              <w:rPr>
                <w:rFonts w:ascii="Arial" w:hAnsi="Arial" w:cs="Arial"/>
                <w:sz w:val="24"/>
                <w:szCs w:val="24"/>
              </w:rPr>
            </w:pPr>
            <w:r w:rsidRPr="00464988">
              <w:rPr>
                <w:rFonts w:ascii="Arial" w:hAnsi="Arial" w:cs="Arial"/>
                <w:sz w:val="24"/>
                <w:szCs w:val="24"/>
              </w:rPr>
              <w:t>Wyposażenie dodatkowe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24513E7" w14:textId="77777777" w:rsidR="00197468" w:rsidRPr="00464988" w:rsidRDefault="00197468"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 xml:space="preserve">Wykonawca zobowiązany jest do dostarczenia nieodpłatnie, przy dostawie autobusów, dwóch komputerów przenośnych (notebooków) wraz z licencjonowanym polskojęzycznym oprogramowaniem systemowym i diagnostycznym wraz z aktualizacjami </w:t>
            </w:r>
            <w:r w:rsidRPr="00464988">
              <w:rPr>
                <w:rFonts w:ascii="Arial" w:hAnsi="Arial" w:cs="Arial"/>
                <w:sz w:val="24"/>
                <w:szCs w:val="24"/>
              </w:rPr>
              <w:lastRenderedPageBreak/>
              <w:t xml:space="preserve">umożliwiającymi poprawną diagnostykę autobusów poprzez dostarczone interfejsy. Wykonawca jest zobowiązany w ramach umowy do zapewnienia co najmniej 10 letniej licencji na przekazane oprogramowanie systemowe i diagnostyczne oraz do zapewnienia w tym okresie aktualizacji dostarczonego oprogramowania. Wykonawca zobowiązany jest dostarczyć pisemną licencję na przekazane oprogramowanie oraz dokonać przeniesienia praw na rzecz Zamawiającego w ramach umowy, </w:t>
            </w:r>
          </w:p>
          <w:p w14:paraId="4F19558A" w14:textId="77777777" w:rsidR="00197468" w:rsidRPr="00464988" w:rsidRDefault="00197468" w:rsidP="004869CB">
            <w:pPr>
              <w:numPr>
                <w:ilvl w:val="0"/>
                <w:numId w:val="175"/>
              </w:numPr>
              <w:suppressAutoHyphens/>
              <w:spacing w:before="0" w:after="0"/>
              <w:jc w:val="both"/>
              <w:rPr>
                <w:rFonts w:ascii="Arial" w:hAnsi="Arial" w:cs="Arial"/>
                <w:sz w:val="24"/>
                <w:szCs w:val="24"/>
              </w:rPr>
            </w:pPr>
            <w:r w:rsidRPr="00464988">
              <w:rPr>
                <w:rFonts w:ascii="Arial" w:hAnsi="Arial" w:cs="Arial"/>
                <w:sz w:val="24"/>
                <w:szCs w:val="24"/>
              </w:rPr>
              <w:t>Wykonawca zobowiązany jest do dostarczenia nieodpłatnie, przy dostawie autobusów, dwóch przenośnych kluczy udarowych 18V na 3/4” wraz z baterią i ładowarką, do pracy ze śrubami M18-M36, o momencie obrotowym minimum 2400 NM.</w:t>
            </w:r>
          </w:p>
          <w:p w14:paraId="60A90453" w14:textId="77777777" w:rsidR="00182C35" w:rsidRPr="00464988" w:rsidRDefault="00182C35" w:rsidP="00197468">
            <w:pPr>
              <w:suppressAutoHyphens/>
              <w:spacing w:before="0" w:after="0"/>
              <w:ind w:left="720"/>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4F17DD76" w14:textId="77777777" w:rsidR="00314DB5" w:rsidRPr="00464988" w:rsidRDefault="00314DB5" w:rsidP="006642F4">
            <w:pPr>
              <w:rPr>
                <w:rFonts w:ascii="Arial" w:hAnsi="Arial" w:cs="Arial"/>
                <w:sz w:val="24"/>
                <w:szCs w:val="24"/>
              </w:rPr>
            </w:pPr>
            <w:r w:rsidRPr="00464988">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6197D4A0"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18C4F962"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A17D0E" w:rsidRPr="00464988" w14:paraId="5DD1AE6C"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6EA4C1DF" w14:textId="501D5E51" w:rsidR="00A17D0E" w:rsidRPr="00464988" w:rsidRDefault="00A17D0E" w:rsidP="006642F4">
            <w:pPr>
              <w:rPr>
                <w:rFonts w:ascii="Arial" w:hAnsi="Arial" w:cs="Arial"/>
                <w:sz w:val="24"/>
                <w:szCs w:val="24"/>
              </w:rPr>
            </w:pPr>
            <w:r w:rsidRPr="00464988">
              <w:rPr>
                <w:rFonts w:ascii="Arial" w:hAnsi="Arial" w:cs="Arial"/>
                <w:sz w:val="24"/>
                <w:szCs w:val="24"/>
              </w:rPr>
              <w:t>12.3</w:t>
            </w: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1AE7136" w14:textId="234675ED" w:rsidR="00A17D0E" w:rsidRPr="00464988" w:rsidRDefault="00A17D0E" w:rsidP="006642F4">
            <w:pPr>
              <w:rPr>
                <w:rFonts w:ascii="Arial" w:hAnsi="Arial" w:cs="Arial"/>
                <w:sz w:val="24"/>
                <w:szCs w:val="24"/>
              </w:rPr>
            </w:pPr>
            <w:r w:rsidRPr="00464988">
              <w:rPr>
                <w:rFonts w:ascii="Arial" w:hAnsi="Arial" w:cs="Arial"/>
                <w:sz w:val="24"/>
                <w:szCs w:val="24"/>
              </w:rPr>
              <w:t>Oznakowanie</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E818AA6"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wszystkie wlewy (lub klapki osłaniające te wlewy) do zbiorników płynów eksploatacyjnych powinny być czytelnie oznakowane,</w:t>
            </w:r>
          </w:p>
          <w:p w14:paraId="4AB0F984"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napis wskazujący ilość miejsc siedzących i stojących,</w:t>
            </w:r>
          </w:p>
          <w:p w14:paraId="0261167F"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darmowy dostęp do internetu WIFI,</w:t>
            </w:r>
          </w:p>
          <w:p w14:paraId="61A8BBEF"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autobus przystosowany do przewozu osób niepełnosprawnych</w:t>
            </w:r>
          </w:p>
          <w:p w14:paraId="213EA9B4"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miejsce dla inwalidy (piktogram),</w:t>
            </w:r>
          </w:p>
          <w:p w14:paraId="7C011BC1"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miejsce dla osoby niewidomej wraz z psem przewodnikiem (piktogram),</w:t>
            </w:r>
          </w:p>
          <w:p w14:paraId="5192B240"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miejsce dla osoby niewidomej lub niedowidzącej (piktogram),</w:t>
            </w:r>
          </w:p>
          <w:p w14:paraId="03CD13E6"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 xml:space="preserve">miejsce dla matki z dzieckiem, </w:t>
            </w:r>
          </w:p>
          <w:p w14:paraId="6D811F71"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piktogram przykuwający uwagę dzieci w zatoce wewnętrznej (przy miejscu dla wózka) – do uzgodnienia z zamawiającym na etapie podpisywania umowy,</w:t>
            </w:r>
          </w:p>
          <w:p w14:paraId="364597A2"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lastRenderedPageBreak/>
              <w:t>2 szt. piktogramów edukacyjnych na podłodze autobusu ) – do uzgodnienia z zamawiającym na etapie podpisywania umowy,</w:t>
            </w:r>
          </w:p>
          <w:p w14:paraId="26D6E0B8"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 xml:space="preserve">wyjście bezpieczeństwa, </w:t>
            </w:r>
          </w:p>
          <w:p w14:paraId="1C77B588"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 xml:space="preserve">informacja o napędzie przyjaznym dla środowiska „jestem elektryczny”, </w:t>
            </w:r>
          </w:p>
          <w:p w14:paraId="377BEF35"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 xml:space="preserve">poziom ciśnienia powietrza nad każdym kołem, </w:t>
            </w:r>
          </w:p>
          <w:p w14:paraId="2894A510"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 xml:space="preserve">awaryjne otwieranie drzwi, </w:t>
            </w:r>
          </w:p>
          <w:p w14:paraId="698D245C"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wejście dla wózków (tak/nie),</w:t>
            </w:r>
          </w:p>
          <w:p w14:paraId="66B8DD8C" w14:textId="77777777" w:rsidR="00197468" w:rsidRPr="00464988" w:rsidRDefault="00197468" w:rsidP="004869CB">
            <w:pPr>
              <w:numPr>
                <w:ilvl w:val="0"/>
                <w:numId w:val="175"/>
              </w:numPr>
              <w:suppressAutoHyphens/>
              <w:spacing w:before="0" w:after="0" w:line="240" w:lineRule="auto"/>
              <w:jc w:val="both"/>
              <w:rPr>
                <w:rFonts w:ascii="Arial" w:hAnsi="Arial" w:cs="Arial"/>
                <w:sz w:val="24"/>
                <w:szCs w:val="24"/>
              </w:rPr>
            </w:pPr>
            <w:r w:rsidRPr="00464988">
              <w:rPr>
                <w:rFonts w:ascii="Arial" w:hAnsi="Arial" w:cs="Arial"/>
                <w:sz w:val="24"/>
                <w:szCs w:val="24"/>
              </w:rPr>
              <w:t xml:space="preserve">przyciski otwierania drzwi, </w:t>
            </w:r>
          </w:p>
          <w:p w14:paraId="5D1834ED"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autobus klimatyzowany,</w:t>
            </w:r>
          </w:p>
          <w:p w14:paraId="04B3459D"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„w czasie jazdy należy trzymać się poręczy”,</w:t>
            </w:r>
          </w:p>
          <w:p w14:paraId="6C823F85"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pojazd monitorowany,</w:t>
            </w:r>
          </w:p>
          <w:p w14:paraId="5BCBC6F4" w14:textId="77777777" w:rsidR="00197468"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zakaz wejścia z jedzeniem, piciem, lodami (na jednym piktogramie),</w:t>
            </w:r>
          </w:p>
          <w:p w14:paraId="5C39FF5B" w14:textId="7557AA77" w:rsidR="00A17D0E" w:rsidRPr="00464988" w:rsidRDefault="00197468" w:rsidP="004869CB">
            <w:pPr>
              <w:numPr>
                <w:ilvl w:val="0"/>
                <w:numId w:val="175"/>
              </w:numPr>
              <w:suppressAutoHyphens/>
              <w:spacing w:before="0" w:after="0" w:line="240" w:lineRule="auto"/>
              <w:contextualSpacing/>
              <w:jc w:val="both"/>
              <w:rPr>
                <w:rFonts w:ascii="Arial" w:hAnsi="Arial" w:cs="Arial"/>
                <w:sz w:val="24"/>
                <w:szCs w:val="24"/>
              </w:rPr>
            </w:pPr>
            <w:r w:rsidRPr="00464988">
              <w:rPr>
                <w:rFonts w:ascii="Arial" w:hAnsi="Arial" w:cs="Arial"/>
                <w:sz w:val="24"/>
                <w:szCs w:val="24"/>
              </w:rPr>
              <w:t>zakaz przewozu rowerów.</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38061EA0" w14:textId="77777777" w:rsidR="00A17D0E" w:rsidRPr="00464988" w:rsidRDefault="00A17D0E" w:rsidP="006642F4">
            <w:pPr>
              <w:rPr>
                <w:rFonts w:ascii="Arial" w:hAnsi="Arial" w:cs="Arial"/>
                <w:b/>
                <w:sz w:val="24"/>
                <w:szCs w:val="24"/>
              </w:rPr>
            </w:pPr>
          </w:p>
        </w:tc>
      </w:tr>
      <w:tr w:rsidR="00314DB5" w:rsidRPr="00464988" w14:paraId="7D3BD904"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6E4725DB" w14:textId="540CB978" w:rsidR="00314DB5" w:rsidRPr="00464988" w:rsidRDefault="00182C35" w:rsidP="006642F4">
            <w:pPr>
              <w:rPr>
                <w:rFonts w:ascii="Arial" w:hAnsi="Arial" w:cs="Arial"/>
                <w:b/>
                <w:sz w:val="24"/>
                <w:szCs w:val="24"/>
              </w:rPr>
            </w:pPr>
            <w:r w:rsidRPr="00464988">
              <w:rPr>
                <w:rFonts w:ascii="Arial" w:hAnsi="Arial" w:cs="Arial"/>
                <w:b/>
                <w:sz w:val="24"/>
                <w:szCs w:val="24"/>
              </w:rPr>
              <w:t>13. Gwarancja</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3A8436EC" w14:textId="77777777" w:rsidR="00314DB5" w:rsidRPr="00464988" w:rsidRDefault="00314DB5" w:rsidP="006642F4">
            <w:pPr>
              <w:rPr>
                <w:rFonts w:ascii="Arial" w:hAnsi="Arial" w:cs="Arial"/>
                <w:sz w:val="24"/>
                <w:szCs w:val="24"/>
              </w:rPr>
            </w:pPr>
          </w:p>
        </w:tc>
      </w:tr>
      <w:tr w:rsidR="00314DB5" w:rsidRPr="00464988" w14:paraId="0DFCFDE9"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7C01741F" w14:textId="77777777" w:rsidR="00314DB5" w:rsidRPr="00464988" w:rsidRDefault="00314DB5" w:rsidP="006642F4">
            <w:pPr>
              <w:rPr>
                <w:rFonts w:ascii="Arial" w:hAnsi="Arial" w:cs="Arial"/>
                <w:sz w:val="24"/>
                <w:szCs w:val="24"/>
              </w:rPr>
            </w:pP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5ED0CB43" w14:textId="77777777" w:rsidR="00314DB5" w:rsidRPr="00464988" w:rsidRDefault="00314DB5" w:rsidP="006642F4">
            <w:pPr>
              <w:rPr>
                <w:rFonts w:ascii="Arial" w:hAnsi="Arial" w:cs="Arial"/>
                <w:sz w:val="24"/>
                <w:szCs w:val="24"/>
              </w:rPr>
            </w:pPr>
            <w:r w:rsidRPr="00464988">
              <w:rPr>
                <w:rFonts w:ascii="Arial" w:hAnsi="Arial" w:cs="Arial"/>
                <w:sz w:val="24"/>
                <w:szCs w:val="24"/>
              </w:rPr>
              <w:t>Gwarancja</w:t>
            </w: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7C98E9D3" w14:textId="77777777" w:rsidR="00197468" w:rsidRPr="00464988" w:rsidRDefault="00197468" w:rsidP="004869CB">
            <w:pPr>
              <w:numPr>
                <w:ilvl w:val="0"/>
                <w:numId w:val="184"/>
              </w:numPr>
              <w:suppressAutoHyphens/>
              <w:spacing w:before="0" w:after="0"/>
              <w:jc w:val="both"/>
              <w:rPr>
                <w:rFonts w:ascii="Arial" w:hAnsi="Arial" w:cs="Arial"/>
                <w:sz w:val="24"/>
                <w:szCs w:val="24"/>
              </w:rPr>
            </w:pPr>
            <w:r w:rsidRPr="00464988">
              <w:rPr>
                <w:rFonts w:ascii="Arial" w:hAnsi="Arial" w:cs="Arial"/>
                <w:sz w:val="24"/>
                <w:szCs w:val="24"/>
              </w:rPr>
              <w:t>Gwarancja na całość autobusu wraz z wyposażeniem – 60 miesięcy licząc od dnia odbioru,</w:t>
            </w:r>
          </w:p>
          <w:p w14:paraId="114F5145" w14:textId="77777777" w:rsidR="00197468" w:rsidRPr="00464988" w:rsidRDefault="00197468" w:rsidP="004869CB">
            <w:pPr>
              <w:numPr>
                <w:ilvl w:val="0"/>
                <w:numId w:val="184"/>
              </w:numPr>
              <w:suppressAutoHyphens/>
              <w:spacing w:before="0" w:after="0"/>
              <w:jc w:val="both"/>
              <w:rPr>
                <w:rFonts w:ascii="Arial" w:hAnsi="Arial" w:cs="Arial"/>
                <w:sz w:val="24"/>
                <w:szCs w:val="24"/>
              </w:rPr>
            </w:pPr>
            <w:r w:rsidRPr="00464988">
              <w:rPr>
                <w:rFonts w:ascii="Arial" w:hAnsi="Arial" w:cs="Arial"/>
                <w:sz w:val="24"/>
                <w:szCs w:val="24"/>
              </w:rPr>
              <w:t>Gwarancja na zewnętrzne powłoki lakiernicze – 60 miesięcy licząc od dnia odbioru,</w:t>
            </w:r>
          </w:p>
          <w:p w14:paraId="2AED833C" w14:textId="77777777" w:rsidR="00197468" w:rsidRPr="00464988" w:rsidRDefault="00197468" w:rsidP="004869CB">
            <w:pPr>
              <w:numPr>
                <w:ilvl w:val="0"/>
                <w:numId w:val="184"/>
              </w:numPr>
              <w:suppressAutoHyphens/>
              <w:spacing w:before="0" w:after="0"/>
              <w:jc w:val="both"/>
              <w:rPr>
                <w:rFonts w:ascii="Arial" w:hAnsi="Arial" w:cs="Arial"/>
                <w:sz w:val="24"/>
                <w:szCs w:val="24"/>
              </w:rPr>
            </w:pPr>
            <w:r w:rsidRPr="00464988">
              <w:rPr>
                <w:rFonts w:ascii="Arial" w:hAnsi="Arial" w:cs="Arial"/>
                <w:sz w:val="24"/>
                <w:szCs w:val="24"/>
              </w:rPr>
              <w:t>Gwarancja na szkielet kratownicy podwozia (ramę) oraz na szkielet nadwozia – 120 miesięcy licząc od dnia odbioru,</w:t>
            </w:r>
          </w:p>
          <w:p w14:paraId="74D04CFD" w14:textId="77777777" w:rsidR="00197468" w:rsidRPr="00464988" w:rsidRDefault="00197468" w:rsidP="004869CB">
            <w:pPr>
              <w:numPr>
                <w:ilvl w:val="0"/>
                <w:numId w:val="184"/>
              </w:numPr>
              <w:suppressAutoHyphens/>
              <w:spacing w:before="0" w:after="0"/>
              <w:jc w:val="both"/>
              <w:rPr>
                <w:rFonts w:ascii="Arial" w:hAnsi="Arial" w:cs="Arial"/>
                <w:sz w:val="24"/>
                <w:szCs w:val="24"/>
              </w:rPr>
            </w:pPr>
            <w:r w:rsidRPr="00464988">
              <w:rPr>
                <w:rFonts w:ascii="Arial" w:hAnsi="Arial" w:cs="Arial"/>
                <w:sz w:val="24"/>
                <w:szCs w:val="24"/>
              </w:rPr>
              <w:t>Gwarancja na perforację korozyjną blach poszycia zewnętrznego – 120 miesięcy licząc od dnia odbioru,</w:t>
            </w:r>
          </w:p>
          <w:p w14:paraId="76268EF3" w14:textId="039E9A56" w:rsidR="00197468" w:rsidRPr="00464988" w:rsidRDefault="00197468" w:rsidP="004869CB">
            <w:pPr>
              <w:numPr>
                <w:ilvl w:val="0"/>
                <w:numId w:val="184"/>
              </w:numPr>
              <w:suppressAutoHyphens/>
              <w:spacing w:before="0" w:after="0"/>
              <w:jc w:val="both"/>
              <w:rPr>
                <w:rFonts w:ascii="Arial" w:hAnsi="Arial" w:cs="Arial"/>
                <w:sz w:val="24"/>
                <w:szCs w:val="24"/>
              </w:rPr>
            </w:pPr>
            <w:r w:rsidRPr="00464988">
              <w:rPr>
                <w:rFonts w:ascii="Arial" w:hAnsi="Arial" w:cs="Arial"/>
                <w:sz w:val="24"/>
                <w:szCs w:val="24"/>
              </w:rPr>
              <w:t xml:space="preserve">Gwarancja na magazyny energii: minimum </w:t>
            </w:r>
            <w:r w:rsidR="00193CB1">
              <w:rPr>
                <w:rFonts w:ascii="Arial" w:hAnsi="Arial" w:cs="Arial"/>
                <w:sz w:val="24"/>
                <w:szCs w:val="24"/>
              </w:rPr>
              <w:t>96 miesięcy</w:t>
            </w:r>
            <w:r w:rsidRPr="00464988">
              <w:rPr>
                <w:rFonts w:ascii="Arial" w:hAnsi="Arial" w:cs="Arial"/>
                <w:sz w:val="24"/>
                <w:szCs w:val="24"/>
              </w:rPr>
              <w:t xml:space="preserve">, przy spadku pojemności baterii nie więcej niż 20 %. W przypadku nie zachowania wymaganego minimalnego poziomu pojemności energetycznej dostawca </w:t>
            </w:r>
            <w:r w:rsidRPr="00464988">
              <w:rPr>
                <w:rFonts w:ascii="Arial" w:hAnsi="Arial" w:cs="Arial"/>
                <w:sz w:val="24"/>
                <w:szCs w:val="24"/>
              </w:rPr>
              <w:lastRenderedPageBreak/>
              <w:t>zobowiązany jest w okresie gwarancji do ich wymiany na nowe,</w:t>
            </w:r>
          </w:p>
          <w:p w14:paraId="5E4963A0" w14:textId="17EF616D" w:rsidR="00314DB5" w:rsidRPr="00464988" w:rsidRDefault="00197468" w:rsidP="004869CB">
            <w:pPr>
              <w:numPr>
                <w:ilvl w:val="0"/>
                <w:numId w:val="184"/>
              </w:numPr>
              <w:suppressAutoHyphens/>
              <w:spacing w:before="0" w:after="0"/>
              <w:jc w:val="both"/>
              <w:rPr>
                <w:rFonts w:ascii="Arial" w:hAnsi="Arial" w:cs="Arial"/>
                <w:sz w:val="24"/>
                <w:szCs w:val="24"/>
              </w:rPr>
            </w:pPr>
            <w:r w:rsidRPr="00464988">
              <w:rPr>
                <w:rFonts w:ascii="Arial" w:hAnsi="Arial" w:cs="Arial"/>
                <w:color w:val="000000"/>
                <w:sz w:val="24"/>
                <w:szCs w:val="24"/>
              </w:rPr>
              <w:t>Gwarancja na ładowarki zajezdniowe – 60 miesięcy.</w:t>
            </w: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407FD814" w14:textId="77777777" w:rsidR="00314DB5" w:rsidRPr="00464988" w:rsidRDefault="00314DB5" w:rsidP="006642F4">
            <w:pPr>
              <w:rPr>
                <w:rFonts w:ascii="Arial" w:hAnsi="Arial" w:cs="Arial"/>
                <w:sz w:val="24"/>
                <w:szCs w:val="24"/>
              </w:rPr>
            </w:pPr>
            <w:r w:rsidRPr="0081660A">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039140C6"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766EA6AC"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r w:rsidR="00314DB5" w:rsidRPr="00464988" w14:paraId="71919269" w14:textId="77777777" w:rsidTr="006642F4">
        <w:tc>
          <w:tcPr>
            <w:tcW w:w="7380" w:type="dxa"/>
            <w:gridSpan w:val="3"/>
            <w:tcBorders>
              <w:top w:val="single" w:sz="4" w:space="0" w:color="00000A"/>
              <w:left w:val="single" w:sz="4" w:space="0" w:color="00000A"/>
              <w:bottom w:val="single" w:sz="4" w:space="0" w:color="00000A"/>
              <w:right w:val="single" w:sz="4" w:space="0" w:color="00000A"/>
            </w:tcBorders>
            <w:shd w:val="clear" w:color="auto" w:fill="CFE7F5"/>
          </w:tcPr>
          <w:p w14:paraId="1584DC2C" w14:textId="3EB2F763" w:rsidR="00314DB5" w:rsidRPr="00464988" w:rsidRDefault="00A17D0E" w:rsidP="006642F4">
            <w:pPr>
              <w:rPr>
                <w:rFonts w:ascii="Arial" w:hAnsi="Arial" w:cs="Arial"/>
                <w:sz w:val="24"/>
                <w:szCs w:val="24"/>
              </w:rPr>
            </w:pPr>
            <w:r w:rsidRPr="00464988">
              <w:rPr>
                <w:rFonts w:ascii="Arial" w:hAnsi="Arial" w:cs="Arial"/>
                <w:sz w:val="24"/>
                <w:szCs w:val="24"/>
              </w:rPr>
              <w:t>14. Warunki dodatkowe</w:t>
            </w:r>
          </w:p>
        </w:tc>
        <w:tc>
          <w:tcPr>
            <w:tcW w:w="3028" w:type="dxa"/>
            <w:tcBorders>
              <w:top w:val="single" w:sz="4" w:space="0" w:color="00000A"/>
              <w:left w:val="single" w:sz="4" w:space="0" w:color="00000A"/>
              <w:bottom w:val="single" w:sz="4" w:space="0" w:color="00000A"/>
              <w:right w:val="single" w:sz="4" w:space="0" w:color="00000A"/>
            </w:tcBorders>
            <w:shd w:val="clear" w:color="auto" w:fill="CFE7F5"/>
          </w:tcPr>
          <w:p w14:paraId="24FF4F4A" w14:textId="77777777" w:rsidR="00314DB5" w:rsidRPr="00464988" w:rsidRDefault="00314DB5" w:rsidP="006642F4">
            <w:pPr>
              <w:rPr>
                <w:rFonts w:ascii="Arial" w:hAnsi="Arial" w:cs="Arial"/>
                <w:sz w:val="24"/>
                <w:szCs w:val="24"/>
              </w:rPr>
            </w:pPr>
          </w:p>
        </w:tc>
      </w:tr>
      <w:tr w:rsidR="00314DB5" w:rsidRPr="00464988" w14:paraId="1299DF92" w14:textId="77777777" w:rsidTr="006642F4">
        <w:tc>
          <w:tcPr>
            <w:tcW w:w="450" w:type="dxa"/>
            <w:tcBorders>
              <w:top w:val="single" w:sz="4" w:space="0" w:color="00000A"/>
              <w:left w:val="single" w:sz="4" w:space="0" w:color="00000A"/>
              <w:bottom w:val="single" w:sz="4" w:space="0" w:color="00000A"/>
              <w:right w:val="single" w:sz="4" w:space="0" w:color="00000A"/>
            </w:tcBorders>
            <w:shd w:val="clear" w:color="auto" w:fill="FFFFFF"/>
          </w:tcPr>
          <w:p w14:paraId="78AABFC0" w14:textId="77777777" w:rsidR="00314DB5" w:rsidRPr="00464988" w:rsidRDefault="00314DB5" w:rsidP="006642F4">
            <w:pPr>
              <w:rPr>
                <w:rFonts w:ascii="Arial" w:hAnsi="Arial" w:cs="Arial"/>
                <w:sz w:val="24"/>
                <w:szCs w:val="24"/>
              </w:rPr>
            </w:pPr>
          </w:p>
        </w:tc>
        <w:tc>
          <w:tcPr>
            <w:tcW w:w="1541" w:type="dxa"/>
            <w:tcBorders>
              <w:top w:val="single" w:sz="4" w:space="0" w:color="00000A"/>
              <w:left w:val="single" w:sz="4" w:space="0" w:color="00000A"/>
              <w:bottom w:val="single" w:sz="4" w:space="0" w:color="00000A"/>
              <w:right w:val="single" w:sz="4" w:space="0" w:color="00000A"/>
            </w:tcBorders>
            <w:shd w:val="clear" w:color="auto" w:fill="FFFFFF"/>
          </w:tcPr>
          <w:p w14:paraId="498B2176" w14:textId="77777777" w:rsidR="00314DB5" w:rsidRPr="00464988" w:rsidRDefault="00314DB5" w:rsidP="006642F4">
            <w:pPr>
              <w:rPr>
                <w:rFonts w:ascii="Arial" w:hAnsi="Arial" w:cs="Arial"/>
                <w:sz w:val="24"/>
                <w:szCs w:val="24"/>
              </w:rPr>
            </w:pPr>
          </w:p>
        </w:tc>
        <w:tc>
          <w:tcPr>
            <w:tcW w:w="5389" w:type="dxa"/>
            <w:tcBorders>
              <w:top w:val="single" w:sz="4" w:space="0" w:color="00000A"/>
              <w:left w:val="single" w:sz="4" w:space="0" w:color="00000A"/>
              <w:bottom w:val="single" w:sz="4" w:space="0" w:color="00000A"/>
              <w:right w:val="single" w:sz="4" w:space="0" w:color="00000A"/>
            </w:tcBorders>
            <w:shd w:val="clear" w:color="auto" w:fill="FFFFFF"/>
          </w:tcPr>
          <w:p w14:paraId="2C428F79"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Zakres zamówienia obejmuje również:</w:t>
            </w:r>
          </w:p>
          <w:p w14:paraId="28625767" w14:textId="76938EDC" w:rsidR="0037461E" w:rsidRPr="00AE0FAF" w:rsidRDefault="00197468" w:rsidP="00197468">
            <w:pPr>
              <w:spacing w:before="57" w:after="0"/>
              <w:jc w:val="both"/>
              <w:rPr>
                <w:rFonts w:ascii="Arial" w:hAnsi="Arial" w:cs="Arial"/>
                <w:sz w:val="24"/>
                <w:szCs w:val="24"/>
              </w:rPr>
            </w:pPr>
            <w:r w:rsidRPr="001308EF">
              <w:rPr>
                <w:rFonts w:ascii="Arial" w:hAnsi="Arial" w:cs="Arial"/>
                <w:sz w:val="24"/>
                <w:szCs w:val="24"/>
              </w:rPr>
              <w:t xml:space="preserve">1. Przeszkolenie w siedzibie Zamawiającego </w:t>
            </w:r>
            <w:r w:rsidRPr="00AE0FAF">
              <w:rPr>
                <w:rFonts w:ascii="Arial" w:hAnsi="Arial" w:cs="Arial"/>
                <w:sz w:val="24"/>
                <w:szCs w:val="24"/>
              </w:rPr>
              <w:t>w zakresie</w:t>
            </w:r>
            <w:r w:rsidR="0037461E" w:rsidRPr="00AE0FAF">
              <w:rPr>
                <w:rFonts w:ascii="Arial" w:hAnsi="Arial" w:cs="Arial"/>
                <w:sz w:val="24"/>
                <w:szCs w:val="24"/>
              </w:rPr>
              <w:t>:</w:t>
            </w:r>
          </w:p>
          <w:p w14:paraId="6A6CB169" w14:textId="522A15AD" w:rsidR="0037461E" w:rsidRPr="00AE0FAF" w:rsidRDefault="0037461E" w:rsidP="00197468">
            <w:pPr>
              <w:spacing w:before="57" w:after="0"/>
              <w:jc w:val="both"/>
              <w:rPr>
                <w:rFonts w:ascii="Arial" w:hAnsi="Arial" w:cs="Arial"/>
                <w:sz w:val="24"/>
                <w:szCs w:val="24"/>
              </w:rPr>
            </w:pPr>
            <w:r w:rsidRPr="00AE0FAF">
              <w:rPr>
                <w:rFonts w:ascii="Arial" w:hAnsi="Arial" w:cs="Arial"/>
                <w:sz w:val="24"/>
                <w:szCs w:val="24"/>
              </w:rPr>
              <w:t>a)</w:t>
            </w:r>
            <w:r w:rsidR="00197468" w:rsidRPr="00AE0FAF">
              <w:rPr>
                <w:rFonts w:ascii="Arial" w:hAnsi="Arial" w:cs="Arial"/>
                <w:sz w:val="24"/>
                <w:szCs w:val="24"/>
              </w:rPr>
              <w:t xml:space="preserve"> obsługi pojazdu i systemu ładowania </w:t>
            </w:r>
          </w:p>
          <w:p w14:paraId="0A1C065A" w14:textId="77777777" w:rsidR="0037461E" w:rsidRPr="00AE0FAF" w:rsidRDefault="0037461E" w:rsidP="00197468">
            <w:pPr>
              <w:spacing w:before="57" w:after="0"/>
              <w:jc w:val="both"/>
              <w:rPr>
                <w:rFonts w:ascii="Arial" w:hAnsi="Arial" w:cs="Arial"/>
                <w:sz w:val="24"/>
                <w:szCs w:val="24"/>
              </w:rPr>
            </w:pPr>
            <w:r w:rsidRPr="00AE0FAF">
              <w:rPr>
                <w:rFonts w:ascii="Arial" w:hAnsi="Arial" w:cs="Arial"/>
                <w:sz w:val="24"/>
                <w:szCs w:val="24"/>
              </w:rPr>
              <w:t xml:space="preserve">b) </w:t>
            </w:r>
            <w:r w:rsidR="00197468" w:rsidRPr="00AE0FAF">
              <w:rPr>
                <w:rFonts w:ascii="Arial" w:hAnsi="Arial" w:cs="Arial"/>
                <w:sz w:val="24"/>
                <w:szCs w:val="24"/>
              </w:rPr>
              <w:t>obsługi i napraw gwarancyjnych i pogwarancyjnych dotyczących autobusów wraz z systemem ładowania baterii trakcyjnych,</w:t>
            </w:r>
          </w:p>
          <w:p w14:paraId="09B14A42" w14:textId="77777777" w:rsidR="0037461E" w:rsidRPr="00AE0FAF" w:rsidRDefault="0037461E" w:rsidP="00197468">
            <w:pPr>
              <w:spacing w:before="57" w:after="0"/>
              <w:jc w:val="both"/>
              <w:rPr>
                <w:rFonts w:ascii="Arial" w:hAnsi="Arial" w:cs="Arial"/>
                <w:sz w:val="24"/>
                <w:szCs w:val="24"/>
              </w:rPr>
            </w:pPr>
            <w:r w:rsidRPr="00AE0FAF">
              <w:rPr>
                <w:rFonts w:ascii="Arial" w:hAnsi="Arial" w:cs="Arial"/>
                <w:sz w:val="24"/>
                <w:szCs w:val="24"/>
              </w:rPr>
              <w:t>c) obsługi systemów informacji pasażerskiej</w:t>
            </w:r>
          </w:p>
          <w:p w14:paraId="5CF22B76" w14:textId="16339448" w:rsidR="00DA3F97" w:rsidRPr="00AE0FAF" w:rsidRDefault="0037461E" w:rsidP="00197468">
            <w:pPr>
              <w:spacing w:before="57" w:after="0"/>
              <w:jc w:val="both"/>
              <w:rPr>
                <w:rFonts w:ascii="Arial" w:hAnsi="Arial" w:cs="Arial"/>
                <w:sz w:val="24"/>
                <w:szCs w:val="24"/>
              </w:rPr>
            </w:pPr>
            <w:r w:rsidRPr="00AE0FAF">
              <w:rPr>
                <w:rFonts w:ascii="Arial" w:hAnsi="Arial" w:cs="Arial"/>
                <w:sz w:val="24"/>
                <w:szCs w:val="24"/>
              </w:rPr>
              <w:t>d) obsługi systemu zliczania potoków pasażerskich</w:t>
            </w:r>
          </w:p>
          <w:p w14:paraId="753BD6F4" w14:textId="77777777" w:rsidR="00DA3F97" w:rsidRPr="00AE0FAF" w:rsidRDefault="00DA3F97" w:rsidP="00197468">
            <w:pPr>
              <w:spacing w:before="57" w:after="0"/>
              <w:jc w:val="both"/>
              <w:rPr>
                <w:rFonts w:ascii="Arial" w:hAnsi="Arial" w:cs="Arial"/>
                <w:sz w:val="24"/>
                <w:szCs w:val="24"/>
              </w:rPr>
            </w:pPr>
            <w:r w:rsidRPr="00AE0FAF">
              <w:rPr>
                <w:rFonts w:ascii="Arial" w:hAnsi="Arial" w:cs="Arial"/>
                <w:sz w:val="24"/>
                <w:szCs w:val="24"/>
              </w:rPr>
              <w:t xml:space="preserve">e) obsługi systemu monitoringu cyfrowego wizyjnego </w:t>
            </w:r>
          </w:p>
          <w:p w14:paraId="5A90CC09" w14:textId="4DA268AE" w:rsidR="00DA3F97" w:rsidRPr="00AE0FAF" w:rsidRDefault="00DA3F97" w:rsidP="00197468">
            <w:pPr>
              <w:spacing w:before="57" w:after="0"/>
              <w:jc w:val="both"/>
              <w:rPr>
                <w:rFonts w:ascii="Arial" w:hAnsi="Arial" w:cs="Arial"/>
                <w:sz w:val="24"/>
                <w:szCs w:val="24"/>
              </w:rPr>
            </w:pPr>
            <w:r w:rsidRPr="00AE0FAF">
              <w:rPr>
                <w:rFonts w:ascii="Arial" w:hAnsi="Arial" w:cs="Arial"/>
                <w:sz w:val="24"/>
                <w:szCs w:val="24"/>
              </w:rPr>
              <w:t>f) obsługi sterownika systemu informacji pasażerskiej rejestrującego szereg danych o wynikach pracy autobusu i kierowcy</w:t>
            </w:r>
            <w:r w:rsidR="0051260B" w:rsidRPr="00AE0FAF">
              <w:rPr>
                <w:rFonts w:ascii="Arial" w:hAnsi="Arial" w:cs="Arial"/>
                <w:sz w:val="24"/>
                <w:szCs w:val="24"/>
              </w:rPr>
              <w:t xml:space="preserve"> </w:t>
            </w:r>
          </w:p>
          <w:p w14:paraId="5E130C61" w14:textId="585C266B" w:rsidR="00DA3F97" w:rsidRPr="00AE0FAF" w:rsidRDefault="00DA3F97" w:rsidP="00197468">
            <w:pPr>
              <w:spacing w:before="57" w:after="0"/>
              <w:jc w:val="both"/>
              <w:rPr>
                <w:rFonts w:ascii="Arial" w:hAnsi="Arial" w:cs="Arial"/>
                <w:sz w:val="24"/>
                <w:szCs w:val="24"/>
              </w:rPr>
            </w:pPr>
            <w:r w:rsidRPr="00AE0FAF">
              <w:rPr>
                <w:rFonts w:ascii="Arial" w:hAnsi="Arial" w:cs="Arial"/>
                <w:sz w:val="24"/>
                <w:szCs w:val="24"/>
              </w:rPr>
              <w:t xml:space="preserve">g) </w:t>
            </w:r>
            <w:r w:rsidR="00393169" w:rsidRPr="00AE0FAF">
              <w:rPr>
                <w:rFonts w:ascii="Arial" w:hAnsi="Arial" w:cs="Arial"/>
                <w:sz w:val="24"/>
                <w:szCs w:val="24"/>
              </w:rPr>
              <w:t>obsługi w zakresie</w:t>
            </w:r>
            <w:r w:rsidR="0037461E" w:rsidRPr="00AE0FAF">
              <w:rPr>
                <w:rFonts w:ascii="Arial" w:hAnsi="Arial" w:cs="Arial"/>
                <w:sz w:val="24"/>
                <w:szCs w:val="24"/>
              </w:rPr>
              <w:t xml:space="preserve"> </w:t>
            </w:r>
            <w:r w:rsidR="00197468" w:rsidRPr="00AE0FAF">
              <w:rPr>
                <w:rFonts w:ascii="Arial" w:hAnsi="Arial" w:cs="Arial"/>
                <w:sz w:val="24"/>
                <w:szCs w:val="24"/>
              </w:rPr>
              <w:t>dokumentacji i formy rozliczania napraw gwarancyjnych.</w:t>
            </w:r>
            <w:r w:rsidR="0037461E" w:rsidRPr="00AE0FAF">
              <w:rPr>
                <w:rFonts w:ascii="Arial" w:hAnsi="Arial" w:cs="Arial"/>
                <w:sz w:val="24"/>
                <w:szCs w:val="24"/>
              </w:rPr>
              <w:t xml:space="preserve"> </w:t>
            </w:r>
          </w:p>
          <w:p w14:paraId="1086DB8B" w14:textId="1325B6B6" w:rsidR="00197468" w:rsidRPr="00AE0FAF" w:rsidRDefault="0037461E" w:rsidP="00197468">
            <w:pPr>
              <w:spacing w:before="57" w:after="0"/>
              <w:jc w:val="both"/>
              <w:rPr>
                <w:rFonts w:ascii="Arial" w:hAnsi="Arial" w:cs="Arial"/>
                <w:sz w:val="24"/>
                <w:szCs w:val="24"/>
              </w:rPr>
            </w:pPr>
            <w:r w:rsidRPr="00AE0FAF">
              <w:rPr>
                <w:rFonts w:ascii="Arial" w:hAnsi="Arial" w:cs="Arial"/>
                <w:sz w:val="24"/>
                <w:szCs w:val="24"/>
              </w:rPr>
              <w:t>Łącznie zostanie przeszkolonych min. 58 pracowników. Lista osób</w:t>
            </w:r>
            <w:r w:rsidR="0051260B" w:rsidRPr="00AE0FAF">
              <w:rPr>
                <w:rFonts w:ascii="Arial" w:hAnsi="Arial" w:cs="Arial"/>
                <w:sz w:val="24"/>
                <w:szCs w:val="24"/>
              </w:rPr>
              <w:t xml:space="preserve"> i harmonogram szkoleń</w:t>
            </w:r>
            <w:r w:rsidRPr="00AE0FAF">
              <w:rPr>
                <w:rFonts w:ascii="Arial" w:hAnsi="Arial" w:cs="Arial"/>
                <w:sz w:val="24"/>
                <w:szCs w:val="24"/>
              </w:rPr>
              <w:t xml:space="preserve"> zosta</w:t>
            </w:r>
            <w:r w:rsidR="0051260B" w:rsidRPr="00AE0FAF">
              <w:rPr>
                <w:rFonts w:ascii="Arial" w:hAnsi="Arial" w:cs="Arial"/>
                <w:sz w:val="24"/>
                <w:szCs w:val="24"/>
              </w:rPr>
              <w:t>ną</w:t>
            </w:r>
            <w:r w:rsidRPr="00AE0FAF">
              <w:rPr>
                <w:rFonts w:ascii="Arial" w:hAnsi="Arial" w:cs="Arial"/>
                <w:sz w:val="24"/>
                <w:szCs w:val="24"/>
              </w:rPr>
              <w:t xml:space="preserve"> przedłożon</w:t>
            </w:r>
            <w:r w:rsidR="0051260B" w:rsidRPr="00AE0FAF">
              <w:rPr>
                <w:rFonts w:ascii="Arial" w:hAnsi="Arial" w:cs="Arial"/>
                <w:sz w:val="24"/>
                <w:szCs w:val="24"/>
              </w:rPr>
              <w:t>e</w:t>
            </w:r>
            <w:r w:rsidRPr="00AE0FAF">
              <w:rPr>
                <w:rFonts w:ascii="Arial" w:hAnsi="Arial" w:cs="Arial"/>
                <w:sz w:val="24"/>
                <w:szCs w:val="24"/>
              </w:rPr>
              <w:t xml:space="preserve"> po wyborze wykonawcy. </w:t>
            </w:r>
          </w:p>
          <w:p w14:paraId="20A11B05"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2. Udzielenie Zamawiającemu autoryzacji (po przeprowadzeniu stosownych szkoleń) na wykonywanie przeglądów, napraw gwarancyjnych i pogwarancyjnych autobusów będących przedmiotem zamówienia.</w:t>
            </w:r>
          </w:p>
          <w:p w14:paraId="5F965925"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3. Zapewnienie serwisu dla podzespołów autobusu, na które Wykonawca autoryzacji udzielić nie może.</w:t>
            </w:r>
          </w:p>
          <w:p w14:paraId="25E6C17A"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lastRenderedPageBreak/>
              <w:t>4. Dla każdego dostarczonego autobusu Wykonawca dostarczy sporządzoną w języku polskim:</w:t>
            </w:r>
          </w:p>
          <w:p w14:paraId="2099216A"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a) dokumentację umożliwiającą rejestrację autobusu na terenie Rzeczypospolitej Polskiej,</w:t>
            </w:r>
          </w:p>
          <w:p w14:paraId="2DA3ACE9"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b) instrukcję obsługi autobusu (w wersji dla kierowcy) 2 egz. na jeden autobus,</w:t>
            </w:r>
          </w:p>
          <w:p w14:paraId="7B2D3278"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c) książkę gwarancyjną.</w:t>
            </w:r>
          </w:p>
          <w:p w14:paraId="0FF61EE8"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5. Dla każdego dostarczonego autobusu Wykonawca dostarczy 1 egzemplarz w wersji papierowej i jeden egzemplarz w wersji elektronicznej sporządzonej w języku polskim dokumentacji technicznej, zawierającej:</w:t>
            </w:r>
          </w:p>
          <w:p w14:paraId="700C60C0"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zestawienie zastosowanych materiałów eksploatacyjnych oraz ich odpowiedników (tzw. listy olejowe i płyny),</w:t>
            </w:r>
          </w:p>
          <w:p w14:paraId="25E8A7FA"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wykaz materiałów eksploatacyjnych pierwszego napełnienia wszystkich układów wraz z określeniem wymaganej ilości napełnienia danego układu,</w:t>
            </w:r>
          </w:p>
          <w:p w14:paraId="6980EFF8"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szczegółową instrukcję naprawy autobusu i jego podzespołów zawsze wtedy, gdy takie naprawy są dopuszczane przez ich producentów oraz zostały przez nich opracowane odpowiednie dokumenty będące instrukcjami,</w:t>
            </w:r>
          </w:p>
          <w:p w14:paraId="1282E83F"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katalog części zamiennych,</w:t>
            </w:r>
          </w:p>
          <w:p w14:paraId="4314629F"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elektrycznego układu napędowego,</w:t>
            </w:r>
          </w:p>
          <w:p w14:paraId="00184E46"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układu pneumatycznego,</w:t>
            </w:r>
          </w:p>
          <w:p w14:paraId="3F7F851C"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instalacji elektrycznej,</w:t>
            </w:r>
          </w:p>
          <w:p w14:paraId="1A224710"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układu ogrzewania i klimatyzacji,</w:t>
            </w:r>
          </w:p>
          <w:p w14:paraId="300CE14B"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zawieszenia,</w:t>
            </w:r>
          </w:p>
          <w:p w14:paraId="792BC1B9"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układu kierowniczego,</w:t>
            </w:r>
          </w:p>
          <w:p w14:paraId="1EB3E15A"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układu smarowania,</w:t>
            </w:r>
          </w:p>
          <w:p w14:paraId="75D8F902"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schemat układów hydraulicznych,</w:t>
            </w:r>
          </w:p>
          <w:p w14:paraId="1FD5AE3A"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lastRenderedPageBreak/>
              <w:t>• rysunek: rozplanowania przestrzeni pasażerskiej, rozmieszczenia siedzeń pasażerskich, podłogi i autobusu, z określeniem wszystkich istotnych wymogów i wielkości pól powierzchni, a w szczególności powierzchni dla pasażerów stojących obliczonej zgodnie z pkt 2.3.2 normy PN-S-47010 (lub z normą równoważną),</w:t>
            </w:r>
          </w:p>
          <w:p w14:paraId="63899B25"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rysunek rozmieszczenia elementów sterujących, wskaźników i kontrolek w miejscu (stanowisku ) pracy kierowcy wraz z opisem funkcji,</w:t>
            </w:r>
          </w:p>
          <w:p w14:paraId="3111BD7F"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opis technologii zabezpieczenia antykorozyjnego autobusu, wraz z wykazem punktów (otworów) przeznaczonych do wewnętrznej konserwacji profili zamkniętych,</w:t>
            </w:r>
          </w:p>
          <w:p w14:paraId="109F8FED"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instrukcję gaszenia autobusu i sposób postępowania w razie pożaru,</w:t>
            </w:r>
          </w:p>
          <w:p w14:paraId="546121F5"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 opis procedury holowania autobusu.</w:t>
            </w:r>
          </w:p>
          <w:p w14:paraId="2D6089F3"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6. 1 egzemplarz instrukcji obsługi zainstalowanego w dostarczonym autobusie systemu monitoringu w formie książkowej.</w:t>
            </w:r>
          </w:p>
          <w:p w14:paraId="6B98EFDD" w14:textId="77777777" w:rsidR="00197468" w:rsidRPr="00464988" w:rsidRDefault="00197468" w:rsidP="00197468">
            <w:pPr>
              <w:spacing w:before="57" w:after="0"/>
              <w:jc w:val="both"/>
              <w:rPr>
                <w:rFonts w:ascii="Arial" w:hAnsi="Arial" w:cs="Arial"/>
                <w:sz w:val="24"/>
                <w:szCs w:val="24"/>
              </w:rPr>
            </w:pPr>
            <w:r w:rsidRPr="00464988">
              <w:rPr>
                <w:rFonts w:ascii="Arial" w:hAnsi="Arial" w:cs="Arial"/>
                <w:sz w:val="24"/>
                <w:szCs w:val="24"/>
              </w:rPr>
              <w:t>7. Wykonawca zobowiązany jest wyposażyć Stację Obsługi Zamawiającego w narzędzia specjalistyczne do naprawy i obsługi autobusów oraz urządzenia diagnostyczne wraz z oprogramowaniem do diagnozowania wszystkich systemów- układów pojazdu (obsługa w języku polskim).</w:t>
            </w:r>
          </w:p>
          <w:p w14:paraId="0C8478B5" w14:textId="77777777" w:rsidR="00314DB5" w:rsidRPr="00464988" w:rsidRDefault="00314DB5" w:rsidP="00197468">
            <w:pPr>
              <w:spacing w:before="57" w:after="0" w:line="240" w:lineRule="auto"/>
              <w:jc w:val="both"/>
              <w:rPr>
                <w:rFonts w:ascii="Arial" w:hAnsi="Arial" w:cs="Arial"/>
                <w:sz w:val="24"/>
                <w:szCs w:val="24"/>
              </w:rPr>
            </w:pPr>
          </w:p>
        </w:tc>
        <w:tc>
          <w:tcPr>
            <w:tcW w:w="3028" w:type="dxa"/>
            <w:tcBorders>
              <w:top w:val="single" w:sz="4" w:space="0" w:color="00000A"/>
              <w:left w:val="single" w:sz="4" w:space="0" w:color="00000A"/>
              <w:bottom w:val="single" w:sz="4" w:space="0" w:color="00000A"/>
              <w:right w:val="single" w:sz="4" w:space="0" w:color="00000A"/>
            </w:tcBorders>
            <w:shd w:val="clear" w:color="auto" w:fill="FFFFFF"/>
          </w:tcPr>
          <w:p w14:paraId="511760D0" w14:textId="77777777" w:rsidR="00314DB5" w:rsidRPr="00464988" w:rsidRDefault="00314DB5" w:rsidP="006642F4">
            <w:pPr>
              <w:rPr>
                <w:rFonts w:ascii="Arial" w:hAnsi="Arial" w:cs="Arial"/>
                <w:sz w:val="24"/>
                <w:szCs w:val="24"/>
              </w:rPr>
            </w:pPr>
            <w:r w:rsidRPr="00464988">
              <w:rPr>
                <w:rFonts w:ascii="Arial" w:hAnsi="Arial" w:cs="Arial"/>
                <w:b/>
                <w:sz w:val="24"/>
                <w:szCs w:val="24"/>
              </w:rPr>
              <w:lastRenderedPageBreak/>
              <w:t>spełnia/nie spełnia</w:t>
            </w:r>
            <w:r w:rsidRPr="00464988">
              <w:rPr>
                <w:rFonts w:ascii="Arial" w:hAnsi="Arial" w:cs="Arial"/>
                <w:sz w:val="24"/>
                <w:szCs w:val="24"/>
              </w:rPr>
              <w:t xml:space="preserve"> (niewłaściwe przekreślić)</w:t>
            </w:r>
          </w:p>
          <w:p w14:paraId="08E9FA16" w14:textId="77777777" w:rsidR="00314DB5" w:rsidRPr="00464988" w:rsidRDefault="00314DB5" w:rsidP="006642F4">
            <w:pPr>
              <w:rPr>
                <w:rFonts w:ascii="Arial" w:hAnsi="Arial" w:cs="Arial"/>
                <w:sz w:val="24"/>
                <w:szCs w:val="24"/>
              </w:rPr>
            </w:pPr>
            <w:r w:rsidRPr="00464988">
              <w:rPr>
                <w:rFonts w:ascii="Arial" w:hAnsi="Arial" w:cs="Arial"/>
                <w:sz w:val="24"/>
                <w:szCs w:val="24"/>
              </w:rPr>
              <w:t>Uwagi (wypełnić jeśli</w:t>
            </w:r>
          </w:p>
          <w:p w14:paraId="132BCE66" w14:textId="77777777" w:rsidR="00314DB5" w:rsidRPr="00464988" w:rsidRDefault="00314DB5" w:rsidP="006642F4">
            <w:pPr>
              <w:rPr>
                <w:rFonts w:ascii="Arial" w:hAnsi="Arial" w:cs="Arial"/>
                <w:sz w:val="24"/>
                <w:szCs w:val="24"/>
              </w:rPr>
            </w:pPr>
            <w:r w:rsidRPr="00464988">
              <w:rPr>
                <w:rFonts w:ascii="Arial" w:hAnsi="Arial" w:cs="Arial"/>
                <w:sz w:val="24"/>
                <w:szCs w:val="24"/>
              </w:rPr>
              <w:t>dotyczy):</w:t>
            </w:r>
          </w:p>
        </w:tc>
      </w:tr>
    </w:tbl>
    <w:p w14:paraId="305D3AA2" w14:textId="0F493E45" w:rsidR="00314DB5" w:rsidRPr="0081660A" w:rsidRDefault="00314DB5" w:rsidP="0081660A">
      <w:pPr>
        <w:jc w:val="both"/>
        <w:rPr>
          <w:rFonts w:ascii="Arial" w:hAnsi="Arial" w:cs="Arial"/>
          <w:b/>
          <w:color w:val="000000" w:themeColor="text1"/>
          <w:sz w:val="22"/>
          <w:szCs w:val="22"/>
        </w:rPr>
      </w:pPr>
      <w:r w:rsidRPr="0081660A">
        <w:rPr>
          <w:rFonts w:ascii="Arial" w:hAnsi="Arial" w:cs="Arial"/>
          <w:b/>
          <w:color w:val="000000" w:themeColor="text1"/>
          <w:sz w:val="22"/>
          <w:szCs w:val="22"/>
        </w:rPr>
        <w:lastRenderedPageBreak/>
        <w:t>Uwaga: w pozycjach 1.1, 1.2 oraz 2.1 należy określić (wskazać) oferowane parametry. W pozostałych pozycjach wystarczające będzie jeżeli Wykonawca określi, czy parametry minimalne są spełnione poprzez odpowiednie s</w:t>
      </w:r>
      <w:r w:rsidR="0081660A">
        <w:rPr>
          <w:rFonts w:ascii="Arial" w:hAnsi="Arial" w:cs="Arial"/>
          <w:b/>
          <w:color w:val="000000" w:themeColor="text1"/>
          <w:sz w:val="22"/>
          <w:szCs w:val="22"/>
        </w:rPr>
        <w:t>kreślenie (spełnia/nie spełnia)</w:t>
      </w:r>
    </w:p>
    <w:p w14:paraId="09F049F0" w14:textId="34C524D7" w:rsidR="00314DB5" w:rsidRPr="00464988" w:rsidRDefault="00314DB5" w:rsidP="0081660A">
      <w:pPr>
        <w:jc w:val="right"/>
        <w:rPr>
          <w:rFonts w:ascii="Arial" w:hAnsi="Arial" w:cs="Arial"/>
          <w:sz w:val="24"/>
          <w:szCs w:val="24"/>
        </w:rPr>
      </w:pPr>
      <w:r w:rsidRPr="00464988">
        <w:rPr>
          <w:rFonts w:ascii="Arial" w:hAnsi="Arial" w:cs="Arial"/>
          <w:sz w:val="24"/>
          <w:szCs w:val="24"/>
        </w:rPr>
        <w:t>Mie</w:t>
      </w:r>
      <w:r w:rsidR="008F67D0" w:rsidRPr="00464988">
        <w:rPr>
          <w:rFonts w:ascii="Arial" w:hAnsi="Arial" w:cs="Arial"/>
          <w:sz w:val="24"/>
          <w:szCs w:val="24"/>
        </w:rPr>
        <w:t>jscowość………………………</w:t>
      </w:r>
      <w:r w:rsidRPr="00464988">
        <w:rPr>
          <w:rFonts w:ascii="Arial" w:hAnsi="Arial" w:cs="Arial"/>
          <w:sz w:val="24"/>
          <w:szCs w:val="24"/>
        </w:rPr>
        <w:t xml:space="preserve">    </w:t>
      </w:r>
      <w:r w:rsidR="0081660A">
        <w:rPr>
          <w:rFonts w:ascii="Arial" w:hAnsi="Arial" w:cs="Arial"/>
          <w:sz w:val="24"/>
          <w:szCs w:val="24"/>
        </w:rPr>
        <w:t>data……</w:t>
      </w:r>
    </w:p>
    <w:p w14:paraId="625136A1" w14:textId="77777777" w:rsidR="00314DB5" w:rsidRPr="00464988" w:rsidRDefault="00314DB5" w:rsidP="006642F4">
      <w:pPr>
        <w:rPr>
          <w:rFonts w:ascii="Arial" w:hAnsi="Arial" w:cs="Arial"/>
          <w:sz w:val="24"/>
          <w:szCs w:val="24"/>
        </w:rPr>
      </w:pPr>
      <w:r w:rsidRPr="00464988">
        <w:rPr>
          <w:rFonts w:ascii="Arial" w:hAnsi="Arial" w:cs="Arial"/>
          <w:sz w:val="24"/>
          <w:szCs w:val="24"/>
        </w:rPr>
        <w:t>Dokument należy opatrzyć kwalifikowanym podpisem elektronicznym osoby uprawnionej do reprezentacji Wykonawcy</w:t>
      </w:r>
    </w:p>
    <w:p w14:paraId="48AF7FB1" w14:textId="18156F42" w:rsidR="006C2FC8" w:rsidRPr="00464988" w:rsidRDefault="00730740" w:rsidP="00C86C8C">
      <w:pPr>
        <w:spacing w:before="0" w:after="160" w:line="259" w:lineRule="auto"/>
        <w:rPr>
          <w:rFonts w:ascii="Arial" w:hAnsi="Arial" w:cs="Arial"/>
          <w:b/>
          <w:i/>
          <w:sz w:val="24"/>
          <w:szCs w:val="24"/>
        </w:rPr>
      </w:pPr>
      <w:r>
        <w:rPr>
          <w:rFonts w:ascii="Arial" w:hAnsi="Arial" w:cs="Arial"/>
          <w:b/>
          <w:i/>
          <w:sz w:val="24"/>
          <w:szCs w:val="24"/>
        </w:rPr>
        <w:br w:type="page"/>
      </w:r>
      <w:r w:rsidR="006C2FC8" w:rsidRPr="00464988">
        <w:rPr>
          <w:rFonts w:ascii="Arial" w:hAnsi="Arial" w:cs="Arial"/>
          <w:b/>
          <w:i/>
          <w:sz w:val="24"/>
          <w:szCs w:val="24"/>
        </w:rPr>
        <w:lastRenderedPageBreak/>
        <w:t>Załącznik Nr 2</w:t>
      </w:r>
      <w:r w:rsidR="00351784" w:rsidRPr="00464988">
        <w:rPr>
          <w:rFonts w:ascii="Arial" w:hAnsi="Arial" w:cs="Arial"/>
          <w:b/>
          <w:i/>
          <w:sz w:val="24"/>
          <w:szCs w:val="24"/>
        </w:rPr>
        <w:t xml:space="preserve"> </w:t>
      </w:r>
      <w:r w:rsidR="006C2FC8" w:rsidRPr="00464988">
        <w:rPr>
          <w:rFonts w:ascii="Arial" w:hAnsi="Arial" w:cs="Arial"/>
          <w:b/>
          <w:i/>
          <w:sz w:val="24"/>
          <w:szCs w:val="24"/>
        </w:rPr>
        <w:t xml:space="preserve">- </w:t>
      </w:r>
      <w:r w:rsidR="007121BA" w:rsidRPr="00464988">
        <w:rPr>
          <w:rFonts w:ascii="Arial" w:hAnsi="Arial" w:cs="Arial"/>
          <w:b/>
          <w:i/>
          <w:sz w:val="24"/>
          <w:szCs w:val="24"/>
        </w:rPr>
        <w:t>Formularz JEDZ</w:t>
      </w:r>
    </w:p>
    <w:p w14:paraId="0FC29739" w14:textId="77777777" w:rsidR="00C457A2" w:rsidRPr="00464988" w:rsidRDefault="00C457A2" w:rsidP="00BD7D5C">
      <w:pPr>
        <w:ind w:right="-2"/>
        <w:jc w:val="both"/>
        <w:rPr>
          <w:rFonts w:ascii="Arial" w:hAnsi="Arial" w:cs="Arial"/>
          <w:sz w:val="24"/>
          <w:szCs w:val="24"/>
        </w:rPr>
      </w:pPr>
      <w:r w:rsidRPr="00464988">
        <w:rPr>
          <w:rFonts w:ascii="Arial" w:hAnsi="Arial" w:cs="Arial"/>
          <w:sz w:val="24"/>
          <w:szCs w:val="24"/>
        </w:rPr>
        <w:t>Wzór JEDZ dostępn</w:t>
      </w:r>
      <w:r w:rsidRPr="00464988">
        <w:rPr>
          <w:rFonts w:ascii="Arial" w:hAnsi="Arial" w:cs="Arial"/>
          <w:color w:val="000000"/>
          <w:sz w:val="24"/>
          <w:szCs w:val="24"/>
        </w:rPr>
        <w:t xml:space="preserve">y jest na stronie internetowej, dotyczącej niniejszego postępowania, </w:t>
      </w:r>
      <w:r w:rsidRPr="00464988">
        <w:rPr>
          <w:rFonts w:ascii="Arial" w:hAnsi="Arial" w:cs="Arial"/>
          <w:sz w:val="24"/>
          <w:szCs w:val="24"/>
        </w:rPr>
        <w:t>pod adresem:</w:t>
      </w:r>
    </w:p>
    <w:p w14:paraId="1DE9D5EB" w14:textId="63B07A95" w:rsidR="0098152C" w:rsidRPr="00C75DDC" w:rsidRDefault="00BD7D5C" w:rsidP="00BD7D5C">
      <w:pPr>
        <w:pStyle w:val="Bezodstpw"/>
        <w:spacing w:before="0" w:line="276" w:lineRule="auto"/>
        <w:jc w:val="both"/>
        <w:rPr>
          <w:rFonts w:ascii="Arial" w:hAnsi="Arial" w:cs="Arial"/>
          <w:sz w:val="24"/>
          <w:szCs w:val="24"/>
        </w:rPr>
      </w:pPr>
      <w:r w:rsidRPr="00C75DDC">
        <w:rPr>
          <w:rStyle w:val="Hipercze"/>
          <w:rFonts w:ascii="Arial" w:hAnsi="Arial" w:cs="Arial"/>
          <w:color w:val="auto"/>
          <w:sz w:val="24"/>
          <w:szCs w:val="24"/>
        </w:rPr>
        <w:t>https://platformazakupowa.pl/transakcja</w:t>
      </w:r>
      <w:hyperlink r:id="rId26" w:history="1">
        <w:r w:rsidR="00C75DDC" w:rsidRPr="00C75DDC">
          <w:rPr>
            <w:rFonts w:ascii="Arial" w:hAnsi="Arial" w:cs="Arial"/>
            <w:sz w:val="24"/>
            <w:szCs w:val="24"/>
            <w:u w:val="single"/>
          </w:rPr>
          <w:t xml:space="preserve">1109034 </w:t>
        </w:r>
      </w:hyperlink>
      <w:r w:rsidR="001E28B5" w:rsidRPr="00C75DDC">
        <w:rPr>
          <w:rFonts w:ascii="Arial" w:hAnsi="Arial" w:cs="Arial"/>
          <w:sz w:val="24"/>
          <w:szCs w:val="24"/>
        </w:rPr>
        <w:t xml:space="preserve"> </w:t>
      </w:r>
    </w:p>
    <w:p w14:paraId="739A3514" w14:textId="77777777" w:rsidR="001E28B5" w:rsidRPr="00464988" w:rsidRDefault="001E28B5" w:rsidP="00BD7D5C">
      <w:pPr>
        <w:pStyle w:val="Bezodstpw"/>
        <w:spacing w:before="0" w:line="276" w:lineRule="auto"/>
        <w:jc w:val="both"/>
        <w:rPr>
          <w:rFonts w:ascii="Arial" w:hAnsi="Arial" w:cs="Arial"/>
          <w:b/>
          <w:spacing w:val="4"/>
          <w:sz w:val="24"/>
          <w:szCs w:val="24"/>
        </w:rPr>
      </w:pPr>
    </w:p>
    <w:p w14:paraId="55FDE1A5" w14:textId="3C8D036F" w:rsidR="00C457A2" w:rsidRPr="00464988" w:rsidRDefault="00C457A2" w:rsidP="00BD7D5C">
      <w:pPr>
        <w:pStyle w:val="Bezodstpw"/>
        <w:spacing w:before="0" w:line="276" w:lineRule="auto"/>
        <w:jc w:val="both"/>
        <w:rPr>
          <w:rFonts w:ascii="Arial" w:hAnsi="Arial" w:cs="Arial"/>
          <w:b/>
          <w:spacing w:val="4"/>
          <w:sz w:val="24"/>
          <w:szCs w:val="24"/>
        </w:rPr>
      </w:pPr>
      <w:r w:rsidRPr="00464988">
        <w:rPr>
          <w:rFonts w:ascii="Arial" w:hAnsi="Arial" w:cs="Arial"/>
          <w:b/>
          <w:spacing w:val="4"/>
          <w:sz w:val="24"/>
          <w:szCs w:val="24"/>
        </w:rPr>
        <w:t xml:space="preserve">UWAGA: niniejsze oświadczenie składa Wykonawca ubiegający </w:t>
      </w:r>
      <w:r w:rsidR="004F6144" w:rsidRPr="00464988">
        <w:rPr>
          <w:rFonts w:ascii="Arial" w:hAnsi="Arial" w:cs="Arial"/>
          <w:b/>
          <w:spacing w:val="4"/>
          <w:sz w:val="24"/>
          <w:szCs w:val="24"/>
        </w:rPr>
        <w:t xml:space="preserve">                  </w:t>
      </w:r>
      <w:r w:rsidR="00FD3F8E" w:rsidRPr="00464988">
        <w:rPr>
          <w:rFonts w:ascii="Arial" w:hAnsi="Arial" w:cs="Arial"/>
          <w:b/>
          <w:spacing w:val="4"/>
          <w:sz w:val="24"/>
          <w:szCs w:val="24"/>
        </w:rPr>
        <w:t xml:space="preserve">                                                </w:t>
      </w:r>
      <w:r w:rsidR="004F6144" w:rsidRPr="00464988">
        <w:rPr>
          <w:rFonts w:ascii="Arial" w:hAnsi="Arial" w:cs="Arial"/>
          <w:b/>
          <w:spacing w:val="4"/>
          <w:sz w:val="24"/>
          <w:szCs w:val="24"/>
        </w:rPr>
        <w:t xml:space="preserve">           </w:t>
      </w:r>
      <w:r w:rsidRPr="00464988">
        <w:rPr>
          <w:rFonts w:ascii="Arial" w:hAnsi="Arial" w:cs="Arial"/>
          <w:b/>
          <w:spacing w:val="4"/>
          <w:sz w:val="24"/>
          <w:szCs w:val="24"/>
        </w:rPr>
        <w:t>się o udzielenie zamówienia</w:t>
      </w:r>
      <w:r w:rsidR="004F6144" w:rsidRPr="00464988">
        <w:rPr>
          <w:rFonts w:ascii="Arial" w:hAnsi="Arial" w:cs="Arial"/>
          <w:b/>
          <w:spacing w:val="4"/>
          <w:sz w:val="24"/>
          <w:szCs w:val="24"/>
        </w:rPr>
        <w:t xml:space="preserve">. </w:t>
      </w:r>
      <w:r w:rsidRPr="00464988">
        <w:rPr>
          <w:rFonts w:ascii="Arial" w:hAnsi="Arial" w:cs="Arial"/>
          <w:b/>
          <w:spacing w:val="4"/>
          <w:sz w:val="24"/>
          <w:szCs w:val="24"/>
        </w:rPr>
        <w:t>W przypadku Wykonawców wspólnie ubiegających się o udzielenie zamówienia składa je każdy z Wykonawców wspólnie ubiegających się o udzielenie zamówienie. Niniejsze oświadczenie składa także podmiot, na którego zasoby powołuje się Wykonawca.</w:t>
      </w:r>
    </w:p>
    <w:p w14:paraId="07C651FC" w14:textId="77777777" w:rsidR="00C457A2" w:rsidRPr="00464988" w:rsidRDefault="00C457A2" w:rsidP="00BD7D5C">
      <w:pPr>
        <w:autoSpaceDE w:val="0"/>
        <w:autoSpaceDN w:val="0"/>
        <w:adjustRightInd w:val="0"/>
        <w:spacing w:before="0" w:after="80"/>
        <w:jc w:val="both"/>
        <w:rPr>
          <w:rFonts w:ascii="Arial" w:eastAsiaTheme="minorHAnsi" w:hAnsi="Arial" w:cs="Arial"/>
          <w:b/>
          <w:bCs/>
          <w:color w:val="000000"/>
          <w:sz w:val="24"/>
          <w:szCs w:val="24"/>
          <w:lang w:eastAsia="en-US"/>
        </w:rPr>
      </w:pPr>
    </w:p>
    <w:p w14:paraId="5E43D842" w14:textId="77777777" w:rsidR="00A320A6" w:rsidRPr="00464988" w:rsidRDefault="00A320A6" w:rsidP="00BD7D5C">
      <w:pPr>
        <w:autoSpaceDE w:val="0"/>
        <w:autoSpaceDN w:val="0"/>
        <w:adjustRightInd w:val="0"/>
        <w:spacing w:before="0" w:after="0"/>
        <w:jc w:val="both"/>
        <w:rPr>
          <w:rFonts w:ascii="Arial" w:eastAsia="Arial" w:hAnsi="Arial" w:cs="Arial"/>
          <w:b/>
          <w:i/>
          <w:color w:val="FF0000"/>
          <w:kern w:val="2"/>
          <w:sz w:val="24"/>
          <w:szCs w:val="24"/>
          <w:lang w:eastAsia="zh-CN" w:bidi="hi-IN"/>
        </w:rPr>
      </w:pPr>
    </w:p>
    <w:p w14:paraId="6BCC4027" w14:textId="77777777" w:rsidR="00A320A6" w:rsidRPr="00464988" w:rsidRDefault="00A320A6" w:rsidP="00BD7D5C">
      <w:pPr>
        <w:autoSpaceDE w:val="0"/>
        <w:autoSpaceDN w:val="0"/>
        <w:adjustRightInd w:val="0"/>
        <w:spacing w:before="0" w:after="0"/>
        <w:jc w:val="both"/>
        <w:rPr>
          <w:rFonts w:ascii="Arial" w:eastAsia="Arial" w:hAnsi="Arial" w:cs="Arial"/>
          <w:b/>
          <w:i/>
          <w:color w:val="FF0000"/>
          <w:kern w:val="2"/>
          <w:sz w:val="24"/>
          <w:szCs w:val="24"/>
          <w:lang w:eastAsia="zh-CN" w:bidi="hi-IN"/>
        </w:rPr>
      </w:pPr>
    </w:p>
    <w:p w14:paraId="15C612C1" w14:textId="77777777" w:rsidR="00A320A6" w:rsidRPr="00464988" w:rsidRDefault="00A320A6" w:rsidP="00BD7D5C">
      <w:pPr>
        <w:autoSpaceDE w:val="0"/>
        <w:autoSpaceDN w:val="0"/>
        <w:adjustRightInd w:val="0"/>
        <w:spacing w:before="0" w:after="0"/>
        <w:jc w:val="both"/>
        <w:rPr>
          <w:rFonts w:ascii="Arial" w:eastAsia="Arial" w:hAnsi="Arial" w:cs="Arial"/>
          <w:b/>
          <w:i/>
          <w:color w:val="FF0000"/>
          <w:kern w:val="2"/>
          <w:sz w:val="24"/>
          <w:szCs w:val="24"/>
          <w:lang w:eastAsia="zh-CN" w:bidi="hi-IN"/>
        </w:rPr>
      </w:pPr>
    </w:p>
    <w:p w14:paraId="6ACA2FE1" w14:textId="77777777" w:rsidR="00A320A6" w:rsidRPr="00464988" w:rsidRDefault="00A320A6" w:rsidP="00BD7D5C">
      <w:pPr>
        <w:autoSpaceDE w:val="0"/>
        <w:autoSpaceDN w:val="0"/>
        <w:adjustRightInd w:val="0"/>
        <w:spacing w:before="0" w:after="0"/>
        <w:jc w:val="both"/>
        <w:rPr>
          <w:rFonts w:ascii="Arial" w:eastAsia="Arial" w:hAnsi="Arial" w:cs="Arial"/>
          <w:b/>
          <w:i/>
          <w:color w:val="FF0000"/>
          <w:kern w:val="2"/>
          <w:sz w:val="24"/>
          <w:szCs w:val="24"/>
          <w:lang w:eastAsia="zh-CN" w:bidi="hi-IN"/>
        </w:rPr>
      </w:pPr>
    </w:p>
    <w:p w14:paraId="699BCCA9" w14:textId="77777777" w:rsidR="00A320A6" w:rsidRPr="00464988" w:rsidRDefault="00A320A6" w:rsidP="00BD7D5C">
      <w:pPr>
        <w:autoSpaceDE w:val="0"/>
        <w:autoSpaceDN w:val="0"/>
        <w:adjustRightInd w:val="0"/>
        <w:spacing w:before="0" w:after="0"/>
        <w:jc w:val="both"/>
        <w:rPr>
          <w:rFonts w:ascii="Arial" w:eastAsia="Arial" w:hAnsi="Arial" w:cs="Arial"/>
          <w:b/>
          <w:i/>
          <w:color w:val="FF0000"/>
          <w:kern w:val="2"/>
          <w:sz w:val="24"/>
          <w:szCs w:val="24"/>
          <w:lang w:eastAsia="zh-CN" w:bidi="hi-IN"/>
        </w:rPr>
      </w:pPr>
    </w:p>
    <w:p w14:paraId="19076E67" w14:textId="77777777" w:rsidR="00A320A6" w:rsidRPr="00464988" w:rsidRDefault="00A320A6" w:rsidP="00BD7D5C">
      <w:pPr>
        <w:autoSpaceDE w:val="0"/>
        <w:autoSpaceDN w:val="0"/>
        <w:adjustRightInd w:val="0"/>
        <w:spacing w:before="0" w:after="0"/>
        <w:jc w:val="both"/>
        <w:rPr>
          <w:rFonts w:ascii="Arial" w:eastAsia="Arial" w:hAnsi="Arial" w:cs="Arial"/>
          <w:b/>
          <w:i/>
          <w:color w:val="FF0000"/>
          <w:kern w:val="2"/>
          <w:sz w:val="24"/>
          <w:szCs w:val="24"/>
          <w:lang w:eastAsia="zh-CN" w:bidi="hi-IN"/>
        </w:rPr>
      </w:pPr>
    </w:p>
    <w:p w14:paraId="4D231453" w14:textId="4382F277" w:rsidR="00A320A6" w:rsidRPr="00464988" w:rsidRDefault="00716890" w:rsidP="00BD7D5C">
      <w:pPr>
        <w:autoSpaceDE w:val="0"/>
        <w:autoSpaceDN w:val="0"/>
        <w:adjustRightInd w:val="0"/>
        <w:spacing w:before="0" w:after="0"/>
        <w:jc w:val="both"/>
        <w:rPr>
          <w:rFonts w:ascii="Arial" w:eastAsia="Arial" w:hAnsi="Arial" w:cs="Arial"/>
          <w:b/>
          <w:kern w:val="2"/>
          <w:sz w:val="24"/>
          <w:szCs w:val="24"/>
          <w:lang w:eastAsia="zh-CN" w:bidi="hi-IN"/>
        </w:rPr>
      </w:pPr>
      <w:r w:rsidRPr="00464988">
        <w:rPr>
          <w:rFonts w:ascii="Arial" w:eastAsia="Arial" w:hAnsi="Arial" w:cs="Arial"/>
          <w:b/>
          <w:kern w:val="2"/>
          <w:sz w:val="24"/>
          <w:szCs w:val="24"/>
          <w:lang w:eastAsia="zh-CN" w:bidi="hi-IN"/>
        </w:rPr>
        <w:t>UWAGA! Dokument należy wypełnić i podpisać kwalifikowanym podpisem elektronicznym. Zamawiający zaleca zapisanie dokumentu w formacie PDF</w:t>
      </w:r>
      <w:r w:rsidR="00A320A6" w:rsidRPr="00464988">
        <w:rPr>
          <w:rFonts w:ascii="Arial" w:eastAsia="Arial" w:hAnsi="Arial" w:cs="Arial"/>
          <w:b/>
          <w:kern w:val="2"/>
          <w:sz w:val="24"/>
          <w:szCs w:val="24"/>
          <w:lang w:eastAsia="zh-CN" w:bidi="hi-IN"/>
        </w:rPr>
        <w:t xml:space="preserve">! </w:t>
      </w:r>
    </w:p>
    <w:p w14:paraId="55CF82C0" w14:textId="77777777" w:rsidR="006C2FC8" w:rsidRPr="00464988" w:rsidRDefault="006C2FC8" w:rsidP="00A2527A">
      <w:pPr>
        <w:pStyle w:val="Bezodstpw"/>
        <w:spacing w:before="0"/>
        <w:jc w:val="both"/>
        <w:rPr>
          <w:rFonts w:ascii="Arial" w:hAnsi="Arial" w:cs="Arial"/>
          <w:b/>
          <w:sz w:val="24"/>
          <w:szCs w:val="24"/>
        </w:rPr>
      </w:pPr>
      <w:r>
        <w:rPr>
          <w:rFonts w:ascii="Cambria" w:eastAsia="Arial" w:hAnsi="Cambria" w:cs="Open Sans"/>
          <w:b/>
          <w:i/>
          <w:color w:val="FF0000"/>
          <w:kern w:val="2"/>
          <w:sz w:val="18"/>
          <w:szCs w:val="18"/>
          <w:lang w:eastAsia="zh-CN" w:bidi="hi-IN"/>
        </w:rPr>
        <w:br w:type="page"/>
      </w:r>
      <w:r w:rsidRPr="00464988">
        <w:rPr>
          <w:rFonts w:ascii="Arial" w:eastAsia="Arial" w:hAnsi="Arial" w:cs="Arial"/>
          <w:b/>
          <w:color w:val="FF0000"/>
          <w:kern w:val="2"/>
          <w:sz w:val="24"/>
          <w:szCs w:val="24"/>
          <w:lang w:eastAsia="zh-CN" w:bidi="hi-IN"/>
        </w:rPr>
        <w:lastRenderedPageBreak/>
        <w:t xml:space="preserve"> </w:t>
      </w:r>
      <w:r w:rsidRPr="00464988">
        <w:rPr>
          <w:rFonts w:ascii="Arial" w:hAnsi="Arial" w:cs="Arial"/>
          <w:b/>
          <w:sz w:val="24"/>
          <w:szCs w:val="24"/>
        </w:rPr>
        <w:t>Załącznik Nr 3 - Wzór zobowiązania innego podmiotu do udostępnienia niezbędnych zasobów Wykonawcy</w:t>
      </w:r>
    </w:p>
    <w:p w14:paraId="14D7EE59" w14:textId="77777777" w:rsidR="006C2FC8" w:rsidRPr="00464988" w:rsidRDefault="006C2FC8" w:rsidP="00A2527A">
      <w:pPr>
        <w:shd w:val="clear" w:color="auto" w:fill="FFFFFF"/>
        <w:suppressAutoHyphens/>
        <w:spacing w:before="0" w:after="0" w:line="240" w:lineRule="auto"/>
        <w:rPr>
          <w:rFonts w:ascii="Arial" w:hAnsi="Arial" w:cs="Arial"/>
          <w:b/>
          <w:sz w:val="24"/>
          <w:szCs w:val="24"/>
          <w:lang w:eastAsia="zh-CN"/>
        </w:rPr>
      </w:pPr>
    </w:p>
    <w:p w14:paraId="3ADF83B4" w14:textId="77777777" w:rsidR="006C2FC8" w:rsidRPr="00464988" w:rsidRDefault="006C2FC8" w:rsidP="00BC0B9E">
      <w:pPr>
        <w:shd w:val="clear" w:color="auto" w:fill="FFFFFF"/>
        <w:suppressAutoHyphens/>
        <w:spacing w:before="0" w:after="0"/>
        <w:rPr>
          <w:rFonts w:ascii="Arial" w:hAnsi="Arial" w:cs="Arial"/>
          <w:sz w:val="24"/>
          <w:szCs w:val="24"/>
          <w:lang w:eastAsia="zh-CN"/>
        </w:rPr>
      </w:pPr>
      <w:r w:rsidRPr="00464988">
        <w:rPr>
          <w:rFonts w:ascii="Arial" w:hAnsi="Arial" w:cs="Arial"/>
          <w:sz w:val="24"/>
          <w:szCs w:val="24"/>
          <w:lang w:eastAsia="zh-CN"/>
        </w:rPr>
        <w:t>UWAGA!</w:t>
      </w:r>
    </w:p>
    <w:p w14:paraId="2BCC7326" w14:textId="77777777" w:rsidR="006C2FC8" w:rsidRPr="00464988" w:rsidRDefault="006C2FC8" w:rsidP="00BC0B9E">
      <w:pPr>
        <w:shd w:val="clear" w:color="auto" w:fill="FFFFFF"/>
        <w:suppressAutoHyphens/>
        <w:spacing w:before="0" w:after="0"/>
        <w:rPr>
          <w:rFonts w:ascii="Arial" w:hAnsi="Arial" w:cs="Arial"/>
          <w:sz w:val="24"/>
          <w:szCs w:val="24"/>
          <w:lang w:eastAsia="zh-CN"/>
        </w:rPr>
      </w:pPr>
      <w:r w:rsidRPr="00464988">
        <w:rPr>
          <w:rFonts w:ascii="Arial" w:hAnsi="Arial" w:cs="Arial"/>
          <w:sz w:val="24"/>
          <w:szCs w:val="24"/>
          <w:lang w:eastAsia="zh-CN"/>
        </w:rPr>
        <w:t>Zamiast niniejszego formularza można przedstawić inne dokumenty, w szczególności:</w:t>
      </w:r>
    </w:p>
    <w:p w14:paraId="5D6A3BB7" w14:textId="77777777" w:rsidR="006C2FC8" w:rsidRPr="00464988" w:rsidRDefault="006C2FC8" w:rsidP="00BC0B9E">
      <w:pPr>
        <w:shd w:val="clear" w:color="auto" w:fill="FFFFFF"/>
        <w:suppressAutoHyphens/>
        <w:spacing w:before="0" w:after="0"/>
        <w:ind w:left="708"/>
        <w:rPr>
          <w:rFonts w:ascii="Arial" w:hAnsi="Arial" w:cs="Arial"/>
          <w:sz w:val="24"/>
          <w:szCs w:val="24"/>
          <w:lang w:eastAsia="zh-CN"/>
        </w:rPr>
      </w:pPr>
      <w:r w:rsidRPr="00464988">
        <w:rPr>
          <w:rFonts w:ascii="Arial" w:hAnsi="Arial" w:cs="Arial"/>
          <w:sz w:val="24"/>
          <w:szCs w:val="24"/>
          <w:lang w:eastAsia="zh-CN"/>
        </w:rPr>
        <w:t>1.Zobowiązanie podmiotu, o którym mowa w art. 118 ust. 3 ustawy Pzp</w:t>
      </w:r>
    </w:p>
    <w:p w14:paraId="4F81BD30" w14:textId="77777777" w:rsidR="006C2FC8" w:rsidRPr="00464988" w:rsidRDefault="006C2FC8" w:rsidP="00BC0B9E">
      <w:pPr>
        <w:shd w:val="clear" w:color="auto" w:fill="FFFFFF"/>
        <w:suppressAutoHyphens/>
        <w:spacing w:before="0" w:after="0"/>
        <w:ind w:left="708"/>
        <w:rPr>
          <w:rFonts w:ascii="Arial" w:hAnsi="Arial" w:cs="Arial"/>
          <w:sz w:val="24"/>
          <w:szCs w:val="24"/>
          <w:lang w:eastAsia="zh-CN"/>
        </w:rPr>
      </w:pPr>
      <w:r w:rsidRPr="00464988">
        <w:rPr>
          <w:rFonts w:ascii="Arial" w:hAnsi="Arial" w:cs="Arial"/>
          <w:sz w:val="24"/>
          <w:szCs w:val="24"/>
          <w:lang w:eastAsia="zh-CN"/>
        </w:rPr>
        <w:t>2.Dokumenty określające:</w:t>
      </w:r>
    </w:p>
    <w:p w14:paraId="3F43AEE2" w14:textId="77777777" w:rsidR="006C2FC8" w:rsidRPr="00464988" w:rsidRDefault="006C2FC8" w:rsidP="00BC0B9E">
      <w:pPr>
        <w:shd w:val="clear" w:color="auto" w:fill="FFFFFF"/>
        <w:suppressAutoHyphens/>
        <w:spacing w:before="0" w:after="0"/>
        <w:ind w:left="708"/>
        <w:rPr>
          <w:rFonts w:ascii="Arial" w:hAnsi="Arial" w:cs="Arial"/>
          <w:sz w:val="24"/>
          <w:szCs w:val="24"/>
          <w:lang w:eastAsia="zh-CN"/>
        </w:rPr>
      </w:pPr>
      <w:r w:rsidRPr="00464988">
        <w:rPr>
          <w:rFonts w:ascii="Arial" w:hAnsi="Arial" w:cs="Arial"/>
          <w:sz w:val="24"/>
          <w:szCs w:val="24"/>
          <w:lang w:eastAsia="zh-CN"/>
        </w:rPr>
        <w:t>1) zakres dostępnych wykonawcy zasobów innego podmiotu udostępniającego zasoby;</w:t>
      </w:r>
    </w:p>
    <w:p w14:paraId="2298E2C7" w14:textId="77777777" w:rsidR="006C2FC8" w:rsidRPr="00464988" w:rsidRDefault="006C2FC8" w:rsidP="00BC0B9E">
      <w:pPr>
        <w:shd w:val="clear" w:color="auto" w:fill="FFFFFF"/>
        <w:suppressAutoHyphens/>
        <w:spacing w:before="0" w:after="0"/>
        <w:ind w:left="708"/>
        <w:rPr>
          <w:rFonts w:ascii="Arial" w:hAnsi="Arial" w:cs="Arial"/>
          <w:sz w:val="24"/>
          <w:szCs w:val="24"/>
          <w:lang w:eastAsia="zh-CN"/>
        </w:rPr>
      </w:pPr>
      <w:r w:rsidRPr="00464988">
        <w:rPr>
          <w:rFonts w:ascii="Arial" w:hAnsi="Arial" w:cs="Arial"/>
          <w:sz w:val="24"/>
          <w:szCs w:val="24"/>
          <w:lang w:eastAsia="zh-CN"/>
        </w:rPr>
        <w:t>2) sposób i okres udostępnienia wykonawcy i wykorzystania przez niego zasobów podmiotu udostępniającego te zasoby, przy wykonywaniu zamówienia,</w:t>
      </w:r>
    </w:p>
    <w:p w14:paraId="5E40BB7E" w14:textId="77777777" w:rsidR="006C2FC8" w:rsidRPr="00464988" w:rsidRDefault="006C2FC8" w:rsidP="00BC0B9E">
      <w:pPr>
        <w:shd w:val="clear" w:color="auto" w:fill="FFFFFF"/>
        <w:suppressAutoHyphens/>
        <w:spacing w:before="0" w:after="0"/>
        <w:ind w:left="708"/>
        <w:rPr>
          <w:rFonts w:ascii="Arial" w:hAnsi="Arial" w:cs="Arial"/>
          <w:sz w:val="24"/>
          <w:szCs w:val="24"/>
          <w:lang w:eastAsia="zh-CN"/>
        </w:rPr>
      </w:pPr>
      <w:r w:rsidRPr="00464988">
        <w:rPr>
          <w:rFonts w:ascii="Arial" w:hAnsi="Arial" w:cs="Arial"/>
          <w:sz w:val="24"/>
          <w:szCs w:val="24"/>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65AA63" w14:textId="77777777" w:rsidR="006C2FC8" w:rsidRPr="00464988" w:rsidRDefault="006C2FC8" w:rsidP="00895D0F">
      <w:pPr>
        <w:pStyle w:val="Bezodstpw"/>
        <w:spacing w:before="0" w:line="276" w:lineRule="auto"/>
        <w:ind w:left="5664" w:firstLine="709"/>
        <w:rPr>
          <w:rFonts w:ascii="Arial" w:eastAsia="SimSun" w:hAnsi="Arial" w:cs="Arial"/>
          <w:b/>
          <w:bCs/>
          <w:kern w:val="3"/>
          <w:sz w:val="24"/>
          <w:szCs w:val="24"/>
          <w:shd w:val="clear" w:color="auto" w:fill="FFFFFF"/>
          <w:lang w:eastAsia="zh-CN" w:bidi="hi-IN"/>
        </w:rPr>
      </w:pPr>
      <w:r w:rsidRPr="00464988">
        <w:rPr>
          <w:rFonts w:ascii="Arial" w:eastAsia="SimSun" w:hAnsi="Arial" w:cs="Arial"/>
          <w:b/>
          <w:bCs/>
          <w:kern w:val="3"/>
          <w:sz w:val="24"/>
          <w:szCs w:val="24"/>
          <w:shd w:val="clear" w:color="auto" w:fill="FFFFFF"/>
          <w:lang w:eastAsia="zh-CN" w:bidi="hi-IN"/>
        </w:rPr>
        <w:tab/>
      </w:r>
      <w:r w:rsidRPr="00464988">
        <w:rPr>
          <w:rFonts w:ascii="Arial" w:eastAsia="SimSun" w:hAnsi="Arial" w:cs="Arial"/>
          <w:b/>
          <w:bCs/>
          <w:kern w:val="3"/>
          <w:sz w:val="24"/>
          <w:szCs w:val="24"/>
          <w:shd w:val="clear" w:color="auto" w:fill="FFFFFF"/>
          <w:lang w:eastAsia="zh-CN" w:bidi="hi-IN"/>
        </w:rPr>
        <w:tab/>
      </w:r>
      <w:r w:rsidRPr="00464988">
        <w:rPr>
          <w:rFonts w:ascii="Arial" w:eastAsia="SimSun" w:hAnsi="Arial" w:cs="Arial"/>
          <w:b/>
          <w:bCs/>
          <w:kern w:val="3"/>
          <w:sz w:val="24"/>
          <w:szCs w:val="24"/>
          <w:shd w:val="clear" w:color="auto" w:fill="FFFFFF"/>
          <w:lang w:eastAsia="zh-CN" w:bidi="hi-IN"/>
        </w:rPr>
        <w:tab/>
      </w:r>
    </w:p>
    <w:p w14:paraId="7B467B17" w14:textId="77777777" w:rsidR="006C2FC8" w:rsidRPr="00464988" w:rsidRDefault="006C2FC8" w:rsidP="00895D0F">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Zamawiający:</w:t>
      </w:r>
    </w:p>
    <w:p w14:paraId="59ED2D8C" w14:textId="77777777" w:rsidR="006C2FC8" w:rsidRPr="00464988" w:rsidRDefault="006C2FC8" w:rsidP="00895D0F">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Miasto Ostrołęka</w:t>
      </w:r>
    </w:p>
    <w:p w14:paraId="7AF92800" w14:textId="77777777" w:rsidR="006C2FC8" w:rsidRPr="00464988" w:rsidRDefault="006C2FC8" w:rsidP="00895D0F">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Plac gen. J. Bema 1</w:t>
      </w:r>
    </w:p>
    <w:p w14:paraId="43808787" w14:textId="77777777" w:rsidR="006C2FC8" w:rsidRPr="00464988" w:rsidRDefault="006C2FC8" w:rsidP="004F6144">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07-400 Ostrołęka</w:t>
      </w:r>
    </w:p>
    <w:p w14:paraId="7CA5E86D" w14:textId="77777777" w:rsidR="006C2FC8" w:rsidRPr="00464988" w:rsidRDefault="006C2FC8" w:rsidP="000C34BE">
      <w:pPr>
        <w:suppressAutoHyphens/>
        <w:autoSpaceDN w:val="0"/>
        <w:spacing w:before="0" w:after="0"/>
        <w:jc w:val="both"/>
        <w:textAlignment w:val="baseline"/>
        <w:rPr>
          <w:rFonts w:ascii="Arial" w:eastAsia="SimSun" w:hAnsi="Arial" w:cs="Arial"/>
          <w:b/>
          <w:bCs/>
          <w:kern w:val="3"/>
          <w:sz w:val="24"/>
          <w:szCs w:val="24"/>
          <w:lang w:eastAsia="zh-CN" w:bidi="hi-IN"/>
        </w:rPr>
      </w:pPr>
      <w:r w:rsidRPr="00464988">
        <w:rPr>
          <w:rFonts w:ascii="Arial" w:eastAsia="SimSun" w:hAnsi="Arial" w:cs="Arial"/>
          <w:b/>
          <w:bCs/>
          <w:kern w:val="3"/>
          <w:sz w:val="24"/>
          <w:szCs w:val="24"/>
          <w:lang w:eastAsia="zh-CN" w:bidi="hi-IN"/>
        </w:rPr>
        <w:t>Podmiot udostępniający zasoby:</w:t>
      </w:r>
    </w:p>
    <w:p w14:paraId="03D28694"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lang w:eastAsia="zh-CN" w:bidi="hi-IN"/>
        </w:rPr>
      </w:pPr>
      <w:r w:rsidRPr="00464988">
        <w:rPr>
          <w:rFonts w:ascii="Arial" w:eastAsia="SimSun" w:hAnsi="Arial" w:cs="Arial"/>
          <w:kern w:val="3"/>
          <w:sz w:val="24"/>
          <w:szCs w:val="24"/>
          <w:lang w:eastAsia="zh-CN" w:bidi="hi-IN"/>
        </w:rPr>
        <w:t>….....................................................</w:t>
      </w:r>
    </w:p>
    <w:p w14:paraId="3E817B50"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lang w:eastAsia="zh-CN" w:bidi="hi-IN"/>
        </w:rPr>
      </w:pPr>
      <w:r w:rsidRPr="00464988">
        <w:rPr>
          <w:rFonts w:ascii="Arial" w:eastAsia="SimSun" w:hAnsi="Arial" w:cs="Arial"/>
          <w:kern w:val="3"/>
          <w:sz w:val="24"/>
          <w:szCs w:val="24"/>
          <w:lang w:eastAsia="zh-CN" w:bidi="hi-IN"/>
        </w:rPr>
        <w:t>…………………………………………………............</w:t>
      </w:r>
    </w:p>
    <w:p w14:paraId="0864719A" w14:textId="77777777" w:rsidR="006C2FC8" w:rsidRPr="00464988" w:rsidRDefault="006C2FC8" w:rsidP="000C34BE">
      <w:pPr>
        <w:suppressAutoHyphens/>
        <w:autoSpaceDN w:val="0"/>
        <w:spacing w:before="0" w:after="0"/>
        <w:jc w:val="both"/>
        <w:textAlignment w:val="baseline"/>
        <w:rPr>
          <w:rFonts w:ascii="Arial" w:eastAsia="SimSun" w:hAnsi="Arial" w:cs="Arial"/>
          <w:iCs/>
          <w:kern w:val="3"/>
          <w:sz w:val="24"/>
          <w:szCs w:val="24"/>
          <w:lang w:eastAsia="zh-CN" w:bidi="hi-IN"/>
        </w:rPr>
      </w:pPr>
      <w:r w:rsidRPr="00464988">
        <w:rPr>
          <w:rFonts w:ascii="Arial" w:eastAsia="SimSun" w:hAnsi="Arial" w:cs="Arial"/>
          <w:iCs/>
          <w:kern w:val="3"/>
          <w:sz w:val="24"/>
          <w:szCs w:val="24"/>
          <w:lang w:eastAsia="zh-CN" w:bidi="hi-IN"/>
        </w:rPr>
        <w:t>(pełna nazwa/firma, adres, w zależności od</w:t>
      </w:r>
    </w:p>
    <w:p w14:paraId="1066C3A4" w14:textId="77777777" w:rsidR="006C2FC8" w:rsidRPr="00464988" w:rsidRDefault="006C2FC8" w:rsidP="000C34BE">
      <w:pPr>
        <w:suppressAutoHyphens/>
        <w:autoSpaceDN w:val="0"/>
        <w:spacing w:before="0" w:after="0"/>
        <w:jc w:val="both"/>
        <w:textAlignment w:val="baseline"/>
        <w:rPr>
          <w:rFonts w:ascii="Arial" w:eastAsia="SimSun" w:hAnsi="Arial" w:cs="Arial"/>
          <w:iCs/>
          <w:kern w:val="3"/>
          <w:sz w:val="24"/>
          <w:szCs w:val="24"/>
          <w:lang w:eastAsia="zh-CN" w:bidi="hi-IN"/>
        </w:rPr>
      </w:pPr>
      <w:r w:rsidRPr="00464988">
        <w:rPr>
          <w:rFonts w:ascii="Arial" w:eastAsia="SimSun" w:hAnsi="Arial" w:cs="Arial"/>
          <w:iCs/>
          <w:kern w:val="3"/>
          <w:sz w:val="24"/>
          <w:szCs w:val="24"/>
          <w:lang w:eastAsia="zh-CN" w:bidi="hi-IN"/>
        </w:rPr>
        <w:t xml:space="preserve"> podmiotu: NIP/PESEL, KRS/CEiDG)</w:t>
      </w:r>
    </w:p>
    <w:p w14:paraId="3C5C6A2A"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lang w:eastAsia="zh-CN" w:bidi="hi-IN"/>
        </w:rPr>
      </w:pPr>
      <w:r w:rsidRPr="00464988">
        <w:rPr>
          <w:rFonts w:ascii="Arial" w:eastAsia="SimSun" w:hAnsi="Arial" w:cs="Arial"/>
          <w:kern w:val="3"/>
          <w:sz w:val="24"/>
          <w:szCs w:val="24"/>
          <w:lang w:eastAsia="zh-CN" w:bidi="hi-IN"/>
        </w:rPr>
        <w:t>reprezentowany przez:</w:t>
      </w:r>
    </w:p>
    <w:p w14:paraId="4061944A"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lang w:eastAsia="zh-CN" w:bidi="hi-IN"/>
        </w:rPr>
      </w:pPr>
      <w:r w:rsidRPr="00464988">
        <w:rPr>
          <w:rFonts w:ascii="Arial" w:eastAsia="SimSun" w:hAnsi="Arial" w:cs="Arial"/>
          <w:kern w:val="3"/>
          <w:sz w:val="24"/>
          <w:szCs w:val="24"/>
          <w:lang w:eastAsia="zh-CN" w:bidi="hi-IN"/>
        </w:rPr>
        <w:t>…………………………………………….................</w:t>
      </w:r>
    </w:p>
    <w:p w14:paraId="047B61F3" w14:textId="17037EE8" w:rsidR="006C2FC8" w:rsidRPr="00464988" w:rsidRDefault="00A2527A" w:rsidP="000C34BE">
      <w:pPr>
        <w:suppressAutoHyphens/>
        <w:autoSpaceDN w:val="0"/>
        <w:spacing w:before="0" w:after="0"/>
        <w:jc w:val="both"/>
        <w:textAlignment w:val="baseline"/>
        <w:rPr>
          <w:rFonts w:ascii="Arial" w:eastAsia="SimSun" w:hAnsi="Arial" w:cs="Arial"/>
          <w:iCs/>
          <w:kern w:val="3"/>
          <w:sz w:val="24"/>
          <w:szCs w:val="24"/>
          <w:lang w:eastAsia="zh-CN" w:bidi="hi-IN"/>
        </w:rPr>
      </w:pPr>
      <w:r w:rsidRPr="00464988">
        <w:rPr>
          <w:rFonts w:ascii="Arial" w:eastAsia="SimSun" w:hAnsi="Arial" w:cs="Arial"/>
          <w:iCs/>
          <w:kern w:val="3"/>
          <w:sz w:val="24"/>
          <w:szCs w:val="24"/>
          <w:lang w:eastAsia="zh-CN" w:bidi="hi-IN"/>
        </w:rPr>
        <w:t xml:space="preserve"> </w:t>
      </w:r>
      <w:r w:rsidR="006C2FC8" w:rsidRPr="00464988">
        <w:rPr>
          <w:rFonts w:ascii="Arial" w:eastAsia="SimSun" w:hAnsi="Arial" w:cs="Arial"/>
          <w:iCs/>
          <w:kern w:val="3"/>
          <w:sz w:val="24"/>
          <w:szCs w:val="24"/>
          <w:lang w:eastAsia="zh-CN" w:bidi="hi-IN"/>
        </w:rPr>
        <w:t>(imię, nazwisko, stanowisko/podstawa do</w:t>
      </w:r>
    </w:p>
    <w:p w14:paraId="0C696459" w14:textId="77777777" w:rsidR="006C2FC8" w:rsidRPr="00464988" w:rsidRDefault="006C2FC8" w:rsidP="000C34BE">
      <w:pPr>
        <w:suppressAutoHyphens/>
        <w:autoSpaceDN w:val="0"/>
        <w:spacing w:before="0" w:after="0"/>
        <w:jc w:val="both"/>
        <w:textAlignment w:val="baseline"/>
        <w:rPr>
          <w:rFonts w:ascii="Arial" w:eastAsia="SimSun" w:hAnsi="Arial" w:cs="Arial"/>
          <w:iCs/>
          <w:kern w:val="3"/>
          <w:sz w:val="24"/>
          <w:szCs w:val="24"/>
          <w:lang w:eastAsia="zh-CN" w:bidi="hi-IN"/>
        </w:rPr>
      </w:pPr>
      <w:r w:rsidRPr="00464988">
        <w:rPr>
          <w:rFonts w:ascii="Arial" w:eastAsia="SimSun" w:hAnsi="Arial" w:cs="Arial"/>
          <w:iCs/>
          <w:kern w:val="3"/>
          <w:sz w:val="24"/>
          <w:szCs w:val="24"/>
          <w:lang w:eastAsia="zh-CN" w:bidi="hi-IN"/>
        </w:rPr>
        <w:t xml:space="preserve"> reprezentacji)</w:t>
      </w:r>
    </w:p>
    <w:p w14:paraId="423B5F3B" w14:textId="77777777" w:rsidR="006C2FC8" w:rsidRPr="00464988" w:rsidRDefault="006C2FC8" w:rsidP="000C34BE">
      <w:pPr>
        <w:suppressAutoHyphens/>
        <w:autoSpaceDN w:val="0"/>
        <w:spacing w:before="0" w:after="0"/>
        <w:jc w:val="center"/>
        <w:textAlignment w:val="baseline"/>
        <w:rPr>
          <w:rFonts w:ascii="Arial" w:eastAsia="SimSun" w:hAnsi="Arial" w:cs="Arial"/>
          <w:b/>
          <w:bCs/>
          <w:kern w:val="3"/>
          <w:sz w:val="24"/>
          <w:szCs w:val="24"/>
          <w:lang w:eastAsia="zh-CN" w:bidi="hi-IN"/>
        </w:rPr>
      </w:pPr>
    </w:p>
    <w:p w14:paraId="7AC13D69" w14:textId="77777777" w:rsidR="006C2FC8" w:rsidRPr="00464988" w:rsidRDefault="006C2FC8" w:rsidP="000C34BE">
      <w:pPr>
        <w:suppressAutoHyphens/>
        <w:autoSpaceDN w:val="0"/>
        <w:spacing w:before="0" w:after="0"/>
        <w:jc w:val="center"/>
        <w:textAlignment w:val="baseline"/>
        <w:rPr>
          <w:rFonts w:ascii="Arial" w:eastAsia="SimSun" w:hAnsi="Arial" w:cs="Arial"/>
          <w:kern w:val="3"/>
          <w:sz w:val="24"/>
          <w:szCs w:val="24"/>
          <w:lang w:eastAsia="zh-CN" w:bidi="hi-IN"/>
        </w:rPr>
      </w:pPr>
      <w:r w:rsidRPr="00464988">
        <w:rPr>
          <w:rFonts w:ascii="Arial" w:eastAsia="SimSun" w:hAnsi="Arial" w:cs="Arial"/>
          <w:b/>
          <w:bCs/>
          <w:kern w:val="3"/>
          <w:sz w:val="24"/>
          <w:szCs w:val="24"/>
          <w:u w:val="single"/>
          <w:lang w:eastAsia="zh-CN" w:bidi="hi-IN"/>
        </w:rPr>
        <w:t xml:space="preserve">ZOBOWIĄZANIE INNEGO PODMIOTU </w:t>
      </w:r>
    </w:p>
    <w:p w14:paraId="625DE352" w14:textId="77777777" w:rsidR="006C2FC8" w:rsidRPr="00464988" w:rsidRDefault="006C2FC8" w:rsidP="000C34BE">
      <w:pPr>
        <w:suppressAutoHyphens/>
        <w:autoSpaceDN w:val="0"/>
        <w:spacing w:before="0" w:after="0"/>
        <w:jc w:val="center"/>
        <w:textAlignment w:val="baseline"/>
        <w:rPr>
          <w:rFonts w:ascii="Arial" w:eastAsia="SimSun" w:hAnsi="Arial" w:cs="Arial"/>
          <w:b/>
          <w:bCs/>
          <w:kern w:val="3"/>
          <w:sz w:val="24"/>
          <w:szCs w:val="24"/>
          <w:lang w:eastAsia="zh-CN" w:bidi="hi-IN"/>
        </w:rPr>
      </w:pPr>
      <w:r w:rsidRPr="00464988">
        <w:rPr>
          <w:rFonts w:ascii="Arial" w:eastAsia="SimSun" w:hAnsi="Arial" w:cs="Arial"/>
          <w:b/>
          <w:bCs/>
          <w:kern w:val="3"/>
          <w:sz w:val="24"/>
          <w:szCs w:val="24"/>
          <w:lang w:eastAsia="zh-CN" w:bidi="hi-IN"/>
        </w:rPr>
        <w:t>do udostępnienia niezbędnych zasobów Wykonawcy</w:t>
      </w:r>
    </w:p>
    <w:p w14:paraId="1CDA29B5" w14:textId="77777777"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p>
    <w:p w14:paraId="787EC8DC" w14:textId="77777777"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Oświadczam w imieniu …................................................................................................</w:t>
      </w:r>
    </w:p>
    <w:p w14:paraId="32ECA465" w14:textId="77777777"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lastRenderedPageBreak/>
        <w:t xml:space="preserve">                                                          /nazwa Podmiotu na zasobach, którego Wykonawca polega/</w:t>
      </w:r>
    </w:p>
    <w:p w14:paraId="3B6B95ED" w14:textId="77777777"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p>
    <w:p w14:paraId="296379C5" w14:textId="77777777"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iż oddaję do dyspozycji Wykonawcy ...........................................................................</w:t>
      </w:r>
    </w:p>
    <w:p w14:paraId="75BFDCDA" w14:textId="02E3F1BB"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 xml:space="preserve">                                                                                         </w:t>
      </w:r>
      <w:r w:rsidR="000C0A70" w:rsidRPr="00464988">
        <w:rPr>
          <w:rFonts w:ascii="Arial" w:eastAsia="SimSun" w:hAnsi="Arial" w:cs="Arial"/>
          <w:kern w:val="3"/>
          <w:sz w:val="24"/>
          <w:szCs w:val="24"/>
          <w:shd w:val="clear" w:color="auto" w:fill="FFFFFF"/>
          <w:lang w:eastAsia="zh-CN" w:bidi="hi-IN"/>
        </w:rPr>
        <w:t xml:space="preserve">      /nazwa i adres Wykonawcy/</w:t>
      </w:r>
    </w:p>
    <w:p w14:paraId="5C88984C" w14:textId="77777777" w:rsidR="006C2FC8" w:rsidRPr="00464988" w:rsidRDefault="006C2FC8" w:rsidP="000C34BE">
      <w:pPr>
        <w:suppressAutoHyphens/>
        <w:autoSpaceDN w:val="0"/>
        <w:spacing w:before="0" w:after="0"/>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niezbędne zasoby ….....................................................................................................</w:t>
      </w:r>
    </w:p>
    <w:p w14:paraId="7F47743F" w14:textId="77777777" w:rsidR="006C2FC8" w:rsidRPr="00464988" w:rsidRDefault="006C2FC8" w:rsidP="000C34BE">
      <w:pPr>
        <w:suppressAutoHyphens/>
        <w:autoSpaceDN w:val="0"/>
        <w:spacing w:before="0" w:after="0"/>
        <w:jc w:val="both"/>
        <w:textAlignment w:val="baseline"/>
        <w:rPr>
          <w:rFonts w:ascii="Arial" w:eastAsia="SimSun" w:hAnsi="Arial" w:cs="Arial"/>
          <w:iCs/>
          <w:kern w:val="3"/>
          <w:sz w:val="24"/>
          <w:szCs w:val="24"/>
          <w:shd w:val="clear" w:color="auto" w:fill="FFFFFF"/>
          <w:lang w:eastAsia="zh-CN" w:bidi="hi-IN"/>
        </w:rPr>
      </w:pPr>
      <w:r w:rsidRPr="00464988">
        <w:rPr>
          <w:rFonts w:ascii="Arial" w:eastAsia="SimSun" w:hAnsi="Arial" w:cs="Arial"/>
          <w:iCs/>
          <w:kern w:val="3"/>
          <w:sz w:val="24"/>
          <w:szCs w:val="24"/>
          <w:shd w:val="clear" w:color="auto" w:fill="FFFFFF"/>
          <w:lang w:eastAsia="zh-CN" w:bidi="hi-IN"/>
        </w:rPr>
        <w:t>/zakres zasobów, które zostaną udostępnione Wykonawcy, np. kwalifikacje zawodowe, doświadczenie, potencjał techniczny/</w:t>
      </w:r>
    </w:p>
    <w:p w14:paraId="73439084"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lang w:eastAsia="zh-CN" w:bidi="hi-IN"/>
        </w:rPr>
      </w:pPr>
    </w:p>
    <w:p w14:paraId="42AB3440" w14:textId="3D004C53" w:rsidR="000C0A70" w:rsidRPr="00464988" w:rsidRDefault="006C2FC8" w:rsidP="000C0A70">
      <w:pPr>
        <w:ind w:right="425"/>
        <w:jc w:val="center"/>
        <w:rPr>
          <w:rFonts w:ascii="Arial" w:hAnsi="Arial" w:cs="Arial"/>
          <w:b/>
          <w:sz w:val="24"/>
          <w:szCs w:val="24"/>
        </w:rPr>
      </w:pPr>
      <w:r w:rsidRPr="00464988">
        <w:rPr>
          <w:rFonts w:ascii="Arial" w:eastAsia="Verdana" w:hAnsi="Arial" w:cs="Arial"/>
          <w:color w:val="000000"/>
          <w:spacing w:val="-1"/>
          <w:kern w:val="3"/>
          <w:sz w:val="24"/>
          <w:szCs w:val="24"/>
          <w:shd w:val="clear" w:color="auto" w:fill="FFFFFF"/>
          <w:lang w:eastAsia="zh-CN" w:bidi="hi-IN"/>
        </w:rPr>
        <w:t>na potrzeby realizacji zamówienia p.n.:</w:t>
      </w:r>
      <w:r w:rsidRPr="00464988">
        <w:rPr>
          <w:rFonts w:ascii="Arial" w:hAnsi="Arial" w:cs="Arial"/>
          <w:b/>
          <w:bCs/>
          <w:iCs/>
          <w:sz w:val="24"/>
          <w:szCs w:val="24"/>
        </w:rPr>
        <w:t xml:space="preserve"> </w:t>
      </w:r>
      <w:r w:rsidR="00EB443C" w:rsidRPr="00464988">
        <w:rPr>
          <w:rFonts w:ascii="Arial" w:hAnsi="Arial" w:cs="Arial"/>
          <w:b/>
          <w:bCs/>
          <w:iCs/>
          <w:sz w:val="24"/>
          <w:szCs w:val="24"/>
        </w:rPr>
        <w:t>,</w:t>
      </w:r>
      <w:r w:rsidR="000C0A70" w:rsidRPr="00464988">
        <w:rPr>
          <w:rFonts w:ascii="Arial" w:hAnsi="Arial" w:cs="Arial"/>
          <w:b/>
          <w:sz w:val="24"/>
          <w:szCs w:val="24"/>
        </w:rPr>
        <w:t xml:space="preserve"> ,,Zakup autobusów elektrycznych wraz z infrastrukturą towarzyszącą”</w:t>
      </w:r>
    </w:p>
    <w:p w14:paraId="235E1B6C" w14:textId="0692A406" w:rsidR="006C2FC8" w:rsidRPr="00464988" w:rsidRDefault="00EB443C" w:rsidP="000C34BE">
      <w:pPr>
        <w:tabs>
          <w:tab w:val="left" w:pos="1425"/>
          <w:tab w:val="left" w:pos="1815"/>
        </w:tabs>
        <w:suppressAutoHyphens/>
        <w:overflowPunct w:val="0"/>
        <w:autoSpaceDN w:val="0"/>
        <w:spacing w:before="0" w:after="0"/>
        <w:ind w:firstLine="15"/>
        <w:jc w:val="both"/>
        <w:textAlignment w:val="baseline"/>
        <w:rPr>
          <w:rFonts w:ascii="Arial" w:eastAsia="Lucida Sans Unicode" w:hAnsi="Arial" w:cs="Arial"/>
          <w:b/>
          <w:bCs/>
          <w:kern w:val="3"/>
          <w:sz w:val="24"/>
          <w:szCs w:val="24"/>
          <w:shd w:val="clear" w:color="auto" w:fill="FFFFFF"/>
          <w:lang w:eastAsia="zh-CN" w:bidi="hi-IN"/>
        </w:rPr>
      </w:pPr>
      <w:r w:rsidRPr="00464988">
        <w:rPr>
          <w:rFonts w:ascii="Arial" w:hAnsi="Arial" w:cs="Arial"/>
          <w:b/>
          <w:bCs/>
          <w:iCs/>
          <w:sz w:val="24"/>
          <w:szCs w:val="24"/>
        </w:rPr>
        <w:t>,”</w:t>
      </w:r>
      <w:r w:rsidR="00742D68" w:rsidRPr="00464988">
        <w:rPr>
          <w:rFonts w:ascii="Arial" w:eastAsia="SimSun" w:hAnsi="Arial" w:cs="Arial"/>
          <w:b/>
          <w:bCs/>
          <w:iCs/>
          <w:sz w:val="24"/>
          <w:szCs w:val="24"/>
        </w:rPr>
        <w:t xml:space="preserve"> </w:t>
      </w:r>
      <w:r w:rsidR="006C2FC8" w:rsidRPr="00464988">
        <w:rPr>
          <w:rFonts w:ascii="Arial" w:eastAsia="SimSun" w:hAnsi="Arial" w:cs="Arial"/>
          <w:kern w:val="3"/>
          <w:sz w:val="24"/>
          <w:szCs w:val="24"/>
          <w:shd w:val="clear" w:color="auto" w:fill="FFFFFF"/>
          <w:lang w:eastAsia="zh-CN" w:bidi="hi-IN"/>
        </w:rPr>
        <w:t xml:space="preserve">prowadzonego przez </w:t>
      </w:r>
      <w:r w:rsidR="006C2FC8" w:rsidRPr="00464988">
        <w:rPr>
          <w:rFonts w:ascii="Arial" w:eastAsia="Lucida Sans Unicode" w:hAnsi="Arial" w:cs="Arial"/>
          <w:b/>
          <w:bCs/>
          <w:kern w:val="3"/>
          <w:sz w:val="24"/>
          <w:szCs w:val="24"/>
          <w:shd w:val="clear" w:color="auto" w:fill="FFFFFF"/>
          <w:lang w:eastAsia="zh-CN" w:bidi="hi-IN"/>
        </w:rPr>
        <w:t xml:space="preserve">  Miasto Ostrołęka,</w:t>
      </w:r>
    </w:p>
    <w:p w14:paraId="6C4EB455" w14:textId="77777777" w:rsidR="006C2FC8" w:rsidRPr="00464988" w:rsidRDefault="006C2FC8" w:rsidP="000C34BE">
      <w:pPr>
        <w:suppressAutoHyphens/>
        <w:autoSpaceDN w:val="0"/>
        <w:spacing w:before="0" w:after="0"/>
        <w:jc w:val="both"/>
        <w:textAlignment w:val="baseline"/>
        <w:rPr>
          <w:rFonts w:ascii="Arial" w:eastAsia="Lucida Sans Unicode" w:hAnsi="Arial" w:cs="Arial"/>
          <w:bCs/>
          <w:kern w:val="3"/>
          <w:sz w:val="24"/>
          <w:szCs w:val="24"/>
          <w:shd w:val="clear" w:color="auto" w:fill="FFFFFF"/>
          <w:lang w:eastAsia="zh-CN" w:bidi="hi-IN"/>
        </w:rPr>
      </w:pPr>
      <w:r w:rsidRPr="00464988">
        <w:rPr>
          <w:rFonts w:ascii="Arial" w:eastAsia="Lucida Sans Unicode" w:hAnsi="Arial" w:cs="Arial"/>
          <w:bCs/>
          <w:kern w:val="3"/>
          <w:sz w:val="24"/>
          <w:szCs w:val="24"/>
          <w:shd w:val="clear" w:color="auto" w:fill="FFFFFF"/>
          <w:lang w:eastAsia="zh-CN" w:bidi="hi-IN"/>
        </w:rPr>
        <w:t>oświadczam,  iż:</w:t>
      </w:r>
    </w:p>
    <w:p w14:paraId="22691745"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a) udostępniam Wykonawcy w/w zasoby w następującym zakresie:</w:t>
      </w:r>
    </w:p>
    <w:p w14:paraId="34AE653E"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w:t>
      </w:r>
    </w:p>
    <w:p w14:paraId="34553E73"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b) sposób i okres udostępnionych przeze mnie zasobów przy wykonywaniu zamówienia publicznego będzie następujący:</w:t>
      </w:r>
    </w:p>
    <w:p w14:paraId="45498E81" w14:textId="77777777" w:rsidR="006C2FC8" w:rsidRPr="00464988" w:rsidRDefault="006C2FC8" w:rsidP="000C34BE">
      <w:pPr>
        <w:suppressAutoHyphens/>
        <w:autoSpaceDN w:val="0"/>
        <w:spacing w:before="0" w:after="0"/>
        <w:jc w:val="both"/>
        <w:textAlignment w:val="baseline"/>
        <w:rPr>
          <w:rFonts w:ascii="Arial" w:eastAsia="SimSun" w:hAnsi="Arial" w:cs="Arial"/>
          <w:kern w:val="3"/>
          <w:sz w:val="24"/>
          <w:szCs w:val="24"/>
          <w:shd w:val="clear" w:color="auto" w:fill="FFFFFF"/>
          <w:lang w:eastAsia="zh-CN" w:bidi="hi-IN"/>
        </w:rPr>
      </w:pPr>
      <w:r w:rsidRPr="00464988">
        <w:rPr>
          <w:rFonts w:ascii="Arial" w:eastAsia="SimSun" w:hAnsi="Arial" w:cs="Arial"/>
          <w:kern w:val="3"/>
          <w:sz w:val="24"/>
          <w:szCs w:val="24"/>
          <w:shd w:val="clear" w:color="auto" w:fill="FFFFFF"/>
          <w:lang w:eastAsia="zh-CN" w:bidi="hi-IN"/>
        </w:rPr>
        <w:t>….........................................................................................................................</w:t>
      </w:r>
    </w:p>
    <w:p w14:paraId="6342FF10" w14:textId="77777777" w:rsidR="006C2FC8" w:rsidRPr="00464988" w:rsidRDefault="006C2FC8" w:rsidP="000C34BE">
      <w:pPr>
        <w:suppressAutoHyphens/>
        <w:autoSpaceDN w:val="0"/>
        <w:spacing w:before="0" w:after="0"/>
        <w:ind w:hanging="11"/>
        <w:jc w:val="both"/>
        <w:textAlignment w:val="baseline"/>
        <w:rPr>
          <w:rFonts w:ascii="Arial" w:eastAsia="SimSun" w:hAnsi="Arial" w:cs="Arial"/>
          <w:kern w:val="3"/>
          <w:sz w:val="24"/>
          <w:szCs w:val="24"/>
          <w:lang w:eastAsia="zh-CN" w:bidi="hi-IN"/>
        </w:rPr>
      </w:pPr>
      <w:r w:rsidRPr="00464988">
        <w:rPr>
          <w:rFonts w:ascii="Arial" w:eastAsia="SimSun" w:hAnsi="Arial" w:cs="Arial"/>
          <w:kern w:val="3"/>
          <w:sz w:val="24"/>
          <w:szCs w:val="24"/>
          <w:shd w:val="clear" w:color="auto" w:fill="FFFFFF"/>
          <w:lang w:eastAsia="zh-CN" w:bidi="hi-IN"/>
        </w:rPr>
        <w:t xml:space="preserve">c) </w:t>
      </w:r>
      <w:r w:rsidRPr="00464988">
        <w:rPr>
          <w:rFonts w:ascii="Arial" w:eastAsia="SimSun" w:hAnsi="Arial" w:cs="Arial"/>
          <w:bCs/>
          <w:kern w:val="3"/>
          <w:sz w:val="24"/>
          <w:szCs w:val="24"/>
          <w:shd w:val="clear" w:color="auto" w:fill="FFFFFF"/>
          <w:lang w:eastAsia="zh-CN" w:bidi="hi-IN"/>
        </w:rPr>
        <w:t>zrealizuję usługi</w:t>
      </w:r>
      <w:r w:rsidRPr="00464988">
        <w:rPr>
          <w:rFonts w:ascii="Arial" w:eastAsia="SimSun" w:hAnsi="Arial" w:cs="Arial"/>
          <w:kern w:val="3"/>
          <w:sz w:val="24"/>
          <w:szCs w:val="24"/>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64551A6" w14:textId="77777777" w:rsidR="006C2FC8" w:rsidRPr="00464988" w:rsidRDefault="006C2FC8" w:rsidP="00A2527A">
      <w:pPr>
        <w:pStyle w:val="Bezodstpw"/>
        <w:spacing w:before="0"/>
        <w:rPr>
          <w:rFonts w:ascii="Arial" w:eastAsia="SimSun" w:hAnsi="Arial" w:cs="Arial"/>
          <w:b/>
          <w:bCs/>
          <w:color w:val="FF0000"/>
          <w:kern w:val="3"/>
          <w:sz w:val="24"/>
          <w:szCs w:val="24"/>
          <w:shd w:val="clear" w:color="auto" w:fill="FFFFFF"/>
          <w:lang w:eastAsia="zh-CN" w:bidi="hi-IN"/>
        </w:rPr>
      </w:pPr>
    </w:p>
    <w:p w14:paraId="7B07EE70" w14:textId="77777777" w:rsidR="00DC6C22" w:rsidRPr="00464988" w:rsidRDefault="00DC6C22" w:rsidP="00A2527A">
      <w:pPr>
        <w:pStyle w:val="Bezodstpw"/>
        <w:spacing w:before="0"/>
        <w:jc w:val="both"/>
        <w:rPr>
          <w:rFonts w:ascii="Arial" w:eastAsia="SimSun" w:hAnsi="Arial" w:cs="Arial"/>
          <w:b/>
          <w:bCs/>
          <w:i/>
          <w:color w:val="000000" w:themeColor="text1"/>
          <w:kern w:val="3"/>
          <w:sz w:val="24"/>
          <w:szCs w:val="24"/>
          <w:shd w:val="clear" w:color="auto" w:fill="FFFFFF"/>
          <w:lang w:eastAsia="zh-CN" w:bidi="hi-IN"/>
        </w:rPr>
      </w:pPr>
    </w:p>
    <w:p w14:paraId="31159BEA" w14:textId="4457E563" w:rsidR="006C2FC8" w:rsidRPr="00464988" w:rsidRDefault="006C2FC8" w:rsidP="00A2527A">
      <w:pPr>
        <w:pStyle w:val="Bezodstpw"/>
        <w:spacing w:before="0"/>
        <w:jc w:val="both"/>
        <w:rPr>
          <w:rFonts w:ascii="Arial" w:eastAsia="Arial" w:hAnsi="Arial" w:cs="Arial"/>
          <w:b/>
          <w:i/>
          <w:color w:val="FF0000"/>
          <w:kern w:val="2"/>
          <w:sz w:val="24"/>
          <w:szCs w:val="24"/>
          <w:lang w:eastAsia="zh-CN" w:bidi="hi-IN"/>
        </w:rPr>
      </w:pPr>
      <w:r w:rsidRPr="00464988">
        <w:rPr>
          <w:rFonts w:ascii="Arial" w:eastAsia="SimSun" w:hAnsi="Arial" w:cs="Arial"/>
          <w:b/>
          <w:bCs/>
          <w:i/>
          <w:color w:val="000000" w:themeColor="text1"/>
          <w:kern w:val="3"/>
          <w:sz w:val="24"/>
          <w:szCs w:val="24"/>
          <w:shd w:val="clear" w:color="auto" w:fill="FFFFFF"/>
          <w:lang w:eastAsia="zh-CN" w:bidi="hi-IN"/>
        </w:rPr>
        <w:t>Dokument należy wypełnić i podpisać kwalifikowanym podpisem elektronicznym. Zamawiający zaleca zapisanie dokumentu w formacie PDF.</w:t>
      </w:r>
      <w:r w:rsidRPr="00464988">
        <w:rPr>
          <w:rFonts w:ascii="Arial" w:hAnsi="Arial" w:cs="Arial"/>
          <w:b/>
          <w:color w:val="FF0000"/>
          <w:sz w:val="24"/>
          <w:szCs w:val="24"/>
        </w:rPr>
        <w:br w:type="page"/>
      </w:r>
    </w:p>
    <w:p w14:paraId="250B2D69" w14:textId="3265F1AE" w:rsidR="006C2FC8" w:rsidRPr="00464988" w:rsidRDefault="006C2FC8" w:rsidP="00464988">
      <w:pPr>
        <w:pStyle w:val="Bezodstpw"/>
        <w:spacing w:before="0" w:line="276" w:lineRule="auto"/>
        <w:rPr>
          <w:rFonts w:ascii="Arial" w:hAnsi="Arial" w:cs="Arial"/>
          <w:sz w:val="24"/>
          <w:szCs w:val="24"/>
        </w:rPr>
      </w:pPr>
      <w:r w:rsidRPr="00464988">
        <w:rPr>
          <w:rFonts w:ascii="Arial" w:hAnsi="Arial" w:cs="Arial"/>
          <w:b/>
          <w:sz w:val="24"/>
          <w:szCs w:val="24"/>
        </w:rPr>
        <w:lastRenderedPageBreak/>
        <w:t>Załącznik Nr 4</w:t>
      </w:r>
      <w:r w:rsidR="003F2E07" w:rsidRPr="00464988">
        <w:rPr>
          <w:rFonts w:ascii="Arial" w:hAnsi="Arial" w:cs="Arial"/>
          <w:b/>
          <w:sz w:val="24"/>
          <w:szCs w:val="24"/>
        </w:rPr>
        <w:t xml:space="preserve"> –</w:t>
      </w:r>
      <w:r w:rsidRPr="00464988">
        <w:rPr>
          <w:rFonts w:ascii="Arial" w:hAnsi="Arial" w:cs="Arial"/>
          <w:b/>
          <w:snapToGrid w:val="0"/>
          <w:sz w:val="24"/>
          <w:szCs w:val="24"/>
        </w:rPr>
        <w:t xml:space="preserve"> Wzór Wykazu </w:t>
      </w:r>
      <w:r w:rsidR="00742D68" w:rsidRPr="00464988">
        <w:rPr>
          <w:rFonts w:ascii="Arial" w:hAnsi="Arial" w:cs="Arial"/>
          <w:b/>
          <w:snapToGrid w:val="0"/>
          <w:sz w:val="24"/>
          <w:szCs w:val="24"/>
        </w:rPr>
        <w:t>dostaw</w:t>
      </w:r>
      <w:r w:rsidRPr="00464988">
        <w:rPr>
          <w:rFonts w:ascii="Arial" w:hAnsi="Arial" w:cs="Arial"/>
          <w:b/>
          <w:snapToGrid w:val="0"/>
          <w:sz w:val="24"/>
          <w:szCs w:val="24"/>
        </w:rPr>
        <w:t xml:space="preserve">  </w:t>
      </w:r>
    </w:p>
    <w:p w14:paraId="38D9E0F9" w14:textId="77777777" w:rsidR="006C2FC8" w:rsidRPr="00464988" w:rsidRDefault="006C2FC8" w:rsidP="00464988">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Zamawiający:</w:t>
      </w:r>
    </w:p>
    <w:p w14:paraId="19988368" w14:textId="77777777" w:rsidR="006C2FC8" w:rsidRPr="00464988" w:rsidRDefault="006C2FC8" w:rsidP="00464988">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Miasto Ostrołęka</w:t>
      </w:r>
    </w:p>
    <w:p w14:paraId="0AF5E32F" w14:textId="77777777" w:rsidR="006C2FC8" w:rsidRPr="00464988" w:rsidRDefault="006C2FC8" w:rsidP="00464988">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Plac gen. J. Bema 1</w:t>
      </w:r>
    </w:p>
    <w:p w14:paraId="1619309C" w14:textId="77777777" w:rsidR="006C2FC8" w:rsidRPr="00464988" w:rsidRDefault="006C2FC8" w:rsidP="00464988">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07-400 Ostrołęka</w:t>
      </w:r>
    </w:p>
    <w:p w14:paraId="5F6A7C6E" w14:textId="77777777" w:rsidR="00972704" w:rsidRPr="00464988" w:rsidRDefault="00972704" w:rsidP="00464988">
      <w:pPr>
        <w:pStyle w:val="Bezodstpw"/>
        <w:spacing w:before="0" w:line="276" w:lineRule="auto"/>
        <w:jc w:val="center"/>
        <w:rPr>
          <w:rFonts w:ascii="Arial" w:hAnsi="Arial" w:cs="Arial"/>
          <w:b/>
          <w:sz w:val="24"/>
          <w:szCs w:val="24"/>
        </w:rPr>
      </w:pPr>
    </w:p>
    <w:p w14:paraId="133464CD" w14:textId="05EBF937" w:rsidR="006C2FC8" w:rsidRPr="00464988" w:rsidRDefault="006C2FC8" w:rsidP="00464988">
      <w:pPr>
        <w:pStyle w:val="Bezodstpw"/>
        <w:spacing w:before="0" w:line="276" w:lineRule="auto"/>
        <w:jc w:val="center"/>
        <w:rPr>
          <w:rFonts w:ascii="Arial" w:hAnsi="Arial" w:cs="Arial"/>
          <w:b/>
          <w:sz w:val="24"/>
          <w:szCs w:val="24"/>
        </w:rPr>
      </w:pPr>
      <w:r w:rsidRPr="00464988">
        <w:rPr>
          <w:rFonts w:ascii="Arial" w:hAnsi="Arial" w:cs="Arial"/>
          <w:b/>
          <w:sz w:val="24"/>
          <w:szCs w:val="24"/>
        </w:rPr>
        <w:t xml:space="preserve">WYKAZ </w:t>
      </w:r>
      <w:r w:rsidR="00F2379A" w:rsidRPr="00464988">
        <w:rPr>
          <w:rFonts w:ascii="Arial" w:hAnsi="Arial" w:cs="Arial"/>
          <w:b/>
          <w:sz w:val="24"/>
          <w:szCs w:val="24"/>
        </w:rPr>
        <w:t>DOSTAW</w:t>
      </w:r>
    </w:p>
    <w:p w14:paraId="5C0BC1F8" w14:textId="0562D0C3" w:rsidR="006C2FC8" w:rsidRPr="00464988" w:rsidRDefault="006C2FC8" w:rsidP="00464988">
      <w:pPr>
        <w:pStyle w:val="Bezodstpw"/>
        <w:spacing w:before="0" w:line="276" w:lineRule="auto"/>
        <w:jc w:val="center"/>
        <w:rPr>
          <w:rFonts w:ascii="Arial" w:hAnsi="Arial" w:cs="Arial"/>
          <w:b/>
          <w:sz w:val="24"/>
          <w:szCs w:val="24"/>
          <w:u w:val="single"/>
        </w:rPr>
      </w:pPr>
      <w:r w:rsidRPr="00464988">
        <w:rPr>
          <w:rFonts w:ascii="Arial" w:hAnsi="Arial" w:cs="Arial"/>
          <w:b/>
          <w:sz w:val="24"/>
          <w:szCs w:val="24"/>
          <w:u w:val="single"/>
        </w:rPr>
        <w:t>(składane na wezwanie Zamawiającego)</w:t>
      </w:r>
    </w:p>
    <w:p w14:paraId="5EB3994E" w14:textId="2B0D2253" w:rsidR="000C0A70" w:rsidRPr="00464988" w:rsidRDefault="006C2FC8" w:rsidP="00464988">
      <w:pPr>
        <w:ind w:right="425"/>
        <w:jc w:val="both"/>
        <w:rPr>
          <w:rFonts w:ascii="Arial" w:hAnsi="Arial" w:cs="Arial"/>
          <w:b/>
          <w:sz w:val="24"/>
          <w:szCs w:val="24"/>
        </w:rPr>
      </w:pPr>
      <w:r w:rsidRPr="00464988">
        <w:rPr>
          <w:rFonts w:ascii="Arial" w:hAnsi="Arial" w:cs="Arial"/>
          <w:sz w:val="24"/>
          <w:szCs w:val="24"/>
        </w:rPr>
        <w:t>Ubiegając się o udzielenie zamówienia publicznego na zadanie pn.:</w:t>
      </w:r>
      <w:r w:rsidRPr="00464988">
        <w:rPr>
          <w:rFonts w:ascii="Arial" w:eastAsia="Calibri" w:hAnsi="Arial" w:cs="Arial"/>
          <w:b/>
          <w:bCs/>
          <w:iCs/>
          <w:kern w:val="2"/>
          <w:sz w:val="24"/>
          <w:szCs w:val="24"/>
        </w:rPr>
        <w:t xml:space="preserve"> </w:t>
      </w:r>
      <w:r w:rsidR="000C0A70" w:rsidRPr="00464988">
        <w:rPr>
          <w:rFonts w:ascii="Arial" w:hAnsi="Arial" w:cs="Arial"/>
          <w:b/>
          <w:sz w:val="24"/>
          <w:szCs w:val="24"/>
        </w:rPr>
        <w:t>,,Zakup autobusów elektrycznych wraz z infrastrukturą towarzyszącą”</w:t>
      </w:r>
    </w:p>
    <w:p w14:paraId="4A1D3B75" w14:textId="7DBD3552" w:rsidR="006C2FC8" w:rsidRPr="00464988" w:rsidRDefault="00EB443C" w:rsidP="00464988">
      <w:pPr>
        <w:spacing w:after="0"/>
        <w:jc w:val="both"/>
        <w:rPr>
          <w:rFonts w:ascii="Arial" w:hAnsi="Arial" w:cs="Arial"/>
          <w:b/>
          <w:bCs/>
          <w:iCs/>
          <w:sz w:val="24"/>
          <w:szCs w:val="24"/>
        </w:rPr>
      </w:pPr>
      <w:r w:rsidRPr="00464988">
        <w:rPr>
          <w:rFonts w:ascii="Arial" w:hAnsi="Arial" w:cs="Arial"/>
          <w:b/>
          <w:bCs/>
          <w:iCs/>
          <w:sz w:val="24"/>
          <w:szCs w:val="24"/>
        </w:rPr>
        <w:t>”</w:t>
      </w:r>
      <w:r w:rsidRPr="00464988">
        <w:rPr>
          <w:rFonts w:ascii="Arial" w:hAnsi="Arial" w:cs="Arial"/>
          <w:sz w:val="24"/>
          <w:szCs w:val="24"/>
        </w:rPr>
        <w:t xml:space="preserve"> </w:t>
      </w:r>
      <w:r w:rsidR="006C2FC8" w:rsidRPr="00464988">
        <w:rPr>
          <w:rFonts w:ascii="Arial" w:hAnsi="Arial" w:cs="Arial"/>
          <w:sz w:val="24"/>
          <w:szCs w:val="24"/>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002"/>
        <w:gridCol w:w="3398"/>
      </w:tblGrid>
      <w:tr w:rsidR="006C2FC8" w:rsidRPr="00464988" w14:paraId="02262B73" w14:textId="77777777" w:rsidTr="006C2FC8">
        <w:tc>
          <w:tcPr>
            <w:tcW w:w="675" w:type="dxa"/>
            <w:tcBorders>
              <w:top w:val="single" w:sz="4" w:space="0" w:color="auto"/>
              <w:left w:val="single" w:sz="4" w:space="0" w:color="auto"/>
              <w:bottom w:val="single" w:sz="4" w:space="0" w:color="auto"/>
              <w:right w:val="single" w:sz="4" w:space="0" w:color="auto"/>
            </w:tcBorders>
            <w:hideMark/>
          </w:tcPr>
          <w:p w14:paraId="5E7ED4B7" w14:textId="77777777" w:rsidR="006C2FC8" w:rsidRPr="00464988" w:rsidRDefault="006C2FC8" w:rsidP="00464988">
            <w:pPr>
              <w:pStyle w:val="Bezodstpw"/>
              <w:spacing w:before="0" w:line="276" w:lineRule="auto"/>
              <w:rPr>
                <w:rFonts w:ascii="Arial" w:hAnsi="Arial" w:cs="Arial"/>
                <w:b/>
                <w:sz w:val="24"/>
                <w:szCs w:val="24"/>
              </w:rPr>
            </w:pPr>
            <w:r w:rsidRPr="00464988">
              <w:rPr>
                <w:rFonts w:ascii="Arial" w:hAnsi="Arial" w:cs="Arial"/>
                <w:b/>
                <w:sz w:val="24"/>
                <w:szCs w:val="24"/>
              </w:rPr>
              <w:t>Lp.</w:t>
            </w:r>
          </w:p>
        </w:tc>
        <w:tc>
          <w:tcPr>
            <w:tcW w:w="5465" w:type="dxa"/>
            <w:tcBorders>
              <w:top w:val="single" w:sz="4" w:space="0" w:color="auto"/>
              <w:left w:val="single" w:sz="4" w:space="0" w:color="auto"/>
              <w:bottom w:val="single" w:sz="4" w:space="0" w:color="auto"/>
              <w:right w:val="single" w:sz="4" w:space="0" w:color="auto"/>
            </w:tcBorders>
            <w:hideMark/>
          </w:tcPr>
          <w:p w14:paraId="42B348D2" w14:textId="77777777" w:rsidR="006C2FC8" w:rsidRPr="00464988" w:rsidRDefault="006C2FC8" w:rsidP="00464988">
            <w:pPr>
              <w:pStyle w:val="Bezodstpw"/>
              <w:spacing w:before="0" w:line="276" w:lineRule="auto"/>
              <w:rPr>
                <w:rFonts w:ascii="Arial" w:hAnsi="Arial" w:cs="Arial"/>
                <w:b/>
                <w:sz w:val="24"/>
                <w:szCs w:val="24"/>
              </w:rPr>
            </w:pPr>
            <w:r w:rsidRPr="00464988">
              <w:rPr>
                <w:rFonts w:ascii="Arial" w:hAnsi="Arial" w:cs="Arial"/>
                <w:b/>
                <w:sz w:val="24"/>
                <w:szCs w:val="24"/>
              </w:rPr>
              <w:t>Nazwa(y) Wykonawcy(ów)</w:t>
            </w:r>
          </w:p>
        </w:tc>
        <w:tc>
          <w:tcPr>
            <w:tcW w:w="3607" w:type="dxa"/>
            <w:tcBorders>
              <w:top w:val="single" w:sz="4" w:space="0" w:color="auto"/>
              <w:left w:val="single" w:sz="4" w:space="0" w:color="auto"/>
              <w:bottom w:val="single" w:sz="4" w:space="0" w:color="auto"/>
              <w:right w:val="single" w:sz="4" w:space="0" w:color="auto"/>
            </w:tcBorders>
            <w:hideMark/>
          </w:tcPr>
          <w:p w14:paraId="72FD800B" w14:textId="77777777" w:rsidR="006C2FC8" w:rsidRPr="00464988" w:rsidRDefault="006C2FC8" w:rsidP="00464988">
            <w:pPr>
              <w:pStyle w:val="Bezodstpw"/>
              <w:spacing w:before="0" w:line="276" w:lineRule="auto"/>
              <w:rPr>
                <w:rFonts w:ascii="Arial" w:hAnsi="Arial" w:cs="Arial"/>
                <w:b/>
                <w:sz w:val="24"/>
                <w:szCs w:val="24"/>
              </w:rPr>
            </w:pPr>
            <w:r w:rsidRPr="00464988">
              <w:rPr>
                <w:rFonts w:ascii="Arial" w:hAnsi="Arial" w:cs="Arial"/>
                <w:b/>
                <w:sz w:val="24"/>
                <w:szCs w:val="24"/>
              </w:rPr>
              <w:t>Adres(y) Wykonawcy(ów)</w:t>
            </w:r>
          </w:p>
        </w:tc>
      </w:tr>
      <w:tr w:rsidR="006C2FC8" w:rsidRPr="00464988" w14:paraId="3971AFAA" w14:textId="77777777" w:rsidTr="006C2FC8">
        <w:tc>
          <w:tcPr>
            <w:tcW w:w="675" w:type="dxa"/>
            <w:tcBorders>
              <w:top w:val="single" w:sz="4" w:space="0" w:color="auto"/>
              <w:left w:val="single" w:sz="4" w:space="0" w:color="auto"/>
              <w:bottom w:val="single" w:sz="4" w:space="0" w:color="auto"/>
              <w:right w:val="single" w:sz="4" w:space="0" w:color="auto"/>
            </w:tcBorders>
          </w:tcPr>
          <w:p w14:paraId="0D5D7B3A" w14:textId="77777777" w:rsidR="006C2FC8" w:rsidRPr="00464988" w:rsidRDefault="006C2FC8" w:rsidP="00464988">
            <w:pPr>
              <w:pStyle w:val="Bezodstpw"/>
              <w:spacing w:before="0" w:line="276" w:lineRule="auto"/>
              <w:rPr>
                <w:rFonts w:ascii="Arial" w:hAnsi="Arial" w:cs="Arial"/>
                <w:b/>
                <w:sz w:val="24"/>
                <w:szCs w:val="24"/>
              </w:rPr>
            </w:pPr>
          </w:p>
        </w:tc>
        <w:tc>
          <w:tcPr>
            <w:tcW w:w="5465" w:type="dxa"/>
            <w:tcBorders>
              <w:top w:val="single" w:sz="4" w:space="0" w:color="auto"/>
              <w:left w:val="single" w:sz="4" w:space="0" w:color="auto"/>
              <w:bottom w:val="single" w:sz="4" w:space="0" w:color="auto"/>
              <w:right w:val="single" w:sz="4" w:space="0" w:color="auto"/>
            </w:tcBorders>
          </w:tcPr>
          <w:p w14:paraId="564D0623" w14:textId="77777777" w:rsidR="006C2FC8" w:rsidRPr="00464988" w:rsidRDefault="006C2FC8" w:rsidP="00464988">
            <w:pPr>
              <w:pStyle w:val="Bezodstpw"/>
              <w:spacing w:before="0" w:line="276" w:lineRule="auto"/>
              <w:rPr>
                <w:rFonts w:ascii="Arial" w:hAnsi="Arial" w:cs="Arial"/>
                <w:b/>
                <w:sz w:val="24"/>
                <w:szCs w:val="24"/>
              </w:rPr>
            </w:pPr>
          </w:p>
        </w:tc>
        <w:tc>
          <w:tcPr>
            <w:tcW w:w="3607" w:type="dxa"/>
            <w:tcBorders>
              <w:top w:val="single" w:sz="4" w:space="0" w:color="auto"/>
              <w:left w:val="single" w:sz="4" w:space="0" w:color="auto"/>
              <w:bottom w:val="single" w:sz="4" w:space="0" w:color="auto"/>
              <w:right w:val="single" w:sz="4" w:space="0" w:color="auto"/>
            </w:tcBorders>
          </w:tcPr>
          <w:p w14:paraId="63F141AF" w14:textId="77777777" w:rsidR="006C2FC8" w:rsidRPr="00464988" w:rsidRDefault="006C2FC8" w:rsidP="00464988">
            <w:pPr>
              <w:pStyle w:val="Bezodstpw"/>
              <w:spacing w:before="0" w:line="276" w:lineRule="auto"/>
              <w:rPr>
                <w:rFonts w:ascii="Arial" w:hAnsi="Arial" w:cs="Arial"/>
                <w:b/>
                <w:sz w:val="24"/>
                <w:szCs w:val="24"/>
              </w:rPr>
            </w:pPr>
          </w:p>
        </w:tc>
      </w:tr>
    </w:tbl>
    <w:p w14:paraId="596CE579" w14:textId="77777777" w:rsidR="006C2FC8" w:rsidRPr="00464988" w:rsidRDefault="006C2FC8" w:rsidP="00464988">
      <w:pPr>
        <w:pStyle w:val="Bezodstpw"/>
        <w:spacing w:before="0" w:line="276" w:lineRule="auto"/>
        <w:rPr>
          <w:rFonts w:ascii="Arial" w:hAnsi="Arial" w:cs="Arial"/>
          <w:b/>
          <w:sz w:val="24"/>
          <w:szCs w:val="24"/>
        </w:rPr>
      </w:pPr>
    </w:p>
    <w:p w14:paraId="5CA1503F" w14:textId="45FE06D3" w:rsidR="00046CEE" w:rsidRPr="00464988" w:rsidRDefault="006C2FC8" w:rsidP="00464988">
      <w:pPr>
        <w:pStyle w:val="Bezodstpw"/>
        <w:spacing w:before="0" w:line="276" w:lineRule="auto"/>
        <w:jc w:val="both"/>
        <w:rPr>
          <w:rFonts w:ascii="Arial" w:hAnsi="Arial" w:cs="Arial"/>
          <w:sz w:val="24"/>
          <w:szCs w:val="24"/>
        </w:rPr>
      </w:pPr>
      <w:r w:rsidRPr="00464988">
        <w:rPr>
          <w:rFonts w:ascii="Arial" w:hAnsi="Arial" w:cs="Arial"/>
          <w:b/>
          <w:sz w:val="24"/>
          <w:szCs w:val="24"/>
        </w:rPr>
        <w:t xml:space="preserve">Oświadczam, że </w:t>
      </w:r>
      <w:r w:rsidRPr="00464988">
        <w:rPr>
          <w:rFonts w:ascii="Arial" w:hAnsi="Arial" w:cs="Arial"/>
          <w:sz w:val="24"/>
          <w:szCs w:val="24"/>
        </w:rPr>
        <w:t xml:space="preserve"> nie wcześniej niż w okresie </w:t>
      </w:r>
      <w:r w:rsidRPr="00464988">
        <w:rPr>
          <w:rFonts w:ascii="Arial" w:hAnsi="Arial" w:cs="Arial"/>
          <w:b/>
          <w:sz w:val="24"/>
          <w:szCs w:val="24"/>
        </w:rPr>
        <w:t xml:space="preserve">ostatnich </w:t>
      </w:r>
      <w:r w:rsidR="004823FE" w:rsidRPr="00464988">
        <w:rPr>
          <w:rFonts w:ascii="Arial" w:hAnsi="Arial" w:cs="Arial"/>
          <w:b/>
          <w:sz w:val="24"/>
          <w:szCs w:val="24"/>
        </w:rPr>
        <w:t>3</w:t>
      </w:r>
      <w:r w:rsidRPr="00464988">
        <w:rPr>
          <w:rFonts w:ascii="Arial" w:hAnsi="Arial" w:cs="Arial"/>
          <w:b/>
          <w:sz w:val="24"/>
          <w:szCs w:val="24"/>
        </w:rPr>
        <w:t xml:space="preserve"> lat</w:t>
      </w:r>
      <w:r w:rsidRPr="00464988">
        <w:rPr>
          <w:rFonts w:ascii="Arial" w:hAnsi="Arial" w:cs="Arial"/>
          <w:sz w:val="24"/>
          <w:szCs w:val="24"/>
        </w:rPr>
        <w:t xml:space="preserve"> przed upływem terminu składania ofert, a jeżeli okres prowadzenia działalności jest krótszy</w:t>
      </w:r>
      <w:r w:rsidR="00AB3145" w:rsidRPr="00464988">
        <w:rPr>
          <w:rFonts w:ascii="Arial" w:hAnsi="Arial" w:cs="Arial"/>
          <w:sz w:val="24"/>
          <w:szCs w:val="24"/>
        </w:rPr>
        <w:t xml:space="preserve"> </w:t>
      </w:r>
      <w:r w:rsidRPr="00464988">
        <w:rPr>
          <w:rFonts w:ascii="Arial" w:hAnsi="Arial" w:cs="Arial"/>
          <w:sz w:val="24"/>
          <w:szCs w:val="24"/>
        </w:rPr>
        <w:t xml:space="preserve">- w tym okresie wykonałem(liśmy) następujące </w:t>
      </w:r>
      <w:r w:rsidR="004823FE" w:rsidRPr="00464988">
        <w:rPr>
          <w:rFonts w:ascii="Arial" w:hAnsi="Arial" w:cs="Arial"/>
          <w:sz w:val="24"/>
          <w:szCs w:val="24"/>
        </w:rPr>
        <w:t>dostawy</w:t>
      </w:r>
      <w:r w:rsidRPr="00464988">
        <w:rPr>
          <w:rFonts w:ascii="Arial" w:hAnsi="Arial" w:cs="Arial"/>
          <w:sz w:val="24"/>
          <w:szCs w:val="24"/>
        </w:rPr>
        <w:t xml:space="preserve">:  </w:t>
      </w:r>
    </w:p>
    <w:tbl>
      <w:tblPr>
        <w:tblW w:w="9719" w:type="dxa"/>
        <w:tblInd w:w="-10" w:type="dxa"/>
        <w:tblLayout w:type="fixed"/>
        <w:tblCellMar>
          <w:left w:w="70" w:type="dxa"/>
          <w:right w:w="70" w:type="dxa"/>
        </w:tblCellMar>
        <w:tblLook w:val="0000" w:firstRow="0" w:lastRow="0" w:firstColumn="0" w:lastColumn="0" w:noHBand="0" w:noVBand="0"/>
      </w:tblPr>
      <w:tblGrid>
        <w:gridCol w:w="496"/>
        <w:gridCol w:w="2267"/>
        <w:gridCol w:w="2420"/>
        <w:gridCol w:w="1701"/>
        <w:gridCol w:w="2835"/>
      </w:tblGrid>
      <w:tr w:rsidR="00513BCC" w:rsidRPr="00464988" w14:paraId="5D9E2C9B" w14:textId="77777777" w:rsidTr="00DB1791">
        <w:trPr>
          <w:cantSplit/>
          <w:trHeight w:val="1032"/>
        </w:trPr>
        <w:tc>
          <w:tcPr>
            <w:tcW w:w="496" w:type="dxa"/>
            <w:tcBorders>
              <w:top w:val="single" w:sz="4" w:space="0" w:color="000000"/>
              <w:left w:val="single" w:sz="4" w:space="0" w:color="000000"/>
              <w:bottom w:val="single" w:sz="4" w:space="0" w:color="000000"/>
            </w:tcBorders>
            <w:shd w:val="clear" w:color="auto" w:fill="auto"/>
            <w:vAlign w:val="center"/>
          </w:tcPr>
          <w:p w14:paraId="42BFE637" w14:textId="77777777" w:rsidR="00513BCC" w:rsidRPr="00464988" w:rsidRDefault="00513BCC" w:rsidP="00464988">
            <w:pPr>
              <w:suppressAutoHyphens/>
              <w:snapToGrid w:val="0"/>
              <w:spacing w:after="0"/>
              <w:jc w:val="center"/>
              <w:rPr>
                <w:rFonts w:ascii="Arial" w:hAnsi="Arial" w:cs="Arial"/>
                <w:sz w:val="24"/>
                <w:szCs w:val="24"/>
                <w:lang w:eastAsia="zh-CN"/>
              </w:rPr>
            </w:pPr>
          </w:p>
          <w:p w14:paraId="56EFADD6" w14:textId="77777777" w:rsidR="00513BCC" w:rsidRPr="00464988" w:rsidRDefault="00513BCC" w:rsidP="00464988">
            <w:pPr>
              <w:suppressAutoHyphens/>
              <w:spacing w:after="0"/>
              <w:jc w:val="center"/>
              <w:rPr>
                <w:rFonts w:ascii="Arial" w:hAnsi="Arial" w:cs="Arial"/>
                <w:sz w:val="24"/>
                <w:szCs w:val="24"/>
                <w:lang w:eastAsia="zh-CN"/>
              </w:rPr>
            </w:pPr>
            <w:r w:rsidRPr="00464988">
              <w:rPr>
                <w:rFonts w:ascii="Arial" w:hAnsi="Arial" w:cs="Arial"/>
                <w:sz w:val="24"/>
                <w:szCs w:val="24"/>
                <w:lang w:eastAsia="zh-CN"/>
              </w:rPr>
              <w:t>Lp.</w:t>
            </w:r>
          </w:p>
          <w:p w14:paraId="43ECCD20" w14:textId="77777777" w:rsidR="00513BCC" w:rsidRPr="00464988" w:rsidRDefault="00513BCC" w:rsidP="00464988">
            <w:pPr>
              <w:suppressAutoHyphens/>
              <w:spacing w:after="0"/>
              <w:jc w:val="center"/>
              <w:rPr>
                <w:rFonts w:ascii="Arial" w:hAnsi="Arial" w:cs="Arial"/>
                <w:sz w:val="24"/>
                <w:szCs w:val="24"/>
                <w:lang w:eastAsia="zh-CN"/>
              </w:rPr>
            </w:pPr>
          </w:p>
        </w:tc>
        <w:tc>
          <w:tcPr>
            <w:tcW w:w="2267" w:type="dxa"/>
            <w:tcBorders>
              <w:top w:val="single" w:sz="4" w:space="0" w:color="000000"/>
              <w:left w:val="single" w:sz="4" w:space="0" w:color="000000"/>
              <w:bottom w:val="single" w:sz="4" w:space="0" w:color="000000"/>
            </w:tcBorders>
            <w:shd w:val="clear" w:color="auto" w:fill="auto"/>
            <w:vAlign w:val="center"/>
          </w:tcPr>
          <w:p w14:paraId="6E860B0E" w14:textId="264DD4A5" w:rsidR="00513BCC" w:rsidRPr="00464988" w:rsidRDefault="00513BCC" w:rsidP="00464988">
            <w:pPr>
              <w:suppressAutoHyphens/>
              <w:spacing w:after="0"/>
              <w:jc w:val="center"/>
              <w:rPr>
                <w:rFonts w:ascii="Arial" w:hAnsi="Arial" w:cs="Arial"/>
                <w:sz w:val="24"/>
                <w:szCs w:val="24"/>
                <w:lang w:eastAsia="zh-CN"/>
              </w:rPr>
            </w:pPr>
            <w:r w:rsidRPr="00464988">
              <w:rPr>
                <w:rFonts w:ascii="Arial" w:hAnsi="Arial" w:cs="Arial"/>
                <w:sz w:val="24"/>
                <w:szCs w:val="24"/>
                <w:lang w:eastAsia="zh-CN"/>
              </w:rPr>
              <w:t>Przedmiot dostawy</w:t>
            </w:r>
            <w:r w:rsidR="00F056C6" w:rsidRPr="00464988">
              <w:rPr>
                <w:rFonts w:ascii="Arial" w:hAnsi="Arial" w:cs="Arial"/>
                <w:sz w:val="24"/>
                <w:szCs w:val="24"/>
                <w:lang w:eastAsia="zh-CN"/>
              </w:rPr>
              <w:t xml:space="preserve"> z określeniem ilości sztuk</w:t>
            </w:r>
            <w:r w:rsidRPr="00464988">
              <w:rPr>
                <w:rFonts w:ascii="Arial" w:hAnsi="Arial" w:cs="Arial"/>
                <w:sz w:val="24"/>
                <w:szCs w:val="24"/>
                <w:lang w:eastAsia="zh-CN"/>
              </w:rPr>
              <w:t xml:space="preserve"> </w:t>
            </w:r>
            <w:r w:rsidRPr="00464988">
              <w:rPr>
                <w:rFonts w:ascii="Arial" w:hAnsi="Arial" w:cs="Arial"/>
                <w:sz w:val="24"/>
                <w:szCs w:val="24"/>
                <w:vertAlign w:val="superscript"/>
                <w:lang w:eastAsia="zh-CN"/>
              </w:rPr>
              <w:footnoteReference w:id="1"/>
            </w:r>
          </w:p>
        </w:tc>
        <w:tc>
          <w:tcPr>
            <w:tcW w:w="2420" w:type="dxa"/>
            <w:tcBorders>
              <w:top w:val="single" w:sz="4" w:space="0" w:color="000000"/>
              <w:left w:val="single" w:sz="4" w:space="0" w:color="000000"/>
              <w:bottom w:val="single" w:sz="4" w:space="0" w:color="000000"/>
            </w:tcBorders>
            <w:shd w:val="clear" w:color="auto" w:fill="auto"/>
            <w:vAlign w:val="center"/>
          </w:tcPr>
          <w:p w14:paraId="27630E66"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Wartość wykonanej dostawy brutto</w:t>
            </w:r>
          </w:p>
          <w:p w14:paraId="1E2C31B4"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(PLN)</w:t>
            </w:r>
          </w:p>
        </w:tc>
        <w:tc>
          <w:tcPr>
            <w:tcW w:w="1701" w:type="dxa"/>
            <w:tcBorders>
              <w:top w:val="single" w:sz="4" w:space="0" w:color="000000"/>
              <w:left w:val="single" w:sz="4" w:space="0" w:color="000000"/>
              <w:bottom w:val="single" w:sz="4" w:space="0" w:color="000000"/>
            </w:tcBorders>
            <w:shd w:val="clear" w:color="auto" w:fill="auto"/>
            <w:vAlign w:val="center"/>
          </w:tcPr>
          <w:p w14:paraId="207B8748" w14:textId="77777777" w:rsidR="00513BCC" w:rsidRPr="00464988" w:rsidRDefault="00513BCC" w:rsidP="00464988">
            <w:pPr>
              <w:suppressAutoHyphens/>
              <w:spacing w:after="0"/>
              <w:jc w:val="center"/>
              <w:rPr>
                <w:rFonts w:ascii="Arial" w:hAnsi="Arial" w:cs="Arial"/>
                <w:sz w:val="24"/>
                <w:szCs w:val="24"/>
                <w:lang w:eastAsia="zh-CN"/>
              </w:rPr>
            </w:pPr>
            <w:r w:rsidRPr="00464988">
              <w:rPr>
                <w:rFonts w:ascii="Arial" w:hAnsi="Arial" w:cs="Arial"/>
                <w:sz w:val="24"/>
                <w:szCs w:val="24"/>
                <w:lang w:eastAsia="zh-CN"/>
              </w:rPr>
              <w:t>Okres realizacji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942C" w14:textId="02CF42B0" w:rsidR="00513BCC" w:rsidRPr="00464988" w:rsidRDefault="00513BCC" w:rsidP="00464988">
            <w:pPr>
              <w:suppressAutoHyphens/>
              <w:spacing w:after="0"/>
              <w:jc w:val="center"/>
              <w:rPr>
                <w:rFonts w:ascii="Arial" w:hAnsi="Arial" w:cs="Arial"/>
                <w:sz w:val="24"/>
                <w:szCs w:val="24"/>
                <w:lang w:eastAsia="zh-CN"/>
              </w:rPr>
            </w:pPr>
            <w:r w:rsidRPr="00464988">
              <w:rPr>
                <w:rFonts w:ascii="Arial" w:hAnsi="Arial" w:cs="Arial"/>
                <w:sz w:val="24"/>
                <w:szCs w:val="24"/>
                <w:lang w:eastAsia="zh-CN"/>
              </w:rPr>
              <w:t>Nazwa i adres podmiotu, na rzecz którego dostaw</w:t>
            </w:r>
            <w:r w:rsidR="00F056C6" w:rsidRPr="00464988">
              <w:rPr>
                <w:rFonts w:ascii="Arial" w:hAnsi="Arial" w:cs="Arial"/>
                <w:sz w:val="24"/>
                <w:szCs w:val="24"/>
                <w:lang w:eastAsia="zh-CN"/>
              </w:rPr>
              <w:t>a została wykonana</w:t>
            </w:r>
          </w:p>
        </w:tc>
      </w:tr>
      <w:tr w:rsidR="00513BCC" w:rsidRPr="00464988" w14:paraId="41F1B0B0" w14:textId="77777777" w:rsidTr="00DB1791">
        <w:trPr>
          <w:trHeight w:val="256"/>
        </w:trPr>
        <w:tc>
          <w:tcPr>
            <w:tcW w:w="496" w:type="dxa"/>
            <w:tcBorders>
              <w:top w:val="single" w:sz="4" w:space="0" w:color="000000"/>
              <w:left w:val="single" w:sz="4" w:space="0" w:color="000000"/>
              <w:bottom w:val="single" w:sz="4" w:space="0" w:color="000000"/>
            </w:tcBorders>
            <w:shd w:val="clear" w:color="auto" w:fill="auto"/>
            <w:vAlign w:val="center"/>
          </w:tcPr>
          <w:p w14:paraId="1822213C"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1.</w:t>
            </w:r>
          </w:p>
        </w:tc>
        <w:tc>
          <w:tcPr>
            <w:tcW w:w="2267" w:type="dxa"/>
            <w:tcBorders>
              <w:top w:val="single" w:sz="4" w:space="0" w:color="000000"/>
              <w:left w:val="single" w:sz="4" w:space="0" w:color="000000"/>
              <w:bottom w:val="single" w:sz="4" w:space="0" w:color="000000"/>
            </w:tcBorders>
            <w:shd w:val="clear" w:color="auto" w:fill="auto"/>
            <w:vAlign w:val="center"/>
          </w:tcPr>
          <w:p w14:paraId="7061B5FD"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2.</w:t>
            </w:r>
          </w:p>
        </w:tc>
        <w:tc>
          <w:tcPr>
            <w:tcW w:w="2420" w:type="dxa"/>
            <w:tcBorders>
              <w:top w:val="single" w:sz="4" w:space="0" w:color="000000"/>
              <w:left w:val="single" w:sz="4" w:space="0" w:color="000000"/>
              <w:bottom w:val="single" w:sz="4" w:space="0" w:color="000000"/>
            </w:tcBorders>
            <w:shd w:val="clear" w:color="auto" w:fill="auto"/>
            <w:vAlign w:val="center"/>
          </w:tcPr>
          <w:p w14:paraId="6F8F97C7"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3.</w:t>
            </w:r>
          </w:p>
        </w:tc>
        <w:tc>
          <w:tcPr>
            <w:tcW w:w="1701" w:type="dxa"/>
            <w:tcBorders>
              <w:top w:val="single" w:sz="4" w:space="0" w:color="000000"/>
              <w:left w:val="single" w:sz="4" w:space="0" w:color="000000"/>
              <w:bottom w:val="single" w:sz="4" w:space="0" w:color="000000"/>
            </w:tcBorders>
            <w:shd w:val="clear" w:color="auto" w:fill="auto"/>
            <w:vAlign w:val="center"/>
          </w:tcPr>
          <w:p w14:paraId="72BEAAA5"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77CD" w14:textId="77777777" w:rsidR="00513BCC" w:rsidRPr="00464988" w:rsidRDefault="00513BCC" w:rsidP="00464988">
            <w:pPr>
              <w:suppressAutoHyphens/>
              <w:spacing w:before="0" w:after="0"/>
              <w:jc w:val="center"/>
              <w:rPr>
                <w:rFonts w:ascii="Arial" w:hAnsi="Arial" w:cs="Arial"/>
                <w:sz w:val="24"/>
                <w:szCs w:val="24"/>
                <w:lang w:eastAsia="zh-CN"/>
              </w:rPr>
            </w:pPr>
            <w:r w:rsidRPr="00464988">
              <w:rPr>
                <w:rFonts w:ascii="Arial" w:hAnsi="Arial" w:cs="Arial"/>
                <w:sz w:val="24"/>
                <w:szCs w:val="24"/>
                <w:lang w:eastAsia="zh-CN"/>
              </w:rPr>
              <w:t>5.</w:t>
            </w:r>
          </w:p>
        </w:tc>
      </w:tr>
      <w:tr w:rsidR="00513BCC" w:rsidRPr="00464988" w14:paraId="6AEFBFDF" w14:textId="77777777" w:rsidTr="00DB1791">
        <w:trPr>
          <w:trHeight w:val="795"/>
        </w:trPr>
        <w:tc>
          <w:tcPr>
            <w:tcW w:w="496" w:type="dxa"/>
            <w:tcBorders>
              <w:top w:val="single" w:sz="4" w:space="0" w:color="000000"/>
              <w:left w:val="single" w:sz="4" w:space="0" w:color="000000"/>
              <w:bottom w:val="single" w:sz="4" w:space="0" w:color="000000"/>
            </w:tcBorders>
            <w:shd w:val="clear" w:color="auto" w:fill="auto"/>
          </w:tcPr>
          <w:p w14:paraId="70143922" w14:textId="77777777" w:rsidR="00513BCC" w:rsidRPr="00464988" w:rsidRDefault="00513BCC" w:rsidP="00464988">
            <w:pPr>
              <w:suppressAutoHyphens/>
              <w:snapToGrid w:val="0"/>
              <w:spacing w:before="0" w:after="0"/>
              <w:rPr>
                <w:rFonts w:ascii="Arial" w:hAnsi="Arial" w:cs="Arial"/>
                <w:sz w:val="24"/>
                <w:szCs w:val="24"/>
                <w:lang w:eastAsia="zh-CN"/>
              </w:rPr>
            </w:pPr>
          </w:p>
          <w:p w14:paraId="52E0CE74" w14:textId="77777777" w:rsidR="00513BCC" w:rsidRPr="00464988" w:rsidRDefault="00513BCC" w:rsidP="00464988">
            <w:pPr>
              <w:suppressAutoHyphens/>
              <w:spacing w:before="0" w:after="0"/>
              <w:rPr>
                <w:rFonts w:ascii="Arial" w:hAnsi="Arial" w:cs="Arial"/>
                <w:sz w:val="24"/>
                <w:szCs w:val="24"/>
                <w:lang w:eastAsia="zh-CN"/>
              </w:rPr>
            </w:pPr>
          </w:p>
        </w:tc>
        <w:tc>
          <w:tcPr>
            <w:tcW w:w="2267" w:type="dxa"/>
            <w:tcBorders>
              <w:top w:val="single" w:sz="4" w:space="0" w:color="000000"/>
              <w:left w:val="single" w:sz="4" w:space="0" w:color="000000"/>
              <w:bottom w:val="single" w:sz="4" w:space="0" w:color="000000"/>
            </w:tcBorders>
            <w:shd w:val="clear" w:color="auto" w:fill="auto"/>
          </w:tcPr>
          <w:p w14:paraId="155D10C9" w14:textId="77777777" w:rsidR="00513BCC" w:rsidRPr="00464988" w:rsidRDefault="00513BCC" w:rsidP="00464988">
            <w:pPr>
              <w:suppressAutoHyphens/>
              <w:snapToGrid w:val="0"/>
              <w:spacing w:before="0" w:after="0"/>
              <w:rPr>
                <w:rFonts w:ascii="Arial" w:hAnsi="Arial" w:cs="Arial"/>
                <w:sz w:val="24"/>
                <w:szCs w:val="24"/>
                <w:lang w:eastAsia="zh-CN"/>
              </w:rPr>
            </w:pPr>
          </w:p>
          <w:p w14:paraId="2E599DED" w14:textId="77777777" w:rsidR="00513BCC" w:rsidRPr="00464988" w:rsidRDefault="00513BCC" w:rsidP="00464988">
            <w:pPr>
              <w:suppressAutoHyphens/>
              <w:spacing w:before="0" w:after="0"/>
              <w:rPr>
                <w:rFonts w:ascii="Arial" w:hAnsi="Arial" w:cs="Arial"/>
                <w:sz w:val="24"/>
                <w:szCs w:val="24"/>
                <w:lang w:eastAsia="zh-CN"/>
              </w:rPr>
            </w:pPr>
          </w:p>
        </w:tc>
        <w:tc>
          <w:tcPr>
            <w:tcW w:w="2420" w:type="dxa"/>
            <w:tcBorders>
              <w:top w:val="single" w:sz="4" w:space="0" w:color="000000"/>
              <w:left w:val="single" w:sz="4" w:space="0" w:color="000000"/>
              <w:bottom w:val="single" w:sz="4" w:space="0" w:color="000000"/>
            </w:tcBorders>
            <w:shd w:val="clear" w:color="auto" w:fill="auto"/>
          </w:tcPr>
          <w:p w14:paraId="3F0C5BB3" w14:textId="77777777" w:rsidR="00513BCC" w:rsidRPr="00464988" w:rsidRDefault="00513BCC" w:rsidP="00464988">
            <w:pPr>
              <w:suppressAutoHyphens/>
              <w:snapToGrid w:val="0"/>
              <w:spacing w:before="0" w:after="0"/>
              <w:rPr>
                <w:rFonts w:ascii="Arial" w:hAnsi="Arial" w:cs="Arial"/>
                <w:sz w:val="24"/>
                <w:szCs w:val="24"/>
                <w:lang w:eastAsia="zh-CN"/>
              </w:rPr>
            </w:pPr>
          </w:p>
        </w:tc>
        <w:tc>
          <w:tcPr>
            <w:tcW w:w="1701" w:type="dxa"/>
            <w:tcBorders>
              <w:top w:val="single" w:sz="4" w:space="0" w:color="000000"/>
              <w:left w:val="single" w:sz="4" w:space="0" w:color="000000"/>
              <w:bottom w:val="single" w:sz="4" w:space="0" w:color="000000"/>
            </w:tcBorders>
            <w:shd w:val="clear" w:color="auto" w:fill="auto"/>
          </w:tcPr>
          <w:p w14:paraId="5826AA42" w14:textId="77777777" w:rsidR="00513BCC" w:rsidRPr="00464988" w:rsidRDefault="00513BCC" w:rsidP="00464988">
            <w:pPr>
              <w:suppressAutoHyphens/>
              <w:snapToGrid w:val="0"/>
              <w:spacing w:before="0" w:after="0"/>
              <w:rPr>
                <w:rFonts w:ascii="Arial" w:hAnsi="Arial" w:cs="Arial"/>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5E83B6" w14:textId="77777777" w:rsidR="00513BCC" w:rsidRPr="00464988" w:rsidRDefault="00513BCC" w:rsidP="00464988">
            <w:pPr>
              <w:suppressAutoHyphens/>
              <w:snapToGrid w:val="0"/>
              <w:spacing w:before="0" w:after="0"/>
              <w:rPr>
                <w:rFonts w:ascii="Arial" w:hAnsi="Arial" w:cs="Arial"/>
                <w:sz w:val="24"/>
                <w:szCs w:val="24"/>
                <w:lang w:eastAsia="zh-CN"/>
              </w:rPr>
            </w:pPr>
          </w:p>
        </w:tc>
      </w:tr>
      <w:tr w:rsidR="00513BCC" w:rsidRPr="00464988" w14:paraId="059C1E9B" w14:textId="77777777" w:rsidTr="00DB1791">
        <w:trPr>
          <w:trHeight w:val="833"/>
        </w:trPr>
        <w:tc>
          <w:tcPr>
            <w:tcW w:w="496" w:type="dxa"/>
            <w:tcBorders>
              <w:top w:val="single" w:sz="4" w:space="0" w:color="000000"/>
              <w:left w:val="single" w:sz="4" w:space="0" w:color="000000"/>
              <w:bottom w:val="single" w:sz="4" w:space="0" w:color="000000"/>
            </w:tcBorders>
            <w:shd w:val="clear" w:color="auto" w:fill="auto"/>
          </w:tcPr>
          <w:p w14:paraId="0AA0B74A" w14:textId="77777777" w:rsidR="00513BCC" w:rsidRPr="00464988" w:rsidRDefault="00513BCC" w:rsidP="00464988">
            <w:pPr>
              <w:suppressAutoHyphens/>
              <w:snapToGrid w:val="0"/>
              <w:spacing w:before="0" w:after="0"/>
              <w:rPr>
                <w:rFonts w:ascii="Arial" w:hAnsi="Arial" w:cs="Arial"/>
                <w:sz w:val="24"/>
                <w:szCs w:val="24"/>
                <w:lang w:eastAsia="zh-CN"/>
              </w:rPr>
            </w:pPr>
          </w:p>
          <w:p w14:paraId="52A44D4D" w14:textId="77777777" w:rsidR="00513BCC" w:rsidRPr="00464988" w:rsidRDefault="00513BCC" w:rsidP="00464988">
            <w:pPr>
              <w:suppressAutoHyphens/>
              <w:spacing w:before="0" w:after="0"/>
              <w:rPr>
                <w:rFonts w:ascii="Arial" w:hAnsi="Arial" w:cs="Arial"/>
                <w:sz w:val="24"/>
                <w:szCs w:val="24"/>
                <w:lang w:eastAsia="zh-CN"/>
              </w:rPr>
            </w:pPr>
          </w:p>
        </w:tc>
        <w:tc>
          <w:tcPr>
            <w:tcW w:w="2267" w:type="dxa"/>
            <w:tcBorders>
              <w:top w:val="single" w:sz="4" w:space="0" w:color="000000"/>
              <w:left w:val="single" w:sz="4" w:space="0" w:color="000000"/>
              <w:bottom w:val="single" w:sz="4" w:space="0" w:color="000000"/>
            </w:tcBorders>
            <w:shd w:val="clear" w:color="auto" w:fill="auto"/>
          </w:tcPr>
          <w:p w14:paraId="04365E64" w14:textId="77777777" w:rsidR="00513BCC" w:rsidRPr="00464988" w:rsidRDefault="00513BCC" w:rsidP="00464988">
            <w:pPr>
              <w:suppressAutoHyphens/>
              <w:snapToGrid w:val="0"/>
              <w:spacing w:before="0" w:after="0"/>
              <w:rPr>
                <w:rFonts w:ascii="Arial" w:hAnsi="Arial" w:cs="Arial"/>
                <w:sz w:val="24"/>
                <w:szCs w:val="24"/>
                <w:lang w:eastAsia="zh-CN"/>
              </w:rPr>
            </w:pPr>
          </w:p>
          <w:p w14:paraId="34CFC685" w14:textId="77777777" w:rsidR="00513BCC" w:rsidRPr="00464988" w:rsidRDefault="00513BCC" w:rsidP="00464988">
            <w:pPr>
              <w:suppressAutoHyphens/>
              <w:spacing w:before="0" w:after="0"/>
              <w:rPr>
                <w:rFonts w:ascii="Arial" w:hAnsi="Arial" w:cs="Arial"/>
                <w:sz w:val="24"/>
                <w:szCs w:val="24"/>
                <w:lang w:eastAsia="zh-CN"/>
              </w:rPr>
            </w:pPr>
          </w:p>
        </w:tc>
        <w:tc>
          <w:tcPr>
            <w:tcW w:w="2420" w:type="dxa"/>
            <w:tcBorders>
              <w:top w:val="single" w:sz="4" w:space="0" w:color="000000"/>
              <w:left w:val="single" w:sz="4" w:space="0" w:color="000000"/>
              <w:bottom w:val="single" w:sz="4" w:space="0" w:color="000000"/>
            </w:tcBorders>
            <w:shd w:val="clear" w:color="auto" w:fill="auto"/>
          </w:tcPr>
          <w:p w14:paraId="21FFABE4" w14:textId="77777777" w:rsidR="00513BCC" w:rsidRPr="00464988" w:rsidRDefault="00513BCC" w:rsidP="00464988">
            <w:pPr>
              <w:suppressAutoHyphens/>
              <w:snapToGrid w:val="0"/>
              <w:spacing w:before="0" w:after="0"/>
              <w:rPr>
                <w:rFonts w:ascii="Arial" w:hAnsi="Arial" w:cs="Arial"/>
                <w:sz w:val="24"/>
                <w:szCs w:val="24"/>
                <w:lang w:eastAsia="zh-CN"/>
              </w:rPr>
            </w:pPr>
          </w:p>
        </w:tc>
        <w:tc>
          <w:tcPr>
            <w:tcW w:w="1701" w:type="dxa"/>
            <w:tcBorders>
              <w:top w:val="single" w:sz="4" w:space="0" w:color="000000"/>
              <w:left w:val="single" w:sz="4" w:space="0" w:color="000000"/>
              <w:bottom w:val="single" w:sz="4" w:space="0" w:color="000000"/>
            </w:tcBorders>
            <w:shd w:val="clear" w:color="auto" w:fill="auto"/>
          </w:tcPr>
          <w:p w14:paraId="68721FEB" w14:textId="77777777" w:rsidR="00513BCC" w:rsidRPr="00464988" w:rsidRDefault="00513BCC" w:rsidP="00464988">
            <w:pPr>
              <w:suppressAutoHyphens/>
              <w:snapToGrid w:val="0"/>
              <w:spacing w:before="0" w:after="0"/>
              <w:rPr>
                <w:rFonts w:ascii="Arial" w:hAnsi="Arial" w:cs="Arial"/>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3F6F41" w14:textId="77777777" w:rsidR="00513BCC" w:rsidRPr="00464988" w:rsidRDefault="00513BCC" w:rsidP="00464988">
            <w:pPr>
              <w:suppressAutoHyphens/>
              <w:snapToGrid w:val="0"/>
              <w:spacing w:before="0" w:after="0"/>
              <w:rPr>
                <w:rFonts w:ascii="Arial" w:hAnsi="Arial" w:cs="Arial"/>
                <w:sz w:val="24"/>
                <w:szCs w:val="24"/>
                <w:lang w:eastAsia="zh-CN"/>
              </w:rPr>
            </w:pPr>
          </w:p>
        </w:tc>
      </w:tr>
    </w:tbl>
    <w:p w14:paraId="191BF93D" w14:textId="77777777" w:rsidR="00DB1791" w:rsidRPr="00464988" w:rsidRDefault="00DB1791" w:rsidP="00464988">
      <w:pPr>
        <w:pStyle w:val="Bezodstpw"/>
        <w:spacing w:before="0" w:line="276" w:lineRule="auto"/>
        <w:ind w:left="45"/>
        <w:jc w:val="both"/>
        <w:rPr>
          <w:rFonts w:ascii="Arial" w:hAnsi="Arial" w:cs="Arial"/>
          <w:sz w:val="24"/>
          <w:szCs w:val="24"/>
        </w:rPr>
      </w:pPr>
    </w:p>
    <w:p w14:paraId="7162B6FF" w14:textId="47B76F28" w:rsidR="00DB1791" w:rsidRPr="00464988" w:rsidRDefault="00DB1791" w:rsidP="00464988">
      <w:pPr>
        <w:pStyle w:val="Bezodstpw"/>
        <w:spacing w:before="0" w:line="276" w:lineRule="auto"/>
        <w:ind w:left="45"/>
        <w:jc w:val="both"/>
        <w:rPr>
          <w:rFonts w:ascii="Arial" w:hAnsi="Arial" w:cs="Arial"/>
          <w:b/>
          <w:sz w:val="24"/>
          <w:szCs w:val="24"/>
          <w:u w:val="single"/>
        </w:rPr>
      </w:pPr>
      <w:r w:rsidRPr="00464988">
        <w:rPr>
          <w:rFonts w:ascii="Arial" w:hAnsi="Arial" w:cs="Arial"/>
          <w:sz w:val="24"/>
          <w:szCs w:val="24"/>
          <w:u w:val="single"/>
        </w:rPr>
        <w:t xml:space="preserve">Wykonawca zobowiązany jest w odniesieniu do wykazanych dostaw </w:t>
      </w:r>
      <w:r w:rsidR="0074730B" w:rsidRPr="00464988">
        <w:rPr>
          <w:rFonts w:ascii="Arial" w:eastAsia="Lucida Sans Unicode" w:hAnsi="Arial" w:cs="Arial"/>
          <w:bCs/>
          <w:kern w:val="1"/>
          <w:sz w:val="24"/>
          <w:szCs w:val="24"/>
          <w:u w:val="single"/>
          <w:lang w:eastAsia="zh-CN"/>
        </w:rPr>
        <w:t xml:space="preserve">załączyć </w:t>
      </w:r>
      <w:r w:rsidRPr="00464988">
        <w:rPr>
          <w:rFonts w:ascii="Arial" w:eastAsia="Lucida Sans Unicode" w:hAnsi="Arial" w:cs="Arial"/>
          <w:bCs/>
          <w:kern w:val="1"/>
          <w:sz w:val="24"/>
          <w:szCs w:val="24"/>
          <w:u w:val="single"/>
          <w:lang w:eastAsia="zh-CN"/>
        </w:rPr>
        <w:t xml:space="preserve"> dowo</w:t>
      </w:r>
      <w:r w:rsidR="0074730B" w:rsidRPr="00464988">
        <w:rPr>
          <w:rFonts w:ascii="Arial" w:eastAsia="Lucida Sans Unicode" w:hAnsi="Arial" w:cs="Arial"/>
          <w:bCs/>
          <w:kern w:val="1"/>
          <w:sz w:val="24"/>
          <w:szCs w:val="24"/>
          <w:u w:val="single"/>
          <w:lang w:eastAsia="zh-CN"/>
        </w:rPr>
        <w:t>dy określające</w:t>
      </w:r>
      <w:r w:rsidRPr="00464988">
        <w:rPr>
          <w:rFonts w:ascii="Arial" w:eastAsia="Lucida Sans Unicode" w:hAnsi="Arial" w:cs="Arial"/>
          <w:bCs/>
          <w:kern w:val="1"/>
          <w:sz w:val="24"/>
          <w:szCs w:val="24"/>
          <w:u w:val="single"/>
          <w:lang w:eastAsia="zh-CN"/>
        </w:rPr>
        <w:t xml:space="preserv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t>
      </w:r>
      <w:r w:rsidRPr="00464988">
        <w:rPr>
          <w:rFonts w:ascii="Arial" w:eastAsia="Lucida Sans Unicode" w:hAnsi="Arial" w:cs="Arial"/>
          <w:bCs/>
          <w:kern w:val="1"/>
          <w:sz w:val="24"/>
          <w:szCs w:val="24"/>
          <w:u w:val="single"/>
          <w:lang w:eastAsia="zh-CN"/>
        </w:rPr>
        <w:lastRenderedPageBreak/>
        <w:t>wykonywanych referencje bądź inne dokumenty potwierdzające ich należyte wykonywanie powinny być wystawione w okresie ostatnich 3 miesięcy.</w:t>
      </w:r>
    </w:p>
    <w:p w14:paraId="2EB5B82F" w14:textId="77777777" w:rsidR="00BD7D5C" w:rsidRPr="00464988" w:rsidRDefault="00BD7D5C" w:rsidP="00464988">
      <w:pPr>
        <w:pStyle w:val="Bezodstpw"/>
        <w:spacing w:before="0" w:line="276" w:lineRule="auto"/>
        <w:jc w:val="both"/>
        <w:rPr>
          <w:rFonts w:ascii="Arial" w:hAnsi="Arial" w:cs="Arial"/>
          <w:sz w:val="24"/>
          <w:szCs w:val="24"/>
        </w:rPr>
      </w:pPr>
    </w:p>
    <w:p w14:paraId="67534FC4" w14:textId="22AE6CE4" w:rsidR="006C2FC8" w:rsidRPr="00464988" w:rsidRDefault="006C2FC8" w:rsidP="00464988">
      <w:pPr>
        <w:pStyle w:val="Bezodstpw"/>
        <w:spacing w:before="0" w:line="276" w:lineRule="auto"/>
        <w:jc w:val="both"/>
        <w:rPr>
          <w:rFonts w:ascii="Arial" w:hAnsi="Arial" w:cs="Arial"/>
          <w:b/>
          <w:sz w:val="24"/>
          <w:szCs w:val="24"/>
        </w:rPr>
      </w:pPr>
      <w:r w:rsidRPr="00464988">
        <w:rPr>
          <w:rFonts w:ascii="Arial" w:hAnsi="Arial" w:cs="Arial"/>
          <w:b/>
          <w:sz w:val="24"/>
          <w:szCs w:val="24"/>
        </w:rPr>
        <w:t>UWAGA:</w:t>
      </w:r>
    </w:p>
    <w:p w14:paraId="02280320" w14:textId="77777777" w:rsidR="006C2FC8" w:rsidRPr="00464988" w:rsidRDefault="006C2FC8" w:rsidP="00464988">
      <w:pPr>
        <w:pStyle w:val="Bezodstpw"/>
        <w:spacing w:before="0" w:line="276" w:lineRule="auto"/>
        <w:ind w:left="45"/>
        <w:jc w:val="both"/>
        <w:rPr>
          <w:rFonts w:ascii="Arial" w:hAnsi="Arial" w:cs="Arial"/>
          <w:b/>
          <w:sz w:val="24"/>
          <w:szCs w:val="24"/>
        </w:rPr>
      </w:pPr>
      <w:r w:rsidRPr="00464988">
        <w:rPr>
          <w:rFonts w:ascii="Arial" w:hAnsi="Arial" w:cs="Arial"/>
          <w:b/>
          <w:sz w:val="24"/>
          <w:szCs w:val="24"/>
        </w:rPr>
        <w:t>* W przypadku Wykonawców występujących wspólnie, należy podać nazwy(firmy) i adresy wszystkich wykonawców;</w:t>
      </w:r>
    </w:p>
    <w:p w14:paraId="540C8BD6" w14:textId="77777777" w:rsidR="006C2FC8" w:rsidRPr="00464988" w:rsidRDefault="006C2FC8" w:rsidP="000C34BE">
      <w:pPr>
        <w:pStyle w:val="Bezodstpw"/>
        <w:spacing w:before="0" w:line="276" w:lineRule="auto"/>
        <w:ind w:left="45"/>
        <w:jc w:val="both"/>
        <w:rPr>
          <w:rFonts w:ascii="Arial" w:hAnsi="Arial" w:cs="Arial"/>
          <w:b/>
          <w:sz w:val="24"/>
          <w:szCs w:val="24"/>
        </w:rPr>
      </w:pPr>
      <w:r w:rsidRPr="00464988">
        <w:rPr>
          <w:rFonts w:ascii="Arial" w:hAnsi="Arial" w:cs="Arial"/>
          <w:b/>
          <w:sz w:val="24"/>
          <w:szCs w:val="24"/>
        </w:rPr>
        <w:t xml:space="preserve">** należy wpisać nazwę(firmę) i adres Wykonawcy/lub tego z Wykonawców składających ofertę wspólną, który wykonał </w:t>
      </w:r>
      <w:r w:rsidR="0059696A" w:rsidRPr="00464988">
        <w:rPr>
          <w:rFonts w:ascii="Arial" w:hAnsi="Arial" w:cs="Arial"/>
          <w:b/>
          <w:sz w:val="24"/>
          <w:szCs w:val="24"/>
        </w:rPr>
        <w:t>usługę</w:t>
      </w:r>
      <w:r w:rsidRPr="00464988">
        <w:rPr>
          <w:rFonts w:ascii="Arial" w:hAnsi="Arial" w:cs="Arial"/>
          <w:b/>
          <w:sz w:val="24"/>
          <w:szCs w:val="24"/>
        </w:rPr>
        <w:t xml:space="preserve"> lub nazwę(firmę), adres podmiotu trzeciego, w przypadku gdy Wykonawca polega na zdolności technicznej lub zawodowej innych podmiotów.</w:t>
      </w:r>
    </w:p>
    <w:p w14:paraId="11829871" w14:textId="77777777" w:rsidR="00F26985" w:rsidRPr="00464988" w:rsidRDefault="00F26985" w:rsidP="00BC0B9E">
      <w:pPr>
        <w:pStyle w:val="Bezodstpw"/>
        <w:spacing w:before="0" w:line="360" w:lineRule="auto"/>
        <w:rPr>
          <w:rFonts w:ascii="Arial" w:hAnsi="Arial" w:cs="Arial"/>
          <w:b/>
          <w:sz w:val="24"/>
          <w:szCs w:val="24"/>
        </w:rPr>
      </w:pPr>
    </w:p>
    <w:p w14:paraId="7EBA06A0" w14:textId="77777777" w:rsidR="006C2FC8" w:rsidRPr="00464988" w:rsidRDefault="006C2FC8" w:rsidP="000C34BE">
      <w:pPr>
        <w:pStyle w:val="Bezodstpw"/>
        <w:spacing w:before="0" w:line="360" w:lineRule="auto"/>
        <w:jc w:val="both"/>
        <w:rPr>
          <w:rFonts w:ascii="Arial" w:hAnsi="Arial" w:cs="Arial"/>
          <w:b/>
          <w:sz w:val="24"/>
          <w:szCs w:val="24"/>
        </w:rPr>
      </w:pPr>
      <w:r w:rsidRPr="00464988">
        <w:rPr>
          <w:rFonts w:ascii="Arial" w:hAnsi="Arial" w:cs="Arial"/>
          <w:b/>
          <w:sz w:val="24"/>
          <w:szCs w:val="24"/>
        </w:rPr>
        <w:t>OŚWIADCZENIE DOTYCZĄCE PODANYCH INFORMACJI:</w:t>
      </w:r>
    </w:p>
    <w:p w14:paraId="419D192C" w14:textId="77777777" w:rsidR="006C2FC8" w:rsidRPr="00464988" w:rsidRDefault="006C2FC8" w:rsidP="000C34BE">
      <w:pPr>
        <w:pStyle w:val="Bezodstpw"/>
        <w:spacing w:before="0" w:line="360" w:lineRule="auto"/>
        <w:jc w:val="both"/>
        <w:rPr>
          <w:rFonts w:ascii="Arial" w:hAnsi="Arial" w:cs="Arial"/>
          <w:sz w:val="24"/>
          <w:szCs w:val="24"/>
        </w:rPr>
      </w:pPr>
      <w:r w:rsidRPr="00464988">
        <w:rPr>
          <w:rFonts w:ascii="Arial" w:hAnsi="Arial" w:cs="Arial"/>
          <w:sz w:val="24"/>
          <w:szCs w:val="24"/>
        </w:rPr>
        <w:t xml:space="preserve">Oświadczam, że wszystkie informacje podane w powyższym oświadczeniu są </w:t>
      </w:r>
      <w:r w:rsidR="00957483" w:rsidRPr="00464988">
        <w:rPr>
          <w:rFonts w:ascii="Arial" w:hAnsi="Arial" w:cs="Arial"/>
          <w:sz w:val="24"/>
          <w:szCs w:val="24"/>
        </w:rPr>
        <w:t>aktualne i</w:t>
      </w:r>
      <w:r w:rsidRPr="00464988">
        <w:rPr>
          <w:rFonts w:ascii="Arial" w:hAnsi="Arial" w:cs="Arial"/>
          <w:sz w:val="24"/>
          <w:szCs w:val="24"/>
        </w:rPr>
        <w:t xml:space="preserve"> zgodne z prawdą oraz zostały przedstawione z pełną świadomością konsekwencji wprowadzenia zamawiającego w błąd przy przedstawianiu informacji.</w:t>
      </w:r>
    </w:p>
    <w:p w14:paraId="7C8ACA68" w14:textId="4D682FC2" w:rsidR="00972704" w:rsidRPr="00464988" w:rsidRDefault="006C2FC8" w:rsidP="000C34BE">
      <w:pPr>
        <w:pStyle w:val="Tekstpodstawowywcity2"/>
        <w:spacing w:before="0" w:after="0" w:line="360" w:lineRule="auto"/>
        <w:ind w:left="0"/>
        <w:jc w:val="both"/>
        <w:rPr>
          <w:rFonts w:ascii="Arial" w:hAnsi="Arial" w:cs="Arial"/>
          <w:b/>
          <w:color w:val="000000"/>
          <w:sz w:val="24"/>
          <w:szCs w:val="24"/>
        </w:rPr>
      </w:pPr>
      <w:r w:rsidRPr="00464988">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0FD15DF" w14:textId="783CD12B" w:rsidR="004823FE" w:rsidRPr="00464988" w:rsidRDefault="004823FE" w:rsidP="00BC0B9E">
      <w:pPr>
        <w:pStyle w:val="Tekstpodstawowywcity2"/>
        <w:spacing w:before="0" w:after="0" w:line="360" w:lineRule="auto"/>
        <w:ind w:left="0"/>
        <w:jc w:val="both"/>
        <w:rPr>
          <w:rFonts w:ascii="Arial" w:hAnsi="Arial" w:cs="Arial"/>
          <w:b/>
          <w:color w:val="000000"/>
          <w:sz w:val="24"/>
          <w:szCs w:val="24"/>
        </w:rPr>
      </w:pPr>
    </w:p>
    <w:p w14:paraId="5031518F" w14:textId="77777777" w:rsidR="004823FE" w:rsidRPr="00464988" w:rsidRDefault="004823FE" w:rsidP="00BC0B9E">
      <w:pPr>
        <w:pStyle w:val="Tekstpodstawowywcity2"/>
        <w:spacing w:before="0" w:after="0" w:line="360" w:lineRule="auto"/>
        <w:ind w:left="0"/>
        <w:jc w:val="both"/>
        <w:rPr>
          <w:rFonts w:ascii="Arial" w:hAnsi="Arial" w:cs="Arial"/>
          <w:b/>
          <w:color w:val="000000"/>
          <w:sz w:val="24"/>
          <w:szCs w:val="24"/>
        </w:rPr>
      </w:pPr>
    </w:p>
    <w:p w14:paraId="7383E2B3" w14:textId="77777777" w:rsidR="006C2FC8" w:rsidRPr="00464988" w:rsidRDefault="006C2FC8" w:rsidP="00BC0B9E">
      <w:pPr>
        <w:tabs>
          <w:tab w:val="left" w:pos="1978"/>
          <w:tab w:val="left" w:pos="3828"/>
          <w:tab w:val="center" w:pos="4677"/>
        </w:tabs>
        <w:suppressAutoHyphens/>
        <w:spacing w:before="0" w:after="0" w:line="360" w:lineRule="auto"/>
        <w:jc w:val="both"/>
        <w:textAlignment w:val="baseline"/>
        <w:rPr>
          <w:rFonts w:ascii="Arial" w:hAnsi="Arial" w:cs="Arial"/>
          <w:sz w:val="24"/>
          <w:szCs w:val="24"/>
        </w:rPr>
      </w:pPr>
      <w:r w:rsidRPr="00464988">
        <w:rPr>
          <w:rFonts w:ascii="Arial" w:eastAsia="Arial" w:hAnsi="Arial" w:cs="Arial"/>
          <w:b/>
          <w:kern w:val="2"/>
          <w:sz w:val="24"/>
          <w:szCs w:val="24"/>
          <w:lang w:eastAsia="zh-CN" w:bidi="hi-IN"/>
        </w:rPr>
        <w:t xml:space="preserve">UWAGA! Dokument należy wypełnić i podpisać kwalifikowanym podpisem elektronicznym. Zamawiający zaleca zapisanie dokumentu w formacie PDF. </w:t>
      </w:r>
    </w:p>
    <w:p w14:paraId="45701A3F" w14:textId="7CC36566" w:rsidR="006C2FC8" w:rsidRPr="00464988" w:rsidRDefault="006C2FC8" w:rsidP="00BC0B9E">
      <w:pPr>
        <w:pStyle w:val="Bezodstpw"/>
        <w:spacing w:before="0" w:line="360" w:lineRule="auto"/>
        <w:rPr>
          <w:rFonts w:ascii="Arial" w:hAnsi="Arial" w:cs="Arial"/>
          <w:b/>
          <w:color w:val="FF0000"/>
          <w:sz w:val="24"/>
          <w:szCs w:val="24"/>
        </w:rPr>
      </w:pPr>
      <w:r w:rsidRPr="00464988">
        <w:rPr>
          <w:rFonts w:ascii="Arial" w:hAnsi="Arial" w:cs="Arial"/>
          <w:b/>
          <w:sz w:val="24"/>
          <w:szCs w:val="24"/>
        </w:rPr>
        <w:br w:type="page"/>
      </w:r>
    </w:p>
    <w:p w14:paraId="78ABBAD9" w14:textId="257C81C1" w:rsidR="006C2FC8" w:rsidRPr="00464988" w:rsidRDefault="006C2FC8" w:rsidP="000C34BE">
      <w:pPr>
        <w:pStyle w:val="Bezodstpw"/>
        <w:spacing w:before="0" w:line="276" w:lineRule="auto"/>
        <w:jc w:val="both"/>
        <w:rPr>
          <w:rFonts w:ascii="Arial" w:hAnsi="Arial" w:cs="Arial"/>
          <w:b/>
          <w:sz w:val="24"/>
          <w:szCs w:val="24"/>
        </w:rPr>
      </w:pPr>
      <w:r w:rsidRPr="00464988">
        <w:rPr>
          <w:rFonts w:ascii="Arial" w:hAnsi="Arial" w:cs="Arial"/>
          <w:b/>
          <w:sz w:val="24"/>
          <w:szCs w:val="24"/>
        </w:rPr>
        <w:lastRenderedPageBreak/>
        <w:t xml:space="preserve">Załącznik Nr </w:t>
      </w:r>
      <w:r w:rsidR="004823FE" w:rsidRPr="00464988">
        <w:rPr>
          <w:rFonts w:ascii="Arial" w:hAnsi="Arial" w:cs="Arial"/>
          <w:b/>
          <w:sz w:val="24"/>
          <w:szCs w:val="24"/>
        </w:rPr>
        <w:t>5</w:t>
      </w:r>
      <w:r w:rsidR="003F2E07" w:rsidRPr="00464988">
        <w:rPr>
          <w:rFonts w:ascii="Arial" w:hAnsi="Arial" w:cs="Arial"/>
          <w:b/>
          <w:sz w:val="24"/>
          <w:szCs w:val="24"/>
        </w:rPr>
        <w:t xml:space="preserve"> – </w:t>
      </w:r>
      <w:r w:rsidRPr="00464988">
        <w:rPr>
          <w:rFonts w:ascii="Arial" w:hAnsi="Arial" w:cs="Arial"/>
          <w:b/>
          <w:sz w:val="24"/>
          <w:szCs w:val="24"/>
        </w:rPr>
        <w:t xml:space="preserve">Wzór oświadczenia o przynależności/braku przynależności do grupy kapitałowej </w:t>
      </w:r>
    </w:p>
    <w:p w14:paraId="6F2C2079" w14:textId="77777777" w:rsidR="007C1C5E" w:rsidRPr="00464988" w:rsidRDefault="007C1C5E" w:rsidP="000C34BE">
      <w:pPr>
        <w:pStyle w:val="Bezodstpw"/>
        <w:spacing w:before="0" w:line="276" w:lineRule="auto"/>
        <w:ind w:left="5664" w:firstLine="709"/>
        <w:rPr>
          <w:rFonts w:ascii="Arial" w:hAnsi="Arial" w:cs="Arial"/>
          <w:b/>
          <w:sz w:val="24"/>
          <w:szCs w:val="24"/>
        </w:rPr>
      </w:pPr>
    </w:p>
    <w:p w14:paraId="0AE6B5BA"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Zamawiający:</w:t>
      </w:r>
    </w:p>
    <w:p w14:paraId="4FD6461C"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Miasto Ostrołęka</w:t>
      </w:r>
    </w:p>
    <w:p w14:paraId="6A4C7A15"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Plac gen. J. Bema 1</w:t>
      </w:r>
    </w:p>
    <w:p w14:paraId="12F476A3"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07-400 Ostrołęka</w:t>
      </w:r>
    </w:p>
    <w:p w14:paraId="4777FA1F" w14:textId="77777777" w:rsidR="006C2FC8" w:rsidRPr="001E6BDF" w:rsidRDefault="006C2FC8" w:rsidP="000C34BE">
      <w:pPr>
        <w:autoSpaceDE w:val="0"/>
        <w:autoSpaceDN w:val="0"/>
        <w:adjustRightInd w:val="0"/>
        <w:spacing w:before="0" w:after="0"/>
        <w:jc w:val="center"/>
        <w:rPr>
          <w:rFonts w:ascii="Arial" w:hAnsi="Arial" w:cs="Arial"/>
          <w:b/>
          <w:sz w:val="22"/>
          <w:szCs w:val="22"/>
        </w:rPr>
      </w:pPr>
    </w:p>
    <w:p w14:paraId="60C345DC" w14:textId="77777777" w:rsidR="006C2FC8" w:rsidRPr="00464988" w:rsidRDefault="006C2FC8" w:rsidP="000C34BE">
      <w:pPr>
        <w:autoSpaceDE w:val="0"/>
        <w:autoSpaceDN w:val="0"/>
        <w:adjustRightInd w:val="0"/>
        <w:spacing w:before="0" w:after="0"/>
        <w:jc w:val="center"/>
        <w:rPr>
          <w:rFonts w:ascii="Arial" w:eastAsia="Calibri" w:hAnsi="Arial" w:cs="Arial"/>
          <w:b/>
          <w:bCs/>
          <w:sz w:val="24"/>
          <w:szCs w:val="24"/>
          <w:lang w:eastAsia="en-US"/>
        </w:rPr>
      </w:pPr>
      <w:r w:rsidRPr="00464988">
        <w:rPr>
          <w:rFonts w:ascii="Arial" w:eastAsia="Calibri" w:hAnsi="Arial" w:cs="Arial"/>
          <w:b/>
          <w:bCs/>
          <w:sz w:val="24"/>
          <w:szCs w:val="24"/>
          <w:lang w:eastAsia="en-US"/>
        </w:rPr>
        <w:t xml:space="preserve">OŚWIADCZENIE O BRAKU PRZYNALEŻNOŚCI </w:t>
      </w:r>
    </w:p>
    <w:p w14:paraId="3E5BF784" w14:textId="77777777" w:rsidR="006C2FC8" w:rsidRPr="00464988" w:rsidRDefault="006C2FC8" w:rsidP="000C34BE">
      <w:pPr>
        <w:autoSpaceDE w:val="0"/>
        <w:autoSpaceDN w:val="0"/>
        <w:adjustRightInd w:val="0"/>
        <w:spacing w:before="0" w:after="0"/>
        <w:jc w:val="center"/>
        <w:rPr>
          <w:rFonts w:ascii="Arial" w:eastAsia="Calibri" w:hAnsi="Arial" w:cs="Arial"/>
          <w:b/>
          <w:bCs/>
          <w:sz w:val="24"/>
          <w:szCs w:val="24"/>
          <w:lang w:eastAsia="en-US"/>
        </w:rPr>
      </w:pPr>
      <w:r w:rsidRPr="00464988">
        <w:rPr>
          <w:rFonts w:ascii="Arial" w:eastAsia="Calibri" w:hAnsi="Arial" w:cs="Arial"/>
          <w:b/>
          <w:bCs/>
          <w:sz w:val="24"/>
          <w:szCs w:val="24"/>
          <w:lang w:eastAsia="en-US"/>
        </w:rPr>
        <w:t xml:space="preserve">BĄDŹ PRZYNALEŻNOŚCI DO TEJ SAMEJ GRUPY KAPITAŁOWEJ </w:t>
      </w:r>
    </w:p>
    <w:p w14:paraId="693360B0" w14:textId="77777777" w:rsidR="006C2FC8" w:rsidRPr="00464988" w:rsidRDefault="006C2FC8" w:rsidP="000C34BE">
      <w:pPr>
        <w:pStyle w:val="Bezodstpw"/>
        <w:spacing w:before="0" w:line="276" w:lineRule="auto"/>
        <w:jc w:val="center"/>
        <w:rPr>
          <w:rFonts w:ascii="Arial" w:hAnsi="Arial" w:cs="Arial"/>
          <w:b/>
          <w:sz w:val="24"/>
          <w:szCs w:val="24"/>
          <w:u w:val="single"/>
        </w:rPr>
      </w:pPr>
      <w:r w:rsidRPr="00464988">
        <w:rPr>
          <w:rFonts w:ascii="Arial" w:hAnsi="Arial" w:cs="Arial"/>
          <w:b/>
          <w:sz w:val="24"/>
          <w:szCs w:val="24"/>
          <w:u w:val="single"/>
        </w:rPr>
        <w:t>(składane na wezwanie Zamawiającego)</w:t>
      </w:r>
    </w:p>
    <w:p w14:paraId="0E469F9E" w14:textId="466627FF" w:rsidR="000C0A70" w:rsidRPr="00464988" w:rsidRDefault="006C2FC8" w:rsidP="000C0A70">
      <w:pPr>
        <w:ind w:right="425"/>
        <w:jc w:val="both"/>
        <w:rPr>
          <w:rFonts w:ascii="Arial" w:hAnsi="Arial" w:cs="Arial"/>
          <w:b/>
          <w:sz w:val="24"/>
          <w:szCs w:val="24"/>
        </w:rPr>
      </w:pPr>
      <w:r w:rsidRPr="00464988">
        <w:rPr>
          <w:rFonts w:ascii="Arial" w:hAnsi="Arial" w:cs="Arial"/>
          <w:sz w:val="24"/>
          <w:szCs w:val="24"/>
        </w:rPr>
        <w:t>Na potrzeby postępowania o udzielenie zamówienia publicznego pn.</w:t>
      </w:r>
      <w:r w:rsidR="003A7AF8" w:rsidRPr="00464988">
        <w:rPr>
          <w:rFonts w:ascii="Arial" w:hAnsi="Arial" w:cs="Arial"/>
          <w:iCs/>
          <w:sz w:val="24"/>
          <w:szCs w:val="24"/>
        </w:rPr>
        <w:t>:</w:t>
      </w:r>
      <w:r w:rsidR="003A7AF8" w:rsidRPr="00464988">
        <w:rPr>
          <w:rFonts w:ascii="Arial" w:hAnsi="Arial" w:cs="Arial"/>
          <w:b/>
          <w:bCs/>
          <w:iCs/>
          <w:sz w:val="24"/>
          <w:szCs w:val="24"/>
        </w:rPr>
        <w:t xml:space="preserve"> </w:t>
      </w:r>
      <w:r w:rsidR="004823FE" w:rsidRPr="00464988">
        <w:rPr>
          <w:rFonts w:ascii="Arial" w:hAnsi="Arial" w:cs="Arial"/>
          <w:b/>
          <w:bCs/>
          <w:iCs/>
          <w:sz w:val="24"/>
          <w:szCs w:val="24"/>
        </w:rPr>
        <w:t>„</w:t>
      </w:r>
      <w:r w:rsidR="000C0A70" w:rsidRPr="00464988">
        <w:rPr>
          <w:rFonts w:ascii="Arial" w:hAnsi="Arial" w:cs="Arial"/>
          <w:b/>
          <w:sz w:val="24"/>
          <w:szCs w:val="24"/>
        </w:rPr>
        <w:t>Zakup autobusów elektrycznych wraz z infrastrukturą towarzyszącą”</w:t>
      </w:r>
    </w:p>
    <w:p w14:paraId="731122B1" w14:textId="31EA8D97" w:rsidR="006C2FC8" w:rsidRPr="00464988" w:rsidRDefault="00EB443C" w:rsidP="000C34BE">
      <w:pPr>
        <w:widowControl w:val="0"/>
        <w:tabs>
          <w:tab w:val="left" w:pos="5670"/>
        </w:tabs>
        <w:spacing w:after="100"/>
        <w:jc w:val="both"/>
        <w:rPr>
          <w:rFonts w:ascii="Arial" w:hAnsi="Arial" w:cs="Arial"/>
          <w:sz w:val="24"/>
          <w:szCs w:val="24"/>
        </w:rPr>
      </w:pPr>
      <w:r w:rsidRPr="00464988">
        <w:rPr>
          <w:rFonts w:ascii="Arial" w:hAnsi="Arial" w:cs="Arial"/>
          <w:b/>
          <w:bCs/>
          <w:iCs/>
          <w:sz w:val="24"/>
          <w:szCs w:val="24"/>
        </w:rPr>
        <w:t>”</w:t>
      </w:r>
      <w:r w:rsidR="004823FE" w:rsidRPr="00464988">
        <w:rPr>
          <w:rFonts w:ascii="Arial" w:hAnsi="Arial" w:cs="Arial"/>
          <w:b/>
          <w:bCs/>
          <w:iCs/>
          <w:sz w:val="24"/>
          <w:szCs w:val="24"/>
        </w:rPr>
        <w:t xml:space="preserve"> </w:t>
      </w:r>
      <w:r w:rsidR="006C2FC8" w:rsidRPr="00464988">
        <w:rPr>
          <w:rFonts w:ascii="Arial" w:hAnsi="Arial" w:cs="Arial"/>
          <w:sz w:val="24"/>
          <w:szCs w:val="24"/>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37"/>
        <w:gridCol w:w="3037"/>
      </w:tblGrid>
      <w:tr w:rsidR="006C2FC8" w:rsidRPr="00464988" w14:paraId="3A16D1D6" w14:textId="77777777" w:rsidTr="006C2FC8">
        <w:tc>
          <w:tcPr>
            <w:tcW w:w="3070" w:type="dxa"/>
            <w:tcBorders>
              <w:top w:val="single" w:sz="4" w:space="0" w:color="auto"/>
              <w:left w:val="single" w:sz="4" w:space="0" w:color="auto"/>
              <w:bottom w:val="single" w:sz="4" w:space="0" w:color="auto"/>
              <w:right w:val="single" w:sz="4" w:space="0" w:color="auto"/>
            </w:tcBorders>
            <w:hideMark/>
          </w:tcPr>
          <w:p w14:paraId="736CC992"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Lp.</w:t>
            </w:r>
          </w:p>
        </w:tc>
        <w:tc>
          <w:tcPr>
            <w:tcW w:w="3070" w:type="dxa"/>
            <w:tcBorders>
              <w:top w:val="single" w:sz="4" w:space="0" w:color="auto"/>
              <w:left w:val="single" w:sz="4" w:space="0" w:color="auto"/>
              <w:bottom w:val="single" w:sz="4" w:space="0" w:color="auto"/>
              <w:right w:val="single" w:sz="4" w:space="0" w:color="auto"/>
            </w:tcBorders>
            <w:hideMark/>
          </w:tcPr>
          <w:p w14:paraId="2F7DEE2F"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Nazwa(y) Wykonawcy(ów)</w:t>
            </w:r>
          </w:p>
        </w:tc>
        <w:tc>
          <w:tcPr>
            <w:tcW w:w="3070" w:type="dxa"/>
            <w:tcBorders>
              <w:top w:val="single" w:sz="4" w:space="0" w:color="auto"/>
              <w:left w:val="single" w:sz="4" w:space="0" w:color="auto"/>
              <w:bottom w:val="single" w:sz="4" w:space="0" w:color="auto"/>
              <w:right w:val="single" w:sz="4" w:space="0" w:color="auto"/>
            </w:tcBorders>
            <w:hideMark/>
          </w:tcPr>
          <w:p w14:paraId="0D275C91"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Adres(y) Wykonawcy(ów)</w:t>
            </w:r>
          </w:p>
        </w:tc>
      </w:tr>
      <w:tr w:rsidR="006C2FC8" w:rsidRPr="00464988" w14:paraId="5F64B794" w14:textId="77777777" w:rsidTr="006C2FC8">
        <w:tc>
          <w:tcPr>
            <w:tcW w:w="3070" w:type="dxa"/>
            <w:tcBorders>
              <w:top w:val="single" w:sz="4" w:space="0" w:color="auto"/>
              <w:left w:val="single" w:sz="4" w:space="0" w:color="auto"/>
              <w:bottom w:val="single" w:sz="4" w:space="0" w:color="auto"/>
              <w:right w:val="single" w:sz="4" w:space="0" w:color="auto"/>
            </w:tcBorders>
          </w:tcPr>
          <w:p w14:paraId="187CCA33" w14:textId="77777777" w:rsidR="006C2FC8" w:rsidRPr="00464988" w:rsidRDefault="006C2FC8" w:rsidP="000C34BE">
            <w:pPr>
              <w:pStyle w:val="Bezodstpw"/>
              <w:spacing w:before="0" w:line="276" w:lineRule="auto"/>
              <w:rPr>
                <w:rFonts w:ascii="Arial" w:hAnsi="Arial" w:cs="Arial"/>
                <w:b/>
                <w:sz w:val="24"/>
                <w:szCs w:val="24"/>
              </w:rPr>
            </w:pPr>
          </w:p>
        </w:tc>
        <w:tc>
          <w:tcPr>
            <w:tcW w:w="3070" w:type="dxa"/>
            <w:tcBorders>
              <w:top w:val="single" w:sz="4" w:space="0" w:color="auto"/>
              <w:left w:val="single" w:sz="4" w:space="0" w:color="auto"/>
              <w:bottom w:val="single" w:sz="4" w:space="0" w:color="auto"/>
              <w:right w:val="single" w:sz="4" w:space="0" w:color="auto"/>
            </w:tcBorders>
          </w:tcPr>
          <w:p w14:paraId="0665B6A3" w14:textId="77777777" w:rsidR="006C2FC8" w:rsidRPr="00464988" w:rsidRDefault="006C2FC8" w:rsidP="000C34BE">
            <w:pPr>
              <w:pStyle w:val="Bezodstpw"/>
              <w:spacing w:before="0" w:line="276" w:lineRule="auto"/>
              <w:rPr>
                <w:rFonts w:ascii="Arial" w:hAnsi="Arial" w:cs="Arial"/>
                <w:b/>
                <w:sz w:val="24"/>
                <w:szCs w:val="24"/>
              </w:rPr>
            </w:pPr>
          </w:p>
        </w:tc>
        <w:tc>
          <w:tcPr>
            <w:tcW w:w="3070" w:type="dxa"/>
            <w:tcBorders>
              <w:top w:val="single" w:sz="4" w:space="0" w:color="auto"/>
              <w:left w:val="single" w:sz="4" w:space="0" w:color="auto"/>
              <w:bottom w:val="single" w:sz="4" w:space="0" w:color="auto"/>
              <w:right w:val="single" w:sz="4" w:space="0" w:color="auto"/>
            </w:tcBorders>
          </w:tcPr>
          <w:p w14:paraId="071C2FDC" w14:textId="77777777" w:rsidR="006C2FC8" w:rsidRPr="00464988" w:rsidRDefault="006C2FC8" w:rsidP="000C34BE">
            <w:pPr>
              <w:pStyle w:val="Bezodstpw"/>
              <w:spacing w:before="0" w:line="276" w:lineRule="auto"/>
              <w:rPr>
                <w:rFonts w:ascii="Arial" w:hAnsi="Arial" w:cs="Arial"/>
                <w:b/>
                <w:sz w:val="24"/>
                <w:szCs w:val="24"/>
              </w:rPr>
            </w:pPr>
          </w:p>
        </w:tc>
      </w:tr>
    </w:tbl>
    <w:p w14:paraId="35E38C7F" w14:textId="77777777" w:rsidR="006C2FC8" w:rsidRPr="00464988" w:rsidRDefault="006C2FC8" w:rsidP="000C34BE">
      <w:pPr>
        <w:widowControl w:val="0"/>
        <w:suppressAutoHyphens/>
        <w:spacing w:before="0" w:after="0"/>
        <w:jc w:val="both"/>
        <w:rPr>
          <w:rFonts w:ascii="Arial" w:eastAsia="Calibri" w:hAnsi="Arial" w:cs="Arial"/>
          <w:sz w:val="24"/>
          <w:szCs w:val="24"/>
          <w:lang w:eastAsia="en-US"/>
        </w:rPr>
      </w:pPr>
      <w:r w:rsidRPr="00464988">
        <w:rPr>
          <w:rFonts w:ascii="Arial" w:eastAsia="Calibri" w:hAnsi="Arial" w:cs="Arial"/>
          <w:sz w:val="24"/>
          <w:szCs w:val="24"/>
          <w:lang w:eastAsia="en-US"/>
        </w:rPr>
        <w:t xml:space="preserve">ja /my* niżej podpisany /i* reprezentując Wykonawcę* </w:t>
      </w:r>
    </w:p>
    <w:p w14:paraId="7591B4E8" w14:textId="77777777" w:rsidR="006C2FC8" w:rsidRPr="00464988" w:rsidRDefault="006C2FC8" w:rsidP="000C34BE">
      <w:pPr>
        <w:autoSpaceDE w:val="0"/>
        <w:autoSpaceDN w:val="0"/>
        <w:adjustRightInd w:val="0"/>
        <w:spacing w:before="0" w:after="0"/>
        <w:rPr>
          <w:rFonts w:ascii="Arial" w:eastAsia="Calibri" w:hAnsi="Arial" w:cs="Arial"/>
          <w:sz w:val="24"/>
          <w:szCs w:val="24"/>
          <w:lang w:eastAsia="en-US"/>
        </w:rPr>
      </w:pPr>
      <w:r w:rsidRPr="00464988">
        <w:rPr>
          <w:rFonts w:ascii="Arial" w:eastAsia="Calibri" w:hAnsi="Arial" w:cs="Arial"/>
          <w:sz w:val="24"/>
          <w:szCs w:val="24"/>
          <w:lang w:eastAsia="en-US"/>
        </w:rPr>
        <w:t xml:space="preserve">oświadczam/my*, że Wykonawca </w:t>
      </w:r>
      <w:r w:rsidRPr="00464988">
        <w:rPr>
          <w:rFonts w:ascii="Arial" w:hAnsi="Arial" w:cs="Arial"/>
          <w:b/>
          <w:bCs/>
          <w:sz w:val="24"/>
          <w:szCs w:val="24"/>
        </w:rPr>
        <w:t>(należy zaznaczyć właściwy kwadrat):</w:t>
      </w:r>
    </w:p>
    <w:p w14:paraId="71D62123" w14:textId="6ED42669" w:rsidR="006C2FC8" w:rsidRPr="00464988" w:rsidRDefault="003A7AF8" w:rsidP="000C34BE">
      <w:pPr>
        <w:widowControl w:val="0"/>
        <w:spacing w:before="240" w:after="0"/>
        <w:jc w:val="both"/>
        <w:rPr>
          <w:rFonts w:ascii="Arial" w:hAnsi="Arial" w:cs="Arial"/>
          <w:bCs/>
          <w:sz w:val="24"/>
          <w:szCs w:val="24"/>
        </w:rPr>
      </w:pPr>
      <w:r w:rsidRPr="00464988">
        <w:rPr>
          <w:rFonts w:ascii="Arial" w:hAnsi="Arial" w:cs="Arial"/>
          <w:b/>
          <w:bCs/>
          <w:sz w:val="24"/>
          <w:szCs w:val="24"/>
        </w:rPr>
        <w:sym w:font="Wingdings" w:char="F0A8"/>
      </w:r>
      <w:r w:rsidRPr="00464988">
        <w:rPr>
          <w:rFonts w:ascii="Arial" w:hAnsi="Arial" w:cs="Arial"/>
          <w:b/>
          <w:bCs/>
          <w:sz w:val="24"/>
          <w:szCs w:val="24"/>
        </w:rPr>
        <w:t xml:space="preserve"> </w:t>
      </w:r>
      <w:r w:rsidR="006C2FC8" w:rsidRPr="00464988">
        <w:rPr>
          <w:rFonts w:ascii="Arial" w:eastAsia="Calibri" w:hAnsi="Arial" w:cs="Arial"/>
          <w:b/>
          <w:bCs/>
          <w:sz w:val="24"/>
          <w:szCs w:val="24"/>
          <w:lang w:eastAsia="en-US"/>
        </w:rPr>
        <w:t xml:space="preserve">nie należy </w:t>
      </w:r>
      <w:r w:rsidR="006C2FC8" w:rsidRPr="00464988">
        <w:rPr>
          <w:rFonts w:ascii="Arial" w:eastAsia="Calibri" w:hAnsi="Arial" w:cs="Arial"/>
          <w:sz w:val="24"/>
          <w:szCs w:val="24"/>
          <w:lang w:eastAsia="en-US"/>
        </w:rPr>
        <w:t xml:space="preserve">do tej samej grupy kapitałowej, w rozumieniu ustawy z dnia 16 lutego 2007 r. o ochronie konkurencji i konsumentów (t. j. Dz. U. z </w:t>
      </w:r>
      <w:r w:rsidR="002D5F19" w:rsidRPr="00464988">
        <w:rPr>
          <w:rFonts w:ascii="Arial" w:eastAsia="Calibri" w:hAnsi="Arial" w:cs="Arial"/>
          <w:sz w:val="24"/>
          <w:szCs w:val="24"/>
          <w:lang w:eastAsia="en-US"/>
        </w:rPr>
        <w:t>202</w:t>
      </w:r>
      <w:r w:rsidR="00082D7C" w:rsidRPr="00464988">
        <w:rPr>
          <w:rFonts w:ascii="Arial" w:eastAsia="Calibri" w:hAnsi="Arial" w:cs="Arial"/>
          <w:sz w:val="24"/>
          <w:szCs w:val="24"/>
          <w:lang w:eastAsia="en-US"/>
        </w:rPr>
        <w:t>4</w:t>
      </w:r>
      <w:r w:rsidR="002D5F19" w:rsidRPr="00464988">
        <w:rPr>
          <w:rFonts w:ascii="Arial" w:eastAsia="Calibri" w:hAnsi="Arial" w:cs="Arial"/>
          <w:sz w:val="24"/>
          <w:szCs w:val="24"/>
          <w:lang w:eastAsia="en-US"/>
        </w:rPr>
        <w:t xml:space="preserve"> r. poz. </w:t>
      </w:r>
      <w:r w:rsidR="00082D7C" w:rsidRPr="00464988">
        <w:rPr>
          <w:rFonts w:ascii="Arial" w:eastAsia="Calibri" w:hAnsi="Arial" w:cs="Arial"/>
          <w:sz w:val="24"/>
          <w:szCs w:val="24"/>
          <w:lang w:eastAsia="en-US"/>
        </w:rPr>
        <w:t>1237</w:t>
      </w:r>
      <w:r w:rsidR="002D5F19" w:rsidRPr="00464988">
        <w:rPr>
          <w:rFonts w:ascii="Arial" w:eastAsia="Calibri" w:hAnsi="Arial" w:cs="Arial"/>
          <w:sz w:val="24"/>
          <w:szCs w:val="24"/>
          <w:lang w:eastAsia="en-US"/>
        </w:rPr>
        <w:t xml:space="preserve"> z późn</w:t>
      </w:r>
      <w:r w:rsidR="006C2FC8" w:rsidRPr="00464988">
        <w:rPr>
          <w:rFonts w:ascii="Arial" w:eastAsia="Calibri" w:hAnsi="Arial" w:cs="Arial"/>
          <w:sz w:val="24"/>
          <w:szCs w:val="24"/>
          <w:lang w:eastAsia="en-US"/>
        </w:rPr>
        <w:t>. zm.) w stosunku do Wykonawców, którzy złożyli odrębne oferty w niniejszym postępowaniu o udzielenie zamówienia publicznego.</w:t>
      </w:r>
    </w:p>
    <w:p w14:paraId="3EC23B78" w14:textId="77777777" w:rsidR="006C2FC8" w:rsidRPr="00464988" w:rsidRDefault="006C2FC8" w:rsidP="000C34BE">
      <w:pPr>
        <w:autoSpaceDE w:val="0"/>
        <w:autoSpaceDN w:val="0"/>
        <w:adjustRightInd w:val="0"/>
        <w:spacing w:before="0" w:after="0"/>
        <w:jc w:val="both"/>
        <w:rPr>
          <w:rFonts w:ascii="Arial" w:hAnsi="Arial" w:cs="Arial"/>
          <w:b/>
          <w:bCs/>
          <w:sz w:val="24"/>
          <w:szCs w:val="24"/>
        </w:rPr>
      </w:pPr>
    </w:p>
    <w:p w14:paraId="3C7038E5" w14:textId="34378A62" w:rsidR="006C2FC8" w:rsidRPr="00464988" w:rsidRDefault="003A7AF8" w:rsidP="000C34BE">
      <w:pPr>
        <w:autoSpaceDE w:val="0"/>
        <w:autoSpaceDN w:val="0"/>
        <w:adjustRightInd w:val="0"/>
        <w:spacing w:before="0" w:after="0"/>
        <w:jc w:val="both"/>
        <w:rPr>
          <w:rFonts w:ascii="Arial" w:eastAsia="Calibri" w:hAnsi="Arial" w:cs="Arial"/>
          <w:sz w:val="24"/>
          <w:szCs w:val="24"/>
          <w:lang w:eastAsia="en-US"/>
        </w:rPr>
      </w:pPr>
      <w:r w:rsidRPr="00464988">
        <w:rPr>
          <w:rFonts w:ascii="Arial" w:hAnsi="Arial" w:cs="Arial"/>
          <w:b/>
          <w:bCs/>
          <w:sz w:val="24"/>
          <w:szCs w:val="24"/>
        </w:rPr>
        <w:sym w:font="Wingdings" w:char="F0A8"/>
      </w:r>
      <w:r w:rsidRPr="00464988">
        <w:rPr>
          <w:rFonts w:ascii="Arial" w:hAnsi="Arial" w:cs="Arial"/>
          <w:b/>
          <w:bCs/>
          <w:sz w:val="24"/>
          <w:szCs w:val="24"/>
        </w:rPr>
        <w:t xml:space="preserve">  </w:t>
      </w:r>
      <w:r w:rsidR="006C2FC8" w:rsidRPr="00464988">
        <w:rPr>
          <w:rFonts w:ascii="Arial" w:eastAsia="Calibri" w:hAnsi="Arial" w:cs="Arial"/>
          <w:b/>
          <w:bCs/>
          <w:sz w:val="24"/>
          <w:szCs w:val="24"/>
          <w:lang w:eastAsia="en-US"/>
        </w:rPr>
        <w:t xml:space="preserve">należy </w:t>
      </w:r>
      <w:r w:rsidR="006C2FC8" w:rsidRPr="00464988">
        <w:rPr>
          <w:rFonts w:ascii="Arial" w:eastAsia="Calibri" w:hAnsi="Arial" w:cs="Arial"/>
          <w:sz w:val="24"/>
          <w:szCs w:val="24"/>
          <w:lang w:eastAsia="en-US"/>
        </w:rPr>
        <w:t xml:space="preserve">do tej samej grupy kapitałowej, w rozumieniu ustawy z dnia 16 lutego 2007 r. o ochronie konkurencji i konsumentów (t. j. Dz. U. z </w:t>
      </w:r>
      <w:r w:rsidR="002D5F19" w:rsidRPr="00464988">
        <w:rPr>
          <w:rFonts w:ascii="Arial" w:eastAsia="Calibri" w:hAnsi="Arial" w:cs="Arial"/>
          <w:sz w:val="24"/>
          <w:szCs w:val="24"/>
          <w:lang w:eastAsia="en-US"/>
        </w:rPr>
        <w:t>202</w:t>
      </w:r>
      <w:r w:rsidR="00082D7C" w:rsidRPr="00464988">
        <w:rPr>
          <w:rFonts w:ascii="Arial" w:eastAsia="Calibri" w:hAnsi="Arial" w:cs="Arial"/>
          <w:sz w:val="24"/>
          <w:szCs w:val="24"/>
          <w:lang w:eastAsia="en-US"/>
        </w:rPr>
        <w:t>4</w:t>
      </w:r>
      <w:r w:rsidR="002D5F19" w:rsidRPr="00464988">
        <w:rPr>
          <w:rFonts w:ascii="Arial" w:eastAsia="Calibri" w:hAnsi="Arial" w:cs="Arial"/>
          <w:sz w:val="24"/>
          <w:szCs w:val="24"/>
          <w:lang w:eastAsia="en-US"/>
        </w:rPr>
        <w:t xml:space="preserve"> r. poz. </w:t>
      </w:r>
      <w:r w:rsidR="00082D7C" w:rsidRPr="00464988">
        <w:rPr>
          <w:rFonts w:ascii="Arial" w:eastAsia="Calibri" w:hAnsi="Arial" w:cs="Arial"/>
          <w:sz w:val="24"/>
          <w:szCs w:val="24"/>
          <w:lang w:eastAsia="en-US"/>
        </w:rPr>
        <w:t>1237</w:t>
      </w:r>
      <w:r w:rsidR="002D5F19" w:rsidRPr="00464988">
        <w:rPr>
          <w:rFonts w:ascii="Arial" w:eastAsia="Calibri" w:hAnsi="Arial" w:cs="Arial"/>
          <w:sz w:val="24"/>
          <w:szCs w:val="24"/>
          <w:lang w:eastAsia="en-US"/>
        </w:rPr>
        <w:t xml:space="preserve"> z późn</w:t>
      </w:r>
      <w:r w:rsidR="006C2FC8" w:rsidRPr="00464988">
        <w:rPr>
          <w:rFonts w:ascii="Arial" w:eastAsia="Calibri" w:hAnsi="Arial" w:cs="Arial"/>
          <w:sz w:val="24"/>
          <w:szCs w:val="24"/>
          <w:lang w:eastAsia="en-US"/>
        </w:rPr>
        <w:t>. zm.), z innym Wykonawcą, który złożył odrębną ofertę w niniejszym postępowaniu o udzielenie zamówienia publicznego:</w:t>
      </w:r>
    </w:p>
    <w:p w14:paraId="38437BEA" w14:textId="77777777" w:rsidR="006C2FC8" w:rsidRPr="00464988" w:rsidRDefault="006C2FC8" w:rsidP="000C34BE">
      <w:pPr>
        <w:autoSpaceDE w:val="0"/>
        <w:autoSpaceDN w:val="0"/>
        <w:adjustRightInd w:val="0"/>
        <w:spacing w:before="0" w:after="0"/>
        <w:rPr>
          <w:rFonts w:ascii="Arial" w:eastAsia="Calibri" w:hAnsi="Arial" w:cs="Arial"/>
          <w:sz w:val="24"/>
          <w:szCs w:val="24"/>
          <w:lang w:eastAsia="en-US"/>
        </w:rPr>
      </w:pPr>
      <w:r w:rsidRPr="00464988">
        <w:rPr>
          <w:rFonts w:ascii="Arial" w:eastAsia="Calibri" w:hAnsi="Arial" w:cs="Arial"/>
          <w:sz w:val="24"/>
          <w:szCs w:val="24"/>
          <w:lang w:eastAsia="en-US"/>
        </w:rPr>
        <w:t>1)………………………………………………………………………………………………</w:t>
      </w:r>
    </w:p>
    <w:p w14:paraId="0FF587DE" w14:textId="77777777" w:rsidR="006C2FC8" w:rsidRPr="00464988" w:rsidRDefault="006C2FC8" w:rsidP="000C34BE">
      <w:pPr>
        <w:autoSpaceDE w:val="0"/>
        <w:autoSpaceDN w:val="0"/>
        <w:adjustRightInd w:val="0"/>
        <w:spacing w:before="0" w:after="0"/>
        <w:rPr>
          <w:rFonts w:ascii="Arial" w:eastAsia="Calibri" w:hAnsi="Arial" w:cs="Arial"/>
          <w:sz w:val="24"/>
          <w:szCs w:val="24"/>
          <w:lang w:eastAsia="en-US"/>
        </w:rPr>
      </w:pPr>
      <w:r w:rsidRPr="00464988">
        <w:rPr>
          <w:rFonts w:ascii="Arial" w:eastAsia="Calibri" w:hAnsi="Arial" w:cs="Arial"/>
          <w:sz w:val="24"/>
          <w:szCs w:val="24"/>
          <w:lang w:eastAsia="en-US"/>
        </w:rPr>
        <w:t>2)………………………………………………………………………………………………</w:t>
      </w:r>
    </w:p>
    <w:p w14:paraId="596A0A8A" w14:textId="77777777" w:rsidR="006C2FC8" w:rsidRPr="00464988" w:rsidRDefault="006C2FC8" w:rsidP="00BC0B9E">
      <w:pPr>
        <w:autoSpaceDE w:val="0"/>
        <w:autoSpaceDN w:val="0"/>
        <w:adjustRightInd w:val="0"/>
        <w:spacing w:before="0" w:after="0" w:line="360" w:lineRule="auto"/>
        <w:rPr>
          <w:rFonts w:ascii="Arial" w:eastAsia="Calibri" w:hAnsi="Arial" w:cs="Arial"/>
          <w:sz w:val="24"/>
          <w:szCs w:val="24"/>
          <w:lang w:eastAsia="en-US"/>
        </w:rPr>
      </w:pPr>
      <w:r w:rsidRPr="00464988">
        <w:rPr>
          <w:rFonts w:ascii="Arial" w:eastAsia="Calibri" w:hAnsi="Arial" w:cs="Arial"/>
          <w:sz w:val="24"/>
          <w:szCs w:val="24"/>
          <w:lang w:eastAsia="en-US"/>
        </w:rPr>
        <w:t>3)………………………………………………………………………………………………</w:t>
      </w:r>
    </w:p>
    <w:p w14:paraId="5423477E" w14:textId="77777777" w:rsidR="00972704" w:rsidRPr="00464988" w:rsidRDefault="00972704" w:rsidP="00BC0B9E">
      <w:pPr>
        <w:widowControl w:val="0"/>
        <w:spacing w:before="0" w:after="0" w:line="360" w:lineRule="auto"/>
        <w:jc w:val="both"/>
        <w:rPr>
          <w:rFonts w:ascii="Arial" w:eastAsia="Calibri" w:hAnsi="Arial" w:cs="Arial"/>
          <w:sz w:val="24"/>
          <w:szCs w:val="24"/>
          <w:lang w:eastAsia="en-US"/>
        </w:rPr>
      </w:pPr>
    </w:p>
    <w:p w14:paraId="687A942C" w14:textId="77777777" w:rsidR="006C2FC8" w:rsidRPr="00464988" w:rsidRDefault="006C2FC8" w:rsidP="000C34BE">
      <w:pPr>
        <w:widowControl w:val="0"/>
        <w:spacing w:before="0" w:after="0"/>
        <w:jc w:val="both"/>
        <w:rPr>
          <w:rFonts w:ascii="Arial" w:eastAsia="Calibri" w:hAnsi="Arial" w:cs="Arial"/>
          <w:sz w:val="24"/>
          <w:szCs w:val="24"/>
          <w:lang w:eastAsia="en-US"/>
        </w:rPr>
      </w:pPr>
      <w:r w:rsidRPr="00464988">
        <w:rPr>
          <w:rFonts w:ascii="Arial" w:eastAsia="Calibri" w:hAnsi="Arial" w:cs="Arial"/>
          <w:sz w:val="24"/>
          <w:szCs w:val="24"/>
          <w:lang w:eastAsia="en-US"/>
        </w:rPr>
        <w:t>Jednocześnie przekładam następujące dokumenty lub informacje potwierdzające przygotowanie oferty niezależnie od innego Wykonawcy należącego do tej samej grupy kapitałowej:</w:t>
      </w:r>
    </w:p>
    <w:p w14:paraId="41934F4D" w14:textId="77777777" w:rsidR="006C2FC8" w:rsidRPr="00464988" w:rsidRDefault="006C2FC8" w:rsidP="000C34BE">
      <w:pPr>
        <w:autoSpaceDE w:val="0"/>
        <w:autoSpaceDN w:val="0"/>
        <w:adjustRightInd w:val="0"/>
        <w:spacing w:before="0" w:after="0"/>
        <w:rPr>
          <w:rFonts w:ascii="Arial" w:eastAsia="Calibri" w:hAnsi="Arial" w:cs="Arial"/>
          <w:sz w:val="24"/>
          <w:szCs w:val="24"/>
          <w:lang w:eastAsia="en-US"/>
        </w:rPr>
      </w:pPr>
      <w:r w:rsidRPr="00464988">
        <w:rPr>
          <w:rFonts w:ascii="Arial" w:eastAsia="Calibri" w:hAnsi="Arial" w:cs="Arial"/>
          <w:sz w:val="24"/>
          <w:szCs w:val="24"/>
          <w:lang w:eastAsia="en-US"/>
        </w:rPr>
        <w:t>1)………………………………………………………………………………………………</w:t>
      </w:r>
    </w:p>
    <w:p w14:paraId="4B56055A" w14:textId="77777777" w:rsidR="006C2FC8" w:rsidRPr="00464988" w:rsidRDefault="006C2FC8" w:rsidP="000C34BE">
      <w:pPr>
        <w:autoSpaceDE w:val="0"/>
        <w:autoSpaceDN w:val="0"/>
        <w:adjustRightInd w:val="0"/>
        <w:spacing w:before="0" w:after="0"/>
        <w:rPr>
          <w:rFonts w:ascii="Arial" w:eastAsia="Calibri" w:hAnsi="Arial" w:cs="Arial"/>
          <w:sz w:val="24"/>
          <w:szCs w:val="24"/>
          <w:lang w:eastAsia="en-US"/>
        </w:rPr>
      </w:pPr>
      <w:r w:rsidRPr="00464988">
        <w:rPr>
          <w:rFonts w:ascii="Arial" w:eastAsia="Calibri" w:hAnsi="Arial" w:cs="Arial"/>
          <w:sz w:val="24"/>
          <w:szCs w:val="24"/>
          <w:lang w:eastAsia="en-US"/>
        </w:rPr>
        <w:lastRenderedPageBreak/>
        <w:t>2)………………………………………………………………………………………………</w:t>
      </w:r>
    </w:p>
    <w:p w14:paraId="3E18395E" w14:textId="77777777" w:rsidR="006C2FC8" w:rsidRPr="00464988" w:rsidRDefault="006C2FC8" w:rsidP="000C34BE">
      <w:pPr>
        <w:autoSpaceDE w:val="0"/>
        <w:autoSpaceDN w:val="0"/>
        <w:adjustRightInd w:val="0"/>
        <w:spacing w:before="0" w:after="0"/>
        <w:jc w:val="both"/>
        <w:rPr>
          <w:rFonts w:ascii="Arial" w:eastAsia="Calibri" w:hAnsi="Arial" w:cs="Arial"/>
          <w:sz w:val="24"/>
          <w:szCs w:val="24"/>
          <w:lang w:eastAsia="en-US"/>
        </w:rPr>
      </w:pPr>
    </w:p>
    <w:p w14:paraId="7E669988" w14:textId="7C329B84" w:rsidR="00972704" w:rsidRPr="00464988" w:rsidRDefault="006C2FC8" w:rsidP="001E6BDF">
      <w:pPr>
        <w:autoSpaceDE w:val="0"/>
        <w:autoSpaceDN w:val="0"/>
        <w:adjustRightInd w:val="0"/>
        <w:spacing w:before="0" w:after="0"/>
        <w:jc w:val="both"/>
        <w:rPr>
          <w:rFonts w:ascii="Arial" w:eastAsia="Calibri" w:hAnsi="Arial" w:cs="Arial"/>
          <w:sz w:val="24"/>
          <w:szCs w:val="24"/>
          <w:lang w:eastAsia="en-US"/>
        </w:rPr>
      </w:pPr>
      <w:r w:rsidRPr="00464988">
        <w:rPr>
          <w:rFonts w:ascii="Arial" w:eastAsia="Calibri" w:hAnsi="Arial" w:cs="Arial"/>
          <w:sz w:val="24"/>
          <w:szCs w:val="24"/>
          <w:lang w:eastAsia="en-US"/>
        </w:rPr>
        <w:t>* Ni</w:t>
      </w:r>
      <w:r w:rsidRPr="00464988">
        <w:rPr>
          <w:rFonts w:ascii="Arial" w:eastAsia="Calibri" w:hAnsi="Arial" w:cs="Arial"/>
          <w:iCs/>
          <w:sz w:val="24"/>
          <w:szCs w:val="24"/>
          <w:lang w:eastAsia="en-US"/>
        </w:rPr>
        <w:t>epotrzebne skreślić lub pominąć.</w:t>
      </w:r>
    </w:p>
    <w:p w14:paraId="411CEE5E" w14:textId="77777777" w:rsidR="00972704" w:rsidRPr="00464988" w:rsidRDefault="00972704" w:rsidP="000C34BE">
      <w:pPr>
        <w:tabs>
          <w:tab w:val="left" w:pos="1978"/>
          <w:tab w:val="left" w:pos="3828"/>
          <w:tab w:val="center" w:pos="4677"/>
        </w:tabs>
        <w:suppressAutoHyphens/>
        <w:spacing w:before="0" w:after="0"/>
        <w:jc w:val="both"/>
        <w:textAlignment w:val="baseline"/>
        <w:rPr>
          <w:rFonts w:ascii="Arial" w:eastAsia="Arial" w:hAnsi="Arial" w:cs="Arial"/>
          <w:b/>
          <w:i/>
          <w:color w:val="FF0000"/>
          <w:kern w:val="2"/>
          <w:sz w:val="24"/>
          <w:szCs w:val="24"/>
          <w:lang w:eastAsia="zh-CN" w:bidi="hi-IN"/>
        </w:rPr>
      </w:pPr>
    </w:p>
    <w:p w14:paraId="0DF15EA6" w14:textId="77777777" w:rsidR="006C2FC8" w:rsidRPr="00464988" w:rsidRDefault="006C2FC8" w:rsidP="000C34BE">
      <w:pPr>
        <w:tabs>
          <w:tab w:val="left" w:pos="1978"/>
          <w:tab w:val="left" w:pos="3828"/>
          <w:tab w:val="center" w:pos="4677"/>
        </w:tabs>
        <w:suppressAutoHyphens/>
        <w:spacing w:before="0" w:after="0"/>
        <w:jc w:val="both"/>
        <w:textAlignment w:val="baseline"/>
        <w:rPr>
          <w:rFonts w:ascii="Arial" w:eastAsia="Arial" w:hAnsi="Arial" w:cs="Arial"/>
          <w:b/>
          <w:kern w:val="2"/>
          <w:sz w:val="24"/>
          <w:szCs w:val="24"/>
          <w:lang w:eastAsia="zh-CN" w:bidi="hi-IN"/>
        </w:rPr>
      </w:pPr>
      <w:r w:rsidRPr="00464988">
        <w:rPr>
          <w:rFonts w:ascii="Arial" w:eastAsia="Arial" w:hAnsi="Arial" w:cs="Arial"/>
          <w:b/>
          <w:kern w:val="2"/>
          <w:sz w:val="24"/>
          <w:szCs w:val="24"/>
          <w:lang w:eastAsia="zh-CN" w:bidi="hi-IN"/>
        </w:rPr>
        <w:t xml:space="preserve">Dokument należy wypełnić i podpisać kwalifikowanym podpisem elektronicznym. Zamawiający zaleca zapisanie dokumentu w formacie PDF. </w:t>
      </w:r>
    </w:p>
    <w:p w14:paraId="7FC8B941" w14:textId="77777777" w:rsidR="0035607E" w:rsidRDefault="0035607E" w:rsidP="00895D0F">
      <w:pPr>
        <w:pStyle w:val="Bezodstpw"/>
        <w:spacing w:before="0" w:line="276" w:lineRule="auto"/>
        <w:jc w:val="both"/>
        <w:rPr>
          <w:b/>
          <w:i/>
          <w:sz w:val="22"/>
          <w:szCs w:val="22"/>
        </w:rPr>
      </w:pPr>
    </w:p>
    <w:p w14:paraId="43022588" w14:textId="77777777" w:rsidR="00464988" w:rsidRDefault="00464988" w:rsidP="00895D0F">
      <w:pPr>
        <w:pStyle w:val="Bezodstpw"/>
        <w:spacing w:before="0" w:line="276" w:lineRule="auto"/>
        <w:jc w:val="both"/>
        <w:rPr>
          <w:b/>
          <w:i/>
          <w:sz w:val="22"/>
          <w:szCs w:val="22"/>
        </w:rPr>
      </w:pPr>
    </w:p>
    <w:p w14:paraId="4466A08E" w14:textId="77777777" w:rsidR="00464988" w:rsidRDefault="00464988" w:rsidP="00895D0F">
      <w:pPr>
        <w:pStyle w:val="Bezodstpw"/>
        <w:spacing w:before="0" w:line="276" w:lineRule="auto"/>
        <w:jc w:val="both"/>
        <w:rPr>
          <w:b/>
          <w:i/>
          <w:sz w:val="22"/>
          <w:szCs w:val="22"/>
        </w:rPr>
      </w:pPr>
    </w:p>
    <w:p w14:paraId="302A52BC" w14:textId="77777777" w:rsidR="00464988" w:rsidRDefault="00464988" w:rsidP="00895D0F">
      <w:pPr>
        <w:pStyle w:val="Bezodstpw"/>
        <w:spacing w:before="0" w:line="276" w:lineRule="auto"/>
        <w:jc w:val="both"/>
        <w:rPr>
          <w:b/>
          <w:i/>
          <w:sz w:val="22"/>
          <w:szCs w:val="22"/>
        </w:rPr>
      </w:pPr>
    </w:p>
    <w:p w14:paraId="62B4C665" w14:textId="77777777" w:rsidR="00464988" w:rsidRDefault="00464988" w:rsidP="00895D0F">
      <w:pPr>
        <w:pStyle w:val="Bezodstpw"/>
        <w:spacing w:before="0" w:line="276" w:lineRule="auto"/>
        <w:jc w:val="both"/>
        <w:rPr>
          <w:b/>
          <w:i/>
          <w:sz w:val="22"/>
          <w:szCs w:val="22"/>
        </w:rPr>
      </w:pPr>
    </w:p>
    <w:p w14:paraId="4C2BF133" w14:textId="77777777" w:rsidR="00464988" w:rsidRDefault="00464988" w:rsidP="00895D0F">
      <w:pPr>
        <w:pStyle w:val="Bezodstpw"/>
        <w:spacing w:before="0" w:line="276" w:lineRule="auto"/>
        <w:jc w:val="both"/>
        <w:rPr>
          <w:b/>
          <w:i/>
          <w:sz w:val="22"/>
          <w:szCs w:val="22"/>
        </w:rPr>
      </w:pPr>
    </w:p>
    <w:p w14:paraId="4CD10991" w14:textId="77777777" w:rsidR="00464988" w:rsidRDefault="00464988" w:rsidP="00895D0F">
      <w:pPr>
        <w:pStyle w:val="Bezodstpw"/>
        <w:spacing w:before="0" w:line="276" w:lineRule="auto"/>
        <w:jc w:val="both"/>
        <w:rPr>
          <w:b/>
          <w:i/>
          <w:sz w:val="22"/>
          <w:szCs w:val="22"/>
        </w:rPr>
      </w:pPr>
    </w:p>
    <w:p w14:paraId="0A68E9ED" w14:textId="77777777" w:rsidR="00464988" w:rsidRDefault="00464988" w:rsidP="00895D0F">
      <w:pPr>
        <w:pStyle w:val="Bezodstpw"/>
        <w:spacing w:before="0" w:line="276" w:lineRule="auto"/>
        <w:jc w:val="both"/>
        <w:rPr>
          <w:b/>
          <w:i/>
          <w:sz w:val="22"/>
          <w:szCs w:val="22"/>
        </w:rPr>
      </w:pPr>
    </w:p>
    <w:p w14:paraId="75E2F24D" w14:textId="77777777" w:rsidR="00464988" w:rsidRDefault="00464988" w:rsidP="00895D0F">
      <w:pPr>
        <w:pStyle w:val="Bezodstpw"/>
        <w:spacing w:before="0" w:line="276" w:lineRule="auto"/>
        <w:jc w:val="both"/>
        <w:rPr>
          <w:b/>
          <w:i/>
          <w:sz w:val="22"/>
          <w:szCs w:val="22"/>
        </w:rPr>
      </w:pPr>
    </w:p>
    <w:p w14:paraId="1E765F92" w14:textId="77777777" w:rsidR="00464988" w:rsidRDefault="00464988" w:rsidP="00895D0F">
      <w:pPr>
        <w:pStyle w:val="Bezodstpw"/>
        <w:spacing w:before="0" w:line="276" w:lineRule="auto"/>
        <w:jc w:val="both"/>
        <w:rPr>
          <w:b/>
          <w:i/>
          <w:sz w:val="22"/>
          <w:szCs w:val="22"/>
        </w:rPr>
      </w:pPr>
    </w:p>
    <w:p w14:paraId="3E3D3796" w14:textId="77777777" w:rsidR="00464988" w:rsidRDefault="00464988" w:rsidP="00895D0F">
      <w:pPr>
        <w:pStyle w:val="Bezodstpw"/>
        <w:spacing w:before="0" w:line="276" w:lineRule="auto"/>
        <w:jc w:val="both"/>
        <w:rPr>
          <w:b/>
          <w:i/>
          <w:sz w:val="22"/>
          <w:szCs w:val="22"/>
        </w:rPr>
      </w:pPr>
    </w:p>
    <w:p w14:paraId="4D8A3D46" w14:textId="77777777" w:rsidR="00464988" w:rsidRDefault="00464988" w:rsidP="00895D0F">
      <w:pPr>
        <w:pStyle w:val="Bezodstpw"/>
        <w:spacing w:before="0" w:line="276" w:lineRule="auto"/>
        <w:jc w:val="both"/>
        <w:rPr>
          <w:b/>
          <w:i/>
          <w:sz w:val="22"/>
          <w:szCs w:val="22"/>
        </w:rPr>
      </w:pPr>
    </w:p>
    <w:p w14:paraId="4B5D80B8" w14:textId="77777777" w:rsidR="00464988" w:rsidRDefault="00464988" w:rsidP="00895D0F">
      <w:pPr>
        <w:pStyle w:val="Bezodstpw"/>
        <w:spacing w:before="0" w:line="276" w:lineRule="auto"/>
        <w:jc w:val="both"/>
        <w:rPr>
          <w:b/>
          <w:i/>
          <w:sz w:val="22"/>
          <w:szCs w:val="22"/>
        </w:rPr>
      </w:pPr>
    </w:p>
    <w:p w14:paraId="5D1FE7F6" w14:textId="77777777" w:rsidR="00464988" w:rsidRDefault="00464988" w:rsidP="00895D0F">
      <w:pPr>
        <w:pStyle w:val="Bezodstpw"/>
        <w:spacing w:before="0" w:line="276" w:lineRule="auto"/>
        <w:jc w:val="both"/>
        <w:rPr>
          <w:b/>
          <w:i/>
          <w:sz w:val="22"/>
          <w:szCs w:val="22"/>
        </w:rPr>
      </w:pPr>
    </w:p>
    <w:p w14:paraId="2C12AF65" w14:textId="77777777" w:rsidR="00464988" w:rsidRDefault="00464988" w:rsidP="00895D0F">
      <w:pPr>
        <w:pStyle w:val="Bezodstpw"/>
        <w:spacing w:before="0" w:line="276" w:lineRule="auto"/>
        <w:jc w:val="both"/>
        <w:rPr>
          <w:b/>
          <w:i/>
          <w:sz w:val="22"/>
          <w:szCs w:val="22"/>
        </w:rPr>
      </w:pPr>
    </w:p>
    <w:p w14:paraId="63DF862A" w14:textId="77777777" w:rsidR="00464988" w:rsidRDefault="00464988" w:rsidP="00895D0F">
      <w:pPr>
        <w:pStyle w:val="Bezodstpw"/>
        <w:spacing w:before="0" w:line="276" w:lineRule="auto"/>
        <w:jc w:val="both"/>
        <w:rPr>
          <w:b/>
          <w:i/>
          <w:sz w:val="22"/>
          <w:szCs w:val="22"/>
        </w:rPr>
      </w:pPr>
    </w:p>
    <w:p w14:paraId="112AD63F" w14:textId="77777777" w:rsidR="00464988" w:rsidRDefault="00464988" w:rsidP="00895D0F">
      <w:pPr>
        <w:pStyle w:val="Bezodstpw"/>
        <w:spacing w:before="0" w:line="276" w:lineRule="auto"/>
        <w:jc w:val="both"/>
        <w:rPr>
          <w:b/>
          <w:i/>
          <w:sz w:val="22"/>
          <w:szCs w:val="22"/>
        </w:rPr>
      </w:pPr>
    </w:p>
    <w:p w14:paraId="3369F253" w14:textId="77777777" w:rsidR="00464988" w:rsidRDefault="00464988" w:rsidP="00895D0F">
      <w:pPr>
        <w:pStyle w:val="Bezodstpw"/>
        <w:spacing w:before="0" w:line="276" w:lineRule="auto"/>
        <w:jc w:val="both"/>
        <w:rPr>
          <w:b/>
          <w:i/>
          <w:sz w:val="22"/>
          <w:szCs w:val="22"/>
        </w:rPr>
      </w:pPr>
    </w:p>
    <w:p w14:paraId="02821FEA" w14:textId="77777777" w:rsidR="00464988" w:rsidRDefault="00464988" w:rsidP="00895D0F">
      <w:pPr>
        <w:pStyle w:val="Bezodstpw"/>
        <w:spacing w:before="0" w:line="276" w:lineRule="auto"/>
        <w:jc w:val="both"/>
        <w:rPr>
          <w:b/>
          <w:i/>
          <w:sz w:val="22"/>
          <w:szCs w:val="22"/>
        </w:rPr>
      </w:pPr>
    </w:p>
    <w:p w14:paraId="550F0B9B" w14:textId="77777777" w:rsidR="00464988" w:rsidRDefault="00464988" w:rsidP="00895D0F">
      <w:pPr>
        <w:pStyle w:val="Bezodstpw"/>
        <w:spacing w:before="0" w:line="276" w:lineRule="auto"/>
        <w:jc w:val="both"/>
        <w:rPr>
          <w:b/>
          <w:i/>
          <w:sz w:val="22"/>
          <w:szCs w:val="22"/>
        </w:rPr>
      </w:pPr>
    </w:p>
    <w:p w14:paraId="3D3D0A9C" w14:textId="77777777" w:rsidR="00464988" w:rsidRDefault="00464988" w:rsidP="00895D0F">
      <w:pPr>
        <w:pStyle w:val="Bezodstpw"/>
        <w:spacing w:before="0" w:line="276" w:lineRule="auto"/>
        <w:jc w:val="both"/>
        <w:rPr>
          <w:b/>
          <w:i/>
          <w:sz w:val="22"/>
          <w:szCs w:val="22"/>
        </w:rPr>
      </w:pPr>
    </w:p>
    <w:p w14:paraId="69CCD038" w14:textId="77777777" w:rsidR="00464988" w:rsidRDefault="00464988" w:rsidP="00895D0F">
      <w:pPr>
        <w:pStyle w:val="Bezodstpw"/>
        <w:spacing w:before="0" w:line="276" w:lineRule="auto"/>
        <w:jc w:val="both"/>
        <w:rPr>
          <w:b/>
          <w:i/>
          <w:sz w:val="22"/>
          <w:szCs w:val="22"/>
        </w:rPr>
      </w:pPr>
    </w:p>
    <w:p w14:paraId="715CF478" w14:textId="77777777" w:rsidR="00464988" w:rsidRDefault="00464988" w:rsidP="00895D0F">
      <w:pPr>
        <w:pStyle w:val="Bezodstpw"/>
        <w:spacing w:before="0" w:line="276" w:lineRule="auto"/>
        <w:jc w:val="both"/>
        <w:rPr>
          <w:b/>
          <w:i/>
          <w:sz w:val="22"/>
          <w:szCs w:val="22"/>
        </w:rPr>
      </w:pPr>
    </w:p>
    <w:p w14:paraId="161B90AA" w14:textId="77777777" w:rsidR="00464988" w:rsidRDefault="00464988" w:rsidP="00895D0F">
      <w:pPr>
        <w:pStyle w:val="Bezodstpw"/>
        <w:spacing w:before="0" w:line="276" w:lineRule="auto"/>
        <w:jc w:val="both"/>
        <w:rPr>
          <w:b/>
          <w:i/>
          <w:sz w:val="22"/>
          <w:szCs w:val="22"/>
        </w:rPr>
      </w:pPr>
    </w:p>
    <w:p w14:paraId="3A8980FB" w14:textId="77777777" w:rsidR="00464988" w:rsidRDefault="00464988" w:rsidP="00895D0F">
      <w:pPr>
        <w:pStyle w:val="Bezodstpw"/>
        <w:spacing w:before="0" w:line="276" w:lineRule="auto"/>
        <w:jc w:val="both"/>
        <w:rPr>
          <w:b/>
          <w:i/>
          <w:sz w:val="22"/>
          <w:szCs w:val="22"/>
        </w:rPr>
      </w:pPr>
    </w:p>
    <w:p w14:paraId="4825F201" w14:textId="77777777" w:rsidR="00464988" w:rsidRDefault="00464988" w:rsidP="00895D0F">
      <w:pPr>
        <w:pStyle w:val="Bezodstpw"/>
        <w:spacing w:before="0" w:line="276" w:lineRule="auto"/>
        <w:jc w:val="both"/>
        <w:rPr>
          <w:b/>
          <w:i/>
          <w:sz w:val="22"/>
          <w:szCs w:val="22"/>
        </w:rPr>
      </w:pPr>
    </w:p>
    <w:p w14:paraId="72C1DB83" w14:textId="77777777" w:rsidR="00464988" w:rsidRDefault="00464988" w:rsidP="00895D0F">
      <w:pPr>
        <w:pStyle w:val="Bezodstpw"/>
        <w:spacing w:before="0" w:line="276" w:lineRule="auto"/>
        <w:jc w:val="both"/>
        <w:rPr>
          <w:b/>
          <w:i/>
          <w:sz w:val="22"/>
          <w:szCs w:val="22"/>
        </w:rPr>
      </w:pPr>
    </w:p>
    <w:p w14:paraId="120F37EA" w14:textId="77777777" w:rsidR="00464988" w:rsidRDefault="00464988" w:rsidP="00895D0F">
      <w:pPr>
        <w:pStyle w:val="Bezodstpw"/>
        <w:spacing w:before="0" w:line="276" w:lineRule="auto"/>
        <w:jc w:val="both"/>
        <w:rPr>
          <w:b/>
          <w:i/>
          <w:sz w:val="22"/>
          <w:szCs w:val="22"/>
        </w:rPr>
      </w:pPr>
    </w:p>
    <w:p w14:paraId="6CE0C148" w14:textId="77777777" w:rsidR="00464988" w:rsidRDefault="00464988" w:rsidP="00895D0F">
      <w:pPr>
        <w:pStyle w:val="Bezodstpw"/>
        <w:spacing w:before="0" w:line="276" w:lineRule="auto"/>
        <w:jc w:val="both"/>
        <w:rPr>
          <w:b/>
          <w:i/>
          <w:sz w:val="22"/>
          <w:szCs w:val="22"/>
        </w:rPr>
      </w:pPr>
    </w:p>
    <w:p w14:paraId="0563C69E" w14:textId="77777777" w:rsidR="00464988" w:rsidRDefault="00464988" w:rsidP="00895D0F">
      <w:pPr>
        <w:pStyle w:val="Bezodstpw"/>
        <w:spacing w:before="0" w:line="276" w:lineRule="auto"/>
        <w:jc w:val="both"/>
        <w:rPr>
          <w:b/>
          <w:i/>
          <w:sz w:val="22"/>
          <w:szCs w:val="22"/>
        </w:rPr>
      </w:pPr>
    </w:p>
    <w:p w14:paraId="5FC75EC2" w14:textId="77777777" w:rsidR="00464988" w:rsidRDefault="00464988" w:rsidP="00895D0F">
      <w:pPr>
        <w:pStyle w:val="Bezodstpw"/>
        <w:spacing w:before="0" w:line="276" w:lineRule="auto"/>
        <w:jc w:val="both"/>
        <w:rPr>
          <w:b/>
          <w:i/>
          <w:sz w:val="22"/>
          <w:szCs w:val="22"/>
        </w:rPr>
      </w:pPr>
    </w:p>
    <w:p w14:paraId="7E8B1DA0" w14:textId="77777777" w:rsidR="00464988" w:rsidRDefault="00464988" w:rsidP="00895D0F">
      <w:pPr>
        <w:pStyle w:val="Bezodstpw"/>
        <w:spacing w:before="0" w:line="276" w:lineRule="auto"/>
        <w:jc w:val="both"/>
        <w:rPr>
          <w:b/>
          <w:i/>
          <w:sz w:val="22"/>
          <w:szCs w:val="22"/>
        </w:rPr>
      </w:pPr>
    </w:p>
    <w:p w14:paraId="39FC8B92" w14:textId="77777777" w:rsidR="00464988" w:rsidRDefault="00464988" w:rsidP="00895D0F">
      <w:pPr>
        <w:pStyle w:val="Bezodstpw"/>
        <w:spacing w:before="0" w:line="276" w:lineRule="auto"/>
        <w:jc w:val="both"/>
        <w:rPr>
          <w:b/>
          <w:i/>
          <w:sz w:val="22"/>
          <w:szCs w:val="22"/>
        </w:rPr>
      </w:pPr>
    </w:p>
    <w:p w14:paraId="2883310A" w14:textId="77777777" w:rsidR="00464988" w:rsidRDefault="00464988" w:rsidP="00895D0F">
      <w:pPr>
        <w:pStyle w:val="Bezodstpw"/>
        <w:spacing w:before="0" w:line="276" w:lineRule="auto"/>
        <w:jc w:val="both"/>
        <w:rPr>
          <w:b/>
          <w:i/>
          <w:sz w:val="22"/>
          <w:szCs w:val="22"/>
        </w:rPr>
      </w:pPr>
    </w:p>
    <w:p w14:paraId="4BFD0DAC" w14:textId="77777777" w:rsidR="00464988" w:rsidRDefault="00464988" w:rsidP="00895D0F">
      <w:pPr>
        <w:pStyle w:val="Bezodstpw"/>
        <w:spacing w:before="0" w:line="276" w:lineRule="auto"/>
        <w:jc w:val="both"/>
        <w:rPr>
          <w:b/>
          <w:i/>
          <w:sz w:val="22"/>
          <w:szCs w:val="22"/>
        </w:rPr>
      </w:pPr>
    </w:p>
    <w:p w14:paraId="363CD0D9" w14:textId="77777777" w:rsidR="00464988" w:rsidRDefault="00464988" w:rsidP="00895D0F">
      <w:pPr>
        <w:pStyle w:val="Bezodstpw"/>
        <w:spacing w:before="0" w:line="276" w:lineRule="auto"/>
        <w:jc w:val="both"/>
        <w:rPr>
          <w:b/>
          <w:i/>
          <w:sz w:val="22"/>
          <w:szCs w:val="22"/>
        </w:rPr>
      </w:pPr>
    </w:p>
    <w:p w14:paraId="5277E03C" w14:textId="77777777" w:rsidR="007C1C5E" w:rsidRDefault="007C1C5E" w:rsidP="00895D0F">
      <w:pPr>
        <w:pStyle w:val="Bezodstpw"/>
        <w:spacing w:before="0" w:line="276" w:lineRule="auto"/>
        <w:jc w:val="both"/>
        <w:rPr>
          <w:b/>
          <w:i/>
          <w:sz w:val="22"/>
          <w:szCs w:val="22"/>
        </w:rPr>
      </w:pPr>
    </w:p>
    <w:p w14:paraId="0F01CAF6" w14:textId="3BC6050A" w:rsidR="006C2FC8" w:rsidRPr="00464988" w:rsidRDefault="006C2FC8" w:rsidP="001E6BDF">
      <w:pPr>
        <w:spacing w:before="0" w:after="160" w:line="259" w:lineRule="auto"/>
        <w:rPr>
          <w:rFonts w:ascii="Arial" w:hAnsi="Arial" w:cs="Arial"/>
          <w:b/>
          <w:i/>
          <w:sz w:val="24"/>
          <w:szCs w:val="24"/>
        </w:rPr>
      </w:pPr>
      <w:r w:rsidRPr="00464988">
        <w:rPr>
          <w:rFonts w:ascii="Arial" w:hAnsi="Arial" w:cs="Arial"/>
          <w:b/>
          <w:sz w:val="24"/>
          <w:szCs w:val="24"/>
        </w:rPr>
        <w:t xml:space="preserve">Załącznik Nr </w:t>
      </w:r>
      <w:r w:rsidR="004823FE" w:rsidRPr="00464988">
        <w:rPr>
          <w:rFonts w:ascii="Arial" w:hAnsi="Arial" w:cs="Arial"/>
          <w:b/>
          <w:sz w:val="24"/>
          <w:szCs w:val="24"/>
        </w:rPr>
        <w:t>6</w:t>
      </w:r>
      <w:r w:rsidR="00121FEA" w:rsidRPr="00464988">
        <w:rPr>
          <w:rFonts w:ascii="Arial" w:hAnsi="Arial" w:cs="Arial"/>
          <w:b/>
          <w:sz w:val="24"/>
          <w:szCs w:val="24"/>
        </w:rPr>
        <w:t xml:space="preserve"> –</w:t>
      </w:r>
      <w:r w:rsidRPr="00464988">
        <w:rPr>
          <w:rFonts w:ascii="Arial" w:hAnsi="Arial" w:cs="Arial"/>
          <w:b/>
          <w:sz w:val="24"/>
          <w:szCs w:val="24"/>
        </w:rPr>
        <w:t xml:space="preserve"> Wzór oświadczenia o aktualności informacji zawartych </w:t>
      </w:r>
      <w:r w:rsidR="000C34BE" w:rsidRPr="00464988">
        <w:rPr>
          <w:rFonts w:ascii="Arial" w:hAnsi="Arial" w:cs="Arial"/>
          <w:b/>
          <w:sz w:val="24"/>
          <w:szCs w:val="24"/>
        </w:rPr>
        <w:t xml:space="preserve">                                 </w:t>
      </w:r>
      <w:r w:rsidRPr="00464988">
        <w:rPr>
          <w:rFonts w:ascii="Arial" w:hAnsi="Arial" w:cs="Arial"/>
          <w:b/>
          <w:sz w:val="24"/>
          <w:szCs w:val="24"/>
        </w:rPr>
        <w:t xml:space="preserve">w oświadczeniu, o którym mowa w art. 125 ust. 1 ustawy </w:t>
      </w:r>
      <w:r w:rsidR="00957483" w:rsidRPr="00464988">
        <w:rPr>
          <w:rFonts w:ascii="Arial" w:hAnsi="Arial" w:cs="Arial"/>
          <w:b/>
          <w:sz w:val="24"/>
          <w:szCs w:val="24"/>
        </w:rPr>
        <w:t>P</w:t>
      </w:r>
      <w:r w:rsidRPr="00464988">
        <w:rPr>
          <w:rFonts w:ascii="Arial" w:hAnsi="Arial" w:cs="Arial"/>
          <w:b/>
          <w:sz w:val="24"/>
          <w:szCs w:val="24"/>
        </w:rPr>
        <w:t>zp</w:t>
      </w:r>
      <w:r w:rsidR="00957483" w:rsidRPr="00464988">
        <w:rPr>
          <w:rFonts w:ascii="Arial" w:hAnsi="Arial" w:cs="Arial"/>
          <w:b/>
          <w:sz w:val="24"/>
          <w:szCs w:val="24"/>
        </w:rPr>
        <w:t xml:space="preserve"> (JEDZ)</w:t>
      </w:r>
    </w:p>
    <w:p w14:paraId="62011DB6" w14:textId="77777777" w:rsidR="00475317" w:rsidRPr="00464988" w:rsidRDefault="00475317" w:rsidP="000C34BE">
      <w:pPr>
        <w:pStyle w:val="Bezodstpw"/>
        <w:spacing w:before="0" w:line="276" w:lineRule="auto"/>
        <w:jc w:val="both"/>
        <w:rPr>
          <w:rFonts w:ascii="Arial" w:hAnsi="Arial" w:cs="Arial"/>
          <w:b/>
          <w:sz w:val="24"/>
          <w:szCs w:val="24"/>
        </w:rPr>
      </w:pPr>
    </w:p>
    <w:p w14:paraId="52D3F949"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Zamawiający:</w:t>
      </w:r>
    </w:p>
    <w:p w14:paraId="290F4F05"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Miasto Ostrołęka</w:t>
      </w:r>
    </w:p>
    <w:p w14:paraId="4B574310"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Plac gen. J. Bema 1</w:t>
      </w:r>
    </w:p>
    <w:p w14:paraId="6DB4AB41"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07-400 Ostrołęka</w:t>
      </w:r>
    </w:p>
    <w:p w14:paraId="471AD2C6" w14:textId="77777777" w:rsidR="00972704" w:rsidRPr="00464988" w:rsidRDefault="00972704" w:rsidP="000C34BE">
      <w:pPr>
        <w:widowControl w:val="0"/>
        <w:tabs>
          <w:tab w:val="left" w:pos="5670"/>
        </w:tabs>
        <w:spacing w:before="0" w:after="0"/>
        <w:jc w:val="center"/>
        <w:rPr>
          <w:rFonts w:ascii="Arial" w:hAnsi="Arial" w:cs="Arial"/>
          <w:b/>
          <w:sz w:val="24"/>
          <w:szCs w:val="24"/>
        </w:rPr>
      </w:pPr>
    </w:p>
    <w:p w14:paraId="6B14E100" w14:textId="77777777" w:rsidR="006C2FC8" w:rsidRPr="00464988" w:rsidRDefault="006C2FC8" w:rsidP="000C34BE">
      <w:pPr>
        <w:widowControl w:val="0"/>
        <w:tabs>
          <w:tab w:val="left" w:pos="5670"/>
        </w:tabs>
        <w:spacing w:before="0" w:after="0"/>
        <w:jc w:val="center"/>
        <w:rPr>
          <w:rFonts w:ascii="Arial" w:hAnsi="Arial" w:cs="Arial"/>
          <w:b/>
          <w:sz w:val="24"/>
          <w:szCs w:val="24"/>
        </w:rPr>
      </w:pPr>
      <w:r w:rsidRPr="00464988">
        <w:rPr>
          <w:rFonts w:ascii="Arial" w:hAnsi="Arial" w:cs="Arial"/>
          <w:b/>
          <w:sz w:val="24"/>
          <w:szCs w:val="24"/>
        </w:rPr>
        <w:t>OŚWIADCZENIE WYKONAWCY</w:t>
      </w:r>
    </w:p>
    <w:p w14:paraId="506FA929" w14:textId="77777777" w:rsidR="00121FEA" w:rsidRPr="00464988" w:rsidRDefault="006C2FC8" w:rsidP="000C34BE">
      <w:pPr>
        <w:widowControl w:val="0"/>
        <w:tabs>
          <w:tab w:val="left" w:pos="5670"/>
        </w:tabs>
        <w:spacing w:before="0" w:after="0"/>
        <w:jc w:val="center"/>
        <w:rPr>
          <w:rFonts w:ascii="Arial" w:hAnsi="Arial" w:cs="Arial"/>
          <w:b/>
          <w:sz w:val="24"/>
          <w:szCs w:val="24"/>
        </w:rPr>
      </w:pPr>
      <w:r w:rsidRPr="00464988">
        <w:rPr>
          <w:rFonts w:ascii="Arial" w:hAnsi="Arial" w:cs="Arial"/>
          <w:b/>
          <w:sz w:val="24"/>
          <w:szCs w:val="24"/>
        </w:rPr>
        <w:t xml:space="preserve">o aktualności informacji zawartych w oświadczeniu, </w:t>
      </w:r>
    </w:p>
    <w:p w14:paraId="1B08AC7F" w14:textId="0E6C95FB" w:rsidR="006C2FC8" w:rsidRPr="00464988" w:rsidRDefault="006C2FC8" w:rsidP="000C34BE">
      <w:pPr>
        <w:widowControl w:val="0"/>
        <w:tabs>
          <w:tab w:val="left" w:pos="5670"/>
        </w:tabs>
        <w:spacing w:before="0" w:after="0"/>
        <w:jc w:val="center"/>
        <w:rPr>
          <w:rFonts w:ascii="Arial" w:hAnsi="Arial" w:cs="Arial"/>
          <w:b/>
          <w:sz w:val="24"/>
          <w:szCs w:val="24"/>
        </w:rPr>
      </w:pPr>
      <w:r w:rsidRPr="00464988">
        <w:rPr>
          <w:rFonts w:ascii="Arial" w:hAnsi="Arial" w:cs="Arial"/>
          <w:b/>
          <w:sz w:val="24"/>
          <w:szCs w:val="24"/>
        </w:rPr>
        <w:t xml:space="preserve">o którym </w:t>
      </w:r>
      <w:r w:rsidR="00957483" w:rsidRPr="00464988">
        <w:rPr>
          <w:rFonts w:ascii="Arial" w:hAnsi="Arial" w:cs="Arial"/>
          <w:b/>
          <w:sz w:val="24"/>
          <w:szCs w:val="24"/>
        </w:rPr>
        <w:t>mowa</w:t>
      </w:r>
      <w:r w:rsidR="00121FEA" w:rsidRPr="00464988">
        <w:rPr>
          <w:rFonts w:ascii="Arial" w:hAnsi="Arial" w:cs="Arial"/>
          <w:b/>
          <w:sz w:val="24"/>
          <w:szCs w:val="24"/>
        </w:rPr>
        <w:t xml:space="preserve"> </w:t>
      </w:r>
      <w:r w:rsidR="00957483" w:rsidRPr="00464988">
        <w:rPr>
          <w:rFonts w:ascii="Arial" w:hAnsi="Arial" w:cs="Arial"/>
          <w:b/>
          <w:sz w:val="24"/>
          <w:szCs w:val="24"/>
        </w:rPr>
        <w:t>w art. 125 ust. 1 ustawy P</w:t>
      </w:r>
      <w:r w:rsidRPr="00464988">
        <w:rPr>
          <w:rFonts w:ascii="Arial" w:hAnsi="Arial" w:cs="Arial"/>
          <w:b/>
          <w:sz w:val="24"/>
          <w:szCs w:val="24"/>
        </w:rPr>
        <w:t xml:space="preserve">zp </w:t>
      </w:r>
    </w:p>
    <w:p w14:paraId="36CE4267" w14:textId="112E3E10" w:rsidR="006C2FC8" w:rsidRPr="00464988" w:rsidRDefault="006C2FC8" w:rsidP="000C34BE">
      <w:pPr>
        <w:pStyle w:val="Bezodstpw"/>
        <w:spacing w:before="0" w:line="276" w:lineRule="auto"/>
        <w:jc w:val="center"/>
        <w:rPr>
          <w:rFonts w:ascii="Arial" w:hAnsi="Arial" w:cs="Arial"/>
          <w:b/>
          <w:sz w:val="24"/>
          <w:szCs w:val="24"/>
          <w:u w:val="single"/>
        </w:rPr>
      </w:pPr>
      <w:r w:rsidRPr="00464988">
        <w:rPr>
          <w:rFonts w:ascii="Arial" w:hAnsi="Arial" w:cs="Arial"/>
          <w:b/>
          <w:sz w:val="24"/>
          <w:szCs w:val="24"/>
          <w:u w:val="single"/>
        </w:rPr>
        <w:t>(składane na wezwanie Zamawiającego)</w:t>
      </w:r>
    </w:p>
    <w:p w14:paraId="15C1658E" w14:textId="22FC23D1" w:rsidR="000C0A70" w:rsidRPr="00464988" w:rsidRDefault="006C2FC8" w:rsidP="000C0A70">
      <w:pPr>
        <w:ind w:right="425"/>
        <w:jc w:val="both"/>
        <w:rPr>
          <w:rFonts w:ascii="Arial" w:hAnsi="Arial" w:cs="Arial"/>
          <w:b/>
          <w:sz w:val="24"/>
          <w:szCs w:val="24"/>
        </w:rPr>
      </w:pPr>
      <w:r w:rsidRPr="00464988">
        <w:rPr>
          <w:rFonts w:ascii="Arial" w:hAnsi="Arial" w:cs="Arial"/>
          <w:sz w:val="24"/>
          <w:szCs w:val="24"/>
        </w:rPr>
        <w:t>Na potrzeby postępowania o udzielenie zamówienia publicznego pn.</w:t>
      </w:r>
      <w:r w:rsidR="004823FE" w:rsidRPr="00464988">
        <w:rPr>
          <w:rFonts w:ascii="Arial" w:hAnsi="Arial" w:cs="Arial"/>
          <w:sz w:val="24"/>
          <w:szCs w:val="24"/>
        </w:rPr>
        <w:t>:</w:t>
      </w:r>
      <w:r w:rsidRPr="00464988">
        <w:rPr>
          <w:rFonts w:ascii="Arial" w:hAnsi="Arial" w:cs="Arial"/>
          <w:sz w:val="24"/>
          <w:szCs w:val="24"/>
        </w:rPr>
        <w:t xml:space="preserve"> </w:t>
      </w:r>
      <w:r w:rsidR="000C0A70" w:rsidRPr="00464988">
        <w:rPr>
          <w:rFonts w:ascii="Arial" w:hAnsi="Arial" w:cs="Arial"/>
          <w:b/>
          <w:sz w:val="24"/>
          <w:szCs w:val="24"/>
        </w:rPr>
        <w:t>,,Zakup autobusów elektrycznych wraz z infrastrukturą towarzyszącą”</w:t>
      </w:r>
    </w:p>
    <w:p w14:paraId="21D64116" w14:textId="1DC7D19E" w:rsidR="006C2FC8" w:rsidRPr="00464988" w:rsidRDefault="000329CD" w:rsidP="000C34BE">
      <w:pPr>
        <w:widowControl w:val="0"/>
        <w:tabs>
          <w:tab w:val="left" w:pos="5670"/>
        </w:tabs>
        <w:spacing w:before="80" w:after="80"/>
        <w:jc w:val="both"/>
        <w:rPr>
          <w:rFonts w:ascii="Arial" w:hAnsi="Arial" w:cs="Arial"/>
          <w:sz w:val="24"/>
          <w:szCs w:val="24"/>
        </w:rPr>
      </w:pPr>
      <w:r w:rsidRPr="00464988">
        <w:rPr>
          <w:rFonts w:ascii="Arial" w:hAnsi="Arial" w:cs="Arial"/>
          <w:b/>
          <w:bCs/>
          <w:iCs/>
          <w:sz w:val="24"/>
          <w:szCs w:val="24"/>
        </w:rPr>
        <w:t>”</w:t>
      </w:r>
      <w:r w:rsidR="004823FE" w:rsidRPr="00464988">
        <w:rPr>
          <w:rFonts w:ascii="Arial" w:hAnsi="Arial" w:cs="Arial"/>
          <w:b/>
          <w:bCs/>
          <w:iCs/>
          <w:sz w:val="24"/>
          <w:szCs w:val="24"/>
        </w:rPr>
        <w:t xml:space="preserve"> </w:t>
      </w:r>
      <w:r w:rsidR="006C2FC8" w:rsidRPr="00464988">
        <w:rPr>
          <w:rFonts w:ascii="Arial" w:hAnsi="Arial" w:cs="Arial"/>
          <w:sz w:val="24"/>
          <w:szCs w:val="24"/>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016"/>
        <w:gridCol w:w="3470"/>
      </w:tblGrid>
      <w:tr w:rsidR="006C2FC8" w:rsidRPr="00464988" w14:paraId="6E585FE1" w14:textId="77777777" w:rsidTr="006C2FC8">
        <w:tc>
          <w:tcPr>
            <w:tcW w:w="534" w:type="dxa"/>
            <w:tcBorders>
              <w:top w:val="single" w:sz="4" w:space="0" w:color="auto"/>
              <w:left w:val="single" w:sz="4" w:space="0" w:color="auto"/>
              <w:bottom w:val="single" w:sz="4" w:space="0" w:color="auto"/>
              <w:right w:val="single" w:sz="4" w:space="0" w:color="auto"/>
            </w:tcBorders>
            <w:hideMark/>
          </w:tcPr>
          <w:p w14:paraId="338BB066"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Lp.</w:t>
            </w:r>
          </w:p>
        </w:tc>
        <w:tc>
          <w:tcPr>
            <w:tcW w:w="5606" w:type="dxa"/>
            <w:tcBorders>
              <w:top w:val="single" w:sz="4" w:space="0" w:color="auto"/>
              <w:left w:val="single" w:sz="4" w:space="0" w:color="auto"/>
              <w:bottom w:val="single" w:sz="4" w:space="0" w:color="auto"/>
              <w:right w:val="single" w:sz="4" w:space="0" w:color="auto"/>
            </w:tcBorders>
            <w:hideMark/>
          </w:tcPr>
          <w:p w14:paraId="10FB16DE"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Nazwa(y) Wykonawcy(ów)</w:t>
            </w:r>
          </w:p>
        </w:tc>
        <w:tc>
          <w:tcPr>
            <w:tcW w:w="3749" w:type="dxa"/>
            <w:tcBorders>
              <w:top w:val="single" w:sz="4" w:space="0" w:color="auto"/>
              <w:left w:val="single" w:sz="4" w:space="0" w:color="auto"/>
              <w:bottom w:val="single" w:sz="4" w:space="0" w:color="auto"/>
              <w:right w:val="single" w:sz="4" w:space="0" w:color="auto"/>
            </w:tcBorders>
            <w:hideMark/>
          </w:tcPr>
          <w:p w14:paraId="0BA90603"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Adres(y) Wykonawcy(ów)</w:t>
            </w:r>
          </w:p>
        </w:tc>
      </w:tr>
      <w:tr w:rsidR="006C2FC8" w:rsidRPr="00464988" w14:paraId="0A3D22B0" w14:textId="77777777" w:rsidTr="006C2FC8">
        <w:tc>
          <w:tcPr>
            <w:tcW w:w="534" w:type="dxa"/>
            <w:tcBorders>
              <w:top w:val="single" w:sz="4" w:space="0" w:color="auto"/>
              <w:left w:val="single" w:sz="4" w:space="0" w:color="auto"/>
              <w:bottom w:val="single" w:sz="4" w:space="0" w:color="auto"/>
              <w:right w:val="single" w:sz="4" w:space="0" w:color="auto"/>
            </w:tcBorders>
          </w:tcPr>
          <w:p w14:paraId="4F631CD2" w14:textId="77777777" w:rsidR="006C2FC8" w:rsidRPr="00464988" w:rsidRDefault="006C2FC8" w:rsidP="000C34BE">
            <w:pPr>
              <w:pStyle w:val="Bezodstpw"/>
              <w:spacing w:before="0" w:line="276" w:lineRule="auto"/>
              <w:rPr>
                <w:rFonts w:ascii="Arial" w:hAnsi="Arial" w:cs="Arial"/>
                <w:b/>
                <w:sz w:val="24"/>
                <w:szCs w:val="24"/>
              </w:rPr>
            </w:pPr>
          </w:p>
        </w:tc>
        <w:tc>
          <w:tcPr>
            <w:tcW w:w="5606" w:type="dxa"/>
            <w:tcBorders>
              <w:top w:val="single" w:sz="4" w:space="0" w:color="auto"/>
              <w:left w:val="single" w:sz="4" w:space="0" w:color="auto"/>
              <w:bottom w:val="single" w:sz="4" w:space="0" w:color="auto"/>
              <w:right w:val="single" w:sz="4" w:space="0" w:color="auto"/>
            </w:tcBorders>
          </w:tcPr>
          <w:p w14:paraId="2855754A" w14:textId="77777777" w:rsidR="006C2FC8" w:rsidRPr="00464988" w:rsidRDefault="006C2FC8" w:rsidP="000C34BE">
            <w:pPr>
              <w:pStyle w:val="Bezodstpw"/>
              <w:spacing w:before="0" w:line="276" w:lineRule="auto"/>
              <w:rPr>
                <w:rFonts w:ascii="Arial" w:hAnsi="Arial" w:cs="Arial"/>
                <w:b/>
                <w:sz w:val="24"/>
                <w:szCs w:val="24"/>
              </w:rPr>
            </w:pPr>
          </w:p>
        </w:tc>
        <w:tc>
          <w:tcPr>
            <w:tcW w:w="3749" w:type="dxa"/>
            <w:tcBorders>
              <w:top w:val="single" w:sz="4" w:space="0" w:color="auto"/>
              <w:left w:val="single" w:sz="4" w:space="0" w:color="auto"/>
              <w:bottom w:val="single" w:sz="4" w:space="0" w:color="auto"/>
              <w:right w:val="single" w:sz="4" w:space="0" w:color="auto"/>
            </w:tcBorders>
          </w:tcPr>
          <w:p w14:paraId="718158EB" w14:textId="77777777" w:rsidR="006C2FC8" w:rsidRPr="00464988" w:rsidRDefault="006C2FC8" w:rsidP="000C34BE">
            <w:pPr>
              <w:pStyle w:val="Bezodstpw"/>
              <w:spacing w:before="0" w:line="276" w:lineRule="auto"/>
              <w:rPr>
                <w:rFonts w:ascii="Arial" w:hAnsi="Arial" w:cs="Arial"/>
                <w:b/>
                <w:sz w:val="24"/>
                <w:szCs w:val="24"/>
              </w:rPr>
            </w:pPr>
          </w:p>
        </w:tc>
      </w:tr>
    </w:tbl>
    <w:p w14:paraId="66688264" w14:textId="77777777" w:rsidR="006C2FC8" w:rsidRPr="00464988" w:rsidRDefault="006C2FC8" w:rsidP="000C34BE">
      <w:pPr>
        <w:widowControl w:val="0"/>
        <w:suppressAutoHyphens/>
        <w:spacing w:before="0" w:after="0"/>
        <w:jc w:val="both"/>
        <w:rPr>
          <w:rFonts w:ascii="Arial" w:eastAsia="Calibri" w:hAnsi="Arial" w:cs="Arial"/>
          <w:sz w:val="24"/>
          <w:szCs w:val="24"/>
          <w:lang w:eastAsia="en-US"/>
        </w:rPr>
      </w:pPr>
      <w:r w:rsidRPr="00464988">
        <w:rPr>
          <w:rFonts w:ascii="Arial" w:eastAsia="Calibri" w:hAnsi="Arial" w:cs="Arial"/>
          <w:sz w:val="24"/>
          <w:szCs w:val="24"/>
          <w:lang w:eastAsia="en-US"/>
        </w:rPr>
        <w:t xml:space="preserve">ja /my* niżej podpisany /i* reprezentując Wykonawcę* </w:t>
      </w:r>
    </w:p>
    <w:p w14:paraId="525F28F8" w14:textId="77777777" w:rsidR="006C2FC8" w:rsidRPr="00464988" w:rsidRDefault="006C2FC8" w:rsidP="000C34BE">
      <w:pPr>
        <w:autoSpaceDE w:val="0"/>
        <w:autoSpaceDN w:val="0"/>
        <w:adjustRightInd w:val="0"/>
        <w:spacing w:before="0" w:after="0"/>
        <w:rPr>
          <w:rFonts w:ascii="Arial" w:eastAsia="Calibri" w:hAnsi="Arial" w:cs="Arial"/>
          <w:sz w:val="24"/>
          <w:szCs w:val="24"/>
          <w:lang w:eastAsia="en-US"/>
        </w:rPr>
      </w:pPr>
      <w:r w:rsidRPr="00464988">
        <w:rPr>
          <w:rFonts w:ascii="Arial" w:eastAsia="Calibri" w:hAnsi="Arial" w:cs="Arial"/>
          <w:sz w:val="24"/>
          <w:szCs w:val="24"/>
          <w:lang w:eastAsia="en-US"/>
        </w:rPr>
        <w:t xml:space="preserve">oświadczam/my*, że </w:t>
      </w:r>
    </w:p>
    <w:p w14:paraId="27B3887D" w14:textId="77777777" w:rsidR="006C2FC8" w:rsidRPr="00464988" w:rsidRDefault="006C2FC8" w:rsidP="000C34BE">
      <w:pPr>
        <w:tabs>
          <w:tab w:val="left" w:pos="1978"/>
          <w:tab w:val="left" w:pos="3828"/>
          <w:tab w:val="center" w:pos="4677"/>
        </w:tabs>
        <w:suppressAutoHyphens/>
        <w:spacing w:before="0" w:after="0"/>
        <w:jc w:val="both"/>
        <w:textAlignment w:val="baseline"/>
        <w:rPr>
          <w:rFonts w:ascii="Arial" w:eastAsia="Calibri" w:hAnsi="Arial" w:cs="Arial"/>
          <w:sz w:val="24"/>
          <w:szCs w:val="24"/>
          <w:lang w:eastAsia="en-US"/>
        </w:rPr>
      </w:pPr>
      <w:r w:rsidRPr="00464988">
        <w:rPr>
          <w:rFonts w:ascii="Arial" w:eastAsia="Calibri" w:hAnsi="Arial" w:cs="Arial"/>
          <w:sz w:val="24"/>
          <w:szCs w:val="24"/>
          <w:lang w:eastAsia="en-US"/>
        </w:rPr>
        <w:t>informacje zawarte w oświadczeniu, o którym mowa w art. 125 ust. 1 ustawy Pzp w zakresie podstaw wykluczenia z postępowania wskazanych przez zamawiającego, o których mowa w</w:t>
      </w:r>
      <w:r w:rsidR="0035607E" w:rsidRPr="00464988">
        <w:rPr>
          <w:rFonts w:ascii="Arial" w:eastAsia="Calibri" w:hAnsi="Arial" w:cs="Arial"/>
          <w:sz w:val="24"/>
          <w:szCs w:val="24"/>
          <w:lang w:eastAsia="en-US"/>
        </w:rPr>
        <w:t>:</w:t>
      </w:r>
      <w:r w:rsidRPr="00464988">
        <w:rPr>
          <w:rFonts w:ascii="Arial" w:eastAsia="Calibri" w:hAnsi="Arial" w:cs="Arial"/>
          <w:sz w:val="24"/>
          <w:szCs w:val="24"/>
          <w:lang w:eastAsia="en-US"/>
        </w:rPr>
        <w:t xml:space="preserve"> </w:t>
      </w:r>
    </w:p>
    <w:p w14:paraId="2D87E772" w14:textId="77777777" w:rsidR="0035607E" w:rsidRPr="00464988" w:rsidRDefault="0035607E" w:rsidP="00630FEF">
      <w:pPr>
        <w:numPr>
          <w:ilvl w:val="0"/>
          <w:numId w:val="48"/>
        </w:numPr>
        <w:tabs>
          <w:tab w:val="left" w:pos="1978"/>
          <w:tab w:val="left" w:pos="3828"/>
          <w:tab w:val="center" w:pos="4677"/>
        </w:tabs>
        <w:suppressAutoHyphens/>
        <w:spacing w:before="0" w:after="0"/>
        <w:textAlignment w:val="baseline"/>
        <w:rPr>
          <w:rFonts w:ascii="Arial" w:eastAsia="Arial" w:hAnsi="Arial" w:cs="Arial"/>
          <w:kern w:val="2"/>
          <w:sz w:val="24"/>
          <w:szCs w:val="24"/>
          <w:lang w:eastAsia="zh-CN" w:bidi="hi-IN"/>
        </w:rPr>
      </w:pPr>
      <w:r w:rsidRPr="00464988">
        <w:rPr>
          <w:rFonts w:ascii="Arial" w:eastAsia="Arial" w:hAnsi="Arial" w:cs="Arial"/>
          <w:kern w:val="2"/>
          <w:sz w:val="24"/>
          <w:szCs w:val="24"/>
          <w:lang w:eastAsia="zh-CN" w:bidi="hi-IN"/>
        </w:rPr>
        <w:t>art. 108 ust. 1 pkt 3 ustawy Pzp,</w:t>
      </w:r>
    </w:p>
    <w:p w14:paraId="51C6D78E" w14:textId="77777777" w:rsidR="0035607E" w:rsidRPr="00464988" w:rsidRDefault="0035607E" w:rsidP="00630FEF">
      <w:pPr>
        <w:numPr>
          <w:ilvl w:val="0"/>
          <w:numId w:val="48"/>
        </w:numPr>
        <w:tabs>
          <w:tab w:val="left" w:pos="1978"/>
          <w:tab w:val="left" w:pos="3828"/>
          <w:tab w:val="center" w:pos="4677"/>
        </w:tabs>
        <w:suppressAutoHyphens/>
        <w:spacing w:before="0" w:after="0"/>
        <w:textAlignment w:val="baseline"/>
        <w:rPr>
          <w:rFonts w:ascii="Arial" w:eastAsia="Arial" w:hAnsi="Arial" w:cs="Arial"/>
          <w:kern w:val="2"/>
          <w:sz w:val="24"/>
          <w:szCs w:val="24"/>
          <w:lang w:eastAsia="zh-CN" w:bidi="hi-IN"/>
        </w:rPr>
      </w:pPr>
      <w:r w:rsidRPr="00464988">
        <w:rPr>
          <w:rFonts w:ascii="Arial" w:eastAsia="Arial" w:hAnsi="Arial" w:cs="Arial"/>
          <w:kern w:val="2"/>
          <w:sz w:val="24"/>
          <w:szCs w:val="24"/>
          <w:lang w:eastAsia="zh-CN" w:bidi="hi-IN"/>
        </w:rPr>
        <w:t>art. 108 ust. 1 pkt 4 ustawy Pzp dotyczących orzeczenia zakazu ubiegania się o zamówienie publiczne tytułem środka zapobiegawczego,</w:t>
      </w:r>
    </w:p>
    <w:p w14:paraId="544845F1" w14:textId="77777777" w:rsidR="0035607E" w:rsidRPr="00464988" w:rsidRDefault="0035607E" w:rsidP="00630FEF">
      <w:pPr>
        <w:numPr>
          <w:ilvl w:val="0"/>
          <w:numId w:val="48"/>
        </w:numPr>
        <w:tabs>
          <w:tab w:val="left" w:pos="1978"/>
          <w:tab w:val="left" w:pos="3828"/>
          <w:tab w:val="center" w:pos="4677"/>
        </w:tabs>
        <w:suppressAutoHyphens/>
        <w:spacing w:before="0" w:after="0"/>
        <w:textAlignment w:val="baseline"/>
        <w:rPr>
          <w:rFonts w:ascii="Arial" w:eastAsia="Arial" w:hAnsi="Arial" w:cs="Arial"/>
          <w:kern w:val="2"/>
          <w:sz w:val="24"/>
          <w:szCs w:val="24"/>
          <w:lang w:eastAsia="zh-CN" w:bidi="hi-IN"/>
        </w:rPr>
      </w:pPr>
      <w:r w:rsidRPr="00464988">
        <w:rPr>
          <w:rFonts w:ascii="Arial" w:eastAsia="Arial" w:hAnsi="Arial" w:cs="Arial"/>
          <w:kern w:val="2"/>
          <w:sz w:val="24"/>
          <w:szCs w:val="24"/>
          <w:lang w:eastAsia="zh-CN" w:bidi="hi-IN"/>
        </w:rPr>
        <w:t>art. 108 ust. 1 pkt 5 ustawy Pzp dotyczących zawarcia z innymi Wykonawcami porozumienia mającego na celu zakłócenie konkurencji,</w:t>
      </w:r>
    </w:p>
    <w:p w14:paraId="73B002D8" w14:textId="77777777" w:rsidR="0035607E" w:rsidRPr="00464988" w:rsidRDefault="0035607E" w:rsidP="00630FEF">
      <w:pPr>
        <w:numPr>
          <w:ilvl w:val="0"/>
          <w:numId w:val="48"/>
        </w:numPr>
        <w:tabs>
          <w:tab w:val="left" w:pos="1978"/>
          <w:tab w:val="left" w:pos="3828"/>
          <w:tab w:val="center" w:pos="4677"/>
        </w:tabs>
        <w:suppressAutoHyphens/>
        <w:spacing w:before="0" w:after="0"/>
        <w:textAlignment w:val="baseline"/>
        <w:rPr>
          <w:rFonts w:ascii="Arial" w:eastAsia="Arial" w:hAnsi="Arial" w:cs="Arial"/>
          <w:kern w:val="2"/>
          <w:sz w:val="24"/>
          <w:szCs w:val="24"/>
          <w:lang w:eastAsia="zh-CN" w:bidi="hi-IN"/>
        </w:rPr>
      </w:pPr>
      <w:r w:rsidRPr="00464988">
        <w:rPr>
          <w:rFonts w:ascii="Arial" w:eastAsia="Arial" w:hAnsi="Arial" w:cs="Arial"/>
          <w:kern w:val="2"/>
          <w:sz w:val="24"/>
          <w:szCs w:val="24"/>
          <w:lang w:eastAsia="zh-CN" w:bidi="hi-IN"/>
        </w:rPr>
        <w:t>art. 108 ust. 1 pkt 6 ustawy Pzp,</w:t>
      </w:r>
    </w:p>
    <w:p w14:paraId="4269FF92" w14:textId="6D259D3B" w:rsidR="0035607E" w:rsidRPr="00464988" w:rsidRDefault="0035607E" w:rsidP="00630FEF">
      <w:pPr>
        <w:numPr>
          <w:ilvl w:val="0"/>
          <w:numId w:val="48"/>
        </w:numPr>
        <w:tabs>
          <w:tab w:val="left" w:pos="1978"/>
          <w:tab w:val="left" w:pos="3828"/>
          <w:tab w:val="center" w:pos="4677"/>
        </w:tabs>
        <w:suppressAutoHyphens/>
        <w:spacing w:before="0" w:after="0"/>
        <w:jc w:val="both"/>
        <w:textAlignment w:val="baseline"/>
        <w:rPr>
          <w:rFonts w:ascii="Arial" w:eastAsia="Arial" w:hAnsi="Arial" w:cs="Arial"/>
          <w:kern w:val="2"/>
          <w:sz w:val="24"/>
          <w:szCs w:val="24"/>
          <w:lang w:eastAsia="zh-CN" w:bidi="hi-IN"/>
        </w:rPr>
      </w:pPr>
      <w:r w:rsidRPr="00464988">
        <w:rPr>
          <w:rFonts w:ascii="Arial" w:eastAsia="Arial" w:hAnsi="Arial" w:cs="Arial"/>
          <w:kern w:val="2"/>
          <w:sz w:val="24"/>
          <w:szCs w:val="24"/>
          <w:lang w:eastAsia="zh-CN" w:bidi="hi-IN"/>
        </w:rPr>
        <w:t>art. 109 ust. 1 pkt</w:t>
      </w:r>
      <w:r w:rsidR="001308EF">
        <w:rPr>
          <w:rFonts w:ascii="Arial" w:eastAsia="Arial" w:hAnsi="Arial" w:cs="Arial"/>
          <w:kern w:val="2"/>
          <w:sz w:val="24"/>
          <w:szCs w:val="24"/>
          <w:lang w:eastAsia="zh-CN" w:bidi="hi-IN"/>
        </w:rPr>
        <w:t xml:space="preserve"> </w:t>
      </w:r>
      <w:r w:rsidR="001B267F" w:rsidRPr="00464988">
        <w:rPr>
          <w:rFonts w:ascii="Arial" w:eastAsia="Arial" w:hAnsi="Arial" w:cs="Arial"/>
          <w:kern w:val="2"/>
          <w:sz w:val="24"/>
          <w:szCs w:val="24"/>
          <w:lang w:eastAsia="zh-CN" w:bidi="hi-IN"/>
        </w:rPr>
        <w:t>4</w:t>
      </w:r>
      <w:r w:rsidR="002D5F19" w:rsidRPr="00464988">
        <w:rPr>
          <w:rFonts w:ascii="Arial" w:eastAsia="Arial" w:hAnsi="Arial" w:cs="Arial"/>
          <w:kern w:val="2"/>
          <w:sz w:val="24"/>
          <w:szCs w:val="24"/>
          <w:lang w:eastAsia="zh-CN" w:bidi="hi-IN"/>
        </w:rPr>
        <w:t>)</w:t>
      </w:r>
      <w:r w:rsidR="001B267F" w:rsidRPr="00464988">
        <w:rPr>
          <w:rFonts w:ascii="Arial" w:eastAsia="Arial" w:hAnsi="Arial" w:cs="Arial"/>
          <w:kern w:val="2"/>
          <w:sz w:val="24"/>
          <w:szCs w:val="24"/>
          <w:lang w:eastAsia="zh-CN" w:bidi="hi-IN"/>
        </w:rPr>
        <w:t xml:space="preserve">, </w:t>
      </w:r>
      <w:r w:rsidR="00983821" w:rsidRPr="00464988">
        <w:rPr>
          <w:rFonts w:ascii="Arial" w:eastAsia="Arial" w:hAnsi="Arial" w:cs="Arial"/>
          <w:kern w:val="2"/>
          <w:sz w:val="24"/>
          <w:szCs w:val="24"/>
          <w:lang w:eastAsia="zh-CN" w:bidi="hi-IN"/>
        </w:rPr>
        <w:t>5</w:t>
      </w:r>
      <w:r w:rsidR="002D5F19" w:rsidRPr="00464988">
        <w:rPr>
          <w:rFonts w:ascii="Arial" w:eastAsia="Arial" w:hAnsi="Arial" w:cs="Arial"/>
          <w:kern w:val="2"/>
          <w:sz w:val="24"/>
          <w:szCs w:val="24"/>
          <w:lang w:eastAsia="zh-CN" w:bidi="hi-IN"/>
        </w:rPr>
        <w:t>)</w:t>
      </w:r>
      <w:r w:rsidR="00983821" w:rsidRPr="00464988">
        <w:rPr>
          <w:rFonts w:ascii="Arial" w:eastAsia="Arial" w:hAnsi="Arial" w:cs="Arial"/>
          <w:kern w:val="2"/>
          <w:sz w:val="24"/>
          <w:szCs w:val="24"/>
          <w:lang w:eastAsia="zh-CN" w:bidi="hi-IN"/>
        </w:rPr>
        <w:t>, 7</w:t>
      </w:r>
      <w:r w:rsidR="002D5F19" w:rsidRPr="00464988">
        <w:rPr>
          <w:rFonts w:ascii="Arial" w:eastAsia="Arial" w:hAnsi="Arial" w:cs="Arial"/>
          <w:kern w:val="2"/>
          <w:sz w:val="24"/>
          <w:szCs w:val="24"/>
          <w:lang w:eastAsia="zh-CN" w:bidi="hi-IN"/>
        </w:rPr>
        <w:t>)</w:t>
      </w:r>
      <w:r w:rsidRPr="00464988">
        <w:rPr>
          <w:rFonts w:ascii="Arial" w:eastAsia="Arial" w:hAnsi="Arial" w:cs="Arial"/>
          <w:kern w:val="2"/>
          <w:sz w:val="24"/>
          <w:szCs w:val="24"/>
          <w:lang w:eastAsia="zh-CN" w:bidi="hi-IN"/>
        </w:rPr>
        <w:t xml:space="preserve"> ustawy Pzp</w:t>
      </w:r>
      <w:r w:rsidR="006B5DA6">
        <w:rPr>
          <w:rFonts w:ascii="Arial" w:eastAsia="Arial" w:hAnsi="Arial" w:cs="Arial"/>
          <w:kern w:val="2"/>
          <w:sz w:val="24"/>
          <w:szCs w:val="24"/>
          <w:lang w:eastAsia="zh-CN" w:bidi="hi-IN"/>
        </w:rPr>
        <w:t>,</w:t>
      </w:r>
    </w:p>
    <w:p w14:paraId="01AB7FA9" w14:textId="440A4738" w:rsidR="0074730B" w:rsidRPr="00464988" w:rsidRDefault="0074730B" w:rsidP="00630FEF">
      <w:pPr>
        <w:numPr>
          <w:ilvl w:val="0"/>
          <w:numId w:val="48"/>
        </w:numPr>
        <w:tabs>
          <w:tab w:val="left" w:pos="1978"/>
          <w:tab w:val="left" w:pos="3828"/>
          <w:tab w:val="center" w:pos="4677"/>
        </w:tabs>
        <w:suppressAutoHyphens/>
        <w:spacing w:before="0" w:after="0"/>
        <w:jc w:val="both"/>
        <w:textAlignment w:val="baseline"/>
        <w:rPr>
          <w:rFonts w:ascii="Arial" w:eastAsia="Arial" w:hAnsi="Arial" w:cs="Arial"/>
          <w:kern w:val="2"/>
          <w:sz w:val="24"/>
          <w:szCs w:val="24"/>
          <w:lang w:eastAsia="zh-CN" w:bidi="hi-IN"/>
        </w:rPr>
      </w:pPr>
      <w:r w:rsidRPr="00464988">
        <w:rPr>
          <w:rFonts w:ascii="Arial" w:eastAsia="Arial" w:hAnsi="Arial" w:cs="Arial"/>
          <w:kern w:val="2"/>
          <w:sz w:val="24"/>
          <w:szCs w:val="24"/>
          <w:lang w:eastAsia="zh-CN" w:bidi="hi-IN"/>
        </w:rPr>
        <w:t>oraz aktualności informacji zawartych w oświadczeniu, w zakresie podstaw wykluczenia, o których mowa w art. 5k Rozporządzenia Rady (UE) nr 833/2014 oraz art. 7 ust. 1 ustawy o szczególnych rozwiązaniach w zakresie przeciwdziałania wspieraniu agresji na Ukrainę oraz służących ochronie bezpieczeństwa narodowego.</w:t>
      </w:r>
    </w:p>
    <w:p w14:paraId="777E5B7A" w14:textId="1126CA21" w:rsidR="006C2FC8" w:rsidRPr="00464988" w:rsidRDefault="008D4ED2" w:rsidP="000C34BE">
      <w:pPr>
        <w:tabs>
          <w:tab w:val="left" w:pos="1276"/>
          <w:tab w:val="left" w:pos="3828"/>
          <w:tab w:val="center" w:pos="4677"/>
        </w:tabs>
        <w:suppressAutoHyphens/>
        <w:spacing w:before="0" w:afterLines="80" w:after="192"/>
        <w:jc w:val="both"/>
        <w:textAlignment w:val="baseline"/>
        <w:rPr>
          <w:rFonts w:ascii="Arial" w:eastAsia="Arial" w:hAnsi="Arial" w:cs="Arial"/>
          <w:b/>
          <w:bCs/>
          <w:kern w:val="2"/>
          <w:sz w:val="24"/>
          <w:szCs w:val="24"/>
          <w:u w:val="single"/>
          <w:lang w:eastAsia="zh-CN" w:bidi="hi-IN"/>
        </w:rPr>
      </w:pPr>
      <w:r w:rsidRPr="00464988">
        <w:rPr>
          <w:rFonts w:ascii="Arial" w:eastAsia="Arial" w:hAnsi="Arial" w:cs="Arial"/>
          <w:kern w:val="2"/>
          <w:sz w:val="24"/>
          <w:szCs w:val="24"/>
          <w:lang w:eastAsia="zh-CN" w:bidi="hi-IN"/>
        </w:rPr>
        <w:lastRenderedPageBreak/>
        <w:tab/>
      </w:r>
      <w:r w:rsidR="0035607E" w:rsidRPr="00464988">
        <w:rPr>
          <w:rFonts w:ascii="Arial" w:eastAsia="Arial" w:hAnsi="Arial" w:cs="Arial"/>
          <w:b/>
          <w:bCs/>
          <w:kern w:val="2"/>
          <w:sz w:val="24"/>
          <w:szCs w:val="24"/>
          <w:u w:val="single"/>
          <w:lang w:eastAsia="zh-CN" w:bidi="hi-IN"/>
        </w:rPr>
        <w:t>są aktualne.</w:t>
      </w:r>
    </w:p>
    <w:p w14:paraId="4588568C" w14:textId="77777777" w:rsidR="006C2FC8" w:rsidRPr="00464988" w:rsidRDefault="006C2FC8" w:rsidP="000C34BE">
      <w:pPr>
        <w:pStyle w:val="Bezodstpw"/>
        <w:spacing w:before="0" w:afterLines="80" w:after="192" w:line="276" w:lineRule="auto"/>
        <w:jc w:val="both"/>
        <w:rPr>
          <w:rFonts w:ascii="Arial" w:hAnsi="Arial" w:cs="Arial"/>
          <w:b/>
          <w:sz w:val="24"/>
          <w:szCs w:val="24"/>
        </w:rPr>
      </w:pPr>
      <w:r w:rsidRPr="00464988">
        <w:rPr>
          <w:rFonts w:ascii="Arial" w:hAnsi="Arial" w:cs="Arial"/>
          <w:b/>
          <w:sz w:val="24"/>
          <w:szCs w:val="24"/>
        </w:rPr>
        <w:t>OŚWIADCZENIE DOTYCZĄCE PODANYCH INFORMACJI:</w:t>
      </w:r>
    </w:p>
    <w:p w14:paraId="1A6D232F" w14:textId="77777777" w:rsidR="006C2FC8" w:rsidRPr="00464988" w:rsidRDefault="006C2FC8" w:rsidP="000C34BE">
      <w:pPr>
        <w:pStyle w:val="Bezodstpw"/>
        <w:spacing w:before="0" w:after="80" w:line="276" w:lineRule="auto"/>
        <w:jc w:val="both"/>
        <w:rPr>
          <w:rFonts w:ascii="Arial" w:hAnsi="Arial" w:cs="Arial"/>
          <w:sz w:val="24"/>
          <w:szCs w:val="24"/>
        </w:rPr>
      </w:pPr>
      <w:r w:rsidRPr="00464988">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7EB923F" w14:textId="77777777" w:rsidR="006C2FC8" w:rsidRPr="00464988" w:rsidRDefault="006C2FC8" w:rsidP="000C34BE">
      <w:pPr>
        <w:pStyle w:val="Tekstpodstawowywcity2"/>
        <w:spacing w:before="0" w:after="0" w:line="276" w:lineRule="auto"/>
        <w:ind w:left="0"/>
        <w:jc w:val="both"/>
        <w:rPr>
          <w:rFonts w:ascii="Arial" w:hAnsi="Arial" w:cs="Arial"/>
          <w:color w:val="000000"/>
          <w:sz w:val="24"/>
          <w:szCs w:val="24"/>
        </w:rPr>
      </w:pPr>
      <w:r w:rsidRPr="00464988">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56625D" w14:textId="77777777" w:rsidR="00D473CD" w:rsidRPr="00464988" w:rsidRDefault="00D473CD" w:rsidP="000C34BE">
      <w:pPr>
        <w:tabs>
          <w:tab w:val="left" w:pos="1978"/>
          <w:tab w:val="left" w:pos="3828"/>
          <w:tab w:val="center" w:pos="4677"/>
        </w:tabs>
        <w:suppressAutoHyphens/>
        <w:spacing w:before="0" w:after="0"/>
        <w:jc w:val="both"/>
        <w:textAlignment w:val="baseline"/>
        <w:rPr>
          <w:rFonts w:ascii="Arial" w:eastAsia="Arial" w:hAnsi="Arial" w:cs="Arial"/>
          <w:b/>
          <w:i/>
          <w:color w:val="FF0000"/>
          <w:kern w:val="2"/>
          <w:sz w:val="24"/>
          <w:szCs w:val="24"/>
          <w:lang w:eastAsia="zh-CN" w:bidi="hi-IN"/>
        </w:rPr>
      </w:pPr>
    </w:p>
    <w:p w14:paraId="34085DB5" w14:textId="77777777" w:rsidR="006C2FC8" w:rsidRPr="00464988" w:rsidRDefault="006C2FC8" w:rsidP="000C34BE">
      <w:pPr>
        <w:tabs>
          <w:tab w:val="left" w:pos="1978"/>
          <w:tab w:val="left" w:pos="3828"/>
          <w:tab w:val="center" w:pos="4677"/>
        </w:tabs>
        <w:suppressAutoHyphens/>
        <w:spacing w:before="0" w:after="0"/>
        <w:jc w:val="both"/>
        <w:textAlignment w:val="baseline"/>
        <w:rPr>
          <w:rFonts w:ascii="Arial" w:hAnsi="Arial" w:cs="Arial"/>
          <w:b/>
          <w:sz w:val="24"/>
          <w:szCs w:val="24"/>
        </w:rPr>
      </w:pPr>
      <w:r w:rsidRPr="00464988">
        <w:rPr>
          <w:rFonts w:ascii="Arial" w:eastAsia="Arial" w:hAnsi="Arial" w:cs="Arial"/>
          <w:b/>
          <w:kern w:val="2"/>
          <w:sz w:val="24"/>
          <w:szCs w:val="24"/>
          <w:lang w:eastAsia="zh-CN" w:bidi="hi-IN"/>
        </w:rPr>
        <w:t xml:space="preserve">Dokument należy wypełnić i podpisać kwalifikowanym podpisem elektronicznym. Zamawiający zaleca zapisanie dokumentu w formacie PDF. </w:t>
      </w:r>
    </w:p>
    <w:p w14:paraId="007F6DB6" w14:textId="77777777" w:rsidR="00AC2A63" w:rsidRPr="00464988" w:rsidRDefault="00AC2A63" w:rsidP="00895D0F">
      <w:pPr>
        <w:pStyle w:val="Bezodstpw"/>
        <w:spacing w:before="0" w:line="276" w:lineRule="auto"/>
        <w:rPr>
          <w:rFonts w:ascii="Arial" w:hAnsi="Arial" w:cs="Arial"/>
          <w:b/>
          <w:i/>
          <w:sz w:val="24"/>
          <w:szCs w:val="24"/>
        </w:rPr>
      </w:pPr>
    </w:p>
    <w:p w14:paraId="440BA847" w14:textId="77777777" w:rsidR="004823FE" w:rsidRPr="00475317" w:rsidRDefault="004823FE">
      <w:pPr>
        <w:spacing w:before="0" w:after="160" w:line="259" w:lineRule="auto"/>
        <w:rPr>
          <w:rFonts w:ascii="Arial" w:hAnsi="Arial" w:cs="Arial"/>
          <w:b/>
          <w:i/>
          <w:sz w:val="24"/>
          <w:szCs w:val="24"/>
        </w:rPr>
      </w:pPr>
      <w:r w:rsidRPr="00475317">
        <w:rPr>
          <w:rFonts w:ascii="Arial" w:hAnsi="Arial" w:cs="Arial"/>
          <w:b/>
          <w:i/>
          <w:sz w:val="24"/>
          <w:szCs w:val="24"/>
        </w:rPr>
        <w:br w:type="page"/>
      </w:r>
    </w:p>
    <w:p w14:paraId="33A08E2C" w14:textId="51BD6EC1"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lastRenderedPageBreak/>
        <w:t xml:space="preserve">Załącznik Nr </w:t>
      </w:r>
      <w:r w:rsidR="004823FE" w:rsidRPr="00464988">
        <w:rPr>
          <w:rFonts w:ascii="Arial" w:hAnsi="Arial" w:cs="Arial"/>
          <w:b/>
          <w:sz w:val="24"/>
          <w:szCs w:val="24"/>
        </w:rPr>
        <w:t>7</w:t>
      </w:r>
      <w:r w:rsidR="00121FEA" w:rsidRPr="00464988">
        <w:rPr>
          <w:rFonts w:ascii="Arial" w:hAnsi="Arial" w:cs="Arial"/>
          <w:b/>
          <w:sz w:val="24"/>
          <w:szCs w:val="24"/>
        </w:rPr>
        <w:t xml:space="preserve"> –</w:t>
      </w:r>
      <w:r w:rsidRPr="00464988">
        <w:rPr>
          <w:rFonts w:ascii="Arial" w:hAnsi="Arial" w:cs="Arial"/>
          <w:b/>
          <w:sz w:val="24"/>
          <w:szCs w:val="24"/>
        </w:rPr>
        <w:t xml:space="preserve"> Wzór oświadczenia </w:t>
      </w:r>
      <w:r w:rsidRPr="00464988">
        <w:rPr>
          <w:rFonts w:ascii="Arial" w:eastAsia="Verdana" w:hAnsi="Arial" w:cs="Arial"/>
          <w:b/>
          <w:sz w:val="24"/>
          <w:szCs w:val="24"/>
        </w:rPr>
        <w:t>podmiotów wspólnie ubiegających się o udzielenie zamówienia</w:t>
      </w:r>
      <w:r w:rsidRPr="00464988">
        <w:rPr>
          <w:rFonts w:ascii="Arial" w:hAnsi="Arial" w:cs="Arial"/>
          <w:b/>
          <w:sz w:val="24"/>
          <w:szCs w:val="24"/>
        </w:rPr>
        <w:t xml:space="preserve"> (oświadczenie należy złożyć wraz z ofertą)</w:t>
      </w:r>
    </w:p>
    <w:p w14:paraId="2A02C313" w14:textId="77777777" w:rsidR="000C34BE" w:rsidRPr="00464988" w:rsidRDefault="000C34BE" w:rsidP="000C34BE">
      <w:pPr>
        <w:pStyle w:val="Bezodstpw"/>
        <w:spacing w:before="0" w:line="276" w:lineRule="auto"/>
        <w:rPr>
          <w:rFonts w:ascii="Arial" w:hAnsi="Arial" w:cs="Arial"/>
          <w:b/>
          <w:sz w:val="24"/>
          <w:szCs w:val="24"/>
        </w:rPr>
      </w:pPr>
    </w:p>
    <w:p w14:paraId="317B0A86" w14:textId="77777777" w:rsidR="006C2FC8" w:rsidRPr="00464988" w:rsidRDefault="006C2FC8" w:rsidP="000C34BE">
      <w:pPr>
        <w:pStyle w:val="Bezodstpw"/>
        <w:spacing w:before="0" w:line="276" w:lineRule="auto"/>
        <w:ind w:firstLine="6379"/>
        <w:jc w:val="both"/>
        <w:rPr>
          <w:rFonts w:ascii="Arial" w:hAnsi="Arial" w:cs="Arial"/>
          <w:b/>
          <w:sz w:val="24"/>
          <w:szCs w:val="24"/>
        </w:rPr>
      </w:pPr>
      <w:r w:rsidRPr="00464988">
        <w:rPr>
          <w:rFonts w:ascii="Arial" w:hAnsi="Arial" w:cs="Arial"/>
          <w:b/>
          <w:sz w:val="24"/>
          <w:szCs w:val="24"/>
        </w:rPr>
        <w:t>Zamawiający:</w:t>
      </w:r>
    </w:p>
    <w:p w14:paraId="584F822B"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Miasto Ostrołęka</w:t>
      </w:r>
    </w:p>
    <w:p w14:paraId="7D4198C0"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Plac gen. J. Bema 1</w:t>
      </w:r>
    </w:p>
    <w:p w14:paraId="588E0046" w14:textId="77777777" w:rsidR="006C2FC8" w:rsidRPr="00464988" w:rsidRDefault="006C2FC8" w:rsidP="000C34BE">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07-400 Ostrołęka</w:t>
      </w:r>
    </w:p>
    <w:p w14:paraId="5AAD6774" w14:textId="77777777" w:rsidR="00E34E88" w:rsidRPr="00464988" w:rsidRDefault="00E34E88" w:rsidP="000C34BE">
      <w:pPr>
        <w:widowControl w:val="0"/>
        <w:tabs>
          <w:tab w:val="left" w:pos="5670"/>
        </w:tabs>
        <w:spacing w:before="0" w:after="0"/>
        <w:jc w:val="center"/>
        <w:rPr>
          <w:rFonts w:ascii="Arial" w:hAnsi="Arial" w:cs="Arial"/>
          <w:b/>
          <w:sz w:val="24"/>
          <w:szCs w:val="24"/>
        </w:rPr>
      </w:pPr>
    </w:p>
    <w:p w14:paraId="4966A7CE" w14:textId="77777777" w:rsidR="006C2FC8" w:rsidRPr="00464988" w:rsidRDefault="006C2FC8" w:rsidP="000C34BE">
      <w:pPr>
        <w:widowControl w:val="0"/>
        <w:tabs>
          <w:tab w:val="left" w:pos="5670"/>
        </w:tabs>
        <w:spacing w:before="0" w:after="0"/>
        <w:jc w:val="center"/>
        <w:rPr>
          <w:rFonts w:ascii="Arial" w:hAnsi="Arial" w:cs="Arial"/>
          <w:b/>
          <w:sz w:val="24"/>
          <w:szCs w:val="24"/>
        </w:rPr>
      </w:pPr>
      <w:r w:rsidRPr="00464988">
        <w:rPr>
          <w:rFonts w:ascii="Arial" w:hAnsi="Arial" w:cs="Arial"/>
          <w:b/>
          <w:sz w:val="24"/>
          <w:szCs w:val="24"/>
        </w:rPr>
        <w:t>OŚWIADCZENIE WYKONAWCÓW</w:t>
      </w:r>
    </w:p>
    <w:p w14:paraId="02405B70" w14:textId="77777777" w:rsidR="006C2FC8" w:rsidRPr="00464988" w:rsidRDefault="006C2FC8" w:rsidP="000C34BE">
      <w:pPr>
        <w:pStyle w:val="Bezodstpw"/>
        <w:spacing w:before="0" w:line="276" w:lineRule="auto"/>
        <w:jc w:val="center"/>
        <w:rPr>
          <w:rFonts w:ascii="Arial" w:hAnsi="Arial" w:cs="Arial"/>
          <w:b/>
          <w:sz w:val="24"/>
          <w:szCs w:val="24"/>
        </w:rPr>
      </w:pPr>
      <w:r w:rsidRPr="00464988">
        <w:rPr>
          <w:rFonts w:ascii="Arial" w:hAnsi="Arial" w:cs="Arial"/>
          <w:b/>
          <w:sz w:val="24"/>
          <w:szCs w:val="24"/>
        </w:rPr>
        <w:t>WSPÓLNIE UBIEGAJĄCYCH SIĘ O UDZIELENIE ZAMÓWIENIA</w:t>
      </w:r>
    </w:p>
    <w:p w14:paraId="7A0083BE" w14:textId="77777777" w:rsidR="006C2FC8" w:rsidRPr="00464988" w:rsidRDefault="006C2FC8" w:rsidP="000C34BE">
      <w:pPr>
        <w:spacing w:before="0" w:after="0"/>
        <w:jc w:val="center"/>
        <w:rPr>
          <w:rFonts w:ascii="Arial" w:hAnsi="Arial" w:cs="Arial"/>
          <w:b/>
          <w:sz w:val="24"/>
          <w:szCs w:val="24"/>
        </w:rPr>
      </w:pPr>
      <w:r w:rsidRPr="00464988">
        <w:rPr>
          <w:rFonts w:ascii="Arial" w:hAnsi="Arial" w:cs="Arial"/>
          <w:b/>
          <w:sz w:val="24"/>
          <w:szCs w:val="24"/>
        </w:rPr>
        <w:t>składane na podstawie art. 117 ust. 4 ustawy Pzp</w:t>
      </w:r>
    </w:p>
    <w:p w14:paraId="00CB08BD" w14:textId="77777777" w:rsidR="006C2FC8" w:rsidRPr="00464988" w:rsidRDefault="006C2FC8" w:rsidP="000C34BE">
      <w:pPr>
        <w:spacing w:before="0" w:after="0"/>
        <w:jc w:val="center"/>
        <w:rPr>
          <w:rFonts w:ascii="Arial" w:hAnsi="Arial" w:cs="Arial"/>
          <w:b/>
          <w:sz w:val="24"/>
          <w:szCs w:val="24"/>
          <w:u w:val="single"/>
        </w:rPr>
      </w:pPr>
      <w:r w:rsidRPr="00464988">
        <w:rPr>
          <w:rFonts w:ascii="Arial" w:hAnsi="Arial" w:cs="Arial"/>
          <w:b/>
          <w:sz w:val="24"/>
          <w:szCs w:val="24"/>
          <w:u w:val="single"/>
        </w:rPr>
        <w:t>(dokument składany wraz z ofertą)</w:t>
      </w:r>
    </w:p>
    <w:p w14:paraId="7BDD6669" w14:textId="77777777" w:rsidR="000C0A70" w:rsidRPr="00464988" w:rsidRDefault="006C2FC8" w:rsidP="000C0A70">
      <w:pPr>
        <w:ind w:right="425"/>
        <w:jc w:val="both"/>
        <w:rPr>
          <w:rFonts w:ascii="Arial" w:hAnsi="Arial" w:cs="Arial"/>
          <w:b/>
          <w:sz w:val="24"/>
          <w:szCs w:val="24"/>
        </w:rPr>
      </w:pPr>
      <w:r w:rsidRPr="00464988">
        <w:rPr>
          <w:rFonts w:ascii="Arial" w:hAnsi="Arial" w:cs="Arial"/>
          <w:sz w:val="24"/>
          <w:szCs w:val="24"/>
        </w:rPr>
        <w:t>Ubiegając się o udzielenie zamówienia publicznego na zadanie pn.:</w:t>
      </w:r>
      <w:r w:rsidR="000C0A70" w:rsidRPr="00464988">
        <w:rPr>
          <w:rFonts w:ascii="Arial" w:eastAsia="Calibri" w:hAnsi="Arial" w:cs="Arial"/>
          <w:b/>
          <w:bCs/>
          <w:iCs/>
          <w:kern w:val="2"/>
          <w:sz w:val="24"/>
          <w:szCs w:val="24"/>
        </w:rPr>
        <w:t xml:space="preserve"> </w:t>
      </w:r>
      <w:r w:rsidR="000C0A70" w:rsidRPr="00464988">
        <w:rPr>
          <w:rFonts w:ascii="Arial" w:hAnsi="Arial" w:cs="Arial"/>
          <w:b/>
          <w:sz w:val="24"/>
          <w:szCs w:val="24"/>
        </w:rPr>
        <w:t>,,Zakup autobusów elektrycznych wraz z infrastrukturą towarzyszącą”</w:t>
      </w:r>
    </w:p>
    <w:p w14:paraId="081AF6AE" w14:textId="412D247B" w:rsidR="006C2FC8" w:rsidRPr="00464988" w:rsidRDefault="004823FE" w:rsidP="000C34BE">
      <w:pPr>
        <w:jc w:val="both"/>
        <w:rPr>
          <w:rFonts w:ascii="Arial" w:hAnsi="Arial" w:cs="Arial"/>
          <w:b/>
          <w:sz w:val="24"/>
          <w:szCs w:val="24"/>
        </w:rPr>
      </w:pPr>
      <w:r w:rsidRPr="00464988">
        <w:rPr>
          <w:rFonts w:ascii="Arial" w:hAnsi="Arial" w:cs="Arial"/>
          <w:b/>
          <w:bCs/>
          <w:iCs/>
          <w:sz w:val="24"/>
          <w:szCs w:val="24"/>
        </w:rPr>
        <w:t xml:space="preserve"> </w:t>
      </w:r>
      <w:r w:rsidR="006C2FC8" w:rsidRPr="00464988">
        <w:rPr>
          <w:rFonts w:ascii="Arial" w:hAnsi="Arial" w:cs="Arial"/>
          <w:sz w:val="24"/>
          <w:szCs w:val="24"/>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002"/>
        <w:gridCol w:w="3398"/>
      </w:tblGrid>
      <w:tr w:rsidR="006C2FC8" w:rsidRPr="00464988" w14:paraId="44D9348E" w14:textId="77777777" w:rsidTr="006C2FC8">
        <w:tc>
          <w:tcPr>
            <w:tcW w:w="675" w:type="dxa"/>
            <w:tcBorders>
              <w:top w:val="single" w:sz="4" w:space="0" w:color="auto"/>
              <w:left w:val="single" w:sz="4" w:space="0" w:color="auto"/>
              <w:bottom w:val="single" w:sz="4" w:space="0" w:color="auto"/>
              <w:right w:val="single" w:sz="4" w:space="0" w:color="auto"/>
            </w:tcBorders>
            <w:hideMark/>
          </w:tcPr>
          <w:p w14:paraId="0D7637A6"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Lp.</w:t>
            </w:r>
          </w:p>
        </w:tc>
        <w:tc>
          <w:tcPr>
            <w:tcW w:w="5465" w:type="dxa"/>
            <w:tcBorders>
              <w:top w:val="single" w:sz="4" w:space="0" w:color="auto"/>
              <w:left w:val="single" w:sz="4" w:space="0" w:color="auto"/>
              <w:bottom w:val="single" w:sz="4" w:space="0" w:color="auto"/>
              <w:right w:val="single" w:sz="4" w:space="0" w:color="auto"/>
            </w:tcBorders>
            <w:hideMark/>
          </w:tcPr>
          <w:p w14:paraId="0B419065"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Nazwa(y) Wykonawcy(ów)</w:t>
            </w:r>
          </w:p>
        </w:tc>
        <w:tc>
          <w:tcPr>
            <w:tcW w:w="3607" w:type="dxa"/>
            <w:tcBorders>
              <w:top w:val="single" w:sz="4" w:space="0" w:color="auto"/>
              <w:left w:val="single" w:sz="4" w:space="0" w:color="auto"/>
              <w:bottom w:val="single" w:sz="4" w:space="0" w:color="auto"/>
              <w:right w:val="single" w:sz="4" w:space="0" w:color="auto"/>
            </w:tcBorders>
            <w:hideMark/>
          </w:tcPr>
          <w:p w14:paraId="6D4D2D8C" w14:textId="77777777" w:rsidR="006C2FC8" w:rsidRPr="00464988" w:rsidRDefault="006C2FC8" w:rsidP="000C34BE">
            <w:pPr>
              <w:pStyle w:val="Bezodstpw"/>
              <w:spacing w:before="0" w:line="276" w:lineRule="auto"/>
              <w:rPr>
                <w:rFonts w:ascii="Arial" w:hAnsi="Arial" w:cs="Arial"/>
                <w:b/>
                <w:sz w:val="24"/>
                <w:szCs w:val="24"/>
              </w:rPr>
            </w:pPr>
            <w:r w:rsidRPr="00464988">
              <w:rPr>
                <w:rFonts w:ascii="Arial" w:hAnsi="Arial" w:cs="Arial"/>
                <w:b/>
                <w:sz w:val="24"/>
                <w:szCs w:val="24"/>
              </w:rPr>
              <w:t>Adres(y) Wykonawcy(ów)</w:t>
            </w:r>
          </w:p>
        </w:tc>
      </w:tr>
      <w:tr w:rsidR="006C2FC8" w:rsidRPr="00464988" w14:paraId="32551567" w14:textId="77777777" w:rsidTr="006C2FC8">
        <w:tc>
          <w:tcPr>
            <w:tcW w:w="675" w:type="dxa"/>
            <w:tcBorders>
              <w:top w:val="single" w:sz="4" w:space="0" w:color="auto"/>
              <w:left w:val="single" w:sz="4" w:space="0" w:color="auto"/>
              <w:bottom w:val="single" w:sz="4" w:space="0" w:color="auto"/>
              <w:right w:val="single" w:sz="4" w:space="0" w:color="auto"/>
            </w:tcBorders>
          </w:tcPr>
          <w:p w14:paraId="5BC201FA" w14:textId="77777777" w:rsidR="006C2FC8" w:rsidRPr="00464988" w:rsidRDefault="006C2FC8" w:rsidP="000C34BE">
            <w:pPr>
              <w:pStyle w:val="Bezodstpw"/>
              <w:spacing w:before="0" w:line="276" w:lineRule="auto"/>
              <w:rPr>
                <w:rFonts w:ascii="Arial" w:hAnsi="Arial" w:cs="Arial"/>
                <w:b/>
                <w:sz w:val="24"/>
                <w:szCs w:val="24"/>
              </w:rPr>
            </w:pPr>
          </w:p>
        </w:tc>
        <w:tc>
          <w:tcPr>
            <w:tcW w:w="5465" w:type="dxa"/>
            <w:tcBorders>
              <w:top w:val="single" w:sz="4" w:space="0" w:color="auto"/>
              <w:left w:val="single" w:sz="4" w:space="0" w:color="auto"/>
              <w:bottom w:val="single" w:sz="4" w:space="0" w:color="auto"/>
              <w:right w:val="single" w:sz="4" w:space="0" w:color="auto"/>
            </w:tcBorders>
          </w:tcPr>
          <w:p w14:paraId="3CD2BE38" w14:textId="77777777" w:rsidR="006C2FC8" w:rsidRPr="00464988" w:rsidRDefault="006C2FC8" w:rsidP="000C34BE">
            <w:pPr>
              <w:pStyle w:val="Bezodstpw"/>
              <w:spacing w:before="0" w:line="276" w:lineRule="auto"/>
              <w:rPr>
                <w:rFonts w:ascii="Arial" w:hAnsi="Arial" w:cs="Arial"/>
                <w:b/>
                <w:sz w:val="24"/>
                <w:szCs w:val="24"/>
              </w:rPr>
            </w:pPr>
          </w:p>
        </w:tc>
        <w:tc>
          <w:tcPr>
            <w:tcW w:w="3607" w:type="dxa"/>
            <w:tcBorders>
              <w:top w:val="single" w:sz="4" w:space="0" w:color="auto"/>
              <w:left w:val="single" w:sz="4" w:space="0" w:color="auto"/>
              <w:bottom w:val="single" w:sz="4" w:space="0" w:color="auto"/>
              <w:right w:val="single" w:sz="4" w:space="0" w:color="auto"/>
            </w:tcBorders>
          </w:tcPr>
          <w:p w14:paraId="7BD8417B" w14:textId="77777777" w:rsidR="006C2FC8" w:rsidRPr="00464988" w:rsidRDefault="006C2FC8" w:rsidP="000C34BE">
            <w:pPr>
              <w:pStyle w:val="Bezodstpw"/>
              <w:spacing w:before="0" w:line="276" w:lineRule="auto"/>
              <w:rPr>
                <w:rFonts w:ascii="Arial" w:hAnsi="Arial" w:cs="Arial"/>
                <w:b/>
                <w:sz w:val="24"/>
                <w:szCs w:val="24"/>
              </w:rPr>
            </w:pPr>
          </w:p>
        </w:tc>
      </w:tr>
      <w:tr w:rsidR="006C2FC8" w:rsidRPr="00464988" w14:paraId="75CED049" w14:textId="77777777" w:rsidTr="006C2FC8">
        <w:tc>
          <w:tcPr>
            <w:tcW w:w="675" w:type="dxa"/>
            <w:tcBorders>
              <w:top w:val="single" w:sz="4" w:space="0" w:color="auto"/>
              <w:left w:val="single" w:sz="4" w:space="0" w:color="auto"/>
              <w:bottom w:val="single" w:sz="4" w:space="0" w:color="auto"/>
              <w:right w:val="single" w:sz="4" w:space="0" w:color="auto"/>
            </w:tcBorders>
          </w:tcPr>
          <w:p w14:paraId="0522E4DE" w14:textId="77777777" w:rsidR="006C2FC8" w:rsidRPr="00464988" w:rsidRDefault="006C2FC8" w:rsidP="000C34BE">
            <w:pPr>
              <w:pStyle w:val="Bezodstpw"/>
              <w:spacing w:before="0" w:line="276" w:lineRule="auto"/>
              <w:rPr>
                <w:rFonts w:ascii="Arial" w:hAnsi="Arial" w:cs="Arial"/>
                <w:b/>
                <w:sz w:val="24"/>
                <w:szCs w:val="24"/>
              </w:rPr>
            </w:pPr>
          </w:p>
        </w:tc>
        <w:tc>
          <w:tcPr>
            <w:tcW w:w="5465" w:type="dxa"/>
            <w:tcBorders>
              <w:top w:val="single" w:sz="4" w:space="0" w:color="auto"/>
              <w:left w:val="single" w:sz="4" w:space="0" w:color="auto"/>
              <w:bottom w:val="single" w:sz="4" w:space="0" w:color="auto"/>
              <w:right w:val="single" w:sz="4" w:space="0" w:color="auto"/>
            </w:tcBorders>
          </w:tcPr>
          <w:p w14:paraId="26B2C0F6" w14:textId="77777777" w:rsidR="006C2FC8" w:rsidRPr="00464988" w:rsidRDefault="006C2FC8" w:rsidP="000C34BE">
            <w:pPr>
              <w:pStyle w:val="Bezodstpw"/>
              <w:spacing w:before="0" w:line="276" w:lineRule="auto"/>
              <w:rPr>
                <w:rFonts w:ascii="Arial" w:hAnsi="Arial" w:cs="Arial"/>
                <w:b/>
                <w:sz w:val="24"/>
                <w:szCs w:val="24"/>
              </w:rPr>
            </w:pPr>
          </w:p>
        </w:tc>
        <w:tc>
          <w:tcPr>
            <w:tcW w:w="3607" w:type="dxa"/>
            <w:tcBorders>
              <w:top w:val="single" w:sz="4" w:space="0" w:color="auto"/>
              <w:left w:val="single" w:sz="4" w:space="0" w:color="auto"/>
              <w:bottom w:val="single" w:sz="4" w:space="0" w:color="auto"/>
              <w:right w:val="single" w:sz="4" w:space="0" w:color="auto"/>
            </w:tcBorders>
          </w:tcPr>
          <w:p w14:paraId="32A16C91" w14:textId="77777777" w:rsidR="006C2FC8" w:rsidRPr="00464988" w:rsidRDefault="006C2FC8" w:rsidP="000C34BE">
            <w:pPr>
              <w:pStyle w:val="Bezodstpw"/>
              <w:spacing w:before="0" w:line="276" w:lineRule="auto"/>
              <w:rPr>
                <w:rFonts w:ascii="Arial" w:hAnsi="Arial" w:cs="Arial"/>
                <w:b/>
                <w:sz w:val="24"/>
                <w:szCs w:val="24"/>
              </w:rPr>
            </w:pPr>
          </w:p>
        </w:tc>
      </w:tr>
    </w:tbl>
    <w:p w14:paraId="1A198A04" w14:textId="77777777" w:rsidR="006C2FC8" w:rsidRPr="00464988" w:rsidRDefault="006C2FC8" w:rsidP="000C34BE">
      <w:pPr>
        <w:pStyle w:val="Bezodstpw"/>
        <w:spacing w:before="0" w:line="276" w:lineRule="auto"/>
        <w:jc w:val="both"/>
        <w:rPr>
          <w:rFonts w:ascii="Arial" w:hAnsi="Arial" w:cs="Arial"/>
          <w:b/>
          <w:sz w:val="24"/>
          <w:szCs w:val="24"/>
        </w:rPr>
      </w:pPr>
      <w:r w:rsidRPr="00464988">
        <w:rPr>
          <w:rFonts w:ascii="Arial" w:hAnsi="Arial" w:cs="Arial"/>
          <w:b/>
          <w:sz w:val="24"/>
          <w:szCs w:val="24"/>
        </w:rPr>
        <w:t>UWAGA:</w:t>
      </w:r>
    </w:p>
    <w:p w14:paraId="39085D71" w14:textId="0639B9CE" w:rsidR="00E34E88" w:rsidRPr="00464988" w:rsidRDefault="006C2FC8" w:rsidP="000C0A70">
      <w:pPr>
        <w:pStyle w:val="Bezodstpw"/>
        <w:spacing w:before="0" w:line="276" w:lineRule="auto"/>
        <w:ind w:left="45"/>
        <w:jc w:val="both"/>
        <w:rPr>
          <w:rFonts w:ascii="Arial" w:hAnsi="Arial" w:cs="Arial"/>
          <w:b/>
          <w:sz w:val="24"/>
          <w:szCs w:val="24"/>
        </w:rPr>
      </w:pPr>
      <w:r w:rsidRPr="00464988">
        <w:rPr>
          <w:rFonts w:ascii="Arial" w:hAnsi="Arial" w:cs="Arial"/>
          <w:b/>
          <w:sz w:val="24"/>
          <w:szCs w:val="24"/>
        </w:rPr>
        <w:t>* należy podać nazwy(firmy) i adresy wszystkich wykonawców wspólnie ubiegających się o</w:t>
      </w:r>
      <w:r w:rsidR="000C0A70" w:rsidRPr="00464988">
        <w:rPr>
          <w:rFonts w:ascii="Arial" w:hAnsi="Arial" w:cs="Arial"/>
          <w:b/>
          <w:sz w:val="24"/>
          <w:szCs w:val="24"/>
        </w:rPr>
        <w:t xml:space="preserve"> udzielenie zamówienia;</w:t>
      </w:r>
    </w:p>
    <w:p w14:paraId="10F58A40" w14:textId="77777777" w:rsidR="006C2FC8" w:rsidRPr="00464988" w:rsidRDefault="006C2FC8" w:rsidP="000C34BE">
      <w:pPr>
        <w:spacing w:before="0" w:after="0"/>
        <w:jc w:val="both"/>
        <w:rPr>
          <w:rFonts w:ascii="Arial" w:hAnsi="Arial" w:cs="Arial"/>
          <w:sz w:val="24"/>
          <w:szCs w:val="24"/>
        </w:rPr>
      </w:pPr>
      <w:r w:rsidRPr="00464988">
        <w:rPr>
          <w:rFonts w:ascii="Arial" w:hAnsi="Arial" w:cs="Arial"/>
          <w:b/>
          <w:sz w:val="24"/>
          <w:szCs w:val="24"/>
        </w:rPr>
        <w:t>Oświadczam</w:t>
      </w:r>
      <w:r w:rsidRPr="00464988">
        <w:rPr>
          <w:rFonts w:ascii="Arial" w:hAnsi="Arial" w:cs="Arial"/>
          <w:sz w:val="24"/>
          <w:szCs w:val="24"/>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rsidRPr="00464988" w14:paraId="30ED5634"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14:paraId="36C576B1" w14:textId="77777777" w:rsidR="006C2FC8" w:rsidRPr="00464988" w:rsidRDefault="006C2FC8" w:rsidP="000C34BE">
            <w:pPr>
              <w:spacing w:before="0" w:after="0"/>
              <w:ind w:left="499" w:hanging="357"/>
              <w:jc w:val="both"/>
              <w:rPr>
                <w:rFonts w:ascii="Arial" w:hAnsi="Arial" w:cs="Arial"/>
                <w:sz w:val="24"/>
                <w:szCs w:val="24"/>
                <w:lang w:eastAsia="ar-SA"/>
              </w:rPr>
            </w:pPr>
            <w:r w:rsidRPr="00464988">
              <w:rPr>
                <w:rFonts w:ascii="Arial" w:hAnsi="Arial" w:cs="Arial"/>
                <w:sz w:val="24"/>
                <w:szCs w:val="24"/>
              </w:rPr>
              <w:t>Lp.</w:t>
            </w:r>
          </w:p>
        </w:tc>
        <w:tc>
          <w:tcPr>
            <w:tcW w:w="5154" w:type="dxa"/>
            <w:tcBorders>
              <w:top w:val="single" w:sz="4" w:space="0" w:color="000000"/>
              <w:left w:val="single" w:sz="4" w:space="0" w:color="000000"/>
              <w:bottom w:val="single" w:sz="4" w:space="0" w:color="000000"/>
              <w:right w:val="single" w:sz="4" w:space="0" w:color="000000"/>
            </w:tcBorders>
            <w:hideMark/>
          </w:tcPr>
          <w:p w14:paraId="50673C0B" w14:textId="77777777" w:rsidR="006C2FC8" w:rsidRPr="00464988" w:rsidRDefault="006C2FC8" w:rsidP="000C34BE">
            <w:pPr>
              <w:spacing w:before="0" w:after="0"/>
              <w:ind w:left="499" w:hanging="357"/>
              <w:jc w:val="center"/>
              <w:rPr>
                <w:rFonts w:ascii="Arial" w:hAnsi="Arial" w:cs="Arial"/>
                <w:sz w:val="24"/>
                <w:szCs w:val="24"/>
                <w:lang w:eastAsia="ar-SA"/>
              </w:rPr>
            </w:pPr>
            <w:r w:rsidRPr="00464988">
              <w:rPr>
                <w:rFonts w:ascii="Arial" w:hAnsi="Arial" w:cs="Arial"/>
                <w:sz w:val="24"/>
                <w:szCs w:val="24"/>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14:paraId="23774060" w14:textId="7301DE22" w:rsidR="006C2FC8" w:rsidRPr="00464988" w:rsidRDefault="006C2FC8" w:rsidP="000C34BE">
            <w:pPr>
              <w:spacing w:before="0" w:after="0"/>
              <w:ind w:left="499" w:hanging="357"/>
              <w:jc w:val="center"/>
              <w:rPr>
                <w:rFonts w:ascii="Arial" w:hAnsi="Arial" w:cs="Arial"/>
                <w:sz w:val="24"/>
                <w:szCs w:val="24"/>
                <w:lang w:eastAsia="ar-SA"/>
              </w:rPr>
            </w:pPr>
            <w:r w:rsidRPr="00464988">
              <w:rPr>
                <w:rFonts w:ascii="Arial" w:hAnsi="Arial" w:cs="Arial"/>
                <w:sz w:val="24"/>
                <w:szCs w:val="24"/>
              </w:rPr>
              <w:t xml:space="preserve">Zakres </w:t>
            </w:r>
            <w:r w:rsidR="00513BCC" w:rsidRPr="00464988">
              <w:rPr>
                <w:rFonts w:ascii="Arial" w:hAnsi="Arial" w:cs="Arial"/>
                <w:sz w:val="24"/>
                <w:szCs w:val="24"/>
              </w:rPr>
              <w:t>dostaw</w:t>
            </w:r>
          </w:p>
        </w:tc>
      </w:tr>
      <w:tr w:rsidR="006C2FC8" w:rsidRPr="00464988" w14:paraId="6AD4556F"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1C10CCA1" w14:textId="77777777" w:rsidR="006C2FC8" w:rsidRPr="00464988" w:rsidRDefault="006C2FC8" w:rsidP="000C34BE">
            <w:pPr>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B86F7C2" w14:textId="77777777" w:rsidR="006C2FC8" w:rsidRPr="00464988" w:rsidRDefault="006C2FC8" w:rsidP="000C34BE">
            <w:pPr>
              <w:ind w:left="499" w:hanging="357"/>
              <w:jc w:val="center"/>
              <w:rPr>
                <w:rFonts w:ascii="Arial" w:hAnsi="Arial" w:cs="Arial"/>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13DB9AF5" w14:textId="77777777" w:rsidR="006C2FC8" w:rsidRPr="00464988" w:rsidRDefault="006C2FC8" w:rsidP="000C34BE">
            <w:pPr>
              <w:ind w:left="499" w:hanging="357"/>
              <w:jc w:val="center"/>
              <w:rPr>
                <w:rFonts w:ascii="Arial" w:hAnsi="Arial" w:cs="Arial"/>
                <w:sz w:val="24"/>
                <w:szCs w:val="24"/>
                <w:lang w:eastAsia="ar-SA"/>
              </w:rPr>
            </w:pPr>
          </w:p>
        </w:tc>
      </w:tr>
      <w:tr w:rsidR="006C2FC8" w:rsidRPr="00464988" w14:paraId="2EBD174D"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6EDE7882" w14:textId="77777777" w:rsidR="006C2FC8" w:rsidRPr="00464988" w:rsidRDefault="006C2FC8" w:rsidP="000C34BE">
            <w:pPr>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67C216B9" w14:textId="77777777" w:rsidR="006C2FC8" w:rsidRPr="00464988" w:rsidRDefault="006C2FC8" w:rsidP="000C34BE">
            <w:pPr>
              <w:ind w:left="499" w:hanging="357"/>
              <w:jc w:val="both"/>
              <w:rPr>
                <w:rFonts w:ascii="Arial" w:hAnsi="Arial" w:cs="Arial"/>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1BEEAF05" w14:textId="77777777" w:rsidR="006C2FC8" w:rsidRPr="00464988" w:rsidRDefault="006C2FC8" w:rsidP="000C34BE">
            <w:pPr>
              <w:ind w:left="499" w:hanging="357"/>
              <w:jc w:val="both"/>
              <w:rPr>
                <w:rFonts w:ascii="Arial" w:hAnsi="Arial" w:cs="Arial"/>
                <w:sz w:val="24"/>
                <w:szCs w:val="24"/>
                <w:lang w:eastAsia="ar-SA"/>
              </w:rPr>
            </w:pPr>
          </w:p>
        </w:tc>
      </w:tr>
      <w:tr w:rsidR="006C2FC8" w:rsidRPr="00464988" w14:paraId="2DAD97B1"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2733BF90" w14:textId="77777777" w:rsidR="006C2FC8" w:rsidRPr="00464988" w:rsidRDefault="006C2FC8" w:rsidP="000C34BE">
            <w:pPr>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0748C1F2" w14:textId="77777777" w:rsidR="006C2FC8" w:rsidRPr="00464988" w:rsidRDefault="006C2FC8" w:rsidP="000C34BE">
            <w:pPr>
              <w:ind w:left="499" w:hanging="357"/>
              <w:jc w:val="both"/>
              <w:rPr>
                <w:rFonts w:ascii="Arial" w:hAnsi="Arial" w:cs="Arial"/>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0D451119" w14:textId="77777777" w:rsidR="006C2FC8" w:rsidRPr="00464988" w:rsidRDefault="006C2FC8" w:rsidP="000C34BE">
            <w:pPr>
              <w:ind w:left="499" w:hanging="357"/>
              <w:jc w:val="center"/>
              <w:rPr>
                <w:rFonts w:ascii="Arial" w:hAnsi="Arial" w:cs="Arial"/>
                <w:sz w:val="24"/>
                <w:szCs w:val="24"/>
                <w:lang w:eastAsia="ar-SA"/>
              </w:rPr>
            </w:pPr>
          </w:p>
        </w:tc>
      </w:tr>
    </w:tbl>
    <w:p w14:paraId="77A13032" w14:textId="77777777" w:rsidR="006C2FC8" w:rsidRPr="00464988" w:rsidRDefault="006C2FC8" w:rsidP="000C34BE">
      <w:pPr>
        <w:tabs>
          <w:tab w:val="left" w:pos="1978"/>
          <w:tab w:val="left" w:pos="3828"/>
          <w:tab w:val="center" w:pos="4677"/>
        </w:tabs>
        <w:suppressAutoHyphens/>
        <w:spacing w:before="0" w:after="0"/>
        <w:textAlignment w:val="baseline"/>
        <w:rPr>
          <w:rFonts w:ascii="Arial" w:eastAsia="Arial" w:hAnsi="Arial" w:cs="Arial"/>
          <w:color w:val="FF0000"/>
          <w:kern w:val="2"/>
          <w:sz w:val="24"/>
          <w:szCs w:val="24"/>
          <w:lang w:eastAsia="zh-CN" w:bidi="hi-IN"/>
        </w:rPr>
      </w:pPr>
    </w:p>
    <w:p w14:paraId="7DC2F8A1" w14:textId="77777777" w:rsidR="006C2FC8" w:rsidRPr="00464988" w:rsidRDefault="006C2FC8" w:rsidP="000C34BE">
      <w:pPr>
        <w:pStyle w:val="Bezodstpw"/>
        <w:spacing w:before="0" w:after="80" w:line="276" w:lineRule="auto"/>
        <w:jc w:val="both"/>
        <w:rPr>
          <w:rFonts w:ascii="Arial" w:hAnsi="Arial" w:cs="Arial"/>
          <w:b/>
          <w:sz w:val="24"/>
          <w:szCs w:val="24"/>
        </w:rPr>
      </w:pPr>
      <w:r w:rsidRPr="00464988">
        <w:rPr>
          <w:rFonts w:ascii="Arial" w:hAnsi="Arial" w:cs="Arial"/>
          <w:b/>
          <w:sz w:val="24"/>
          <w:szCs w:val="24"/>
        </w:rPr>
        <w:t>OŚWIADCZENIE DOTYCZĄCE PODANYCH INFORMACJI:</w:t>
      </w:r>
    </w:p>
    <w:p w14:paraId="3BC92C1A" w14:textId="77777777" w:rsidR="006C2FC8" w:rsidRPr="00464988" w:rsidRDefault="006C2FC8" w:rsidP="000C34BE">
      <w:pPr>
        <w:pStyle w:val="Bezodstpw"/>
        <w:spacing w:before="0" w:after="80" w:line="276" w:lineRule="auto"/>
        <w:jc w:val="both"/>
        <w:rPr>
          <w:rFonts w:ascii="Arial" w:hAnsi="Arial" w:cs="Arial"/>
          <w:sz w:val="24"/>
          <w:szCs w:val="24"/>
        </w:rPr>
      </w:pPr>
      <w:r w:rsidRPr="00464988">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2FADC5C7" w14:textId="77777777" w:rsidR="006C2FC8" w:rsidRPr="00464988" w:rsidRDefault="006C2FC8" w:rsidP="000C34BE">
      <w:pPr>
        <w:pStyle w:val="Tekstpodstawowywcity2"/>
        <w:spacing w:before="0" w:after="0" w:line="276" w:lineRule="auto"/>
        <w:ind w:left="0"/>
        <w:jc w:val="both"/>
        <w:rPr>
          <w:rFonts w:ascii="Arial" w:hAnsi="Arial" w:cs="Arial"/>
          <w:color w:val="000000"/>
          <w:sz w:val="24"/>
          <w:szCs w:val="24"/>
        </w:rPr>
      </w:pPr>
      <w:r w:rsidRPr="00464988">
        <w:rPr>
          <w:rFonts w:ascii="Arial" w:hAnsi="Arial" w:cs="Arial"/>
          <w:color w:val="000000"/>
          <w:sz w:val="24"/>
          <w:szCs w:val="24"/>
        </w:rPr>
        <w:t xml:space="preserve">Wykonawca jest świadomy, że na podstawie  art. 297 § 1 ustawy z dnia 6 czerwca 1997 r. Kodeks Karny „kto w celu uzyskania dla siebie lub kogo innego(…) zamówienia publicznego, przedkłada podrobiony, przerobiony, poświadczający nieprawdę albo  </w:t>
      </w:r>
      <w:r w:rsidRPr="00464988">
        <w:rPr>
          <w:rFonts w:ascii="Arial" w:hAnsi="Arial" w:cs="Arial"/>
          <w:color w:val="000000"/>
          <w:sz w:val="24"/>
          <w:szCs w:val="24"/>
        </w:rPr>
        <w:lastRenderedPageBreak/>
        <w:t>nierzetelny dokument albo nierzetelne, pisemne oświadczenie dotyczące okoliczności o istotnym znaczeniu dla uzyskania wymienionego(…) zamówienia, podlega karze pozbawienia wolności od 3 miesięcy do lat 5.”</w:t>
      </w:r>
    </w:p>
    <w:p w14:paraId="38891F16" w14:textId="77777777" w:rsidR="006C2FC8" w:rsidRPr="00464988" w:rsidRDefault="006C2FC8" w:rsidP="00895D0F">
      <w:pPr>
        <w:tabs>
          <w:tab w:val="left" w:pos="1978"/>
          <w:tab w:val="left" w:pos="3828"/>
          <w:tab w:val="center" w:pos="4677"/>
        </w:tabs>
        <w:suppressAutoHyphens/>
        <w:spacing w:before="0" w:after="0"/>
        <w:textAlignment w:val="baseline"/>
        <w:rPr>
          <w:rFonts w:eastAsia="Arial" w:cs="Open Sans"/>
          <w:b/>
          <w:i/>
          <w:color w:val="FF0000"/>
          <w:kern w:val="2"/>
          <w:sz w:val="24"/>
          <w:szCs w:val="24"/>
          <w:lang w:eastAsia="zh-CN" w:bidi="hi-IN"/>
        </w:rPr>
      </w:pPr>
    </w:p>
    <w:p w14:paraId="7F7A66E1" w14:textId="77777777" w:rsidR="006C2FC8" w:rsidRPr="000C34BE" w:rsidRDefault="006C2FC8" w:rsidP="000C34BE">
      <w:pPr>
        <w:tabs>
          <w:tab w:val="left" w:pos="1978"/>
          <w:tab w:val="left" w:pos="3828"/>
          <w:tab w:val="center" w:pos="4677"/>
        </w:tabs>
        <w:suppressAutoHyphens/>
        <w:spacing w:before="0" w:after="0"/>
        <w:jc w:val="both"/>
        <w:textAlignment w:val="baseline"/>
        <w:rPr>
          <w:rFonts w:ascii="Arial" w:hAnsi="Arial" w:cs="Arial"/>
        </w:rPr>
      </w:pPr>
      <w:r w:rsidRPr="00464988">
        <w:rPr>
          <w:rFonts w:ascii="Arial" w:eastAsia="Arial" w:hAnsi="Arial" w:cs="Arial"/>
          <w:b/>
          <w:color w:val="000000" w:themeColor="text1"/>
          <w:kern w:val="2"/>
          <w:sz w:val="24"/>
          <w:szCs w:val="24"/>
          <w:lang w:eastAsia="zh-CN" w:bidi="hi-IN"/>
        </w:rPr>
        <w:t xml:space="preserve">Dokument należy wypełnić i podpisać kwalifikowanym podpisem elektronicznym. Zamawiający zaleca zapisanie dokumentu w formacie PDF. </w:t>
      </w:r>
      <w:r w:rsidRPr="000C34BE">
        <w:rPr>
          <w:rFonts w:ascii="Arial" w:hAnsi="Arial" w:cs="Arial"/>
        </w:rPr>
        <w:br w:type="page"/>
      </w:r>
    </w:p>
    <w:p w14:paraId="22313050" w14:textId="77777777" w:rsidR="00CE2D6B" w:rsidRPr="00464988" w:rsidRDefault="00CE2D6B" w:rsidP="001E6BDF">
      <w:pPr>
        <w:pStyle w:val="Bezodstpw"/>
        <w:spacing w:before="0"/>
        <w:jc w:val="both"/>
        <w:rPr>
          <w:rFonts w:ascii="Arial" w:hAnsi="Arial" w:cs="Arial"/>
          <w:b/>
          <w:sz w:val="24"/>
          <w:szCs w:val="24"/>
        </w:rPr>
      </w:pPr>
      <w:r w:rsidRPr="00464988">
        <w:rPr>
          <w:rFonts w:ascii="Arial" w:hAnsi="Arial" w:cs="Arial"/>
          <w:b/>
          <w:sz w:val="24"/>
          <w:szCs w:val="24"/>
        </w:rPr>
        <w:lastRenderedPageBreak/>
        <w:t xml:space="preserve">Załącznik Nr 8 - Wzór oświadczenia wykonawcy/wykonawcy wspólnie ubiegającego się o udzielenie zamówienia dotyczącego przesłanek wykluczenia z art. 5 k Rozporządzenie 833/2014 oraz art. 7 ust. 1 Ustawy o szczególnych rozwiązaniach w zakresie przeciwdziałania wspieraniu agresji na Ukrainę oraz służących ochronie bezpieczeństwa narodowego </w:t>
      </w:r>
    </w:p>
    <w:p w14:paraId="54172735" w14:textId="77777777" w:rsidR="00CE2D6B" w:rsidRPr="00464988" w:rsidRDefault="00CE2D6B" w:rsidP="001E6BDF">
      <w:pPr>
        <w:pStyle w:val="Bezodstpw"/>
        <w:spacing w:before="0" w:line="276" w:lineRule="auto"/>
        <w:jc w:val="both"/>
        <w:rPr>
          <w:rFonts w:ascii="Arial" w:hAnsi="Arial" w:cs="Arial"/>
          <w:b/>
          <w:sz w:val="24"/>
          <w:szCs w:val="24"/>
        </w:rPr>
      </w:pPr>
      <w:r w:rsidRPr="00464988">
        <w:rPr>
          <w:rFonts w:ascii="Arial" w:hAnsi="Arial" w:cs="Arial"/>
          <w:b/>
          <w:sz w:val="24"/>
          <w:szCs w:val="24"/>
        </w:rPr>
        <w:t>(oświadczenie należy złożyć wraz z ofertą)</w:t>
      </w:r>
    </w:p>
    <w:p w14:paraId="1747F44C" w14:textId="77777777" w:rsidR="00CE2D6B" w:rsidRPr="00464988" w:rsidRDefault="00CE2D6B" w:rsidP="00CE2D6B">
      <w:pPr>
        <w:pStyle w:val="Tekstpodstawowywcity2"/>
        <w:spacing w:before="0" w:after="0" w:line="276" w:lineRule="auto"/>
        <w:ind w:left="0"/>
        <w:jc w:val="both"/>
        <w:rPr>
          <w:rFonts w:ascii="Arial" w:hAnsi="Arial" w:cs="Arial"/>
          <w:color w:val="000000"/>
          <w:sz w:val="24"/>
          <w:szCs w:val="24"/>
        </w:rPr>
      </w:pPr>
    </w:p>
    <w:p w14:paraId="3E73CB7F" w14:textId="77777777" w:rsidR="00CE2D6B" w:rsidRPr="00464988" w:rsidRDefault="00CE2D6B" w:rsidP="00CE2D6B">
      <w:pPr>
        <w:pStyle w:val="Bezodstpw"/>
        <w:spacing w:before="0" w:line="276" w:lineRule="auto"/>
        <w:ind w:firstLine="6379"/>
        <w:jc w:val="both"/>
        <w:rPr>
          <w:rFonts w:ascii="Arial" w:hAnsi="Arial" w:cs="Arial"/>
          <w:b/>
          <w:sz w:val="24"/>
          <w:szCs w:val="24"/>
        </w:rPr>
      </w:pPr>
      <w:r w:rsidRPr="00464988">
        <w:rPr>
          <w:rFonts w:ascii="Arial" w:hAnsi="Arial" w:cs="Arial"/>
          <w:b/>
          <w:sz w:val="24"/>
          <w:szCs w:val="24"/>
        </w:rPr>
        <w:t>Zamawiający:</w:t>
      </w:r>
    </w:p>
    <w:p w14:paraId="7B529057" w14:textId="77777777" w:rsidR="00CE2D6B" w:rsidRPr="00464988" w:rsidRDefault="00CE2D6B" w:rsidP="00CE2D6B">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Miasto Ostrołęka</w:t>
      </w:r>
    </w:p>
    <w:p w14:paraId="29784534" w14:textId="77777777" w:rsidR="00CE2D6B" w:rsidRPr="00464988" w:rsidRDefault="00CE2D6B" w:rsidP="00CE2D6B">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Plac gen. J. Bema 1</w:t>
      </w:r>
    </w:p>
    <w:p w14:paraId="0603AF71" w14:textId="77777777" w:rsidR="00CE2D6B" w:rsidRPr="00464988" w:rsidRDefault="00CE2D6B" w:rsidP="00CE2D6B">
      <w:pPr>
        <w:pStyle w:val="Bezodstpw"/>
        <w:spacing w:before="0" w:line="276" w:lineRule="auto"/>
        <w:ind w:left="5664" w:firstLine="709"/>
        <w:rPr>
          <w:rFonts w:ascii="Arial" w:hAnsi="Arial" w:cs="Arial"/>
          <w:b/>
          <w:sz w:val="24"/>
          <w:szCs w:val="24"/>
        </w:rPr>
      </w:pPr>
      <w:r w:rsidRPr="00464988">
        <w:rPr>
          <w:rFonts w:ascii="Arial" w:hAnsi="Arial" w:cs="Arial"/>
          <w:b/>
          <w:sz w:val="24"/>
          <w:szCs w:val="24"/>
        </w:rPr>
        <w:t>07-400 Ostrołęka</w:t>
      </w:r>
    </w:p>
    <w:p w14:paraId="566E2378" w14:textId="77777777" w:rsidR="00CE2D6B" w:rsidRPr="001E6BDF" w:rsidRDefault="00CE2D6B" w:rsidP="00CE2D6B">
      <w:pPr>
        <w:pStyle w:val="Bezodstpw"/>
        <w:spacing w:before="0" w:line="276" w:lineRule="auto"/>
        <w:rPr>
          <w:rFonts w:ascii="Arial" w:hAnsi="Arial" w:cs="Arial"/>
          <w:b/>
          <w:sz w:val="22"/>
          <w:szCs w:val="22"/>
        </w:rPr>
      </w:pPr>
    </w:p>
    <w:p w14:paraId="5A538CE2" w14:textId="77777777" w:rsidR="00CE2D6B" w:rsidRPr="002E531A" w:rsidRDefault="00CE2D6B" w:rsidP="00CE2D6B">
      <w:pPr>
        <w:spacing w:before="0" w:after="0" w:line="240" w:lineRule="auto"/>
        <w:rPr>
          <w:rFonts w:cs="Calibri"/>
          <w:b/>
        </w:rPr>
      </w:pPr>
      <w:r w:rsidRPr="002E531A">
        <w:rPr>
          <w:rFonts w:cs="Calibri"/>
          <w:b/>
        </w:rPr>
        <w:t>Wykonawca:</w:t>
      </w:r>
    </w:p>
    <w:p w14:paraId="52508F38" w14:textId="77777777" w:rsidR="00CE2D6B" w:rsidRPr="002E531A" w:rsidRDefault="00CE2D6B" w:rsidP="00CE2D6B">
      <w:pPr>
        <w:spacing w:before="0" w:after="0" w:line="240" w:lineRule="auto"/>
        <w:ind w:right="5954"/>
        <w:rPr>
          <w:rFonts w:cs="Calibri"/>
        </w:rPr>
      </w:pPr>
      <w:r w:rsidRPr="002E531A">
        <w:rPr>
          <w:rFonts w:cs="Calibri"/>
        </w:rPr>
        <w:t>………………………………………………………………………………</w:t>
      </w:r>
    </w:p>
    <w:p w14:paraId="77933E5E" w14:textId="77777777" w:rsidR="00CE2D6B" w:rsidRPr="002E531A" w:rsidRDefault="00CE2D6B" w:rsidP="00CE2D6B">
      <w:pPr>
        <w:spacing w:before="0" w:after="0" w:line="240" w:lineRule="auto"/>
        <w:ind w:right="5953"/>
        <w:rPr>
          <w:rFonts w:cs="Calibri"/>
          <w:i/>
          <w:sz w:val="16"/>
          <w:szCs w:val="16"/>
        </w:rPr>
      </w:pPr>
      <w:r w:rsidRPr="002E531A">
        <w:rPr>
          <w:rFonts w:cs="Calibri"/>
          <w:i/>
          <w:sz w:val="16"/>
          <w:szCs w:val="16"/>
        </w:rPr>
        <w:t>(pełna nazwa/firma, adres, w zależności od podmiotu: NIP/PESEL, KRS/CEiDG)</w:t>
      </w:r>
    </w:p>
    <w:p w14:paraId="66CC92FC" w14:textId="77777777" w:rsidR="00CE2D6B" w:rsidRPr="002E531A" w:rsidRDefault="00CE2D6B" w:rsidP="00CE2D6B">
      <w:pPr>
        <w:spacing w:before="0" w:after="0" w:line="240" w:lineRule="auto"/>
        <w:rPr>
          <w:rFonts w:cs="Calibri"/>
          <w:u w:val="single"/>
        </w:rPr>
      </w:pPr>
      <w:r w:rsidRPr="002E531A">
        <w:rPr>
          <w:rFonts w:cs="Calibri"/>
          <w:u w:val="single"/>
        </w:rPr>
        <w:t>reprezentowany przez:</w:t>
      </w:r>
    </w:p>
    <w:p w14:paraId="512FAAAF" w14:textId="69A2E47A" w:rsidR="00CE2D6B" w:rsidRPr="002E531A" w:rsidRDefault="00CE2D6B" w:rsidP="00CE2D6B">
      <w:pPr>
        <w:spacing w:before="0" w:after="0" w:line="240" w:lineRule="auto"/>
        <w:ind w:right="5954"/>
        <w:rPr>
          <w:rFonts w:cs="Calibri"/>
        </w:rPr>
      </w:pPr>
      <w:r w:rsidRPr="002E531A">
        <w:rPr>
          <w:rFonts w:cs="Calibri"/>
        </w:rPr>
        <w:t>…………………………………………………………</w:t>
      </w:r>
    </w:p>
    <w:p w14:paraId="2CB3CCF3" w14:textId="77777777" w:rsidR="00CE2D6B" w:rsidRPr="002E531A" w:rsidRDefault="00CE2D6B" w:rsidP="00CE2D6B">
      <w:pPr>
        <w:spacing w:before="0" w:after="0" w:line="240" w:lineRule="auto"/>
        <w:ind w:right="5953"/>
        <w:rPr>
          <w:rFonts w:cs="Calibri"/>
          <w:i/>
          <w:sz w:val="16"/>
          <w:szCs w:val="16"/>
        </w:rPr>
      </w:pPr>
      <w:r w:rsidRPr="002E531A">
        <w:rPr>
          <w:rFonts w:cs="Calibri"/>
          <w:i/>
          <w:sz w:val="16"/>
          <w:szCs w:val="16"/>
        </w:rPr>
        <w:t>(imię, nazwisko, stanowisko/podstawa do reprezentacji)</w:t>
      </w:r>
    </w:p>
    <w:p w14:paraId="08CA43CC" w14:textId="77777777" w:rsidR="00CE2D6B" w:rsidRPr="004A5E55" w:rsidRDefault="00CE2D6B" w:rsidP="00CE2D6B">
      <w:pPr>
        <w:spacing w:before="0" w:after="0" w:line="240" w:lineRule="auto"/>
        <w:rPr>
          <w:rFonts w:asciiTheme="minorHAnsi" w:hAnsiTheme="minorHAnsi" w:cs="Arial"/>
          <w:b/>
          <w:sz w:val="22"/>
          <w:szCs w:val="22"/>
        </w:rPr>
      </w:pPr>
    </w:p>
    <w:p w14:paraId="5297A174" w14:textId="77777777" w:rsidR="00CE2D6B" w:rsidRPr="00464988" w:rsidRDefault="00CE2D6B" w:rsidP="00CE2D6B">
      <w:pPr>
        <w:spacing w:before="0" w:after="0" w:line="240" w:lineRule="auto"/>
        <w:jc w:val="center"/>
        <w:rPr>
          <w:rFonts w:ascii="Arial" w:hAnsi="Arial" w:cs="Arial"/>
          <w:b/>
          <w:sz w:val="24"/>
          <w:szCs w:val="24"/>
          <w:u w:val="single"/>
        </w:rPr>
      </w:pPr>
      <w:r w:rsidRPr="00464988">
        <w:rPr>
          <w:rFonts w:ascii="Arial" w:hAnsi="Arial" w:cs="Arial"/>
          <w:b/>
          <w:sz w:val="24"/>
          <w:szCs w:val="24"/>
          <w:u w:val="single"/>
        </w:rPr>
        <w:t xml:space="preserve">Oświadczenia wykonawcy/wykonawcy wspólnie ubiegającego się o udzielenie zamówienia </w:t>
      </w:r>
    </w:p>
    <w:p w14:paraId="1E19CFC3" w14:textId="77777777" w:rsidR="00CE2D6B" w:rsidRPr="00464988" w:rsidRDefault="00CE2D6B" w:rsidP="00CE2D6B">
      <w:pPr>
        <w:spacing w:before="0" w:after="0" w:line="240" w:lineRule="auto"/>
        <w:jc w:val="center"/>
        <w:rPr>
          <w:rFonts w:ascii="Arial" w:hAnsi="Arial" w:cs="Arial"/>
          <w:b/>
          <w:caps/>
          <w:sz w:val="24"/>
          <w:szCs w:val="24"/>
          <w:u w:val="single"/>
        </w:rPr>
      </w:pPr>
      <w:r w:rsidRPr="00464988">
        <w:rPr>
          <w:rFonts w:ascii="Arial" w:hAnsi="Arial" w:cs="Arial"/>
          <w:b/>
          <w:sz w:val="24"/>
          <w:szCs w:val="24"/>
          <w:u w:val="single"/>
        </w:rPr>
        <w:t xml:space="preserve">DOTYCZĄCE PRZESŁANEK WYKLUCZENIA Z ART. 5K ROZPORZĄDZENIA 833/2014 ORAZ ART. 7 UST. 1 USTAWY </w:t>
      </w:r>
      <w:r w:rsidRPr="00464988">
        <w:rPr>
          <w:rFonts w:ascii="Arial" w:hAnsi="Arial" w:cs="Arial"/>
          <w:b/>
          <w:caps/>
          <w:sz w:val="24"/>
          <w:szCs w:val="24"/>
          <w:u w:val="single"/>
        </w:rPr>
        <w:t>o szczególnych rozwiązaniach w zakresie przeciwdziałania wspieraniu agresji na Ukrainę oraz służących ochronie bezpieczeństwa narodowego</w:t>
      </w:r>
    </w:p>
    <w:p w14:paraId="5F441F8A" w14:textId="77777777" w:rsidR="00CE2D6B" w:rsidRPr="00464988" w:rsidRDefault="00CE2D6B" w:rsidP="00CE2D6B">
      <w:pPr>
        <w:spacing w:before="0" w:after="0" w:line="360" w:lineRule="auto"/>
        <w:jc w:val="center"/>
        <w:rPr>
          <w:rFonts w:ascii="Arial" w:hAnsi="Arial" w:cs="Arial"/>
          <w:b/>
          <w:sz w:val="24"/>
          <w:szCs w:val="24"/>
        </w:rPr>
      </w:pPr>
      <w:r w:rsidRPr="00464988">
        <w:rPr>
          <w:rFonts w:ascii="Arial" w:hAnsi="Arial" w:cs="Arial"/>
          <w:b/>
          <w:sz w:val="24"/>
          <w:szCs w:val="24"/>
        </w:rPr>
        <w:t>składane na podstawie art. 125 ust. 1 ustawy Pzp</w:t>
      </w:r>
    </w:p>
    <w:p w14:paraId="537AD7B5" w14:textId="77777777" w:rsidR="00CE2D6B" w:rsidRPr="00464988" w:rsidRDefault="00CE2D6B" w:rsidP="00CE2D6B">
      <w:pPr>
        <w:spacing w:before="0" w:after="0" w:line="360" w:lineRule="auto"/>
        <w:jc w:val="center"/>
        <w:rPr>
          <w:rFonts w:ascii="Arial" w:hAnsi="Arial" w:cs="Arial"/>
          <w:b/>
          <w:sz w:val="24"/>
          <w:szCs w:val="24"/>
        </w:rPr>
      </w:pPr>
      <w:r w:rsidRPr="00464988">
        <w:rPr>
          <w:rFonts w:ascii="Arial" w:hAnsi="Arial" w:cs="Arial"/>
          <w:b/>
          <w:sz w:val="24"/>
          <w:szCs w:val="24"/>
        </w:rPr>
        <w:t>(dokument składany wraz z ofertą)</w:t>
      </w:r>
    </w:p>
    <w:p w14:paraId="2D0E8E95" w14:textId="77777777" w:rsidR="00AE51D4" w:rsidRPr="001E6BDF" w:rsidRDefault="00AE51D4" w:rsidP="000C0A70">
      <w:pPr>
        <w:spacing w:before="0" w:after="0" w:line="360" w:lineRule="auto"/>
        <w:jc w:val="both"/>
        <w:rPr>
          <w:rFonts w:ascii="Arial" w:hAnsi="Arial" w:cs="Arial"/>
          <w:b/>
          <w:sz w:val="22"/>
          <w:szCs w:val="22"/>
          <w:u w:val="single"/>
        </w:rPr>
      </w:pPr>
    </w:p>
    <w:p w14:paraId="57D502FE" w14:textId="77777777" w:rsidR="000C0A70" w:rsidRPr="00464988" w:rsidRDefault="00CE2D6B" w:rsidP="000C0A70">
      <w:pPr>
        <w:ind w:right="425"/>
        <w:jc w:val="both"/>
        <w:rPr>
          <w:rFonts w:ascii="Arial" w:hAnsi="Arial" w:cs="Arial"/>
          <w:b/>
          <w:sz w:val="24"/>
          <w:szCs w:val="24"/>
        </w:rPr>
      </w:pPr>
      <w:r w:rsidRPr="00464988">
        <w:rPr>
          <w:rFonts w:ascii="Arial" w:hAnsi="Arial" w:cs="Arial"/>
          <w:sz w:val="24"/>
          <w:szCs w:val="24"/>
        </w:rPr>
        <w:t>Na potrzeby postępowania o udzielenie zamówienia publicznego pn.:</w:t>
      </w:r>
      <w:r w:rsidR="000C0A70" w:rsidRPr="00464988">
        <w:rPr>
          <w:rFonts w:ascii="Arial" w:hAnsi="Arial" w:cs="Arial"/>
          <w:b/>
          <w:bCs/>
          <w:sz w:val="24"/>
          <w:szCs w:val="24"/>
        </w:rPr>
        <w:t xml:space="preserve"> </w:t>
      </w:r>
      <w:r w:rsidR="000C0A70" w:rsidRPr="00464988">
        <w:rPr>
          <w:rFonts w:ascii="Arial" w:hAnsi="Arial" w:cs="Arial"/>
          <w:b/>
          <w:sz w:val="24"/>
          <w:szCs w:val="24"/>
        </w:rPr>
        <w:t>,,Zakup autobusów elektrycznych wraz z infrastrukturą towarzyszącą”</w:t>
      </w:r>
    </w:p>
    <w:p w14:paraId="2AB22E25" w14:textId="42A2D718" w:rsidR="00CE2D6B" w:rsidRPr="00464988" w:rsidRDefault="00CE2D6B" w:rsidP="000C0A70">
      <w:pPr>
        <w:ind w:right="425"/>
        <w:rPr>
          <w:rFonts w:ascii="Arial" w:hAnsi="Arial" w:cs="Arial"/>
          <w:b/>
          <w:sz w:val="24"/>
          <w:szCs w:val="24"/>
        </w:rPr>
      </w:pPr>
      <w:r w:rsidRPr="00464988">
        <w:rPr>
          <w:rFonts w:ascii="Arial" w:hAnsi="Arial" w:cs="Arial"/>
          <w:sz w:val="24"/>
          <w:szCs w:val="24"/>
        </w:rPr>
        <w:t>oświadczam, co następuje:</w:t>
      </w:r>
    </w:p>
    <w:p w14:paraId="10A110CB" w14:textId="77777777" w:rsidR="00CE2D6B" w:rsidRPr="00464988" w:rsidRDefault="00CE2D6B" w:rsidP="00CE2D6B">
      <w:pPr>
        <w:spacing w:before="0" w:after="0"/>
        <w:rPr>
          <w:rFonts w:ascii="Arial" w:hAnsi="Arial" w:cs="Arial"/>
          <w:b/>
          <w:sz w:val="24"/>
          <w:szCs w:val="24"/>
        </w:rPr>
      </w:pPr>
      <w:r w:rsidRPr="00464988">
        <w:rPr>
          <w:rFonts w:ascii="Arial" w:hAnsi="Arial" w:cs="Arial"/>
          <w:b/>
          <w:sz w:val="24"/>
          <w:szCs w:val="24"/>
        </w:rPr>
        <w:t>OŚWIADCZENIA DOTYCZĄCE WYKONAWCY:</w:t>
      </w:r>
    </w:p>
    <w:p w14:paraId="0E0DFCF0" w14:textId="77777777" w:rsidR="00CE2D6B" w:rsidRPr="00464988" w:rsidRDefault="00CE2D6B" w:rsidP="00630FEF">
      <w:pPr>
        <w:pStyle w:val="Akapitzlist"/>
        <w:numPr>
          <w:ilvl w:val="0"/>
          <w:numId w:val="58"/>
        </w:numPr>
        <w:spacing w:before="0" w:after="0"/>
        <w:ind w:left="426" w:hanging="284"/>
        <w:jc w:val="both"/>
        <w:rPr>
          <w:rFonts w:ascii="Arial" w:hAnsi="Arial" w:cs="Arial"/>
          <w:b/>
          <w:bCs/>
          <w:sz w:val="24"/>
          <w:szCs w:val="24"/>
        </w:rPr>
      </w:pPr>
      <w:r w:rsidRPr="00464988">
        <w:rPr>
          <w:rFonts w:ascii="Arial" w:hAnsi="Arial" w:cs="Arial"/>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sidRPr="00464988">
        <w:rPr>
          <w:rFonts w:ascii="Arial" w:hAnsi="Arial" w:cs="Arial"/>
          <w:sz w:val="24"/>
          <w:szCs w:val="24"/>
        </w:rPr>
        <w:lastRenderedPageBreak/>
        <w:t>w związku z działaniami Rosji destabilizującymi sytuację na Ukrainie (Dz. Urz. UE nr L 111 z 8.4.2022, str. 1), dalej: rozporządzenie 2022/576.</w:t>
      </w:r>
      <w:r w:rsidRPr="00464988">
        <w:rPr>
          <w:rStyle w:val="Odwoanieprzypisudolnego"/>
          <w:rFonts w:ascii="Arial" w:hAnsi="Arial" w:cs="Arial"/>
          <w:sz w:val="24"/>
          <w:szCs w:val="24"/>
        </w:rPr>
        <w:footnoteReference w:id="2"/>
      </w:r>
    </w:p>
    <w:p w14:paraId="49AD37B6" w14:textId="77777777" w:rsidR="00CE2D6B" w:rsidRPr="00464988" w:rsidRDefault="00CE2D6B" w:rsidP="00630FEF">
      <w:pPr>
        <w:pStyle w:val="NormalnyWeb"/>
        <w:numPr>
          <w:ilvl w:val="0"/>
          <w:numId w:val="58"/>
        </w:numPr>
        <w:spacing w:before="0" w:beforeAutospacing="0" w:after="0" w:afterAutospacing="0"/>
        <w:ind w:left="426" w:hanging="284"/>
        <w:jc w:val="both"/>
        <w:rPr>
          <w:rFonts w:ascii="Arial" w:hAnsi="Arial" w:cs="Arial"/>
          <w:b/>
          <w:bCs/>
          <w:sz w:val="24"/>
          <w:szCs w:val="24"/>
        </w:rPr>
      </w:pPr>
      <w:r w:rsidRPr="00464988">
        <w:rPr>
          <w:rFonts w:ascii="Arial" w:hAnsi="Arial" w:cs="Arial"/>
          <w:sz w:val="24"/>
          <w:szCs w:val="24"/>
        </w:rPr>
        <w:t xml:space="preserve">Oświadczam, że nie zachodzą w stosunku do mnie przesłanki wykluczenia z postępowania na podstawie art. </w:t>
      </w:r>
      <w:r w:rsidRPr="00464988">
        <w:rPr>
          <w:rFonts w:ascii="Arial" w:eastAsia="Times New Roman" w:hAnsi="Arial" w:cs="Arial"/>
          <w:color w:val="222222"/>
          <w:sz w:val="24"/>
          <w:szCs w:val="24"/>
          <w:lang w:eastAsia="pl-PL"/>
        </w:rPr>
        <w:t xml:space="preserve">7 ust. 1 ustawy </w:t>
      </w:r>
      <w:r w:rsidRPr="00464988">
        <w:rPr>
          <w:rFonts w:ascii="Arial" w:hAnsi="Arial" w:cs="Arial"/>
          <w:color w:val="222222"/>
          <w:sz w:val="24"/>
          <w:szCs w:val="24"/>
        </w:rPr>
        <w:t>z dnia 13 kwietnia 2022 r.</w:t>
      </w:r>
      <w:r w:rsidRPr="00464988">
        <w:rPr>
          <w:rFonts w:ascii="Arial" w:hAnsi="Arial" w:cs="Arial"/>
          <w:i/>
          <w:iCs/>
          <w:color w:val="222222"/>
          <w:sz w:val="24"/>
          <w:szCs w:val="24"/>
        </w:rPr>
        <w:t xml:space="preserve"> o szczególnych rozwiązaniach w zakresie przeciwdziałania wspieraniu agresji na Ukrainę oraz służących ochronie bezpieczeństwa narodowego </w:t>
      </w:r>
      <w:r w:rsidRPr="00464988">
        <w:rPr>
          <w:rFonts w:ascii="Arial" w:hAnsi="Arial" w:cs="Arial"/>
          <w:color w:val="222222"/>
          <w:sz w:val="24"/>
          <w:szCs w:val="24"/>
        </w:rPr>
        <w:t>(Dz. U. poz. 835)</w:t>
      </w:r>
      <w:r w:rsidRPr="00464988">
        <w:rPr>
          <w:rFonts w:ascii="Arial" w:hAnsi="Arial" w:cs="Arial"/>
          <w:i/>
          <w:iCs/>
          <w:color w:val="222222"/>
          <w:sz w:val="24"/>
          <w:szCs w:val="24"/>
        </w:rPr>
        <w:t>.</w:t>
      </w:r>
      <w:r w:rsidRPr="00464988">
        <w:rPr>
          <w:rStyle w:val="Odwoanieprzypisudolnego"/>
          <w:rFonts w:ascii="Arial" w:hAnsi="Arial" w:cs="Arial"/>
          <w:color w:val="222222"/>
          <w:sz w:val="24"/>
          <w:szCs w:val="24"/>
        </w:rPr>
        <w:footnoteReference w:id="3"/>
      </w:r>
    </w:p>
    <w:p w14:paraId="153F279F" w14:textId="77777777" w:rsidR="00CE2D6B" w:rsidRPr="004A5E55" w:rsidRDefault="00CE2D6B" w:rsidP="00CE2D6B">
      <w:pPr>
        <w:pStyle w:val="NormalnyWeb"/>
        <w:spacing w:before="0" w:beforeAutospacing="0" w:after="0" w:afterAutospacing="0"/>
        <w:ind w:left="426"/>
        <w:jc w:val="both"/>
        <w:rPr>
          <w:rFonts w:cs="Arial"/>
          <w:b/>
          <w:bCs/>
        </w:rPr>
      </w:pPr>
    </w:p>
    <w:p w14:paraId="32DFC4D2" w14:textId="77777777" w:rsidR="00CE2D6B" w:rsidRPr="00464988" w:rsidRDefault="00CE2D6B" w:rsidP="00CE2D6B">
      <w:pPr>
        <w:spacing w:before="0" w:after="0"/>
        <w:jc w:val="both"/>
        <w:rPr>
          <w:rFonts w:ascii="Arial" w:hAnsi="Arial" w:cs="Arial"/>
          <w:sz w:val="24"/>
          <w:szCs w:val="24"/>
        </w:rPr>
      </w:pPr>
      <w:r w:rsidRPr="00464988">
        <w:rPr>
          <w:rFonts w:ascii="Arial" w:hAnsi="Arial" w:cs="Arial"/>
          <w:b/>
          <w:sz w:val="24"/>
          <w:szCs w:val="24"/>
        </w:rPr>
        <w:t>INFORMACJA DOTYCZĄCA POLEGANIA NA ZDOLNOŚCIACH LUB SYTUACJI PODMIOTU UDOSTĘPNIAJĄCEGO ZASOBY W ZAKRESIE ODPOWIADAJĄCYM PONAD 10% WARTOŚCI ZAMÓWIENIA</w:t>
      </w:r>
      <w:r w:rsidRPr="00464988">
        <w:rPr>
          <w:rFonts w:ascii="Arial" w:hAnsi="Arial" w:cs="Arial"/>
          <w:b/>
          <w:bCs/>
          <w:sz w:val="24"/>
          <w:szCs w:val="24"/>
        </w:rPr>
        <w:t>:</w:t>
      </w:r>
    </w:p>
    <w:p w14:paraId="4D8E7FC2" w14:textId="77777777" w:rsidR="00CE2D6B" w:rsidRPr="00464988" w:rsidRDefault="00CE2D6B" w:rsidP="00CE2D6B">
      <w:pPr>
        <w:spacing w:before="0" w:after="0"/>
        <w:jc w:val="both"/>
        <w:rPr>
          <w:rFonts w:ascii="Arial" w:hAnsi="Arial" w:cs="Arial"/>
          <w:sz w:val="24"/>
          <w:szCs w:val="24"/>
        </w:rPr>
      </w:pPr>
      <w:bookmarkStart w:id="8" w:name="_Hlk99016800"/>
      <w:r w:rsidRPr="00464988">
        <w:rPr>
          <w:rFonts w:ascii="Arial" w:hAnsi="Arial" w:cs="Arial"/>
          <w:color w:val="0070C0"/>
          <w:sz w:val="24"/>
          <w:szCs w:val="24"/>
        </w:rPr>
        <w:t>[UWAGA</w:t>
      </w:r>
      <w:r w:rsidRPr="00464988">
        <w:rPr>
          <w:rFonts w:ascii="Arial" w:hAnsi="Arial" w:cs="Arial"/>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64988">
        <w:rPr>
          <w:rFonts w:ascii="Arial" w:hAnsi="Arial" w:cs="Arial"/>
          <w:color w:val="0070C0"/>
          <w:sz w:val="24"/>
          <w:szCs w:val="24"/>
        </w:rPr>
        <w:t>]</w:t>
      </w:r>
      <w:bookmarkEnd w:id="8"/>
    </w:p>
    <w:p w14:paraId="6EC81CA6" w14:textId="59689D9F" w:rsidR="00CE2D6B" w:rsidRPr="00464988" w:rsidRDefault="00CE2D6B" w:rsidP="00CE2D6B">
      <w:pPr>
        <w:spacing w:before="0" w:after="0"/>
        <w:jc w:val="both"/>
        <w:rPr>
          <w:rFonts w:ascii="Arial" w:hAnsi="Arial" w:cs="Arial"/>
          <w:sz w:val="24"/>
          <w:szCs w:val="24"/>
        </w:rPr>
      </w:pPr>
      <w:r w:rsidRPr="00464988">
        <w:rPr>
          <w:rFonts w:ascii="Arial" w:hAnsi="Arial" w:cs="Arial"/>
          <w:sz w:val="24"/>
          <w:szCs w:val="24"/>
        </w:rPr>
        <w:t xml:space="preserve">Oświadczam, że w celu wykazania spełniania warunków udziału w postępowaniu, określonych przez zamawiającego w …………………………………………… </w:t>
      </w:r>
      <w:bookmarkStart w:id="9" w:name="_Hlk99005462"/>
      <w:r w:rsidRPr="00464988">
        <w:rPr>
          <w:rFonts w:ascii="Arial" w:hAnsi="Arial" w:cs="Arial"/>
          <w:i/>
          <w:sz w:val="24"/>
          <w:szCs w:val="24"/>
        </w:rPr>
        <w:t xml:space="preserve">(wskazać </w:t>
      </w:r>
      <w:bookmarkEnd w:id="9"/>
      <w:r w:rsidRPr="00464988">
        <w:rPr>
          <w:rFonts w:ascii="Arial" w:hAnsi="Arial" w:cs="Arial"/>
          <w:i/>
          <w:sz w:val="24"/>
          <w:szCs w:val="24"/>
        </w:rPr>
        <w:lastRenderedPageBreak/>
        <w:t>dokument i właściwą jednostkę redakcyjną dokumentu, w której określono warunki udziału w postępowaniu),</w:t>
      </w:r>
      <w:r w:rsidRPr="00464988">
        <w:rPr>
          <w:rFonts w:ascii="Arial" w:hAnsi="Arial" w:cs="Arial"/>
          <w:sz w:val="24"/>
          <w:szCs w:val="24"/>
        </w:rPr>
        <w:t xml:space="preserve"> polegam na zdolnościach lub sytuacji następującego podmiotu udostępniającego zasoby: </w:t>
      </w:r>
      <w:bookmarkStart w:id="10" w:name="_Hlk99014455"/>
      <w:r w:rsidRPr="00464988">
        <w:rPr>
          <w:rFonts w:ascii="Arial" w:hAnsi="Arial" w:cs="Arial"/>
          <w:sz w:val="24"/>
          <w:szCs w:val="24"/>
        </w:rPr>
        <w:t>…………………………………………</w:t>
      </w:r>
      <w:r w:rsidRPr="00464988">
        <w:rPr>
          <w:rFonts w:ascii="Arial" w:hAnsi="Arial" w:cs="Arial"/>
          <w:i/>
          <w:sz w:val="24"/>
          <w:szCs w:val="24"/>
        </w:rPr>
        <w:t xml:space="preserve"> </w:t>
      </w:r>
      <w:bookmarkEnd w:id="10"/>
      <w:r w:rsidRPr="00464988">
        <w:rPr>
          <w:rFonts w:ascii="Arial" w:hAnsi="Arial" w:cs="Arial"/>
          <w:i/>
          <w:sz w:val="24"/>
          <w:szCs w:val="24"/>
        </w:rPr>
        <w:t>(podać pełną nazwę/firmę, adres, a także w zależności od podmiotu: NIP/PESEL, KRS/CEiDG)</w:t>
      </w:r>
      <w:r w:rsidRPr="00464988">
        <w:rPr>
          <w:rFonts w:ascii="Arial" w:hAnsi="Arial" w:cs="Arial"/>
          <w:sz w:val="24"/>
          <w:szCs w:val="24"/>
        </w:rPr>
        <w:t>,</w:t>
      </w:r>
      <w:r w:rsidRPr="00464988">
        <w:rPr>
          <w:rFonts w:ascii="Arial" w:hAnsi="Arial" w:cs="Arial"/>
          <w:sz w:val="24"/>
          <w:szCs w:val="24"/>
        </w:rPr>
        <w:br/>
        <w:t xml:space="preserve">w następującym zakresie: ………………… </w:t>
      </w:r>
      <w:r w:rsidRPr="00464988">
        <w:rPr>
          <w:rFonts w:ascii="Arial" w:hAnsi="Arial" w:cs="Arial"/>
          <w:i/>
          <w:sz w:val="24"/>
          <w:szCs w:val="24"/>
        </w:rPr>
        <w:t>(określić odpowiedni zakres udostępnianych zasobów dla wskazanego podmiotu)</w:t>
      </w:r>
      <w:r w:rsidRPr="00464988">
        <w:rPr>
          <w:rFonts w:ascii="Arial" w:hAnsi="Arial" w:cs="Arial"/>
          <w:iCs/>
          <w:sz w:val="24"/>
          <w:szCs w:val="24"/>
        </w:rPr>
        <w:t>,</w:t>
      </w:r>
      <w:r w:rsidR="00AE51D4" w:rsidRPr="00464988">
        <w:rPr>
          <w:rFonts w:ascii="Arial" w:hAnsi="Arial" w:cs="Arial"/>
          <w:i/>
          <w:sz w:val="24"/>
          <w:szCs w:val="24"/>
        </w:rPr>
        <w:t xml:space="preserve"> </w:t>
      </w:r>
      <w:r w:rsidRPr="00464988">
        <w:rPr>
          <w:rFonts w:ascii="Arial" w:hAnsi="Arial" w:cs="Arial"/>
          <w:sz w:val="24"/>
          <w:szCs w:val="24"/>
        </w:rPr>
        <w:t xml:space="preserve">co odpowiada ponad 10% wartości przedmiotowego zamówienia. </w:t>
      </w:r>
    </w:p>
    <w:p w14:paraId="0E001115" w14:textId="77777777" w:rsidR="00CE2D6B" w:rsidRDefault="00CE2D6B" w:rsidP="00CE2D6B">
      <w:pPr>
        <w:spacing w:before="0" w:after="0"/>
        <w:jc w:val="both"/>
        <w:rPr>
          <w:rFonts w:asciiTheme="minorHAnsi" w:hAnsiTheme="minorHAnsi" w:cs="Arial"/>
          <w:b/>
          <w:sz w:val="22"/>
          <w:szCs w:val="22"/>
        </w:rPr>
      </w:pPr>
    </w:p>
    <w:p w14:paraId="339C0103" w14:textId="77777777" w:rsidR="00CE2D6B" w:rsidRPr="00464988" w:rsidRDefault="00CE2D6B" w:rsidP="00CE2D6B">
      <w:pPr>
        <w:spacing w:before="0" w:after="0"/>
        <w:jc w:val="both"/>
        <w:rPr>
          <w:rFonts w:ascii="Arial" w:hAnsi="Arial" w:cs="Arial"/>
          <w:b/>
          <w:sz w:val="24"/>
          <w:szCs w:val="24"/>
        </w:rPr>
      </w:pPr>
      <w:r w:rsidRPr="00464988">
        <w:rPr>
          <w:rFonts w:ascii="Arial" w:hAnsi="Arial" w:cs="Arial"/>
          <w:b/>
          <w:sz w:val="24"/>
          <w:szCs w:val="24"/>
        </w:rPr>
        <w:t>OŚWIADCZENIE DOTYCZĄCE PODWYKONAWCY, NA KTÓREGO PRZYPADA PONAD 10% WARTOŚCI ZAMÓWIENIA:</w:t>
      </w:r>
    </w:p>
    <w:p w14:paraId="02DF9447" w14:textId="77777777" w:rsidR="00CE2D6B" w:rsidRPr="00464988" w:rsidRDefault="00CE2D6B" w:rsidP="00CE2D6B">
      <w:pPr>
        <w:spacing w:before="0" w:after="0"/>
        <w:jc w:val="both"/>
        <w:rPr>
          <w:rFonts w:ascii="Arial" w:hAnsi="Arial" w:cs="Arial"/>
          <w:sz w:val="24"/>
          <w:szCs w:val="24"/>
        </w:rPr>
      </w:pPr>
      <w:r w:rsidRPr="00464988">
        <w:rPr>
          <w:rFonts w:ascii="Arial" w:hAnsi="Arial" w:cs="Arial"/>
          <w:color w:val="0070C0"/>
          <w:sz w:val="24"/>
          <w:szCs w:val="24"/>
        </w:rPr>
        <w:t>[UWAGA</w:t>
      </w:r>
      <w:r w:rsidRPr="00464988">
        <w:rPr>
          <w:rFonts w:ascii="Arial" w:hAnsi="Arial" w:cs="Arial"/>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64988">
        <w:rPr>
          <w:rFonts w:ascii="Arial" w:hAnsi="Arial" w:cs="Arial"/>
          <w:color w:val="0070C0"/>
          <w:sz w:val="24"/>
          <w:szCs w:val="24"/>
        </w:rPr>
        <w:t>]</w:t>
      </w:r>
    </w:p>
    <w:p w14:paraId="56482682" w14:textId="77777777" w:rsidR="00CE2D6B" w:rsidRPr="00464988" w:rsidRDefault="00CE2D6B" w:rsidP="00CE2D6B">
      <w:pPr>
        <w:spacing w:before="0" w:after="0"/>
        <w:jc w:val="both"/>
        <w:rPr>
          <w:rFonts w:ascii="Arial" w:hAnsi="Arial" w:cs="Arial"/>
          <w:sz w:val="24"/>
          <w:szCs w:val="24"/>
        </w:rPr>
      </w:pPr>
      <w:r w:rsidRPr="00464988">
        <w:rPr>
          <w:rFonts w:ascii="Arial" w:hAnsi="Arial" w:cs="Arial"/>
          <w:sz w:val="24"/>
          <w:szCs w:val="24"/>
        </w:rPr>
        <w:t xml:space="preserve">Oświadczam, że w stosunku do następującego podmiotu, będącego podwykonawcą, na którego przypada ponad 10% wartości zamówienia: ………………………………………………………………… </w:t>
      </w:r>
      <w:r w:rsidRPr="00464988">
        <w:rPr>
          <w:rFonts w:ascii="Arial" w:hAnsi="Arial" w:cs="Arial"/>
          <w:i/>
          <w:sz w:val="24"/>
          <w:szCs w:val="24"/>
        </w:rPr>
        <w:t>(podać pełną nazwę/firmę, adres, a także w zależności od podmiotu: NIP/PESEL, KRS/CEiDG)</w:t>
      </w:r>
      <w:r w:rsidRPr="00464988">
        <w:rPr>
          <w:rFonts w:ascii="Arial" w:hAnsi="Arial" w:cs="Arial"/>
          <w:sz w:val="24"/>
          <w:szCs w:val="24"/>
        </w:rPr>
        <w:t>,</w:t>
      </w:r>
      <w:r w:rsidRPr="00464988">
        <w:rPr>
          <w:rFonts w:ascii="Arial" w:hAnsi="Arial" w:cs="Arial"/>
          <w:sz w:val="24"/>
          <w:szCs w:val="24"/>
        </w:rPr>
        <w:br/>
        <w:t>nie zachodzą podstawy wykluczenia z postępowania o udzielenie zamówienia przewidziane w  art.  5k rozporządzenia 833/2014 w brzmieniu nadanym rozporządzeniem 2022/576.</w:t>
      </w:r>
    </w:p>
    <w:p w14:paraId="28FA2458" w14:textId="77777777" w:rsidR="00CE2D6B" w:rsidRPr="00464988" w:rsidRDefault="00CE2D6B" w:rsidP="00CE2D6B">
      <w:pPr>
        <w:spacing w:before="0" w:after="0"/>
        <w:jc w:val="both"/>
        <w:rPr>
          <w:rFonts w:ascii="Arial" w:hAnsi="Arial" w:cs="Arial"/>
          <w:b/>
          <w:sz w:val="24"/>
          <w:szCs w:val="24"/>
        </w:rPr>
      </w:pPr>
    </w:p>
    <w:p w14:paraId="1F5109A8" w14:textId="77777777" w:rsidR="00CE2D6B" w:rsidRPr="00464988" w:rsidRDefault="00CE2D6B" w:rsidP="00CE2D6B">
      <w:pPr>
        <w:spacing w:before="0" w:after="0"/>
        <w:jc w:val="both"/>
        <w:rPr>
          <w:rFonts w:ascii="Arial" w:hAnsi="Arial" w:cs="Arial"/>
          <w:b/>
          <w:sz w:val="24"/>
          <w:szCs w:val="24"/>
        </w:rPr>
      </w:pPr>
      <w:r w:rsidRPr="00464988">
        <w:rPr>
          <w:rFonts w:ascii="Arial" w:hAnsi="Arial" w:cs="Arial"/>
          <w:b/>
          <w:sz w:val="24"/>
          <w:szCs w:val="24"/>
        </w:rPr>
        <w:t>OŚWIADCZENIE DOTYCZĄCE DOSTAWCY, NA KTÓREGO PRZYPADA PONAD 10% WARTOŚCI ZAMÓWIENIA:</w:t>
      </w:r>
    </w:p>
    <w:p w14:paraId="02EC22AA" w14:textId="77777777" w:rsidR="00CE2D6B" w:rsidRPr="00464988" w:rsidRDefault="00CE2D6B" w:rsidP="00CE2D6B">
      <w:pPr>
        <w:spacing w:before="0" w:after="0"/>
        <w:jc w:val="both"/>
        <w:rPr>
          <w:rFonts w:ascii="Arial" w:hAnsi="Arial" w:cs="Arial"/>
          <w:sz w:val="24"/>
          <w:szCs w:val="24"/>
        </w:rPr>
      </w:pPr>
      <w:r w:rsidRPr="00464988">
        <w:rPr>
          <w:rFonts w:ascii="Arial" w:hAnsi="Arial" w:cs="Arial"/>
          <w:color w:val="0070C0"/>
          <w:sz w:val="24"/>
          <w:szCs w:val="24"/>
        </w:rPr>
        <w:t>[UWAGA</w:t>
      </w:r>
      <w:r w:rsidRPr="00464988">
        <w:rPr>
          <w:rFonts w:ascii="Arial" w:hAnsi="Arial" w:cs="Arial"/>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464988">
        <w:rPr>
          <w:rFonts w:ascii="Arial" w:hAnsi="Arial" w:cs="Arial"/>
          <w:color w:val="0070C0"/>
          <w:sz w:val="24"/>
          <w:szCs w:val="24"/>
        </w:rPr>
        <w:t>]</w:t>
      </w:r>
    </w:p>
    <w:p w14:paraId="37FA82D0" w14:textId="77777777" w:rsidR="00CE2D6B" w:rsidRPr="00464988" w:rsidRDefault="00CE2D6B" w:rsidP="00CE2D6B">
      <w:pPr>
        <w:spacing w:before="0" w:after="0"/>
        <w:jc w:val="both"/>
        <w:rPr>
          <w:rFonts w:ascii="Arial" w:hAnsi="Arial" w:cs="Arial"/>
          <w:sz w:val="24"/>
          <w:szCs w:val="24"/>
        </w:rPr>
      </w:pPr>
      <w:r w:rsidRPr="00464988">
        <w:rPr>
          <w:rFonts w:ascii="Arial" w:hAnsi="Arial" w:cs="Arial"/>
          <w:sz w:val="24"/>
          <w:szCs w:val="24"/>
        </w:rPr>
        <w:t xml:space="preserve">Oświadczam, że w stosunku do następującego podmiotu, będącego dostawcą, na którego przypada ponad 10% wartości zamówienia: ……………………………………………………………………………………… </w:t>
      </w:r>
      <w:r w:rsidRPr="00464988">
        <w:rPr>
          <w:rFonts w:ascii="Arial" w:hAnsi="Arial" w:cs="Arial"/>
          <w:i/>
          <w:sz w:val="24"/>
          <w:szCs w:val="24"/>
        </w:rPr>
        <w:t>(podać pełną nazwę/firmę, adres, a także w zależności od podmiotu: NIP/PESEL, KRS/CEiDG)</w:t>
      </w:r>
      <w:r w:rsidRPr="00464988">
        <w:rPr>
          <w:rFonts w:ascii="Arial" w:hAnsi="Arial" w:cs="Arial"/>
          <w:sz w:val="24"/>
          <w:szCs w:val="24"/>
        </w:rPr>
        <w:t>,</w:t>
      </w:r>
      <w:r w:rsidRPr="00464988">
        <w:rPr>
          <w:rFonts w:ascii="Arial" w:hAnsi="Arial" w:cs="Arial"/>
          <w:sz w:val="24"/>
          <w:szCs w:val="24"/>
        </w:rPr>
        <w:br/>
        <w:t>nie zachodzą podstawy wykluczenia z postępowania o udzielenie zamówienia przewidziane w  art.  5k rozporządzenia 833/2014 w brzmieniu nadanym rozporządzeniem 2022/576.</w:t>
      </w:r>
    </w:p>
    <w:p w14:paraId="2079421B" w14:textId="77777777" w:rsidR="00CE2D6B" w:rsidRPr="00464988" w:rsidRDefault="00CE2D6B" w:rsidP="00CE2D6B">
      <w:pPr>
        <w:spacing w:before="0" w:after="0"/>
        <w:ind w:left="5664" w:firstLine="708"/>
        <w:jc w:val="both"/>
        <w:rPr>
          <w:rFonts w:ascii="Arial" w:hAnsi="Arial" w:cs="Arial"/>
          <w:i/>
          <w:sz w:val="24"/>
          <w:szCs w:val="24"/>
        </w:rPr>
      </w:pPr>
    </w:p>
    <w:p w14:paraId="66E9B66F" w14:textId="77777777" w:rsidR="00CE2D6B" w:rsidRPr="00464988" w:rsidRDefault="00CE2D6B" w:rsidP="00CE2D6B">
      <w:pPr>
        <w:spacing w:before="0" w:after="0"/>
        <w:jc w:val="both"/>
        <w:rPr>
          <w:rFonts w:ascii="Arial" w:hAnsi="Arial" w:cs="Arial"/>
          <w:b/>
          <w:sz w:val="24"/>
          <w:szCs w:val="24"/>
        </w:rPr>
      </w:pPr>
      <w:r w:rsidRPr="00464988">
        <w:rPr>
          <w:rFonts w:ascii="Arial" w:hAnsi="Arial" w:cs="Arial"/>
          <w:b/>
          <w:sz w:val="24"/>
          <w:szCs w:val="24"/>
        </w:rPr>
        <w:t>OŚWIADCZENIE DOTYCZĄCE PODANYCH INFORMACJI:</w:t>
      </w:r>
    </w:p>
    <w:p w14:paraId="2F08BC1B" w14:textId="77777777" w:rsidR="00CE2D6B" w:rsidRPr="00464988" w:rsidRDefault="00CE2D6B" w:rsidP="00CE2D6B">
      <w:pPr>
        <w:spacing w:before="0" w:after="0"/>
        <w:jc w:val="both"/>
        <w:rPr>
          <w:rFonts w:ascii="Arial" w:hAnsi="Arial" w:cs="Arial"/>
          <w:b/>
          <w:sz w:val="24"/>
          <w:szCs w:val="24"/>
        </w:rPr>
      </w:pPr>
    </w:p>
    <w:p w14:paraId="7D253457" w14:textId="77777777" w:rsidR="00CE2D6B" w:rsidRPr="00464988" w:rsidRDefault="00CE2D6B" w:rsidP="00CE2D6B">
      <w:pPr>
        <w:spacing w:before="0" w:after="0"/>
        <w:jc w:val="both"/>
        <w:rPr>
          <w:rFonts w:ascii="Arial" w:hAnsi="Arial" w:cs="Arial"/>
          <w:sz w:val="24"/>
          <w:szCs w:val="24"/>
        </w:rPr>
      </w:pPr>
      <w:r w:rsidRPr="00464988">
        <w:rPr>
          <w:rFonts w:ascii="Arial" w:hAnsi="Arial" w:cs="Arial"/>
          <w:sz w:val="24"/>
          <w:szCs w:val="24"/>
        </w:rPr>
        <w:t xml:space="preserve">Oświadczam, że wszystkie informacje podane w powyższych oświadczeniach są aktualne </w:t>
      </w:r>
      <w:r w:rsidRPr="00464988">
        <w:rPr>
          <w:rFonts w:ascii="Arial" w:hAnsi="Arial" w:cs="Arial"/>
          <w:sz w:val="24"/>
          <w:szCs w:val="24"/>
        </w:rPr>
        <w:br/>
        <w:t>i zgodne z prawdą oraz zostały przedstawione z pełną świadomością konsekwencji wprowadzenia zamawiającego w błąd przy przedstawianiu informacji.</w:t>
      </w:r>
    </w:p>
    <w:p w14:paraId="1755FA53" w14:textId="77777777" w:rsidR="00CE2D6B" w:rsidRPr="00464988" w:rsidRDefault="00CE2D6B" w:rsidP="00CE2D6B">
      <w:pPr>
        <w:spacing w:before="0" w:after="0"/>
        <w:jc w:val="both"/>
        <w:rPr>
          <w:rFonts w:ascii="Arial" w:hAnsi="Arial" w:cs="Arial"/>
          <w:sz w:val="24"/>
          <w:szCs w:val="24"/>
        </w:rPr>
      </w:pPr>
    </w:p>
    <w:p w14:paraId="5870FA6C" w14:textId="77777777" w:rsidR="00CE2D6B" w:rsidRPr="00464988" w:rsidRDefault="00CE2D6B" w:rsidP="00CE2D6B">
      <w:pPr>
        <w:spacing w:before="0" w:after="0"/>
        <w:jc w:val="both"/>
        <w:rPr>
          <w:rFonts w:ascii="Arial" w:hAnsi="Arial" w:cs="Arial"/>
          <w:b/>
          <w:sz w:val="24"/>
          <w:szCs w:val="24"/>
        </w:rPr>
      </w:pPr>
      <w:r w:rsidRPr="00464988">
        <w:rPr>
          <w:rFonts w:ascii="Arial" w:hAnsi="Arial" w:cs="Arial"/>
          <w:b/>
          <w:sz w:val="24"/>
          <w:szCs w:val="24"/>
        </w:rPr>
        <w:t>INFORMACJA DOTYCZĄCA DOSTĘPU DO PODMIOTOWYCH ŚRODKÓW DOWODOWYCH:</w:t>
      </w:r>
    </w:p>
    <w:p w14:paraId="0143EAE3" w14:textId="7C764C13" w:rsidR="00CE2D6B" w:rsidRPr="00464988" w:rsidRDefault="00CE2D6B" w:rsidP="00CE2D6B">
      <w:pPr>
        <w:spacing w:before="0" w:after="0"/>
        <w:jc w:val="both"/>
        <w:rPr>
          <w:rFonts w:ascii="Arial" w:hAnsi="Arial" w:cs="Arial"/>
          <w:sz w:val="24"/>
          <w:szCs w:val="24"/>
        </w:rPr>
      </w:pPr>
      <w:r w:rsidRPr="00464988">
        <w:rPr>
          <w:rFonts w:ascii="Arial" w:hAnsi="Arial" w:cs="Arial"/>
          <w:sz w:val="24"/>
          <w:szCs w:val="24"/>
        </w:rPr>
        <w:t>Wskazuję następujące podmiotowe środki dowodowe, które można uzyskać za pomocą bezpłatnych i ogólnodostępnych baz danych, oraz dane umożliwiające dos</w:t>
      </w:r>
      <w:r w:rsidR="001432E1" w:rsidRPr="00464988">
        <w:rPr>
          <w:rFonts w:ascii="Arial" w:hAnsi="Arial" w:cs="Arial"/>
          <w:sz w:val="24"/>
          <w:szCs w:val="24"/>
        </w:rPr>
        <w:t>tęp do tych środków:</w:t>
      </w:r>
      <w:r w:rsidR="001432E1" w:rsidRPr="00464988">
        <w:rPr>
          <w:rFonts w:ascii="Arial" w:hAnsi="Arial" w:cs="Arial"/>
          <w:sz w:val="24"/>
          <w:szCs w:val="24"/>
        </w:rPr>
        <w:br/>
        <w:t>1)</w:t>
      </w:r>
      <w:r w:rsidRPr="00464988">
        <w:rPr>
          <w:rFonts w:ascii="Arial" w:hAnsi="Arial" w:cs="Arial"/>
          <w:sz w:val="24"/>
          <w:szCs w:val="24"/>
        </w:rPr>
        <w:t>........................................................................</w:t>
      </w:r>
      <w:r w:rsidR="001432E1" w:rsidRPr="00464988">
        <w:rPr>
          <w:rFonts w:ascii="Arial" w:hAnsi="Arial" w:cs="Arial"/>
          <w:sz w:val="24"/>
          <w:szCs w:val="24"/>
        </w:rPr>
        <w:t>............................</w:t>
      </w:r>
    </w:p>
    <w:p w14:paraId="2596BE4A" w14:textId="77777777" w:rsidR="00CE2D6B" w:rsidRPr="00464988" w:rsidRDefault="00CE2D6B" w:rsidP="00CE2D6B">
      <w:pPr>
        <w:spacing w:before="0" w:after="0"/>
        <w:jc w:val="both"/>
        <w:rPr>
          <w:rFonts w:ascii="Arial" w:hAnsi="Arial" w:cs="Arial"/>
          <w:sz w:val="24"/>
          <w:szCs w:val="24"/>
        </w:rPr>
      </w:pPr>
      <w:r w:rsidRPr="00464988">
        <w:rPr>
          <w:rFonts w:ascii="Arial" w:hAnsi="Arial" w:cs="Arial"/>
          <w:i/>
          <w:sz w:val="24"/>
          <w:szCs w:val="24"/>
        </w:rPr>
        <w:t>(wskazać podmiotowy środek dowodowy, adres internetowy, wydający urząd lub organ, dokładne dane referencyjne dokumentacji)</w:t>
      </w:r>
    </w:p>
    <w:p w14:paraId="230EDCBA" w14:textId="63FFAFB1" w:rsidR="00CE2D6B" w:rsidRPr="00464988" w:rsidRDefault="00AE51D4" w:rsidP="00CE2D6B">
      <w:pPr>
        <w:spacing w:before="0" w:after="0"/>
        <w:jc w:val="both"/>
        <w:rPr>
          <w:rFonts w:ascii="Arial" w:hAnsi="Arial" w:cs="Arial"/>
          <w:sz w:val="24"/>
          <w:szCs w:val="24"/>
        </w:rPr>
      </w:pPr>
      <w:r w:rsidRPr="00464988">
        <w:rPr>
          <w:rFonts w:ascii="Arial" w:hAnsi="Arial" w:cs="Arial"/>
          <w:sz w:val="24"/>
          <w:szCs w:val="24"/>
        </w:rPr>
        <w:t>2)</w:t>
      </w:r>
      <w:r w:rsidR="00CE2D6B" w:rsidRPr="00464988">
        <w:rPr>
          <w:rFonts w:ascii="Arial" w:hAnsi="Arial" w:cs="Arial"/>
          <w:sz w:val="24"/>
          <w:szCs w:val="24"/>
        </w:rPr>
        <w:t>....................................................................</w:t>
      </w:r>
      <w:r w:rsidR="001432E1" w:rsidRPr="00464988">
        <w:rPr>
          <w:rFonts w:ascii="Arial" w:hAnsi="Arial" w:cs="Arial"/>
          <w:sz w:val="24"/>
          <w:szCs w:val="24"/>
        </w:rPr>
        <w:t>............................</w:t>
      </w:r>
    </w:p>
    <w:p w14:paraId="0C368143" w14:textId="77777777" w:rsidR="00CE2D6B" w:rsidRPr="00464988" w:rsidRDefault="00CE2D6B" w:rsidP="00CE2D6B">
      <w:pPr>
        <w:spacing w:before="0" w:after="0"/>
        <w:jc w:val="both"/>
        <w:rPr>
          <w:rFonts w:ascii="Arial" w:hAnsi="Arial" w:cs="Arial"/>
          <w:i/>
          <w:sz w:val="24"/>
          <w:szCs w:val="24"/>
        </w:rPr>
      </w:pPr>
      <w:r w:rsidRPr="00464988">
        <w:rPr>
          <w:rFonts w:ascii="Arial" w:hAnsi="Arial" w:cs="Arial"/>
          <w:i/>
          <w:sz w:val="24"/>
          <w:szCs w:val="24"/>
        </w:rPr>
        <w:t>(wskazać podmiotowy środek dowodowy, adres internetowy, wydający urząd lub organ, dokładne dane referencyjne dokumentacji)</w:t>
      </w:r>
    </w:p>
    <w:p w14:paraId="22098D38" w14:textId="77777777" w:rsidR="00CE2D6B" w:rsidRPr="00AE51D4" w:rsidRDefault="00CE2D6B" w:rsidP="00CE2D6B">
      <w:pPr>
        <w:spacing w:before="0" w:after="0" w:line="240" w:lineRule="auto"/>
        <w:jc w:val="both"/>
        <w:rPr>
          <w:rFonts w:ascii="Arial" w:hAnsi="Arial" w:cs="Arial"/>
          <w:i/>
          <w:sz w:val="24"/>
          <w:szCs w:val="24"/>
        </w:rPr>
      </w:pPr>
    </w:p>
    <w:p w14:paraId="637B5D12" w14:textId="77777777" w:rsidR="00CE2D6B" w:rsidRPr="00AE51D4" w:rsidRDefault="00CE2D6B" w:rsidP="00CE2D6B">
      <w:pPr>
        <w:spacing w:line="360" w:lineRule="auto"/>
        <w:jc w:val="both"/>
        <w:rPr>
          <w:rFonts w:ascii="Arial" w:hAnsi="Arial" w:cs="Arial"/>
          <w:i/>
          <w:sz w:val="24"/>
          <w:szCs w:val="24"/>
        </w:rPr>
      </w:pPr>
      <w:r w:rsidRPr="00AE51D4">
        <w:rPr>
          <w:rFonts w:ascii="Arial" w:hAnsi="Arial" w:cs="Arial"/>
          <w:i/>
          <w:sz w:val="24"/>
          <w:szCs w:val="24"/>
        </w:rPr>
        <w:t xml:space="preserve"> </w:t>
      </w:r>
    </w:p>
    <w:p w14:paraId="0EAE54D2" w14:textId="77777777" w:rsidR="00CE2D6B" w:rsidRDefault="00CE2D6B" w:rsidP="00CE2D6B">
      <w:pPr>
        <w:spacing w:after="0" w:line="360" w:lineRule="auto"/>
        <w:jc w:val="both"/>
        <w:rPr>
          <w:rFonts w:ascii="Arial" w:hAnsi="Arial" w:cs="Arial"/>
          <w:sz w:val="21"/>
          <w:szCs w:val="21"/>
        </w:rPr>
      </w:pPr>
    </w:p>
    <w:p w14:paraId="50F8ACD8" w14:textId="77777777" w:rsidR="00CE2D6B" w:rsidRPr="001E6BDF" w:rsidRDefault="00CE2D6B" w:rsidP="00CE2D6B">
      <w:pPr>
        <w:spacing w:after="0" w:line="360" w:lineRule="auto"/>
        <w:jc w:val="both"/>
        <w:rPr>
          <w:rFonts w:ascii="Arial" w:hAnsi="Arial" w:cs="Arial"/>
          <w:sz w:val="21"/>
          <w:szCs w:val="21"/>
        </w:rPr>
      </w:pPr>
    </w:p>
    <w:p w14:paraId="6F0BA8EB" w14:textId="77777777" w:rsidR="00CE2D6B" w:rsidRPr="00464988" w:rsidRDefault="00CE2D6B" w:rsidP="00CE2D6B">
      <w:pPr>
        <w:tabs>
          <w:tab w:val="left" w:pos="1978"/>
          <w:tab w:val="left" w:pos="3828"/>
          <w:tab w:val="center" w:pos="4677"/>
        </w:tabs>
        <w:suppressAutoHyphens/>
        <w:spacing w:before="0" w:after="0"/>
        <w:jc w:val="both"/>
        <w:textAlignment w:val="baseline"/>
        <w:rPr>
          <w:rFonts w:ascii="Arial" w:eastAsia="Arial" w:hAnsi="Arial" w:cs="Arial"/>
          <w:b/>
          <w:kern w:val="2"/>
          <w:sz w:val="24"/>
          <w:szCs w:val="24"/>
          <w:lang w:eastAsia="zh-CN" w:bidi="hi-IN"/>
        </w:rPr>
      </w:pPr>
      <w:r w:rsidRPr="00464988">
        <w:rPr>
          <w:rFonts w:ascii="Arial" w:eastAsia="Arial" w:hAnsi="Arial" w:cs="Arial"/>
          <w:b/>
          <w:kern w:val="2"/>
          <w:sz w:val="24"/>
          <w:szCs w:val="24"/>
          <w:lang w:eastAsia="zh-CN" w:bidi="hi-IN"/>
        </w:rPr>
        <w:t xml:space="preserve">UWAGA! Dokument należy wypełnić i podpisać kwalifikowanym podpisem elektronicznym. Zamawiający zaleca zapisanie dokumentu w formacie PDF. </w:t>
      </w:r>
    </w:p>
    <w:p w14:paraId="2D5C2008" w14:textId="77777777" w:rsidR="00CE2D6B" w:rsidRDefault="00CE2D6B" w:rsidP="00CE2D6B">
      <w:pPr>
        <w:spacing w:after="0" w:line="360" w:lineRule="auto"/>
        <w:jc w:val="both"/>
        <w:rPr>
          <w:rFonts w:ascii="Arial" w:hAnsi="Arial" w:cs="Arial"/>
          <w:sz w:val="21"/>
          <w:szCs w:val="21"/>
        </w:rPr>
      </w:pPr>
    </w:p>
    <w:p w14:paraId="508E5D79" w14:textId="77777777" w:rsidR="00BE15FF" w:rsidRPr="004A5E55" w:rsidRDefault="00BE15FF" w:rsidP="00BE15FF">
      <w:pPr>
        <w:spacing w:before="0" w:after="0" w:line="240" w:lineRule="auto"/>
        <w:jc w:val="both"/>
        <w:rPr>
          <w:rFonts w:asciiTheme="minorHAnsi" w:hAnsiTheme="minorHAnsi" w:cs="Arial"/>
          <w:i/>
          <w:sz w:val="22"/>
          <w:szCs w:val="22"/>
        </w:rPr>
      </w:pPr>
    </w:p>
    <w:p w14:paraId="00A4CE17" w14:textId="77777777" w:rsidR="00BE15FF" w:rsidRPr="00A345E9" w:rsidRDefault="00BE15FF" w:rsidP="00BE15FF">
      <w:pPr>
        <w:spacing w:line="360" w:lineRule="auto"/>
        <w:jc w:val="both"/>
        <w:rPr>
          <w:rFonts w:ascii="Arial" w:hAnsi="Arial" w:cs="Arial"/>
          <w:i/>
          <w:sz w:val="16"/>
          <w:szCs w:val="16"/>
        </w:rPr>
      </w:pPr>
      <w:bookmarkStart w:id="11" w:name="_Hlk102639179"/>
      <w:r w:rsidRPr="00A345E9">
        <w:rPr>
          <w:rFonts w:ascii="Arial" w:hAnsi="Arial" w:cs="Arial"/>
          <w:i/>
          <w:sz w:val="16"/>
          <w:szCs w:val="16"/>
        </w:rPr>
        <w:t xml:space="preserve"> </w:t>
      </w:r>
      <w:bookmarkEnd w:id="11"/>
    </w:p>
    <w:p w14:paraId="4D8307BF" w14:textId="77777777" w:rsidR="00BE15FF" w:rsidRDefault="00BE15FF" w:rsidP="00BE15FF">
      <w:pPr>
        <w:spacing w:after="0" w:line="360" w:lineRule="auto"/>
        <w:jc w:val="both"/>
        <w:rPr>
          <w:rFonts w:ascii="Arial" w:hAnsi="Arial" w:cs="Arial"/>
          <w:sz w:val="21"/>
          <w:szCs w:val="21"/>
        </w:rPr>
      </w:pPr>
    </w:p>
    <w:p w14:paraId="32AD85F8" w14:textId="77777777" w:rsidR="002E531A" w:rsidRDefault="002E531A" w:rsidP="002E531A">
      <w:pPr>
        <w:spacing w:after="0" w:line="360" w:lineRule="auto"/>
        <w:jc w:val="both"/>
        <w:rPr>
          <w:rFonts w:ascii="Arial" w:hAnsi="Arial" w:cs="Arial"/>
          <w:sz w:val="21"/>
          <w:szCs w:val="21"/>
        </w:rPr>
      </w:pPr>
    </w:p>
    <w:p w14:paraId="2DCE8963" w14:textId="45F94114" w:rsidR="002E531A" w:rsidRDefault="002E531A">
      <w:pPr>
        <w:spacing w:before="0" w:after="160" w:line="259" w:lineRule="auto"/>
        <w:rPr>
          <w:b/>
          <w:sz w:val="22"/>
          <w:szCs w:val="22"/>
          <w:highlight w:val="yellow"/>
        </w:rPr>
      </w:pPr>
    </w:p>
    <w:p w14:paraId="17FA1C1E" w14:textId="652DAE0C" w:rsidR="000E61A9" w:rsidRDefault="00D31586">
      <w:pPr>
        <w:spacing w:before="0" w:after="160" w:line="259" w:lineRule="auto"/>
        <w:rPr>
          <w:b/>
          <w:sz w:val="22"/>
          <w:szCs w:val="22"/>
          <w:highlight w:val="yellow"/>
        </w:rPr>
      </w:pPr>
      <w:r>
        <w:rPr>
          <w:b/>
          <w:sz w:val="22"/>
          <w:szCs w:val="22"/>
          <w:highlight w:val="yellow"/>
        </w:rPr>
        <w:br w:type="page"/>
      </w:r>
    </w:p>
    <w:p w14:paraId="3BCA5D6D" w14:textId="2AD41E60" w:rsidR="000E61A9" w:rsidRPr="00464988" w:rsidRDefault="000E61A9" w:rsidP="00475317">
      <w:pPr>
        <w:pStyle w:val="Bezodstpw"/>
        <w:spacing w:before="0" w:line="360" w:lineRule="auto"/>
        <w:jc w:val="both"/>
        <w:rPr>
          <w:rFonts w:ascii="Arial" w:hAnsi="Arial" w:cs="Arial"/>
          <w:b/>
          <w:sz w:val="24"/>
          <w:szCs w:val="24"/>
        </w:rPr>
      </w:pPr>
      <w:r w:rsidRPr="00464988">
        <w:rPr>
          <w:rFonts w:ascii="Arial" w:hAnsi="Arial" w:cs="Arial"/>
          <w:b/>
          <w:sz w:val="24"/>
          <w:szCs w:val="24"/>
        </w:rPr>
        <w:lastRenderedPageBreak/>
        <w:t xml:space="preserve">Załącznik Nr </w:t>
      </w:r>
      <w:r w:rsidR="004C209D" w:rsidRPr="00464988">
        <w:rPr>
          <w:rFonts w:ascii="Arial" w:hAnsi="Arial" w:cs="Arial"/>
          <w:b/>
          <w:sz w:val="24"/>
          <w:szCs w:val="24"/>
        </w:rPr>
        <w:t>9</w:t>
      </w:r>
      <w:r w:rsidRPr="00464988">
        <w:rPr>
          <w:rFonts w:ascii="Arial" w:hAnsi="Arial" w:cs="Arial"/>
          <w:b/>
          <w:sz w:val="24"/>
          <w:szCs w:val="24"/>
        </w:rPr>
        <w:t xml:space="preserve"> - Wzór oświadczenia podmiotu udostępniającego zasoby </w:t>
      </w:r>
      <w:r w:rsidRPr="00464988">
        <w:rPr>
          <w:rFonts w:ascii="Arial" w:eastAsia="Verdana" w:hAnsi="Arial" w:cs="Arial"/>
          <w:b/>
          <w:sz w:val="24"/>
          <w:szCs w:val="24"/>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464988">
        <w:rPr>
          <w:rFonts w:ascii="Arial" w:hAnsi="Arial" w:cs="Arial"/>
          <w:b/>
          <w:sz w:val="24"/>
          <w:szCs w:val="24"/>
        </w:rPr>
        <w:t>(oświadczenie należy złożyć wraz z ofertą)</w:t>
      </w:r>
    </w:p>
    <w:p w14:paraId="5D6EFB22" w14:textId="77777777" w:rsidR="000E61A9" w:rsidRPr="00464988" w:rsidRDefault="000E61A9" w:rsidP="00475317">
      <w:pPr>
        <w:pStyle w:val="Tekstpodstawowywcity2"/>
        <w:spacing w:before="0" w:after="0" w:line="360" w:lineRule="auto"/>
        <w:ind w:left="0"/>
        <w:jc w:val="both"/>
        <w:rPr>
          <w:rFonts w:ascii="Arial" w:hAnsi="Arial" w:cs="Arial"/>
          <w:b/>
          <w:color w:val="000000"/>
          <w:sz w:val="24"/>
          <w:szCs w:val="24"/>
        </w:rPr>
      </w:pPr>
    </w:p>
    <w:p w14:paraId="05A52DB5" w14:textId="77777777" w:rsidR="000E61A9" w:rsidRPr="00464988" w:rsidRDefault="000E61A9" w:rsidP="00475317">
      <w:pPr>
        <w:pStyle w:val="Bezodstpw"/>
        <w:spacing w:before="0" w:line="360" w:lineRule="auto"/>
        <w:ind w:firstLine="6379"/>
        <w:jc w:val="both"/>
        <w:rPr>
          <w:rFonts w:ascii="Arial" w:hAnsi="Arial" w:cs="Arial"/>
          <w:b/>
          <w:sz w:val="24"/>
          <w:szCs w:val="24"/>
        </w:rPr>
      </w:pPr>
      <w:r w:rsidRPr="00464988">
        <w:rPr>
          <w:rFonts w:ascii="Arial" w:hAnsi="Arial" w:cs="Arial"/>
          <w:b/>
          <w:sz w:val="24"/>
          <w:szCs w:val="24"/>
        </w:rPr>
        <w:t>Zamawiający:</w:t>
      </w:r>
    </w:p>
    <w:p w14:paraId="2CD730E0" w14:textId="77777777" w:rsidR="000E61A9" w:rsidRPr="00464988" w:rsidRDefault="000E61A9" w:rsidP="00475317">
      <w:pPr>
        <w:pStyle w:val="Bezodstpw"/>
        <w:spacing w:before="0" w:line="360" w:lineRule="auto"/>
        <w:ind w:left="5664" w:firstLine="709"/>
        <w:jc w:val="both"/>
        <w:rPr>
          <w:rFonts w:ascii="Arial" w:hAnsi="Arial" w:cs="Arial"/>
          <w:b/>
          <w:sz w:val="24"/>
          <w:szCs w:val="24"/>
        </w:rPr>
      </w:pPr>
      <w:r w:rsidRPr="00464988">
        <w:rPr>
          <w:rFonts w:ascii="Arial" w:hAnsi="Arial" w:cs="Arial"/>
          <w:b/>
          <w:sz w:val="24"/>
          <w:szCs w:val="24"/>
        </w:rPr>
        <w:t>Miasto Ostrołęka</w:t>
      </w:r>
    </w:p>
    <w:p w14:paraId="567ADD16" w14:textId="77777777" w:rsidR="000E61A9" w:rsidRPr="00464988" w:rsidRDefault="000E61A9" w:rsidP="00475317">
      <w:pPr>
        <w:pStyle w:val="Bezodstpw"/>
        <w:spacing w:before="0" w:line="360" w:lineRule="auto"/>
        <w:ind w:left="5664" w:firstLine="709"/>
        <w:jc w:val="both"/>
        <w:rPr>
          <w:rFonts w:ascii="Arial" w:hAnsi="Arial" w:cs="Arial"/>
          <w:b/>
          <w:sz w:val="24"/>
          <w:szCs w:val="24"/>
        </w:rPr>
      </w:pPr>
      <w:r w:rsidRPr="00464988">
        <w:rPr>
          <w:rFonts w:ascii="Arial" w:hAnsi="Arial" w:cs="Arial"/>
          <w:b/>
          <w:sz w:val="24"/>
          <w:szCs w:val="24"/>
        </w:rPr>
        <w:t>Plac gen. J. Bema 1</w:t>
      </w:r>
    </w:p>
    <w:p w14:paraId="42807B6B" w14:textId="77777777" w:rsidR="000E61A9" w:rsidRPr="00464988" w:rsidRDefault="000E61A9" w:rsidP="00475317">
      <w:pPr>
        <w:pStyle w:val="Bezodstpw"/>
        <w:spacing w:before="0" w:line="360" w:lineRule="auto"/>
        <w:ind w:left="5664" w:firstLine="709"/>
        <w:jc w:val="both"/>
        <w:rPr>
          <w:rFonts w:ascii="Arial" w:hAnsi="Arial" w:cs="Arial"/>
          <w:b/>
          <w:sz w:val="24"/>
          <w:szCs w:val="24"/>
        </w:rPr>
      </w:pPr>
      <w:r w:rsidRPr="00464988">
        <w:rPr>
          <w:rFonts w:ascii="Arial" w:hAnsi="Arial" w:cs="Arial"/>
          <w:b/>
          <w:sz w:val="24"/>
          <w:szCs w:val="24"/>
        </w:rPr>
        <w:t>07-400 Ostrołęka</w:t>
      </w:r>
    </w:p>
    <w:p w14:paraId="560B9D53" w14:textId="77777777" w:rsidR="000E61A9" w:rsidRPr="00464988" w:rsidRDefault="000E61A9" w:rsidP="00475317">
      <w:pPr>
        <w:spacing w:before="0" w:after="0" w:line="360" w:lineRule="auto"/>
        <w:rPr>
          <w:rFonts w:ascii="Arial" w:hAnsi="Arial" w:cs="Arial"/>
          <w:b/>
          <w:sz w:val="24"/>
          <w:szCs w:val="24"/>
        </w:rPr>
      </w:pPr>
      <w:r w:rsidRPr="00464988">
        <w:rPr>
          <w:rFonts w:ascii="Arial" w:hAnsi="Arial" w:cs="Arial"/>
          <w:b/>
          <w:sz w:val="24"/>
          <w:szCs w:val="24"/>
        </w:rPr>
        <w:t>Podmiot udostępniający zasoby:</w:t>
      </w:r>
    </w:p>
    <w:p w14:paraId="169F50BF" w14:textId="77777777" w:rsidR="000E61A9" w:rsidRPr="00464988" w:rsidRDefault="000E61A9" w:rsidP="00475317">
      <w:pPr>
        <w:spacing w:before="0" w:after="0" w:line="360" w:lineRule="auto"/>
        <w:ind w:right="5954"/>
        <w:rPr>
          <w:rFonts w:ascii="Arial" w:hAnsi="Arial" w:cs="Arial"/>
          <w:sz w:val="24"/>
          <w:szCs w:val="24"/>
        </w:rPr>
      </w:pPr>
      <w:r w:rsidRPr="00464988">
        <w:rPr>
          <w:rFonts w:ascii="Arial" w:hAnsi="Arial" w:cs="Arial"/>
          <w:sz w:val="24"/>
          <w:szCs w:val="24"/>
        </w:rPr>
        <w:t>…………………………………………………………</w:t>
      </w:r>
    </w:p>
    <w:p w14:paraId="78E96FD2" w14:textId="77777777" w:rsidR="000E61A9" w:rsidRPr="00464988" w:rsidRDefault="000E61A9" w:rsidP="00475317">
      <w:pPr>
        <w:spacing w:before="0" w:after="0" w:line="360" w:lineRule="auto"/>
        <w:ind w:right="5953"/>
        <w:rPr>
          <w:rFonts w:ascii="Arial" w:hAnsi="Arial" w:cs="Arial"/>
          <w:i/>
          <w:sz w:val="24"/>
          <w:szCs w:val="24"/>
        </w:rPr>
      </w:pPr>
      <w:r w:rsidRPr="00464988">
        <w:rPr>
          <w:rFonts w:ascii="Arial" w:hAnsi="Arial" w:cs="Arial"/>
          <w:i/>
          <w:sz w:val="24"/>
          <w:szCs w:val="24"/>
        </w:rPr>
        <w:t>(pełna nazwa/firma, adres, w zależności od podmiotu: NIP/PESEL, KRS/CEiDG)</w:t>
      </w:r>
    </w:p>
    <w:p w14:paraId="2E73D396" w14:textId="77777777" w:rsidR="000E61A9" w:rsidRPr="00464988" w:rsidRDefault="000E61A9" w:rsidP="00475317">
      <w:pPr>
        <w:spacing w:before="0" w:after="0" w:line="360" w:lineRule="auto"/>
        <w:rPr>
          <w:rFonts w:ascii="Arial" w:hAnsi="Arial" w:cs="Arial"/>
          <w:sz w:val="24"/>
          <w:szCs w:val="24"/>
          <w:u w:val="single"/>
        </w:rPr>
      </w:pPr>
      <w:r w:rsidRPr="00464988">
        <w:rPr>
          <w:rFonts w:ascii="Arial" w:hAnsi="Arial" w:cs="Arial"/>
          <w:sz w:val="24"/>
          <w:szCs w:val="24"/>
          <w:u w:val="single"/>
        </w:rPr>
        <w:t>reprezentowany przez:</w:t>
      </w:r>
    </w:p>
    <w:p w14:paraId="2C88E48E" w14:textId="77777777" w:rsidR="000E61A9" w:rsidRPr="00464988" w:rsidRDefault="000E61A9" w:rsidP="00475317">
      <w:pPr>
        <w:spacing w:before="0" w:after="0" w:line="360" w:lineRule="auto"/>
        <w:ind w:right="5954"/>
        <w:rPr>
          <w:rFonts w:ascii="Arial" w:hAnsi="Arial" w:cs="Arial"/>
          <w:sz w:val="24"/>
          <w:szCs w:val="24"/>
        </w:rPr>
      </w:pPr>
      <w:r w:rsidRPr="00464988">
        <w:rPr>
          <w:rFonts w:ascii="Arial" w:hAnsi="Arial" w:cs="Arial"/>
          <w:sz w:val="24"/>
          <w:szCs w:val="24"/>
        </w:rPr>
        <w:t>…………………………………………………………</w:t>
      </w:r>
    </w:p>
    <w:p w14:paraId="1AB4E4DE" w14:textId="77777777" w:rsidR="000E61A9" w:rsidRPr="00464988" w:rsidRDefault="000E61A9" w:rsidP="00475317">
      <w:pPr>
        <w:spacing w:before="0" w:after="0" w:line="360" w:lineRule="auto"/>
        <w:ind w:right="5953"/>
        <w:rPr>
          <w:rFonts w:ascii="Arial" w:hAnsi="Arial" w:cs="Arial"/>
          <w:i/>
          <w:sz w:val="24"/>
          <w:szCs w:val="24"/>
        </w:rPr>
      </w:pPr>
      <w:r w:rsidRPr="00464988">
        <w:rPr>
          <w:rFonts w:ascii="Arial" w:hAnsi="Arial" w:cs="Arial"/>
          <w:i/>
          <w:sz w:val="24"/>
          <w:szCs w:val="24"/>
        </w:rPr>
        <w:t>(imię, nazwisko, stanowisko/podstawa do reprezentacji)</w:t>
      </w:r>
    </w:p>
    <w:p w14:paraId="28BCE4DA" w14:textId="77777777" w:rsidR="000E61A9" w:rsidRPr="00464988" w:rsidRDefault="000E61A9" w:rsidP="000E61A9">
      <w:pPr>
        <w:spacing w:after="0"/>
        <w:rPr>
          <w:rFonts w:asciiTheme="minorHAnsi" w:hAnsiTheme="minorHAnsi" w:cs="Arial"/>
          <w:b/>
          <w:sz w:val="24"/>
          <w:szCs w:val="24"/>
        </w:rPr>
      </w:pPr>
    </w:p>
    <w:p w14:paraId="71A44E9E" w14:textId="77777777" w:rsidR="000E61A9" w:rsidRPr="00464988" w:rsidRDefault="000E61A9" w:rsidP="00475317">
      <w:pPr>
        <w:spacing w:after="120" w:line="360" w:lineRule="auto"/>
        <w:jc w:val="center"/>
        <w:rPr>
          <w:rFonts w:ascii="Arial" w:hAnsi="Arial" w:cs="Arial"/>
          <w:b/>
          <w:sz w:val="24"/>
          <w:szCs w:val="24"/>
          <w:u w:val="single"/>
        </w:rPr>
      </w:pPr>
      <w:r w:rsidRPr="00464988">
        <w:rPr>
          <w:rFonts w:ascii="Arial" w:hAnsi="Arial" w:cs="Arial"/>
          <w:b/>
          <w:sz w:val="24"/>
          <w:szCs w:val="24"/>
          <w:u w:val="single"/>
        </w:rPr>
        <w:t xml:space="preserve">Oświadczenia podmiotu udostępniającego zasoby </w:t>
      </w:r>
    </w:p>
    <w:p w14:paraId="4768F1EB" w14:textId="77777777" w:rsidR="000E61A9" w:rsidRPr="00464988" w:rsidRDefault="000E61A9" w:rsidP="00475317">
      <w:pPr>
        <w:spacing w:before="120" w:after="0" w:line="360" w:lineRule="auto"/>
        <w:jc w:val="center"/>
        <w:rPr>
          <w:rFonts w:ascii="Arial" w:hAnsi="Arial" w:cs="Arial"/>
          <w:b/>
          <w:caps/>
          <w:sz w:val="24"/>
          <w:szCs w:val="24"/>
          <w:u w:val="single"/>
        </w:rPr>
      </w:pPr>
      <w:r w:rsidRPr="00464988">
        <w:rPr>
          <w:rFonts w:ascii="Arial" w:hAnsi="Arial" w:cs="Arial"/>
          <w:b/>
          <w:sz w:val="24"/>
          <w:szCs w:val="24"/>
          <w:u w:val="single"/>
        </w:rPr>
        <w:t xml:space="preserve">DOTYCZĄCE PRZESŁANEK WYKLUCZENIA Z ART. 5K ROZPORZĄDZENIA 833/2014 ORAZ ART. 7 UST. 1 USTAWY </w:t>
      </w:r>
      <w:r w:rsidRPr="00464988">
        <w:rPr>
          <w:rFonts w:ascii="Arial" w:hAnsi="Arial" w:cs="Arial"/>
          <w:b/>
          <w:caps/>
          <w:sz w:val="24"/>
          <w:szCs w:val="24"/>
          <w:u w:val="single"/>
        </w:rPr>
        <w:t>o szczególnych rozwiązaniach w zakresie przeciwdziałania wspieraniu agresji na Ukrainę oraz służących ochronie bezpieczeństwa narodowego</w:t>
      </w:r>
    </w:p>
    <w:p w14:paraId="20159B37" w14:textId="77777777" w:rsidR="000E61A9" w:rsidRPr="00464988" w:rsidRDefault="000E61A9" w:rsidP="00475317">
      <w:pPr>
        <w:spacing w:before="120" w:after="0" w:line="360" w:lineRule="auto"/>
        <w:jc w:val="center"/>
        <w:rPr>
          <w:rFonts w:ascii="Arial" w:hAnsi="Arial" w:cs="Arial"/>
          <w:b/>
          <w:sz w:val="24"/>
          <w:szCs w:val="24"/>
          <w:u w:val="single"/>
        </w:rPr>
      </w:pPr>
      <w:r w:rsidRPr="00464988">
        <w:rPr>
          <w:rFonts w:ascii="Arial" w:hAnsi="Arial" w:cs="Arial"/>
          <w:b/>
          <w:sz w:val="24"/>
          <w:szCs w:val="24"/>
        </w:rPr>
        <w:t>składane na podstawie art. 125 ust. 5 ustawy Pzp</w:t>
      </w:r>
    </w:p>
    <w:p w14:paraId="55135351" w14:textId="77777777" w:rsidR="000C0A70" w:rsidRPr="00464988" w:rsidRDefault="000E61A9" w:rsidP="000C0A70">
      <w:pPr>
        <w:ind w:right="425"/>
        <w:jc w:val="both"/>
        <w:rPr>
          <w:rFonts w:ascii="Arial" w:hAnsi="Arial" w:cs="Arial"/>
          <w:b/>
          <w:sz w:val="24"/>
          <w:szCs w:val="24"/>
        </w:rPr>
      </w:pPr>
      <w:r w:rsidRPr="00464988">
        <w:rPr>
          <w:rFonts w:ascii="Arial" w:hAnsi="Arial" w:cs="Arial"/>
          <w:sz w:val="24"/>
          <w:szCs w:val="24"/>
        </w:rPr>
        <w:lastRenderedPageBreak/>
        <w:t>Na potrzeby postępowania o udzielenie zamówienia publicznego pn.</w:t>
      </w:r>
      <w:r w:rsidR="004C209D" w:rsidRPr="00464988">
        <w:rPr>
          <w:rFonts w:ascii="Arial" w:hAnsi="Arial" w:cs="Arial"/>
          <w:sz w:val="24"/>
          <w:szCs w:val="24"/>
        </w:rPr>
        <w:t>:</w:t>
      </w:r>
      <w:r w:rsidRPr="00464988">
        <w:rPr>
          <w:rFonts w:ascii="Arial" w:hAnsi="Arial" w:cs="Arial"/>
          <w:sz w:val="24"/>
          <w:szCs w:val="24"/>
        </w:rPr>
        <w:t xml:space="preserve"> </w:t>
      </w:r>
      <w:r w:rsidR="000C0A70" w:rsidRPr="00464988">
        <w:rPr>
          <w:rFonts w:ascii="Arial" w:hAnsi="Arial" w:cs="Arial"/>
          <w:b/>
          <w:sz w:val="24"/>
          <w:szCs w:val="24"/>
        </w:rPr>
        <w:t>,,Zakup autobusów elektrycznych wraz z infrastrukturą towarzyszącą”</w:t>
      </w:r>
    </w:p>
    <w:p w14:paraId="77F05475" w14:textId="7C2290A0" w:rsidR="000E61A9" w:rsidRPr="00464988" w:rsidRDefault="000E61A9" w:rsidP="00475317">
      <w:pPr>
        <w:spacing w:before="0" w:after="0" w:line="360" w:lineRule="auto"/>
        <w:jc w:val="both"/>
        <w:rPr>
          <w:rFonts w:ascii="Arial" w:hAnsi="Arial" w:cs="Arial"/>
          <w:sz w:val="24"/>
          <w:szCs w:val="24"/>
        </w:rPr>
      </w:pPr>
      <w:r w:rsidRPr="00464988">
        <w:rPr>
          <w:rFonts w:ascii="Arial" w:hAnsi="Arial" w:cs="Arial"/>
          <w:sz w:val="24"/>
          <w:szCs w:val="24"/>
        </w:rPr>
        <w:t>oświadczam, co następuje:</w:t>
      </w:r>
    </w:p>
    <w:p w14:paraId="59E517A5" w14:textId="77777777" w:rsidR="000E61A9" w:rsidRPr="00464988" w:rsidRDefault="000E61A9" w:rsidP="00475317">
      <w:pPr>
        <w:spacing w:before="0" w:after="0" w:line="360" w:lineRule="auto"/>
        <w:rPr>
          <w:rFonts w:ascii="Arial" w:hAnsi="Arial" w:cs="Arial"/>
          <w:b/>
          <w:sz w:val="24"/>
          <w:szCs w:val="24"/>
        </w:rPr>
      </w:pPr>
      <w:r w:rsidRPr="00464988">
        <w:rPr>
          <w:rFonts w:ascii="Arial" w:hAnsi="Arial" w:cs="Arial"/>
          <w:b/>
          <w:sz w:val="24"/>
          <w:szCs w:val="24"/>
        </w:rPr>
        <w:t>OŚWIADCZENIA DOTYCZĄCE PODMIOTU UDOSTEPNIAJĄCEGO ZASOBY:</w:t>
      </w:r>
    </w:p>
    <w:p w14:paraId="44C8FA9E" w14:textId="77777777" w:rsidR="000E61A9" w:rsidRPr="00464988" w:rsidRDefault="000E61A9" w:rsidP="00630FEF">
      <w:pPr>
        <w:pStyle w:val="Akapitzlist"/>
        <w:numPr>
          <w:ilvl w:val="0"/>
          <w:numId w:val="61"/>
        </w:numPr>
        <w:spacing w:before="0" w:after="0" w:line="360" w:lineRule="auto"/>
        <w:ind w:left="284" w:hanging="284"/>
        <w:jc w:val="both"/>
        <w:rPr>
          <w:rFonts w:ascii="Arial" w:hAnsi="Arial" w:cs="Arial"/>
          <w:b/>
          <w:bCs/>
          <w:sz w:val="24"/>
          <w:szCs w:val="24"/>
        </w:rPr>
      </w:pPr>
      <w:r w:rsidRPr="00464988">
        <w:rPr>
          <w:rFonts w:ascii="Arial" w:hAnsi="Arial" w:cs="Arial"/>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64988">
        <w:rPr>
          <w:rStyle w:val="Odwoanieprzypisudolnego"/>
          <w:rFonts w:ascii="Arial" w:hAnsi="Arial" w:cs="Arial"/>
          <w:sz w:val="24"/>
          <w:szCs w:val="24"/>
        </w:rPr>
        <w:footnoteReference w:id="4"/>
      </w:r>
    </w:p>
    <w:p w14:paraId="6D436BE4" w14:textId="77777777" w:rsidR="000E61A9" w:rsidRPr="00464988" w:rsidRDefault="000E61A9" w:rsidP="00630FEF">
      <w:pPr>
        <w:pStyle w:val="NormalnyWeb"/>
        <w:numPr>
          <w:ilvl w:val="0"/>
          <w:numId w:val="61"/>
        </w:numPr>
        <w:spacing w:before="0" w:beforeAutospacing="0" w:after="0" w:afterAutospacing="0" w:line="360" w:lineRule="auto"/>
        <w:ind w:left="284" w:hanging="284"/>
        <w:jc w:val="both"/>
        <w:rPr>
          <w:rFonts w:ascii="Arial" w:hAnsi="Arial" w:cs="Arial"/>
          <w:b/>
          <w:bCs/>
          <w:sz w:val="24"/>
          <w:szCs w:val="24"/>
        </w:rPr>
      </w:pPr>
      <w:r w:rsidRPr="00464988">
        <w:rPr>
          <w:rFonts w:ascii="Arial" w:hAnsi="Arial" w:cs="Arial"/>
          <w:sz w:val="24"/>
          <w:szCs w:val="24"/>
        </w:rPr>
        <w:t xml:space="preserve">Oświadczam, że nie zachodzą w stosunku do mnie przesłanki wykluczenia z postępowania na podstawie art. </w:t>
      </w:r>
      <w:r w:rsidRPr="00464988">
        <w:rPr>
          <w:rFonts w:ascii="Arial" w:eastAsia="Times New Roman" w:hAnsi="Arial" w:cs="Arial"/>
          <w:color w:val="222222"/>
          <w:sz w:val="24"/>
          <w:szCs w:val="24"/>
          <w:lang w:eastAsia="pl-PL"/>
        </w:rPr>
        <w:t xml:space="preserve">7 ust. 1 ustawy </w:t>
      </w:r>
      <w:r w:rsidRPr="00464988">
        <w:rPr>
          <w:rFonts w:ascii="Arial" w:hAnsi="Arial" w:cs="Arial"/>
          <w:color w:val="222222"/>
          <w:sz w:val="24"/>
          <w:szCs w:val="24"/>
        </w:rPr>
        <w:t>z dnia 13 kwietnia 2022 r.</w:t>
      </w:r>
      <w:r w:rsidRPr="00464988">
        <w:rPr>
          <w:rFonts w:ascii="Arial" w:hAnsi="Arial" w:cs="Arial"/>
          <w:i/>
          <w:iCs/>
          <w:color w:val="222222"/>
          <w:sz w:val="24"/>
          <w:szCs w:val="24"/>
        </w:rPr>
        <w:t xml:space="preserve"> o szczególnych rozwiązaniach w zakresie przeciwdziałania wspieraniu agresji na Ukrainę oraz służących ochronie bezpieczeństwa narodowego </w:t>
      </w:r>
      <w:r w:rsidRPr="00464988">
        <w:rPr>
          <w:rFonts w:ascii="Arial" w:hAnsi="Arial" w:cs="Arial"/>
          <w:color w:val="222222"/>
          <w:sz w:val="24"/>
          <w:szCs w:val="24"/>
        </w:rPr>
        <w:t>(Dz. U. poz. 835)</w:t>
      </w:r>
      <w:r w:rsidRPr="00464988">
        <w:rPr>
          <w:rFonts w:ascii="Arial" w:hAnsi="Arial" w:cs="Arial"/>
          <w:i/>
          <w:iCs/>
          <w:color w:val="222222"/>
          <w:sz w:val="24"/>
          <w:szCs w:val="24"/>
        </w:rPr>
        <w:t>.</w:t>
      </w:r>
      <w:r w:rsidRPr="00464988">
        <w:rPr>
          <w:rStyle w:val="Odwoanieprzypisudolnego"/>
          <w:rFonts w:ascii="Arial" w:hAnsi="Arial" w:cs="Arial"/>
          <w:color w:val="222222"/>
          <w:sz w:val="24"/>
          <w:szCs w:val="24"/>
        </w:rPr>
        <w:footnoteReference w:id="5"/>
      </w:r>
    </w:p>
    <w:p w14:paraId="4E8F0AA1" w14:textId="77777777" w:rsidR="000E61A9" w:rsidRPr="00475317" w:rsidRDefault="000E61A9" w:rsidP="00475317">
      <w:pPr>
        <w:spacing w:before="0" w:after="0" w:line="360" w:lineRule="auto"/>
        <w:ind w:left="5664" w:firstLine="708"/>
        <w:jc w:val="both"/>
        <w:rPr>
          <w:rFonts w:ascii="Arial" w:hAnsi="Arial" w:cs="Arial"/>
          <w:i/>
          <w:sz w:val="24"/>
          <w:szCs w:val="24"/>
        </w:rPr>
      </w:pPr>
    </w:p>
    <w:p w14:paraId="6097A59E" w14:textId="77777777" w:rsidR="000E61A9" w:rsidRPr="00464988" w:rsidRDefault="000E61A9" w:rsidP="00475317">
      <w:pPr>
        <w:spacing w:before="0" w:after="0" w:line="360" w:lineRule="auto"/>
        <w:jc w:val="both"/>
        <w:rPr>
          <w:rFonts w:ascii="Arial" w:hAnsi="Arial" w:cs="Arial"/>
          <w:b/>
          <w:sz w:val="24"/>
          <w:szCs w:val="24"/>
        </w:rPr>
      </w:pPr>
      <w:r w:rsidRPr="00464988">
        <w:rPr>
          <w:rFonts w:ascii="Arial" w:hAnsi="Arial" w:cs="Arial"/>
          <w:b/>
          <w:sz w:val="24"/>
          <w:szCs w:val="24"/>
        </w:rPr>
        <w:t>OŚWIADCZENIE DOTYCZĄCE PODANYCH INFORMACJI:</w:t>
      </w:r>
    </w:p>
    <w:p w14:paraId="34B98427" w14:textId="12A08E71" w:rsidR="000E61A9" w:rsidRPr="00464988" w:rsidRDefault="000E61A9" w:rsidP="00475317">
      <w:pPr>
        <w:spacing w:before="0" w:after="0" w:line="360" w:lineRule="auto"/>
        <w:jc w:val="both"/>
        <w:rPr>
          <w:rFonts w:ascii="Arial" w:hAnsi="Arial" w:cs="Arial"/>
          <w:sz w:val="24"/>
          <w:szCs w:val="24"/>
        </w:rPr>
      </w:pPr>
      <w:r w:rsidRPr="00464988">
        <w:rPr>
          <w:rFonts w:ascii="Arial" w:hAnsi="Arial" w:cs="Arial"/>
          <w:sz w:val="24"/>
          <w:szCs w:val="24"/>
        </w:rPr>
        <w:t>Oświadczam, że wszystkie informacje podane w powyższ</w:t>
      </w:r>
      <w:r w:rsidR="00DC0AD1" w:rsidRPr="00464988">
        <w:rPr>
          <w:rFonts w:ascii="Arial" w:hAnsi="Arial" w:cs="Arial"/>
          <w:sz w:val="24"/>
          <w:szCs w:val="24"/>
        </w:rPr>
        <w:t xml:space="preserve">ych oświadczeniach są aktualne </w:t>
      </w:r>
      <w:r w:rsidRPr="00464988">
        <w:rPr>
          <w:rFonts w:ascii="Arial" w:hAnsi="Arial" w:cs="Arial"/>
          <w:sz w:val="24"/>
          <w:szCs w:val="24"/>
        </w:rPr>
        <w:t>i zgodne z prawdą oraz zostały przedstawione z pełną świadomością konsekwencji wprowadzenia zamawiającego w błąd przy przedstawianiu informacji.</w:t>
      </w:r>
    </w:p>
    <w:p w14:paraId="4C0F9945" w14:textId="77777777" w:rsidR="000E61A9" w:rsidRPr="00464988" w:rsidRDefault="000E61A9" w:rsidP="00F80339">
      <w:pPr>
        <w:spacing w:before="0" w:after="0" w:line="360" w:lineRule="auto"/>
        <w:jc w:val="both"/>
        <w:rPr>
          <w:rFonts w:ascii="Arial" w:hAnsi="Arial" w:cs="Arial"/>
          <w:sz w:val="24"/>
          <w:szCs w:val="24"/>
        </w:rPr>
      </w:pPr>
    </w:p>
    <w:p w14:paraId="0D77C263" w14:textId="77777777" w:rsidR="000E61A9" w:rsidRPr="00464988" w:rsidRDefault="000E61A9" w:rsidP="00F80339">
      <w:pPr>
        <w:spacing w:before="0" w:after="0" w:line="360" w:lineRule="auto"/>
        <w:jc w:val="both"/>
        <w:rPr>
          <w:rFonts w:ascii="Arial" w:hAnsi="Arial" w:cs="Arial"/>
          <w:b/>
          <w:sz w:val="24"/>
          <w:szCs w:val="24"/>
        </w:rPr>
      </w:pPr>
      <w:r w:rsidRPr="00464988">
        <w:rPr>
          <w:rFonts w:ascii="Arial" w:hAnsi="Arial" w:cs="Arial"/>
          <w:b/>
          <w:sz w:val="24"/>
          <w:szCs w:val="24"/>
        </w:rPr>
        <w:t>INFORMACJA DOTYCZĄCA DOSTĘPU DO PODMIOTOWYCH ŚRODKÓW DOWODOWYCH:</w:t>
      </w:r>
    </w:p>
    <w:p w14:paraId="46690D08" w14:textId="77777777" w:rsidR="000E61A9" w:rsidRPr="00464988" w:rsidRDefault="000E61A9" w:rsidP="00F80339">
      <w:pPr>
        <w:spacing w:before="0" w:after="0" w:line="360" w:lineRule="auto"/>
        <w:jc w:val="both"/>
        <w:rPr>
          <w:rFonts w:ascii="Arial" w:hAnsi="Arial" w:cs="Arial"/>
          <w:sz w:val="24"/>
          <w:szCs w:val="24"/>
        </w:rPr>
      </w:pPr>
      <w:r w:rsidRPr="00464988">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4725C72B" w14:textId="305A7CDF" w:rsidR="000E61A9" w:rsidRPr="00464988" w:rsidRDefault="000E61A9" w:rsidP="00F80339">
      <w:pPr>
        <w:spacing w:after="0" w:line="360" w:lineRule="auto"/>
        <w:jc w:val="both"/>
        <w:rPr>
          <w:rFonts w:ascii="Arial" w:hAnsi="Arial" w:cs="Arial"/>
          <w:sz w:val="24"/>
          <w:szCs w:val="24"/>
        </w:rPr>
      </w:pPr>
      <w:r w:rsidRPr="00464988">
        <w:rPr>
          <w:rFonts w:ascii="Arial" w:hAnsi="Arial" w:cs="Arial"/>
          <w:sz w:val="24"/>
          <w:szCs w:val="24"/>
        </w:rPr>
        <w:t>1) ........................................................................................................</w:t>
      </w:r>
      <w:r w:rsidR="00F80339" w:rsidRPr="00464988">
        <w:rPr>
          <w:rFonts w:ascii="Arial" w:hAnsi="Arial" w:cs="Arial"/>
          <w:sz w:val="24"/>
          <w:szCs w:val="24"/>
        </w:rPr>
        <w:t>....................</w:t>
      </w:r>
    </w:p>
    <w:p w14:paraId="0F569F9B" w14:textId="77777777" w:rsidR="000E61A9" w:rsidRPr="00464988" w:rsidRDefault="000E61A9" w:rsidP="00F80339">
      <w:pPr>
        <w:spacing w:after="0" w:line="360" w:lineRule="auto"/>
        <w:jc w:val="both"/>
        <w:rPr>
          <w:rFonts w:ascii="Arial" w:hAnsi="Arial" w:cs="Arial"/>
          <w:sz w:val="24"/>
          <w:szCs w:val="24"/>
        </w:rPr>
      </w:pPr>
      <w:r w:rsidRPr="00464988">
        <w:rPr>
          <w:rFonts w:ascii="Arial" w:hAnsi="Arial" w:cs="Arial"/>
          <w:sz w:val="24"/>
          <w:szCs w:val="24"/>
        </w:rPr>
        <w:t>(wskazać podmiotowy środek dowodowy, adres internetowy, wydający urząd lub organ, dokładne dane referencyjne dokumentacji)</w:t>
      </w:r>
    </w:p>
    <w:p w14:paraId="0935AEC4" w14:textId="7D3C8499" w:rsidR="000E61A9" w:rsidRPr="00464988" w:rsidRDefault="000E61A9" w:rsidP="00F80339">
      <w:pPr>
        <w:spacing w:after="0" w:line="360" w:lineRule="auto"/>
        <w:jc w:val="both"/>
        <w:rPr>
          <w:rFonts w:ascii="Arial" w:hAnsi="Arial" w:cs="Arial"/>
          <w:sz w:val="24"/>
          <w:szCs w:val="24"/>
        </w:rPr>
      </w:pPr>
      <w:r w:rsidRPr="00464988">
        <w:rPr>
          <w:rFonts w:ascii="Arial" w:hAnsi="Arial" w:cs="Arial"/>
          <w:sz w:val="24"/>
          <w:szCs w:val="24"/>
        </w:rPr>
        <w:t>2) ........................................................................................................</w:t>
      </w:r>
      <w:r w:rsidR="00F80339" w:rsidRPr="00464988">
        <w:rPr>
          <w:rFonts w:ascii="Arial" w:hAnsi="Arial" w:cs="Arial"/>
          <w:sz w:val="24"/>
          <w:szCs w:val="24"/>
        </w:rPr>
        <w:t>....................</w:t>
      </w:r>
    </w:p>
    <w:p w14:paraId="6B7E442E" w14:textId="77777777" w:rsidR="000E61A9" w:rsidRPr="00464988" w:rsidRDefault="000E61A9" w:rsidP="00F80339">
      <w:pPr>
        <w:spacing w:after="0" w:line="360" w:lineRule="auto"/>
        <w:jc w:val="both"/>
        <w:rPr>
          <w:rFonts w:ascii="Arial" w:hAnsi="Arial" w:cs="Arial"/>
          <w:sz w:val="24"/>
          <w:szCs w:val="24"/>
        </w:rPr>
      </w:pPr>
      <w:r w:rsidRPr="00464988">
        <w:rPr>
          <w:rFonts w:ascii="Arial" w:hAnsi="Arial" w:cs="Arial"/>
          <w:sz w:val="24"/>
          <w:szCs w:val="24"/>
        </w:rPr>
        <w:t>(wskazać podmiotowy środek dowodowy, adres internetowy, wydający urząd lub organ, dokładne dane referencyjne dokumentacji)</w:t>
      </w:r>
    </w:p>
    <w:p w14:paraId="660A94A4" w14:textId="77777777" w:rsidR="000E61A9" w:rsidRPr="00F559CD" w:rsidRDefault="000E61A9" w:rsidP="000E61A9">
      <w:pPr>
        <w:spacing w:after="0" w:line="360" w:lineRule="auto"/>
        <w:jc w:val="both"/>
        <w:rPr>
          <w:rFonts w:asciiTheme="minorHAnsi" w:hAnsiTheme="minorHAnsi" w:cs="Arial"/>
          <w:sz w:val="10"/>
          <w:szCs w:val="10"/>
        </w:rPr>
      </w:pPr>
    </w:p>
    <w:p w14:paraId="61F98A92" w14:textId="1844AC43" w:rsidR="000E61A9" w:rsidRPr="00AD7FEC" w:rsidRDefault="000E61A9" w:rsidP="000E61A9">
      <w:pPr>
        <w:spacing w:before="0" w:after="0" w:line="240" w:lineRule="auto"/>
        <w:jc w:val="both"/>
        <w:rPr>
          <w:rFonts w:asciiTheme="minorHAnsi" w:hAnsiTheme="minorHAnsi" w:cs="Arial"/>
          <w:sz w:val="21"/>
          <w:szCs w:val="21"/>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p>
    <w:p w14:paraId="3D460065"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189F81C"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C6D336E" w14:textId="77777777" w:rsidR="000E61A9" w:rsidRPr="00F80339" w:rsidRDefault="000E61A9" w:rsidP="00F80339">
      <w:pPr>
        <w:tabs>
          <w:tab w:val="left" w:pos="1978"/>
          <w:tab w:val="left" w:pos="3828"/>
          <w:tab w:val="center" w:pos="4677"/>
        </w:tabs>
        <w:suppressAutoHyphens/>
        <w:spacing w:before="0" w:after="0" w:line="360" w:lineRule="auto"/>
        <w:jc w:val="both"/>
        <w:textAlignment w:val="baseline"/>
        <w:rPr>
          <w:rFonts w:ascii="Arial" w:eastAsia="Arial" w:hAnsi="Arial" w:cs="Arial"/>
          <w:b/>
          <w:color w:val="000000" w:themeColor="text1"/>
          <w:kern w:val="2"/>
          <w:sz w:val="24"/>
          <w:szCs w:val="24"/>
          <w:lang w:eastAsia="zh-CN" w:bidi="hi-IN"/>
        </w:rPr>
      </w:pPr>
    </w:p>
    <w:p w14:paraId="645AE869" w14:textId="77777777" w:rsidR="000E61A9" w:rsidRPr="00464988" w:rsidRDefault="000E61A9" w:rsidP="00F80339">
      <w:pPr>
        <w:tabs>
          <w:tab w:val="left" w:pos="1978"/>
          <w:tab w:val="left" w:pos="3828"/>
          <w:tab w:val="center" w:pos="4677"/>
        </w:tabs>
        <w:suppressAutoHyphens/>
        <w:spacing w:before="0" w:after="0" w:line="360" w:lineRule="auto"/>
        <w:jc w:val="both"/>
        <w:textAlignment w:val="baseline"/>
        <w:rPr>
          <w:rFonts w:ascii="Arial" w:eastAsia="Arial" w:hAnsi="Arial" w:cs="Arial"/>
          <w:b/>
          <w:color w:val="000000" w:themeColor="text1"/>
          <w:kern w:val="2"/>
          <w:sz w:val="24"/>
          <w:szCs w:val="24"/>
          <w:lang w:eastAsia="zh-CN" w:bidi="hi-IN"/>
        </w:rPr>
      </w:pPr>
      <w:r w:rsidRPr="00464988">
        <w:rPr>
          <w:rFonts w:ascii="Arial" w:eastAsia="Arial" w:hAnsi="Arial" w:cs="Arial"/>
          <w:b/>
          <w:color w:val="000000" w:themeColor="text1"/>
          <w:kern w:val="2"/>
          <w:sz w:val="24"/>
          <w:szCs w:val="24"/>
          <w:lang w:eastAsia="zh-CN" w:bidi="hi-IN"/>
        </w:rPr>
        <w:t xml:space="preserve">UWAGA! Dokument należy wypełnić i podpisać kwalifikowanym podpisem elektronicznym. Zamawiający zaleca zapisanie dokumentu w formacie PDF. </w:t>
      </w:r>
    </w:p>
    <w:p w14:paraId="0E93021A" w14:textId="77777777" w:rsidR="000E61A9" w:rsidRPr="00AD7FEC" w:rsidRDefault="000E61A9" w:rsidP="000E61A9">
      <w:pPr>
        <w:spacing w:before="0" w:after="0" w:line="240" w:lineRule="auto"/>
        <w:jc w:val="both"/>
        <w:rPr>
          <w:rFonts w:asciiTheme="minorHAnsi" w:hAnsiTheme="minorHAnsi" w:cs="Arial"/>
          <w:i/>
          <w:sz w:val="16"/>
          <w:szCs w:val="16"/>
        </w:rPr>
      </w:pPr>
      <w:r w:rsidRPr="00F80339">
        <w:rPr>
          <w:rFonts w:ascii="Arial" w:hAnsi="Arial" w:cs="Arial"/>
          <w:color w:val="000000" w:themeColor="text1"/>
          <w:sz w:val="24"/>
          <w:szCs w:val="24"/>
        </w:rPr>
        <w:tab/>
      </w:r>
      <w:r w:rsidRPr="00F80339">
        <w:rPr>
          <w:rFonts w:ascii="Arial" w:hAnsi="Arial" w:cs="Arial"/>
          <w:color w:val="000000" w:themeColor="text1"/>
          <w:sz w:val="24"/>
          <w:szCs w:val="24"/>
        </w:rPr>
        <w:tab/>
      </w:r>
      <w:r w:rsidRPr="00F80339">
        <w:rPr>
          <w:rFonts w:ascii="Arial" w:hAnsi="Arial" w:cs="Arial"/>
          <w:color w:val="000000" w:themeColor="text1"/>
          <w:sz w:val="24"/>
          <w:szCs w:val="24"/>
        </w:rPr>
        <w:tab/>
      </w:r>
      <w:r w:rsidRPr="00F80339">
        <w:rPr>
          <w:rFonts w:ascii="Arial" w:hAnsi="Arial" w:cs="Arial"/>
          <w:color w:val="000000" w:themeColor="text1"/>
          <w:sz w:val="24"/>
          <w:szCs w:val="24"/>
        </w:rPr>
        <w:tab/>
      </w:r>
      <w:r w:rsidRPr="00F80339">
        <w:rPr>
          <w:rFonts w:ascii="Arial" w:hAnsi="Arial" w:cs="Arial"/>
          <w:color w:val="000000" w:themeColor="text1"/>
          <w:sz w:val="24"/>
          <w:szCs w:val="24"/>
        </w:rPr>
        <w:tab/>
      </w:r>
      <w:r w:rsidRPr="00AD7FEC">
        <w:rPr>
          <w:rFonts w:asciiTheme="minorHAnsi" w:hAnsiTheme="minorHAnsi" w:cs="Arial"/>
          <w:i/>
          <w:sz w:val="21"/>
          <w:szCs w:val="21"/>
        </w:rPr>
        <w:tab/>
      </w:r>
      <w:r w:rsidRPr="00AD7FEC">
        <w:rPr>
          <w:rFonts w:asciiTheme="minorHAnsi" w:hAnsiTheme="minorHAnsi" w:cs="Arial"/>
          <w:i/>
          <w:sz w:val="16"/>
          <w:szCs w:val="16"/>
        </w:rPr>
        <w:t xml:space="preserve"> </w:t>
      </w:r>
    </w:p>
    <w:p w14:paraId="238EE3EA" w14:textId="77777777" w:rsidR="000E61A9" w:rsidRDefault="000E61A9" w:rsidP="000E61A9">
      <w:pPr>
        <w:spacing w:before="0" w:after="160" w:line="259" w:lineRule="auto"/>
        <w:rPr>
          <w:b/>
          <w:sz w:val="22"/>
          <w:szCs w:val="22"/>
          <w:highlight w:val="yellow"/>
        </w:rPr>
      </w:pPr>
    </w:p>
    <w:p w14:paraId="153C8F59" w14:textId="77777777" w:rsidR="00194457" w:rsidRDefault="00194457" w:rsidP="00F9573E">
      <w:pPr>
        <w:spacing w:after="0" w:line="360" w:lineRule="auto"/>
        <w:rPr>
          <w:b/>
          <w:sz w:val="22"/>
          <w:szCs w:val="22"/>
          <w:highlight w:val="yellow"/>
        </w:rPr>
      </w:pPr>
    </w:p>
    <w:p w14:paraId="0E108734" w14:textId="77777777" w:rsidR="001E3F52" w:rsidRDefault="001E3F52" w:rsidP="00F9573E">
      <w:pPr>
        <w:spacing w:after="0" w:line="360" w:lineRule="auto"/>
        <w:rPr>
          <w:b/>
          <w:sz w:val="22"/>
          <w:szCs w:val="22"/>
        </w:rPr>
      </w:pPr>
    </w:p>
    <w:p w14:paraId="2B1F9582" w14:textId="77777777" w:rsidR="001E3F52" w:rsidRDefault="001E3F52" w:rsidP="00F9573E">
      <w:pPr>
        <w:spacing w:after="0" w:line="360" w:lineRule="auto"/>
        <w:rPr>
          <w:rFonts w:ascii="Arial" w:hAnsi="Arial" w:cs="Arial"/>
          <w:b/>
          <w:sz w:val="24"/>
          <w:szCs w:val="24"/>
        </w:rPr>
      </w:pPr>
    </w:p>
    <w:p w14:paraId="4F54135C" w14:textId="77777777" w:rsidR="00194457" w:rsidRDefault="00194457" w:rsidP="00F9573E">
      <w:pPr>
        <w:spacing w:after="0" w:line="360" w:lineRule="auto"/>
        <w:rPr>
          <w:rFonts w:ascii="Arial" w:hAnsi="Arial" w:cs="Arial"/>
          <w:b/>
          <w:sz w:val="24"/>
          <w:szCs w:val="24"/>
        </w:rPr>
      </w:pPr>
    </w:p>
    <w:p w14:paraId="6C8F5D14" w14:textId="77777777" w:rsidR="00464988" w:rsidRDefault="00464988" w:rsidP="00F9573E">
      <w:pPr>
        <w:spacing w:after="0" w:line="360" w:lineRule="auto"/>
        <w:rPr>
          <w:rFonts w:ascii="Arial" w:hAnsi="Arial" w:cs="Arial"/>
          <w:b/>
          <w:sz w:val="24"/>
          <w:szCs w:val="24"/>
        </w:rPr>
      </w:pPr>
    </w:p>
    <w:p w14:paraId="52F2AB9F" w14:textId="77777777" w:rsidR="00464988" w:rsidRDefault="00464988" w:rsidP="00F9573E">
      <w:pPr>
        <w:spacing w:after="0" w:line="360" w:lineRule="auto"/>
        <w:rPr>
          <w:rFonts w:ascii="Arial" w:hAnsi="Arial" w:cs="Arial"/>
          <w:b/>
          <w:sz w:val="24"/>
          <w:szCs w:val="24"/>
        </w:rPr>
      </w:pPr>
    </w:p>
    <w:p w14:paraId="42AEC735" w14:textId="77777777" w:rsidR="00464988" w:rsidRDefault="00464988" w:rsidP="00F9573E">
      <w:pPr>
        <w:spacing w:after="0" w:line="360" w:lineRule="auto"/>
        <w:rPr>
          <w:rFonts w:ascii="Arial" w:hAnsi="Arial" w:cs="Arial"/>
          <w:b/>
          <w:sz w:val="24"/>
          <w:szCs w:val="24"/>
        </w:rPr>
      </w:pPr>
    </w:p>
    <w:p w14:paraId="461D0AEE" w14:textId="77777777" w:rsidR="00464988" w:rsidRDefault="00464988" w:rsidP="00F9573E">
      <w:pPr>
        <w:spacing w:after="0" w:line="360" w:lineRule="auto"/>
        <w:rPr>
          <w:rFonts w:ascii="Arial" w:hAnsi="Arial" w:cs="Arial"/>
          <w:b/>
          <w:sz w:val="24"/>
          <w:szCs w:val="24"/>
        </w:rPr>
      </w:pPr>
    </w:p>
    <w:p w14:paraId="63391BA9" w14:textId="77777777" w:rsidR="00464988" w:rsidRDefault="00464988" w:rsidP="00F9573E">
      <w:pPr>
        <w:spacing w:after="0" w:line="360" w:lineRule="auto"/>
        <w:rPr>
          <w:rFonts w:ascii="Arial" w:hAnsi="Arial" w:cs="Arial"/>
          <w:b/>
          <w:sz w:val="24"/>
          <w:szCs w:val="24"/>
        </w:rPr>
      </w:pPr>
    </w:p>
    <w:p w14:paraId="20E6FC03" w14:textId="77777777" w:rsidR="00464988" w:rsidRDefault="00464988" w:rsidP="00F9573E">
      <w:pPr>
        <w:spacing w:after="0" w:line="360" w:lineRule="auto"/>
        <w:rPr>
          <w:rFonts w:ascii="Arial" w:hAnsi="Arial" w:cs="Arial"/>
          <w:b/>
          <w:sz w:val="24"/>
          <w:szCs w:val="24"/>
        </w:rPr>
      </w:pPr>
    </w:p>
    <w:p w14:paraId="585EBBDB" w14:textId="77777777" w:rsidR="00464988" w:rsidRDefault="00464988" w:rsidP="00F9573E">
      <w:pPr>
        <w:spacing w:after="0" w:line="360" w:lineRule="auto"/>
        <w:rPr>
          <w:rFonts w:ascii="Arial" w:hAnsi="Arial" w:cs="Arial"/>
          <w:b/>
          <w:sz w:val="24"/>
          <w:szCs w:val="24"/>
        </w:rPr>
      </w:pPr>
    </w:p>
    <w:p w14:paraId="4559A650" w14:textId="77777777" w:rsidR="00464988" w:rsidRDefault="00464988" w:rsidP="00F9573E">
      <w:pPr>
        <w:spacing w:after="0" w:line="360" w:lineRule="auto"/>
        <w:rPr>
          <w:rFonts w:ascii="Arial" w:hAnsi="Arial" w:cs="Arial"/>
          <w:b/>
          <w:sz w:val="24"/>
          <w:szCs w:val="24"/>
        </w:rPr>
      </w:pPr>
    </w:p>
    <w:p w14:paraId="1B4E182B" w14:textId="77777777" w:rsidR="00464988" w:rsidRDefault="00464988" w:rsidP="00F9573E">
      <w:pPr>
        <w:spacing w:after="0" w:line="360" w:lineRule="auto"/>
        <w:rPr>
          <w:rFonts w:ascii="Arial" w:hAnsi="Arial" w:cs="Arial"/>
          <w:b/>
          <w:sz w:val="24"/>
          <w:szCs w:val="24"/>
        </w:rPr>
      </w:pPr>
    </w:p>
    <w:p w14:paraId="1E01D994" w14:textId="77777777" w:rsidR="00464988" w:rsidRDefault="00464988" w:rsidP="00F9573E">
      <w:pPr>
        <w:spacing w:after="0" w:line="360" w:lineRule="auto"/>
        <w:rPr>
          <w:rFonts w:ascii="Arial" w:hAnsi="Arial" w:cs="Arial"/>
          <w:b/>
          <w:sz w:val="24"/>
          <w:szCs w:val="24"/>
        </w:rPr>
      </w:pPr>
    </w:p>
    <w:p w14:paraId="4804BFD5" w14:textId="77777777" w:rsidR="00464988" w:rsidRDefault="00464988" w:rsidP="00F9573E">
      <w:pPr>
        <w:spacing w:after="0" w:line="360" w:lineRule="auto"/>
        <w:rPr>
          <w:rFonts w:ascii="Arial" w:hAnsi="Arial" w:cs="Arial"/>
          <w:b/>
          <w:sz w:val="24"/>
          <w:szCs w:val="24"/>
        </w:rPr>
      </w:pPr>
    </w:p>
    <w:p w14:paraId="794029A3" w14:textId="77777777" w:rsidR="00464988" w:rsidRDefault="00464988" w:rsidP="00F9573E">
      <w:pPr>
        <w:spacing w:after="0" w:line="360" w:lineRule="auto"/>
        <w:rPr>
          <w:rFonts w:ascii="Arial" w:hAnsi="Arial" w:cs="Arial"/>
          <w:b/>
          <w:sz w:val="24"/>
          <w:szCs w:val="24"/>
        </w:rPr>
      </w:pPr>
    </w:p>
    <w:p w14:paraId="2D8A5B8F" w14:textId="77777777" w:rsidR="00464988" w:rsidRDefault="00464988" w:rsidP="00F9573E">
      <w:pPr>
        <w:spacing w:after="0" w:line="360" w:lineRule="auto"/>
        <w:rPr>
          <w:rFonts w:ascii="Arial" w:hAnsi="Arial" w:cs="Arial"/>
          <w:b/>
          <w:sz w:val="24"/>
          <w:szCs w:val="24"/>
        </w:rPr>
      </w:pPr>
    </w:p>
    <w:p w14:paraId="2FE754D7" w14:textId="77777777" w:rsidR="00464988" w:rsidRDefault="00464988" w:rsidP="00F9573E">
      <w:pPr>
        <w:spacing w:after="0" w:line="360" w:lineRule="auto"/>
        <w:rPr>
          <w:rFonts w:ascii="Arial" w:hAnsi="Arial" w:cs="Arial"/>
          <w:b/>
          <w:sz w:val="24"/>
          <w:szCs w:val="24"/>
        </w:rPr>
      </w:pPr>
    </w:p>
    <w:p w14:paraId="58AE986A" w14:textId="77777777" w:rsidR="00464988" w:rsidRDefault="00464988" w:rsidP="00F9573E">
      <w:pPr>
        <w:spacing w:after="0" w:line="360" w:lineRule="auto"/>
        <w:rPr>
          <w:rFonts w:ascii="Arial" w:hAnsi="Arial" w:cs="Arial"/>
          <w:b/>
          <w:sz w:val="24"/>
          <w:szCs w:val="24"/>
        </w:rPr>
      </w:pPr>
    </w:p>
    <w:p w14:paraId="3D1A1252" w14:textId="77777777" w:rsidR="00464988" w:rsidRDefault="00464988" w:rsidP="00F9573E">
      <w:pPr>
        <w:spacing w:after="0" w:line="360" w:lineRule="auto"/>
        <w:rPr>
          <w:rFonts w:ascii="Arial" w:hAnsi="Arial" w:cs="Arial"/>
          <w:b/>
          <w:sz w:val="24"/>
          <w:szCs w:val="24"/>
        </w:rPr>
      </w:pPr>
    </w:p>
    <w:p w14:paraId="52079004" w14:textId="77777777" w:rsidR="00464988" w:rsidRDefault="00464988" w:rsidP="00F9573E">
      <w:pPr>
        <w:spacing w:after="0" w:line="360" w:lineRule="auto"/>
        <w:rPr>
          <w:rFonts w:ascii="Arial" w:hAnsi="Arial" w:cs="Arial"/>
          <w:b/>
          <w:sz w:val="24"/>
          <w:szCs w:val="24"/>
        </w:rPr>
      </w:pPr>
    </w:p>
    <w:p w14:paraId="6A7775F0" w14:textId="77777777" w:rsidR="00F55120" w:rsidRPr="001A688C" w:rsidRDefault="00F55120" w:rsidP="001A688C">
      <w:pPr>
        <w:spacing w:before="0" w:after="0"/>
        <w:ind w:right="425"/>
        <w:contextualSpacing/>
        <w:rPr>
          <w:rFonts w:ascii="Arial" w:hAnsi="Arial" w:cs="Arial"/>
          <w:b/>
          <w:sz w:val="24"/>
          <w:szCs w:val="24"/>
        </w:rPr>
      </w:pPr>
      <w:r w:rsidRPr="001A688C">
        <w:rPr>
          <w:rFonts w:ascii="Arial" w:hAnsi="Arial" w:cs="Arial"/>
          <w:b/>
          <w:sz w:val="24"/>
          <w:szCs w:val="24"/>
        </w:rPr>
        <w:t>Część III SWZ</w:t>
      </w:r>
      <w:r w:rsidRPr="001A688C">
        <w:rPr>
          <w:rFonts w:ascii="Arial" w:hAnsi="Arial" w:cs="Arial"/>
          <w:sz w:val="24"/>
          <w:szCs w:val="24"/>
        </w:rPr>
        <w:t xml:space="preserve"> </w:t>
      </w:r>
      <w:r w:rsidRPr="001A688C">
        <w:rPr>
          <w:rFonts w:ascii="Arial" w:hAnsi="Arial" w:cs="Arial"/>
          <w:b/>
          <w:sz w:val="24"/>
          <w:szCs w:val="24"/>
        </w:rPr>
        <w:t>OPIS PRZEDMIOTU ZAMÓWIENIA</w:t>
      </w:r>
    </w:p>
    <w:p w14:paraId="03F47027" w14:textId="77777777" w:rsidR="00F55120" w:rsidRPr="001A688C" w:rsidRDefault="00F55120" w:rsidP="001A688C">
      <w:pPr>
        <w:spacing w:before="0" w:after="0"/>
        <w:jc w:val="both"/>
        <w:textAlignment w:val="baseline"/>
        <w:rPr>
          <w:rFonts w:ascii="Arial" w:hAnsi="Arial" w:cs="Arial"/>
          <w:b/>
          <w:bCs/>
          <w:iCs/>
          <w:sz w:val="24"/>
          <w:szCs w:val="24"/>
        </w:rPr>
      </w:pPr>
    </w:p>
    <w:p w14:paraId="02F20410" w14:textId="52E4518D" w:rsidR="00F55120" w:rsidRPr="001A688C" w:rsidRDefault="00F55120" w:rsidP="001A688C">
      <w:pPr>
        <w:pStyle w:val="Akapitzlist"/>
        <w:numPr>
          <w:ilvl w:val="3"/>
          <w:numId w:val="76"/>
        </w:numPr>
        <w:suppressAutoHyphens/>
        <w:spacing w:before="0" w:after="0"/>
        <w:ind w:left="709"/>
        <w:jc w:val="both"/>
        <w:textAlignment w:val="baseline"/>
        <w:rPr>
          <w:rFonts w:ascii="Arial" w:eastAsia="SimSun" w:hAnsi="Arial" w:cs="Arial"/>
          <w:b/>
          <w:kern w:val="2"/>
          <w:sz w:val="24"/>
          <w:szCs w:val="24"/>
          <w:lang w:bidi="hi-IN"/>
        </w:rPr>
      </w:pPr>
      <w:r w:rsidRPr="001A688C">
        <w:rPr>
          <w:rFonts w:ascii="Arial" w:eastAsia="SimSun" w:hAnsi="Arial" w:cs="Arial"/>
          <w:b/>
          <w:kern w:val="2"/>
          <w:sz w:val="24"/>
          <w:szCs w:val="24"/>
          <w:lang w:bidi="hi-IN"/>
        </w:rPr>
        <w:t>Przedmiot i zakres zamówienia</w:t>
      </w:r>
    </w:p>
    <w:p w14:paraId="67779BF1" w14:textId="77777777" w:rsidR="00194457" w:rsidRPr="001A688C" w:rsidRDefault="00194457" w:rsidP="001A688C">
      <w:pPr>
        <w:pStyle w:val="Akapitzlist"/>
        <w:suppressAutoHyphens/>
        <w:spacing w:before="0" w:after="0"/>
        <w:jc w:val="both"/>
        <w:textAlignment w:val="baseline"/>
        <w:rPr>
          <w:rFonts w:ascii="Arial" w:eastAsia="SimSun" w:hAnsi="Arial" w:cs="Arial"/>
          <w:b/>
          <w:kern w:val="2"/>
          <w:sz w:val="24"/>
          <w:szCs w:val="24"/>
          <w:lang w:bidi="hi-IN"/>
        </w:rPr>
      </w:pPr>
    </w:p>
    <w:p w14:paraId="0DA76D07" w14:textId="00BB1C02" w:rsidR="00194457" w:rsidRPr="00F77FD2" w:rsidRDefault="00194457" w:rsidP="001A688C">
      <w:pPr>
        <w:spacing w:before="0" w:after="0"/>
        <w:jc w:val="both"/>
        <w:rPr>
          <w:rFonts w:ascii="Arial" w:hAnsi="Arial" w:cs="Arial"/>
          <w:sz w:val="24"/>
          <w:szCs w:val="24"/>
        </w:rPr>
      </w:pPr>
      <w:r w:rsidRPr="001A688C">
        <w:rPr>
          <w:rFonts w:ascii="Arial" w:hAnsi="Arial" w:cs="Arial"/>
          <w:sz w:val="24"/>
          <w:szCs w:val="24"/>
        </w:rPr>
        <w:t>I. W</w:t>
      </w:r>
      <w:r w:rsidRPr="00F77FD2">
        <w:rPr>
          <w:rFonts w:ascii="Arial" w:hAnsi="Arial" w:cs="Arial"/>
          <w:sz w:val="24"/>
          <w:szCs w:val="24"/>
        </w:rPr>
        <w:t>ymagania ogólne dla autobusów i ładowarek:</w:t>
      </w:r>
    </w:p>
    <w:p w14:paraId="6B0E5233" w14:textId="5B5EB455" w:rsidR="00194457" w:rsidRPr="00F77FD2" w:rsidRDefault="00194457">
      <w:pPr>
        <w:pStyle w:val="Akapitzlist"/>
        <w:numPr>
          <w:ilvl w:val="0"/>
          <w:numId w:val="89"/>
        </w:numPr>
        <w:spacing w:before="0" w:after="0"/>
        <w:jc w:val="both"/>
        <w:rPr>
          <w:rFonts w:ascii="Arial" w:hAnsi="Arial" w:cs="Arial"/>
          <w:sz w:val="24"/>
          <w:szCs w:val="24"/>
        </w:rPr>
      </w:pPr>
      <w:r w:rsidRPr="00F77FD2">
        <w:rPr>
          <w:rFonts w:ascii="Arial" w:hAnsi="Arial" w:cs="Arial"/>
          <w:sz w:val="24"/>
          <w:szCs w:val="24"/>
        </w:rPr>
        <w:t xml:space="preserve">Autobusy jednoczłonowe, niskopodłogowe, fabrycznie nowe, zeroemisyjne (zgodnie z definicją </w:t>
      </w:r>
      <w:r w:rsidRPr="00462B92">
        <w:rPr>
          <w:rFonts w:ascii="Arial" w:hAnsi="Arial" w:cs="Arial"/>
          <w:sz w:val="24"/>
          <w:szCs w:val="24"/>
        </w:rPr>
        <w:t xml:space="preserve">ustawy z dnia </w:t>
      </w:r>
      <w:r w:rsidR="00E04F8F" w:rsidRPr="00462B92">
        <w:rPr>
          <w:rFonts w:ascii="Arial" w:hAnsi="Arial" w:cs="Arial"/>
          <w:sz w:val="24"/>
          <w:szCs w:val="24"/>
        </w:rPr>
        <w:t>11</w:t>
      </w:r>
      <w:r w:rsidRPr="00462B92">
        <w:rPr>
          <w:rFonts w:ascii="Arial" w:hAnsi="Arial" w:cs="Arial"/>
          <w:sz w:val="24"/>
          <w:szCs w:val="24"/>
        </w:rPr>
        <w:t>.0</w:t>
      </w:r>
      <w:r w:rsidR="00E04F8F" w:rsidRPr="00462B92">
        <w:rPr>
          <w:rFonts w:ascii="Arial" w:hAnsi="Arial" w:cs="Arial"/>
          <w:sz w:val="24"/>
          <w:szCs w:val="24"/>
        </w:rPr>
        <w:t>1</w:t>
      </w:r>
      <w:r w:rsidRPr="00462B92">
        <w:rPr>
          <w:rFonts w:ascii="Arial" w:hAnsi="Arial" w:cs="Arial"/>
          <w:sz w:val="24"/>
          <w:szCs w:val="24"/>
        </w:rPr>
        <w:t>.2018 r. o elektromobilności i paliwach alternatywnych (Dz. U. z 20</w:t>
      </w:r>
      <w:r w:rsidR="00E04F8F" w:rsidRPr="00462B92">
        <w:rPr>
          <w:rFonts w:ascii="Arial" w:hAnsi="Arial" w:cs="Arial"/>
          <w:sz w:val="24"/>
          <w:szCs w:val="24"/>
        </w:rPr>
        <w:t>24</w:t>
      </w:r>
      <w:r w:rsidR="001A688C" w:rsidRPr="00462B92">
        <w:rPr>
          <w:rFonts w:ascii="Arial" w:hAnsi="Arial" w:cs="Arial"/>
          <w:sz w:val="24"/>
          <w:szCs w:val="24"/>
        </w:rPr>
        <w:t xml:space="preserve">r. poz. </w:t>
      </w:r>
      <w:r w:rsidR="00E04F8F" w:rsidRPr="00577427">
        <w:rPr>
          <w:rFonts w:ascii="Arial" w:hAnsi="Arial" w:cs="Arial"/>
          <w:sz w:val="24"/>
          <w:szCs w:val="24"/>
        </w:rPr>
        <w:t>1289</w:t>
      </w:r>
      <w:r w:rsidR="001A688C" w:rsidRPr="00577427">
        <w:rPr>
          <w:rFonts w:ascii="Arial" w:hAnsi="Arial" w:cs="Arial"/>
          <w:sz w:val="24"/>
          <w:szCs w:val="24"/>
        </w:rPr>
        <w:t>)</w:t>
      </w:r>
      <w:r w:rsidRPr="00577427">
        <w:rPr>
          <w:rFonts w:ascii="Arial" w:hAnsi="Arial" w:cs="Arial"/>
          <w:sz w:val="24"/>
          <w:szCs w:val="24"/>
        </w:rPr>
        <w:t xml:space="preserve">, </w:t>
      </w:r>
      <w:r w:rsidRPr="00F77FD2">
        <w:rPr>
          <w:rFonts w:ascii="Arial" w:hAnsi="Arial" w:cs="Arial"/>
          <w:sz w:val="24"/>
          <w:szCs w:val="24"/>
        </w:rPr>
        <w:t>o napędzie elektrycznym, przeznaczone do wykonywania przewozów w publicznej komunikacji miejskiej.</w:t>
      </w:r>
    </w:p>
    <w:p w14:paraId="1F745242" w14:textId="77777777" w:rsidR="00194457" w:rsidRPr="00F77FD2" w:rsidRDefault="00194457">
      <w:pPr>
        <w:pStyle w:val="Akapitzlist"/>
        <w:numPr>
          <w:ilvl w:val="0"/>
          <w:numId w:val="89"/>
        </w:numPr>
        <w:spacing w:before="0" w:after="0"/>
        <w:jc w:val="both"/>
        <w:rPr>
          <w:rFonts w:ascii="Arial" w:hAnsi="Arial" w:cs="Arial"/>
          <w:sz w:val="24"/>
          <w:szCs w:val="24"/>
        </w:rPr>
      </w:pPr>
      <w:bookmarkStart w:id="12" w:name="__DdeLink__1101_1418075315"/>
      <w:bookmarkEnd w:id="12"/>
      <w:r w:rsidRPr="00F77FD2">
        <w:rPr>
          <w:rFonts w:ascii="Arial" w:hAnsi="Arial" w:cs="Arial"/>
          <w:sz w:val="24"/>
          <w:szCs w:val="24"/>
        </w:rPr>
        <w:t>Za fabrycznie nowe uznaje się autobusy wyprodukowane nie wcześniej niż 6 miesięcy przed dostawą, nierejestrowane wcześniej, nieużywane do jazd testowych, prezentacyjnych lub badań za wyjątkiem testów będących normalnym etapem produkcji i kontroli pojazdów.</w:t>
      </w:r>
    </w:p>
    <w:p w14:paraId="4C847ED3" w14:textId="77777777" w:rsidR="00194457" w:rsidRPr="001A688C" w:rsidRDefault="00194457">
      <w:pPr>
        <w:pStyle w:val="Akapitzlist"/>
        <w:numPr>
          <w:ilvl w:val="0"/>
          <w:numId w:val="89"/>
        </w:numPr>
        <w:spacing w:before="0" w:after="0"/>
        <w:jc w:val="both"/>
        <w:rPr>
          <w:rFonts w:ascii="Arial" w:hAnsi="Arial" w:cs="Arial"/>
          <w:sz w:val="24"/>
          <w:szCs w:val="24"/>
        </w:rPr>
      </w:pPr>
      <w:r w:rsidRPr="001A688C">
        <w:rPr>
          <w:rFonts w:ascii="Arial" w:hAnsi="Arial" w:cs="Arial"/>
          <w:sz w:val="24"/>
          <w:szCs w:val="24"/>
        </w:rPr>
        <w:t>Oferowane autobusy muszą:</w:t>
      </w:r>
    </w:p>
    <w:p w14:paraId="12023E1F"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spełniać wymagania Regulaminu nr 107 Europejskiej Komisji Gospodarki Organizacji Narodów Zjednoczonych (EKG ONZ) jednolite przepisy dotyczące homologacji pojazdów kategorii M2 lub M3 w odniesieniu do ich budowy ogólnej (Dz. U. UE. L. 2015.153.1 z dnia 2015.06.1 8) lub równoważne , dotyczące pojazdów wykorzystywanych do przewozu pasażerów i mających więcej niż osiem siedzeń poza siedzeniem kierowcy, dla pojazdu klasy I; powyższe oznacza, że wymagania przedmiotowego regulaminu muszą spełniać (co najmniej w zakresie minimalnym) w szczególności takie elementy autobusu i jego wyposażenia jak:</w:t>
      </w:r>
    </w:p>
    <w:p w14:paraId="7B15DA17" w14:textId="77777777" w:rsidR="00194457" w:rsidRPr="001A688C" w:rsidRDefault="00194457" w:rsidP="001A688C">
      <w:pPr>
        <w:pStyle w:val="Akapitzlist"/>
        <w:spacing w:before="0" w:after="0"/>
        <w:jc w:val="both"/>
        <w:rPr>
          <w:rFonts w:ascii="Arial" w:hAnsi="Arial" w:cs="Arial"/>
          <w:sz w:val="24"/>
          <w:szCs w:val="24"/>
        </w:rPr>
      </w:pPr>
      <w:r w:rsidRPr="001A688C">
        <w:rPr>
          <w:rFonts w:ascii="Arial" w:hAnsi="Arial" w:cs="Arial"/>
          <w:sz w:val="24"/>
          <w:szCs w:val="24"/>
        </w:rPr>
        <w:t>- oznakowanie autobusu,</w:t>
      </w:r>
    </w:p>
    <w:p w14:paraId="105C925A" w14:textId="77777777" w:rsidR="00194457" w:rsidRPr="001A688C" w:rsidRDefault="00194457" w:rsidP="001A688C">
      <w:pPr>
        <w:pStyle w:val="Akapitzlist"/>
        <w:spacing w:before="0" w:after="0"/>
        <w:jc w:val="both"/>
        <w:rPr>
          <w:rFonts w:ascii="Arial" w:hAnsi="Arial" w:cs="Arial"/>
          <w:sz w:val="24"/>
          <w:szCs w:val="24"/>
        </w:rPr>
      </w:pPr>
      <w:r w:rsidRPr="001A688C">
        <w:rPr>
          <w:rFonts w:ascii="Arial" w:hAnsi="Arial" w:cs="Arial"/>
          <w:sz w:val="24"/>
          <w:szCs w:val="24"/>
        </w:rPr>
        <w:t>- szerokość przejść oraz rozmieszczenie i wymiary siedzeń pasażerskich,</w:t>
      </w:r>
    </w:p>
    <w:p w14:paraId="4A67530C" w14:textId="77777777" w:rsidR="00194457" w:rsidRPr="001A688C" w:rsidRDefault="00194457" w:rsidP="001A688C">
      <w:pPr>
        <w:pStyle w:val="Akapitzlist"/>
        <w:spacing w:before="0" w:after="0"/>
        <w:jc w:val="both"/>
        <w:rPr>
          <w:rFonts w:ascii="Arial" w:hAnsi="Arial" w:cs="Arial"/>
          <w:sz w:val="24"/>
          <w:szCs w:val="24"/>
        </w:rPr>
      </w:pPr>
      <w:r w:rsidRPr="001A688C">
        <w:rPr>
          <w:rFonts w:ascii="Arial" w:hAnsi="Arial" w:cs="Arial"/>
          <w:sz w:val="24"/>
          <w:szCs w:val="24"/>
        </w:rPr>
        <w:t>- drzwi główne (pasażerskie) oraz wymiary wyjść, w tym wyjść i okien awaryjnych,</w:t>
      </w:r>
    </w:p>
    <w:p w14:paraId="78E9D0B8" w14:textId="77777777" w:rsidR="00194457" w:rsidRPr="001A688C" w:rsidRDefault="00194457" w:rsidP="001A688C">
      <w:pPr>
        <w:pStyle w:val="Akapitzlist"/>
        <w:spacing w:before="0" w:after="0"/>
        <w:jc w:val="both"/>
        <w:rPr>
          <w:rFonts w:ascii="Arial" w:hAnsi="Arial" w:cs="Arial"/>
          <w:sz w:val="24"/>
          <w:szCs w:val="24"/>
        </w:rPr>
      </w:pPr>
      <w:r w:rsidRPr="001A688C">
        <w:rPr>
          <w:rFonts w:ascii="Arial" w:hAnsi="Arial" w:cs="Arial"/>
          <w:sz w:val="24"/>
          <w:szCs w:val="24"/>
        </w:rPr>
        <w:t>- układ przyklęku obniżający dodatkowo poziom wejścia,</w:t>
      </w:r>
    </w:p>
    <w:p w14:paraId="3CF9091F" w14:textId="77777777" w:rsidR="00194457" w:rsidRPr="001A688C" w:rsidRDefault="00194457" w:rsidP="001A688C">
      <w:pPr>
        <w:pStyle w:val="Akapitzlist"/>
        <w:spacing w:before="0" w:after="0"/>
        <w:jc w:val="both"/>
        <w:rPr>
          <w:rFonts w:ascii="Arial" w:hAnsi="Arial" w:cs="Arial"/>
          <w:sz w:val="24"/>
          <w:szCs w:val="24"/>
        </w:rPr>
      </w:pPr>
      <w:r w:rsidRPr="001A688C">
        <w:rPr>
          <w:rFonts w:ascii="Arial" w:hAnsi="Arial" w:cs="Arial"/>
          <w:sz w:val="24"/>
          <w:szCs w:val="24"/>
        </w:rPr>
        <w:t>- pochylnia (ręcznie rozkładana platforma rampa najazdowa) umożliwiająca wjazd do autobusu wózka inwalidzkiego lub wózka dziecięcego,</w:t>
      </w:r>
    </w:p>
    <w:p w14:paraId="38DFC1DB"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spełniać normę PN S 47010:1999 dla autobusu miejskiego, niskopodłogowego klasy I lub równoważną,</w:t>
      </w:r>
    </w:p>
    <w:p w14:paraId="7B1CAEFE"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spełniać warunki określone w rozporządzeniu Ministra Infrastruktury z dnia 31 grudnia 2002 roku w sprawie warunków technicznych pojazdów oraz zakresu ich niezbędnego wyposażenia (tekst jednolity Dz. U. z 2016 r., poz. 2022 z późniejszymi zmianami),</w:t>
      </w:r>
    </w:p>
    <w:p w14:paraId="16724E92"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lastRenderedPageBreak/>
        <w:t>spełniać warunki określone w rozporządzeniu Ministra Infrastruktury z dnia 16 grudnia 2021 roku w sprawie bezpieczeństwa i higieny pracy w komunikacji miejskiej  oraz autobusowej komunikacji międzymiastowej (Dz. U. z 2022 r., poz. 125),</w:t>
      </w:r>
    </w:p>
    <w:p w14:paraId="3A3CFA1A" w14:textId="34C62D35"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posiadać ważne „Świadectwo Homologacji Typu Pojazdu lub Świadectwo Homologacji Typu WE Pojazdu” zwanym dalej świadectwem homologacji w rozumieniu przepisów Ustawy z dnia 20 czerwca 1997 roku Prawo o Ruchu Drogowym (tekst jednolity Dz. U. z 20</w:t>
      </w:r>
      <w:r w:rsidR="00E04F8F">
        <w:rPr>
          <w:rFonts w:ascii="Arial" w:hAnsi="Arial" w:cs="Arial"/>
          <w:sz w:val="24"/>
          <w:szCs w:val="24"/>
        </w:rPr>
        <w:t>24</w:t>
      </w:r>
      <w:r w:rsidRPr="001A688C">
        <w:rPr>
          <w:rFonts w:ascii="Arial" w:hAnsi="Arial" w:cs="Arial"/>
          <w:sz w:val="24"/>
          <w:szCs w:val="24"/>
        </w:rPr>
        <w:t xml:space="preserve"> r., poz. 1</w:t>
      </w:r>
      <w:r w:rsidR="00E04F8F">
        <w:rPr>
          <w:rFonts w:ascii="Arial" w:hAnsi="Arial" w:cs="Arial"/>
          <w:sz w:val="24"/>
          <w:szCs w:val="24"/>
        </w:rPr>
        <w:t>251</w:t>
      </w:r>
      <w:r w:rsidRPr="001A688C">
        <w:rPr>
          <w:rFonts w:ascii="Arial" w:hAnsi="Arial" w:cs="Arial"/>
          <w:sz w:val="24"/>
          <w:szCs w:val="24"/>
        </w:rPr>
        <w:t xml:space="preserve"> z poź. zm.), którego kserokopia zostanie dołączona wraz z dostawą autobusów,</w:t>
      </w:r>
    </w:p>
    <w:p w14:paraId="505380B9"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muszą posiadać certyfikaty potwierdzające, że wszystkie elementy nadwozia stanowiące wyposażenie przedziału pasażerskiego oraz kabiny kierowcy w oferowanym autobusie spełniają warunek niepalności,</w:t>
      </w:r>
    </w:p>
    <w:p w14:paraId="2E7E2BC6"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spełniać normy bezpieczeństwa wynikające z Regulaminu nr 66 Europejskiej Komisji Gospodarczej Organizacji Narodów Zjednoczonych (EKG ONZ) – homologacji dużych pojazdów pasażerskich w zakresie wytrzymałości ich konstrukcji nośnej – lub równoważne,</w:t>
      </w:r>
    </w:p>
    <w:p w14:paraId="39621A5B" w14:textId="77777777" w:rsidR="00194457" w:rsidRPr="001A688C" w:rsidRDefault="00194457">
      <w:pPr>
        <w:pStyle w:val="Akapitzlist"/>
        <w:numPr>
          <w:ilvl w:val="0"/>
          <w:numId w:val="90"/>
        </w:numPr>
        <w:spacing w:before="0" w:after="0"/>
        <w:jc w:val="both"/>
        <w:rPr>
          <w:rFonts w:ascii="Arial" w:hAnsi="Arial" w:cs="Arial"/>
          <w:sz w:val="24"/>
          <w:szCs w:val="24"/>
        </w:rPr>
      </w:pPr>
      <w:r w:rsidRPr="001A688C">
        <w:rPr>
          <w:rFonts w:ascii="Arial" w:hAnsi="Arial" w:cs="Arial"/>
          <w:sz w:val="24"/>
          <w:szCs w:val="24"/>
        </w:rPr>
        <w:t>być wykonane z części, zespołów i materiałów dostępnych na rynku motoryzacyjnym, oraz dostępnych w sieci serwisowej Wykonawcy,</w:t>
      </w:r>
    </w:p>
    <w:p w14:paraId="0399DD38" w14:textId="6375BA8D" w:rsidR="00194457" w:rsidRPr="00AE0FAF" w:rsidRDefault="00194457">
      <w:pPr>
        <w:pStyle w:val="Akapitzlist"/>
        <w:numPr>
          <w:ilvl w:val="0"/>
          <w:numId w:val="89"/>
        </w:numPr>
        <w:spacing w:before="0" w:after="0"/>
        <w:jc w:val="both"/>
        <w:rPr>
          <w:rFonts w:ascii="Arial" w:hAnsi="Arial" w:cs="Arial"/>
          <w:color w:val="000000" w:themeColor="text1"/>
          <w:sz w:val="24"/>
          <w:szCs w:val="24"/>
        </w:rPr>
      </w:pPr>
      <w:r w:rsidRPr="00AE0FAF">
        <w:rPr>
          <w:rFonts w:ascii="Arial" w:hAnsi="Arial" w:cs="Arial"/>
          <w:color w:val="000000" w:themeColor="text1"/>
          <w:sz w:val="24"/>
          <w:szCs w:val="24"/>
        </w:rPr>
        <w:t>Autobusy stanowiące przedmiot zamówienia muszą być identyczne pod względem parametrów technicznych i kompletacji, posiadać tą samą stylizację i kolorystykę określoną przez zamawiającego, wyposażenie i organizację przestrzeni pasażerskiej oraz muszą być wyprodukowane przez tego samego producenta.</w:t>
      </w:r>
    </w:p>
    <w:p w14:paraId="40C85DBF" w14:textId="3CEB0EF0" w:rsidR="00194457" w:rsidRPr="001A688C" w:rsidRDefault="00194457">
      <w:pPr>
        <w:pStyle w:val="Akapitzlist"/>
        <w:numPr>
          <w:ilvl w:val="0"/>
          <w:numId w:val="89"/>
        </w:numPr>
        <w:spacing w:before="0" w:after="0"/>
        <w:jc w:val="both"/>
        <w:rPr>
          <w:rFonts w:ascii="Arial" w:hAnsi="Arial" w:cs="Arial"/>
          <w:sz w:val="24"/>
          <w:szCs w:val="24"/>
        </w:rPr>
      </w:pPr>
      <w:r w:rsidRPr="001A688C">
        <w:rPr>
          <w:rFonts w:ascii="Arial" w:hAnsi="Arial" w:cs="Arial"/>
          <w:sz w:val="24"/>
          <w:szCs w:val="24"/>
        </w:rPr>
        <w:t xml:space="preserve">Konstrukcja pojazdu i zastosowane rozwiązania mają gwarantować co najmniej </w:t>
      </w:r>
      <w:r w:rsidR="001308EF">
        <w:rPr>
          <w:rFonts w:ascii="Arial" w:hAnsi="Arial" w:cs="Arial"/>
          <w:sz w:val="24"/>
          <w:szCs w:val="24"/>
        </w:rPr>
        <w:t>120 miesięcy</w:t>
      </w:r>
      <w:r w:rsidRPr="001A688C">
        <w:rPr>
          <w:rFonts w:ascii="Arial" w:hAnsi="Arial" w:cs="Arial"/>
          <w:sz w:val="24"/>
          <w:szCs w:val="24"/>
        </w:rPr>
        <w:t xml:space="preserve"> ekspl</w:t>
      </w:r>
      <w:r w:rsidR="007F0DFF">
        <w:rPr>
          <w:rFonts w:ascii="Arial" w:hAnsi="Arial" w:cs="Arial"/>
          <w:sz w:val="24"/>
          <w:szCs w:val="24"/>
        </w:rPr>
        <w:t>oatacji przy założeniu średnio 8</w:t>
      </w:r>
      <w:r w:rsidRPr="001A688C">
        <w:rPr>
          <w:rFonts w:ascii="Arial" w:hAnsi="Arial" w:cs="Arial"/>
          <w:sz w:val="24"/>
          <w:szCs w:val="24"/>
        </w:rPr>
        <w:t xml:space="preserve">0.000 km rocznego przebiegu. Oferowane w niniejszym postępowaniu autobusy muszą być pojazdami znajdującymi się aktualnie w ciągłej produkcji seryjnej producenta. Nie dopuszcza się pojazdów prototypowych i przedseryjnych. </w:t>
      </w:r>
    </w:p>
    <w:p w14:paraId="61C14F43" w14:textId="2C191530" w:rsidR="00194457" w:rsidRPr="001A688C" w:rsidRDefault="00194457">
      <w:pPr>
        <w:pStyle w:val="Akapitzlist"/>
        <w:numPr>
          <w:ilvl w:val="0"/>
          <w:numId w:val="89"/>
        </w:numPr>
        <w:spacing w:before="0" w:after="0"/>
        <w:jc w:val="both"/>
        <w:rPr>
          <w:rFonts w:ascii="Arial" w:hAnsi="Arial" w:cs="Arial"/>
          <w:sz w:val="24"/>
          <w:szCs w:val="24"/>
        </w:rPr>
      </w:pPr>
      <w:r w:rsidRPr="001A688C">
        <w:rPr>
          <w:rFonts w:ascii="Arial" w:hAnsi="Arial" w:cs="Arial"/>
          <w:sz w:val="24"/>
          <w:szCs w:val="24"/>
        </w:rPr>
        <w:t>W sytuacji, gdy w okresie pomiędzy złożeniem przez Wykonawcę oferty w postępowaniu o udzielenie zamówienia, a realizacją umowy:</w:t>
      </w:r>
    </w:p>
    <w:p w14:paraId="500AA63D" w14:textId="0C58D1CD" w:rsidR="00194457" w:rsidRPr="001A688C" w:rsidRDefault="00194457">
      <w:pPr>
        <w:pStyle w:val="Akapitzlist"/>
        <w:numPr>
          <w:ilvl w:val="1"/>
          <w:numId w:val="91"/>
        </w:numPr>
        <w:spacing w:before="0" w:after="0"/>
        <w:jc w:val="both"/>
        <w:rPr>
          <w:rFonts w:ascii="Arial" w:hAnsi="Arial" w:cs="Arial"/>
          <w:sz w:val="24"/>
          <w:szCs w:val="24"/>
        </w:rPr>
      </w:pPr>
      <w:r w:rsidRPr="001A688C">
        <w:rPr>
          <w:rFonts w:ascii="Arial" w:hAnsi="Arial" w:cs="Arial"/>
          <w:sz w:val="24"/>
          <w:szCs w:val="24"/>
        </w:rPr>
        <w:t>nastąpi zmiana przepisów prawa w zakresie rejestracji, homologacji, sprzedaży lub wprowadzenia do użytku nowych autobusów (a także zespołów i podzespołów do tych autobusów), Wykonawca ten obowiązany jest zrealizować przedmiot zamówienia z uwzględnieniem tychże zmian,</w:t>
      </w:r>
    </w:p>
    <w:p w14:paraId="43985763" w14:textId="3A0CCDF4" w:rsidR="00194457" w:rsidRPr="001A688C" w:rsidRDefault="00194457">
      <w:pPr>
        <w:pStyle w:val="Akapitzlist"/>
        <w:numPr>
          <w:ilvl w:val="1"/>
          <w:numId w:val="91"/>
        </w:numPr>
        <w:spacing w:before="0" w:after="0"/>
        <w:jc w:val="both"/>
        <w:rPr>
          <w:rFonts w:ascii="Arial" w:hAnsi="Arial" w:cs="Arial"/>
          <w:sz w:val="24"/>
          <w:szCs w:val="24"/>
        </w:rPr>
      </w:pPr>
      <w:r w:rsidRPr="001A688C">
        <w:rPr>
          <w:rFonts w:ascii="Arial" w:hAnsi="Arial" w:cs="Arial"/>
          <w:sz w:val="24"/>
          <w:szCs w:val="24"/>
        </w:rPr>
        <w:t xml:space="preserve">pojawią się na rynku nowsze rozwiązania technologiczne lub techniczne, ograniczające koszty eksploatacji autobusów lub rozwiązania ograniczające zużycie energii elektrycznej, to Wykonawca może je </w:t>
      </w:r>
      <w:r w:rsidRPr="001A688C">
        <w:rPr>
          <w:rFonts w:ascii="Arial" w:hAnsi="Arial" w:cs="Arial"/>
          <w:sz w:val="24"/>
          <w:szCs w:val="24"/>
        </w:rPr>
        <w:lastRenderedPageBreak/>
        <w:t>zastosować w oferowanych autobusach przy zachowaniu wszelkich wym</w:t>
      </w:r>
      <w:r w:rsidR="000B316C" w:rsidRPr="001A688C">
        <w:rPr>
          <w:rFonts w:ascii="Arial" w:hAnsi="Arial" w:cs="Arial"/>
          <w:sz w:val="24"/>
          <w:szCs w:val="24"/>
        </w:rPr>
        <w:t>ogów i warunków określonych w S</w:t>
      </w:r>
      <w:r w:rsidRPr="001A688C">
        <w:rPr>
          <w:rFonts w:ascii="Arial" w:hAnsi="Arial" w:cs="Arial"/>
          <w:sz w:val="24"/>
          <w:szCs w:val="24"/>
        </w:rPr>
        <w:t>WZ.</w:t>
      </w:r>
    </w:p>
    <w:p w14:paraId="465D5A04" w14:textId="4A9F6997" w:rsidR="00194457" w:rsidRPr="001A688C" w:rsidRDefault="00194457">
      <w:pPr>
        <w:pStyle w:val="Akapitzlist"/>
        <w:numPr>
          <w:ilvl w:val="0"/>
          <w:numId w:val="89"/>
        </w:numPr>
        <w:spacing w:before="0" w:after="0"/>
        <w:jc w:val="both"/>
        <w:rPr>
          <w:rFonts w:ascii="Arial" w:hAnsi="Arial" w:cs="Arial"/>
          <w:sz w:val="24"/>
          <w:szCs w:val="24"/>
        </w:rPr>
      </w:pPr>
      <w:r w:rsidRPr="001A688C">
        <w:rPr>
          <w:rFonts w:ascii="Arial" w:hAnsi="Arial" w:cs="Arial"/>
          <w:sz w:val="24"/>
          <w:szCs w:val="24"/>
        </w:rPr>
        <w:t>Na Wykonawcy w szczególności spoczywa obowiązek dostarczenia autobusów spełniających przepisy prawa oraz</w:t>
      </w:r>
      <w:r w:rsidR="000B316C" w:rsidRPr="001A688C">
        <w:rPr>
          <w:rFonts w:ascii="Arial" w:hAnsi="Arial" w:cs="Arial"/>
          <w:sz w:val="24"/>
          <w:szCs w:val="24"/>
        </w:rPr>
        <w:t xml:space="preserve"> wymogi i warunki określone w S</w:t>
      </w:r>
      <w:r w:rsidRPr="001A688C">
        <w:rPr>
          <w:rFonts w:ascii="Arial" w:hAnsi="Arial" w:cs="Arial"/>
          <w:sz w:val="24"/>
          <w:szCs w:val="24"/>
        </w:rPr>
        <w:t>WZ oraz dostarczenie dokumentów, umożliwiających zarejestrowanie tych autobusów na terenie Rzeczpospolitej Polskiej.</w:t>
      </w:r>
    </w:p>
    <w:p w14:paraId="06531842" w14:textId="77FF0506" w:rsidR="00194457" w:rsidRPr="001A688C" w:rsidRDefault="00194457">
      <w:pPr>
        <w:pStyle w:val="Akapitzlist"/>
        <w:numPr>
          <w:ilvl w:val="0"/>
          <w:numId w:val="89"/>
        </w:numPr>
        <w:spacing w:before="0" w:after="0"/>
        <w:jc w:val="both"/>
        <w:rPr>
          <w:rFonts w:ascii="Arial" w:hAnsi="Arial" w:cs="Arial"/>
          <w:sz w:val="24"/>
          <w:szCs w:val="24"/>
        </w:rPr>
      </w:pPr>
      <w:r w:rsidRPr="001A688C">
        <w:rPr>
          <w:rFonts w:ascii="Arial" w:hAnsi="Arial" w:cs="Arial"/>
          <w:sz w:val="24"/>
          <w:szCs w:val="24"/>
        </w:rPr>
        <w:t>Ponadto wykonawca będzie zobowiązany przeprowadzić szkolenie pracowników wskazanych przez zamawiającego, zapewnić udzielenie gwarancji na warunkach określonych przez zamawiającego, zapewnić udzielenie albo udzielić licencji na oprogramowanie dostarczonych urządzeń i wyposażenia lub wydanych wraz z przedmiotem dostawy oraz udzielić autoryzacji zamawiającemu oraz pomocy serwisowej na warunkach określonych w umowie dostawy.</w:t>
      </w:r>
    </w:p>
    <w:p w14:paraId="3CD6566C" w14:textId="12C55E46" w:rsidR="00194457" w:rsidRPr="001A688C" w:rsidRDefault="00194457">
      <w:pPr>
        <w:pStyle w:val="Akapitzlist"/>
        <w:numPr>
          <w:ilvl w:val="0"/>
          <w:numId w:val="89"/>
        </w:numPr>
        <w:spacing w:before="0" w:after="0"/>
        <w:jc w:val="both"/>
        <w:rPr>
          <w:rFonts w:ascii="Arial" w:hAnsi="Arial" w:cs="Arial"/>
          <w:sz w:val="24"/>
          <w:szCs w:val="24"/>
        </w:rPr>
      </w:pPr>
      <w:r w:rsidRPr="001A688C">
        <w:rPr>
          <w:rFonts w:ascii="Arial" w:hAnsi="Arial" w:cs="Arial"/>
          <w:sz w:val="24"/>
          <w:szCs w:val="24"/>
        </w:rPr>
        <w:t>Oferowane stacje ładowania muszą spełniać wymagania Rozporządzenia Ministra Energii z dnia 26 czerwca 2019 r. w sprawie wymagań technicznych dla stacji ładowania i punktów ładowania stanowiących element infrastruktury ładowania drogowego transportu publicznego (Dz. U. 2019 poz. 1316)</w:t>
      </w:r>
    </w:p>
    <w:p w14:paraId="05BE3ACA" w14:textId="77777777" w:rsidR="00194457" w:rsidRPr="001A688C" w:rsidRDefault="00194457" w:rsidP="00194457">
      <w:pPr>
        <w:rPr>
          <w:sz w:val="24"/>
          <w:szCs w:val="24"/>
        </w:rPr>
      </w:pPr>
    </w:p>
    <w:p w14:paraId="26CC7BFE" w14:textId="77777777" w:rsidR="00194457" w:rsidRDefault="00194457" w:rsidP="00194457"/>
    <w:p w14:paraId="0DBD7FA4" w14:textId="77777777" w:rsidR="00194457" w:rsidRDefault="00194457" w:rsidP="00194457">
      <w:pPr>
        <w:rPr>
          <w:b/>
        </w:rPr>
      </w:pPr>
    </w:p>
    <w:p w14:paraId="193E5FEB" w14:textId="77777777" w:rsidR="00687B27" w:rsidRDefault="00687B27" w:rsidP="00194457">
      <w:pPr>
        <w:rPr>
          <w:b/>
        </w:rPr>
      </w:pPr>
    </w:p>
    <w:p w14:paraId="08F26F59" w14:textId="77777777" w:rsidR="00687B27" w:rsidRDefault="00687B27" w:rsidP="00194457">
      <w:pPr>
        <w:rPr>
          <w:b/>
        </w:rPr>
      </w:pPr>
    </w:p>
    <w:p w14:paraId="57A66CEB" w14:textId="77777777" w:rsidR="00687B27" w:rsidRDefault="00687B27" w:rsidP="00194457">
      <w:pPr>
        <w:rPr>
          <w:b/>
        </w:rPr>
      </w:pPr>
    </w:p>
    <w:p w14:paraId="26AD4711" w14:textId="77777777" w:rsidR="00687B27" w:rsidRDefault="00687B27" w:rsidP="00194457">
      <w:pPr>
        <w:rPr>
          <w:b/>
        </w:rPr>
      </w:pPr>
    </w:p>
    <w:p w14:paraId="3A4EE634" w14:textId="77777777" w:rsidR="001A688C" w:rsidRDefault="001A688C" w:rsidP="00194457">
      <w:pPr>
        <w:rPr>
          <w:b/>
        </w:rPr>
      </w:pPr>
    </w:p>
    <w:p w14:paraId="7FE2252A" w14:textId="77777777" w:rsidR="001A688C" w:rsidRDefault="001A688C" w:rsidP="00194457">
      <w:pPr>
        <w:rPr>
          <w:b/>
        </w:rPr>
      </w:pPr>
    </w:p>
    <w:p w14:paraId="21B8B904" w14:textId="77777777" w:rsidR="001A688C" w:rsidRDefault="001A688C" w:rsidP="00194457">
      <w:pPr>
        <w:rPr>
          <w:b/>
        </w:rPr>
      </w:pPr>
    </w:p>
    <w:p w14:paraId="469E9290" w14:textId="77777777" w:rsidR="001A688C" w:rsidRDefault="001A688C" w:rsidP="00194457">
      <w:pPr>
        <w:rPr>
          <w:b/>
        </w:rPr>
      </w:pPr>
    </w:p>
    <w:p w14:paraId="4C697C6C" w14:textId="77777777" w:rsidR="001A688C" w:rsidRDefault="001A688C" w:rsidP="00194457">
      <w:pPr>
        <w:rPr>
          <w:b/>
        </w:rPr>
      </w:pPr>
    </w:p>
    <w:p w14:paraId="33A89239" w14:textId="77777777" w:rsidR="001A688C" w:rsidRDefault="001A688C" w:rsidP="00194457">
      <w:pPr>
        <w:rPr>
          <w:b/>
        </w:rPr>
      </w:pPr>
    </w:p>
    <w:p w14:paraId="778AA5B6" w14:textId="77777777" w:rsidR="00C07B8C" w:rsidRPr="00194457" w:rsidRDefault="00C07B8C" w:rsidP="00194457">
      <w:pPr>
        <w:rPr>
          <w:b/>
        </w:rPr>
      </w:pPr>
    </w:p>
    <w:p w14:paraId="13C48BBA" w14:textId="608C2CE4" w:rsidR="00194457" w:rsidRPr="001A688C" w:rsidRDefault="00194457" w:rsidP="00194457">
      <w:pPr>
        <w:rPr>
          <w:rFonts w:ascii="Arial" w:hAnsi="Arial" w:cs="Arial"/>
          <w:b/>
          <w:sz w:val="24"/>
          <w:szCs w:val="24"/>
        </w:rPr>
      </w:pPr>
      <w:r w:rsidRPr="001A688C">
        <w:rPr>
          <w:rFonts w:ascii="Arial" w:hAnsi="Arial" w:cs="Arial"/>
          <w:b/>
          <w:sz w:val="24"/>
          <w:szCs w:val="24"/>
        </w:rPr>
        <w:lastRenderedPageBreak/>
        <w:t>II. Wymagania szczegółowe dla autobusu i ładowarki</w:t>
      </w:r>
    </w:p>
    <w:tbl>
      <w:tblPr>
        <w:tblW w:w="10025" w:type="dxa"/>
        <w:tblInd w:w="137" w:type="dxa"/>
        <w:tblLayout w:type="fixed"/>
        <w:tblCellMar>
          <w:left w:w="0" w:type="dxa"/>
        </w:tblCellMar>
        <w:tblLook w:val="0000" w:firstRow="0" w:lastRow="0" w:firstColumn="0" w:lastColumn="0" w:noHBand="0" w:noVBand="0"/>
      </w:tblPr>
      <w:tblGrid>
        <w:gridCol w:w="684"/>
        <w:gridCol w:w="2019"/>
        <w:gridCol w:w="7322"/>
      </w:tblGrid>
      <w:tr w:rsidR="00194457" w:rsidRPr="001A688C" w14:paraId="10079FFA" w14:textId="77777777" w:rsidTr="001A688C">
        <w:tc>
          <w:tcPr>
            <w:tcW w:w="684" w:type="dxa"/>
            <w:tcBorders>
              <w:top w:val="single" w:sz="4" w:space="0" w:color="00000A"/>
              <w:left w:val="single" w:sz="4" w:space="0" w:color="00000A"/>
              <w:bottom w:val="single" w:sz="4" w:space="0" w:color="00000A"/>
            </w:tcBorders>
            <w:shd w:val="clear" w:color="auto" w:fill="FFFFFF"/>
          </w:tcPr>
          <w:p w14:paraId="763115CA"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 xml:space="preserve">Lp. </w:t>
            </w:r>
          </w:p>
        </w:tc>
        <w:tc>
          <w:tcPr>
            <w:tcW w:w="2019" w:type="dxa"/>
            <w:tcBorders>
              <w:top w:val="single" w:sz="4" w:space="0" w:color="00000A"/>
              <w:left w:val="single" w:sz="4" w:space="0" w:color="00000A"/>
              <w:bottom w:val="single" w:sz="4" w:space="0" w:color="00000A"/>
            </w:tcBorders>
            <w:shd w:val="clear" w:color="auto" w:fill="FFFFFF"/>
          </w:tcPr>
          <w:p w14:paraId="541DE190"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Rodzaj parametru</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96342D5"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Opis wymaganych parametrów</w:t>
            </w:r>
          </w:p>
        </w:tc>
      </w:tr>
      <w:tr w:rsidR="00194457" w:rsidRPr="001A688C" w14:paraId="0F911325" w14:textId="77777777" w:rsidTr="001A688C">
        <w:trPr>
          <w:trHeight w:val="305"/>
        </w:trPr>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0F90EEF3" w14:textId="77777777" w:rsidR="00194457" w:rsidRPr="001A688C" w:rsidRDefault="00194457" w:rsidP="00194457">
            <w:pPr>
              <w:jc w:val="both"/>
              <w:rPr>
                <w:rFonts w:ascii="Arial" w:hAnsi="Arial" w:cs="Arial"/>
                <w:b/>
                <w:sz w:val="24"/>
                <w:szCs w:val="24"/>
              </w:rPr>
            </w:pPr>
            <w:r w:rsidRPr="001A688C">
              <w:rPr>
                <w:rFonts w:ascii="Arial" w:hAnsi="Arial" w:cs="Arial"/>
                <w:b/>
                <w:sz w:val="24"/>
                <w:szCs w:val="24"/>
              </w:rPr>
              <w:t>1. Podstawowe wymiary</w:t>
            </w:r>
          </w:p>
          <w:p w14:paraId="462B8B70" w14:textId="77777777" w:rsidR="00194457" w:rsidRPr="001A688C" w:rsidRDefault="00194457" w:rsidP="00194457">
            <w:pPr>
              <w:jc w:val="both"/>
              <w:rPr>
                <w:rFonts w:ascii="Arial" w:hAnsi="Arial" w:cs="Arial"/>
                <w:sz w:val="24"/>
                <w:szCs w:val="24"/>
              </w:rPr>
            </w:pPr>
          </w:p>
        </w:tc>
      </w:tr>
      <w:tr w:rsidR="00194457" w:rsidRPr="001A688C" w14:paraId="5E0C7810" w14:textId="77777777" w:rsidTr="001A688C">
        <w:trPr>
          <w:cantSplit/>
          <w:trHeight w:val="305"/>
        </w:trPr>
        <w:tc>
          <w:tcPr>
            <w:tcW w:w="684" w:type="dxa"/>
            <w:vMerge w:val="restart"/>
            <w:tcBorders>
              <w:top w:val="single" w:sz="4" w:space="0" w:color="00000A"/>
              <w:left w:val="single" w:sz="4" w:space="0" w:color="00000A"/>
              <w:bottom w:val="single" w:sz="4" w:space="0" w:color="00000A"/>
            </w:tcBorders>
            <w:shd w:val="clear" w:color="auto" w:fill="FFFFFF"/>
          </w:tcPr>
          <w:p w14:paraId="4B98228C"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1.1</w:t>
            </w:r>
          </w:p>
        </w:tc>
        <w:tc>
          <w:tcPr>
            <w:tcW w:w="2019" w:type="dxa"/>
            <w:vMerge w:val="restart"/>
            <w:tcBorders>
              <w:top w:val="single" w:sz="4" w:space="0" w:color="00000A"/>
              <w:left w:val="single" w:sz="4" w:space="0" w:color="00000A"/>
              <w:bottom w:val="single" w:sz="4" w:space="0" w:color="00000A"/>
            </w:tcBorders>
            <w:shd w:val="clear" w:color="auto" w:fill="FFFFFF"/>
          </w:tcPr>
          <w:p w14:paraId="26721FDD"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Wymiary autobusów</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033D344F"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Długość: maksymalnie 12500 mm</w:t>
            </w:r>
          </w:p>
        </w:tc>
      </w:tr>
      <w:tr w:rsidR="00194457" w:rsidRPr="001A688C" w14:paraId="264E6594" w14:textId="77777777" w:rsidTr="001A688C">
        <w:trPr>
          <w:cantSplit/>
        </w:trPr>
        <w:tc>
          <w:tcPr>
            <w:tcW w:w="684" w:type="dxa"/>
            <w:vMerge/>
            <w:tcBorders>
              <w:top w:val="single" w:sz="4" w:space="0" w:color="00000A"/>
              <w:left w:val="single" w:sz="4" w:space="0" w:color="00000A"/>
              <w:bottom w:val="single" w:sz="4" w:space="0" w:color="00000A"/>
            </w:tcBorders>
            <w:shd w:val="clear" w:color="auto" w:fill="FFFFFF"/>
          </w:tcPr>
          <w:p w14:paraId="1F66F4F4" w14:textId="77777777" w:rsidR="00194457" w:rsidRPr="001A688C" w:rsidRDefault="00194457" w:rsidP="00194457">
            <w:pPr>
              <w:jc w:val="both"/>
              <w:rPr>
                <w:rFonts w:ascii="Arial" w:hAnsi="Arial" w:cs="Arial"/>
                <w:sz w:val="24"/>
                <w:szCs w:val="24"/>
              </w:rPr>
            </w:pPr>
          </w:p>
        </w:tc>
        <w:tc>
          <w:tcPr>
            <w:tcW w:w="2019" w:type="dxa"/>
            <w:vMerge/>
            <w:tcBorders>
              <w:top w:val="single" w:sz="4" w:space="0" w:color="00000A"/>
              <w:left w:val="single" w:sz="4" w:space="0" w:color="00000A"/>
              <w:bottom w:val="single" w:sz="4" w:space="0" w:color="00000A"/>
            </w:tcBorders>
            <w:shd w:val="clear" w:color="auto" w:fill="FFFFFF"/>
          </w:tcPr>
          <w:p w14:paraId="4BCFF7C7" w14:textId="77777777" w:rsidR="00194457" w:rsidRPr="001A688C" w:rsidRDefault="00194457" w:rsidP="00194457">
            <w:pPr>
              <w:jc w:val="both"/>
              <w:rPr>
                <w:rFonts w:ascii="Arial" w:hAnsi="Arial" w:cs="Arial"/>
                <w:sz w:val="24"/>
                <w:szCs w:val="24"/>
              </w:rPr>
            </w:pP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04615D8C" w14:textId="5F870F55" w:rsidR="00194457" w:rsidRPr="001A688C" w:rsidRDefault="00194457" w:rsidP="00462B92">
            <w:pPr>
              <w:jc w:val="both"/>
              <w:rPr>
                <w:rFonts w:ascii="Arial" w:hAnsi="Arial" w:cs="Arial"/>
                <w:sz w:val="24"/>
                <w:szCs w:val="24"/>
              </w:rPr>
            </w:pPr>
            <w:r w:rsidRPr="001A688C">
              <w:rPr>
                <w:rFonts w:ascii="Arial" w:hAnsi="Arial" w:cs="Arial"/>
                <w:sz w:val="24"/>
                <w:szCs w:val="24"/>
              </w:rPr>
              <w:t xml:space="preserve">Szerokość: </w:t>
            </w:r>
            <w:r w:rsidRPr="00AE0FAF">
              <w:rPr>
                <w:rFonts w:ascii="Arial" w:hAnsi="Arial" w:cs="Arial"/>
                <w:color w:val="000000" w:themeColor="text1"/>
                <w:sz w:val="24"/>
                <w:szCs w:val="24"/>
              </w:rPr>
              <w:t>m</w:t>
            </w:r>
            <w:r w:rsidR="00577427" w:rsidRPr="00AE0FAF">
              <w:rPr>
                <w:rFonts w:ascii="Arial" w:hAnsi="Arial" w:cs="Arial"/>
                <w:color w:val="000000" w:themeColor="text1"/>
                <w:sz w:val="24"/>
                <w:szCs w:val="24"/>
              </w:rPr>
              <w:t>i</w:t>
            </w:r>
            <w:r w:rsidR="006B5DA6" w:rsidRPr="00AE0FAF">
              <w:rPr>
                <w:rFonts w:ascii="Arial" w:hAnsi="Arial" w:cs="Arial"/>
                <w:color w:val="000000" w:themeColor="text1"/>
                <w:sz w:val="24"/>
                <w:szCs w:val="24"/>
              </w:rPr>
              <w:t>n.</w:t>
            </w:r>
            <w:r w:rsidRPr="00AE0FAF">
              <w:rPr>
                <w:rFonts w:ascii="Arial" w:hAnsi="Arial" w:cs="Arial"/>
                <w:color w:val="000000" w:themeColor="text1"/>
                <w:sz w:val="24"/>
                <w:szCs w:val="24"/>
              </w:rPr>
              <w:t xml:space="preserve"> 2550 </w:t>
            </w:r>
            <w:r w:rsidR="006B5DA6" w:rsidRPr="00AE0FAF">
              <w:rPr>
                <w:rFonts w:ascii="Arial" w:hAnsi="Arial" w:cs="Arial"/>
                <w:color w:val="000000" w:themeColor="text1"/>
                <w:sz w:val="24"/>
                <w:szCs w:val="24"/>
              </w:rPr>
              <w:t xml:space="preserve">mm max. </w:t>
            </w:r>
            <w:r w:rsidR="00577427" w:rsidRPr="00AE0FAF">
              <w:rPr>
                <w:rFonts w:ascii="Arial" w:hAnsi="Arial" w:cs="Arial"/>
                <w:color w:val="000000" w:themeColor="text1"/>
                <w:sz w:val="24"/>
                <w:szCs w:val="24"/>
              </w:rPr>
              <w:t xml:space="preserve">2350 mm </w:t>
            </w:r>
          </w:p>
        </w:tc>
      </w:tr>
      <w:tr w:rsidR="00194457" w:rsidRPr="001A688C" w14:paraId="7B3FF387" w14:textId="77777777" w:rsidTr="001A688C">
        <w:trPr>
          <w:cantSplit/>
        </w:trPr>
        <w:tc>
          <w:tcPr>
            <w:tcW w:w="684" w:type="dxa"/>
            <w:vMerge/>
            <w:tcBorders>
              <w:top w:val="single" w:sz="4" w:space="0" w:color="00000A"/>
              <w:left w:val="single" w:sz="4" w:space="0" w:color="00000A"/>
              <w:bottom w:val="single" w:sz="4" w:space="0" w:color="00000A"/>
            </w:tcBorders>
            <w:shd w:val="clear" w:color="auto" w:fill="FFFFFF"/>
          </w:tcPr>
          <w:p w14:paraId="289BAE91" w14:textId="77777777" w:rsidR="00194457" w:rsidRPr="001A688C" w:rsidRDefault="00194457" w:rsidP="00577427">
            <w:pPr>
              <w:jc w:val="both"/>
              <w:rPr>
                <w:rFonts w:ascii="Arial" w:hAnsi="Arial" w:cs="Arial"/>
                <w:sz w:val="24"/>
                <w:szCs w:val="24"/>
              </w:rPr>
            </w:pPr>
          </w:p>
        </w:tc>
        <w:tc>
          <w:tcPr>
            <w:tcW w:w="2019" w:type="dxa"/>
            <w:vMerge/>
            <w:tcBorders>
              <w:top w:val="single" w:sz="4" w:space="0" w:color="00000A"/>
              <w:left w:val="single" w:sz="4" w:space="0" w:color="00000A"/>
              <w:bottom w:val="single" w:sz="4" w:space="0" w:color="00000A"/>
            </w:tcBorders>
            <w:shd w:val="clear" w:color="auto" w:fill="FFFFFF"/>
          </w:tcPr>
          <w:p w14:paraId="7784B54F" w14:textId="77777777" w:rsidR="00194457" w:rsidRPr="001A688C" w:rsidRDefault="00194457" w:rsidP="00577427">
            <w:pPr>
              <w:jc w:val="both"/>
              <w:rPr>
                <w:rFonts w:ascii="Arial" w:hAnsi="Arial" w:cs="Arial"/>
                <w:sz w:val="24"/>
                <w:szCs w:val="24"/>
              </w:rPr>
            </w:pP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92C803A" w14:textId="77777777" w:rsidR="00194457" w:rsidRPr="001A688C" w:rsidRDefault="00194457" w:rsidP="00577427">
            <w:pPr>
              <w:jc w:val="both"/>
              <w:rPr>
                <w:rFonts w:ascii="Arial" w:hAnsi="Arial" w:cs="Arial"/>
                <w:sz w:val="24"/>
                <w:szCs w:val="24"/>
              </w:rPr>
            </w:pPr>
            <w:r w:rsidRPr="001A688C">
              <w:rPr>
                <w:rFonts w:ascii="Arial" w:hAnsi="Arial" w:cs="Arial"/>
                <w:sz w:val="24"/>
                <w:szCs w:val="24"/>
              </w:rPr>
              <w:t>Wysokość: maksymalnie 3400 mm (z urządzeniem klimatyzacyjnym)</w:t>
            </w:r>
          </w:p>
        </w:tc>
      </w:tr>
      <w:tr w:rsidR="00194457" w:rsidRPr="001A688C" w14:paraId="76274E92" w14:textId="77777777" w:rsidTr="001A688C">
        <w:trPr>
          <w:cantSplit/>
        </w:trPr>
        <w:tc>
          <w:tcPr>
            <w:tcW w:w="684" w:type="dxa"/>
            <w:vMerge w:val="restart"/>
            <w:tcBorders>
              <w:top w:val="single" w:sz="4" w:space="0" w:color="00000A"/>
              <w:left w:val="single" w:sz="4" w:space="0" w:color="00000A"/>
              <w:bottom w:val="single" w:sz="4" w:space="0" w:color="00000A"/>
            </w:tcBorders>
            <w:shd w:val="clear" w:color="auto" w:fill="FFFFFF"/>
          </w:tcPr>
          <w:p w14:paraId="5F6E86AA"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1.2</w:t>
            </w:r>
          </w:p>
        </w:tc>
        <w:tc>
          <w:tcPr>
            <w:tcW w:w="2019" w:type="dxa"/>
            <w:vMerge w:val="restart"/>
            <w:tcBorders>
              <w:top w:val="single" w:sz="4" w:space="0" w:color="00000A"/>
              <w:left w:val="single" w:sz="4" w:space="0" w:color="00000A"/>
              <w:bottom w:val="single" w:sz="4" w:space="0" w:color="00000A"/>
            </w:tcBorders>
            <w:shd w:val="clear" w:color="auto" w:fill="FFFFFF"/>
          </w:tcPr>
          <w:p w14:paraId="2E311514"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Liczba miejsc do przewozu pasażerów</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C027AA1" w14:textId="18F23D08" w:rsidR="00194457" w:rsidRPr="001A688C" w:rsidRDefault="00194457" w:rsidP="00194457">
            <w:pPr>
              <w:jc w:val="both"/>
              <w:rPr>
                <w:rFonts w:ascii="Arial" w:hAnsi="Arial" w:cs="Arial"/>
                <w:sz w:val="24"/>
                <w:szCs w:val="24"/>
              </w:rPr>
            </w:pPr>
            <w:r w:rsidRPr="001A688C">
              <w:rPr>
                <w:rFonts w:ascii="Arial" w:hAnsi="Arial" w:cs="Arial"/>
                <w:sz w:val="24"/>
                <w:szCs w:val="24"/>
              </w:rPr>
              <w:t>Cał</w:t>
            </w:r>
            <w:r w:rsidR="00687B27" w:rsidRPr="001A688C">
              <w:rPr>
                <w:rFonts w:ascii="Arial" w:hAnsi="Arial" w:cs="Arial"/>
                <w:sz w:val="24"/>
                <w:szCs w:val="24"/>
              </w:rPr>
              <w:t>kowita liczba miejsc: minimum 70</w:t>
            </w:r>
            <w:r w:rsidRPr="001A688C">
              <w:rPr>
                <w:rFonts w:ascii="Arial" w:hAnsi="Arial" w:cs="Arial"/>
                <w:sz w:val="24"/>
                <w:szCs w:val="24"/>
              </w:rPr>
              <w:t xml:space="preserve"> osób.</w:t>
            </w:r>
          </w:p>
        </w:tc>
      </w:tr>
      <w:tr w:rsidR="00194457" w:rsidRPr="001A688C" w14:paraId="4CDF25F7" w14:textId="77777777" w:rsidTr="001A688C">
        <w:trPr>
          <w:cantSplit/>
        </w:trPr>
        <w:tc>
          <w:tcPr>
            <w:tcW w:w="684" w:type="dxa"/>
            <w:vMerge/>
            <w:tcBorders>
              <w:top w:val="single" w:sz="4" w:space="0" w:color="00000A"/>
              <w:left w:val="single" w:sz="4" w:space="0" w:color="00000A"/>
              <w:bottom w:val="single" w:sz="4" w:space="0" w:color="00000A"/>
            </w:tcBorders>
            <w:shd w:val="clear" w:color="auto" w:fill="FFFFFF"/>
          </w:tcPr>
          <w:p w14:paraId="5CFE404E" w14:textId="77777777" w:rsidR="00194457" w:rsidRPr="001A688C" w:rsidRDefault="00194457" w:rsidP="00194457">
            <w:pPr>
              <w:jc w:val="both"/>
              <w:rPr>
                <w:rFonts w:ascii="Arial" w:hAnsi="Arial" w:cs="Arial"/>
                <w:sz w:val="24"/>
                <w:szCs w:val="24"/>
              </w:rPr>
            </w:pPr>
          </w:p>
        </w:tc>
        <w:tc>
          <w:tcPr>
            <w:tcW w:w="2019" w:type="dxa"/>
            <w:vMerge/>
            <w:tcBorders>
              <w:top w:val="single" w:sz="4" w:space="0" w:color="00000A"/>
              <w:left w:val="single" w:sz="4" w:space="0" w:color="00000A"/>
              <w:bottom w:val="single" w:sz="4" w:space="0" w:color="00000A"/>
            </w:tcBorders>
            <w:shd w:val="clear" w:color="auto" w:fill="FFFFFF"/>
          </w:tcPr>
          <w:p w14:paraId="20F5E78D" w14:textId="77777777" w:rsidR="00194457" w:rsidRPr="001A688C" w:rsidRDefault="00194457" w:rsidP="00194457">
            <w:pPr>
              <w:jc w:val="both"/>
              <w:rPr>
                <w:rFonts w:ascii="Arial" w:hAnsi="Arial" w:cs="Arial"/>
                <w:sz w:val="24"/>
                <w:szCs w:val="24"/>
              </w:rPr>
            </w:pP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4178A859" w14:textId="46EBC6F7" w:rsidR="00194457" w:rsidRPr="001A688C" w:rsidRDefault="00194457" w:rsidP="00194457">
            <w:pPr>
              <w:jc w:val="both"/>
              <w:rPr>
                <w:rFonts w:ascii="Arial" w:hAnsi="Arial" w:cs="Arial"/>
                <w:sz w:val="24"/>
                <w:szCs w:val="24"/>
              </w:rPr>
            </w:pPr>
            <w:r w:rsidRPr="001A688C">
              <w:rPr>
                <w:rFonts w:ascii="Arial" w:hAnsi="Arial" w:cs="Arial"/>
                <w:sz w:val="24"/>
                <w:szCs w:val="24"/>
              </w:rPr>
              <w:t>Licz</w:t>
            </w:r>
            <w:r w:rsidR="00687B27" w:rsidRPr="001A688C">
              <w:rPr>
                <w:rFonts w:ascii="Arial" w:hAnsi="Arial" w:cs="Arial"/>
                <w:sz w:val="24"/>
                <w:szCs w:val="24"/>
              </w:rPr>
              <w:t>ba miejsc siedzących: minimum 22</w:t>
            </w:r>
            <w:r w:rsidRPr="001A688C">
              <w:rPr>
                <w:rFonts w:ascii="Arial" w:hAnsi="Arial" w:cs="Arial"/>
                <w:sz w:val="24"/>
                <w:szCs w:val="24"/>
              </w:rPr>
              <w:t xml:space="preserve"> miejsc pasażerskich (miejsce siedzące dla 1,5 osoby będzie liczone jako pojedyncze), w tym minimum 8 miejsc siedzących dostępnych bezpośrednio z niskiej podłogi.</w:t>
            </w:r>
          </w:p>
        </w:tc>
      </w:tr>
      <w:tr w:rsidR="00194457" w:rsidRPr="001A688C" w14:paraId="1619C37A" w14:textId="77777777" w:rsidTr="001A688C">
        <w:trPr>
          <w:cantSplit/>
        </w:trPr>
        <w:tc>
          <w:tcPr>
            <w:tcW w:w="684" w:type="dxa"/>
            <w:vMerge/>
            <w:tcBorders>
              <w:top w:val="single" w:sz="4" w:space="0" w:color="00000A"/>
              <w:left w:val="single" w:sz="4" w:space="0" w:color="00000A"/>
              <w:bottom w:val="single" w:sz="4" w:space="0" w:color="00000A"/>
            </w:tcBorders>
            <w:shd w:val="clear" w:color="auto" w:fill="FFFFFF"/>
          </w:tcPr>
          <w:p w14:paraId="27C04116" w14:textId="77777777" w:rsidR="00194457" w:rsidRPr="001A688C" w:rsidRDefault="00194457" w:rsidP="00194457">
            <w:pPr>
              <w:jc w:val="both"/>
              <w:rPr>
                <w:rFonts w:ascii="Arial" w:hAnsi="Arial" w:cs="Arial"/>
                <w:sz w:val="24"/>
                <w:szCs w:val="24"/>
              </w:rPr>
            </w:pPr>
          </w:p>
        </w:tc>
        <w:tc>
          <w:tcPr>
            <w:tcW w:w="2019" w:type="dxa"/>
            <w:vMerge/>
            <w:tcBorders>
              <w:top w:val="single" w:sz="4" w:space="0" w:color="00000A"/>
              <w:left w:val="single" w:sz="4" w:space="0" w:color="00000A"/>
              <w:bottom w:val="single" w:sz="4" w:space="0" w:color="00000A"/>
            </w:tcBorders>
            <w:shd w:val="clear" w:color="auto" w:fill="FFFFFF"/>
          </w:tcPr>
          <w:p w14:paraId="158D9FFE" w14:textId="77777777" w:rsidR="00194457" w:rsidRPr="001A688C" w:rsidRDefault="00194457" w:rsidP="00194457">
            <w:pPr>
              <w:jc w:val="both"/>
              <w:rPr>
                <w:rFonts w:ascii="Arial" w:hAnsi="Arial" w:cs="Arial"/>
                <w:sz w:val="24"/>
                <w:szCs w:val="24"/>
              </w:rPr>
            </w:pP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2FE6FF5" w14:textId="02D8817A" w:rsidR="00194457" w:rsidRPr="001A688C" w:rsidRDefault="00687B27" w:rsidP="00687B27">
            <w:pPr>
              <w:spacing w:after="0"/>
              <w:jc w:val="both"/>
              <w:rPr>
                <w:rFonts w:ascii="Arial" w:hAnsi="Arial" w:cs="Arial"/>
                <w:sz w:val="24"/>
                <w:szCs w:val="24"/>
              </w:rPr>
            </w:pPr>
            <w:r w:rsidRPr="001A688C">
              <w:rPr>
                <w:rFonts w:ascii="Arial" w:hAnsi="Arial" w:cs="Arial"/>
                <w:sz w:val="24"/>
                <w:szCs w:val="24"/>
              </w:rPr>
              <w:t xml:space="preserve">Liczba miejsc na wózek inwalidzki i wózek dziecięcy: 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w:t>
            </w:r>
          </w:p>
        </w:tc>
      </w:tr>
      <w:tr w:rsidR="00194457" w:rsidRPr="001A688C" w14:paraId="0DBAAA96" w14:textId="77777777" w:rsidTr="001A688C">
        <w:tc>
          <w:tcPr>
            <w:tcW w:w="684" w:type="dxa"/>
            <w:tcBorders>
              <w:top w:val="single" w:sz="4" w:space="0" w:color="00000A"/>
              <w:left w:val="single" w:sz="4" w:space="0" w:color="00000A"/>
              <w:bottom w:val="single" w:sz="4" w:space="0" w:color="00000A"/>
            </w:tcBorders>
            <w:shd w:val="clear" w:color="auto" w:fill="FFFFFF"/>
          </w:tcPr>
          <w:p w14:paraId="756CDF02"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1.3</w:t>
            </w:r>
          </w:p>
        </w:tc>
        <w:tc>
          <w:tcPr>
            <w:tcW w:w="2019" w:type="dxa"/>
            <w:tcBorders>
              <w:top w:val="single" w:sz="4" w:space="0" w:color="00000A"/>
              <w:left w:val="single" w:sz="4" w:space="0" w:color="00000A"/>
              <w:bottom w:val="single" w:sz="4" w:space="0" w:color="00000A"/>
            </w:tcBorders>
            <w:shd w:val="clear" w:color="auto" w:fill="FFFFFF"/>
          </w:tcPr>
          <w:p w14:paraId="6CB438B3"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Układ drzwi pasażerskich</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58F0174C"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2-2-2</w:t>
            </w:r>
          </w:p>
        </w:tc>
      </w:tr>
      <w:tr w:rsidR="00194457" w:rsidRPr="001A688C" w14:paraId="0AD8DEEB"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1B403FB6" w14:textId="5B3B7666" w:rsidR="00194457" w:rsidRPr="001A688C" w:rsidRDefault="00194457" w:rsidP="00194457">
            <w:pPr>
              <w:jc w:val="both"/>
              <w:rPr>
                <w:rFonts w:ascii="Arial" w:hAnsi="Arial" w:cs="Arial"/>
                <w:b/>
                <w:sz w:val="24"/>
                <w:szCs w:val="24"/>
              </w:rPr>
            </w:pPr>
            <w:r w:rsidRPr="001A688C">
              <w:rPr>
                <w:rFonts w:ascii="Arial" w:hAnsi="Arial" w:cs="Arial"/>
                <w:b/>
                <w:sz w:val="24"/>
                <w:szCs w:val="24"/>
              </w:rPr>
              <w:t>2. Elektryczny zespół napędowy, magazynowanie energii</w:t>
            </w:r>
          </w:p>
        </w:tc>
      </w:tr>
      <w:tr w:rsidR="00194457" w:rsidRPr="001A688C" w14:paraId="46A593C0" w14:textId="77777777" w:rsidTr="001A688C">
        <w:tc>
          <w:tcPr>
            <w:tcW w:w="684" w:type="dxa"/>
            <w:tcBorders>
              <w:top w:val="single" w:sz="4" w:space="0" w:color="00000A"/>
              <w:left w:val="single" w:sz="4" w:space="0" w:color="00000A"/>
              <w:bottom w:val="single" w:sz="4" w:space="0" w:color="00000A"/>
            </w:tcBorders>
            <w:shd w:val="clear" w:color="auto" w:fill="FFFFFF"/>
          </w:tcPr>
          <w:p w14:paraId="3CECA0E2"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2.1</w:t>
            </w:r>
          </w:p>
        </w:tc>
        <w:tc>
          <w:tcPr>
            <w:tcW w:w="2019" w:type="dxa"/>
            <w:tcBorders>
              <w:top w:val="single" w:sz="4" w:space="0" w:color="00000A"/>
              <w:left w:val="single" w:sz="4" w:space="0" w:color="00000A"/>
              <w:bottom w:val="single" w:sz="4" w:space="0" w:color="00000A"/>
            </w:tcBorders>
            <w:shd w:val="clear" w:color="auto" w:fill="FFFFFF"/>
          </w:tcPr>
          <w:p w14:paraId="5CE4CAD4"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Silnik elektryczny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F8F376F" w14:textId="77777777" w:rsidR="00C56B3B" w:rsidRPr="001A688C" w:rsidRDefault="00C56B3B">
            <w:pPr>
              <w:numPr>
                <w:ilvl w:val="0"/>
                <w:numId w:val="92"/>
              </w:numPr>
              <w:suppressAutoHyphens/>
              <w:spacing w:before="0" w:after="0"/>
              <w:jc w:val="both"/>
              <w:rPr>
                <w:rFonts w:ascii="Arial" w:hAnsi="Arial" w:cs="Arial"/>
                <w:sz w:val="24"/>
                <w:szCs w:val="24"/>
              </w:rPr>
            </w:pPr>
            <w:r w:rsidRPr="001A688C">
              <w:rPr>
                <w:rFonts w:ascii="Arial" w:hAnsi="Arial" w:cs="Arial"/>
                <w:sz w:val="24"/>
                <w:szCs w:val="24"/>
              </w:rPr>
              <w:t>Silnik elektryczny centralny min. 160 kW, chłodzony cieczą lub powietrzem,</w:t>
            </w:r>
          </w:p>
          <w:p w14:paraId="544E7271" w14:textId="77777777" w:rsidR="00C56B3B" w:rsidRPr="001A688C" w:rsidRDefault="00C56B3B">
            <w:pPr>
              <w:numPr>
                <w:ilvl w:val="0"/>
                <w:numId w:val="92"/>
              </w:numPr>
              <w:suppressAutoHyphens/>
              <w:spacing w:before="0" w:after="0"/>
              <w:jc w:val="both"/>
              <w:rPr>
                <w:rFonts w:ascii="Arial" w:hAnsi="Arial" w:cs="Arial"/>
                <w:sz w:val="24"/>
                <w:szCs w:val="24"/>
              </w:rPr>
            </w:pPr>
            <w:r w:rsidRPr="001A688C">
              <w:rPr>
                <w:rFonts w:ascii="Arial" w:hAnsi="Arial" w:cs="Arial"/>
                <w:sz w:val="24"/>
                <w:szCs w:val="24"/>
              </w:rPr>
              <w:t xml:space="preserve">Zastosowany napęd musi umożliwiać ciągłą pracę w pojeździe, w skrajnie niekorzystnych warunkach eksploatacji miejskiej bez wpływu na jego pracę  (m.in. w temp. -25 </w:t>
            </w:r>
            <w:r w:rsidRPr="001A688C">
              <w:rPr>
                <w:rFonts w:ascii="Arial" w:hAnsi="Arial" w:cs="Arial"/>
                <w:sz w:val="24"/>
                <w:szCs w:val="24"/>
                <w:vertAlign w:val="superscript"/>
              </w:rPr>
              <w:t xml:space="preserve">o </w:t>
            </w:r>
            <w:r w:rsidRPr="001A688C">
              <w:rPr>
                <w:rFonts w:ascii="Arial" w:hAnsi="Arial" w:cs="Arial"/>
                <w:sz w:val="24"/>
                <w:szCs w:val="24"/>
              </w:rPr>
              <w:t xml:space="preserve">C do 40 </w:t>
            </w:r>
            <w:r w:rsidRPr="001A688C">
              <w:rPr>
                <w:rFonts w:ascii="Arial" w:hAnsi="Arial" w:cs="Arial"/>
                <w:sz w:val="24"/>
                <w:szCs w:val="24"/>
                <w:vertAlign w:val="superscript"/>
              </w:rPr>
              <w:t xml:space="preserve">o </w:t>
            </w:r>
            <w:r w:rsidRPr="001A688C">
              <w:rPr>
                <w:rFonts w:ascii="Arial" w:hAnsi="Arial" w:cs="Arial"/>
                <w:sz w:val="24"/>
                <w:szCs w:val="24"/>
              </w:rPr>
              <w:t>C).</w:t>
            </w:r>
          </w:p>
          <w:p w14:paraId="60894013" w14:textId="77777777" w:rsidR="00C56B3B" w:rsidRPr="001A688C" w:rsidRDefault="00C56B3B">
            <w:pPr>
              <w:numPr>
                <w:ilvl w:val="0"/>
                <w:numId w:val="92"/>
              </w:numPr>
              <w:suppressAutoHyphens/>
              <w:spacing w:before="0" w:after="0"/>
              <w:jc w:val="both"/>
              <w:rPr>
                <w:rFonts w:ascii="Arial" w:hAnsi="Arial" w:cs="Arial"/>
                <w:sz w:val="24"/>
                <w:szCs w:val="24"/>
              </w:rPr>
            </w:pPr>
            <w:r w:rsidRPr="001A688C">
              <w:rPr>
                <w:rFonts w:ascii="Arial" w:hAnsi="Arial" w:cs="Arial"/>
                <w:sz w:val="24"/>
                <w:szCs w:val="24"/>
              </w:rPr>
              <w:lastRenderedPageBreak/>
              <w:t>Zalecane wyposażenie układu sterującego pracą silnika trakcyjnego w funkcję ograniczenia prędkości maksymalnej autobusu do wielkości 80 km/godz.,</w:t>
            </w:r>
          </w:p>
          <w:p w14:paraId="64B31E7D" w14:textId="2CAC9894" w:rsidR="00194457" w:rsidRPr="001A688C" w:rsidRDefault="00C56B3B">
            <w:pPr>
              <w:numPr>
                <w:ilvl w:val="0"/>
                <w:numId w:val="92"/>
              </w:numPr>
              <w:suppressAutoHyphens/>
              <w:spacing w:before="0" w:after="0"/>
              <w:jc w:val="both"/>
              <w:rPr>
                <w:sz w:val="24"/>
                <w:szCs w:val="24"/>
              </w:rPr>
            </w:pPr>
            <w:r w:rsidRPr="001A688C">
              <w:rPr>
                <w:rFonts w:ascii="Arial" w:hAnsi="Arial" w:cs="Arial"/>
                <w:sz w:val="24"/>
                <w:szCs w:val="24"/>
              </w:rPr>
              <w:t>Układ napędu musi posiadać system odzyskiwania energii z hamowania i redukcji prędkości jazdy, i wykorzystywać ją do doładowania magazynu energii.</w:t>
            </w:r>
          </w:p>
        </w:tc>
      </w:tr>
      <w:tr w:rsidR="00194457" w:rsidRPr="00194457" w14:paraId="1D3DD64C" w14:textId="77777777" w:rsidTr="001A688C">
        <w:tc>
          <w:tcPr>
            <w:tcW w:w="684" w:type="dxa"/>
            <w:tcBorders>
              <w:top w:val="single" w:sz="4" w:space="0" w:color="00000A"/>
              <w:left w:val="single" w:sz="4" w:space="0" w:color="00000A"/>
              <w:bottom w:val="single" w:sz="4" w:space="0" w:color="00000A"/>
            </w:tcBorders>
            <w:shd w:val="clear" w:color="auto" w:fill="FFFFFF"/>
          </w:tcPr>
          <w:p w14:paraId="59220DA2"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lastRenderedPageBreak/>
              <w:t>2.2</w:t>
            </w:r>
          </w:p>
        </w:tc>
        <w:tc>
          <w:tcPr>
            <w:tcW w:w="2019" w:type="dxa"/>
            <w:tcBorders>
              <w:top w:val="single" w:sz="4" w:space="0" w:color="00000A"/>
              <w:left w:val="single" w:sz="4" w:space="0" w:color="00000A"/>
              <w:bottom w:val="single" w:sz="4" w:space="0" w:color="00000A"/>
            </w:tcBorders>
            <w:shd w:val="clear" w:color="auto" w:fill="FFFFFF"/>
          </w:tcPr>
          <w:p w14:paraId="0A71D460"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 xml:space="preserve">Magazynowanie energii elektrycznej </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E627CD2" w14:textId="77777777" w:rsidR="00C56B3B" w:rsidRPr="001A688C" w:rsidRDefault="00C56B3B" w:rsidP="004869CB">
            <w:pPr>
              <w:numPr>
                <w:ilvl w:val="0"/>
                <w:numId w:val="185"/>
              </w:numPr>
              <w:suppressAutoHyphens/>
              <w:spacing w:before="0" w:after="0"/>
              <w:jc w:val="both"/>
              <w:rPr>
                <w:rFonts w:ascii="Arial" w:hAnsi="Arial" w:cs="Arial"/>
                <w:sz w:val="24"/>
                <w:szCs w:val="24"/>
              </w:rPr>
            </w:pPr>
            <w:r w:rsidRPr="001A688C">
              <w:rPr>
                <w:rFonts w:ascii="Arial" w:hAnsi="Arial" w:cs="Arial"/>
                <w:sz w:val="24"/>
                <w:szCs w:val="24"/>
              </w:rPr>
              <w:t>Energia elektryczna gromadzona jest w magazynach energii, którymi mogą być:</w:t>
            </w:r>
          </w:p>
          <w:p w14:paraId="135B4448" w14:textId="77777777" w:rsidR="00C56B3B" w:rsidRPr="001A688C" w:rsidRDefault="00C56B3B" w:rsidP="00C56B3B">
            <w:pPr>
              <w:spacing w:after="0"/>
              <w:ind w:left="720"/>
              <w:jc w:val="both"/>
              <w:rPr>
                <w:rFonts w:ascii="Arial" w:hAnsi="Arial" w:cs="Arial"/>
                <w:sz w:val="24"/>
                <w:szCs w:val="24"/>
              </w:rPr>
            </w:pPr>
            <w:r w:rsidRPr="001A688C">
              <w:rPr>
                <w:rFonts w:ascii="Arial" w:hAnsi="Arial" w:cs="Arial"/>
                <w:sz w:val="24"/>
                <w:szCs w:val="24"/>
              </w:rPr>
              <w:t>a) akumulatory trakcyjne,</w:t>
            </w:r>
          </w:p>
          <w:p w14:paraId="2F573647" w14:textId="77777777" w:rsidR="00C56B3B" w:rsidRPr="001A688C" w:rsidRDefault="00C56B3B" w:rsidP="00C56B3B">
            <w:pPr>
              <w:spacing w:after="0"/>
              <w:ind w:left="720"/>
              <w:jc w:val="both"/>
              <w:rPr>
                <w:rFonts w:ascii="Arial" w:hAnsi="Arial" w:cs="Arial"/>
                <w:sz w:val="24"/>
                <w:szCs w:val="24"/>
              </w:rPr>
            </w:pPr>
            <w:r w:rsidRPr="001A688C">
              <w:rPr>
                <w:rFonts w:ascii="Arial" w:hAnsi="Arial" w:cs="Arial"/>
                <w:sz w:val="24"/>
                <w:szCs w:val="24"/>
              </w:rPr>
              <w:t>b) superkondensatory,</w:t>
            </w:r>
          </w:p>
          <w:p w14:paraId="3FCA1D81" w14:textId="77777777" w:rsidR="00C56B3B" w:rsidRPr="001A688C" w:rsidRDefault="00C56B3B" w:rsidP="00C56B3B">
            <w:pPr>
              <w:spacing w:after="0"/>
              <w:ind w:left="720"/>
              <w:jc w:val="both"/>
              <w:rPr>
                <w:rFonts w:ascii="Arial" w:hAnsi="Arial" w:cs="Arial"/>
                <w:sz w:val="24"/>
                <w:szCs w:val="24"/>
              </w:rPr>
            </w:pPr>
            <w:r w:rsidRPr="001A688C">
              <w:rPr>
                <w:rFonts w:ascii="Arial" w:hAnsi="Arial" w:cs="Arial"/>
                <w:sz w:val="24"/>
                <w:szCs w:val="24"/>
              </w:rPr>
              <w:t>c) inne urządzenia będące wynikiem postępu technicznego, o porównywalnych lub lepszych zdolnościach magazynowania energii w stosunku do wymienionych powyżej.</w:t>
            </w:r>
          </w:p>
          <w:p w14:paraId="47DAC44A" w14:textId="77777777" w:rsidR="00C56B3B" w:rsidRPr="001A688C" w:rsidRDefault="00C56B3B" w:rsidP="00C56B3B">
            <w:pPr>
              <w:spacing w:after="0"/>
              <w:ind w:left="720"/>
              <w:jc w:val="both"/>
              <w:rPr>
                <w:rFonts w:ascii="Arial" w:hAnsi="Arial" w:cs="Arial"/>
                <w:sz w:val="24"/>
                <w:szCs w:val="24"/>
              </w:rPr>
            </w:pPr>
            <w:r w:rsidRPr="001A688C">
              <w:rPr>
                <w:rFonts w:ascii="Arial" w:hAnsi="Arial" w:cs="Arial"/>
                <w:sz w:val="24"/>
                <w:szCs w:val="24"/>
              </w:rPr>
              <w:t>Zalecane ich umiejscowienie na dachu i/lub na tylnym zwisie pojazdu,</w:t>
            </w:r>
          </w:p>
          <w:p w14:paraId="2EA93056" w14:textId="77777777" w:rsidR="00C56B3B" w:rsidRPr="001A688C" w:rsidRDefault="00C56B3B" w:rsidP="004869CB">
            <w:pPr>
              <w:numPr>
                <w:ilvl w:val="0"/>
                <w:numId w:val="185"/>
              </w:numPr>
              <w:suppressAutoHyphens/>
              <w:spacing w:before="0" w:after="0"/>
              <w:jc w:val="both"/>
              <w:rPr>
                <w:rFonts w:ascii="Arial" w:hAnsi="Arial" w:cs="Arial"/>
                <w:sz w:val="24"/>
                <w:szCs w:val="24"/>
              </w:rPr>
            </w:pPr>
            <w:r w:rsidRPr="001A688C">
              <w:rPr>
                <w:rFonts w:ascii="Arial" w:hAnsi="Arial" w:cs="Arial"/>
                <w:sz w:val="24"/>
                <w:szCs w:val="24"/>
              </w:rPr>
              <w:t>Pojemność magazynu energii - nie mniej niż 300 kWh,</w:t>
            </w:r>
          </w:p>
          <w:p w14:paraId="2BB02AD6" w14:textId="5B6428F6" w:rsidR="00C56B3B" w:rsidRPr="001A688C" w:rsidRDefault="00C56B3B" w:rsidP="004869CB">
            <w:pPr>
              <w:numPr>
                <w:ilvl w:val="0"/>
                <w:numId w:val="185"/>
              </w:numPr>
              <w:suppressAutoHyphens/>
              <w:spacing w:before="0" w:after="0"/>
              <w:jc w:val="both"/>
              <w:rPr>
                <w:rFonts w:ascii="Arial" w:hAnsi="Arial" w:cs="Arial"/>
                <w:sz w:val="24"/>
                <w:szCs w:val="24"/>
              </w:rPr>
            </w:pPr>
            <w:r w:rsidRPr="001A688C">
              <w:rPr>
                <w:rFonts w:ascii="Arial" w:hAnsi="Arial" w:cs="Arial"/>
                <w:sz w:val="24"/>
                <w:szCs w:val="24"/>
              </w:rPr>
              <w:t xml:space="preserve">Magazyn energii elektrycznej ma zapewnić bezawaryjną eksploatację i zachowanie w całym okresie gwarancji, jednak nie mniej niż </w:t>
            </w:r>
            <w:r w:rsidR="003C3EFF">
              <w:rPr>
                <w:rFonts w:ascii="Arial" w:hAnsi="Arial" w:cs="Arial"/>
                <w:sz w:val="24"/>
                <w:szCs w:val="24"/>
              </w:rPr>
              <w:t>96 miesięcy</w:t>
            </w:r>
            <w:r w:rsidRPr="001A688C">
              <w:rPr>
                <w:rFonts w:ascii="Arial" w:hAnsi="Arial" w:cs="Arial"/>
                <w:sz w:val="24"/>
                <w:szCs w:val="24"/>
              </w:rPr>
              <w:t>, przy spadku pojemności baterii nie więcej niż 20 %. W przypadku nie zachowania wymaganego minimalnego poziomu pojemności energetycznej dostawca zobowiązany jest w okresie gwarancji do ich wymiany na nowe,</w:t>
            </w:r>
          </w:p>
          <w:p w14:paraId="2068142F" w14:textId="77777777" w:rsidR="00C56B3B" w:rsidRPr="001A688C" w:rsidRDefault="00C56B3B" w:rsidP="004869CB">
            <w:pPr>
              <w:numPr>
                <w:ilvl w:val="0"/>
                <w:numId w:val="185"/>
              </w:numPr>
              <w:suppressAutoHyphens/>
              <w:spacing w:before="0" w:after="0"/>
              <w:jc w:val="both"/>
              <w:rPr>
                <w:rFonts w:ascii="Arial" w:hAnsi="Arial" w:cs="Arial"/>
                <w:sz w:val="24"/>
                <w:szCs w:val="24"/>
              </w:rPr>
            </w:pPr>
            <w:r w:rsidRPr="001A688C">
              <w:rPr>
                <w:rFonts w:ascii="Arial" w:hAnsi="Arial" w:cs="Arial"/>
                <w:sz w:val="24"/>
                <w:szCs w:val="24"/>
              </w:rPr>
              <w:t>Baterie wyposażone w system ogrzewania i chłodzenia gwarantujący poprawną ich pracę w trudnych warunkach atmosferycznych,</w:t>
            </w:r>
          </w:p>
          <w:p w14:paraId="53DB0AA4" w14:textId="77777777" w:rsidR="00C56B3B" w:rsidRPr="001A688C" w:rsidRDefault="00C56B3B" w:rsidP="004869CB">
            <w:pPr>
              <w:keepLines/>
              <w:numPr>
                <w:ilvl w:val="0"/>
                <w:numId w:val="185"/>
              </w:numPr>
              <w:suppressAutoHyphens/>
              <w:spacing w:before="20" w:after="20"/>
              <w:jc w:val="both"/>
              <w:rPr>
                <w:rFonts w:ascii="Arial" w:hAnsi="Arial" w:cs="Arial"/>
                <w:sz w:val="24"/>
                <w:szCs w:val="24"/>
              </w:rPr>
            </w:pPr>
            <w:r w:rsidRPr="001A688C">
              <w:rPr>
                <w:rFonts w:ascii="Arial" w:hAnsi="Arial" w:cs="Arial"/>
                <w:sz w:val="24"/>
                <w:szCs w:val="24"/>
              </w:rPr>
              <w:t>Zdolność magazynowania energii w pojeździe zapewniająca przejechanie przez autobus co najmniej 200 km, bez konieczności doładowywania baterii trakcyjnych,</w:t>
            </w:r>
          </w:p>
          <w:p w14:paraId="065F9E05" w14:textId="56CDD9AB" w:rsidR="00194457" w:rsidRPr="001A688C" w:rsidRDefault="00C56B3B" w:rsidP="004869CB">
            <w:pPr>
              <w:numPr>
                <w:ilvl w:val="0"/>
                <w:numId w:val="185"/>
              </w:numPr>
              <w:suppressAutoHyphens/>
              <w:spacing w:before="20" w:after="20"/>
              <w:jc w:val="both"/>
              <w:rPr>
                <w:sz w:val="24"/>
                <w:szCs w:val="24"/>
              </w:rPr>
            </w:pPr>
            <w:r w:rsidRPr="001A688C">
              <w:rPr>
                <w:rFonts w:ascii="Arial" w:hAnsi="Arial" w:cs="Arial"/>
                <w:sz w:val="24"/>
                <w:szCs w:val="24"/>
              </w:rPr>
              <w:t>W autobusach należy zamontować liczniki energii elektryczne</w:t>
            </w:r>
            <w:r w:rsidRPr="001A688C">
              <w:rPr>
                <w:rFonts w:ascii="Arial" w:hAnsi="Arial" w:cs="Arial"/>
                <w:b/>
                <w:bCs/>
                <w:sz w:val="24"/>
                <w:szCs w:val="24"/>
              </w:rPr>
              <w:t>j</w:t>
            </w:r>
            <w:r w:rsidRPr="001A688C">
              <w:rPr>
                <w:rFonts w:ascii="Arial" w:hAnsi="Arial" w:cs="Arial"/>
                <w:sz w:val="24"/>
                <w:szCs w:val="24"/>
              </w:rPr>
              <w:t xml:space="preserve"> pozwalające na indywidualne rozliczenie zużycia energii elektrycznej przez autobus w określonej jednostce przebiegu.</w:t>
            </w:r>
          </w:p>
        </w:tc>
      </w:tr>
      <w:tr w:rsidR="00194457" w:rsidRPr="00194457" w14:paraId="687E677F" w14:textId="77777777" w:rsidTr="001A688C">
        <w:tc>
          <w:tcPr>
            <w:tcW w:w="684" w:type="dxa"/>
            <w:tcBorders>
              <w:top w:val="single" w:sz="4" w:space="0" w:color="00000A"/>
              <w:left w:val="single" w:sz="4" w:space="0" w:color="00000A"/>
              <w:bottom w:val="single" w:sz="4" w:space="0" w:color="00000A"/>
            </w:tcBorders>
            <w:shd w:val="clear" w:color="auto" w:fill="FFFFFF"/>
          </w:tcPr>
          <w:p w14:paraId="6852E917"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2.3</w:t>
            </w:r>
          </w:p>
        </w:tc>
        <w:tc>
          <w:tcPr>
            <w:tcW w:w="2019" w:type="dxa"/>
            <w:tcBorders>
              <w:top w:val="single" w:sz="4" w:space="0" w:color="00000A"/>
              <w:left w:val="single" w:sz="4" w:space="0" w:color="00000A"/>
              <w:bottom w:val="single" w:sz="4" w:space="0" w:color="00000A"/>
            </w:tcBorders>
            <w:shd w:val="clear" w:color="auto" w:fill="FFFFFF"/>
          </w:tcPr>
          <w:p w14:paraId="4FC4FC22"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System ładowania energii elektrycznej</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0BDCE8D" w14:textId="77777777" w:rsidR="00C56B3B" w:rsidRPr="001A688C" w:rsidRDefault="00C56B3B" w:rsidP="004869CB">
            <w:pPr>
              <w:numPr>
                <w:ilvl w:val="0"/>
                <w:numId w:val="186"/>
              </w:numPr>
              <w:suppressAutoHyphens/>
              <w:spacing w:before="0" w:after="0"/>
              <w:jc w:val="both"/>
              <w:rPr>
                <w:rFonts w:ascii="Arial" w:hAnsi="Arial" w:cs="Arial"/>
                <w:sz w:val="22"/>
                <w:szCs w:val="22"/>
              </w:rPr>
            </w:pPr>
            <w:r w:rsidRPr="001A688C">
              <w:rPr>
                <w:rFonts w:ascii="Arial" w:hAnsi="Arial" w:cs="Arial"/>
                <w:sz w:val="22"/>
                <w:szCs w:val="22"/>
              </w:rPr>
              <w:t>Autobus dostosowany do ładowania magazynów energii w systemie plug-in (przyłącze zgodne z normą PN-EN 62196-3, wtyczka Combo-2 Type2, Mode4),</w:t>
            </w:r>
          </w:p>
          <w:p w14:paraId="3CA9F09B" w14:textId="77777777" w:rsidR="00C56B3B" w:rsidRPr="001A688C" w:rsidRDefault="00C56B3B" w:rsidP="004869CB">
            <w:pPr>
              <w:numPr>
                <w:ilvl w:val="0"/>
                <w:numId w:val="186"/>
              </w:numPr>
              <w:suppressAutoHyphens/>
              <w:spacing w:before="0" w:after="0"/>
              <w:jc w:val="both"/>
              <w:rPr>
                <w:rFonts w:ascii="Arial" w:hAnsi="Arial" w:cs="Arial"/>
                <w:sz w:val="22"/>
                <w:szCs w:val="22"/>
              </w:rPr>
            </w:pPr>
            <w:r w:rsidRPr="001A688C">
              <w:rPr>
                <w:rFonts w:ascii="Arial" w:hAnsi="Arial" w:cs="Arial"/>
                <w:sz w:val="22"/>
                <w:szCs w:val="22"/>
              </w:rPr>
              <w:lastRenderedPageBreak/>
              <w:t>Ilość przyłączy plug-in w autobusie: 2 (1 gniazdo po prawej stronie pojazdu przy nadkolu przedniej osi, 1 gniazdo na tylnej ścianie nadwozia),</w:t>
            </w:r>
          </w:p>
          <w:p w14:paraId="5E804E09" w14:textId="77777777" w:rsidR="00C56B3B" w:rsidRPr="001A688C" w:rsidRDefault="00C56B3B" w:rsidP="004869CB">
            <w:pPr>
              <w:numPr>
                <w:ilvl w:val="0"/>
                <w:numId w:val="186"/>
              </w:numPr>
              <w:suppressAutoHyphens/>
              <w:spacing w:before="0" w:after="0"/>
              <w:jc w:val="both"/>
              <w:rPr>
                <w:rFonts w:ascii="Arial" w:hAnsi="Arial" w:cs="Arial"/>
                <w:sz w:val="22"/>
                <w:szCs w:val="22"/>
              </w:rPr>
            </w:pPr>
            <w:r w:rsidRPr="001A688C">
              <w:rPr>
                <w:rFonts w:ascii="Arial" w:hAnsi="Arial" w:cs="Arial"/>
                <w:sz w:val="22"/>
                <w:szCs w:val="22"/>
              </w:rPr>
              <w:t>Gniazdo typu plug-in do podłączenia indywidualnej ładowarki zasilanej napięciem 3x400V AC50Hz, o mocy zapewniającej pełne naładowanie magazynów energii w czasie nie dłuższym niż 6 godzin,</w:t>
            </w:r>
          </w:p>
          <w:p w14:paraId="7B3EA667" w14:textId="77777777" w:rsidR="00C56B3B" w:rsidRPr="001A688C" w:rsidRDefault="00C56B3B" w:rsidP="004869CB">
            <w:pPr>
              <w:numPr>
                <w:ilvl w:val="0"/>
                <w:numId w:val="186"/>
              </w:numPr>
              <w:suppressAutoHyphens/>
              <w:spacing w:before="20" w:after="20"/>
              <w:jc w:val="both"/>
              <w:rPr>
                <w:rFonts w:ascii="Arial" w:hAnsi="Arial" w:cs="Arial"/>
                <w:sz w:val="22"/>
                <w:szCs w:val="22"/>
              </w:rPr>
            </w:pPr>
            <w:r w:rsidRPr="001A688C">
              <w:rPr>
                <w:rFonts w:ascii="Arial" w:hAnsi="Arial" w:cs="Arial"/>
                <w:sz w:val="22"/>
                <w:szCs w:val="22"/>
              </w:rPr>
              <w:t>Autobus musi być wyposażony w automatyczny układ blokady uruchomienia autobusu (ruszenia) przy podłączonej ładowarce (nie odłączona wtyczka ładowarki) stacjonarnej,</w:t>
            </w:r>
          </w:p>
          <w:p w14:paraId="2D82B647" w14:textId="77777777" w:rsidR="00C56B3B" w:rsidRPr="001A688C" w:rsidRDefault="00C56B3B" w:rsidP="004869CB">
            <w:pPr>
              <w:keepLines/>
              <w:numPr>
                <w:ilvl w:val="0"/>
                <w:numId w:val="186"/>
              </w:numPr>
              <w:suppressAutoHyphens/>
              <w:spacing w:before="20" w:after="20"/>
              <w:jc w:val="both"/>
              <w:rPr>
                <w:rFonts w:ascii="Arial" w:hAnsi="Arial" w:cs="Arial"/>
                <w:sz w:val="22"/>
                <w:szCs w:val="22"/>
              </w:rPr>
            </w:pPr>
            <w:r w:rsidRPr="001A688C">
              <w:rPr>
                <w:rFonts w:ascii="Arial" w:hAnsi="Arial" w:cs="Arial"/>
                <w:sz w:val="22"/>
                <w:szCs w:val="22"/>
              </w:rPr>
              <w:t>Autobus musi być wyposażony w automatyczny elektryczny/elektroniczny system rozłączania układu ładowania magazynu energii po osiągnięciu stanu pełnego naładowania, lub (i) przy zaniku faz w sieci ładowania lub przekroczeniu parametrów ładowania,</w:t>
            </w:r>
          </w:p>
          <w:p w14:paraId="0A979B30" w14:textId="77777777" w:rsidR="00C56B3B" w:rsidRPr="001A688C" w:rsidRDefault="00C56B3B" w:rsidP="004869CB">
            <w:pPr>
              <w:keepLines/>
              <w:numPr>
                <w:ilvl w:val="0"/>
                <w:numId w:val="186"/>
              </w:numPr>
              <w:suppressAutoHyphens/>
              <w:spacing w:before="20" w:after="20"/>
              <w:jc w:val="both"/>
              <w:rPr>
                <w:rFonts w:ascii="Arial" w:hAnsi="Arial" w:cs="Arial"/>
                <w:sz w:val="22"/>
                <w:szCs w:val="22"/>
              </w:rPr>
            </w:pPr>
            <w:r w:rsidRPr="001A688C">
              <w:rPr>
                <w:rFonts w:ascii="Arial" w:hAnsi="Arial" w:cs="Arial"/>
                <w:sz w:val="22"/>
                <w:szCs w:val="22"/>
              </w:rPr>
              <w:t>Przyłącze diagnostyczne wraz z oprogramowaniem pozwalające na zbadanie pojemności baterii trakcyjnych,</w:t>
            </w:r>
          </w:p>
          <w:p w14:paraId="11C5B35B" w14:textId="382661DD" w:rsidR="00194457" w:rsidRPr="001A688C" w:rsidRDefault="00C56B3B" w:rsidP="004869CB">
            <w:pPr>
              <w:numPr>
                <w:ilvl w:val="0"/>
                <w:numId w:val="186"/>
              </w:numPr>
              <w:suppressAutoHyphens/>
              <w:spacing w:before="20" w:after="20"/>
              <w:jc w:val="both"/>
              <w:rPr>
                <w:rFonts w:ascii="Arial" w:hAnsi="Arial" w:cs="Arial"/>
                <w:sz w:val="22"/>
                <w:szCs w:val="22"/>
              </w:rPr>
            </w:pPr>
            <w:r w:rsidRPr="001A688C">
              <w:rPr>
                <w:rFonts w:ascii="Arial" w:hAnsi="Arial" w:cs="Arial"/>
                <w:sz w:val="22"/>
                <w:szCs w:val="22"/>
              </w:rPr>
              <w:t>Na pulpicie kierowcy wskaźnik stanu naładowania magazynów energii wraz z informacją o szacunkowej odległości wyrażoną w kilometrach, jaka może wykonać autobus w normalnych warunkach eksploatacyjnych.</w:t>
            </w:r>
          </w:p>
        </w:tc>
      </w:tr>
      <w:tr w:rsidR="00194457" w:rsidRPr="00194457" w14:paraId="5E692EB5" w14:textId="77777777" w:rsidTr="001A688C">
        <w:tc>
          <w:tcPr>
            <w:tcW w:w="684" w:type="dxa"/>
            <w:tcBorders>
              <w:top w:val="single" w:sz="4" w:space="0" w:color="00000A"/>
              <w:left w:val="single" w:sz="4" w:space="0" w:color="00000A"/>
              <w:bottom w:val="single" w:sz="4" w:space="0" w:color="00000A"/>
            </w:tcBorders>
            <w:shd w:val="clear" w:color="auto" w:fill="FFFFFF"/>
          </w:tcPr>
          <w:p w14:paraId="5455713D"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lastRenderedPageBreak/>
              <w:t>2.4</w:t>
            </w:r>
          </w:p>
        </w:tc>
        <w:tc>
          <w:tcPr>
            <w:tcW w:w="2019" w:type="dxa"/>
            <w:tcBorders>
              <w:top w:val="single" w:sz="4" w:space="0" w:color="00000A"/>
              <w:left w:val="single" w:sz="4" w:space="0" w:color="00000A"/>
              <w:bottom w:val="single" w:sz="4" w:space="0" w:color="00000A"/>
            </w:tcBorders>
            <w:shd w:val="clear" w:color="auto" w:fill="FFFFFF"/>
          </w:tcPr>
          <w:p w14:paraId="6CE625E5"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Opis ładowarek stacjonarnych</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3A95CC4" w14:textId="77777777" w:rsidR="00C56B3B" w:rsidRPr="001A688C" w:rsidRDefault="00C56B3B" w:rsidP="00C5288A">
            <w:pPr>
              <w:pStyle w:val="Tekstpodstawowy"/>
              <w:spacing w:line="276" w:lineRule="auto"/>
              <w:ind w:left="720"/>
              <w:rPr>
                <w:rFonts w:ascii="Arial" w:hAnsi="Arial" w:cs="Arial"/>
                <w:sz w:val="22"/>
                <w:szCs w:val="22"/>
                <w:u w:val="single"/>
              </w:rPr>
            </w:pPr>
            <w:r w:rsidRPr="001A688C">
              <w:rPr>
                <w:rFonts w:ascii="Arial" w:hAnsi="Arial" w:cs="Arial"/>
                <w:sz w:val="22"/>
                <w:szCs w:val="22"/>
                <w:u w:val="single"/>
              </w:rPr>
              <w:t xml:space="preserve">1. Wymagania ogólne: </w:t>
            </w:r>
          </w:p>
          <w:p w14:paraId="6358924F" w14:textId="48AFD0BF" w:rsidR="00C56B3B" w:rsidRPr="001A688C" w:rsidRDefault="00C56B3B" w:rsidP="00C5288A">
            <w:pPr>
              <w:spacing w:after="0"/>
              <w:ind w:left="720"/>
              <w:contextualSpacing/>
              <w:jc w:val="both"/>
              <w:rPr>
                <w:rFonts w:ascii="Arial" w:hAnsi="Arial" w:cs="Arial"/>
                <w:sz w:val="22"/>
                <w:szCs w:val="22"/>
              </w:rPr>
            </w:pPr>
            <w:r w:rsidRPr="001A688C">
              <w:rPr>
                <w:rFonts w:ascii="Arial" w:hAnsi="Arial" w:cs="Arial"/>
                <w:sz w:val="22"/>
                <w:szCs w:val="22"/>
              </w:rPr>
              <w:t xml:space="preserve">a) dostawa 6 jednostanowiskowych ładowarek ładowania prądem stałym o mocy ładowania  </w:t>
            </w:r>
            <w:r w:rsidR="00DF3302">
              <w:rPr>
                <w:rFonts w:ascii="Arial" w:hAnsi="Arial" w:cs="Arial"/>
                <w:sz w:val="22"/>
                <w:szCs w:val="22"/>
              </w:rPr>
              <w:t xml:space="preserve"> </w:t>
            </w:r>
            <w:r w:rsidR="00C528FA">
              <w:rPr>
                <w:rFonts w:ascii="Arial" w:hAnsi="Arial" w:cs="Arial"/>
                <w:sz w:val="22"/>
                <w:szCs w:val="22"/>
              </w:rPr>
              <w:t>12</w:t>
            </w:r>
            <w:r w:rsidR="00DF3302">
              <w:rPr>
                <w:rFonts w:ascii="Arial" w:hAnsi="Arial" w:cs="Arial"/>
                <w:sz w:val="22"/>
                <w:szCs w:val="22"/>
              </w:rPr>
              <w:t>0</w:t>
            </w:r>
            <w:r w:rsidR="00DF3302" w:rsidRPr="001A688C">
              <w:rPr>
                <w:rFonts w:ascii="Arial" w:hAnsi="Arial" w:cs="Arial"/>
                <w:sz w:val="22"/>
                <w:szCs w:val="22"/>
              </w:rPr>
              <w:t xml:space="preserve"> </w:t>
            </w:r>
            <w:r w:rsidRPr="001A688C">
              <w:rPr>
                <w:rFonts w:ascii="Arial" w:hAnsi="Arial" w:cs="Arial"/>
                <w:sz w:val="22"/>
                <w:szCs w:val="22"/>
              </w:rPr>
              <w:t xml:space="preserve">kW w każdym punkcie ładowania (łącznie 6 x </w:t>
            </w:r>
            <w:r w:rsidR="00DF3302">
              <w:rPr>
                <w:rFonts w:ascii="Arial" w:hAnsi="Arial" w:cs="Arial"/>
                <w:sz w:val="22"/>
                <w:szCs w:val="22"/>
              </w:rPr>
              <w:t xml:space="preserve"> </w:t>
            </w:r>
            <w:r w:rsidR="00C528FA">
              <w:rPr>
                <w:rFonts w:ascii="Arial" w:hAnsi="Arial" w:cs="Arial"/>
                <w:sz w:val="22"/>
                <w:szCs w:val="22"/>
              </w:rPr>
              <w:t>12</w:t>
            </w:r>
            <w:r w:rsidR="00DF3302">
              <w:rPr>
                <w:rFonts w:ascii="Arial" w:hAnsi="Arial" w:cs="Arial"/>
                <w:sz w:val="22"/>
                <w:szCs w:val="22"/>
              </w:rPr>
              <w:t xml:space="preserve">0 </w:t>
            </w:r>
            <w:r w:rsidRPr="001A688C">
              <w:rPr>
                <w:rFonts w:ascii="Arial" w:hAnsi="Arial" w:cs="Arial"/>
                <w:sz w:val="22"/>
                <w:szCs w:val="22"/>
              </w:rPr>
              <w:t xml:space="preserve">kW),  </w:t>
            </w:r>
          </w:p>
          <w:p w14:paraId="57F1C900" w14:textId="77777777" w:rsidR="00C56B3B" w:rsidRPr="001A688C" w:rsidRDefault="00C56B3B" w:rsidP="00C5288A">
            <w:pPr>
              <w:spacing w:after="0"/>
              <w:ind w:left="720"/>
              <w:contextualSpacing/>
              <w:jc w:val="both"/>
              <w:rPr>
                <w:rFonts w:ascii="Arial" w:hAnsi="Arial" w:cs="Arial"/>
                <w:sz w:val="22"/>
                <w:szCs w:val="22"/>
              </w:rPr>
            </w:pPr>
            <w:r w:rsidRPr="001A688C">
              <w:rPr>
                <w:rFonts w:ascii="Arial" w:hAnsi="Arial" w:cs="Arial"/>
                <w:sz w:val="22"/>
                <w:szCs w:val="22"/>
              </w:rPr>
              <w:t>b) każda ładowarka:</w:t>
            </w:r>
          </w:p>
          <w:p w14:paraId="71B8D8D8"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musi zapewniać możliwość ładowania 24 godz./dobę, 7 dni w tygodniu, z wyłączeniem czasu na prace serwisowe,</w:t>
            </w:r>
          </w:p>
          <w:p w14:paraId="5B63BA1F"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znajdować się na terenie otwartym, w związku z czym jej konstrukcja ma uniemożliwiać ingerencję osób trzecich,</w:t>
            </w:r>
          </w:p>
          <w:p w14:paraId="1BE82795"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zapewnić zarządzanie procesem ładowania poprzez system zamontowany w pojeździe,</w:t>
            </w:r>
          </w:p>
          <w:p w14:paraId="34433D52"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zapewniać stopień ochronny IP54 oraz IK 10,</w:t>
            </w:r>
          </w:p>
          <w:p w14:paraId="1294437D"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pracować w  zakresie temperatury zewnętrznej: od -30</w:t>
            </w:r>
            <w:r w:rsidRPr="001A688C">
              <w:rPr>
                <w:rFonts w:ascii="Arial" w:hAnsi="Arial" w:cs="Arial"/>
                <w:sz w:val="22"/>
                <w:szCs w:val="22"/>
                <w:vertAlign w:val="superscript"/>
              </w:rPr>
              <w:t>o</w:t>
            </w:r>
            <w:r w:rsidRPr="001A688C">
              <w:rPr>
                <w:rFonts w:ascii="Arial" w:hAnsi="Arial" w:cs="Arial"/>
                <w:sz w:val="22"/>
                <w:szCs w:val="22"/>
              </w:rPr>
              <w:t>C do +55</w:t>
            </w:r>
            <w:r w:rsidRPr="001A688C">
              <w:rPr>
                <w:rFonts w:ascii="Arial" w:hAnsi="Arial" w:cs="Arial"/>
                <w:sz w:val="22"/>
                <w:szCs w:val="22"/>
                <w:vertAlign w:val="superscript"/>
              </w:rPr>
              <w:t xml:space="preserve"> o</w:t>
            </w:r>
            <w:r w:rsidRPr="001A688C">
              <w:rPr>
                <w:rFonts w:ascii="Arial" w:hAnsi="Arial" w:cs="Arial"/>
                <w:sz w:val="22"/>
                <w:szCs w:val="22"/>
              </w:rPr>
              <w:t>C,</w:t>
            </w:r>
          </w:p>
          <w:p w14:paraId="5CEDDDF0"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posiadać certyfikat CE wg światowych standardów np. TÜV, DEKRA lub certyfikat wydany przez inną jednostkę notyfikującą; Zamawiający dopuszcza posiadanie deklaracji zgodności CE,</w:t>
            </w:r>
          </w:p>
          <w:p w14:paraId="2C681DA0"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o poziomie  dopuszczalnego hałasu stacji ładowania  równym lub mniejszym niż 56 db,</w:t>
            </w:r>
          </w:p>
          <w:p w14:paraId="31454A02"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lastRenderedPageBreak/>
              <w:t>napięcie zasilania dla stacji ładowania: 3x400V AC, 50Hz (wykonanie instalacji do miejsca usytuowania ładowarki po stronie Zamawiającego),</w:t>
            </w:r>
          </w:p>
          <w:p w14:paraId="4A35021F"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komunikacja z dowolnym systemem zarządzania stacjami ładowania zgodna z OCPP 1.6 (Open Charge Point Protocol) - połączenie i wymiana danych,</w:t>
            </w:r>
          </w:p>
          <w:p w14:paraId="6E9F3F78" w14:textId="77777777" w:rsidR="00C56B3B" w:rsidRPr="001A688C" w:rsidRDefault="00C56B3B" w:rsidP="004869CB">
            <w:pPr>
              <w:numPr>
                <w:ilvl w:val="0"/>
                <w:numId w:val="190"/>
              </w:numPr>
              <w:suppressAutoHyphens/>
              <w:spacing w:before="0" w:after="0"/>
              <w:contextualSpacing/>
              <w:jc w:val="both"/>
              <w:rPr>
                <w:rFonts w:ascii="Arial" w:hAnsi="Arial" w:cs="Arial"/>
                <w:sz w:val="22"/>
                <w:szCs w:val="22"/>
              </w:rPr>
            </w:pPr>
            <w:r w:rsidRPr="001A688C">
              <w:rPr>
                <w:rFonts w:ascii="Arial" w:hAnsi="Arial" w:cs="Arial"/>
                <w:sz w:val="22"/>
                <w:szCs w:val="22"/>
              </w:rPr>
              <w:t>wyposażona w sygnalizację LED informujące co najmniej o trwającym procesie ładowania, statusie naładowanego magazynu energii/dostępności oraz ewentualnych awariach,</w:t>
            </w:r>
          </w:p>
          <w:p w14:paraId="6E52C11F" w14:textId="77777777" w:rsidR="00C56B3B" w:rsidRPr="001A688C" w:rsidRDefault="00C56B3B" w:rsidP="004869CB">
            <w:pPr>
              <w:numPr>
                <w:ilvl w:val="0"/>
                <w:numId w:val="188"/>
              </w:numPr>
              <w:suppressAutoHyphens/>
              <w:spacing w:before="0" w:after="0"/>
              <w:contextualSpacing/>
              <w:jc w:val="both"/>
              <w:rPr>
                <w:rFonts w:ascii="Arial" w:hAnsi="Arial" w:cs="Arial"/>
                <w:sz w:val="22"/>
                <w:szCs w:val="22"/>
              </w:rPr>
            </w:pPr>
            <w:r w:rsidRPr="001A688C">
              <w:rPr>
                <w:rFonts w:ascii="Arial" w:hAnsi="Arial" w:cs="Arial"/>
                <w:sz w:val="22"/>
                <w:szCs w:val="22"/>
              </w:rPr>
              <w:t>Wykonawca wykona prace montażowe i uruchomienie ładowarek zgodnie ze sztuką budowlaną i przy zachowaniu przepisów prawa, na terenie zajezdni MZK w Ostrołęce, w miejscach wskazanych przez Zamawiającego.</w:t>
            </w:r>
          </w:p>
          <w:p w14:paraId="77C7BD11" w14:textId="77777777" w:rsidR="00C56B3B" w:rsidRPr="001A688C" w:rsidRDefault="00C56B3B" w:rsidP="00C5288A">
            <w:pPr>
              <w:spacing w:after="0"/>
              <w:contextualSpacing/>
              <w:jc w:val="both"/>
              <w:rPr>
                <w:rFonts w:ascii="Arial" w:hAnsi="Arial" w:cs="Arial"/>
                <w:sz w:val="22"/>
                <w:szCs w:val="22"/>
              </w:rPr>
            </w:pPr>
          </w:p>
          <w:p w14:paraId="44AD2A4A" w14:textId="77777777" w:rsidR="00C56B3B" w:rsidRPr="001A688C" w:rsidRDefault="00C56B3B" w:rsidP="00C5288A">
            <w:pPr>
              <w:spacing w:after="0"/>
              <w:ind w:left="720"/>
              <w:contextualSpacing/>
              <w:jc w:val="both"/>
              <w:rPr>
                <w:rFonts w:ascii="Arial" w:hAnsi="Arial" w:cs="Arial"/>
                <w:sz w:val="22"/>
                <w:szCs w:val="22"/>
              </w:rPr>
            </w:pPr>
            <w:r w:rsidRPr="001A688C">
              <w:rPr>
                <w:rFonts w:ascii="Arial" w:hAnsi="Arial" w:cs="Arial"/>
                <w:bCs/>
                <w:sz w:val="22"/>
                <w:szCs w:val="22"/>
                <w:u w:val="single"/>
              </w:rPr>
              <w:t xml:space="preserve">2. Wymagane parametry techniczne dla ładowania prądem stałym (DC): </w:t>
            </w:r>
          </w:p>
          <w:p w14:paraId="423C2F20"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wysoka sprawność energetyczna: minimum 95%,</w:t>
            </w:r>
          </w:p>
          <w:p w14:paraId="19E8BB17"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współczynnik mocy większy bądź równy 0,95,</w:t>
            </w:r>
          </w:p>
          <w:p w14:paraId="105E1A61"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ładowanie prądem stałym w trybach: Constant Current (CC), Constant Voltage (CV),</w:t>
            </w:r>
          </w:p>
          <w:p w14:paraId="0526B77C"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komunikacja pomiędzy stacją ładowania i autobusem musi odbywać się zgodnie ze standardami IEC 61851-1/23/24 / DIN 70121 / ISO15118,</w:t>
            </w:r>
          </w:p>
          <w:p w14:paraId="3959C506"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stacja ładowania musi spełniać wymogi normy DIN 70121,</w:t>
            </w:r>
          </w:p>
          <w:p w14:paraId="43E83AC4"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stacja ładowania ma być wyposażona w licznik energii elektrycznej zapewniający zdalny odczyt zużycia energii przez Zamawiającego,</w:t>
            </w:r>
          </w:p>
          <w:p w14:paraId="3F2344E6"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po podłączeniu autobusu do stacji ładowania uruchomienie procesu ładowania musi odbywać się samoczynnie bez konieczności ingerencji użytkownika/kierowcy autobusu w stację ładowania,</w:t>
            </w:r>
          </w:p>
          <w:p w14:paraId="47170146"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stacja ładowania musi być wyposażona w przycisk awaryjny dający możliwość odłączenia zasilania do pojazdu,</w:t>
            </w:r>
          </w:p>
          <w:p w14:paraId="5898AC7A"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stacja ładowania musi posiadać wbudowany moduł łączności GSM,</w:t>
            </w:r>
          </w:p>
          <w:p w14:paraId="741D9A2F"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napięcie wyjściowe stacji ładowania: 460-790V DC,</w:t>
            </w:r>
          </w:p>
          <w:p w14:paraId="2EB1036C"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 xml:space="preserve">stacja ładowania musi być wyposażona w interfejs ładowania CCS (Combo2, Type2/Mode4) zgodnie z IEC 62196-3; długość przewodów do ładowania dostosowana do lokalizacji złącza ładowania w dostarczonym autobusie </w:t>
            </w:r>
          </w:p>
          <w:p w14:paraId="57DD13EF"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zapewniona izolacja galwaniczna na poziomie min. 3kV,</w:t>
            </w:r>
          </w:p>
          <w:p w14:paraId="57529F86" w14:textId="77777777" w:rsidR="00C56B3B" w:rsidRPr="001A688C" w:rsidRDefault="00C56B3B" w:rsidP="004869CB">
            <w:pPr>
              <w:numPr>
                <w:ilvl w:val="0"/>
                <w:numId w:val="187"/>
              </w:numPr>
              <w:suppressAutoHyphens/>
              <w:spacing w:before="0" w:after="0"/>
              <w:contextualSpacing/>
              <w:jc w:val="both"/>
              <w:rPr>
                <w:rFonts w:ascii="Arial" w:hAnsi="Arial" w:cs="Arial"/>
                <w:sz w:val="22"/>
                <w:szCs w:val="22"/>
              </w:rPr>
            </w:pPr>
            <w:r w:rsidRPr="001A688C">
              <w:rPr>
                <w:rFonts w:ascii="Arial" w:hAnsi="Arial" w:cs="Arial"/>
                <w:sz w:val="22"/>
                <w:szCs w:val="22"/>
              </w:rPr>
              <w:t>stacja ładowania musi być wyposażona w kontrolę rezystancji izolacji (IMD).</w:t>
            </w:r>
          </w:p>
          <w:p w14:paraId="17BEC082" w14:textId="77777777" w:rsidR="00C56B3B" w:rsidRPr="001A688C" w:rsidRDefault="00C56B3B" w:rsidP="00C5288A">
            <w:pPr>
              <w:spacing w:after="0"/>
              <w:ind w:left="720"/>
              <w:contextualSpacing/>
              <w:jc w:val="both"/>
              <w:rPr>
                <w:rFonts w:ascii="Arial" w:hAnsi="Arial" w:cs="Arial"/>
                <w:sz w:val="22"/>
                <w:szCs w:val="22"/>
                <w:u w:val="single"/>
              </w:rPr>
            </w:pPr>
          </w:p>
          <w:p w14:paraId="0BEBF320" w14:textId="77777777" w:rsidR="00C56B3B" w:rsidRPr="001A688C" w:rsidRDefault="00C56B3B" w:rsidP="00C5288A">
            <w:pPr>
              <w:spacing w:after="0"/>
              <w:ind w:left="720"/>
              <w:contextualSpacing/>
              <w:jc w:val="both"/>
              <w:rPr>
                <w:rFonts w:ascii="Arial" w:hAnsi="Arial" w:cs="Arial"/>
                <w:sz w:val="22"/>
                <w:szCs w:val="22"/>
              </w:rPr>
            </w:pPr>
            <w:r w:rsidRPr="001A688C">
              <w:rPr>
                <w:rFonts w:ascii="Arial" w:hAnsi="Arial" w:cs="Arial"/>
                <w:sz w:val="22"/>
                <w:szCs w:val="22"/>
                <w:u w:val="single"/>
              </w:rPr>
              <w:lastRenderedPageBreak/>
              <w:t xml:space="preserve">3. Wymagane parametry techniczne dla ładowania prądem zmiennym (AC): </w:t>
            </w:r>
          </w:p>
          <w:p w14:paraId="75DAD96E" w14:textId="77777777" w:rsidR="00C56B3B" w:rsidRPr="001A688C" w:rsidRDefault="00C56B3B" w:rsidP="004869CB">
            <w:pPr>
              <w:numPr>
                <w:ilvl w:val="0"/>
                <w:numId w:val="189"/>
              </w:numPr>
              <w:suppressAutoHyphens/>
              <w:spacing w:before="0" w:after="0"/>
              <w:contextualSpacing/>
              <w:jc w:val="both"/>
              <w:rPr>
                <w:rFonts w:ascii="Arial" w:hAnsi="Arial" w:cs="Arial"/>
                <w:sz w:val="24"/>
                <w:szCs w:val="24"/>
              </w:rPr>
            </w:pPr>
            <w:r w:rsidRPr="001A688C">
              <w:rPr>
                <w:rFonts w:ascii="Arial" w:hAnsi="Arial" w:cs="Arial"/>
                <w:sz w:val="24"/>
                <w:szCs w:val="24"/>
              </w:rPr>
              <w:t>wysoka sprawność energetyczna: minimum 98%,</w:t>
            </w:r>
          </w:p>
          <w:p w14:paraId="67D443C0" w14:textId="77777777" w:rsidR="00C56B3B" w:rsidRPr="001A688C" w:rsidRDefault="00C56B3B" w:rsidP="004869CB">
            <w:pPr>
              <w:numPr>
                <w:ilvl w:val="0"/>
                <w:numId w:val="189"/>
              </w:numPr>
              <w:suppressAutoHyphens/>
              <w:spacing w:before="0" w:after="0"/>
              <w:contextualSpacing/>
              <w:jc w:val="both"/>
              <w:rPr>
                <w:rFonts w:ascii="Arial" w:hAnsi="Arial" w:cs="Arial"/>
                <w:sz w:val="24"/>
                <w:szCs w:val="24"/>
              </w:rPr>
            </w:pPr>
            <w:r w:rsidRPr="001A688C">
              <w:rPr>
                <w:rFonts w:ascii="Arial" w:hAnsi="Arial" w:cs="Arial"/>
                <w:sz w:val="24"/>
                <w:szCs w:val="24"/>
              </w:rPr>
              <w:t>współczynnik mocy większy bądź równy 0,98,</w:t>
            </w:r>
          </w:p>
          <w:p w14:paraId="55380114" w14:textId="77777777" w:rsidR="00C56B3B" w:rsidRPr="001A688C" w:rsidRDefault="00C56B3B" w:rsidP="004869CB">
            <w:pPr>
              <w:numPr>
                <w:ilvl w:val="0"/>
                <w:numId w:val="189"/>
              </w:numPr>
              <w:suppressAutoHyphens/>
              <w:spacing w:before="0" w:after="0"/>
              <w:contextualSpacing/>
              <w:jc w:val="both"/>
              <w:rPr>
                <w:rFonts w:ascii="Arial" w:hAnsi="Arial" w:cs="Arial"/>
                <w:sz w:val="24"/>
                <w:szCs w:val="24"/>
              </w:rPr>
            </w:pPr>
            <w:r w:rsidRPr="001A688C">
              <w:rPr>
                <w:rFonts w:ascii="Arial" w:hAnsi="Arial" w:cs="Arial"/>
                <w:sz w:val="24"/>
                <w:szCs w:val="24"/>
              </w:rPr>
              <w:t>komunikacja pomiędzy stacją ładowania i autobusem musi odbywać się zgodnie ze standardami IEC 61851-1/23/24; IEC 62192,</w:t>
            </w:r>
          </w:p>
          <w:p w14:paraId="608E3E6C" w14:textId="77777777" w:rsidR="00C56B3B" w:rsidRPr="001A688C" w:rsidRDefault="00C56B3B" w:rsidP="004869CB">
            <w:pPr>
              <w:numPr>
                <w:ilvl w:val="0"/>
                <w:numId w:val="189"/>
              </w:numPr>
              <w:suppressAutoHyphens/>
              <w:spacing w:before="0" w:after="0"/>
              <w:contextualSpacing/>
              <w:jc w:val="both"/>
              <w:rPr>
                <w:rFonts w:ascii="Arial" w:hAnsi="Arial" w:cs="Arial"/>
                <w:sz w:val="24"/>
                <w:szCs w:val="24"/>
              </w:rPr>
            </w:pPr>
            <w:r w:rsidRPr="001A688C">
              <w:rPr>
                <w:rFonts w:ascii="Arial" w:hAnsi="Arial" w:cs="Arial"/>
                <w:sz w:val="24"/>
                <w:szCs w:val="24"/>
              </w:rPr>
              <w:t>napięcie wyjściowe stacji ładowania: 400V AC,</w:t>
            </w:r>
          </w:p>
          <w:p w14:paraId="4BFD8D20" w14:textId="77777777" w:rsidR="00C56B3B" w:rsidRPr="001A688C" w:rsidRDefault="00C56B3B" w:rsidP="004869CB">
            <w:pPr>
              <w:numPr>
                <w:ilvl w:val="0"/>
                <w:numId w:val="189"/>
              </w:numPr>
              <w:suppressAutoHyphens/>
              <w:spacing w:before="0" w:after="0"/>
              <w:contextualSpacing/>
              <w:jc w:val="both"/>
              <w:rPr>
                <w:rFonts w:ascii="Arial" w:hAnsi="Arial" w:cs="Arial"/>
                <w:sz w:val="24"/>
                <w:szCs w:val="24"/>
              </w:rPr>
            </w:pPr>
            <w:r w:rsidRPr="001A688C">
              <w:rPr>
                <w:rFonts w:ascii="Arial" w:hAnsi="Arial" w:cs="Arial"/>
                <w:sz w:val="24"/>
                <w:szCs w:val="24"/>
              </w:rPr>
              <w:t>stacja ładowania musi być wyposażona w interfejs ładowania zgodnie z IEC 62196-3, Type 2, 3 Phase (380-480 VAC, 32 lub 63A, 3-phase),</w:t>
            </w:r>
          </w:p>
          <w:p w14:paraId="591BE0EF" w14:textId="77777777" w:rsidR="00C56B3B" w:rsidRPr="001A688C" w:rsidRDefault="00C56B3B" w:rsidP="004869CB">
            <w:pPr>
              <w:numPr>
                <w:ilvl w:val="0"/>
                <w:numId w:val="189"/>
              </w:numPr>
              <w:suppressAutoHyphens/>
              <w:spacing w:before="0" w:after="0"/>
              <w:contextualSpacing/>
              <w:jc w:val="both"/>
              <w:rPr>
                <w:rFonts w:ascii="Arial" w:hAnsi="Arial" w:cs="Arial"/>
                <w:sz w:val="24"/>
                <w:szCs w:val="24"/>
              </w:rPr>
            </w:pPr>
            <w:r w:rsidRPr="001A688C">
              <w:rPr>
                <w:rFonts w:ascii="Arial" w:hAnsi="Arial" w:cs="Arial"/>
                <w:sz w:val="24"/>
                <w:szCs w:val="24"/>
              </w:rPr>
              <w:t xml:space="preserve"> RCD (residual current device) – urządzenie zabezpieczające – minimum klasa „A”,</w:t>
            </w:r>
          </w:p>
          <w:p w14:paraId="1D9128A3" w14:textId="77777777" w:rsidR="00C56B3B" w:rsidRPr="001A688C" w:rsidRDefault="00C56B3B" w:rsidP="00C5288A">
            <w:pPr>
              <w:spacing w:after="0"/>
              <w:ind w:left="720"/>
              <w:contextualSpacing/>
              <w:jc w:val="both"/>
              <w:rPr>
                <w:rFonts w:ascii="Arial" w:hAnsi="Arial" w:cs="Arial"/>
                <w:sz w:val="24"/>
                <w:szCs w:val="24"/>
              </w:rPr>
            </w:pPr>
          </w:p>
          <w:p w14:paraId="64D0B9B3" w14:textId="77777777" w:rsidR="00C56B3B" w:rsidRPr="001A688C" w:rsidRDefault="00C56B3B" w:rsidP="00C5288A">
            <w:pPr>
              <w:spacing w:after="0"/>
              <w:ind w:left="720"/>
              <w:contextualSpacing/>
              <w:jc w:val="both"/>
              <w:rPr>
                <w:rFonts w:ascii="Arial" w:hAnsi="Arial" w:cs="Arial"/>
                <w:sz w:val="24"/>
                <w:szCs w:val="24"/>
              </w:rPr>
            </w:pPr>
            <w:r w:rsidRPr="001A688C">
              <w:rPr>
                <w:rFonts w:ascii="Arial" w:hAnsi="Arial" w:cs="Arial"/>
                <w:sz w:val="24"/>
                <w:szCs w:val="24"/>
              </w:rPr>
              <w:t>4.</w:t>
            </w:r>
            <w:r w:rsidRPr="001A688C">
              <w:rPr>
                <w:rFonts w:ascii="Arial" w:hAnsi="Arial" w:cs="Arial"/>
                <w:sz w:val="24"/>
                <w:szCs w:val="24"/>
                <w:u w:val="single"/>
              </w:rPr>
              <w:t xml:space="preserve"> System ładowania magazynów energii elektrycznej w autobusie musi spełniać następujące normy:</w:t>
            </w:r>
          </w:p>
          <w:p w14:paraId="3670E29E"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50102:2001 - stopnie ochrony przed zewnętrznymi uderzeniami mechanicznymi zapewnianej przez obudowy urządzeń elektrycznych,</w:t>
            </w:r>
          </w:p>
          <w:p w14:paraId="23B29207"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50160:2010 - parametry napięcia zasilającego w publicznych sieciach elektroenergetycznych,</w:t>
            </w:r>
          </w:p>
          <w:p w14:paraId="1498ED17"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60529:2003/A2:2014-07 - stopnie ochrony zapewnianej przez obudowy,</w:t>
            </w:r>
          </w:p>
          <w:p w14:paraId="49CC36F7"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61851-1 - System przewodowego ładowania pojazdów elektrycznych - część 1: wymagania ogólne,</w:t>
            </w:r>
          </w:p>
          <w:p w14:paraId="3A6570A1"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61851-21 - System przewodowego ładowania (akumulatorów) pojazdów elektrycznych - część 21: Wymagania dotyczące połączeń zasilania a.c/d.c. w pojazdach elektrycznych,</w:t>
            </w:r>
          </w:p>
          <w:p w14:paraId="609EB497"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61851-22 - System przewodowego ładowania (akumulatorów) pojazdów elektrycznych - część 22: Stacje ładowania akumulatorów pojazdów elektrycznych przy zasilaniu z sieci prądu przemiennego,</w:t>
            </w:r>
          </w:p>
          <w:p w14:paraId="4382F878"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61851-23 - System przewodowego ładowania pojazdów elektrycznych - część 23: Stacja ładowania pojazdów elektrycznych prądu stałego,</w:t>
            </w:r>
          </w:p>
          <w:p w14:paraId="1282F7DA"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lastRenderedPageBreak/>
              <w:t>PN-EN 61851-24 - System przewodowego ładowania pojazdów elektrycznych - Część 24: Cyfrowe przesyłanie danych pomiędzy stacją prądu stałego ładowania elektrycznych pojazdów drogowych i pojazdem elektrycznym w celu kontroli ładowania prądem stałym,</w:t>
            </w:r>
          </w:p>
          <w:p w14:paraId="456B1B05" w14:textId="77777777" w:rsidR="00C56B3B" w:rsidRPr="001A688C" w:rsidRDefault="00C56B3B" w:rsidP="004869CB">
            <w:pPr>
              <w:numPr>
                <w:ilvl w:val="0"/>
                <w:numId w:val="199"/>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PN-EN 62196-3:2015-02 - Wtyczki, gniazda wtyczkowe, złącza pojazdowe i wtyki pojazdowe -- Przewodowe ładowanie pojazdów elektrycznych - część 3: Wymagania dotyczące zgodności wymiarowej i zamienności złącz pojazdowych d.c i a.c/d.c. z zestykami tulejkowo – kołkowymi,</w:t>
            </w:r>
          </w:p>
          <w:p w14:paraId="38F86AD4" w14:textId="77777777" w:rsidR="00C56B3B" w:rsidRPr="001A688C" w:rsidRDefault="00C56B3B" w:rsidP="004869CB">
            <w:pPr>
              <w:pStyle w:val="Akapitzlist"/>
              <w:numPr>
                <w:ilvl w:val="0"/>
                <w:numId w:val="200"/>
              </w:numPr>
              <w:tabs>
                <w:tab w:val="left" w:pos="284"/>
              </w:tabs>
              <w:suppressAutoHyphens/>
              <w:spacing w:before="0" w:after="0"/>
              <w:jc w:val="both"/>
              <w:rPr>
                <w:rFonts w:ascii="Arial" w:hAnsi="Arial" w:cs="Arial"/>
                <w:sz w:val="24"/>
                <w:szCs w:val="24"/>
              </w:rPr>
            </w:pPr>
            <w:r w:rsidRPr="001A688C">
              <w:rPr>
                <w:rFonts w:ascii="Arial" w:hAnsi="Arial" w:cs="Arial"/>
                <w:sz w:val="24"/>
                <w:szCs w:val="24"/>
              </w:rPr>
              <w:t>Dyrektywa 2004/108/WE - Dyrektywa reguluje kompatybilność elektromagnetyczną urządzeń,</w:t>
            </w:r>
          </w:p>
          <w:p w14:paraId="2D2722F4" w14:textId="77777777" w:rsidR="00C56B3B" w:rsidRPr="001A688C" w:rsidRDefault="00C56B3B" w:rsidP="004869CB">
            <w:pPr>
              <w:numPr>
                <w:ilvl w:val="0"/>
                <w:numId w:val="20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Dyrektywa 2006/95/WE - Dyrektywa niskonapięciowa (LVD),</w:t>
            </w:r>
          </w:p>
          <w:p w14:paraId="5174BF9C" w14:textId="77777777" w:rsidR="00C56B3B" w:rsidRPr="001A688C" w:rsidRDefault="00C56B3B" w:rsidP="004869CB">
            <w:pPr>
              <w:numPr>
                <w:ilvl w:val="0"/>
                <w:numId w:val="20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 xml:space="preserve">ISO 15118-1 - Pojazdy drogowe -- Interfejs komunikacji pomiędzy pojazdem a siecią - część 1: Informacje ogólne oraz definicje przypadków użycia, </w:t>
            </w:r>
          </w:p>
          <w:p w14:paraId="06E79CC4" w14:textId="77777777" w:rsidR="00C56B3B" w:rsidRPr="001A688C" w:rsidRDefault="00C56B3B" w:rsidP="004869CB">
            <w:pPr>
              <w:numPr>
                <w:ilvl w:val="0"/>
                <w:numId w:val="20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ISO 15118-2 - Pojazdy drogowe -- interfejs komunikacji pomiędzy pojazdem a siecią - Część 2: Wymagania dla sieci i protokołów aplikacji,</w:t>
            </w:r>
          </w:p>
          <w:p w14:paraId="7E75BD8D" w14:textId="77777777" w:rsidR="00C56B3B" w:rsidRPr="001A688C" w:rsidRDefault="00C56B3B" w:rsidP="004869CB">
            <w:pPr>
              <w:numPr>
                <w:ilvl w:val="0"/>
                <w:numId w:val="20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 xml:space="preserve">ISO 15118-3 - Pojazdy drogowe -- interfejs komunikacji pomiędzy pojazdem a siecią - Część 3: Wymagania dla warstwy fizycznej i warstwy łącza danych,  </w:t>
            </w:r>
          </w:p>
          <w:p w14:paraId="05F5CCD4" w14:textId="77777777" w:rsidR="00C56B3B" w:rsidRPr="001A688C" w:rsidRDefault="00C56B3B" w:rsidP="004869CB">
            <w:pPr>
              <w:numPr>
                <w:ilvl w:val="0"/>
                <w:numId w:val="201"/>
              </w:numPr>
              <w:tabs>
                <w:tab w:val="left" w:pos="284"/>
              </w:tabs>
              <w:suppressAutoHyphens/>
              <w:spacing w:before="0" w:after="0"/>
              <w:contextualSpacing/>
              <w:jc w:val="both"/>
              <w:rPr>
                <w:rFonts w:ascii="Arial" w:hAnsi="Arial" w:cs="Arial"/>
                <w:sz w:val="24"/>
                <w:szCs w:val="24"/>
                <w:lang w:val="en-US"/>
              </w:rPr>
            </w:pPr>
            <w:r w:rsidRPr="001A688C">
              <w:rPr>
                <w:rFonts w:ascii="Arial" w:hAnsi="Arial" w:cs="Arial"/>
                <w:sz w:val="24"/>
                <w:szCs w:val="24"/>
                <w:lang w:val="en-US"/>
              </w:rPr>
              <w:t>OCPP 1.6. zgodnie z „Open Charge Aliance”,</w:t>
            </w:r>
          </w:p>
          <w:p w14:paraId="41BF8535" w14:textId="77777777" w:rsidR="00C56B3B" w:rsidRPr="001A688C" w:rsidRDefault="00C56B3B" w:rsidP="004869CB">
            <w:pPr>
              <w:numPr>
                <w:ilvl w:val="0"/>
                <w:numId w:val="20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oraz inne obowiązujące na dzień odbiorów normy, dyrektywy i przepisy prawa.</w:t>
            </w:r>
          </w:p>
          <w:p w14:paraId="6B6611D3" w14:textId="77777777" w:rsidR="00C56B3B" w:rsidRPr="001A688C" w:rsidRDefault="00C56B3B" w:rsidP="00C5288A">
            <w:pPr>
              <w:tabs>
                <w:tab w:val="left" w:pos="284"/>
              </w:tabs>
              <w:spacing w:after="0"/>
              <w:ind w:left="1080"/>
              <w:contextualSpacing/>
              <w:jc w:val="both"/>
              <w:rPr>
                <w:rFonts w:ascii="Arial" w:hAnsi="Arial" w:cs="Arial"/>
                <w:sz w:val="24"/>
                <w:szCs w:val="24"/>
              </w:rPr>
            </w:pPr>
          </w:p>
          <w:p w14:paraId="45C6C81C" w14:textId="77777777" w:rsidR="00C56B3B" w:rsidRPr="001A688C" w:rsidRDefault="00C56B3B" w:rsidP="00C5288A">
            <w:pPr>
              <w:tabs>
                <w:tab w:val="left" w:pos="284"/>
              </w:tabs>
              <w:spacing w:after="0"/>
              <w:ind w:left="1080"/>
              <w:contextualSpacing/>
              <w:jc w:val="both"/>
              <w:rPr>
                <w:rFonts w:ascii="Arial" w:hAnsi="Arial" w:cs="Arial"/>
                <w:sz w:val="24"/>
                <w:szCs w:val="24"/>
                <w:u w:val="single"/>
              </w:rPr>
            </w:pPr>
            <w:r w:rsidRPr="001A688C">
              <w:rPr>
                <w:rFonts w:ascii="Arial" w:hAnsi="Arial" w:cs="Arial"/>
                <w:sz w:val="24"/>
                <w:szCs w:val="24"/>
              </w:rPr>
              <w:t xml:space="preserve">5. </w:t>
            </w:r>
            <w:r w:rsidRPr="001A688C">
              <w:rPr>
                <w:rFonts w:ascii="Arial" w:hAnsi="Arial" w:cs="Arial"/>
                <w:sz w:val="24"/>
                <w:szCs w:val="24"/>
                <w:u w:val="single"/>
              </w:rPr>
              <w:t>System nadzoru nad pracą procesu ładowania:</w:t>
            </w:r>
          </w:p>
          <w:p w14:paraId="75F7A8C5"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Wykonawca dostarczy i zainstaluje w miejscu wskazanym przez Zamawiającego system do monitorowania i zarządzania stacjami ładowania,</w:t>
            </w:r>
          </w:p>
          <w:p w14:paraId="39127C29"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Wykonawca zapewni kompatybilność dostarczanego systemu z systemem już używanym przez Zamawiającego,</w:t>
            </w:r>
          </w:p>
          <w:p w14:paraId="15320EA2"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Do obowiązków wykonawcy należy również przeprowadzenie wdrożenia oprogramowania tj. instalacji i konfiguracji na wskazanych stanowiskach oraz przekazania materiałów instruktażowych,</w:t>
            </w:r>
          </w:p>
          <w:p w14:paraId="3C68193F"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lastRenderedPageBreak/>
              <w:t>System będzie rejestrował informacje w relacyjnej bazie danych, która stanowić będzie element Systemu,</w:t>
            </w:r>
          </w:p>
          <w:p w14:paraId="009D48CD"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Zamawiający nie dopuszcza rozwiązania, zarówno serwera Systemu, jak i jego konsoli zrealizowanych w sposób, który ogranicza ich uruchamianie do wybranego środowiska systemowego,</w:t>
            </w:r>
          </w:p>
          <w:p w14:paraId="2CFE9BD1"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 xml:space="preserve">System będzie posiadać konsolę graficzną dla użytkownika, </w:t>
            </w:r>
          </w:p>
          <w:p w14:paraId="3EAC755F"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Konsola Systemu umożliwiać będzie:</w:t>
            </w:r>
            <w:r w:rsidRPr="001A688C">
              <w:rPr>
                <w:rFonts w:ascii="Arial" w:hAnsi="Arial" w:cs="Arial"/>
                <w:sz w:val="24"/>
                <w:szCs w:val="24"/>
              </w:rPr>
              <w:tab/>
            </w:r>
          </w:p>
          <w:p w14:paraId="791F97AF" w14:textId="77777777" w:rsidR="00C56B3B" w:rsidRPr="001A688C" w:rsidRDefault="00C56B3B" w:rsidP="004869CB">
            <w:pPr>
              <w:numPr>
                <w:ilvl w:val="0"/>
                <w:numId w:val="192"/>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podgląd stanu wszystkich stacji ładowania monitorowanych przez System w zajezdni,</w:t>
            </w:r>
          </w:p>
          <w:p w14:paraId="4C0B18BF" w14:textId="77777777" w:rsidR="00C56B3B" w:rsidRPr="001A688C" w:rsidRDefault="00C56B3B" w:rsidP="004869CB">
            <w:pPr>
              <w:numPr>
                <w:ilvl w:val="0"/>
                <w:numId w:val="192"/>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podgląd podłączonych urządzeń do stacji ładowania,</w:t>
            </w:r>
          </w:p>
          <w:p w14:paraId="60C1411C" w14:textId="77777777" w:rsidR="00C56B3B" w:rsidRPr="001A688C" w:rsidRDefault="00C56B3B" w:rsidP="004869CB">
            <w:pPr>
              <w:numPr>
                <w:ilvl w:val="0"/>
                <w:numId w:val="192"/>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przeglądanie zarejestrowanych sesji ładowania wraz z następującymi parametrami:</w:t>
            </w:r>
          </w:p>
          <w:p w14:paraId="70EBB453" w14:textId="77777777" w:rsidR="00C56B3B" w:rsidRPr="001A688C" w:rsidRDefault="00C56B3B" w:rsidP="004869CB">
            <w:pPr>
              <w:numPr>
                <w:ilvl w:val="1"/>
                <w:numId w:val="193"/>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data i czas rozpoczęcia sesji ładowania,</w:t>
            </w:r>
          </w:p>
          <w:p w14:paraId="1D71B63C" w14:textId="77777777" w:rsidR="00C56B3B" w:rsidRPr="001A688C" w:rsidRDefault="00C56B3B" w:rsidP="004869CB">
            <w:pPr>
              <w:numPr>
                <w:ilvl w:val="1"/>
                <w:numId w:val="193"/>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data i czas zakończenia sesji ładowania,</w:t>
            </w:r>
          </w:p>
          <w:p w14:paraId="2E68ECCC" w14:textId="77777777" w:rsidR="00C56B3B" w:rsidRPr="001A688C" w:rsidRDefault="00C56B3B" w:rsidP="004869CB">
            <w:pPr>
              <w:numPr>
                <w:ilvl w:val="1"/>
                <w:numId w:val="193"/>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czas trwania sesji ładowania,</w:t>
            </w:r>
          </w:p>
          <w:p w14:paraId="0A510F27" w14:textId="77777777" w:rsidR="00C56B3B" w:rsidRPr="001A688C" w:rsidRDefault="00C56B3B" w:rsidP="004869CB">
            <w:pPr>
              <w:numPr>
                <w:ilvl w:val="1"/>
                <w:numId w:val="193"/>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łączna energia pobrana przez pojazd w czasie sesji ładowania,</w:t>
            </w:r>
          </w:p>
          <w:p w14:paraId="62BEF1C1" w14:textId="77777777" w:rsidR="00C56B3B" w:rsidRPr="001A688C" w:rsidRDefault="00C56B3B" w:rsidP="004869CB">
            <w:pPr>
              <w:numPr>
                <w:ilvl w:val="1"/>
                <w:numId w:val="193"/>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początkowy i końcowy poziom naładowania baterii trakcyjnych,</w:t>
            </w:r>
          </w:p>
          <w:p w14:paraId="524D67DB" w14:textId="77777777" w:rsidR="00C56B3B" w:rsidRPr="001A688C" w:rsidRDefault="00C56B3B" w:rsidP="004869CB">
            <w:pPr>
              <w:numPr>
                <w:ilvl w:val="1"/>
                <w:numId w:val="193"/>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identyfikator pojazdu przedstawiony jako numer boczny pojazdu.</w:t>
            </w:r>
          </w:p>
          <w:p w14:paraId="7E96283A"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System musi umożliwić Zamawiającemu eksport danych z wszystkich raportów dostępnych w Systemie. System musi umożliwić co najmniej eksport danych w formacie *.csv lub równoważnym z uwzględnieniem nagłówków kolumn. Eksport danych musi uwzględniać aktualne filtrowanie i sortowanie raportów lub list,</w:t>
            </w:r>
          </w:p>
          <w:p w14:paraId="619239F2"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System będzie gromadził wszystkie notyfikacje (zwane alertami) generowane przez stacje ładowania i na podstawie reguł określonych przez Zamawiającego będzie przekazywał na bieżąco notyfikacje ze stacji ładowania do wskazanych użytkowników za pomocą poczty elektronicznej,</w:t>
            </w:r>
          </w:p>
          <w:p w14:paraId="41C5E2F0" w14:textId="77777777" w:rsidR="00C56B3B" w:rsidRPr="001A688C" w:rsidRDefault="00C56B3B" w:rsidP="004869CB">
            <w:pPr>
              <w:numPr>
                <w:ilvl w:val="0"/>
                <w:numId w:val="191"/>
              </w:numPr>
              <w:tabs>
                <w:tab w:val="left" w:pos="284"/>
              </w:tabs>
              <w:suppressAutoHyphens/>
              <w:spacing w:before="0" w:after="0"/>
              <w:contextualSpacing/>
              <w:jc w:val="both"/>
              <w:rPr>
                <w:rFonts w:ascii="Arial" w:hAnsi="Arial" w:cs="Arial"/>
                <w:sz w:val="24"/>
                <w:szCs w:val="24"/>
              </w:rPr>
            </w:pPr>
            <w:r w:rsidRPr="001A688C">
              <w:rPr>
                <w:rFonts w:ascii="Arial" w:hAnsi="Arial" w:cs="Arial"/>
                <w:sz w:val="24"/>
                <w:szCs w:val="24"/>
              </w:rPr>
              <w:t>System wraz z jego komponentami (w tym baza danych) zostanie dostarczony z niezbędnymi licencjami umożliwiającymi użytkowanie Systemu przez Zamawiającego w pełnym zakresie w odniesieniu do wszystkich dostarczonych stacji,</w:t>
            </w:r>
          </w:p>
          <w:p w14:paraId="2D061BE7" w14:textId="1FF90D56" w:rsidR="00194457" w:rsidRPr="001A688C" w:rsidRDefault="00C56B3B" w:rsidP="004869CB">
            <w:pPr>
              <w:numPr>
                <w:ilvl w:val="0"/>
                <w:numId w:val="191"/>
              </w:numPr>
              <w:tabs>
                <w:tab w:val="left" w:pos="284"/>
              </w:tabs>
              <w:suppressAutoHyphens/>
              <w:spacing w:before="0" w:after="0"/>
              <w:contextualSpacing/>
              <w:jc w:val="both"/>
              <w:rPr>
                <w:rFonts w:ascii="Arial" w:hAnsi="Arial" w:cs="Arial"/>
                <w:sz w:val="22"/>
                <w:szCs w:val="22"/>
              </w:rPr>
            </w:pPr>
            <w:r w:rsidRPr="001A688C">
              <w:rPr>
                <w:rFonts w:ascii="Arial" w:hAnsi="Arial" w:cs="Arial"/>
                <w:sz w:val="24"/>
                <w:szCs w:val="24"/>
              </w:rPr>
              <w:lastRenderedPageBreak/>
              <w:t>Zamawiający zezwala na monitorowanie urządzeń przez Wykonawcę w okresie gwarancji.</w:t>
            </w:r>
          </w:p>
        </w:tc>
      </w:tr>
      <w:tr w:rsidR="00194457" w:rsidRPr="00194457" w14:paraId="732998BB"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01A00698" w14:textId="70E90629" w:rsidR="00194457" w:rsidRPr="001A688C" w:rsidRDefault="00194457" w:rsidP="00194457">
            <w:pPr>
              <w:jc w:val="both"/>
              <w:rPr>
                <w:rFonts w:ascii="Arial" w:hAnsi="Arial" w:cs="Arial"/>
                <w:b/>
                <w:sz w:val="24"/>
                <w:szCs w:val="24"/>
              </w:rPr>
            </w:pPr>
            <w:r w:rsidRPr="001A688C">
              <w:rPr>
                <w:rFonts w:ascii="Arial" w:hAnsi="Arial" w:cs="Arial"/>
                <w:b/>
                <w:sz w:val="24"/>
                <w:szCs w:val="24"/>
              </w:rPr>
              <w:lastRenderedPageBreak/>
              <w:t>3. Układ j</w:t>
            </w:r>
            <w:r w:rsidR="00D40B61" w:rsidRPr="001A688C">
              <w:rPr>
                <w:rFonts w:ascii="Arial" w:hAnsi="Arial" w:cs="Arial"/>
                <w:b/>
                <w:sz w:val="24"/>
                <w:szCs w:val="24"/>
              </w:rPr>
              <w:t>ezdny</w:t>
            </w:r>
          </w:p>
        </w:tc>
      </w:tr>
      <w:tr w:rsidR="00194457" w:rsidRPr="00194457" w14:paraId="75BB315F" w14:textId="77777777" w:rsidTr="001A688C">
        <w:tc>
          <w:tcPr>
            <w:tcW w:w="684" w:type="dxa"/>
            <w:tcBorders>
              <w:top w:val="single" w:sz="4" w:space="0" w:color="00000A"/>
              <w:left w:val="single" w:sz="4" w:space="0" w:color="00000A"/>
              <w:bottom w:val="single" w:sz="4" w:space="0" w:color="00000A"/>
            </w:tcBorders>
            <w:shd w:val="clear" w:color="auto" w:fill="FFFFFF"/>
          </w:tcPr>
          <w:p w14:paraId="1DD541E3"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3.1</w:t>
            </w:r>
          </w:p>
        </w:tc>
        <w:tc>
          <w:tcPr>
            <w:tcW w:w="2019" w:type="dxa"/>
            <w:tcBorders>
              <w:top w:val="single" w:sz="4" w:space="0" w:color="00000A"/>
              <w:left w:val="single" w:sz="4" w:space="0" w:color="00000A"/>
              <w:bottom w:val="single" w:sz="4" w:space="0" w:color="00000A"/>
            </w:tcBorders>
            <w:shd w:val="clear" w:color="auto" w:fill="FFFFFF"/>
          </w:tcPr>
          <w:p w14:paraId="194D5B89"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Rodzaj zawieszenia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4FF5DCBF" w14:textId="77777777" w:rsidR="00C5288A" w:rsidRPr="001A688C" w:rsidRDefault="00C5288A" w:rsidP="004869CB">
            <w:pPr>
              <w:numPr>
                <w:ilvl w:val="0"/>
                <w:numId w:val="158"/>
              </w:numPr>
              <w:suppressAutoHyphens/>
              <w:spacing w:before="0" w:after="0"/>
              <w:jc w:val="both"/>
              <w:rPr>
                <w:rFonts w:ascii="Arial" w:hAnsi="Arial" w:cs="Arial"/>
                <w:sz w:val="24"/>
                <w:szCs w:val="24"/>
              </w:rPr>
            </w:pPr>
            <w:r w:rsidRPr="001A688C">
              <w:rPr>
                <w:rFonts w:ascii="Arial" w:hAnsi="Arial" w:cs="Arial"/>
                <w:sz w:val="24"/>
                <w:szCs w:val="24"/>
              </w:rPr>
              <w:t xml:space="preserve">Pneumatyczne dla obu osi z szybko wymiennymi elementami w postaci miechów ze zintegrowanym ogranicznikiem skoku, </w:t>
            </w:r>
          </w:p>
          <w:p w14:paraId="262258B7" w14:textId="77777777" w:rsidR="00C5288A" w:rsidRPr="001A688C" w:rsidRDefault="00C5288A" w:rsidP="004869CB">
            <w:pPr>
              <w:numPr>
                <w:ilvl w:val="0"/>
                <w:numId w:val="158"/>
              </w:numPr>
              <w:suppressAutoHyphens/>
              <w:spacing w:before="0" w:after="0"/>
              <w:jc w:val="both"/>
              <w:rPr>
                <w:rFonts w:ascii="Arial" w:hAnsi="Arial" w:cs="Arial"/>
                <w:sz w:val="24"/>
                <w:szCs w:val="24"/>
              </w:rPr>
            </w:pPr>
            <w:r w:rsidRPr="001A688C">
              <w:rPr>
                <w:rFonts w:ascii="Arial" w:hAnsi="Arial" w:cs="Arial"/>
                <w:sz w:val="24"/>
                <w:szCs w:val="24"/>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14:paraId="0EB22958" w14:textId="77777777" w:rsidR="00C5288A" w:rsidRPr="001A688C" w:rsidRDefault="00C5288A" w:rsidP="004869CB">
            <w:pPr>
              <w:numPr>
                <w:ilvl w:val="0"/>
                <w:numId w:val="158"/>
              </w:numPr>
              <w:suppressAutoHyphens/>
              <w:spacing w:before="0" w:after="0"/>
              <w:jc w:val="both"/>
              <w:rPr>
                <w:rFonts w:ascii="Arial" w:hAnsi="Arial" w:cs="Arial"/>
                <w:sz w:val="24"/>
                <w:szCs w:val="24"/>
              </w:rPr>
            </w:pPr>
            <w:r w:rsidRPr="001A688C">
              <w:rPr>
                <w:rFonts w:ascii="Arial" w:hAnsi="Arial" w:cs="Arial"/>
                <w:sz w:val="24"/>
                <w:szCs w:val="24"/>
              </w:rPr>
              <w:t xml:space="preserve">Amortyzatory hydrauliczne, teleskopowe o podwójnym działaniu, </w:t>
            </w:r>
          </w:p>
          <w:p w14:paraId="644993E2" w14:textId="2FEBDF8E" w:rsidR="00194457" w:rsidRPr="001A688C" w:rsidRDefault="00C5288A" w:rsidP="004869CB">
            <w:pPr>
              <w:numPr>
                <w:ilvl w:val="0"/>
                <w:numId w:val="158"/>
              </w:numPr>
              <w:suppressAutoHyphens/>
              <w:spacing w:before="0" w:after="0"/>
              <w:jc w:val="both"/>
              <w:rPr>
                <w:sz w:val="24"/>
                <w:szCs w:val="24"/>
              </w:rPr>
            </w:pPr>
            <w:r w:rsidRPr="001A688C">
              <w:rPr>
                <w:rFonts w:ascii="Arial" w:hAnsi="Arial" w:cs="Arial"/>
                <w:sz w:val="24"/>
                <w:szCs w:val="24"/>
              </w:rPr>
              <w:t>Sterowanie zawieszeniem oparte na elementach systemu WABCO (rozwiązanie preferowane) ze względu na posiadane wyposażenie warsztatowe u Zamawiającego lub pełny zestaw urządzeń do sterowania zawieszeniem w przypadku innego rozwiązania.</w:t>
            </w:r>
          </w:p>
        </w:tc>
      </w:tr>
      <w:tr w:rsidR="00194457" w:rsidRPr="00194457" w14:paraId="196283C8" w14:textId="77777777" w:rsidTr="001A688C">
        <w:tc>
          <w:tcPr>
            <w:tcW w:w="684" w:type="dxa"/>
            <w:tcBorders>
              <w:top w:val="single" w:sz="4" w:space="0" w:color="00000A"/>
              <w:left w:val="single" w:sz="4" w:space="0" w:color="00000A"/>
              <w:bottom w:val="single" w:sz="4" w:space="0" w:color="00000A"/>
            </w:tcBorders>
            <w:shd w:val="clear" w:color="auto" w:fill="FFFFFF"/>
          </w:tcPr>
          <w:p w14:paraId="2961F569"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3.2</w:t>
            </w:r>
          </w:p>
        </w:tc>
        <w:tc>
          <w:tcPr>
            <w:tcW w:w="2019" w:type="dxa"/>
            <w:tcBorders>
              <w:top w:val="single" w:sz="4" w:space="0" w:color="00000A"/>
              <w:left w:val="single" w:sz="4" w:space="0" w:color="00000A"/>
              <w:bottom w:val="single" w:sz="4" w:space="0" w:color="00000A"/>
            </w:tcBorders>
            <w:shd w:val="clear" w:color="auto" w:fill="FFFFFF"/>
          </w:tcPr>
          <w:p w14:paraId="2E108633"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Oś przednia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610D6C9A" w14:textId="77777777" w:rsidR="00C5288A" w:rsidRPr="001A688C" w:rsidRDefault="00C5288A" w:rsidP="004869CB">
            <w:pPr>
              <w:numPr>
                <w:ilvl w:val="0"/>
                <w:numId w:val="158"/>
              </w:numPr>
              <w:suppressAutoHyphens/>
              <w:spacing w:before="0" w:after="0"/>
              <w:jc w:val="both"/>
              <w:rPr>
                <w:rFonts w:ascii="Arial" w:hAnsi="Arial" w:cs="Arial"/>
                <w:sz w:val="24"/>
                <w:szCs w:val="24"/>
              </w:rPr>
            </w:pPr>
            <w:r w:rsidRPr="001A688C">
              <w:rPr>
                <w:rFonts w:ascii="Arial" w:hAnsi="Arial" w:cs="Arial"/>
                <w:sz w:val="24"/>
                <w:szCs w:val="24"/>
              </w:rPr>
              <w:t>Zależne zawieszenie osi, dopuszcza się zastosowanie niezależnego zawieszenia osi,</w:t>
            </w:r>
          </w:p>
          <w:p w14:paraId="5B0C2F2E" w14:textId="77777777" w:rsidR="00C5288A" w:rsidRPr="001A688C" w:rsidRDefault="00C5288A" w:rsidP="004869CB">
            <w:pPr>
              <w:numPr>
                <w:ilvl w:val="0"/>
                <w:numId w:val="158"/>
              </w:numPr>
              <w:suppressAutoHyphens/>
              <w:spacing w:before="0" w:after="0"/>
              <w:jc w:val="both"/>
              <w:rPr>
                <w:rFonts w:ascii="Arial" w:hAnsi="Arial" w:cs="Arial"/>
                <w:sz w:val="24"/>
                <w:szCs w:val="24"/>
              </w:rPr>
            </w:pPr>
            <w:r w:rsidRPr="001A688C">
              <w:rPr>
                <w:rFonts w:ascii="Arial" w:hAnsi="Arial" w:cs="Arial"/>
                <w:sz w:val="24"/>
                <w:szCs w:val="24"/>
              </w:rPr>
              <w:t>Zastosowane osłony ochronne śrub mocujących koła.</w:t>
            </w:r>
          </w:p>
          <w:p w14:paraId="1162E11B" w14:textId="786903A7" w:rsidR="00194457" w:rsidRPr="001A688C" w:rsidRDefault="00194457" w:rsidP="001A688C">
            <w:pPr>
              <w:suppressAutoHyphens/>
              <w:spacing w:before="0" w:after="0"/>
              <w:ind w:left="720"/>
              <w:jc w:val="both"/>
              <w:rPr>
                <w:sz w:val="24"/>
                <w:szCs w:val="24"/>
              </w:rPr>
            </w:pPr>
          </w:p>
        </w:tc>
      </w:tr>
      <w:tr w:rsidR="00194457" w:rsidRPr="00194457" w14:paraId="69A52D1F" w14:textId="77777777" w:rsidTr="001A688C">
        <w:tc>
          <w:tcPr>
            <w:tcW w:w="684" w:type="dxa"/>
            <w:tcBorders>
              <w:top w:val="single" w:sz="4" w:space="0" w:color="00000A"/>
              <w:left w:val="single" w:sz="4" w:space="0" w:color="00000A"/>
              <w:bottom w:val="single" w:sz="4" w:space="0" w:color="00000A"/>
            </w:tcBorders>
            <w:shd w:val="clear" w:color="auto" w:fill="FFFFFF"/>
          </w:tcPr>
          <w:p w14:paraId="73664142"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3.3</w:t>
            </w:r>
          </w:p>
        </w:tc>
        <w:tc>
          <w:tcPr>
            <w:tcW w:w="2019" w:type="dxa"/>
            <w:tcBorders>
              <w:top w:val="single" w:sz="4" w:space="0" w:color="00000A"/>
              <w:left w:val="single" w:sz="4" w:space="0" w:color="00000A"/>
              <w:bottom w:val="single" w:sz="4" w:space="0" w:color="00000A"/>
            </w:tcBorders>
            <w:shd w:val="clear" w:color="auto" w:fill="FFFFFF"/>
          </w:tcPr>
          <w:p w14:paraId="34E26442"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Oś napędowa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239A9F7" w14:textId="77777777" w:rsidR="00194457" w:rsidRPr="001A688C" w:rsidRDefault="00C5288A" w:rsidP="001A688C">
            <w:pPr>
              <w:spacing w:after="0"/>
              <w:jc w:val="both"/>
              <w:rPr>
                <w:rFonts w:ascii="Arial" w:hAnsi="Arial" w:cs="Arial"/>
                <w:sz w:val="24"/>
                <w:szCs w:val="24"/>
              </w:rPr>
            </w:pPr>
            <w:r w:rsidRPr="001A688C">
              <w:rPr>
                <w:rFonts w:ascii="Arial" w:hAnsi="Arial" w:cs="Arial"/>
                <w:sz w:val="24"/>
                <w:szCs w:val="24"/>
              </w:rPr>
              <w:t>Most napędowy (jeśli występuje), o przełożeniu minimalizującym zużycie energii elektrycznej, w  zakresie dostosowanym do ruchu miejskiego.</w:t>
            </w:r>
          </w:p>
          <w:p w14:paraId="16342612" w14:textId="0B37AECD" w:rsidR="00C5288A" w:rsidRPr="001A688C" w:rsidRDefault="00C5288A" w:rsidP="001A688C">
            <w:pPr>
              <w:spacing w:after="0"/>
              <w:jc w:val="both"/>
              <w:rPr>
                <w:sz w:val="24"/>
                <w:szCs w:val="24"/>
              </w:rPr>
            </w:pPr>
          </w:p>
        </w:tc>
      </w:tr>
      <w:tr w:rsidR="00194457" w:rsidRPr="00194457" w14:paraId="59686288" w14:textId="77777777" w:rsidTr="001A688C">
        <w:tc>
          <w:tcPr>
            <w:tcW w:w="684" w:type="dxa"/>
            <w:tcBorders>
              <w:top w:val="single" w:sz="4" w:space="0" w:color="00000A"/>
              <w:left w:val="single" w:sz="4" w:space="0" w:color="00000A"/>
              <w:bottom w:val="single" w:sz="4" w:space="0" w:color="00000A"/>
            </w:tcBorders>
            <w:shd w:val="clear" w:color="auto" w:fill="FFFFFF"/>
          </w:tcPr>
          <w:p w14:paraId="00C0DB0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3.4</w:t>
            </w:r>
          </w:p>
        </w:tc>
        <w:tc>
          <w:tcPr>
            <w:tcW w:w="2019" w:type="dxa"/>
            <w:tcBorders>
              <w:top w:val="single" w:sz="4" w:space="0" w:color="00000A"/>
              <w:left w:val="single" w:sz="4" w:space="0" w:color="00000A"/>
              <w:bottom w:val="single" w:sz="4" w:space="0" w:color="00000A"/>
            </w:tcBorders>
            <w:shd w:val="clear" w:color="auto" w:fill="FFFFFF"/>
          </w:tcPr>
          <w:p w14:paraId="019F4A14"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Układ kierowniczy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41E17F85" w14:textId="77777777" w:rsidR="00C5288A" w:rsidRPr="001A688C" w:rsidRDefault="00C5288A" w:rsidP="004869CB">
            <w:pPr>
              <w:widowControl w:val="0"/>
              <w:numPr>
                <w:ilvl w:val="0"/>
                <w:numId w:val="196"/>
              </w:numPr>
              <w:suppressAutoHyphens/>
              <w:spacing w:before="57" w:after="0"/>
              <w:jc w:val="both"/>
              <w:rPr>
                <w:rFonts w:ascii="Arial" w:hAnsi="Arial" w:cs="Arial"/>
                <w:sz w:val="24"/>
                <w:szCs w:val="24"/>
              </w:rPr>
            </w:pPr>
            <w:r w:rsidRPr="001A688C">
              <w:rPr>
                <w:rFonts w:ascii="Arial" w:hAnsi="Arial" w:cs="Arial"/>
                <w:sz w:val="24"/>
                <w:szCs w:val="24"/>
              </w:rPr>
              <w:t xml:space="preserve">Przekładnia kierownicza śrubowo-kulowa ze wspomaganiem elektro-hydraulicznym wyposażona w przyłącze kontrolne, </w:t>
            </w:r>
          </w:p>
          <w:p w14:paraId="02E5E95C" w14:textId="77777777" w:rsidR="00C5288A" w:rsidRPr="001A688C" w:rsidRDefault="00C5288A" w:rsidP="004869CB">
            <w:pPr>
              <w:widowControl w:val="0"/>
              <w:numPr>
                <w:ilvl w:val="0"/>
                <w:numId w:val="196"/>
              </w:numPr>
              <w:suppressAutoHyphens/>
              <w:spacing w:before="57" w:after="0"/>
              <w:jc w:val="both"/>
              <w:rPr>
                <w:rFonts w:ascii="Arial" w:hAnsi="Arial" w:cs="Arial"/>
                <w:sz w:val="24"/>
                <w:szCs w:val="24"/>
              </w:rPr>
            </w:pPr>
            <w:r w:rsidRPr="001A688C">
              <w:rPr>
                <w:rFonts w:ascii="Arial" w:hAnsi="Arial" w:cs="Arial"/>
                <w:sz w:val="24"/>
                <w:szCs w:val="24"/>
              </w:rPr>
              <w:t>Bezobsługowe przeguby kuliste drążka kierowniczego,</w:t>
            </w:r>
          </w:p>
          <w:p w14:paraId="4936324F" w14:textId="77777777" w:rsidR="00C5288A" w:rsidRPr="001A688C" w:rsidRDefault="00C5288A" w:rsidP="004869CB">
            <w:pPr>
              <w:widowControl w:val="0"/>
              <w:numPr>
                <w:ilvl w:val="0"/>
                <w:numId w:val="196"/>
              </w:numPr>
              <w:suppressAutoHyphens/>
              <w:spacing w:before="57" w:after="0"/>
              <w:jc w:val="both"/>
              <w:rPr>
                <w:rFonts w:ascii="Arial" w:hAnsi="Arial" w:cs="Arial"/>
                <w:sz w:val="24"/>
                <w:szCs w:val="24"/>
              </w:rPr>
            </w:pPr>
            <w:r w:rsidRPr="001A688C">
              <w:rPr>
                <w:rFonts w:ascii="Arial" w:hAnsi="Arial" w:cs="Arial"/>
                <w:sz w:val="24"/>
                <w:szCs w:val="24"/>
              </w:rPr>
              <w:t xml:space="preserve">Kolumna kierownicza z regulacją wysokości i nachylenia, </w:t>
            </w:r>
          </w:p>
          <w:p w14:paraId="3F34C9E8" w14:textId="77777777" w:rsidR="00C5288A" w:rsidRPr="001A688C" w:rsidRDefault="00C5288A" w:rsidP="004869CB">
            <w:pPr>
              <w:widowControl w:val="0"/>
              <w:numPr>
                <w:ilvl w:val="0"/>
                <w:numId w:val="196"/>
              </w:numPr>
              <w:suppressAutoHyphens/>
              <w:spacing w:before="57" w:after="0"/>
              <w:jc w:val="both"/>
              <w:rPr>
                <w:rFonts w:ascii="Arial" w:hAnsi="Arial" w:cs="Arial"/>
                <w:sz w:val="24"/>
                <w:szCs w:val="24"/>
              </w:rPr>
            </w:pPr>
            <w:r w:rsidRPr="001A688C">
              <w:rPr>
                <w:rFonts w:ascii="Arial" w:hAnsi="Arial" w:cs="Arial"/>
                <w:sz w:val="24"/>
                <w:szCs w:val="24"/>
              </w:rPr>
              <w:t>Preferowane zastosowanie jednoczesnej regulacji wysokości i nachylenia kolumny kierowniczej wraz z kokpitem.</w:t>
            </w:r>
          </w:p>
          <w:p w14:paraId="5EDCD871" w14:textId="16C37544" w:rsidR="00194457" w:rsidRPr="001A688C" w:rsidRDefault="00194457" w:rsidP="001A688C">
            <w:pPr>
              <w:widowControl w:val="0"/>
              <w:suppressAutoHyphens/>
              <w:spacing w:before="57" w:after="0"/>
              <w:ind w:left="720"/>
              <w:jc w:val="both"/>
              <w:rPr>
                <w:sz w:val="24"/>
                <w:szCs w:val="24"/>
              </w:rPr>
            </w:pPr>
          </w:p>
        </w:tc>
      </w:tr>
      <w:tr w:rsidR="00194457" w:rsidRPr="00194457" w14:paraId="058EFF0B" w14:textId="77777777" w:rsidTr="001A688C">
        <w:tc>
          <w:tcPr>
            <w:tcW w:w="684" w:type="dxa"/>
            <w:tcBorders>
              <w:top w:val="single" w:sz="4" w:space="0" w:color="00000A"/>
              <w:left w:val="single" w:sz="4" w:space="0" w:color="00000A"/>
              <w:bottom w:val="single" w:sz="4" w:space="0" w:color="00000A"/>
            </w:tcBorders>
            <w:shd w:val="clear" w:color="auto" w:fill="FFFFFF"/>
          </w:tcPr>
          <w:p w14:paraId="1498E270"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3.5</w:t>
            </w:r>
          </w:p>
        </w:tc>
        <w:tc>
          <w:tcPr>
            <w:tcW w:w="2019" w:type="dxa"/>
            <w:tcBorders>
              <w:top w:val="single" w:sz="4" w:space="0" w:color="00000A"/>
              <w:left w:val="single" w:sz="4" w:space="0" w:color="00000A"/>
              <w:bottom w:val="single" w:sz="4" w:space="0" w:color="00000A"/>
            </w:tcBorders>
            <w:shd w:val="clear" w:color="auto" w:fill="FFFFFF"/>
          </w:tcPr>
          <w:p w14:paraId="48338CCC"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Koła i ogumienie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B0AAA6C" w14:textId="77777777" w:rsidR="00C5288A" w:rsidRPr="001A688C" w:rsidRDefault="00C5288A" w:rsidP="004869CB">
            <w:pPr>
              <w:numPr>
                <w:ilvl w:val="0"/>
                <w:numId w:val="197"/>
              </w:numPr>
              <w:suppressAutoHyphens/>
              <w:spacing w:before="0" w:after="0"/>
              <w:jc w:val="both"/>
              <w:rPr>
                <w:rFonts w:ascii="Arial" w:hAnsi="Arial" w:cs="Arial"/>
                <w:sz w:val="24"/>
                <w:szCs w:val="24"/>
              </w:rPr>
            </w:pPr>
            <w:r w:rsidRPr="001A688C">
              <w:rPr>
                <w:rFonts w:ascii="Arial" w:hAnsi="Arial" w:cs="Arial"/>
                <w:sz w:val="24"/>
                <w:szCs w:val="24"/>
              </w:rPr>
              <w:t>ogumienie bezdętkowe typu miejskiego ze wzmocnionym płaszczem bocznym o wymiarach 275/70 R 22,5”, na kołach wewnętrznych  przedłużane wentyle, wszystkie koła wyważone,</w:t>
            </w:r>
          </w:p>
          <w:p w14:paraId="5338C441" w14:textId="77777777" w:rsidR="00C5288A" w:rsidRPr="001A688C" w:rsidRDefault="00C5288A" w:rsidP="004869CB">
            <w:pPr>
              <w:numPr>
                <w:ilvl w:val="0"/>
                <w:numId w:val="197"/>
              </w:numPr>
              <w:suppressAutoHyphens/>
              <w:spacing w:before="0" w:after="0"/>
              <w:jc w:val="both"/>
              <w:rPr>
                <w:rFonts w:ascii="Arial" w:hAnsi="Arial" w:cs="Arial"/>
                <w:sz w:val="24"/>
                <w:szCs w:val="24"/>
              </w:rPr>
            </w:pPr>
            <w:r w:rsidRPr="001A688C">
              <w:rPr>
                <w:rFonts w:ascii="Arial" w:hAnsi="Arial" w:cs="Arial"/>
                <w:sz w:val="24"/>
                <w:szCs w:val="24"/>
              </w:rPr>
              <w:t>opony na dzień dostawy autobusu nie starsze niż 36 tygodni,</w:t>
            </w:r>
          </w:p>
          <w:p w14:paraId="43CDD558" w14:textId="77777777" w:rsidR="00C5288A" w:rsidRPr="001A688C" w:rsidRDefault="00C5288A" w:rsidP="004869CB">
            <w:pPr>
              <w:numPr>
                <w:ilvl w:val="0"/>
                <w:numId w:val="197"/>
              </w:numPr>
              <w:suppressAutoHyphens/>
              <w:spacing w:before="0" w:after="0"/>
              <w:jc w:val="both"/>
              <w:rPr>
                <w:rFonts w:ascii="Arial" w:hAnsi="Arial" w:cs="Arial"/>
                <w:sz w:val="24"/>
                <w:szCs w:val="24"/>
              </w:rPr>
            </w:pPr>
            <w:r w:rsidRPr="001A688C">
              <w:rPr>
                <w:rFonts w:ascii="Arial" w:hAnsi="Arial" w:cs="Arial"/>
                <w:sz w:val="24"/>
                <w:szCs w:val="24"/>
              </w:rPr>
              <w:t>koło zapasowe do każdego autobusu,</w:t>
            </w:r>
          </w:p>
          <w:p w14:paraId="78022694" w14:textId="6DAFD3C5" w:rsidR="00194457" w:rsidRPr="001A688C" w:rsidRDefault="00C5288A" w:rsidP="004869CB">
            <w:pPr>
              <w:numPr>
                <w:ilvl w:val="0"/>
                <w:numId w:val="197"/>
              </w:numPr>
              <w:suppressAutoHyphens/>
              <w:spacing w:before="0" w:after="0"/>
              <w:jc w:val="both"/>
              <w:rPr>
                <w:sz w:val="24"/>
                <w:szCs w:val="24"/>
              </w:rPr>
            </w:pPr>
            <w:r w:rsidRPr="001A688C">
              <w:rPr>
                <w:rFonts w:ascii="Arial" w:hAnsi="Arial" w:cs="Arial"/>
                <w:sz w:val="24"/>
                <w:szCs w:val="24"/>
              </w:rPr>
              <w:t>w pojeździe zamontowany ma być system kontroli pracy ogumienia. System ma umożliwić bieżące monitorowanie ciśnienia i temperatury ogumienia oraz prezentację tych parametrów na centralnym wyświetlaczu kierowcy, a także informowanie o przekroczeniu progów bezpieczeństwa. System powinien zawierać czujniki ciśnienia i temperatury. Ponadto, autobusy mają mieć możliwość łatwej obsługi, diagnozy i konfiguracji systemu poprzez dostarczony nieodpłatnie wraz z pojazdami jeden komplet narzędzi, testera i oprogramowania, w tym do obsługi zewnętrznej ogumienia jako pojazdów flotowych(dostarczone oprogramowanie musi uwzględniać 5-cio letnią nieodpłatną aktualizację). Autobusy mają być wyposażone w łatwo dostępne złącze diagnostyczne, a dostęp do złącz powinien być zagwarantowany bez konieczności demontażu elementów pojazdu.</w:t>
            </w:r>
          </w:p>
        </w:tc>
      </w:tr>
      <w:tr w:rsidR="00194457" w:rsidRPr="00194457" w14:paraId="07EFB300" w14:textId="77777777" w:rsidTr="001A688C">
        <w:tc>
          <w:tcPr>
            <w:tcW w:w="684" w:type="dxa"/>
            <w:tcBorders>
              <w:top w:val="single" w:sz="4" w:space="0" w:color="00000A"/>
              <w:left w:val="single" w:sz="4" w:space="0" w:color="00000A"/>
              <w:bottom w:val="single" w:sz="4" w:space="0" w:color="00000A"/>
            </w:tcBorders>
            <w:shd w:val="clear" w:color="auto" w:fill="FFFFFF"/>
          </w:tcPr>
          <w:p w14:paraId="59DB0576"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3.6</w:t>
            </w:r>
          </w:p>
        </w:tc>
        <w:tc>
          <w:tcPr>
            <w:tcW w:w="2019" w:type="dxa"/>
            <w:tcBorders>
              <w:top w:val="single" w:sz="4" w:space="0" w:color="00000A"/>
              <w:left w:val="single" w:sz="4" w:space="0" w:color="00000A"/>
              <w:bottom w:val="single" w:sz="4" w:space="0" w:color="00000A"/>
            </w:tcBorders>
            <w:shd w:val="clear" w:color="auto" w:fill="FFFFFF"/>
          </w:tcPr>
          <w:p w14:paraId="426D701C"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Hamulce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C1D42CC" w14:textId="77777777" w:rsidR="00C5288A" w:rsidRPr="001A688C" w:rsidRDefault="00C5288A" w:rsidP="004869CB">
            <w:pPr>
              <w:keepNext/>
              <w:numPr>
                <w:ilvl w:val="0"/>
                <w:numId w:val="159"/>
              </w:numPr>
              <w:suppressAutoHyphens/>
              <w:snapToGrid w:val="0"/>
              <w:spacing w:before="57" w:after="57"/>
              <w:jc w:val="both"/>
              <w:rPr>
                <w:rFonts w:ascii="Arial" w:hAnsi="Arial" w:cs="Arial"/>
                <w:sz w:val="24"/>
                <w:szCs w:val="24"/>
              </w:rPr>
            </w:pPr>
            <w:r w:rsidRPr="001A688C">
              <w:rPr>
                <w:rFonts w:ascii="Arial" w:hAnsi="Arial" w:cs="Arial"/>
                <w:sz w:val="24"/>
                <w:szCs w:val="24"/>
              </w:rPr>
              <w:t>zasadniczy – pneumatyczny, dwuobwodowy wyposażony w system EBS /ABS i ASR z hamulcami tarczowymi oraz automatyczną regulacją luzu,</w:t>
            </w:r>
          </w:p>
          <w:p w14:paraId="49984E92" w14:textId="77777777" w:rsidR="00C5288A" w:rsidRPr="001A688C" w:rsidRDefault="00C5288A" w:rsidP="004869CB">
            <w:pPr>
              <w:numPr>
                <w:ilvl w:val="0"/>
                <w:numId w:val="159"/>
              </w:numPr>
              <w:suppressAutoHyphens/>
              <w:snapToGrid w:val="0"/>
              <w:spacing w:before="57" w:after="57"/>
              <w:jc w:val="both"/>
              <w:rPr>
                <w:rFonts w:ascii="Arial" w:hAnsi="Arial" w:cs="Arial"/>
                <w:sz w:val="24"/>
                <w:szCs w:val="24"/>
              </w:rPr>
            </w:pPr>
            <w:r w:rsidRPr="001A688C">
              <w:rPr>
                <w:rFonts w:ascii="Arial" w:hAnsi="Arial" w:cs="Arial"/>
                <w:sz w:val="24"/>
                <w:szCs w:val="24"/>
              </w:rPr>
              <w:t xml:space="preserve">hamulec postojowy - działający na oś napędową, sterowany zaworem umieszczonym na tablicy rozdzielczej w kabinie kierowcy, </w:t>
            </w:r>
          </w:p>
          <w:p w14:paraId="730B154C" w14:textId="77777777" w:rsidR="00C5288A" w:rsidRPr="001A688C" w:rsidRDefault="00C5288A" w:rsidP="004869CB">
            <w:pPr>
              <w:numPr>
                <w:ilvl w:val="0"/>
                <w:numId w:val="159"/>
              </w:numPr>
              <w:suppressAutoHyphens/>
              <w:snapToGrid w:val="0"/>
              <w:spacing w:before="57" w:after="57"/>
              <w:jc w:val="both"/>
              <w:rPr>
                <w:rFonts w:ascii="Arial" w:hAnsi="Arial" w:cs="Arial"/>
                <w:sz w:val="24"/>
                <w:szCs w:val="24"/>
              </w:rPr>
            </w:pPr>
            <w:r w:rsidRPr="001A688C">
              <w:rPr>
                <w:rFonts w:ascii="Arial" w:hAnsi="Arial" w:cs="Arial"/>
                <w:sz w:val="24"/>
                <w:szCs w:val="24"/>
              </w:rPr>
              <w:t>hamulec przystankowy - uruchamiany automatycznie, gdy którekolwiek drzwi pasażerskie są otwarte, z możliwością załączania ręcznego przez kierowcę w sytuacji zatrzymania się spowodowanego warunkami ruchu drogowego, z możliwością awaryjnego odblokowania specjalnym przyciskiem zabezpieczonym przed przypadkowym użyciem,</w:t>
            </w:r>
          </w:p>
          <w:p w14:paraId="27F1F278" w14:textId="30D78620" w:rsidR="00194457" w:rsidRPr="001A688C" w:rsidRDefault="00C5288A" w:rsidP="004869CB">
            <w:pPr>
              <w:numPr>
                <w:ilvl w:val="0"/>
                <w:numId w:val="159"/>
              </w:numPr>
              <w:suppressAutoHyphens/>
              <w:snapToGrid w:val="0"/>
              <w:spacing w:before="57" w:after="57"/>
              <w:jc w:val="both"/>
              <w:rPr>
                <w:sz w:val="24"/>
                <w:szCs w:val="24"/>
              </w:rPr>
            </w:pPr>
            <w:r w:rsidRPr="001A688C">
              <w:rPr>
                <w:rFonts w:ascii="Arial" w:hAnsi="Arial" w:cs="Arial"/>
                <w:sz w:val="24"/>
                <w:szCs w:val="24"/>
              </w:rPr>
              <w:t>informacja o stopniu zużycia klocków hamulcowych wyświetlana na desce rozdzielczej.</w:t>
            </w:r>
          </w:p>
        </w:tc>
      </w:tr>
      <w:tr w:rsidR="00194457" w:rsidRPr="00194457" w14:paraId="069109C4" w14:textId="77777777" w:rsidTr="001A688C">
        <w:tc>
          <w:tcPr>
            <w:tcW w:w="684" w:type="dxa"/>
            <w:tcBorders>
              <w:top w:val="single" w:sz="4" w:space="0" w:color="00000A"/>
              <w:left w:val="single" w:sz="4" w:space="0" w:color="00000A"/>
              <w:bottom w:val="single" w:sz="4" w:space="0" w:color="00000A"/>
            </w:tcBorders>
            <w:shd w:val="clear" w:color="auto" w:fill="FFFFFF"/>
          </w:tcPr>
          <w:p w14:paraId="11B2AC78"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lastRenderedPageBreak/>
              <w:t>3.7</w:t>
            </w:r>
          </w:p>
        </w:tc>
        <w:tc>
          <w:tcPr>
            <w:tcW w:w="2019" w:type="dxa"/>
            <w:tcBorders>
              <w:top w:val="single" w:sz="4" w:space="0" w:color="00000A"/>
              <w:left w:val="single" w:sz="4" w:space="0" w:color="00000A"/>
              <w:bottom w:val="single" w:sz="4" w:space="0" w:color="00000A"/>
            </w:tcBorders>
            <w:shd w:val="clear" w:color="auto" w:fill="FFFFFF"/>
          </w:tcPr>
          <w:p w14:paraId="0E8F242E"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Układ pneumatyczny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EEEF132" w14:textId="77777777" w:rsidR="00C5288A" w:rsidRPr="001A688C" w:rsidRDefault="00C5288A" w:rsidP="004869CB">
            <w:pPr>
              <w:numPr>
                <w:ilvl w:val="0"/>
                <w:numId w:val="161"/>
              </w:numPr>
              <w:suppressAutoHyphens/>
              <w:spacing w:before="0" w:after="0"/>
              <w:jc w:val="both"/>
              <w:rPr>
                <w:rFonts w:ascii="Arial" w:hAnsi="Arial" w:cs="Arial"/>
                <w:sz w:val="24"/>
                <w:szCs w:val="24"/>
              </w:rPr>
            </w:pPr>
            <w:r w:rsidRPr="001A688C">
              <w:rPr>
                <w:rFonts w:ascii="Arial" w:hAnsi="Arial" w:cs="Arial"/>
                <w:sz w:val="24"/>
                <w:szCs w:val="24"/>
              </w:rPr>
              <w:t>Obwód przygotowania powietrza wyposażony m. in. w:</w:t>
            </w:r>
          </w:p>
          <w:p w14:paraId="2FA812DC" w14:textId="77777777" w:rsidR="00C5288A" w:rsidRPr="001A688C" w:rsidRDefault="00C5288A" w:rsidP="006250F1">
            <w:pPr>
              <w:spacing w:after="0"/>
              <w:ind w:left="720"/>
              <w:jc w:val="both"/>
              <w:rPr>
                <w:rFonts w:ascii="Arial" w:hAnsi="Arial" w:cs="Arial"/>
                <w:sz w:val="24"/>
                <w:szCs w:val="24"/>
              </w:rPr>
            </w:pPr>
            <w:r w:rsidRPr="001A688C">
              <w:rPr>
                <w:rFonts w:ascii="Arial" w:hAnsi="Arial" w:cs="Arial"/>
                <w:sz w:val="24"/>
                <w:szCs w:val="24"/>
              </w:rPr>
              <w:t xml:space="preserve">- sprężarkę powierza o wydatku dostosowanym do eksploatacji w ruchu miejskim wyposażoną w urządzenie zabezpieczające przed nadmiernym wzrostem ciśnienia, </w:t>
            </w:r>
          </w:p>
          <w:p w14:paraId="5DE859F6" w14:textId="77777777" w:rsidR="00C5288A" w:rsidRPr="001A688C" w:rsidRDefault="00C5288A" w:rsidP="006250F1">
            <w:pPr>
              <w:spacing w:after="0"/>
              <w:ind w:left="720"/>
              <w:jc w:val="both"/>
              <w:rPr>
                <w:rFonts w:ascii="Arial" w:hAnsi="Arial" w:cs="Arial"/>
                <w:sz w:val="24"/>
                <w:szCs w:val="24"/>
              </w:rPr>
            </w:pPr>
            <w:r w:rsidRPr="001A688C">
              <w:rPr>
                <w:rFonts w:ascii="Arial" w:hAnsi="Arial" w:cs="Arial"/>
                <w:sz w:val="24"/>
                <w:szCs w:val="24"/>
              </w:rPr>
              <w:t>- automatyczny separator kondensatu,</w:t>
            </w:r>
          </w:p>
          <w:p w14:paraId="35D01C9E" w14:textId="77777777" w:rsidR="00C5288A" w:rsidRPr="001A688C" w:rsidRDefault="00C5288A" w:rsidP="006250F1">
            <w:pPr>
              <w:spacing w:after="0"/>
              <w:ind w:left="720"/>
              <w:jc w:val="both"/>
              <w:rPr>
                <w:rFonts w:ascii="Arial" w:hAnsi="Arial" w:cs="Arial"/>
                <w:sz w:val="24"/>
                <w:szCs w:val="24"/>
              </w:rPr>
            </w:pPr>
            <w:r w:rsidRPr="001A688C">
              <w:rPr>
                <w:rFonts w:ascii="Arial" w:hAnsi="Arial" w:cs="Arial"/>
                <w:sz w:val="24"/>
                <w:szCs w:val="24"/>
              </w:rPr>
              <w:t>- podgrzewany, jednokomorowy osuszacz powietrza.</w:t>
            </w:r>
          </w:p>
          <w:p w14:paraId="0BE6A29B" w14:textId="77777777" w:rsidR="00C5288A" w:rsidRPr="001A688C" w:rsidRDefault="00C5288A" w:rsidP="004869CB">
            <w:pPr>
              <w:numPr>
                <w:ilvl w:val="0"/>
                <w:numId w:val="162"/>
              </w:numPr>
              <w:suppressAutoHyphens/>
              <w:spacing w:before="0" w:after="0"/>
              <w:jc w:val="both"/>
              <w:rPr>
                <w:rFonts w:ascii="Arial" w:hAnsi="Arial" w:cs="Arial"/>
                <w:sz w:val="24"/>
                <w:szCs w:val="24"/>
              </w:rPr>
            </w:pPr>
            <w:r w:rsidRPr="001A688C">
              <w:rPr>
                <w:rFonts w:ascii="Arial" w:hAnsi="Arial" w:cs="Arial"/>
                <w:sz w:val="24"/>
                <w:szCs w:val="24"/>
              </w:rPr>
              <w:t>Zbiorniki powietrza – odporne na korozję: stopy aluminium, stal nierdzewna, stal zabezpieczona w procesie elektroforezy i pokrywana farbami antykorozyjnymi,</w:t>
            </w:r>
          </w:p>
          <w:p w14:paraId="29F8D98B" w14:textId="77777777" w:rsidR="00C5288A" w:rsidRPr="001A688C" w:rsidRDefault="00C5288A" w:rsidP="004869CB">
            <w:pPr>
              <w:numPr>
                <w:ilvl w:val="0"/>
                <w:numId w:val="162"/>
              </w:numPr>
              <w:suppressAutoHyphens/>
              <w:spacing w:before="0" w:after="0"/>
              <w:jc w:val="both"/>
              <w:rPr>
                <w:rFonts w:ascii="Arial" w:hAnsi="Arial" w:cs="Arial"/>
                <w:sz w:val="24"/>
                <w:szCs w:val="24"/>
              </w:rPr>
            </w:pPr>
            <w:r w:rsidRPr="001A688C">
              <w:rPr>
                <w:rFonts w:ascii="Arial" w:hAnsi="Arial" w:cs="Arial"/>
                <w:sz w:val="24"/>
                <w:szCs w:val="24"/>
              </w:rPr>
              <w:t>Przewody pneumatyczne sztywne – wykonane z materiałów nierdzewnych</w:t>
            </w:r>
          </w:p>
          <w:p w14:paraId="4ABE7D0A" w14:textId="77777777" w:rsidR="00C5288A" w:rsidRPr="001A688C" w:rsidRDefault="00C5288A" w:rsidP="004869CB">
            <w:pPr>
              <w:numPr>
                <w:ilvl w:val="0"/>
                <w:numId w:val="160"/>
              </w:numPr>
              <w:suppressAutoHyphens/>
              <w:spacing w:before="0" w:after="0"/>
              <w:jc w:val="both"/>
              <w:rPr>
                <w:rFonts w:ascii="Arial" w:hAnsi="Arial" w:cs="Arial"/>
                <w:sz w:val="24"/>
                <w:szCs w:val="24"/>
              </w:rPr>
            </w:pPr>
            <w:r w:rsidRPr="001A688C">
              <w:rPr>
                <w:rFonts w:ascii="Arial" w:hAnsi="Arial" w:cs="Arial"/>
                <w:sz w:val="24"/>
                <w:szCs w:val="24"/>
              </w:rPr>
              <w:t>Szybkozłącze umożliwiające podłączenie sprężonego powietrza ze źródła zewnętrznego, umieszczone z przodu i tyłu autobusu,</w:t>
            </w:r>
          </w:p>
          <w:p w14:paraId="08CFD6C8" w14:textId="77777777" w:rsidR="00C5288A" w:rsidRPr="001A688C" w:rsidRDefault="00C5288A" w:rsidP="004869CB">
            <w:pPr>
              <w:numPr>
                <w:ilvl w:val="0"/>
                <w:numId w:val="161"/>
              </w:numPr>
              <w:suppressAutoHyphens/>
              <w:spacing w:before="0" w:after="0"/>
              <w:jc w:val="both"/>
              <w:rPr>
                <w:rFonts w:ascii="Arial" w:hAnsi="Arial" w:cs="Arial"/>
                <w:sz w:val="24"/>
                <w:szCs w:val="24"/>
              </w:rPr>
            </w:pPr>
            <w:r w:rsidRPr="001A688C">
              <w:rPr>
                <w:rFonts w:ascii="Arial" w:hAnsi="Arial" w:cs="Arial"/>
                <w:sz w:val="24"/>
                <w:szCs w:val="24"/>
              </w:rPr>
              <w:t>Zestaw złączy diagnostycznych umożliwiający pełną ocenę stanu technicznego zgrupowany pod klapami montażowymi z tabliczką z opisem funkcyjnym złącz,</w:t>
            </w:r>
          </w:p>
          <w:p w14:paraId="157A0EA8" w14:textId="5B36D2EB" w:rsidR="00194457" w:rsidRPr="001A688C" w:rsidRDefault="00C5288A" w:rsidP="004869CB">
            <w:pPr>
              <w:numPr>
                <w:ilvl w:val="0"/>
                <w:numId w:val="161"/>
              </w:numPr>
              <w:suppressAutoHyphens/>
              <w:spacing w:before="0" w:after="0"/>
              <w:jc w:val="both"/>
              <w:rPr>
                <w:sz w:val="24"/>
                <w:szCs w:val="24"/>
              </w:rPr>
            </w:pPr>
            <w:r w:rsidRPr="001A688C">
              <w:rPr>
                <w:rFonts w:ascii="Arial" w:hAnsi="Arial" w:cs="Arial"/>
                <w:sz w:val="24"/>
                <w:szCs w:val="24"/>
              </w:rPr>
              <w:t>Elementy układu pneumatycznego umieszczone w sposób chroniący je przed zanieczyszczeniami i solą z posypywania dróg,</w:t>
            </w:r>
          </w:p>
        </w:tc>
      </w:tr>
      <w:tr w:rsidR="00194457" w:rsidRPr="00194457" w14:paraId="4C5A2040"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2D5260D9" w14:textId="20572F8F" w:rsidR="00194457" w:rsidRPr="001A688C" w:rsidRDefault="00320A7F" w:rsidP="00194457">
            <w:pPr>
              <w:jc w:val="both"/>
              <w:rPr>
                <w:rFonts w:ascii="Arial" w:hAnsi="Arial" w:cs="Arial"/>
                <w:b/>
                <w:sz w:val="24"/>
                <w:szCs w:val="24"/>
              </w:rPr>
            </w:pPr>
            <w:r w:rsidRPr="001A688C">
              <w:rPr>
                <w:rFonts w:ascii="Arial" w:hAnsi="Arial" w:cs="Arial"/>
                <w:b/>
                <w:sz w:val="24"/>
                <w:szCs w:val="24"/>
              </w:rPr>
              <w:t>4. Nadwozie</w:t>
            </w:r>
          </w:p>
        </w:tc>
      </w:tr>
      <w:tr w:rsidR="00194457" w:rsidRPr="00194457" w14:paraId="60022855" w14:textId="77777777" w:rsidTr="001A688C">
        <w:tc>
          <w:tcPr>
            <w:tcW w:w="684" w:type="dxa"/>
            <w:tcBorders>
              <w:top w:val="single" w:sz="4" w:space="0" w:color="00000A"/>
              <w:left w:val="single" w:sz="4" w:space="0" w:color="00000A"/>
              <w:bottom w:val="single" w:sz="4" w:space="0" w:color="00000A"/>
            </w:tcBorders>
            <w:shd w:val="clear" w:color="auto" w:fill="FFFFFF"/>
          </w:tcPr>
          <w:p w14:paraId="389412AA" w14:textId="77777777" w:rsidR="00194457" w:rsidRPr="00194457" w:rsidRDefault="00194457" w:rsidP="00194457">
            <w:pPr>
              <w:jc w:val="both"/>
              <w:rPr>
                <w:rFonts w:ascii="Arial" w:hAnsi="Arial" w:cs="Arial"/>
                <w:sz w:val="22"/>
                <w:szCs w:val="22"/>
              </w:rPr>
            </w:pPr>
            <w:r w:rsidRPr="00194457">
              <w:rPr>
                <w:rFonts w:ascii="Arial" w:hAnsi="Arial" w:cs="Arial"/>
                <w:sz w:val="22"/>
                <w:szCs w:val="22"/>
              </w:rPr>
              <w:t>4.1</w:t>
            </w:r>
          </w:p>
        </w:tc>
        <w:tc>
          <w:tcPr>
            <w:tcW w:w="2019" w:type="dxa"/>
            <w:tcBorders>
              <w:top w:val="single" w:sz="4" w:space="0" w:color="00000A"/>
              <w:left w:val="single" w:sz="4" w:space="0" w:color="00000A"/>
              <w:bottom w:val="single" w:sz="4" w:space="0" w:color="00000A"/>
            </w:tcBorders>
            <w:shd w:val="clear" w:color="auto" w:fill="FFFFFF"/>
          </w:tcPr>
          <w:p w14:paraId="239CCE50" w14:textId="77777777" w:rsidR="00194457" w:rsidRPr="00194457" w:rsidRDefault="00194457" w:rsidP="00194457">
            <w:pPr>
              <w:jc w:val="both"/>
              <w:rPr>
                <w:rFonts w:ascii="Arial" w:hAnsi="Arial" w:cs="Arial"/>
                <w:sz w:val="22"/>
                <w:szCs w:val="22"/>
              </w:rPr>
            </w:pPr>
            <w:r w:rsidRPr="00194457">
              <w:rPr>
                <w:rFonts w:ascii="Arial" w:hAnsi="Arial" w:cs="Arial"/>
                <w:sz w:val="22"/>
                <w:szCs w:val="22"/>
              </w:rPr>
              <w:t>Konstrukcja nośna autobusu</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B16C9BF" w14:textId="77777777" w:rsidR="006250F1" w:rsidRPr="001A688C" w:rsidRDefault="006250F1">
            <w:pPr>
              <w:numPr>
                <w:ilvl w:val="0"/>
                <w:numId w:val="93"/>
              </w:numPr>
              <w:suppressAutoHyphens/>
              <w:spacing w:before="0" w:after="0"/>
              <w:jc w:val="both"/>
              <w:rPr>
                <w:rFonts w:ascii="Arial" w:hAnsi="Arial" w:cs="Arial"/>
                <w:sz w:val="24"/>
                <w:szCs w:val="24"/>
              </w:rPr>
            </w:pPr>
            <w:r w:rsidRPr="001A688C">
              <w:rPr>
                <w:rFonts w:ascii="Arial" w:hAnsi="Arial" w:cs="Arial"/>
                <w:sz w:val="24"/>
                <w:szCs w:val="24"/>
              </w:rPr>
              <w:t xml:space="preserve">Nadwozie i konstrukcja nośna podwozia autobusu wykonana w oparciu o najnowsze technologie, pozwalające na wieloletnią eksploatację bez konieczności stosowania dodatkowych czynności obsługowo-konserwująco-zabezpieczających, </w:t>
            </w:r>
          </w:p>
          <w:p w14:paraId="45A82E39" w14:textId="1BE816DD" w:rsidR="00194457" w:rsidRPr="001A688C" w:rsidRDefault="006250F1" w:rsidP="00462B92">
            <w:pPr>
              <w:numPr>
                <w:ilvl w:val="0"/>
                <w:numId w:val="93"/>
              </w:numPr>
              <w:suppressAutoHyphens/>
              <w:spacing w:before="0" w:after="0"/>
              <w:jc w:val="both"/>
              <w:rPr>
                <w:sz w:val="24"/>
                <w:szCs w:val="24"/>
              </w:rPr>
            </w:pPr>
            <w:r w:rsidRPr="001A688C">
              <w:rPr>
                <w:rFonts w:ascii="Arial" w:hAnsi="Arial" w:cs="Arial"/>
                <w:sz w:val="24"/>
                <w:szCs w:val="24"/>
              </w:rPr>
              <w:t xml:space="preserve">Samonośne o konstrukcji spawanej zintegrowanej z podwoziem </w:t>
            </w:r>
            <w:r w:rsidRPr="001A688C">
              <w:rPr>
                <w:rFonts w:ascii="Arial" w:hAnsi="Arial" w:cs="Arial"/>
                <w:sz w:val="24"/>
                <w:szCs w:val="24"/>
              </w:rPr>
              <w:br/>
              <w:t xml:space="preserve">(lub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w:t>
            </w:r>
            <w:r w:rsidRPr="00AE0FAF">
              <w:rPr>
                <w:rFonts w:ascii="Arial" w:hAnsi="Arial" w:cs="Arial"/>
                <w:color w:val="000000" w:themeColor="text1"/>
                <w:sz w:val="24"/>
                <w:szCs w:val="24"/>
              </w:rPr>
              <w:lastRenderedPageBreak/>
              <w:t xml:space="preserve">pozwalające na eksploatację przez okres minimum </w:t>
            </w:r>
            <w:r w:rsidR="00DD660F" w:rsidRPr="00AE0FAF">
              <w:rPr>
                <w:rFonts w:ascii="Arial" w:hAnsi="Arial" w:cs="Arial"/>
                <w:color w:val="000000" w:themeColor="text1"/>
                <w:sz w:val="24"/>
                <w:szCs w:val="24"/>
              </w:rPr>
              <w:t>120 miesi</w:t>
            </w:r>
            <w:r w:rsidR="006B5DA6" w:rsidRPr="00AE0FAF">
              <w:rPr>
                <w:rFonts w:ascii="Arial" w:hAnsi="Arial" w:cs="Arial"/>
                <w:color w:val="000000" w:themeColor="text1"/>
                <w:sz w:val="24"/>
                <w:szCs w:val="24"/>
              </w:rPr>
              <w:t>ęcy</w:t>
            </w:r>
            <w:r w:rsidRPr="00AE0FAF">
              <w:rPr>
                <w:rFonts w:ascii="Arial" w:hAnsi="Arial" w:cs="Arial"/>
                <w:color w:val="000000" w:themeColor="text1"/>
                <w:sz w:val="24"/>
                <w:szCs w:val="24"/>
              </w:rPr>
              <w:t xml:space="preserve"> bez </w:t>
            </w:r>
            <w:r w:rsidRPr="001A688C">
              <w:rPr>
                <w:rFonts w:ascii="Arial" w:hAnsi="Arial" w:cs="Arial"/>
                <w:sz w:val="24"/>
                <w:szCs w:val="24"/>
              </w:rPr>
              <w:t>wykonywania napraw głównych czy okresowych zabiegów konserwacyjnych (za wyjątkiem uzupełnienia ubytków mechanicznych).</w:t>
            </w:r>
          </w:p>
        </w:tc>
      </w:tr>
      <w:tr w:rsidR="00194457" w:rsidRPr="00194457" w14:paraId="7A276BCC" w14:textId="77777777" w:rsidTr="001A688C">
        <w:tc>
          <w:tcPr>
            <w:tcW w:w="684" w:type="dxa"/>
            <w:tcBorders>
              <w:top w:val="single" w:sz="4" w:space="0" w:color="00000A"/>
              <w:left w:val="single" w:sz="4" w:space="0" w:color="00000A"/>
              <w:bottom w:val="single" w:sz="4" w:space="0" w:color="00000A"/>
            </w:tcBorders>
            <w:shd w:val="clear" w:color="auto" w:fill="FFFFFF"/>
          </w:tcPr>
          <w:p w14:paraId="4DD226BC" w14:textId="77777777" w:rsidR="00194457" w:rsidRPr="00194457" w:rsidRDefault="00194457" w:rsidP="00194457">
            <w:pPr>
              <w:jc w:val="both"/>
              <w:rPr>
                <w:rFonts w:ascii="Arial" w:hAnsi="Arial" w:cs="Arial"/>
                <w:sz w:val="22"/>
                <w:szCs w:val="22"/>
              </w:rPr>
            </w:pPr>
            <w:r w:rsidRPr="00194457">
              <w:rPr>
                <w:rFonts w:ascii="Arial" w:hAnsi="Arial" w:cs="Arial"/>
                <w:sz w:val="22"/>
                <w:szCs w:val="22"/>
              </w:rPr>
              <w:lastRenderedPageBreak/>
              <w:t>4.2</w:t>
            </w:r>
          </w:p>
        </w:tc>
        <w:tc>
          <w:tcPr>
            <w:tcW w:w="2019" w:type="dxa"/>
            <w:tcBorders>
              <w:top w:val="single" w:sz="4" w:space="0" w:color="00000A"/>
              <w:left w:val="single" w:sz="4" w:space="0" w:color="00000A"/>
              <w:bottom w:val="single" w:sz="4" w:space="0" w:color="00000A"/>
            </w:tcBorders>
            <w:shd w:val="clear" w:color="auto" w:fill="FFFFFF"/>
          </w:tcPr>
          <w:p w14:paraId="1224DCAE"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Poszycie zewnętrzne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5254447D" w14:textId="31C1F035"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 xml:space="preserve">Poszycie zewnętrzne wykonane z blachy odpornej na korozję – nierdzewnej i/lub aluminium i/lub stali zabezpieczonej w technologii kataforezy KTL i/lub tworzywa sztuczne i ich kompozyty – gwarantujący co najmniej </w:t>
            </w:r>
            <w:r w:rsidR="00DD660F">
              <w:rPr>
                <w:rFonts w:ascii="Arial" w:hAnsi="Arial" w:cs="Arial"/>
                <w:sz w:val="24"/>
                <w:szCs w:val="24"/>
              </w:rPr>
              <w:t>120 miesięczny</w:t>
            </w:r>
            <w:r w:rsidRPr="001A688C">
              <w:rPr>
                <w:rFonts w:ascii="Arial" w:hAnsi="Arial" w:cs="Arial"/>
                <w:sz w:val="24"/>
                <w:szCs w:val="24"/>
              </w:rPr>
              <w:t xml:space="preserve"> okres eksploatacji autobusu,</w:t>
            </w:r>
          </w:p>
          <w:p w14:paraId="05D45EE8" w14:textId="77777777"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 xml:space="preserve">Dach, ściana przednia i tylna wykonane z tworzyw wzmocnionych włóknem szklanym lub z innych materiałów odpornych na korozję. Dach może być wykonany ze stali odpornej  na korozję, </w:t>
            </w:r>
          </w:p>
          <w:p w14:paraId="3F49A88C" w14:textId="77777777"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Poszycie ścian bocznych pod linią okien dzielone na pionowe lub poziome, łatwo wymienne panele,</w:t>
            </w:r>
          </w:p>
          <w:p w14:paraId="07D3DA87" w14:textId="77777777"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Strefa komory silnika izolowana dźwiękowo,</w:t>
            </w:r>
          </w:p>
          <w:p w14:paraId="65733473" w14:textId="77777777"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 xml:space="preserve">Ściany boczne i dach izolowane cieplnie, </w:t>
            </w:r>
          </w:p>
          <w:p w14:paraId="0FAFFD97" w14:textId="77777777"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 xml:space="preserve">Zewnętrzne pokrywy obsługowe (silnika i inne klapy obsługowe) zabezpieczone przed opadaniem za pomocą teleskopów gazowych oraz zatrzasków zabezpieczających przed otwieraniem, </w:t>
            </w:r>
          </w:p>
          <w:p w14:paraId="6DA04D37" w14:textId="77777777" w:rsidR="006250F1" w:rsidRPr="001A688C" w:rsidRDefault="006250F1" w:rsidP="004869CB">
            <w:pPr>
              <w:numPr>
                <w:ilvl w:val="0"/>
                <w:numId w:val="202"/>
              </w:numPr>
              <w:suppressAutoHyphens/>
              <w:spacing w:before="0" w:after="0"/>
              <w:jc w:val="both"/>
              <w:rPr>
                <w:rFonts w:ascii="Arial" w:hAnsi="Arial" w:cs="Arial"/>
                <w:sz w:val="24"/>
                <w:szCs w:val="24"/>
              </w:rPr>
            </w:pPr>
            <w:r w:rsidRPr="001A688C">
              <w:rPr>
                <w:rFonts w:ascii="Arial" w:hAnsi="Arial" w:cs="Arial"/>
                <w:sz w:val="24"/>
                <w:szCs w:val="24"/>
              </w:rPr>
              <w:t xml:space="preserve">Uchwyty holownicze z przodu i z tyłu pojazdu, </w:t>
            </w:r>
          </w:p>
          <w:p w14:paraId="69519754" w14:textId="41293430" w:rsidR="00194457" w:rsidRPr="001A688C" w:rsidRDefault="006250F1" w:rsidP="004869CB">
            <w:pPr>
              <w:numPr>
                <w:ilvl w:val="0"/>
                <w:numId w:val="202"/>
              </w:numPr>
              <w:suppressAutoHyphens/>
              <w:spacing w:before="0" w:after="0"/>
              <w:jc w:val="both"/>
              <w:rPr>
                <w:sz w:val="24"/>
                <w:szCs w:val="24"/>
              </w:rPr>
            </w:pPr>
            <w:r w:rsidRPr="001A688C">
              <w:rPr>
                <w:rFonts w:ascii="Arial" w:hAnsi="Arial" w:cs="Arial"/>
                <w:sz w:val="24"/>
                <w:szCs w:val="24"/>
              </w:rPr>
              <w:t>Zderzaki z tworzywa sztucznego wzmacnianego włóknem szklanym, z przodu dwu lub trzyczęściowe. Zamawiający dopuszcza zderzaki z tworzyw sztucznych termoutwardzalnych, charakteryzujących się bardzo wysoką trwałością i odpornością na uderzenia.</w:t>
            </w:r>
          </w:p>
        </w:tc>
      </w:tr>
      <w:tr w:rsidR="00194457" w:rsidRPr="00194457" w14:paraId="7DD42F7A" w14:textId="77777777" w:rsidTr="001A688C">
        <w:tc>
          <w:tcPr>
            <w:tcW w:w="684" w:type="dxa"/>
            <w:tcBorders>
              <w:top w:val="single" w:sz="4" w:space="0" w:color="00000A"/>
              <w:left w:val="single" w:sz="4" w:space="0" w:color="00000A"/>
              <w:bottom w:val="single" w:sz="4" w:space="0" w:color="00000A"/>
            </w:tcBorders>
            <w:shd w:val="clear" w:color="auto" w:fill="FFFFFF"/>
          </w:tcPr>
          <w:p w14:paraId="555F5BBB" w14:textId="77777777" w:rsidR="00194457" w:rsidRPr="00194457" w:rsidRDefault="00194457" w:rsidP="00194457">
            <w:pPr>
              <w:jc w:val="both"/>
              <w:rPr>
                <w:rFonts w:ascii="Arial" w:hAnsi="Arial" w:cs="Arial"/>
                <w:sz w:val="22"/>
                <w:szCs w:val="22"/>
              </w:rPr>
            </w:pPr>
            <w:r w:rsidRPr="00194457">
              <w:rPr>
                <w:rFonts w:ascii="Arial" w:hAnsi="Arial" w:cs="Arial"/>
                <w:sz w:val="22"/>
                <w:szCs w:val="22"/>
              </w:rPr>
              <w:t>4.3</w:t>
            </w:r>
          </w:p>
        </w:tc>
        <w:tc>
          <w:tcPr>
            <w:tcW w:w="2019" w:type="dxa"/>
            <w:tcBorders>
              <w:top w:val="single" w:sz="4" w:space="0" w:color="00000A"/>
              <w:left w:val="single" w:sz="4" w:space="0" w:color="00000A"/>
              <w:bottom w:val="single" w:sz="4" w:space="0" w:color="00000A"/>
            </w:tcBorders>
            <w:shd w:val="clear" w:color="auto" w:fill="FFFFFF"/>
          </w:tcPr>
          <w:p w14:paraId="464F010E" w14:textId="7B0C9563" w:rsidR="00194457" w:rsidRPr="001A688C" w:rsidRDefault="00194457" w:rsidP="00194457">
            <w:pPr>
              <w:jc w:val="both"/>
              <w:rPr>
                <w:rFonts w:ascii="Arial" w:hAnsi="Arial" w:cs="Arial"/>
                <w:sz w:val="24"/>
                <w:szCs w:val="24"/>
              </w:rPr>
            </w:pPr>
            <w:r w:rsidRPr="001A688C">
              <w:rPr>
                <w:rFonts w:ascii="Arial" w:hAnsi="Arial" w:cs="Arial"/>
                <w:sz w:val="24"/>
                <w:szCs w:val="24"/>
              </w:rPr>
              <w:t>Powłoki</w:t>
            </w:r>
            <w:r w:rsidR="00320A7F" w:rsidRPr="001A688C">
              <w:rPr>
                <w:rFonts w:ascii="Arial" w:hAnsi="Arial" w:cs="Arial"/>
                <w:sz w:val="24"/>
                <w:szCs w:val="24"/>
              </w:rPr>
              <w:t xml:space="preserve">                                     </w:t>
            </w:r>
            <w:r w:rsidRPr="001A688C">
              <w:rPr>
                <w:rFonts w:ascii="Arial" w:hAnsi="Arial" w:cs="Arial"/>
                <w:sz w:val="24"/>
                <w:szCs w:val="24"/>
              </w:rPr>
              <w:t xml:space="preserve"> i kolorystyka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8A71BAA" w14:textId="77777777" w:rsidR="00BF031C" w:rsidRPr="001A688C" w:rsidRDefault="00BF031C" w:rsidP="004869CB">
            <w:pPr>
              <w:numPr>
                <w:ilvl w:val="0"/>
                <w:numId w:val="164"/>
              </w:numPr>
              <w:suppressAutoHyphens/>
              <w:spacing w:before="0" w:after="0" w:line="240" w:lineRule="auto"/>
              <w:jc w:val="both"/>
              <w:rPr>
                <w:rFonts w:ascii="Arial" w:hAnsi="Arial" w:cs="Arial"/>
                <w:sz w:val="24"/>
                <w:szCs w:val="24"/>
              </w:rPr>
            </w:pPr>
            <w:r w:rsidRPr="001A688C">
              <w:rPr>
                <w:rFonts w:ascii="Arial" w:hAnsi="Arial" w:cs="Arial"/>
                <w:sz w:val="24"/>
                <w:szCs w:val="24"/>
              </w:rPr>
              <w:t>Powłoki zewnętrzne w wykonaniu o podwyższonej odporności na ścieranie przy myciu pojazdów na myjniach wieloszczotkowych (lakiery poliuretanowe lub akrylowe),</w:t>
            </w:r>
          </w:p>
          <w:p w14:paraId="7DDD23F1" w14:textId="77777777" w:rsidR="00BF031C" w:rsidRPr="001A688C" w:rsidRDefault="00BF031C" w:rsidP="004869CB">
            <w:pPr>
              <w:numPr>
                <w:ilvl w:val="0"/>
                <w:numId w:val="164"/>
              </w:numPr>
              <w:suppressAutoHyphens/>
              <w:spacing w:before="0" w:after="0" w:line="240" w:lineRule="auto"/>
              <w:jc w:val="both"/>
              <w:rPr>
                <w:rFonts w:ascii="Arial" w:hAnsi="Arial" w:cs="Arial"/>
                <w:sz w:val="24"/>
                <w:szCs w:val="24"/>
              </w:rPr>
            </w:pPr>
            <w:r w:rsidRPr="001A688C">
              <w:rPr>
                <w:rFonts w:ascii="Arial" w:hAnsi="Arial" w:cs="Arial"/>
                <w:sz w:val="24"/>
                <w:szCs w:val="24"/>
              </w:rPr>
              <w:t xml:space="preserve">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65E42E61" w14:textId="743A6DDE" w:rsidR="00194457" w:rsidRPr="001A688C" w:rsidRDefault="00BF031C" w:rsidP="004869CB">
            <w:pPr>
              <w:numPr>
                <w:ilvl w:val="0"/>
                <w:numId w:val="164"/>
              </w:numPr>
              <w:suppressAutoHyphens/>
              <w:spacing w:before="0" w:after="0" w:line="240" w:lineRule="auto"/>
              <w:jc w:val="both"/>
              <w:rPr>
                <w:sz w:val="24"/>
                <w:szCs w:val="24"/>
              </w:rPr>
            </w:pPr>
            <w:r w:rsidRPr="001A688C">
              <w:rPr>
                <w:rFonts w:ascii="Arial" w:hAnsi="Arial" w:cs="Arial"/>
                <w:sz w:val="24"/>
                <w:szCs w:val="24"/>
              </w:rPr>
              <w:lastRenderedPageBreak/>
              <w:t>Kolorystyka do uzgodnienia z zamawiającym w terminie 60 dni kalendarzowych od daty podpisania umowy.</w:t>
            </w:r>
          </w:p>
        </w:tc>
      </w:tr>
      <w:tr w:rsidR="00194457" w:rsidRPr="00194457" w14:paraId="48C20FCF" w14:textId="77777777" w:rsidTr="001A688C">
        <w:tc>
          <w:tcPr>
            <w:tcW w:w="684" w:type="dxa"/>
            <w:tcBorders>
              <w:top w:val="single" w:sz="4" w:space="0" w:color="00000A"/>
              <w:left w:val="single" w:sz="4" w:space="0" w:color="00000A"/>
              <w:bottom w:val="single" w:sz="4" w:space="0" w:color="00000A"/>
            </w:tcBorders>
            <w:shd w:val="clear" w:color="auto" w:fill="FFFFFF"/>
          </w:tcPr>
          <w:p w14:paraId="502E5F45" w14:textId="77777777" w:rsidR="00194457" w:rsidRPr="0034038E" w:rsidRDefault="00194457" w:rsidP="00194457">
            <w:pPr>
              <w:jc w:val="both"/>
              <w:rPr>
                <w:rFonts w:ascii="Arial" w:hAnsi="Arial" w:cs="Arial"/>
                <w:color w:val="000000" w:themeColor="text1"/>
                <w:sz w:val="22"/>
                <w:szCs w:val="22"/>
              </w:rPr>
            </w:pPr>
            <w:r w:rsidRPr="0034038E">
              <w:rPr>
                <w:rFonts w:ascii="Arial" w:hAnsi="Arial" w:cs="Arial"/>
                <w:color w:val="000000" w:themeColor="text1"/>
                <w:sz w:val="22"/>
                <w:szCs w:val="22"/>
              </w:rPr>
              <w:lastRenderedPageBreak/>
              <w:t>4.4</w:t>
            </w:r>
          </w:p>
        </w:tc>
        <w:tc>
          <w:tcPr>
            <w:tcW w:w="2019" w:type="dxa"/>
            <w:tcBorders>
              <w:top w:val="single" w:sz="4" w:space="0" w:color="00000A"/>
              <w:left w:val="single" w:sz="4" w:space="0" w:color="00000A"/>
              <w:bottom w:val="single" w:sz="4" w:space="0" w:color="00000A"/>
            </w:tcBorders>
            <w:shd w:val="clear" w:color="auto" w:fill="FFFFFF"/>
          </w:tcPr>
          <w:p w14:paraId="1E09AEF6" w14:textId="77777777" w:rsidR="00194457" w:rsidRPr="001A688C" w:rsidRDefault="00194457" w:rsidP="00194457">
            <w:pPr>
              <w:jc w:val="both"/>
              <w:rPr>
                <w:rFonts w:ascii="Arial" w:hAnsi="Arial" w:cs="Arial"/>
                <w:color w:val="000000" w:themeColor="text1"/>
                <w:sz w:val="24"/>
                <w:szCs w:val="24"/>
              </w:rPr>
            </w:pPr>
            <w:r w:rsidRPr="001A688C">
              <w:rPr>
                <w:rFonts w:ascii="Arial" w:hAnsi="Arial" w:cs="Arial"/>
                <w:color w:val="000000" w:themeColor="text1"/>
                <w:sz w:val="24"/>
                <w:szCs w:val="24"/>
              </w:rPr>
              <w:t>Okna i szyby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6FFFA109" w14:textId="77777777" w:rsidR="0034038E" w:rsidRPr="001A688C" w:rsidRDefault="0034038E" w:rsidP="004869CB">
            <w:pPr>
              <w:numPr>
                <w:ilvl w:val="0"/>
                <w:numId w:val="165"/>
              </w:numPr>
              <w:suppressAutoHyphens/>
              <w:spacing w:before="57" w:after="0"/>
              <w:jc w:val="both"/>
              <w:rPr>
                <w:rFonts w:ascii="Arial" w:hAnsi="Arial" w:cs="Arial"/>
                <w:sz w:val="24"/>
                <w:szCs w:val="24"/>
              </w:rPr>
            </w:pPr>
            <w:r w:rsidRPr="001A688C">
              <w:rPr>
                <w:rFonts w:ascii="Arial" w:hAnsi="Arial" w:cs="Arial"/>
                <w:sz w:val="24"/>
                <w:szCs w:val="24"/>
              </w:rPr>
              <w:t xml:space="preserve">Okna boczne i okno tylne będą klejone do nadwozia i wykonane ze szkła hartowanego, bezpiecznego, </w:t>
            </w:r>
          </w:p>
          <w:p w14:paraId="3CD1C790" w14:textId="77777777" w:rsidR="0034038E" w:rsidRPr="001A688C" w:rsidRDefault="0034038E" w:rsidP="004869CB">
            <w:pPr>
              <w:numPr>
                <w:ilvl w:val="0"/>
                <w:numId w:val="160"/>
              </w:numPr>
              <w:suppressAutoHyphens/>
              <w:spacing w:before="57" w:after="0"/>
              <w:jc w:val="both"/>
              <w:rPr>
                <w:rFonts w:ascii="Arial" w:hAnsi="Arial" w:cs="Arial"/>
                <w:sz w:val="24"/>
                <w:szCs w:val="24"/>
              </w:rPr>
            </w:pPr>
            <w:r w:rsidRPr="001A688C">
              <w:rPr>
                <w:rFonts w:ascii="Arial" w:hAnsi="Arial" w:cs="Arial"/>
                <w:sz w:val="24"/>
                <w:szCs w:val="24"/>
              </w:rPr>
              <w:t>Wszystkie boczne okna oraz szyba tylna (jeśli jest zamontowana), przyciemnione (50%); Zamawiający dopuszcza przyciemnienie okien bocznych oraz szyby tylnej do 55%,</w:t>
            </w:r>
          </w:p>
          <w:p w14:paraId="56E1AB5D" w14:textId="77777777" w:rsidR="0034038E" w:rsidRPr="001A688C" w:rsidRDefault="0034038E" w:rsidP="004869CB">
            <w:pPr>
              <w:numPr>
                <w:ilvl w:val="0"/>
                <w:numId w:val="165"/>
              </w:numPr>
              <w:suppressAutoHyphens/>
              <w:spacing w:before="57" w:after="0"/>
              <w:jc w:val="both"/>
              <w:rPr>
                <w:rFonts w:ascii="Arial" w:hAnsi="Arial" w:cs="Arial"/>
                <w:sz w:val="24"/>
                <w:szCs w:val="24"/>
              </w:rPr>
            </w:pPr>
            <w:r w:rsidRPr="001A688C">
              <w:rPr>
                <w:rFonts w:ascii="Arial" w:hAnsi="Arial" w:cs="Arial"/>
                <w:sz w:val="24"/>
                <w:szCs w:val="24"/>
              </w:rPr>
              <w:t>Szyba przednia dzielona pionowo (preferowana) i poziomo (wydzielenie pola wyświetlacza przedniego),</w:t>
            </w:r>
          </w:p>
          <w:p w14:paraId="2A77F6A3" w14:textId="77777777" w:rsidR="0034038E" w:rsidRPr="001A688C" w:rsidRDefault="0034038E" w:rsidP="004869CB">
            <w:pPr>
              <w:numPr>
                <w:ilvl w:val="0"/>
                <w:numId w:val="165"/>
              </w:numPr>
              <w:suppressAutoHyphens/>
              <w:spacing w:before="0" w:after="0"/>
              <w:jc w:val="both"/>
              <w:rPr>
                <w:rFonts w:ascii="Arial" w:hAnsi="Arial" w:cs="Arial"/>
                <w:sz w:val="24"/>
                <w:szCs w:val="24"/>
              </w:rPr>
            </w:pPr>
            <w:r w:rsidRPr="001A688C">
              <w:rPr>
                <w:rFonts w:ascii="Arial" w:hAnsi="Arial" w:cs="Arial"/>
                <w:sz w:val="24"/>
                <w:szCs w:val="24"/>
              </w:rPr>
              <w:t>Szyby przednie – wielowarstwowe, klejone, ogrzewane elektrycznie lub bez ogrzewania elektrycznego z bardzo wydajnym nadmuchem powietrza zapobiegającym parowaniu lub zaszronieniu w niesprzyjających warunkach atmosferycznych,</w:t>
            </w:r>
          </w:p>
          <w:p w14:paraId="573D9B9D" w14:textId="77777777" w:rsidR="0034038E" w:rsidRPr="001A688C" w:rsidRDefault="0034038E" w:rsidP="004869CB">
            <w:pPr>
              <w:numPr>
                <w:ilvl w:val="0"/>
                <w:numId w:val="165"/>
              </w:numPr>
              <w:suppressAutoHyphens/>
              <w:spacing w:before="57" w:after="0"/>
              <w:jc w:val="both"/>
              <w:rPr>
                <w:rFonts w:ascii="Arial" w:hAnsi="Arial" w:cs="Arial"/>
                <w:sz w:val="24"/>
                <w:szCs w:val="24"/>
              </w:rPr>
            </w:pPr>
            <w:r w:rsidRPr="001A688C">
              <w:rPr>
                <w:rFonts w:ascii="Arial" w:hAnsi="Arial" w:cs="Arial"/>
                <w:sz w:val="24"/>
                <w:szCs w:val="24"/>
              </w:rPr>
              <w:t>Szyba czołowa na wysokości przedniej tablicy kierunkowej lub szyba przedniej tablicy kierunkowej ogrzewana lub podwójna,</w:t>
            </w:r>
          </w:p>
          <w:p w14:paraId="7187AC0D" w14:textId="77777777" w:rsidR="0034038E" w:rsidRPr="001A688C" w:rsidRDefault="0034038E" w:rsidP="004869CB">
            <w:pPr>
              <w:numPr>
                <w:ilvl w:val="0"/>
                <w:numId w:val="165"/>
              </w:numPr>
              <w:suppressAutoHyphens/>
              <w:spacing w:before="0" w:after="0"/>
              <w:jc w:val="both"/>
              <w:rPr>
                <w:rFonts w:ascii="Arial" w:hAnsi="Arial" w:cs="Arial"/>
                <w:sz w:val="24"/>
                <w:szCs w:val="24"/>
              </w:rPr>
            </w:pPr>
            <w:r w:rsidRPr="001A688C">
              <w:rPr>
                <w:rFonts w:ascii="Arial" w:hAnsi="Arial" w:cs="Arial"/>
                <w:sz w:val="24"/>
                <w:szCs w:val="24"/>
              </w:rPr>
              <w:t xml:space="preserve">Szyba boczna i tylna tablic kierunkowych zabezpieczone przed parowaniem poprzez zastosowanie jednego z następujących rozwiązań: zastosowaniu szyby podgrzewanej, zastosowaniu podwójnej szyby lub zastosowaniu nawiewu od systemu klimatyzacji lub ogrzewania autobusu, </w:t>
            </w:r>
          </w:p>
          <w:p w14:paraId="7CE05CA4" w14:textId="77777777" w:rsidR="0034038E" w:rsidRPr="001A688C" w:rsidRDefault="0034038E" w:rsidP="004869CB">
            <w:pPr>
              <w:numPr>
                <w:ilvl w:val="0"/>
                <w:numId w:val="165"/>
              </w:numPr>
              <w:suppressAutoHyphens/>
              <w:spacing w:before="57" w:after="0"/>
              <w:jc w:val="both"/>
              <w:rPr>
                <w:rFonts w:ascii="Arial" w:hAnsi="Arial" w:cs="Arial"/>
                <w:sz w:val="24"/>
                <w:szCs w:val="24"/>
              </w:rPr>
            </w:pPr>
            <w:r w:rsidRPr="001A688C">
              <w:rPr>
                <w:rFonts w:ascii="Arial" w:hAnsi="Arial" w:cs="Arial"/>
                <w:sz w:val="24"/>
                <w:szCs w:val="24"/>
              </w:rPr>
              <w:t>Okno kierowcy przesuwane, wklejane do nadwozia w ramie metalowej,</w:t>
            </w:r>
          </w:p>
          <w:p w14:paraId="464EEB66" w14:textId="77777777" w:rsidR="0034038E" w:rsidRPr="001A688C" w:rsidRDefault="0034038E" w:rsidP="004869CB">
            <w:pPr>
              <w:numPr>
                <w:ilvl w:val="0"/>
                <w:numId w:val="165"/>
              </w:numPr>
              <w:suppressAutoHyphens/>
              <w:spacing w:before="57" w:after="0"/>
              <w:jc w:val="both"/>
              <w:rPr>
                <w:rFonts w:ascii="Arial" w:hAnsi="Arial" w:cs="Arial"/>
                <w:sz w:val="24"/>
                <w:szCs w:val="24"/>
              </w:rPr>
            </w:pPr>
            <w:r w:rsidRPr="001A688C">
              <w:rPr>
                <w:rFonts w:ascii="Arial" w:hAnsi="Arial" w:cs="Arial"/>
                <w:sz w:val="24"/>
                <w:szCs w:val="24"/>
              </w:rPr>
              <w:t>Okna przestrzeni pasażerskiej - minimum 4 okna otwierane przesuwnie lub uchylnie (rozmieszczone równomiernie z lewej i prawej strony pojazdu,  otwierane w górnej części okna). Część przesuwna okna musi być zabezpieczona przed samoczynnym przesuwaniem się jej podczas jazdy. Wysokość części przesuwnej nie mniejsza, niż 40% wysokości okna i nie większa, niż 60% wysokości okna,</w:t>
            </w:r>
          </w:p>
          <w:p w14:paraId="5CA99094" w14:textId="77777777" w:rsidR="0034038E" w:rsidRPr="001A688C" w:rsidRDefault="0034038E" w:rsidP="004869CB">
            <w:pPr>
              <w:numPr>
                <w:ilvl w:val="0"/>
                <w:numId w:val="165"/>
              </w:numPr>
              <w:suppressAutoHyphens/>
              <w:spacing w:before="57" w:after="0"/>
              <w:jc w:val="both"/>
              <w:rPr>
                <w:rFonts w:ascii="Arial" w:hAnsi="Arial" w:cs="Arial"/>
                <w:sz w:val="24"/>
                <w:szCs w:val="24"/>
              </w:rPr>
            </w:pPr>
            <w:r w:rsidRPr="001A688C">
              <w:rPr>
                <w:rFonts w:ascii="Arial" w:hAnsi="Arial" w:cs="Arial"/>
                <w:sz w:val="24"/>
                <w:szCs w:val="24"/>
              </w:rPr>
              <w:t>Okna w przestrzeni pasażerskiej z blokadą otwarcia (np. zamykane na kwadrat),</w:t>
            </w:r>
          </w:p>
          <w:p w14:paraId="228AFABE" w14:textId="610EBCA3" w:rsidR="00194457" w:rsidRPr="001A688C" w:rsidRDefault="0034038E" w:rsidP="004869CB">
            <w:pPr>
              <w:numPr>
                <w:ilvl w:val="0"/>
                <w:numId w:val="165"/>
              </w:numPr>
              <w:suppressAutoHyphens/>
              <w:spacing w:before="57" w:after="0"/>
              <w:jc w:val="both"/>
              <w:rPr>
                <w:sz w:val="24"/>
                <w:szCs w:val="24"/>
              </w:rPr>
            </w:pPr>
            <w:r w:rsidRPr="001A688C">
              <w:rPr>
                <w:rFonts w:ascii="Arial" w:hAnsi="Arial" w:cs="Arial"/>
                <w:sz w:val="24"/>
                <w:szCs w:val="24"/>
              </w:rPr>
              <w:t xml:space="preserve">Minimum 1 uchylny wywietrznik dachowy sterowany elektrycznie, zamykany automatycznie po załączeniu </w:t>
            </w:r>
            <w:r w:rsidRPr="001A688C">
              <w:rPr>
                <w:rFonts w:ascii="Arial" w:hAnsi="Arial" w:cs="Arial"/>
                <w:sz w:val="24"/>
                <w:szCs w:val="24"/>
              </w:rPr>
              <w:lastRenderedPageBreak/>
              <w:t>klimatyzacji. Zamawiający dopuszcza autobus bez wywietrznika dachowego.</w:t>
            </w:r>
          </w:p>
        </w:tc>
      </w:tr>
      <w:tr w:rsidR="00194457" w:rsidRPr="00194457" w14:paraId="0EC91B00" w14:textId="77777777" w:rsidTr="001A688C">
        <w:tc>
          <w:tcPr>
            <w:tcW w:w="684" w:type="dxa"/>
            <w:tcBorders>
              <w:top w:val="single" w:sz="4" w:space="0" w:color="00000A"/>
              <w:left w:val="single" w:sz="4" w:space="0" w:color="00000A"/>
              <w:bottom w:val="single" w:sz="4" w:space="0" w:color="00000A"/>
            </w:tcBorders>
            <w:shd w:val="clear" w:color="auto" w:fill="FFFFFF"/>
          </w:tcPr>
          <w:p w14:paraId="57E5484C"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lastRenderedPageBreak/>
              <w:t>4.5</w:t>
            </w:r>
          </w:p>
        </w:tc>
        <w:tc>
          <w:tcPr>
            <w:tcW w:w="2019" w:type="dxa"/>
            <w:tcBorders>
              <w:top w:val="single" w:sz="4" w:space="0" w:color="00000A"/>
              <w:left w:val="single" w:sz="4" w:space="0" w:color="00000A"/>
              <w:bottom w:val="single" w:sz="4" w:space="0" w:color="00000A"/>
            </w:tcBorders>
            <w:shd w:val="clear" w:color="auto" w:fill="FFFFFF"/>
          </w:tcPr>
          <w:p w14:paraId="12136C1F"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Lusterka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9858A84" w14:textId="77777777" w:rsidR="0034038E" w:rsidRPr="001A688C" w:rsidRDefault="0034038E" w:rsidP="004869CB">
            <w:pPr>
              <w:numPr>
                <w:ilvl w:val="0"/>
                <w:numId w:val="166"/>
              </w:numPr>
              <w:suppressAutoHyphens/>
              <w:spacing w:before="57" w:after="57"/>
              <w:jc w:val="both"/>
              <w:rPr>
                <w:rFonts w:ascii="Arial" w:hAnsi="Arial" w:cs="Arial"/>
                <w:sz w:val="24"/>
                <w:szCs w:val="24"/>
              </w:rPr>
            </w:pPr>
            <w:r w:rsidRPr="001A688C">
              <w:rPr>
                <w:rFonts w:ascii="Arial" w:hAnsi="Arial" w:cs="Arial"/>
                <w:sz w:val="24"/>
                <w:szCs w:val="24"/>
              </w:rPr>
              <w:t>2 lustra zewnętrzne (lewe i prawe) o dużym polu widzenia, podgrzewane i regulowane elektrycznie z miejsca pracy kierowcy – dostosowane do częstego i łatwego zdejmowania lub składania przy myciu mechanicznym, zapewniające widoczność wzdłuż osi pojazdu,</w:t>
            </w:r>
          </w:p>
          <w:p w14:paraId="031FC5E5" w14:textId="77777777" w:rsidR="0034038E" w:rsidRPr="001A688C" w:rsidRDefault="0034038E" w:rsidP="004869CB">
            <w:pPr>
              <w:numPr>
                <w:ilvl w:val="0"/>
                <w:numId w:val="166"/>
              </w:numPr>
              <w:suppressAutoHyphens/>
              <w:spacing w:before="57" w:after="57"/>
              <w:jc w:val="both"/>
              <w:rPr>
                <w:rFonts w:ascii="Arial" w:hAnsi="Arial" w:cs="Arial"/>
                <w:sz w:val="24"/>
                <w:szCs w:val="24"/>
              </w:rPr>
            </w:pPr>
            <w:r w:rsidRPr="001A688C">
              <w:rPr>
                <w:rFonts w:ascii="Arial" w:hAnsi="Arial" w:cs="Arial"/>
                <w:sz w:val="24"/>
                <w:szCs w:val="24"/>
              </w:rPr>
              <w:t xml:space="preserve">lustro prawe w górnej części panoramiczne, </w:t>
            </w:r>
          </w:p>
          <w:p w14:paraId="74F790CB" w14:textId="77777777" w:rsidR="0034038E" w:rsidRPr="001A688C" w:rsidRDefault="0034038E" w:rsidP="004869CB">
            <w:pPr>
              <w:numPr>
                <w:ilvl w:val="0"/>
                <w:numId w:val="166"/>
              </w:numPr>
              <w:suppressAutoHyphens/>
              <w:spacing w:before="57" w:after="57"/>
              <w:jc w:val="both"/>
              <w:rPr>
                <w:rFonts w:ascii="Arial" w:hAnsi="Arial" w:cs="Arial"/>
                <w:sz w:val="24"/>
                <w:szCs w:val="24"/>
              </w:rPr>
            </w:pPr>
            <w:r w:rsidRPr="001A688C">
              <w:rPr>
                <w:rFonts w:ascii="Arial" w:hAnsi="Arial" w:cs="Arial"/>
                <w:sz w:val="24"/>
                <w:szCs w:val="24"/>
              </w:rPr>
              <w:t>zewnętrzne lustro „krawężnikowe” (1 szt.) umieszczone z przodu po prawej stronie pojazdu; Zamawiający dopuszcza lustro krawężnikowe zintegrowane w obudowie zewnętrznego lustra prawego,</w:t>
            </w:r>
          </w:p>
          <w:p w14:paraId="587ABB33" w14:textId="77777777" w:rsidR="0034038E" w:rsidRPr="001A688C" w:rsidRDefault="0034038E" w:rsidP="004869CB">
            <w:pPr>
              <w:numPr>
                <w:ilvl w:val="0"/>
                <w:numId w:val="166"/>
              </w:numPr>
              <w:suppressAutoHyphens/>
              <w:spacing w:before="57" w:after="57"/>
              <w:jc w:val="both"/>
              <w:rPr>
                <w:rFonts w:ascii="Arial" w:hAnsi="Arial" w:cs="Arial"/>
                <w:sz w:val="24"/>
                <w:szCs w:val="24"/>
              </w:rPr>
            </w:pPr>
            <w:r w:rsidRPr="001A688C">
              <w:rPr>
                <w:rFonts w:ascii="Arial" w:hAnsi="Arial" w:cs="Arial"/>
                <w:sz w:val="24"/>
                <w:szCs w:val="24"/>
              </w:rPr>
              <w:t>lustro wewnętrzne z przodu (min. 1 szt.), zapewniające odpowiednie pole widzenia, przeznaczone do obserwacji wnętrza pojazdu,</w:t>
            </w:r>
          </w:p>
          <w:p w14:paraId="551B2E39" w14:textId="1908F244" w:rsidR="00194457" w:rsidRPr="001A688C" w:rsidRDefault="0034038E" w:rsidP="004869CB">
            <w:pPr>
              <w:numPr>
                <w:ilvl w:val="0"/>
                <w:numId w:val="167"/>
              </w:numPr>
              <w:suppressAutoHyphens/>
              <w:spacing w:before="57" w:after="57"/>
              <w:rPr>
                <w:sz w:val="24"/>
                <w:szCs w:val="24"/>
              </w:rPr>
            </w:pPr>
            <w:r w:rsidRPr="001A688C">
              <w:rPr>
                <w:rFonts w:ascii="Arial" w:hAnsi="Arial" w:cs="Arial"/>
                <w:sz w:val="24"/>
                <w:szCs w:val="24"/>
              </w:rPr>
              <w:t>lustro „przeciwległe” (wsteczne) (min. 1szt.) przeznaczone do obserwacji podłogi w strefie środkowych i tylnych drzwi.</w:t>
            </w:r>
          </w:p>
        </w:tc>
      </w:tr>
      <w:tr w:rsidR="00194457" w:rsidRPr="00194457" w14:paraId="43FBE0E1" w14:textId="77777777" w:rsidTr="001A688C">
        <w:tc>
          <w:tcPr>
            <w:tcW w:w="684" w:type="dxa"/>
            <w:tcBorders>
              <w:top w:val="single" w:sz="4" w:space="0" w:color="00000A"/>
              <w:left w:val="single" w:sz="4" w:space="0" w:color="00000A"/>
              <w:bottom w:val="single" w:sz="4" w:space="0" w:color="00000A"/>
            </w:tcBorders>
            <w:shd w:val="clear" w:color="auto" w:fill="FFFFFF"/>
          </w:tcPr>
          <w:p w14:paraId="541D7DC1"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4.6</w:t>
            </w:r>
          </w:p>
        </w:tc>
        <w:tc>
          <w:tcPr>
            <w:tcW w:w="2019" w:type="dxa"/>
            <w:tcBorders>
              <w:top w:val="single" w:sz="4" w:space="0" w:color="00000A"/>
              <w:left w:val="single" w:sz="4" w:space="0" w:color="00000A"/>
              <w:bottom w:val="single" w:sz="4" w:space="0" w:color="00000A"/>
            </w:tcBorders>
            <w:shd w:val="clear" w:color="auto" w:fill="FFFFFF"/>
          </w:tcPr>
          <w:p w14:paraId="0A6E3C25" w14:textId="77777777" w:rsidR="00194457" w:rsidRPr="001A688C" w:rsidRDefault="00194457" w:rsidP="00194457">
            <w:pPr>
              <w:jc w:val="both"/>
              <w:rPr>
                <w:rFonts w:ascii="Arial" w:hAnsi="Arial" w:cs="Arial"/>
                <w:sz w:val="24"/>
                <w:szCs w:val="24"/>
              </w:rPr>
            </w:pPr>
            <w:r w:rsidRPr="001A688C">
              <w:rPr>
                <w:rFonts w:ascii="Arial" w:hAnsi="Arial" w:cs="Arial"/>
                <w:sz w:val="24"/>
                <w:szCs w:val="24"/>
              </w:rPr>
              <w:t>Drzwi</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0108FD42" w14:textId="53F9BEA3"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Liczba: 3 w układzie 2</w:t>
            </w:r>
            <w:r w:rsidR="00A6419A">
              <w:rPr>
                <w:rFonts w:ascii="Arial" w:hAnsi="Arial" w:cs="Arial"/>
                <w:sz w:val="24"/>
                <w:szCs w:val="24"/>
              </w:rPr>
              <w:t>-</w:t>
            </w:r>
            <w:r w:rsidRPr="001A688C">
              <w:rPr>
                <w:rFonts w:ascii="Arial" w:hAnsi="Arial" w:cs="Arial"/>
                <w:sz w:val="24"/>
                <w:szCs w:val="24"/>
              </w:rPr>
              <w:t>2</w:t>
            </w:r>
            <w:r w:rsidR="00A6419A">
              <w:rPr>
                <w:rFonts w:ascii="Arial" w:hAnsi="Arial" w:cs="Arial"/>
                <w:sz w:val="24"/>
                <w:szCs w:val="24"/>
              </w:rPr>
              <w:t>-</w:t>
            </w:r>
            <w:r w:rsidRPr="001A688C">
              <w:rPr>
                <w:rFonts w:ascii="Arial" w:hAnsi="Arial" w:cs="Arial"/>
                <w:sz w:val="24"/>
                <w:szCs w:val="24"/>
              </w:rPr>
              <w:t xml:space="preserve">2, rozmieszczone zgodnie z wymaganiami dla niskopodłogowego autobusu miejskiego, </w:t>
            </w:r>
          </w:p>
          <w:p w14:paraId="50E88E03"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Szerokość czynna drzwi: I drzwi min. 700 mm, II i III 1200mm dla swobodnego dwustronnego ruchu pasażerów, zgodnie z wymaganiami zawartymi w Dyrektywie UE nr 2001/85/WE niskopodłogowego autobusu miejskiego klasy I,</w:t>
            </w:r>
          </w:p>
          <w:p w14:paraId="049CFC69"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I drzwi otwierane pneumatycznie do wewnątrz. Drzwi II i III odskokowo-przesuwne wyposażone w funkcje fotokomórek rozmieszczonych w słupkach drzwi,</w:t>
            </w:r>
          </w:p>
          <w:p w14:paraId="158BF5A1"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 xml:space="preserve">Szyby drzwi pojedyncze, szkło bezpieczne, bezodpryskowe, klejone do skrzydeł. I drzwi zabezpieczone przed parowaniem poprzez skierowanie nadmuchu powietrza z nagrzewnic umieszczonych z przodu pojazdu lub w inny sposób (dopuszcza się podwójną szybę), </w:t>
            </w:r>
          </w:p>
          <w:p w14:paraId="355ADEC8"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 xml:space="preserve">Drzwi z uchwytami dla wsiadających jednocześnie zabezpieczającymi szyby drzwi przed wypchnięciem, wyposażone w mechanizm automatycznego powrotnego otwierania chroniący pasażera przed przyciśnięciem (rewersowanie drzwi przy zamykaniu), </w:t>
            </w:r>
          </w:p>
          <w:p w14:paraId="7A216875"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lastRenderedPageBreak/>
              <w:t xml:space="preserve">Sterowane automatycznie z pulpitu kierowcy. Po jednym zaworze bezpieczeństwa nad każdymi drzwiami (zabezpieczone przed niepowołanym użyciem), automatyczna blokada otwarcia drzwi podczas jazdy, </w:t>
            </w:r>
          </w:p>
          <w:p w14:paraId="6EB14D7B"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 xml:space="preserve">Możliwość otwierania wszystkich drzwi jednym przyciskiem, natomiast zamykanie każdych drzwi odrębnym przyciskiem. Przyciski drzwi podświetlane, z sygnalizacją przystanku „na życzenie” i otwarcia drzwi. </w:t>
            </w:r>
          </w:p>
          <w:p w14:paraId="22F666FD"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 xml:space="preserve">System otwierania z zabezpieczeniem awaryjnego otwarcia drzwi przy prędkości powyżej 3-5 km/h, </w:t>
            </w:r>
          </w:p>
          <w:p w14:paraId="61D9C2C3"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Automatyczna sygnalizacja dźwiękowa przed zamknięciem drzwi, we wszystkich drzwiach,</w:t>
            </w:r>
          </w:p>
          <w:p w14:paraId="7A119E49"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 xml:space="preserve">Drzwi I – wyposażone w zamek patentowy (trzy klucze w komplecie). Możliwość otwierania i zamykania pierwszych drzwi przyciskiem ukrytym z przodu pojazdu, </w:t>
            </w:r>
          </w:p>
          <w:p w14:paraId="10F2427F"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Drzwi II i III  – blokowane mechanicznie od wewnątrz (klucz ryglujący).</w:t>
            </w:r>
          </w:p>
          <w:p w14:paraId="38EDABDF"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 xml:space="preserve">Otwory drzwi wejściowych bez poręczy dzielących i ograniczających wejście. </w:t>
            </w:r>
          </w:p>
          <w:p w14:paraId="10E76A86"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Otwieranie awaryjne każdych drzwi oddzielnie z zewnątrz i wewnątrz za pomocą przycisku/przełącznika zabezpieczonego przed niepowołanym użyciem,</w:t>
            </w:r>
          </w:p>
          <w:p w14:paraId="18EE485C"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14:paraId="085AB550"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Przyciski do otwierania drzwi przez pasażerów wewnątrz pojazdu przy każdych drzwiach,</w:t>
            </w:r>
          </w:p>
          <w:p w14:paraId="1AEA60E8" w14:textId="77777777" w:rsidR="0034038E" w:rsidRPr="001A688C" w:rsidRDefault="0034038E" w:rsidP="004869CB">
            <w:pPr>
              <w:numPr>
                <w:ilvl w:val="0"/>
                <w:numId w:val="168"/>
              </w:numPr>
              <w:suppressAutoHyphens/>
              <w:spacing w:before="0" w:after="0"/>
              <w:jc w:val="both"/>
              <w:rPr>
                <w:rFonts w:ascii="Arial" w:hAnsi="Arial" w:cs="Arial"/>
                <w:sz w:val="24"/>
                <w:szCs w:val="24"/>
              </w:rPr>
            </w:pPr>
            <w:r w:rsidRPr="001A688C">
              <w:rPr>
                <w:rFonts w:ascii="Arial" w:hAnsi="Arial" w:cs="Arial"/>
                <w:sz w:val="24"/>
                <w:szCs w:val="24"/>
              </w:rPr>
              <w:t>W</w:t>
            </w:r>
            <w:r w:rsidRPr="001A688C">
              <w:rPr>
                <w:rFonts w:ascii="Arial" w:hAnsi="Arial" w:cs="Arial"/>
                <w:color w:val="000000"/>
                <w:sz w:val="24"/>
                <w:szCs w:val="24"/>
              </w:rPr>
              <w:t>szystkie przyciski zewnętrzne do otwierania drzwi i sygnalizacji przez pasażera umiejscowione w drzwiach lub w ich obrębie,</w:t>
            </w:r>
          </w:p>
          <w:p w14:paraId="4D620237" w14:textId="6C7A7ED4" w:rsidR="00194457" w:rsidRPr="001A688C" w:rsidRDefault="0034038E" w:rsidP="004869CB">
            <w:pPr>
              <w:numPr>
                <w:ilvl w:val="0"/>
                <w:numId w:val="168"/>
              </w:numPr>
              <w:suppressAutoHyphens/>
              <w:spacing w:before="0" w:after="0"/>
              <w:jc w:val="both"/>
              <w:rPr>
                <w:sz w:val="24"/>
                <w:szCs w:val="24"/>
              </w:rPr>
            </w:pPr>
            <w:r w:rsidRPr="001A688C">
              <w:rPr>
                <w:rFonts w:ascii="Arial" w:hAnsi="Arial" w:cs="Arial"/>
                <w:sz w:val="24"/>
                <w:szCs w:val="24"/>
              </w:rPr>
              <w:t>Rampa do wjazdu (zjazdu) wózka inwalidzkiego  w II drzwiach; nośność rampy: minimum 300 kg.</w:t>
            </w:r>
          </w:p>
        </w:tc>
      </w:tr>
      <w:tr w:rsidR="00194457" w:rsidRPr="00194457" w14:paraId="1DA9D70D" w14:textId="77777777" w:rsidTr="001A688C">
        <w:tc>
          <w:tcPr>
            <w:tcW w:w="684" w:type="dxa"/>
            <w:tcBorders>
              <w:top w:val="single" w:sz="4" w:space="0" w:color="00000A"/>
              <w:left w:val="single" w:sz="4" w:space="0" w:color="00000A"/>
              <w:bottom w:val="single" w:sz="4" w:space="0" w:color="00000A"/>
            </w:tcBorders>
            <w:shd w:val="clear" w:color="auto" w:fill="FFFFFF"/>
          </w:tcPr>
          <w:p w14:paraId="30EEFCF8"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4.7</w:t>
            </w:r>
          </w:p>
        </w:tc>
        <w:tc>
          <w:tcPr>
            <w:tcW w:w="2019" w:type="dxa"/>
            <w:tcBorders>
              <w:top w:val="single" w:sz="4" w:space="0" w:color="00000A"/>
              <w:left w:val="single" w:sz="4" w:space="0" w:color="00000A"/>
              <w:bottom w:val="single" w:sz="4" w:space="0" w:color="00000A"/>
            </w:tcBorders>
            <w:shd w:val="clear" w:color="auto" w:fill="FFFFFF"/>
          </w:tcPr>
          <w:p w14:paraId="5B6B78C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Wentylacja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9C33265" w14:textId="77777777" w:rsidR="0034038E" w:rsidRPr="001A688C" w:rsidRDefault="0034038E" w:rsidP="004869CB">
            <w:pPr>
              <w:numPr>
                <w:ilvl w:val="0"/>
                <w:numId w:val="203"/>
              </w:numPr>
              <w:suppressAutoHyphens/>
              <w:spacing w:before="0" w:after="0"/>
              <w:jc w:val="both"/>
              <w:rPr>
                <w:rFonts w:ascii="Arial" w:hAnsi="Arial" w:cs="Arial"/>
                <w:sz w:val="24"/>
                <w:szCs w:val="24"/>
              </w:rPr>
            </w:pPr>
            <w:r w:rsidRPr="001A688C">
              <w:rPr>
                <w:rFonts w:ascii="Arial" w:hAnsi="Arial" w:cs="Arial"/>
                <w:sz w:val="24"/>
                <w:szCs w:val="24"/>
                <w:u w:val="single"/>
              </w:rPr>
              <w:t>Wentylacja kabiny kierowcy</w:t>
            </w:r>
            <w:r w:rsidRPr="001A688C">
              <w:rPr>
                <w:rFonts w:ascii="Arial" w:hAnsi="Arial" w:cs="Arial"/>
                <w:sz w:val="24"/>
                <w:szCs w:val="24"/>
              </w:rPr>
              <w:t xml:space="preserve">: naturalna - za pomocą przesuwanego okna z lewej strony kierowcy a także  wymuszona - za pomocą nawiewów powietrza z napędem </w:t>
            </w:r>
            <w:r w:rsidRPr="001A688C">
              <w:rPr>
                <w:rFonts w:ascii="Arial" w:hAnsi="Arial" w:cs="Arial"/>
                <w:sz w:val="24"/>
                <w:szCs w:val="24"/>
              </w:rPr>
              <w:lastRenderedPageBreak/>
              <w:t>elektrycznym, o dużym wydatku powietrza wymuszającym obieg, zapewniającym 20-krotną wymianę powietrza w kabinie w ciągu godziny (z możliwością regulacji wydatku powietrza),</w:t>
            </w:r>
          </w:p>
          <w:p w14:paraId="70711824" w14:textId="77777777" w:rsidR="0034038E" w:rsidRPr="001A688C" w:rsidRDefault="0034038E" w:rsidP="004869CB">
            <w:pPr>
              <w:numPr>
                <w:ilvl w:val="0"/>
                <w:numId w:val="203"/>
              </w:numPr>
              <w:suppressAutoHyphens/>
              <w:spacing w:before="0" w:after="0"/>
              <w:jc w:val="both"/>
              <w:rPr>
                <w:rFonts w:ascii="Arial" w:hAnsi="Arial" w:cs="Arial"/>
                <w:sz w:val="24"/>
                <w:szCs w:val="24"/>
              </w:rPr>
            </w:pPr>
            <w:r w:rsidRPr="001A688C">
              <w:rPr>
                <w:rFonts w:ascii="Arial" w:hAnsi="Arial" w:cs="Arial"/>
                <w:sz w:val="24"/>
                <w:szCs w:val="24"/>
                <w:u w:val="single"/>
              </w:rPr>
              <w:t>Wentylacja przestrzeni pasażerskiej</w:t>
            </w:r>
            <w:r w:rsidRPr="001A688C">
              <w:rPr>
                <w:rFonts w:ascii="Arial" w:hAnsi="Arial" w:cs="Arial"/>
                <w:sz w:val="24"/>
                <w:szCs w:val="24"/>
              </w:rPr>
              <w:t>: naturalna wykorzystująca okna boczne z szybami otwieranymi przesuwanymi lub uchylnymi w ich górnej części, oraz wywietrzniki dachowe, a także wymuszona za pomocą wentylatorów elektrycznych i zapewniająca efektywną wentylację (liczba wentylatorów dostosowana do wielkości autobusu),</w:t>
            </w:r>
          </w:p>
          <w:p w14:paraId="674A04DF" w14:textId="1113C4F4" w:rsidR="00194457" w:rsidRPr="001A688C" w:rsidRDefault="0034038E" w:rsidP="004869CB">
            <w:pPr>
              <w:numPr>
                <w:ilvl w:val="0"/>
                <w:numId w:val="203"/>
              </w:numPr>
              <w:suppressAutoHyphens/>
              <w:spacing w:before="0" w:after="0"/>
              <w:jc w:val="both"/>
              <w:rPr>
                <w:sz w:val="24"/>
                <w:szCs w:val="24"/>
              </w:rPr>
            </w:pPr>
            <w:r w:rsidRPr="001A688C">
              <w:rPr>
                <w:rFonts w:ascii="Arial" w:hAnsi="Arial" w:cs="Arial"/>
                <w:sz w:val="24"/>
                <w:szCs w:val="24"/>
              </w:rPr>
              <w:t>Układ wentylacji wraz z układem ogrzewania musi przeciwdziałać zaparowaniu sufitu oraz szyb bocznych.</w:t>
            </w:r>
          </w:p>
        </w:tc>
      </w:tr>
      <w:tr w:rsidR="00194457" w:rsidRPr="00194457" w14:paraId="58A3E6B4" w14:textId="77777777" w:rsidTr="001A688C">
        <w:tc>
          <w:tcPr>
            <w:tcW w:w="684" w:type="dxa"/>
            <w:tcBorders>
              <w:top w:val="single" w:sz="4" w:space="0" w:color="00000A"/>
              <w:left w:val="single" w:sz="4" w:space="0" w:color="00000A"/>
              <w:bottom w:val="single" w:sz="4" w:space="0" w:color="00000A"/>
            </w:tcBorders>
            <w:shd w:val="clear" w:color="auto" w:fill="FFFFFF"/>
          </w:tcPr>
          <w:p w14:paraId="17ABD7C1"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4.8</w:t>
            </w:r>
          </w:p>
        </w:tc>
        <w:tc>
          <w:tcPr>
            <w:tcW w:w="2019" w:type="dxa"/>
            <w:tcBorders>
              <w:top w:val="single" w:sz="4" w:space="0" w:color="00000A"/>
              <w:left w:val="single" w:sz="4" w:space="0" w:color="00000A"/>
              <w:bottom w:val="single" w:sz="4" w:space="0" w:color="00000A"/>
            </w:tcBorders>
            <w:shd w:val="clear" w:color="auto" w:fill="FFFFFF"/>
          </w:tcPr>
          <w:p w14:paraId="3680CC46"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Ogrzewanie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592C677A"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Wodne – elektryczne, realizowane przez:</w:t>
            </w:r>
          </w:p>
          <w:p w14:paraId="178A8E49" w14:textId="77777777" w:rsidR="0034038E" w:rsidRPr="001A688C" w:rsidRDefault="0034038E" w:rsidP="001A688C">
            <w:pPr>
              <w:spacing w:before="57" w:after="0"/>
              <w:ind w:left="1080"/>
              <w:jc w:val="both"/>
              <w:rPr>
                <w:rFonts w:ascii="Arial" w:hAnsi="Arial" w:cs="Arial"/>
                <w:sz w:val="24"/>
                <w:szCs w:val="24"/>
              </w:rPr>
            </w:pPr>
            <w:r w:rsidRPr="001A688C">
              <w:rPr>
                <w:rFonts w:ascii="Arial" w:hAnsi="Arial" w:cs="Arial"/>
                <w:sz w:val="24"/>
                <w:szCs w:val="24"/>
              </w:rPr>
              <w:t>a) nagrzewnice z wentylatorami w przestrzeni pasażerskiej (minimum 3 sztuki) oraz jedną w kabinie kierowcy,</w:t>
            </w:r>
          </w:p>
          <w:p w14:paraId="39814DA1" w14:textId="77777777" w:rsidR="0034038E" w:rsidRPr="001A688C" w:rsidRDefault="0034038E" w:rsidP="001A688C">
            <w:pPr>
              <w:spacing w:before="57" w:after="0"/>
              <w:ind w:left="1080"/>
              <w:jc w:val="both"/>
              <w:rPr>
                <w:rFonts w:ascii="Arial" w:hAnsi="Arial" w:cs="Arial"/>
                <w:sz w:val="24"/>
                <w:szCs w:val="24"/>
              </w:rPr>
            </w:pPr>
            <w:r w:rsidRPr="001A688C">
              <w:rPr>
                <w:rFonts w:ascii="Arial" w:hAnsi="Arial" w:cs="Arial"/>
                <w:sz w:val="24"/>
                <w:szCs w:val="24"/>
              </w:rPr>
              <w:t>b) grzejnik/i konwertorowy/e rozmieszczony/e w przestrzeni pasażerskiej,</w:t>
            </w:r>
          </w:p>
          <w:p w14:paraId="308BDB6D" w14:textId="77777777" w:rsidR="0034038E" w:rsidRPr="001A688C" w:rsidRDefault="0034038E" w:rsidP="001A688C">
            <w:pPr>
              <w:spacing w:before="57" w:after="0"/>
              <w:ind w:left="1080"/>
              <w:jc w:val="both"/>
              <w:rPr>
                <w:rFonts w:ascii="Arial" w:hAnsi="Arial" w:cs="Arial"/>
                <w:sz w:val="24"/>
                <w:szCs w:val="24"/>
              </w:rPr>
            </w:pPr>
            <w:r w:rsidRPr="001A688C">
              <w:rPr>
                <w:rFonts w:ascii="Arial" w:hAnsi="Arial" w:cs="Arial"/>
                <w:sz w:val="24"/>
                <w:szCs w:val="24"/>
              </w:rPr>
              <w:t>c) nagrzewnicę frontową służącą do kompleksowego ogrzewania miejsca pracy kierowcy, w tym szyby przedniej.</w:t>
            </w:r>
          </w:p>
          <w:p w14:paraId="006DB872"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Sterowanie ogrzewaniem elektrycznym przedziału pasażerskiego realizowane automatycznie (z możliwością zmiany temperatury wnętrza przez kierowcę w zakresie +/- 6 st. C), utrzymujące stałą zaprogramowaną temperaturę w przedziale pasażerskim – wymaga się, aby system ogrzewania uruchamiał się automatycznie przy spadku temperatury w przedziale pasażerskim poniżej 18 st. C,</w:t>
            </w:r>
          </w:p>
          <w:p w14:paraId="0C49AAB5"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Sterowanie ogrzewaniem (bojlerem z grzałką elektryczną) wnętrza autobusu realizowane automatycznie (bez ingerencji kierowcy), utrzymujące stałą zaprogramowaną temperaturę – realizowane podczas ładowania baterii trakcyjnych przed wyjazdem autobusu. Ilość pobranej przez ww. urządzenie grzewcze energii elektrycznej z baterii trakcyjnej musi zostać automatycznie uzupełniana na bieżąco przez system ładowania baterii przed rozłączeniem złącza plug in,</w:t>
            </w:r>
          </w:p>
          <w:p w14:paraId="0126AB90"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lastRenderedPageBreak/>
              <w:t>Wydajność układu ogrzewania musi zapewnić możliwość utrzymania temperatury w przedziale pasażerskim minimum na poziomie +15ºC przy temperaturze zewnętrznej (-15)ºC - (-20)ºC,</w:t>
            </w:r>
          </w:p>
          <w:p w14:paraId="43906F11"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 xml:space="preserve">Konstrukcja nagrzewnic – nagrzewnice (konwektorowe, dmuchawy) w wykonaniu umożliwiającym łatwe czyszczenie wymienników ciepła, silniki elektryczne dmuchaw zabezpieczone przed kurzem i wilgocią nanoszonymi przez przepływające powietrze; konstrukcja nagrzewnic w przestrzeni pasażerskiej bezpieczna dla pasażerów, </w:t>
            </w:r>
          </w:p>
          <w:p w14:paraId="1701C6C5"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Rozmieszczenie nagrzewnic równomierne na całej długości pojazdu ze szczególnym uwzględnieniem strefy II drzwi i nadmuchu na platformę dla wózków inwalidzkich,</w:t>
            </w:r>
          </w:p>
          <w:p w14:paraId="3A3323E5"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Zamontowanie nagrzewnic w przestrzeni pasażerskiej w sposób chroniący pasażerów przed przypadkowym zranieniem lub kontuzją,</w:t>
            </w:r>
          </w:p>
          <w:p w14:paraId="56F4E819"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Nagrzewnice zamontowane w taki sposób, aby wylot ciepłego powietrza był skierowany w przestrzeń przy drzwiach (dotyczy nagrzewnic-dmuchaw dolnych),</w:t>
            </w:r>
          </w:p>
          <w:p w14:paraId="0C78F41B"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p>
          <w:p w14:paraId="17396E4D" w14:textId="77777777" w:rsidR="0034038E" w:rsidRPr="001A688C" w:rsidRDefault="0034038E">
            <w:pPr>
              <w:numPr>
                <w:ilvl w:val="0"/>
                <w:numId w:val="94"/>
              </w:numPr>
              <w:suppressAutoHyphens/>
              <w:spacing w:before="57" w:after="57"/>
              <w:jc w:val="both"/>
              <w:rPr>
                <w:rFonts w:ascii="Arial" w:hAnsi="Arial" w:cs="Arial"/>
                <w:sz w:val="24"/>
                <w:szCs w:val="24"/>
              </w:rPr>
            </w:pPr>
            <w:r w:rsidRPr="001A688C">
              <w:rPr>
                <w:rFonts w:ascii="Arial" w:hAnsi="Arial" w:cs="Arial"/>
                <w:sz w:val="24"/>
                <w:szCs w:val="24"/>
              </w:rPr>
              <w:t>Przewody układu ogrzewania (odporne na korozję) – wykonane z: miedzi, mosiądzu lub (i) tworzyw sztucznych – łączone ze sobą złączami z gumy silikonowej lub (i) elastomerów, zaciskanymi opaskami ślimakowymi (zalecane) lub (i) innymi zapewniającymi szczelność układu, termoizolowane,</w:t>
            </w:r>
          </w:p>
          <w:p w14:paraId="1149462F" w14:textId="77777777" w:rsidR="0034038E" w:rsidRPr="001A688C" w:rsidRDefault="0034038E">
            <w:pPr>
              <w:numPr>
                <w:ilvl w:val="0"/>
                <w:numId w:val="94"/>
              </w:numPr>
              <w:suppressAutoHyphens/>
              <w:spacing w:before="57" w:after="57"/>
              <w:jc w:val="both"/>
              <w:rPr>
                <w:rFonts w:ascii="Arial" w:hAnsi="Arial" w:cs="Arial"/>
                <w:sz w:val="24"/>
                <w:szCs w:val="24"/>
              </w:rPr>
            </w:pPr>
            <w:r w:rsidRPr="001A688C">
              <w:rPr>
                <w:rFonts w:ascii="Arial" w:hAnsi="Arial" w:cs="Arial"/>
                <w:sz w:val="24"/>
                <w:szCs w:val="24"/>
              </w:rPr>
              <w:t xml:space="preserve">Wymagane jest wspomaganie ogrzewania przestrzeni pasażerskiej i kabiny kierowcy dodatkowym urządzeniem grzewczym zasilanym sprężonym gazem ziemnym CNG lub olejem napędowym, przy spadkach temperatury poniżej 10 st. C. W przypadku zastosowania rozwiązania z gazem ziemnym CNG - tankowanie CNG ma się odbywać za pomocą złącza </w:t>
            </w:r>
            <w:r w:rsidRPr="001A688C">
              <w:rPr>
                <w:rFonts w:ascii="Arial" w:hAnsi="Arial" w:cs="Arial"/>
                <w:sz w:val="24"/>
                <w:szCs w:val="24"/>
              </w:rPr>
              <w:lastRenderedPageBreak/>
              <w:t>NGV-1 i NGV-2 umieszczonego w miejscu umożliwiającym bezproblemowe zatankowanie zbiornika,</w:t>
            </w:r>
          </w:p>
          <w:p w14:paraId="4316341E"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Zbiornik wyrównawczy wykonany z materiału odpornego na korozję.</w:t>
            </w:r>
          </w:p>
          <w:p w14:paraId="45DA41D5" w14:textId="77777777" w:rsidR="0034038E" w:rsidRPr="001A688C" w:rsidRDefault="0034038E">
            <w:pPr>
              <w:numPr>
                <w:ilvl w:val="0"/>
                <w:numId w:val="94"/>
              </w:numPr>
              <w:suppressAutoHyphens/>
              <w:spacing w:before="57" w:after="0"/>
              <w:jc w:val="both"/>
              <w:rPr>
                <w:rFonts w:ascii="Arial" w:hAnsi="Arial" w:cs="Arial"/>
                <w:sz w:val="24"/>
                <w:szCs w:val="24"/>
              </w:rPr>
            </w:pPr>
            <w:bookmarkStart w:id="13" w:name="__DdeLink__4808_7116283921"/>
            <w:r w:rsidRPr="001A688C">
              <w:rPr>
                <w:rFonts w:ascii="Arial" w:hAnsi="Arial" w:cs="Arial"/>
                <w:sz w:val="24"/>
                <w:szCs w:val="24"/>
              </w:rPr>
              <w:t>Zbiornik wyrównawczy wypełniony płynem niskokrzepnącym o temperaturze krystalizacji minimum - 37°C</w:t>
            </w:r>
            <w:bookmarkEnd w:id="13"/>
            <w:r w:rsidRPr="001A688C">
              <w:rPr>
                <w:rFonts w:ascii="Arial" w:hAnsi="Arial" w:cs="Arial"/>
                <w:sz w:val="24"/>
                <w:szCs w:val="24"/>
              </w:rPr>
              <w:t>,</w:t>
            </w:r>
          </w:p>
          <w:p w14:paraId="611C6789" w14:textId="77777777" w:rsidR="0034038E" w:rsidRPr="001A688C" w:rsidRDefault="0034038E">
            <w:pPr>
              <w:numPr>
                <w:ilvl w:val="0"/>
                <w:numId w:val="94"/>
              </w:numPr>
              <w:suppressAutoHyphens/>
              <w:spacing w:before="57" w:after="0"/>
              <w:jc w:val="both"/>
              <w:rPr>
                <w:rFonts w:ascii="Arial" w:hAnsi="Arial" w:cs="Arial"/>
                <w:sz w:val="24"/>
                <w:szCs w:val="24"/>
              </w:rPr>
            </w:pPr>
            <w:r w:rsidRPr="001A688C">
              <w:rPr>
                <w:rFonts w:ascii="Arial" w:hAnsi="Arial" w:cs="Arial"/>
                <w:sz w:val="24"/>
                <w:szCs w:val="24"/>
              </w:rPr>
              <w:t>Układ ogrzewania wyposażony w korek (korki) spustowy umożliwiający spuszczenie z układu minimum 80% płynu niskokrzepnącego,</w:t>
            </w:r>
          </w:p>
          <w:p w14:paraId="187842B5" w14:textId="0569084B" w:rsidR="00194457" w:rsidRPr="001A688C" w:rsidRDefault="0034038E">
            <w:pPr>
              <w:numPr>
                <w:ilvl w:val="0"/>
                <w:numId w:val="94"/>
              </w:numPr>
              <w:suppressAutoHyphens/>
              <w:spacing w:before="57" w:after="0"/>
              <w:jc w:val="both"/>
              <w:rPr>
                <w:sz w:val="24"/>
                <w:szCs w:val="24"/>
              </w:rPr>
            </w:pPr>
            <w:r w:rsidRPr="001A688C">
              <w:rPr>
                <w:rFonts w:ascii="Arial" w:hAnsi="Arial" w:cs="Arial"/>
                <w:sz w:val="24"/>
                <w:szCs w:val="24"/>
              </w:rPr>
              <w:t>Kabina kierowcy ma posiadać niezależny, od układu działającego w przestrzeni pasażerskiej, układ ogrzewania, regulowany z miejsca pracy kierowcy.</w:t>
            </w:r>
          </w:p>
        </w:tc>
      </w:tr>
      <w:tr w:rsidR="00194457" w:rsidRPr="00194457" w14:paraId="292A1EE7" w14:textId="77777777" w:rsidTr="001A688C">
        <w:tc>
          <w:tcPr>
            <w:tcW w:w="684" w:type="dxa"/>
            <w:tcBorders>
              <w:top w:val="single" w:sz="4" w:space="0" w:color="00000A"/>
              <w:left w:val="single" w:sz="4" w:space="0" w:color="00000A"/>
              <w:bottom w:val="single" w:sz="4" w:space="0" w:color="00000A"/>
            </w:tcBorders>
            <w:shd w:val="clear" w:color="auto" w:fill="FFFFFF"/>
          </w:tcPr>
          <w:p w14:paraId="22D67623"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4.9</w:t>
            </w:r>
          </w:p>
        </w:tc>
        <w:tc>
          <w:tcPr>
            <w:tcW w:w="2019" w:type="dxa"/>
            <w:tcBorders>
              <w:top w:val="single" w:sz="4" w:space="0" w:color="00000A"/>
              <w:left w:val="single" w:sz="4" w:space="0" w:color="00000A"/>
              <w:bottom w:val="single" w:sz="4" w:space="0" w:color="00000A"/>
            </w:tcBorders>
            <w:shd w:val="clear" w:color="auto" w:fill="FFFFFF"/>
          </w:tcPr>
          <w:p w14:paraId="187EE20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Klimatyzacja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B69F9E2"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Zainstalowana na dachu autobusu w kompaktowej zwartej obudowie,</w:t>
            </w:r>
          </w:p>
          <w:p w14:paraId="2BA44226"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Z nadmuchem zimnego powietrza realizowanym przez zintegrowane urządzenie rozdziału powietrza</w:t>
            </w:r>
            <w:r w:rsidRPr="001A688C">
              <w:rPr>
                <w:rFonts w:ascii="Arial" w:hAnsi="Arial" w:cs="Arial"/>
                <w:b/>
                <w:bCs/>
                <w:sz w:val="24"/>
                <w:szCs w:val="24"/>
              </w:rPr>
              <w:t xml:space="preserve"> </w:t>
            </w:r>
            <w:r w:rsidRPr="001A688C">
              <w:rPr>
                <w:rFonts w:ascii="Arial" w:hAnsi="Arial" w:cs="Arial"/>
                <w:sz w:val="24"/>
                <w:szCs w:val="24"/>
              </w:rPr>
              <w:t>za pomocą przewodów nawiewnych przestrzeni pasażerskiej i kabiny kierowcy, kierowca winien posiadać możliwość wyłączenia nadmuchu zimnego powietrza w kabinie kierowcy podczas pracy klimatyzacji w przestrzeni pasażerskiej,</w:t>
            </w:r>
          </w:p>
          <w:p w14:paraId="578A66C6"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Posiadająca moc chłodniczą, wystarczającą dla zapewnienia w upalne dni wysokiego komfortu podróżowania w przestrzeni pasażerskiej, moc ta nie powinna być mniejsza niż 22 KW,</w:t>
            </w:r>
          </w:p>
          <w:p w14:paraId="739591E5"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Klimatyzacja posiadająca funkcję chłodzenie-ogrzewanie,</w:t>
            </w:r>
          </w:p>
          <w:p w14:paraId="4C0AE179"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Uruchomienie w układzie klimatyzacji funkcji ogrzewania realizowane (bez możliwości ingerencji kierowcy) z poziomu urządzenia serwisowo-diagnostycznego Zamawiającego,</w:t>
            </w:r>
          </w:p>
          <w:p w14:paraId="5878AC5B"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Sterowanie klimatyzacją przedziału pasażerskiego:</w:t>
            </w:r>
          </w:p>
          <w:p w14:paraId="28791140" w14:textId="77777777" w:rsidR="0034038E" w:rsidRPr="001A688C" w:rsidRDefault="0034038E" w:rsidP="001A688C">
            <w:pPr>
              <w:spacing w:after="0"/>
              <w:ind w:left="1080"/>
              <w:jc w:val="both"/>
              <w:rPr>
                <w:rFonts w:ascii="Arial" w:hAnsi="Arial" w:cs="Arial"/>
                <w:sz w:val="24"/>
                <w:szCs w:val="24"/>
              </w:rPr>
            </w:pPr>
            <w:r w:rsidRPr="001A688C">
              <w:rPr>
                <w:rFonts w:ascii="Arial" w:hAnsi="Arial" w:cs="Arial"/>
                <w:sz w:val="24"/>
                <w:szCs w:val="24"/>
              </w:rPr>
              <w:t>a) realizowane automatycznie (bez ingerencji kierowcy), utrzymujące stałą zaprogramowaną temperaturę w przedziale pasażerskim wymaga się, aby klimatyzacja załączała się automatycznie przy wzroście temperatury w przedziale pasażerskim powyżej 25°C i wyłączała się automatycznie przy spadku temperatury poniżej 25°C,</w:t>
            </w:r>
          </w:p>
          <w:p w14:paraId="47979732" w14:textId="77777777" w:rsidR="0034038E" w:rsidRPr="001A688C" w:rsidRDefault="0034038E" w:rsidP="001A688C">
            <w:pPr>
              <w:spacing w:after="0"/>
              <w:ind w:left="1080"/>
              <w:jc w:val="both"/>
              <w:rPr>
                <w:rFonts w:ascii="Arial" w:hAnsi="Arial" w:cs="Arial"/>
                <w:sz w:val="24"/>
                <w:szCs w:val="24"/>
              </w:rPr>
            </w:pPr>
            <w:r w:rsidRPr="001A688C">
              <w:rPr>
                <w:rFonts w:ascii="Arial" w:hAnsi="Arial" w:cs="Arial"/>
                <w:sz w:val="24"/>
                <w:szCs w:val="24"/>
              </w:rPr>
              <w:t>b) z płynną, automatyczną regulacją intensywności nadmuchu w przedziale pasażerskim w funkcji temperatury panującej w przedziale pasażerskim,</w:t>
            </w:r>
          </w:p>
          <w:p w14:paraId="1D9035ED" w14:textId="77777777" w:rsidR="0034038E" w:rsidRPr="001A688C" w:rsidRDefault="0034038E" w:rsidP="001A688C">
            <w:pPr>
              <w:spacing w:after="0"/>
              <w:ind w:left="1080"/>
              <w:jc w:val="both"/>
              <w:rPr>
                <w:rFonts w:ascii="Arial" w:hAnsi="Arial" w:cs="Arial"/>
                <w:sz w:val="24"/>
                <w:szCs w:val="24"/>
              </w:rPr>
            </w:pPr>
            <w:r w:rsidRPr="001A688C">
              <w:rPr>
                <w:rFonts w:ascii="Arial" w:hAnsi="Arial" w:cs="Arial"/>
                <w:sz w:val="24"/>
                <w:szCs w:val="24"/>
              </w:rPr>
              <w:lastRenderedPageBreak/>
              <w:t>c) z płynną regulacją intensywności nadmuchu w kabinie kierowcy,</w:t>
            </w:r>
          </w:p>
          <w:p w14:paraId="407199FE" w14:textId="77777777" w:rsidR="0034038E" w:rsidRPr="001A688C" w:rsidRDefault="0034038E" w:rsidP="001A688C">
            <w:pPr>
              <w:spacing w:after="0"/>
              <w:ind w:left="1080"/>
              <w:jc w:val="both"/>
              <w:rPr>
                <w:rFonts w:ascii="Arial" w:hAnsi="Arial" w:cs="Arial"/>
                <w:sz w:val="24"/>
                <w:szCs w:val="24"/>
              </w:rPr>
            </w:pPr>
            <w:r w:rsidRPr="001A688C">
              <w:rPr>
                <w:rFonts w:ascii="Arial" w:hAnsi="Arial" w:cs="Arial"/>
                <w:sz w:val="24"/>
                <w:szCs w:val="24"/>
              </w:rPr>
              <w:t>d) z możliwością manualnego wymuszenia (włączenia) się systemu klimatyzacji,</w:t>
            </w:r>
          </w:p>
          <w:p w14:paraId="612D7765" w14:textId="77777777" w:rsidR="0034038E" w:rsidRPr="001A688C" w:rsidRDefault="0034038E" w:rsidP="001A688C">
            <w:pPr>
              <w:spacing w:after="0"/>
              <w:ind w:left="1080"/>
              <w:jc w:val="both"/>
              <w:rPr>
                <w:rFonts w:ascii="Arial" w:hAnsi="Arial" w:cs="Arial"/>
                <w:sz w:val="24"/>
                <w:szCs w:val="24"/>
              </w:rPr>
            </w:pPr>
            <w:r w:rsidRPr="001A688C">
              <w:rPr>
                <w:rFonts w:ascii="Arial" w:hAnsi="Arial" w:cs="Arial"/>
                <w:sz w:val="24"/>
                <w:szCs w:val="24"/>
              </w:rPr>
              <w:t>e) układ klimatyzacji nie może chłodzić w przestrzeni pasażerskiej podczas pracy ogrzewania,</w:t>
            </w:r>
          </w:p>
          <w:p w14:paraId="284A3A88" w14:textId="77777777" w:rsidR="0034038E" w:rsidRPr="001A688C" w:rsidRDefault="0034038E" w:rsidP="001A688C">
            <w:pPr>
              <w:spacing w:after="0"/>
              <w:ind w:left="1080"/>
              <w:jc w:val="both"/>
              <w:rPr>
                <w:rFonts w:ascii="Arial" w:hAnsi="Arial" w:cs="Arial"/>
                <w:sz w:val="24"/>
                <w:szCs w:val="24"/>
              </w:rPr>
            </w:pPr>
            <w:r w:rsidRPr="001A688C">
              <w:rPr>
                <w:rFonts w:ascii="Arial" w:hAnsi="Arial" w:cs="Arial"/>
                <w:sz w:val="24"/>
                <w:szCs w:val="24"/>
              </w:rPr>
              <w:t>f) klimatyzacja musi mieć możliwość obniżenia temperatury przedziału pasażerskiego o co najmniej 5 C od temperatury zewnętrznej lecz nie niższej od temperatury granicznej.</w:t>
            </w:r>
          </w:p>
          <w:p w14:paraId="42B428E8" w14:textId="77777777" w:rsidR="0034038E" w:rsidRPr="001A688C" w:rsidRDefault="0034038E">
            <w:pPr>
              <w:numPr>
                <w:ilvl w:val="0"/>
                <w:numId w:val="95"/>
              </w:numPr>
              <w:suppressAutoHyphens/>
              <w:spacing w:before="0" w:after="0"/>
              <w:jc w:val="both"/>
              <w:rPr>
                <w:rFonts w:ascii="Arial" w:hAnsi="Arial" w:cs="Arial"/>
                <w:sz w:val="24"/>
                <w:szCs w:val="24"/>
              </w:rPr>
            </w:pPr>
            <w:r w:rsidRPr="001A688C">
              <w:rPr>
                <w:rFonts w:ascii="Arial" w:hAnsi="Arial" w:cs="Arial"/>
                <w:sz w:val="24"/>
                <w:szCs w:val="24"/>
              </w:rPr>
              <w:t xml:space="preserve">Zamawiający musi posiadać możliwość zmiany poziomu temperatur granicznych, przy których system klimatyzacji uruchamia się automatycznie. </w:t>
            </w:r>
          </w:p>
          <w:p w14:paraId="2A480D11" w14:textId="4073A31C" w:rsidR="00194457" w:rsidRPr="001A688C" w:rsidRDefault="0034038E">
            <w:pPr>
              <w:numPr>
                <w:ilvl w:val="0"/>
                <w:numId w:val="95"/>
              </w:numPr>
              <w:suppressAutoHyphens/>
              <w:spacing w:before="0" w:after="0"/>
              <w:jc w:val="both"/>
              <w:rPr>
                <w:sz w:val="24"/>
                <w:szCs w:val="24"/>
              </w:rPr>
            </w:pPr>
            <w:r w:rsidRPr="001A688C">
              <w:rPr>
                <w:rFonts w:ascii="Arial" w:hAnsi="Arial" w:cs="Arial"/>
                <w:sz w:val="24"/>
                <w:szCs w:val="24"/>
              </w:rPr>
              <w:t>Kabina kierowcy ma posiadać niezależny, od układu działającego w przestrzeni pasażerskiej, układ wentylacji i klimatyzacji, regulowany z miejsca pracy kierowcy.</w:t>
            </w:r>
          </w:p>
        </w:tc>
      </w:tr>
      <w:tr w:rsidR="00194457" w:rsidRPr="00194457" w14:paraId="07947E57"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535F3C2D" w14:textId="71E552DF" w:rsidR="00194457" w:rsidRPr="001A688C" w:rsidRDefault="0034038E" w:rsidP="001A688C">
            <w:pPr>
              <w:jc w:val="both"/>
              <w:rPr>
                <w:rFonts w:ascii="Arial" w:hAnsi="Arial" w:cs="Arial"/>
                <w:b/>
                <w:sz w:val="24"/>
                <w:szCs w:val="24"/>
              </w:rPr>
            </w:pPr>
            <w:r w:rsidRPr="001A688C">
              <w:rPr>
                <w:rFonts w:ascii="Arial" w:hAnsi="Arial" w:cs="Arial"/>
                <w:b/>
                <w:sz w:val="24"/>
                <w:szCs w:val="24"/>
              </w:rPr>
              <w:lastRenderedPageBreak/>
              <w:t>5. Wyposażenie wnętrza</w:t>
            </w:r>
          </w:p>
        </w:tc>
      </w:tr>
      <w:tr w:rsidR="00194457" w:rsidRPr="00194457" w14:paraId="4AC382A4" w14:textId="77777777" w:rsidTr="001A688C">
        <w:tc>
          <w:tcPr>
            <w:tcW w:w="684" w:type="dxa"/>
            <w:tcBorders>
              <w:top w:val="single" w:sz="4" w:space="0" w:color="00000A"/>
              <w:left w:val="single" w:sz="4" w:space="0" w:color="00000A"/>
              <w:bottom w:val="single" w:sz="4" w:space="0" w:color="00000A"/>
            </w:tcBorders>
            <w:shd w:val="clear" w:color="auto" w:fill="FFFFFF"/>
          </w:tcPr>
          <w:p w14:paraId="66BF89F9"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5.1</w:t>
            </w:r>
          </w:p>
        </w:tc>
        <w:tc>
          <w:tcPr>
            <w:tcW w:w="2019" w:type="dxa"/>
            <w:tcBorders>
              <w:top w:val="single" w:sz="4" w:space="0" w:color="00000A"/>
              <w:left w:val="single" w:sz="4" w:space="0" w:color="00000A"/>
              <w:bottom w:val="single" w:sz="4" w:space="0" w:color="00000A"/>
            </w:tcBorders>
            <w:shd w:val="clear" w:color="auto" w:fill="FFFFFF"/>
          </w:tcPr>
          <w:p w14:paraId="5D1D026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Kabina kierowcy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010F7D9F"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Przeszklona, wydzielona kabina kierowcy typu zamkniętego,</w:t>
            </w:r>
          </w:p>
          <w:p w14:paraId="4A52EB25"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Dostatecznie izolująca stanowisko kierowcy przed ewentualną agresją pasażerów, zapewniająca możliwość kontaktu głosowego pomiędzy pasażerem a kierowcą,</w:t>
            </w:r>
          </w:p>
          <w:p w14:paraId="6A13BA20"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Wyposażona w mikrofon dla kierowcy zamocowany na elastycznym wysięgniku,</w:t>
            </w:r>
          </w:p>
          <w:p w14:paraId="11D83A64"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Wyposażona w wieszak na ubranie umieszczony na ścianie za fotelem kierowcy, umożliwiający bezpieczne przewożenie (bezpośrednio lub np. na typowym wieszaku ubraniowym) kurtki, marynarki itp.,</w:t>
            </w:r>
          </w:p>
          <w:p w14:paraId="2F44BCDC"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Wyposażona w zamykany na kluczyk schowek na dokumenty i rzeczy osobiste kierowcy, schowek umożliwiający włożenie przedmiotu o wymiarach około 120x250x400 mm, kieszeń lub zamykany schowek na bezpieczne  przewożenie okularów, telefonu komórkowego oraz miejsce np. półkę lub schowek na drzwiach kabiny do przewożenia co najmniej 1 szt. typowej butelki 1,5 l (w pozycji stojącej),</w:t>
            </w:r>
          </w:p>
          <w:p w14:paraId="7B0E160A"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lastRenderedPageBreak/>
              <w:t>Wyposażona w uchwyt (podstawkę) umożliwiający bezpieczne (bez zagrożenia dla urządzeń sterujących) postawienie typowej szklanki (kubka) o pojemności do 0,5 l,</w:t>
            </w:r>
          </w:p>
          <w:p w14:paraId="667080D5"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Zalecane dodatkowe półki lub schowki: na drzwiach kabiny, po lewej stronie kabiny pod oknem, nad oknem itp.,</w:t>
            </w:r>
          </w:p>
          <w:p w14:paraId="050B4752"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Zabezpieczona przed powstawaniem odblasków oraz refleksów poprzez odpowiednie oklejenie wybranych szyb kabiny kierowcy specjalną folią antyrefleksyjną,</w:t>
            </w:r>
          </w:p>
          <w:p w14:paraId="1CBBC366"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 xml:space="preserve">Osłony przeciwsłoneczne dla szyby czołowej, </w:t>
            </w:r>
          </w:p>
          <w:p w14:paraId="6A43D2C7"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Fotel kierowcy z wielopołożeniową możliwością regulacji siedziska i oparcia, zawieszony pneumatycznie; podgrzewany elektrycznie, wyposażony w zagłówek,</w:t>
            </w:r>
          </w:p>
          <w:p w14:paraId="46FA1B5F"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Gniazdo zapalniczki samochodowej oraz gniazdo USB,</w:t>
            </w:r>
          </w:p>
          <w:p w14:paraId="03F8E7C1"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Termometr elektroniczny, wskazujący temperaturę na zewnątrz pojazdu i temperaturę w przedziale pasażerskim,</w:t>
            </w:r>
          </w:p>
          <w:p w14:paraId="7EDF7B3A"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Ergonomiczna, przejrzysta tablica rozdzielcza z zestawem lampek kontrolnych i wskaźników oraz wyświetlaczem, przedstawiającym kierowcy informacje i komunikaty o stanie technicznym autobusu a w szczególności o stanie naładowania magazynów energii wraz z informacją o szacunkowym dystansie wyrażonym w kilometrach, jaki może pokonać autobus w normalnych warunkach eksploatacyjnych,</w:t>
            </w:r>
          </w:p>
          <w:p w14:paraId="5E874F0A"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 xml:space="preserve">Ogrzewanie kabiny kierowcy z regulacją nawiewu poprzez kanały i dysze wylotowe ze szczególnym uwzględnieniem strefy nóg kierowcy (dopuszczalne dodatkowe grzejniki konwektorowe lub nagrzewnice nadmuchowe), </w:t>
            </w:r>
          </w:p>
          <w:p w14:paraId="07F00CED" w14:textId="77777777" w:rsidR="0034038E" w:rsidRPr="001A688C" w:rsidRDefault="0034038E">
            <w:pPr>
              <w:numPr>
                <w:ilvl w:val="0"/>
                <w:numId w:val="96"/>
              </w:numPr>
              <w:suppressAutoHyphens/>
              <w:spacing w:before="0" w:after="0"/>
              <w:jc w:val="both"/>
              <w:rPr>
                <w:rFonts w:ascii="Arial" w:hAnsi="Arial" w:cs="Arial"/>
                <w:sz w:val="24"/>
                <w:szCs w:val="24"/>
              </w:rPr>
            </w:pPr>
            <w:r w:rsidRPr="001A688C">
              <w:rPr>
                <w:rFonts w:ascii="Arial" w:hAnsi="Arial" w:cs="Arial"/>
                <w:sz w:val="24"/>
                <w:szCs w:val="24"/>
              </w:rPr>
              <w:t xml:space="preserve">Wentylacja kabiny kierowcy naturalna za pomocą okna przesuwnego z lewej strony kierowcy oraz wymuszona za pomocą wentylatorów elektrycznych zapewniających 20-krotną wymianę powietrza w ciągu godziny, </w:t>
            </w:r>
          </w:p>
          <w:p w14:paraId="541F2B0D" w14:textId="5DA26DCF" w:rsidR="00194457" w:rsidRPr="001A688C" w:rsidRDefault="0034038E">
            <w:pPr>
              <w:numPr>
                <w:ilvl w:val="0"/>
                <w:numId w:val="96"/>
              </w:numPr>
              <w:suppressAutoHyphens/>
              <w:spacing w:before="0" w:after="0"/>
              <w:jc w:val="both"/>
              <w:rPr>
                <w:rFonts w:ascii="Arial" w:hAnsi="Arial" w:cs="Arial"/>
                <w:b/>
                <w:bCs/>
                <w:sz w:val="24"/>
                <w:szCs w:val="24"/>
              </w:rPr>
            </w:pPr>
            <w:r w:rsidRPr="001A688C">
              <w:rPr>
                <w:rFonts w:ascii="Arial" w:hAnsi="Arial" w:cs="Arial"/>
                <w:sz w:val="24"/>
                <w:szCs w:val="24"/>
              </w:rPr>
              <w:t xml:space="preserve">Oddzielne nawiewy powietrza na szybę czołową i szyby boczne oraz skuteczny nawiew na pierwsze skrzydło pierwszych drzwi. </w:t>
            </w:r>
          </w:p>
        </w:tc>
      </w:tr>
      <w:tr w:rsidR="00194457" w:rsidRPr="00194457" w14:paraId="66FC912E" w14:textId="77777777" w:rsidTr="001A688C">
        <w:tc>
          <w:tcPr>
            <w:tcW w:w="684" w:type="dxa"/>
            <w:tcBorders>
              <w:top w:val="single" w:sz="4" w:space="0" w:color="00000A"/>
              <w:left w:val="single" w:sz="4" w:space="0" w:color="00000A"/>
              <w:bottom w:val="single" w:sz="4" w:space="0" w:color="00000A"/>
            </w:tcBorders>
            <w:shd w:val="clear" w:color="auto" w:fill="FFFFFF"/>
          </w:tcPr>
          <w:p w14:paraId="49779D2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5.2</w:t>
            </w:r>
          </w:p>
        </w:tc>
        <w:tc>
          <w:tcPr>
            <w:tcW w:w="2019" w:type="dxa"/>
            <w:tcBorders>
              <w:top w:val="single" w:sz="4" w:space="0" w:color="00000A"/>
              <w:left w:val="single" w:sz="4" w:space="0" w:color="00000A"/>
              <w:bottom w:val="single" w:sz="4" w:space="0" w:color="00000A"/>
            </w:tcBorders>
            <w:shd w:val="clear" w:color="auto" w:fill="FFFFFF"/>
          </w:tcPr>
          <w:p w14:paraId="0CD4B744"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Wykończenie wnętrza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6EE81F01" w14:textId="77777777" w:rsidR="0034038E" w:rsidRPr="001A688C" w:rsidRDefault="0034038E">
            <w:pPr>
              <w:numPr>
                <w:ilvl w:val="0"/>
                <w:numId w:val="97"/>
              </w:numPr>
              <w:suppressAutoHyphens/>
              <w:spacing w:before="57" w:after="0"/>
              <w:jc w:val="both"/>
              <w:rPr>
                <w:rFonts w:ascii="Arial" w:hAnsi="Arial" w:cs="Arial"/>
                <w:sz w:val="24"/>
                <w:szCs w:val="24"/>
              </w:rPr>
            </w:pPr>
            <w:r w:rsidRPr="001A688C">
              <w:rPr>
                <w:rFonts w:ascii="Arial" w:hAnsi="Arial" w:cs="Arial"/>
                <w:sz w:val="24"/>
                <w:szCs w:val="24"/>
              </w:rPr>
              <w:t>Ściany boczne i sufit termoizolowane, wykonane z laminatu odpornego na wilgoć lub z tworzywa sztucznego, dopuszcza się zastosowanie obydwu rozwiązań, trudnopalne (wg. Dyrektywy 95/28/EG i Regulacji ECE-R118) izolowane akustycznie i termicznie,</w:t>
            </w:r>
          </w:p>
          <w:p w14:paraId="59FA4D77" w14:textId="77777777" w:rsidR="0034038E" w:rsidRPr="001A688C" w:rsidRDefault="0034038E">
            <w:pPr>
              <w:numPr>
                <w:ilvl w:val="0"/>
                <w:numId w:val="97"/>
              </w:numPr>
              <w:suppressAutoHyphens/>
              <w:spacing w:before="57" w:after="0"/>
              <w:jc w:val="both"/>
              <w:rPr>
                <w:rFonts w:ascii="Arial" w:hAnsi="Arial" w:cs="Arial"/>
                <w:sz w:val="24"/>
                <w:szCs w:val="24"/>
              </w:rPr>
            </w:pPr>
            <w:r w:rsidRPr="001A688C">
              <w:rPr>
                <w:rFonts w:ascii="Arial" w:hAnsi="Arial" w:cs="Arial"/>
                <w:sz w:val="24"/>
                <w:szCs w:val="24"/>
              </w:rPr>
              <w:lastRenderedPageBreak/>
              <w:t>Podłoga autobusu – wielowarstwowa wodoodporna i ognioodporna sklejka impregnowana,</w:t>
            </w:r>
          </w:p>
          <w:p w14:paraId="727AC1D8" w14:textId="77777777" w:rsidR="0034038E" w:rsidRPr="001A688C" w:rsidRDefault="0034038E">
            <w:pPr>
              <w:numPr>
                <w:ilvl w:val="0"/>
                <w:numId w:val="97"/>
              </w:numPr>
              <w:suppressAutoHyphens/>
              <w:spacing w:before="57" w:after="0"/>
              <w:jc w:val="both"/>
              <w:rPr>
                <w:rFonts w:ascii="Arial" w:hAnsi="Arial" w:cs="Arial"/>
                <w:sz w:val="24"/>
                <w:szCs w:val="24"/>
              </w:rPr>
            </w:pPr>
            <w:r w:rsidRPr="001A688C">
              <w:rPr>
                <w:rFonts w:ascii="Arial" w:hAnsi="Arial" w:cs="Arial"/>
                <w:sz w:val="24"/>
                <w:szCs w:val="24"/>
              </w:rPr>
              <w:t>Podłoga pokryta gładką wykładziną antypoślizgową, łatwą do sprzątania i mycia, kolorystka wnętrza wykonana zostanie w oparciu o projekt wykonawcy, uwzględniający wytyczne zamawiającego i podlegający akceptacji zamawiającego,</w:t>
            </w:r>
          </w:p>
          <w:p w14:paraId="6A6B5FB8" w14:textId="77777777" w:rsidR="0034038E" w:rsidRPr="001A688C" w:rsidRDefault="0034038E">
            <w:pPr>
              <w:numPr>
                <w:ilvl w:val="0"/>
                <w:numId w:val="97"/>
              </w:numPr>
              <w:suppressAutoHyphens/>
              <w:spacing w:before="57" w:after="0"/>
              <w:jc w:val="both"/>
              <w:rPr>
                <w:rFonts w:ascii="Arial" w:hAnsi="Arial" w:cs="Arial"/>
                <w:sz w:val="24"/>
                <w:szCs w:val="24"/>
              </w:rPr>
            </w:pPr>
            <w:r w:rsidRPr="001A688C">
              <w:rPr>
                <w:rFonts w:ascii="Arial" w:hAnsi="Arial" w:cs="Arial"/>
                <w:sz w:val="24"/>
                <w:szCs w:val="24"/>
              </w:rPr>
              <w:t>Przy przednich drzwiach, na podłodze pas o szerokości min. 100 mm od krawędzi progu i w strefie ruchu skrzydeł drzwi oraz w strefie ograniczania widoczności kierowcy przez pasażerów - wykładzina w jaskrawym żółtym kolorze,</w:t>
            </w:r>
          </w:p>
          <w:p w14:paraId="3444178C" w14:textId="77777777" w:rsidR="0034038E" w:rsidRPr="001A688C" w:rsidRDefault="0034038E">
            <w:pPr>
              <w:numPr>
                <w:ilvl w:val="0"/>
                <w:numId w:val="97"/>
              </w:numPr>
              <w:suppressAutoHyphens/>
              <w:spacing w:before="57" w:after="0"/>
              <w:jc w:val="both"/>
              <w:rPr>
                <w:rFonts w:ascii="Arial" w:hAnsi="Arial" w:cs="Arial"/>
                <w:sz w:val="24"/>
                <w:szCs w:val="24"/>
              </w:rPr>
            </w:pPr>
            <w:r w:rsidRPr="001A688C">
              <w:rPr>
                <w:rFonts w:ascii="Arial" w:hAnsi="Arial" w:cs="Arial"/>
                <w:sz w:val="24"/>
                <w:szCs w:val="24"/>
              </w:rPr>
              <w:t>Przy pozostałych drzwiach, pas o szerokości min. 100 mm od krawędzi progu oraz w strefie ruchu skrzydeł drzwi – wykładzina w jaskrawym żółtym kolorze,</w:t>
            </w:r>
          </w:p>
          <w:p w14:paraId="3DA7BCA3" w14:textId="49477CE6" w:rsidR="00194457" w:rsidRPr="001A688C" w:rsidRDefault="0034038E">
            <w:pPr>
              <w:numPr>
                <w:ilvl w:val="0"/>
                <w:numId w:val="97"/>
              </w:numPr>
              <w:suppressAutoHyphens/>
              <w:spacing w:before="57" w:after="0"/>
              <w:jc w:val="both"/>
              <w:rPr>
                <w:sz w:val="24"/>
                <w:szCs w:val="24"/>
              </w:rPr>
            </w:pPr>
            <w:r w:rsidRPr="001A688C">
              <w:rPr>
                <w:rFonts w:ascii="Arial" w:hAnsi="Arial" w:cs="Arial"/>
                <w:sz w:val="24"/>
                <w:szCs w:val="24"/>
              </w:rPr>
              <w:t>W strefie ograniczania widoczności kierowcy, w widocznym dla pasażerów miejscu, umieszczony dodatkowo napis o zakazie przebywania w tej strefie podczas jazdy autobusu.</w:t>
            </w:r>
          </w:p>
        </w:tc>
      </w:tr>
      <w:tr w:rsidR="00194457" w:rsidRPr="00194457" w14:paraId="5793D280" w14:textId="77777777" w:rsidTr="001A688C">
        <w:tc>
          <w:tcPr>
            <w:tcW w:w="684" w:type="dxa"/>
            <w:tcBorders>
              <w:top w:val="single" w:sz="4" w:space="0" w:color="00000A"/>
              <w:left w:val="single" w:sz="4" w:space="0" w:color="00000A"/>
              <w:bottom w:val="single" w:sz="4" w:space="0" w:color="00000A"/>
            </w:tcBorders>
            <w:shd w:val="clear" w:color="auto" w:fill="FFFFFF"/>
          </w:tcPr>
          <w:p w14:paraId="025A74FF"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5.3</w:t>
            </w:r>
          </w:p>
        </w:tc>
        <w:tc>
          <w:tcPr>
            <w:tcW w:w="2019" w:type="dxa"/>
            <w:tcBorders>
              <w:top w:val="single" w:sz="4" w:space="0" w:color="00000A"/>
              <w:left w:val="single" w:sz="4" w:space="0" w:color="00000A"/>
              <w:bottom w:val="single" w:sz="4" w:space="0" w:color="00000A"/>
            </w:tcBorders>
            <w:shd w:val="clear" w:color="auto" w:fill="FFFFFF"/>
          </w:tcPr>
          <w:p w14:paraId="63470199"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Przedział pasażerski</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4FEA56E"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Niskopodłogowy bez stopni pośrednich we wszystkich drzwiach pasażerskich, </w:t>
            </w:r>
            <w:r w:rsidRPr="001A688C">
              <w:rPr>
                <w:rFonts w:ascii="Arial" w:hAnsi="Arial" w:cs="Arial"/>
                <w:sz w:val="24"/>
                <w:szCs w:val="24"/>
                <w:highlight w:val="white"/>
              </w:rPr>
              <w:t>brak stopni poprzecznych (pośrednich) na powierzchni podłogi w przejściu środkowym we wnętrzu pojazdu, pomiędzy przednimi drzwiami (początek drzwi) a środkowymi drzwiami (koniec drzwi),</w:t>
            </w:r>
          </w:p>
          <w:p w14:paraId="281D33C5"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Wysokość od podłoża do wejścia autobusu max 340 mm,</w:t>
            </w:r>
          </w:p>
          <w:p w14:paraId="0357D8FF"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Siedzenia pasażerskie typu „komunikacji miejskiej” tapicerowane, pokryte wykładziną wandaloodporną z możliwością łatwego zmywania, demontażu i montażu o ergonomicznym kształcie, wkładki tapicerskie siedziska wyposażone w gąbkę zmiękczającą pod tapicerką oraz oparcie wyposażone w gąbkę zmiękczającą pod tapicerką; siedziska i oparcia w kolorystyce i tkaninie uzgodnionej z Zamawiającym po podpisaniu umowy, 2 siedzenia pojedyncze dostępne z niskiej podłogi przeznaczone dla osób uprzywilejowanych (np. niedowidzących) z naszytymi odpowiednimi piktogramami o wystandaryzowanej wielkości uzgodnionej z Zamawiającym,</w:t>
            </w:r>
          </w:p>
          <w:p w14:paraId="5C2C6C9A"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Klapy (pokrywy) podłogowe wewnątrz przedziału pasażerskiego wykonane w sposób zapewniający izolację akustyczną i termiczną, </w:t>
            </w:r>
          </w:p>
          <w:p w14:paraId="2F4F321A"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lastRenderedPageBreak/>
              <w:t xml:space="preserve">Podświetlane przyciski „przystanek na żądanie”: oznaczony napisem na przycisku „STOP” oraz dodatkowo napisem w alfabecie Braille’a: „STOP”; przycisk w kolorze czerwonym, obudowa przycisku w kolorze szarym; sygnalizacja naciśnięcia przycisku dla kierowcy na desce rozdzielczej, </w:t>
            </w:r>
          </w:p>
          <w:p w14:paraId="0C41E757"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Przy drzwiach zamontowane ścianki działowe tzw. wiatrochrony przezroczyste, oddzielające miejsca pasażerskie od strefy drzwi, usytuowane odpowiednio, za drzwiami, przed drzwiami lub po obu stronach; co najmniej w części powyżej dolnej linii okien bocznych, wykonane z bezpiecznego materiału; wysokość minimalna 1700 mm licząc od poziomu podłogi autobusu,</w:t>
            </w:r>
          </w:p>
          <w:p w14:paraId="5754AA8E"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Wszystkie klapy obsługowe usytuowane w strefie nad oknami, wyposażone w zamki zamykane (otwierane) jednym kluczem np. typu kwadrat, </w:t>
            </w:r>
          </w:p>
          <w:p w14:paraId="661FDB08"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Poręcze poziome i pionowe w kolorze żółtym, wyposażone, maksymalnie w miarę możliwości, w uchwyty wiszące do trzymania się dla pasażerów stojących, wykonane jako elastyczne i bezpieczne dla pasażerów, zamontowane w sposób wykluczający przesuwanie się ich na poręczach podczas jazdy, </w:t>
            </w:r>
          </w:p>
          <w:p w14:paraId="6F22ACC0"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W przestrzeni przy drugich drzwiach przeznaczonej dla pasażerów stojących oraz na wózek inwalidzki i wózek dziecięcy nie może być żadnych poręczy pionowych (słupków) zamontowanych na podłodze i ograniczających manewrowanie wózkami, </w:t>
            </w:r>
          </w:p>
          <w:p w14:paraId="204A42B4"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5BEDBE18"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W obrębie miejsc siedzących, przed którymi nie znajdują się inne miejsca siedzące, zwrócone w tym samym kierunku i posiadające poręcze umożliwiającą przytrzymanie się przy wstawaniu, zamontowane poręcze lub uchwyty na ścianie </w:t>
            </w:r>
            <w:r w:rsidRPr="001A688C">
              <w:rPr>
                <w:rFonts w:ascii="Arial" w:hAnsi="Arial" w:cs="Arial"/>
                <w:sz w:val="24"/>
                <w:szCs w:val="24"/>
              </w:rPr>
              <w:lastRenderedPageBreak/>
              <w:t>bocznej, drzwiach lub innych elementach zabudowy wnętrza autobusu, ułatwiające opuszczenie miejsca siedzącego,</w:t>
            </w:r>
          </w:p>
          <w:p w14:paraId="4AA27C3B"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Elementy ścian wewnętrznych pełniące funkcję odbojników, wyposażone w estetyczne nakładki elastyczne obejmujące również narożniki autobusu, wykonane z gumy lub tworzywa (nie lakierowane), montowane na nity, wkręty, przyklejane itp.,</w:t>
            </w:r>
          </w:p>
          <w:p w14:paraId="5684B148" w14:textId="77777777" w:rsidR="0034038E" w:rsidRPr="001A688C" w:rsidRDefault="0034038E" w:rsidP="004869CB">
            <w:pPr>
              <w:numPr>
                <w:ilvl w:val="0"/>
                <w:numId w:val="171"/>
              </w:numPr>
              <w:suppressAutoHyphens/>
              <w:spacing w:before="0" w:after="0"/>
              <w:jc w:val="both"/>
              <w:rPr>
                <w:rFonts w:ascii="Arial" w:hAnsi="Arial" w:cs="Arial"/>
                <w:sz w:val="24"/>
                <w:szCs w:val="24"/>
              </w:rPr>
            </w:pPr>
            <w:r w:rsidRPr="001A688C">
              <w:rPr>
                <w:rFonts w:ascii="Arial" w:hAnsi="Arial" w:cs="Arial"/>
                <w:sz w:val="24"/>
                <w:szCs w:val="24"/>
              </w:rPr>
              <w:t xml:space="preserve">Miejsce na wózek inwalidzki i miejsce na wózek dziecięcy oznaczone na podłodze odpowiednimi piktogramami w kolorze żółtym (przestrzeń dla wózka inwalidzkiego wraz z urządzeniem przytrzymującym oraz na wózek dziecięcy, o powierzchni minimalnej 700 mm x 2000mm, usytuowana przy ścianie bocznej autobusu), </w:t>
            </w:r>
          </w:p>
          <w:p w14:paraId="383154ED" w14:textId="5CDCEAD6" w:rsidR="00194457" w:rsidRPr="001A688C" w:rsidRDefault="0034038E" w:rsidP="004869CB">
            <w:pPr>
              <w:numPr>
                <w:ilvl w:val="0"/>
                <w:numId w:val="171"/>
              </w:numPr>
              <w:suppressAutoHyphens/>
              <w:spacing w:before="0" w:after="0"/>
              <w:jc w:val="both"/>
              <w:rPr>
                <w:sz w:val="24"/>
                <w:szCs w:val="24"/>
              </w:rPr>
            </w:pPr>
            <w:r w:rsidRPr="001A688C">
              <w:rPr>
                <w:rFonts w:ascii="Arial" w:hAnsi="Arial" w:cs="Arial"/>
                <w:sz w:val="24"/>
                <w:szCs w:val="24"/>
              </w:rPr>
              <w:t>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w:t>
            </w:r>
          </w:p>
        </w:tc>
      </w:tr>
      <w:tr w:rsidR="00194457" w:rsidRPr="00194457" w14:paraId="65FB9B84"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4C25ECD6" w14:textId="0B07EFB9" w:rsidR="00194457" w:rsidRPr="001A688C" w:rsidRDefault="00320A7F" w:rsidP="001A688C">
            <w:pPr>
              <w:jc w:val="both"/>
              <w:rPr>
                <w:rFonts w:ascii="Arial" w:hAnsi="Arial" w:cs="Arial"/>
                <w:b/>
                <w:sz w:val="24"/>
                <w:szCs w:val="24"/>
              </w:rPr>
            </w:pPr>
            <w:r w:rsidRPr="001A688C">
              <w:rPr>
                <w:rFonts w:ascii="Arial" w:hAnsi="Arial" w:cs="Arial"/>
                <w:b/>
                <w:sz w:val="24"/>
                <w:szCs w:val="24"/>
              </w:rPr>
              <w:lastRenderedPageBreak/>
              <w:t>6. Układy dodatkowe</w:t>
            </w:r>
          </w:p>
        </w:tc>
      </w:tr>
      <w:tr w:rsidR="00194457" w:rsidRPr="00194457" w14:paraId="6603C612" w14:textId="77777777" w:rsidTr="001A688C">
        <w:tc>
          <w:tcPr>
            <w:tcW w:w="684" w:type="dxa"/>
            <w:tcBorders>
              <w:top w:val="single" w:sz="4" w:space="0" w:color="00000A"/>
              <w:left w:val="single" w:sz="4" w:space="0" w:color="00000A"/>
              <w:bottom w:val="single" w:sz="4" w:space="0" w:color="00000A"/>
            </w:tcBorders>
            <w:shd w:val="clear" w:color="auto" w:fill="FFFFFF"/>
          </w:tcPr>
          <w:p w14:paraId="008A05A0"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6.1</w:t>
            </w:r>
          </w:p>
        </w:tc>
        <w:tc>
          <w:tcPr>
            <w:tcW w:w="2019" w:type="dxa"/>
            <w:tcBorders>
              <w:top w:val="single" w:sz="4" w:space="0" w:color="00000A"/>
              <w:left w:val="single" w:sz="4" w:space="0" w:color="00000A"/>
              <w:bottom w:val="single" w:sz="4" w:space="0" w:color="00000A"/>
            </w:tcBorders>
            <w:shd w:val="clear" w:color="auto" w:fill="FFFFFF"/>
          </w:tcPr>
          <w:p w14:paraId="4A06897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 xml:space="preserve">Układ kontroli stanu rezystancji izolacji </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FE0599F" w14:textId="77777777" w:rsidR="0034038E" w:rsidRPr="001A688C" w:rsidRDefault="0034038E">
            <w:pPr>
              <w:widowControl w:val="0"/>
              <w:numPr>
                <w:ilvl w:val="0"/>
                <w:numId w:val="98"/>
              </w:numPr>
              <w:suppressAutoHyphens/>
              <w:snapToGrid w:val="0"/>
              <w:spacing w:before="120" w:after="120"/>
              <w:jc w:val="both"/>
              <w:rPr>
                <w:rFonts w:ascii="Arial" w:hAnsi="Arial" w:cs="Arial"/>
                <w:sz w:val="24"/>
                <w:szCs w:val="24"/>
              </w:rPr>
            </w:pPr>
            <w:r w:rsidRPr="001A688C">
              <w:rPr>
                <w:rFonts w:ascii="Arial" w:hAnsi="Arial" w:cs="Arial"/>
                <w:sz w:val="24"/>
                <w:szCs w:val="24"/>
              </w:rPr>
              <w:t>Autobus ma być wyposażony w układ do kontroli stanu rezystancji izolacji wszystkich urządzeń zasilanych wysokim napięciem,</w:t>
            </w:r>
          </w:p>
          <w:p w14:paraId="4C153E4C" w14:textId="0C7A7E22" w:rsidR="00194457" w:rsidRPr="001A688C" w:rsidRDefault="0034038E">
            <w:pPr>
              <w:widowControl w:val="0"/>
              <w:numPr>
                <w:ilvl w:val="0"/>
                <w:numId w:val="98"/>
              </w:numPr>
              <w:suppressAutoHyphens/>
              <w:spacing w:after="0"/>
              <w:jc w:val="both"/>
              <w:rPr>
                <w:sz w:val="24"/>
                <w:szCs w:val="24"/>
              </w:rPr>
            </w:pPr>
            <w:r w:rsidRPr="001A688C">
              <w:rPr>
                <w:rFonts w:ascii="Arial" w:hAnsi="Arial" w:cs="Arial"/>
                <w:sz w:val="24"/>
                <w:szCs w:val="24"/>
              </w:rPr>
              <w:t>Osłabienie lub przebicie izolacji ma być sygnalizowane w kabinie kierowcy sygnałem świetlnym lub świetlnym i dźwiękowym.</w:t>
            </w:r>
          </w:p>
        </w:tc>
      </w:tr>
      <w:tr w:rsidR="00194457" w:rsidRPr="00194457" w14:paraId="780022AB" w14:textId="77777777" w:rsidTr="001A688C">
        <w:tc>
          <w:tcPr>
            <w:tcW w:w="684" w:type="dxa"/>
            <w:tcBorders>
              <w:top w:val="single" w:sz="4" w:space="0" w:color="00000A"/>
              <w:left w:val="single" w:sz="4" w:space="0" w:color="00000A"/>
              <w:bottom w:val="single" w:sz="4" w:space="0" w:color="00000A"/>
            </w:tcBorders>
            <w:shd w:val="clear" w:color="auto" w:fill="FFFFFF"/>
          </w:tcPr>
          <w:p w14:paraId="39D27FEC"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6.2</w:t>
            </w:r>
          </w:p>
        </w:tc>
        <w:tc>
          <w:tcPr>
            <w:tcW w:w="2019" w:type="dxa"/>
            <w:tcBorders>
              <w:top w:val="single" w:sz="4" w:space="0" w:color="00000A"/>
              <w:left w:val="single" w:sz="4" w:space="0" w:color="00000A"/>
              <w:bottom w:val="single" w:sz="4" w:space="0" w:color="00000A"/>
            </w:tcBorders>
            <w:shd w:val="clear" w:color="auto" w:fill="FFFFFF"/>
          </w:tcPr>
          <w:p w14:paraId="5B82635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System przeciwpożarowy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DE759D2" w14:textId="77777777" w:rsidR="0034038E" w:rsidRPr="001A688C" w:rsidRDefault="0034038E">
            <w:pPr>
              <w:numPr>
                <w:ilvl w:val="0"/>
                <w:numId w:val="99"/>
              </w:numPr>
              <w:suppressAutoHyphens/>
              <w:spacing w:before="0" w:after="0"/>
              <w:jc w:val="both"/>
              <w:rPr>
                <w:rFonts w:ascii="Arial" w:hAnsi="Arial" w:cs="Arial"/>
                <w:sz w:val="24"/>
                <w:szCs w:val="24"/>
              </w:rPr>
            </w:pPr>
            <w:r w:rsidRPr="001A688C">
              <w:rPr>
                <w:rFonts w:ascii="Arial" w:hAnsi="Arial" w:cs="Arial"/>
                <w:sz w:val="24"/>
                <w:szCs w:val="24"/>
              </w:rPr>
              <w:t>Komora urządzenia grzewczego wyposażona w automatyczne urządzenia detekcji i gaszenia pożaru,</w:t>
            </w:r>
          </w:p>
          <w:p w14:paraId="4F6D8363" w14:textId="77777777" w:rsidR="0034038E" w:rsidRPr="001A688C" w:rsidRDefault="0034038E">
            <w:pPr>
              <w:numPr>
                <w:ilvl w:val="0"/>
                <w:numId w:val="99"/>
              </w:numPr>
              <w:suppressAutoHyphens/>
              <w:spacing w:before="0" w:after="0"/>
              <w:jc w:val="both"/>
              <w:rPr>
                <w:rFonts w:ascii="Arial" w:hAnsi="Arial" w:cs="Arial"/>
                <w:sz w:val="24"/>
                <w:szCs w:val="24"/>
              </w:rPr>
            </w:pPr>
            <w:r w:rsidRPr="001A688C">
              <w:rPr>
                <w:rFonts w:ascii="Arial" w:hAnsi="Arial" w:cs="Arial"/>
                <w:sz w:val="24"/>
                <w:szCs w:val="24"/>
              </w:rPr>
              <w:t>System funkcjonujący niezależnie od zasilania prądem. Środek gaśniczy w postaci ciekłej rozpylany w postaci mgły wodnej lub proszku, dyszami, sterowany hydrauliczno-pneumatycznie lub pneumatycznie. Informacja o pożarze wyświetlana na pulpicie kierowcy w postaci lampki czerwonej,</w:t>
            </w:r>
          </w:p>
          <w:p w14:paraId="37564C59" w14:textId="77777777" w:rsidR="0034038E" w:rsidRPr="001A688C" w:rsidRDefault="0034038E">
            <w:pPr>
              <w:numPr>
                <w:ilvl w:val="0"/>
                <w:numId w:val="99"/>
              </w:numPr>
              <w:tabs>
                <w:tab w:val="left" w:pos="674"/>
              </w:tabs>
              <w:suppressAutoHyphens/>
              <w:spacing w:before="0" w:after="0"/>
              <w:jc w:val="both"/>
              <w:rPr>
                <w:rFonts w:ascii="Arial" w:hAnsi="Arial" w:cs="Arial"/>
                <w:sz w:val="24"/>
                <w:szCs w:val="24"/>
              </w:rPr>
            </w:pPr>
            <w:r w:rsidRPr="001A688C">
              <w:rPr>
                <w:rFonts w:ascii="Arial" w:hAnsi="Arial" w:cs="Arial"/>
                <w:sz w:val="24"/>
                <w:szCs w:val="24"/>
              </w:rPr>
              <w:t>Środek gaśniczy nieszkodliwy dla środowiska, niewrażliwy na działanie niskich temperatur w okresie zimowym,</w:t>
            </w:r>
          </w:p>
          <w:p w14:paraId="49345726" w14:textId="2F134A5C" w:rsidR="00194457" w:rsidRPr="001A688C" w:rsidRDefault="0034038E">
            <w:pPr>
              <w:numPr>
                <w:ilvl w:val="0"/>
                <w:numId w:val="99"/>
              </w:numPr>
              <w:tabs>
                <w:tab w:val="left" w:pos="674"/>
              </w:tabs>
              <w:suppressAutoHyphens/>
              <w:spacing w:before="0" w:after="0"/>
              <w:jc w:val="both"/>
              <w:rPr>
                <w:sz w:val="24"/>
                <w:szCs w:val="24"/>
              </w:rPr>
            </w:pPr>
            <w:r w:rsidRPr="001A688C">
              <w:rPr>
                <w:rFonts w:ascii="Arial" w:hAnsi="Arial" w:cs="Arial"/>
                <w:sz w:val="24"/>
                <w:szCs w:val="24"/>
              </w:rPr>
              <w:lastRenderedPageBreak/>
              <w:t xml:space="preserve">Przeglądy i konserwacje systemu przeciwpożarowego przez okres </w:t>
            </w:r>
            <w:r w:rsidR="003C3EFF">
              <w:rPr>
                <w:rFonts w:ascii="Arial" w:hAnsi="Arial" w:cs="Arial"/>
                <w:sz w:val="24"/>
                <w:szCs w:val="24"/>
              </w:rPr>
              <w:t>120 miesięcy</w:t>
            </w:r>
            <w:r w:rsidRPr="001A688C">
              <w:rPr>
                <w:rFonts w:ascii="Arial" w:hAnsi="Arial" w:cs="Arial"/>
                <w:sz w:val="24"/>
                <w:szCs w:val="24"/>
              </w:rPr>
              <w:t xml:space="preserve"> na koszt Wykonawcy.</w:t>
            </w:r>
          </w:p>
        </w:tc>
      </w:tr>
      <w:tr w:rsidR="00194457" w:rsidRPr="00194457" w14:paraId="60F47710" w14:textId="77777777" w:rsidTr="001A688C">
        <w:tc>
          <w:tcPr>
            <w:tcW w:w="684" w:type="dxa"/>
            <w:tcBorders>
              <w:top w:val="single" w:sz="4" w:space="0" w:color="00000A"/>
              <w:left w:val="single" w:sz="4" w:space="0" w:color="00000A"/>
              <w:bottom w:val="single" w:sz="4" w:space="0" w:color="00000A"/>
            </w:tcBorders>
            <w:shd w:val="clear" w:color="auto" w:fill="FFFFFF"/>
          </w:tcPr>
          <w:p w14:paraId="383F0078"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6.3</w:t>
            </w:r>
          </w:p>
        </w:tc>
        <w:tc>
          <w:tcPr>
            <w:tcW w:w="2019" w:type="dxa"/>
            <w:tcBorders>
              <w:top w:val="single" w:sz="4" w:space="0" w:color="00000A"/>
              <w:left w:val="single" w:sz="4" w:space="0" w:color="00000A"/>
              <w:bottom w:val="single" w:sz="4" w:space="0" w:color="00000A"/>
            </w:tcBorders>
            <w:shd w:val="clear" w:color="auto" w:fill="FFFFFF"/>
          </w:tcPr>
          <w:p w14:paraId="6401C94B"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Układ smarowania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462B1A8" w14:textId="77777777" w:rsidR="0034038E" w:rsidRPr="001A688C" w:rsidRDefault="0034038E" w:rsidP="004869CB">
            <w:pPr>
              <w:numPr>
                <w:ilvl w:val="0"/>
                <w:numId w:val="171"/>
              </w:numPr>
              <w:suppressAutoHyphens/>
              <w:spacing w:before="57" w:after="57"/>
              <w:jc w:val="both"/>
              <w:rPr>
                <w:rFonts w:ascii="Arial" w:hAnsi="Arial" w:cs="Arial"/>
                <w:sz w:val="24"/>
                <w:szCs w:val="24"/>
              </w:rPr>
            </w:pPr>
            <w:r w:rsidRPr="001A688C">
              <w:rPr>
                <w:rFonts w:ascii="Arial" w:hAnsi="Arial" w:cs="Arial"/>
                <w:sz w:val="24"/>
                <w:szCs w:val="24"/>
              </w:rPr>
              <w:t>Bezobsługowy system smarowania podwozia wykonany w technologii umożliwiającej eksploatację pojazdów bez smarowania przez cały okres eksploatacji pojazdu lub układ centralnego smarowania,</w:t>
            </w:r>
          </w:p>
          <w:p w14:paraId="29463DD8" w14:textId="77777777" w:rsidR="0034038E" w:rsidRPr="001A688C" w:rsidRDefault="0034038E" w:rsidP="004869CB">
            <w:pPr>
              <w:numPr>
                <w:ilvl w:val="0"/>
                <w:numId w:val="171"/>
              </w:numPr>
              <w:suppressAutoHyphens/>
              <w:spacing w:before="57" w:after="57"/>
              <w:jc w:val="both"/>
              <w:rPr>
                <w:rFonts w:ascii="Arial" w:hAnsi="Arial" w:cs="Arial"/>
                <w:sz w:val="24"/>
                <w:szCs w:val="24"/>
              </w:rPr>
            </w:pPr>
            <w:r w:rsidRPr="001A688C">
              <w:rPr>
                <w:rFonts w:ascii="Arial" w:hAnsi="Arial" w:cs="Arial"/>
                <w:sz w:val="24"/>
                <w:szCs w:val="24"/>
              </w:rPr>
              <w:t>Wymagania dotyczące układu smarowania, obowiązujące w przypadku jego zastosowania:</w:t>
            </w:r>
          </w:p>
          <w:p w14:paraId="06BF49B6" w14:textId="77777777" w:rsidR="0034038E" w:rsidRPr="001A688C" w:rsidRDefault="0034038E" w:rsidP="001A688C">
            <w:pPr>
              <w:spacing w:before="57" w:after="57"/>
              <w:ind w:left="1440"/>
              <w:jc w:val="both"/>
              <w:rPr>
                <w:rFonts w:ascii="Arial" w:hAnsi="Arial" w:cs="Arial"/>
                <w:sz w:val="24"/>
                <w:szCs w:val="24"/>
              </w:rPr>
            </w:pPr>
            <w:r w:rsidRPr="001A688C">
              <w:rPr>
                <w:rFonts w:ascii="Arial" w:hAnsi="Arial" w:cs="Arial"/>
                <w:sz w:val="24"/>
                <w:szCs w:val="24"/>
              </w:rPr>
              <w:t>a) Zalecana jest funkcja manualnego przesmarowania, polegająca na ręcznym wymuszeniu przez operatora cyklu smarowania,</w:t>
            </w:r>
          </w:p>
          <w:p w14:paraId="3B87B9EC" w14:textId="171F19AA" w:rsidR="00194457" w:rsidRPr="001A688C" w:rsidRDefault="0034038E" w:rsidP="001A688C">
            <w:pPr>
              <w:widowControl w:val="0"/>
              <w:spacing w:before="57" w:after="57"/>
              <w:ind w:left="1440"/>
              <w:jc w:val="both"/>
              <w:rPr>
                <w:rFonts w:ascii="Arial" w:hAnsi="Arial" w:cs="Arial"/>
                <w:sz w:val="24"/>
                <w:szCs w:val="24"/>
              </w:rPr>
            </w:pPr>
            <w:r w:rsidRPr="001A688C">
              <w:rPr>
                <w:rFonts w:ascii="Arial" w:hAnsi="Arial" w:cs="Arial"/>
                <w:sz w:val="24"/>
                <w:szCs w:val="24"/>
              </w:rPr>
              <w:t>b) Układ musi posiadać system diagnozy, informujący w kabinie kierowcy co najmniej o wystąpieniu usterki i braku smaru w zasobniku.</w:t>
            </w:r>
          </w:p>
        </w:tc>
      </w:tr>
      <w:tr w:rsidR="00194457" w:rsidRPr="00194457" w14:paraId="5EAB0EDB"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19153BFD" w14:textId="501599E8" w:rsidR="00194457" w:rsidRPr="001A688C" w:rsidRDefault="00194457" w:rsidP="00194457">
            <w:pPr>
              <w:jc w:val="both"/>
              <w:rPr>
                <w:rFonts w:ascii="Arial" w:hAnsi="Arial" w:cs="Arial"/>
                <w:b/>
                <w:sz w:val="24"/>
                <w:szCs w:val="24"/>
              </w:rPr>
            </w:pPr>
            <w:r w:rsidRPr="001A688C">
              <w:rPr>
                <w:rFonts w:ascii="Arial" w:hAnsi="Arial" w:cs="Arial"/>
                <w:b/>
                <w:sz w:val="24"/>
                <w:szCs w:val="24"/>
              </w:rPr>
              <w:t>7. Insta</w:t>
            </w:r>
            <w:r w:rsidR="00320A7F" w:rsidRPr="001A688C">
              <w:rPr>
                <w:rFonts w:ascii="Arial" w:hAnsi="Arial" w:cs="Arial"/>
                <w:b/>
                <w:sz w:val="24"/>
                <w:szCs w:val="24"/>
              </w:rPr>
              <w:t>lacja elektryczna i oświetlenie</w:t>
            </w:r>
          </w:p>
        </w:tc>
      </w:tr>
      <w:tr w:rsidR="00194457" w:rsidRPr="00194457" w14:paraId="3E90B900" w14:textId="77777777" w:rsidTr="001A688C">
        <w:tc>
          <w:tcPr>
            <w:tcW w:w="684" w:type="dxa"/>
            <w:tcBorders>
              <w:top w:val="single" w:sz="4" w:space="0" w:color="00000A"/>
              <w:left w:val="single" w:sz="4" w:space="0" w:color="00000A"/>
              <w:bottom w:val="single" w:sz="4" w:space="0" w:color="00000A"/>
            </w:tcBorders>
            <w:shd w:val="clear" w:color="auto" w:fill="FFFFFF"/>
          </w:tcPr>
          <w:p w14:paraId="6365DF5E"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7.1</w:t>
            </w:r>
          </w:p>
        </w:tc>
        <w:tc>
          <w:tcPr>
            <w:tcW w:w="2019" w:type="dxa"/>
            <w:tcBorders>
              <w:top w:val="single" w:sz="4" w:space="0" w:color="00000A"/>
              <w:left w:val="single" w:sz="4" w:space="0" w:color="00000A"/>
              <w:bottom w:val="single" w:sz="4" w:space="0" w:color="00000A"/>
            </w:tcBorders>
            <w:shd w:val="clear" w:color="auto" w:fill="FFFFFF"/>
          </w:tcPr>
          <w:p w14:paraId="563703FF" w14:textId="67BE3D89" w:rsidR="00194457" w:rsidRPr="001A688C" w:rsidRDefault="00194457" w:rsidP="001A688C">
            <w:pPr>
              <w:jc w:val="both"/>
              <w:rPr>
                <w:rFonts w:ascii="Arial" w:hAnsi="Arial" w:cs="Arial"/>
                <w:sz w:val="24"/>
                <w:szCs w:val="24"/>
              </w:rPr>
            </w:pPr>
            <w:r w:rsidRPr="001A688C">
              <w:rPr>
                <w:rFonts w:ascii="Arial" w:hAnsi="Arial" w:cs="Arial"/>
                <w:sz w:val="24"/>
                <w:szCs w:val="24"/>
              </w:rPr>
              <w:t xml:space="preserve">Podstawowe  wymagania </w:t>
            </w:r>
            <w:r w:rsidR="00320A7F" w:rsidRPr="001A688C">
              <w:rPr>
                <w:rFonts w:ascii="Arial" w:hAnsi="Arial" w:cs="Arial"/>
                <w:sz w:val="24"/>
                <w:szCs w:val="24"/>
              </w:rPr>
              <w:t xml:space="preserve">                             </w:t>
            </w:r>
            <w:r w:rsidRPr="001A688C">
              <w:rPr>
                <w:rFonts w:ascii="Arial" w:hAnsi="Arial" w:cs="Arial"/>
                <w:sz w:val="24"/>
                <w:szCs w:val="24"/>
              </w:rPr>
              <w:t xml:space="preserve">i urządzenia  </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DB7DDF3" w14:textId="77777777" w:rsidR="006519A5" w:rsidRPr="001A688C" w:rsidRDefault="006519A5" w:rsidP="004869CB">
            <w:pPr>
              <w:numPr>
                <w:ilvl w:val="0"/>
                <w:numId w:val="204"/>
              </w:numPr>
              <w:suppressAutoHyphens/>
              <w:spacing w:before="0" w:after="0"/>
              <w:jc w:val="both"/>
              <w:rPr>
                <w:rFonts w:ascii="Arial" w:hAnsi="Arial" w:cs="Arial"/>
                <w:sz w:val="24"/>
                <w:szCs w:val="24"/>
              </w:rPr>
            </w:pPr>
            <w:r w:rsidRPr="001A688C">
              <w:rPr>
                <w:rFonts w:ascii="Arial" w:hAnsi="Arial" w:cs="Arial"/>
                <w:sz w:val="24"/>
                <w:szCs w:val="24"/>
              </w:rPr>
              <w:t>Napięcie 24 V,</w:t>
            </w:r>
          </w:p>
          <w:p w14:paraId="11CABF3F" w14:textId="77777777" w:rsidR="006519A5" w:rsidRPr="001A688C" w:rsidRDefault="006519A5" w:rsidP="004869CB">
            <w:pPr>
              <w:numPr>
                <w:ilvl w:val="0"/>
                <w:numId w:val="204"/>
              </w:numPr>
              <w:suppressAutoHyphens/>
              <w:spacing w:before="0" w:after="0"/>
              <w:jc w:val="both"/>
              <w:rPr>
                <w:rFonts w:ascii="Arial" w:hAnsi="Arial" w:cs="Arial"/>
                <w:sz w:val="24"/>
                <w:szCs w:val="24"/>
              </w:rPr>
            </w:pPr>
            <w:r w:rsidRPr="001A688C">
              <w:rPr>
                <w:rFonts w:ascii="Arial" w:hAnsi="Arial" w:cs="Arial"/>
                <w:sz w:val="24"/>
                <w:szCs w:val="24"/>
              </w:rPr>
              <w:t>Przepływ informacji i danych w autobusie  pomiędzy  urządzeniami współpracującymi za pośrednictwem pełnej szyny CAN (bez rozwiązań pośrednich),</w:t>
            </w:r>
          </w:p>
          <w:p w14:paraId="2A17930E" w14:textId="77777777" w:rsidR="006519A5" w:rsidRPr="001A688C" w:rsidRDefault="006519A5" w:rsidP="004869CB">
            <w:pPr>
              <w:numPr>
                <w:ilvl w:val="0"/>
                <w:numId w:val="204"/>
              </w:numPr>
              <w:suppressAutoHyphens/>
              <w:spacing w:before="0" w:after="0"/>
              <w:jc w:val="both"/>
              <w:rPr>
                <w:rFonts w:ascii="Arial" w:hAnsi="Arial" w:cs="Arial"/>
                <w:sz w:val="24"/>
                <w:szCs w:val="24"/>
              </w:rPr>
            </w:pPr>
            <w:r w:rsidRPr="001A688C">
              <w:rPr>
                <w:rFonts w:ascii="Arial" w:hAnsi="Arial" w:cs="Arial"/>
                <w:sz w:val="24"/>
                <w:szCs w:val="24"/>
              </w:rPr>
              <w:t>Akumulatory kwasowe zamontowane w wysuwanej lub obrotowej obudowie ( 2 szt. o poj. min. 230 Ah każdy). Główny wyłącznik prądu zlokalizowany w zabudowie umiejscowionych akumulatorów,</w:t>
            </w:r>
          </w:p>
          <w:p w14:paraId="65713848" w14:textId="77777777" w:rsidR="006519A5" w:rsidRPr="001A688C" w:rsidRDefault="006519A5" w:rsidP="004869CB">
            <w:pPr>
              <w:numPr>
                <w:ilvl w:val="0"/>
                <w:numId w:val="204"/>
              </w:numPr>
              <w:suppressAutoHyphens/>
              <w:spacing w:before="0" w:after="0"/>
              <w:jc w:val="both"/>
              <w:rPr>
                <w:rFonts w:ascii="Arial" w:hAnsi="Arial" w:cs="Arial"/>
                <w:sz w:val="24"/>
                <w:szCs w:val="24"/>
              </w:rPr>
            </w:pPr>
            <w:r w:rsidRPr="001A688C">
              <w:rPr>
                <w:rFonts w:ascii="Arial" w:hAnsi="Arial" w:cs="Arial"/>
                <w:sz w:val="24"/>
                <w:szCs w:val="24"/>
              </w:rPr>
              <w:t>Dodatkowy główny wyłącznik prądu sterowany z kabiny kierowcy,</w:t>
            </w:r>
          </w:p>
          <w:p w14:paraId="438904D6" w14:textId="77777777" w:rsidR="006519A5" w:rsidRPr="001A688C" w:rsidRDefault="006519A5" w:rsidP="004869CB">
            <w:pPr>
              <w:numPr>
                <w:ilvl w:val="0"/>
                <w:numId w:val="204"/>
              </w:numPr>
              <w:suppressAutoHyphens/>
              <w:spacing w:before="0" w:after="0"/>
              <w:jc w:val="both"/>
              <w:rPr>
                <w:rFonts w:ascii="Arial" w:hAnsi="Arial" w:cs="Arial"/>
                <w:sz w:val="24"/>
                <w:szCs w:val="24"/>
              </w:rPr>
            </w:pPr>
            <w:r w:rsidRPr="001A688C">
              <w:rPr>
                <w:rFonts w:ascii="Arial" w:hAnsi="Arial" w:cs="Arial"/>
                <w:sz w:val="24"/>
                <w:szCs w:val="24"/>
              </w:rPr>
              <w:t>Wszystkie przewody instalacji elektrycznej oznakowane (ponumerowane) w sposób umożliwiających ich jednoznaczną identyfikacje,</w:t>
            </w:r>
          </w:p>
          <w:p w14:paraId="7A8B680B" w14:textId="77777777" w:rsidR="006519A5" w:rsidRPr="001A688C" w:rsidRDefault="006519A5" w:rsidP="004869CB">
            <w:pPr>
              <w:numPr>
                <w:ilvl w:val="0"/>
                <w:numId w:val="204"/>
              </w:numPr>
              <w:suppressAutoHyphens/>
              <w:spacing w:before="0" w:after="0"/>
              <w:jc w:val="both"/>
              <w:rPr>
                <w:rFonts w:ascii="Arial" w:hAnsi="Arial" w:cs="Arial"/>
                <w:sz w:val="24"/>
                <w:szCs w:val="24"/>
              </w:rPr>
            </w:pPr>
            <w:r w:rsidRPr="001A688C">
              <w:rPr>
                <w:rFonts w:ascii="Arial" w:hAnsi="Arial" w:cs="Arial"/>
                <w:sz w:val="24"/>
                <w:szCs w:val="24"/>
              </w:rPr>
              <w:t>Wyświetlacz na pulpicie kierowcy musi informować o parametrach stanu technicznego autobusu jak m.in.:</w:t>
            </w:r>
          </w:p>
          <w:p w14:paraId="51237A30" w14:textId="77777777" w:rsidR="006519A5" w:rsidRPr="001A688C" w:rsidRDefault="006519A5" w:rsidP="001A688C">
            <w:pPr>
              <w:tabs>
                <w:tab w:val="left" w:pos="567"/>
                <w:tab w:val="left" w:pos="1146"/>
              </w:tabs>
              <w:spacing w:after="0"/>
              <w:ind w:left="720"/>
              <w:jc w:val="both"/>
              <w:rPr>
                <w:rFonts w:ascii="Arial" w:hAnsi="Arial" w:cs="Arial"/>
                <w:sz w:val="24"/>
                <w:szCs w:val="24"/>
              </w:rPr>
            </w:pPr>
            <w:r w:rsidRPr="001A688C">
              <w:rPr>
                <w:rFonts w:ascii="Arial" w:hAnsi="Arial" w:cs="Arial"/>
                <w:sz w:val="24"/>
                <w:szCs w:val="24"/>
              </w:rPr>
              <w:t>a) podczas jazdy:</w:t>
            </w:r>
          </w:p>
          <w:p w14:paraId="59135795" w14:textId="77777777" w:rsidR="006519A5" w:rsidRPr="001A688C" w:rsidRDefault="006519A5" w:rsidP="001A688C">
            <w:pPr>
              <w:tabs>
                <w:tab w:val="left" w:pos="567"/>
                <w:tab w:val="left" w:pos="1146"/>
              </w:tabs>
              <w:spacing w:after="0"/>
              <w:ind w:left="1080"/>
              <w:jc w:val="both"/>
              <w:rPr>
                <w:rFonts w:ascii="Arial" w:hAnsi="Arial" w:cs="Arial"/>
                <w:sz w:val="24"/>
                <w:szCs w:val="24"/>
              </w:rPr>
            </w:pPr>
            <w:r w:rsidRPr="001A688C">
              <w:rPr>
                <w:rFonts w:ascii="Arial" w:hAnsi="Arial" w:cs="Arial"/>
                <w:sz w:val="24"/>
                <w:szCs w:val="24"/>
              </w:rPr>
              <w:t>- stan naładowania baterii trakcyjnych w %,</w:t>
            </w:r>
          </w:p>
          <w:p w14:paraId="5613C84B" w14:textId="77777777" w:rsidR="006519A5" w:rsidRPr="001A688C" w:rsidRDefault="006519A5" w:rsidP="001A688C">
            <w:pPr>
              <w:tabs>
                <w:tab w:val="left" w:pos="567"/>
                <w:tab w:val="left" w:pos="1146"/>
              </w:tabs>
              <w:spacing w:after="0"/>
              <w:ind w:left="1080"/>
              <w:jc w:val="both"/>
              <w:rPr>
                <w:rFonts w:ascii="Arial" w:hAnsi="Arial" w:cs="Arial"/>
                <w:sz w:val="24"/>
                <w:szCs w:val="24"/>
              </w:rPr>
            </w:pPr>
            <w:r w:rsidRPr="001A688C">
              <w:rPr>
                <w:rFonts w:ascii="Arial" w:hAnsi="Arial" w:cs="Arial"/>
                <w:sz w:val="24"/>
                <w:szCs w:val="24"/>
              </w:rPr>
              <w:t>- poziom energii rekuperowanej podczas hamowania w %,</w:t>
            </w:r>
          </w:p>
          <w:p w14:paraId="4FF7C4EE" w14:textId="77777777" w:rsidR="006519A5" w:rsidRPr="001A688C" w:rsidRDefault="006519A5" w:rsidP="001A688C">
            <w:pPr>
              <w:tabs>
                <w:tab w:val="left" w:pos="567"/>
                <w:tab w:val="left" w:pos="1146"/>
              </w:tabs>
              <w:spacing w:after="0"/>
              <w:ind w:left="1080"/>
              <w:jc w:val="both"/>
              <w:rPr>
                <w:rFonts w:ascii="Arial" w:hAnsi="Arial" w:cs="Arial"/>
                <w:sz w:val="24"/>
                <w:szCs w:val="24"/>
              </w:rPr>
            </w:pPr>
            <w:r w:rsidRPr="001A688C">
              <w:rPr>
                <w:rFonts w:ascii="Arial" w:hAnsi="Arial" w:cs="Arial"/>
                <w:sz w:val="24"/>
                <w:szCs w:val="24"/>
              </w:rPr>
              <w:lastRenderedPageBreak/>
              <w:t>- aktualny zasięg autobusu [w km] obliczony na podstawie średniego zużycia energii z dnia eksploatacji oraz bieżącego stanu naładowania baterii,</w:t>
            </w:r>
          </w:p>
          <w:p w14:paraId="6F4AB693" w14:textId="77777777" w:rsidR="006519A5" w:rsidRPr="001A688C" w:rsidRDefault="006519A5" w:rsidP="001A688C">
            <w:pPr>
              <w:tabs>
                <w:tab w:val="left" w:pos="567"/>
                <w:tab w:val="left" w:pos="1146"/>
              </w:tabs>
              <w:spacing w:after="0"/>
              <w:ind w:left="1080"/>
              <w:jc w:val="both"/>
              <w:rPr>
                <w:rFonts w:ascii="Arial" w:hAnsi="Arial" w:cs="Arial"/>
                <w:sz w:val="24"/>
                <w:szCs w:val="24"/>
              </w:rPr>
            </w:pPr>
            <w:r w:rsidRPr="001A688C">
              <w:rPr>
                <w:rFonts w:ascii="Arial" w:hAnsi="Arial" w:cs="Arial"/>
                <w:sz w:val="24"/>
                <w:szCs w:val="24"/>
              </w:rPr>
              <w:t>- wskazanie stanu ostrzegawczego naładowania baterii trakcyjnych na poziomie 25 % połączone z jednorazowym krótkim sygnałem akustycznym oraz podświetleniem wskaźnika poziomu naładowania baterii na żółto,</w:t>
            </w:r>
          </w:p>
          <w:p w14:paraId="204B169F" w14:textId="77777777" w:rsidR="006519A5" w:rsidRPr="001A688C" w:rsidRDefault="006519A5" w:rsidP="001A688C">
            <w:pPr>
              <w:tabs>
                <w:tab w:val="left" w:pos="567"/>
                <w:tab w:val="left" w:pos="1146"/>
              </w:tabs>
              <w:spacing w:after="0"/>
              <w:ind w:left="1080"/>
              <w:jc w:val="both"/>
              <w:rPr>
                <w:rFonts w:ascii="Arial" w:hAnsi="Arial" w:cs="Arial"/>
                <w:sz w:val="24"/>
                <w:szCs w:val="24"/>
              </w:rPr>
            </w:pPr>
            <w:r w:rsidRPr="001A688C">
              <w:rPr>
                <w:rFonts w:ascii="Arial" w:hAnsi="Arial" w:cs="Arial"/>
                <w:sz w:val="24"/>
                <w:szCs w:val="24"/>
              </w:rPr>
              <w:t xml:space="preserve">- wskazanie stanu krytycznego naładowania baterii trakcyjnych </w:t>
            </w:r>
            <w:r w:rsidRPr="001A688C">
              <w:rPr>
                <w:rFonts w:ascii="Arial" w:hAnsi="Arial" w:cs="Arial"/>
                <w:sz w:val="24"/>
                <w:szCs w:val="24"/>
              </w:rPr>
              <w:br/>
              <w:t>na poziomie 15 % połączone z trzykrotnym krótkim sygnałem akustycznym oraz podświetleniem wskaźnika poziomu naładowania baterii na czerwono,</w:t>
            </w:r>
          </w:p>
          <w:p w14:paraId="7BAF96EB" w14:textId="77777777" w:rsidR="006519A5" w:rsidRPr="001A688C" w:rsidRDefault="006519A5" w:rsidP="001A688C">
            <w:pPr>
              <w:tabs>
                <w:tab w:val="left" w:pos="567"/>
                <w:tab w:val="left" w:pos="1146"/>
              </w:tabs>
              <w:spacing w:after="0"/>
              <w:ind w:left="1080"/>
              <w:jc w:val="both"/>
              <w:rPr>
                <w:rFonts w:ascii="Arial" w:hAnsi="Arial" w:cs="Arial"/>
                <w:sz w:val="24"/>
                <w:szCs w:val="24"/>
              </w:rPr>
            </w:pPr>
            <w:r w:rsidRPr="001A688C">
              <w:rPr>
                <w:rFonts w:ascii="Arial" w:hAnsi="Arial" w:cs="Arial"/>
                <w:sz w:val="24"/>
                <w:szCs w:val="24"/>
              </w:rPr>
              <w:t>- średnie chwilowe zużycie energii elektrycznej w kWh/100km,</w:t>
            </w:r>
          </w:p>
          <w:p w14:paraId="1A3DA850" w14:textId="77777777" w:rsidR="006519A5" w:rsidRPr="001A688C" w:rsidRDefault="006519A5" w:rsidP="001A688C">
            <w:pPr>
              <w:tabs>
                <w:tab w:val="left" w:pos="567"/>
                <w:tab w:val="left" w:pos="1146"/>
              </w:tabs>
              <w:spacing w:after="0"/>
              <w:jc w:val="both"/>
              <w:rPr>
                <w:rFonts w:ascii="Arial" w:hAnsi="Arial" w:cs="Arial"/>
                <w:sz w:val="24"/>
                <w:szCs w:val="24"/>
              </w:rPr>
            </w:pPr>
            <w:r w:rsidRPr="001A688C">
              <w:rPr>
                <w:rFonts w:ascii="Arial" w:hAnsi="Arial" w:cs="Arial"/>
                <w:sz w:val="24"/>
                <w:szCs w:val="24"/>
              </w:rPr>
              <w:t xml:space="preserve">                   b) podczas procesu ładowania:</w:t>
            </w:r>
          </w:p>
          <w:p w14:paraId="4A6ED11D" w14:textId="77777777" w:rsidR="006519A5" w:rsidRPr="001A688C" w:rsidRDefault="006519A5" w:rsidP="001A688C">
            <w:pPr>
              <w:keepLines/>
              <w:spacing w:after="0"/>
              <w:ind w:left="1800"/>
              <w:jc w:val="both"/>
              <w:rPr>
                <w:rFonts w:ascii="Arial" w:hAnsi="Arial" w:cs="Arial"/>
                <w:sz w:val="24"/>
                <w:szCs w:val="24"/>
              </w:rPr>
            </w:pPr>
            <w:r w:rsidRPr="001A688C">
              <w:rPr>
                <w:rFonts w:ascii="Arial" w:hAnsi="Arial" w:cs="Arial"/>
                <w:sz w:val="24"/>
                <w:szCs w:val="24"/>
              </w:rPr>
              <w:t>- początek oraz koniec procesu ładowania,</w:t>
            </w:r>
          </w:p>
          <w:p w14:paraId="18592D63" w14:textId="77777777" w:rsidR="006519A5" w:rsidRPr="001A688C" w:rsidRDefault="006519A5" w:rsidP="001A688C">
            <w:pPr>
              <w:keepLines/>
              <w:spacing w:after="0"/>
              <w:ind w:left="1800"/>
              <w:jc w:val="both"/>
              <w:rPr>
                <w:rFonts w:ascii="Arial" w:hAnsi="Arial" w:cs="Arial"/>
                <w:sz w:val="24"/>
                <w:szCs w:val="24"/>
              </w:rPr>
            </w:pPr>
            <w:r w:rsidRPr="001A688C">
              <w:rPr>
                <w:rFonts w:ascii="Arial" w:hAnsi="Arial" w:cs="Arial"/>
                <w:color w:val="000000"/>
                <w:sz w:val="24"/>
                <w:szCs w:val="24"/>
              </w:rPr>
              <w:t>- stan naładowania baterii w %,</w:t>
            </w:r>
          </w:p>
          <w:p w14:paraId="302EFF5D" w14:textId="77777777" w:rsidR="006519A5" w:rsidRPr="001A688C" w:rsidRDefault="006519A5" w:rsidP="001A688C">
            <w:pPr>
              <w:spacing w:after="0"/>
              <w:ind w:left="1800"/>
              <w:jc w:val="both"/>
              <w:rPr>
                <w:rFonts w:ascii="Arial" w:hAnsi="Arial" w:cs="Arial"/>
                <w:sz w:val="24"/>
                <w:szCs w:val="24"/>
              </w:rPr>
            </w:pPr>
            <w:bookmarkStart w:id="14" w:name="__DdeLink__5004_2402502881"/>
            <w:bookmarkEnd w:id="14"/>
            <w:r w:rsidRPr="001A688C">
              <w:rPr>
                <w:rFonts w:ascii="Arial" w:hAnsi="Arial" w:cs="Arial"/>
                <w:color w:val="000000"/>
                <w:sz w:val="24"/>
                <w:szCs w:val="24"/>
              </w:rPr>
              <w:t>- szacowany zasięg autobusu podczas ładowania oraz po jego zakończeniu,</w:t>
            </w:r>
          </w:p>
          <w:p w14:paraId="160768CE" w14:textId="77777777" w:rsidR="006519A5" w:rsidRPr="001A688C" w:rsidRDefault="006519A5" w:rsidP="001A688C">
            <w:pPr>
              <w:keepLines/>
              <w:spacing w:after="0"/>
              <w:ind w:left="1800"/>
              <w:jc w:val="both"/>
              <w:rPr>
                <w:rFonts w:ascii="Arial" w:hAnsi="Arial" w:cs="Arial"/>
                <w:sz w:val="24"/>
                <w:szCs w:val="24"/>
              </w:rPr>
            </w:pPr>
            <w:r w:rsidRPr="001A688C">
              <w:rPr>
                <w:rFonts w:ascii="Arial" w:hAnsi="Arial" w:cs="Arial"/>
                <w:color w:val="000000"/>
                <w:sz w:val="24"/>
                <w:szCs w:val="24"/>
              </w:rPr>
              <w:t>- moc ładowania baterii w kW,</w:t>
            </w:r>
          </w:p>
          <w:p w14:paraId="354C6E65" w14:textId="77777777" w:rsidR="006519A5" w:rsidRPr="001A688C" w:rsidRDefault="006519A5" w:rsidP="001A688C">
            <w:pPr>
              <w:keepLines/>
              <w:spacing w:after="0"/>
              <w:ind w:left="1800"/>
              <w:jc w:val="both"/>
              <w:rPr>
                <w:rFonts w:ascii="Arial" w:hAnsi="Arial" w:cs="Arial"/>
                <w:sz w:val="24"/>
                <w:szCs w:val="24"/>
              </w:rPr>
            </w:pPr>
            <w:r w:rsidRPr="001A688C">
              <w:rPr>
                <w:rFonts w:ascii="Arial" w:hAnsi="Arial" w:cs="Arial"/>
                <w:color w:val="000000"/>
                <w:sz w:val="24"/>
                <w:szCs w:val="24"/>
              </w:rPr>
              <w:t>- pozostały zalecany czas ładowania do uzyskania SOC (stan naładowania) na poziomie 90%,</w:t>
            </w:r>
          </w:p>
          <w:p w14:paraId="5033DE13" w14:textId="77777777" w:rsidR="006519A5" w:rsidRPr="001A688C" w:rsidRDefault="006519A5" w:rsidP="004869CB">
            <w:pPr>
              <w:keepLines/>
              <w:numPr>
                <w:ilvl w:val="0"/>
                <w:numId w:val="205"/>
              </w:numPr>
              <w:suppressAutoHyphens/>
              <w:spacing w:before="0" w:after="0"/>
              <w:jc w:val="both"/>
              <w:rPr>
                <w:rFonts w:ascii="Arial" w:hAnsi="Arial" w:cs="Arial"/>
                <w:sz w:val="24"/>
                <w:szCs w:val="24"/>
              </w:rPr>
            </w:pPr>
            <w:r w:rsidRPr="001A688C">
              <w:rPr>
                <w:rFonts w:ascii="Arial" w:hAnsi="Arial" w:cs="Arial"/>
                <w:color w:val="000000"/>
                <w:sz w:val="24"/>
                <w:szCs w:val="24"/>
              </w:rPr>
              <w:t>Ponadto na wyświetlaczu muszą być wyświetlane następujące informacje: niski poziom cieczy niskokrzepnącej, za wysoka temperatura cieczy niskokrzepnącej, brak ładowania akumulatorów systemowych, awaria układu EBS, bieżące procentowe zużycie klocków hamulcowych na poszczególnych osiach, awaria układu pneumatycznego, awaria układu elektrycznego, awaria układu sterowania drzwi, awaria układu elektronicznego systemu regulacji wysokości i ciśnienia w miechach, uszkodzenie oświetlenia zewnętrznego, pożar w komorze dodatkowego urządzenia grzewczego,</w:t>
            </w:r>
          </w:p>
          <w:p w14:paraId="70DB6062" w14:textId="77777777" w:rsidR="006519A5" w:rsidRPr="001A688C" w:rsidRDefault="006519A5" w:rsidP="004869CB">
            <w:pPr>
              <w:numPr>
                <w:ilvl w:val="0"/>
                <w:numId w:val="205"/>
              </w:numPr>
              <w:suppressAutoHyphens/>
              <w:spacing w:before="0" w:after="0"/>
              <w:jc w:val="both"/>
              <w:rPr>
                <w:rFonts w:ascii="Arial" w:hAnsi="Arial" w:cs="Arial"/>
                <w:sz w:val="24"/>
                <w:szCs w:val="24"/>
              </w:rPr>
            </w:pPr>
            <w:r w:rsidRPr="001A688C">
              <w:rPr>
                <w:rFonts w:ascii="Arial" w:hAnsi="Arial" w:cs="Arial"/>
                <w:color w:val="000000"/>
                <w:sz w:val="24"/>
                <w:szCs w:val="24"/>
              </w:rPr>
              <w:lastRenderedPageBreak/>
              <w:t>I</w:t>
            </w:r>
            <w:r w:rsidRPr="001A688C">
              <w:rPr>
                <w:rFonts w:ascii="Arial" w:hAnsi="Arial" w:cs="Arial"/>
                <w:sz w:val="24"/>
                <w:szCs w:val="24"/>
              </w:rPr>
              <w:t>nstalacja podstawowa : funkcjonalna i skuteczna w oparciu o sprawdzone technologie produkcji i montażu elementów instalacji elektrycznej. Wiązki przewodów ułożone w szczelnie zamkniętych kanałach, zabezpieczających je przed zabrudzeniem i wilgocią w czasie eksploatacji,</w:t>
            </w:r>
          </w:p>
          <w:p w14:paraId="2B0D7581" w14:textId="77777777" w:rsidR="006519A5" w:rsidRPr="001A688C" w:rsidRDefault="006519A5" w:rsidP="004869CB">
            <w:pPr>
              <w:numPr>
                <w:ilvl w:val="0"/>
                <w:numId w:val="205"/>
              </w:numPr>
              <w:suppressAutoHyphens/>
              <w:spacing w:before="0" w:after="0"/>
              <w:jc w:val="both"/>
              <w:rPr>
                <w:rFonts w:ascii="Arial" w:hAnsi="Arial" w:cs="Arial"/>
                <w:sz w:val="24"/>
                <w:szCs w:val="24"/>
              </w:rPr>
            </w:pPr>
            <w:r w:rsidRPr="001A688C">
              <w:rPr>
                <w:rFonts w:ascii="Arial" w:hAnsi="Arial" w:cs="Arial"/>
                <w:sz w:val="24"/>
                <w:szCs w:val="24"/>
              </w:rPr>
              <w:t>Funkcjonalne rozmieszczenie zespołów osprzętu elektrycznego zapewniające łatwą dostępność obsługową – bez konieczności demontażu stałych elementów wyposażenia. Złącza przewodów i urządzeń czytelnie, numerycznie opisane. Złącza i urządzenia (przekaźniki, sterowniki, włączniki itp.) w szczelnie zamkniętych schowkach zabezpieczonych przed wilgocią – umieszczone wewnątrz autobusu (wskazany naklejony schemat z opisem przeznaczenia) w miejscu najmniej narażonym na skutki kolizji drogowych,</w:t>
            </w:r>
          </w:p>
          <w:p w14:paraId="3E61B0E7" w14:textId="77777777" w:rsidR="006519A5" w:rsidRPr="001A688C" w:rsidRDefault="006519A5" w:rsidP="004869CB">
            <w:pPr>
              <w:numPr>
                <w:ilvl w:val="0"/>
                <w:numId w:val="205"/>
              </w:numPr>
              <w:suppressAutoHyphens/>
              <w:spacing w:before="0" w:after="0"/>
              <w:jc w:val="both"/>
              <w:rPr>
                <w:rFonts w:ascii="Arial" w:hAnsi="Arial" w:cs="Arial"/>
                <w:sz w:val="24"/>
                <w:szCs w:val="24"/>
              </w:rPr>
            </w:pPr>
            <w:r w:rsidRPr="001A688C">
              <w:rPr>
                <w:rFonts w:ascii="Arial" w:hAnsi="Arial" w:cs="Arial"/>
                <w:sz w:val="24"/>
                <w:szCs w:val="24"/>
              </w:rPr>
              <w:t>W kabinie kierowcy podwójne gniazdo USB do ładowania urządzeń mobilnych,</w:t>
            </w:r>
          </w:p>
          <w:p w14:paraId="02136EDD" w14:textId="44CC5BFE" w:rsidR="00194457" w:rsidRPr="001A688C" w:rsidRDefault="006519A5" w:rsidP="004869CB">
            <w:pPr>
              <w:pStyle w:val="Akapitzlist"/>
              <w:numPr>
                <w:ilvl w:val="0"/>
                <w:numId w:val="205"/>
              </w:numPr>
              <w:jc w:val="both"/>
              <w:rPr>
                <w:rFonts w:ascii="Arial" w:hAnsi="Arial" w:cs="Arial"/>
                <w:sz w:val="24"/>
                <w:szCs w:val="24"/>
              </w:rPr>
            </w:pPr>
            <w:r w:rsidRPr="001A688C">
              <w:rPr>
                <w:rFonts w:ascii="Arial" w:hAnsi="Arial" w:cs="Arial"/>
                <w:sz w:val="24"/>
                <w:szCs w:val="24"/>
              </w:rPr>
              <w:t>Układ elektryczny wyposażony w zamontowany fabrycznie dźwiękowy system informujący o pojeździe (AVAS), o którym mowa w Rozporządzeniu Nr 540/2014 Parlamentu Europejskiego, spełniający wymogi przewidziane w załączniku VIII do ww. Rozporządzenia.</w:t>
            </w:r>
          </w:p>
        </w:tc>
      </w:tr>
      <w:tr w:rsidR="00194457" w:rsidRPr="00194457" w14:paraId="5D21D782" w14:textId="77777777" w:rsidTr="001A688C">
        <w:tc>
          <w:tcPr>
            <w:tcW w:w="684" w:type="dxa"/>
            <w:tcBorders>
              <w:top w:val="single" w:sz="4" w:space="0" w:color="00000A"/>
              <w:left w:val="single" w:sz="4" w:space="0" w:color="00000A"/>
              <w:bottom w:val="single" w:sz="4" w:space="0" w:color="00000A"/>
            </w:tcBorders>
            <w:shd w:val="clear" w:color="auto" w:fill="FFFFFF"/>
          </w:tcPr>
          <w:p w14:paraId="51160EFE"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7.2</w:t>
            </w:r>
          </w:p>
        </w:tc>
        <w:tc>
          <w:tcPr>
            <w:tcW w:w="2019" w:type="dxa"/>
            <w:tcBorders>
              <w:top w:val="single" w:sz="4" w:space="0" w:color="00000A"/>
              <w:left w:val="single" w:sz="4" w:space="0" w:color="00000A"/>
              <w:bottom w:val="single" w:sz="4" w:space="0" w:color="00000A"/>
            </w:tcBorders>
            <w:shd w:val="clear" w:color="auto" w:fill="FFFFFF"/>
          </w:tcPr>
          <w:p w14:paraId="5649F685"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Oświetlenie zewnętrzne pojazdu</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5F51BE2" w14:textId="77777777" w:rsidR="006519A5" w:rsidRPr="001A688C" w:rsidRDefault="00194457" w:rsidP="004869CB">
            <w:pPr>
              <w:numPr>
                <w:ilvl w:val="0"/>
                <w:numId w:val="172"/>
              </w:numPr>
              <w:suppressAutoHyphens/>
              <w:spacing w:before="0" w:after="0"/>
              <w:jc w:val="both"/>
              <w:rPr>
                <w:rFonts w:ascii="Arial" w:hAnsi="Arial" w:cs="Arial"/>
                <w:sz w:val="24"/>
                <w:szCs w:val="24"/>
              </w:rPr>
            </w:pPr>
            <w:r w:rsidRPr="001A688C">
              <w:rPr>
                <w:rFonts w:ascii="Arial" w:hAnsi="Arial" w:cs="Arial"/>
                <w:sz w:val="24"/>
                <w:szCs w:val="24"/>
              </w:rPr>
              <w:t xml:space="preserve"> </w:t>
            </w:r>
            <w:r w:rsidR="006519A5" w:rsidRPr="001A688C">
              <w:rPr>
                <w:rFonts w:ascii="Arial" w:hAnsi="Arial" w:cs="Arial"/>
                <w:sz w:val="24"/>
                <w:szCs w:val="24"/>
              </w:rPr>
              <w:t xml:space="preserve">Reflektory z lampami halogenowymi, </w:t>
            </w:r>
          </w:p>
          <w:p w14:paraId="573B9A1F" w14:textId="77777777" w:rsidR="006519A5" w:rsidRPr="001A688C" w:rsidRDefault="006519A5" w:rsidP="004869CB">
            <w:pPr>
              <w:numPr>
                <w:ilvl w:val="0"/>
                <w:numId w:val="172"/>
              </w:numPr>
              <w:suppressAutoHyphens/>
              <w:spacing w:before="0" w:after="0"/>
              <w:jc w:val="both"/>
              <w:rPr>
                <w:rFonts w:ascii="Arial" w:hAnsi="Arial" w:cs="Arial"/>
                <w:sz w:val="24"/>
                <w:szCs w:val="24"/>
              </w:rPr>
            </w:pPr>
            <w:r w:rsidRPr="001A688C">
              <w:rPr>
                <w:rFonts w:ascii="Arial" w:hAnsi="Arial" w:cs="Arial"/>
                <w:sz w:val="24"/>
                <w:szCs w:val="24"/>
              </w:rPr>
              <w:t xml:space="preserve">Światła do jazdy dziennej, </w:t>
            </w:r>
          </w:p>
          <w:p w14:paraId="24947C31" w14:textId="77777777" w:rsidR="006519A5" w:rsidRPr="001A688C" w:rsidRDefault="006519A5" w:rsidP="004869CB">
            <w:pPr>
              <w:numPr>
                <w:ilvl w:val="0"/>
                <w:numId w:val="172"/>
              </w:numPr>
              <w:suppressAutoHyphens/>
              <w:spacing w:before="0" w:after="0"/>
              <w:jc w:val="both"/>
              <w:rPr>
                <w:rFonts w:ascii="Arial" w:hAnsi="Arial" w:cs="Arial"/>
                <w:sz w:val="24"/>
                <w:szCs w:val="24"/>
              </w:rPr>
            </w:pPr>
            <w:r w:rsidRPr="001A688C">
              <w:rPr>
                <w:rFonts w:ascii="Arial" w:hAnsi="Arial" w:cs="Arial"/>
                <w:sz w:val="24"/>
                <w:szCs w:val="24"/>
              </w:rPr>
              <w:t>Lampy tylne diodowe lub wykonane w technologii energooszczędnej, światło cofania zintegrowane z sygnałem dźwiękowym cofania uruchamianym po włączeniu biegu wstecznego,</w:t>
            </w:r>
          </w:p>
          <w:p w14:paraId="43CE51B8" w14:textId="4BB54A87" w:rsidR="00194457" w:rsidRPr="001A688C" w:rsidRDefault="006519A5" w:rsidP="004869CB">
            <w:pPr>
              <w:numPr>
                <w:ilvl w:val="0"/>
                <w:numId w:val="172"/>
              </w:numPr>
              <w:suppressAutoHyphens/>
              <w:spacing w:before="0" w:after="0"/>
              <w:jc w:val="both"/>
              <w:rPr>
                <w:sz w:val="24"/>
                <w:szCs w:val="24"/>
              </w:rPr>
            </w:pPr>
            <w:r w:rsidRPr="001A688C">
              <w:rPr>
                <w:rFonts w:ascii="Arial" w:hAnsi="Arial" w:cs="Arial"/>
                <w:sz w:val="24"/>
                <w:szCs w:val="24"/>
              </w:rPr>
              <w:t>Zalecane światła drogowe LED.</w:t>
            </w:r>
            <w:r w:rsidRPr="001A688C">
              <w:rPr>
                <w:sz w:val="24"/>
                <w:szCs w:val="24"/>
              </w:rPr>
              <w:t xml:space="preserve"> </w:t>
            </w:r>
          </w:p>
        </w:tc>
      </w:tr>
      <w:tr w:rsidR="00194457" w:rsidRPr="00194457" w14:paraId="1A97B53D" w14:textId="77777777" w:rsidTr="001A688C">
        <w:tc>
          <w:tcPr>
            <w:tcW w:w="684" w:type="dxa"/>
            <w:tcBorders>
              <w:top w:val="single" w:sz="4" w:space="0" w:color="00000A"/>
              <w:left w:val="single" w:sz="4" w:space="0" w:color="00000A"/>
              <w:bottom w:val="single" w:sz="4" w:space="0" w:color="00000A"/>
            </w:tcBorders>
            <w:shd w:val="clear" w:color="auto" w:fill="FFFFFF"/>
          </w:tcPr>
          <w:p w14:paraId="765583FE" w14:textId="77777777" w:rsidR="00194457" w:rsidRPr="001A688C" w:rsidRDefault="00194457" w:rsidP="001A688C">
            <w:pPr>
              <w:jc w:val="both"/>
              <w:rPr>
                <w:rFonts w:ascii="Arial" w:hAnsi="Arial" w:cs="Arial"/>
                <w:b/>
                <w:sz w:val="24"/>
                <w:szCs w:val="24"/>
              </w:rPr>
            </w:pPr>
            <w:r w:rsidRPr="001A688C">
              <w:rPr>
                <w:rFonts w:ascii="Arial" w:hAnsi="Arial" w:cs="Arial"/>
                <w:b/>
                <w:sz w:val="24"/>
                <w:szCs w:val="24"/>
              </w:rPr>
              <w:t>7.3</w:t>
            </w:r>
          </w:p>
        </w:tc>
        <w:tc>
          <w:tcPr>
            <w:tcW w:w="2019" w:type="dxa"/>
            <w:tcBorders>
              <w:top w:val="single" w:sz="4" w:space="0" w:color="00000A"/>
              <w:left w:val="single" w:sz="4" w:space="0" w:color="00000A"/>
              <w:bottom w:val="single" w:sz="4" w:space="0" w:color="00000A"/>
            </w:tcBorders>
            <w:shd w:val="clear" w:color="auto" w:fill="FFFFFF"/>
          </w:tcPr>
          <w:p w14:paraId="49B5AB72"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Oświetlenie wewnętrzne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5255CAE5" w14:textId="77777777" w:rsidR="006519A5" w:rsidRPr="001A688C" w:rsidRDefault="006519A5" w:rsidP="004869CB">
            <w:pPr>
              <w:numPr>
                <w:ilvl w:val="0"/>
                <w:numId w:val="173"/>
              </w:numPr>
              <w:suppressAutoHyphens/>
              <w:spacing w:before="0" w:after="0"/>
              <w:jc w:val="both"/>
              <w:rPr>
                <w:rFonts w:ascii="Arial" w:hAnsi="Arial" w:cs="Arial"/>
                <w:sz w:val="24"/>
                <w:szCs w:val="24"/>
              </w:rPr>
            </w:pPr>
            <w:r w:rsidRPr="001A688C">
              <w:rPr>
                <w:rFonts w:ascii="Arial" w:hAnsi="Arial" w:cs="Arial"/>
                <w:sz w:val="24"/>
                <w:szCs w:val="24"/>
              </w:rPr>
              <w:t>Oświetlenie pulpitu kierowcy światłem punktowym i kabiny kierowcy włączane przyciskiem z pulpitu kierowcy,</w:t>
            </w:r>
          </w:p>
          <w:p w14:paraId="40558EC1" w14:textId="77777777" w:rsidR="006519A5" w:rsidRPr="001A688C" w:rsidRDefault="006519A5" w:rsidP="004869CB">
            <w:pPr>
              <w:numPr>
                <w:ilvl w:val="0"/>
                <w:numId w:val="173"/>
              </w:numPr>
              <w:suppressAutoHyphens/>
              <w:spacing w:before="0" w:after="0"/>
              <w:jc w:val="both"/>
              <w:rPr>
                <w:rFonts w:ascii="Arial" w:hAnsi="Arial" w:cs="Arial"/>
                <w:sz w:val="24"/>
                <w:szCs w:val="24"/>
              </w:rPr>
            </w:pPr>
            <w:r w:rsidRPr="001A688C">
              <w:rPr>
                <w:rFonts w:ascii="Arial" w:hAnsi="Arial" w:cs="Arial"/>
                <w:sz w:val="24"/>
                <w:szCs w:val="24"/>
              </w:rPr>
              <w:t>Oświetlenie strefy każdych drzwi poprzez lampy diodowe lub inne wykonane w technologii energooszczędnej,  uruchamiane automatycznie podczas otwierania drzwi, umieszczone nad drzwiami,</w:t>
            </w:r>
          </w:p>
          <w:p w14:paraId="2D525A9B" w14:textId="77777777" w:rsidR="006519A5" w:rsidRPr="001A688C" w:rsidRDefault="006519A5" w:rsidP="004869CB">
            <w:pPr>
              <w:numPr>
                <w:ilvl w:val="0"/>
                <w:numId w:val="173"/>
              </w:numPr>
              <w:suppressAutoHyphens/>
              <w:spacing w:before="0" w:after="0"/>
              <w:jc w:val="both"/>
              <w:rPr>
                <w:rFonts w:ascii="Arial" w:hAnsi="Arial" w:cs="Arial"/>
                <w:sz w:val="24"/>
                <w:szCs w:val="24"/>
              </w:rPr>
            </w:pPr>
            <w:r w:rsidRPr="001A688C">
              <w:rPr>
                <w:rFonts w:ascii="Arial" w:hAnsi="Arial" w:cs="Arial"/>
                <w:sz w:val="24"/>
                <w:szCs w:val="24"/>
              </w:rPr>
              <w:lastRenderedPageBreak/>
              <w:t>Oświetlenie przestrzeni pasażerskiej poprzez lampy  typu LED z płynną regulacją natężenia światła. Pierwsza lampa przy pierwszych drzwiach (nad pomostem wejściowym) włączana oddzielnie,</w:t>
            </w:r>
          </w:p>
          <w:p w14:paraId="4DA052DD" w14:textId="42F7DBCE" w:rsidR="00194457" w:rsidRPr="001A688C" w:rsidRDefault="006519A5" w:rsidP="001A688C">
            <w:pPr>
              <w:spacing w:after="0"/>
              <w:ind w:left="720"/>
              <w:jc w:val="both"/>
              <w:rPr>
                <w:sz w:val="24"/>
                <w:szCs w:val="24"/>
              </w:rPr>
            </w:pPr>
            <w:r w:rsidRPr="001A688C">
              <w:rPr>
                <w:rFonts w:ascii="Arial" w:hAnsi="Arial" w:cs="Arial"/>
                <w:sz w:val="24"/>
                <w:szCs w:val="24"/>
              </w:rPr>
              <w:t>Zamawiający dopuszcza całkowite oświetlenie zewnętrzne i wewnętrzne pojazdu wykonane w technologii LED.</w:t>
            </w:r>
          </w:p>
        </w:tc>
      </w:tr>
      <w:tr w:rsidR="00194457" w:rsidRPr="00194457" w14:paraId="33E7235A"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1FDE72CF" w14:textId="64C59B88" w:rsidR="00194457" w:rsidRPr="001A688C" w:rsidRDefault="00194457" w:rsidP="00194457">
            <w:pPr>
              <w:jc w:val="both"/>
              <w:rPr>
                <w:rFonts w:ascii="Arial" w:hAnsi="Arial" w:cs="Arial"/>
                <w:b/>
                <w:sz w:val="24"/>
                <w:szCs w:val="24"/>
              </w:rPr>
            </w:pPr>
            <w:r w:rsidRPr="001A688C">
              <w:rPr>
                <w:rFonts w:ascii="Arial" w:hAnsi="Arial" w:cs="Arial"/>
                <w:b/>
                <w:sz w:val="24"/>
                <w:szCs w:val="24"/>
              </w:rPr>
              <w:lastRenderedPageBreak/>
              <w:t>8. Urządzenia</w:t>
            </w:r>
            <w:r w:rsidR="00FD3672" w:rsidRPr="001A688C">
              <w:rPr>
                <w:rFonts w:ascii="Arial" w:hAnsi="Arial" w:cs="Arial"/>
                <w:b/>
                <w:sz w:val="24"/>
                <w:szCs w:val="24"/>
              </w:rPr>
              <w:t xml:space="preserve"> informacji i obsługi pasażerów</w:t>
            </w:r>
          </w:p>
        </w:tc>
      </w:tr>
      <w:tr w:rsidR="00194457" w:rsidRPr="00194457" w14:paraId="097A2B6E" w14:textId="77777777" w:rsidTr="001A688C">
        <w:tc>
          <w:tcPr>
            <w:tcW w:w="684" w:type="dxa"/>
            <w:tcBorders>
              <w:top w:val="single" w:sz="4" w:space="0" w:color="00000A"/>
              <w:left w:val="single" w:sz="4" w:space="0" w:color="00000A"/>
              <w:bottom w:val="single" w:sz="4" w:space="0" w:color="00000A"/>
            </w:tcBorders>
            <w:shd w:val="clear" w:color="auto" w:fill="FFFFFF"/>
          </w:tcPr>
          <w:p w14:paraId="4543F75B"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8.1</w:t>
            </w:r>
          </w:p>
        </w:tc>
        <w:tc>
          <w:tcPr>
            <w:tcW w:w="2019" w:type="dxa"/>
            <w:tcBorders>
              <w:top w:val="single" w:sz="4" w:space="0" w:color="00000A"/>
              <w:left w:val="single" w:sz="4" w:space="0" w:color="00000A"/>
              <w:bottom w:val="single" w:sz="4" w:space="0" w:color="00000A"/>
            </w:tcBorders>
            <w:shd w:val="clear" w:color="auto" w:fill="FFFFFF"/>
          </w:tcPr>
          <w:p w14:paraId="5B7538B8"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Tablice zewnętrzne elektroniczne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0A9E57EA" w14:textId="77777777" w:rsidR="006519A5" w:rsidRPr="001A688C" w:rsidRDefault="006519A5" w:rsidP="001A688C">
            <w:pPr>
              <w:spacing w:before="57" w:after="57"/>
              <w:jc w:val="both"/>
              <w:rPr>
                <w:rFonts w:ascii="Arial" w:hAnsi="Arial" w:cs="Arial"/>
                <w:sz w:val="24"/>
                <w:szCs w:val="24"/>
              </w:rPr>
            </w:pPr>
            <w:r w:rsidRPr="001A688C">
              <w:rPr>
                <w:rFonts w:ascii="Arial" w:hAnsi="Arial" w:cs="Arial"/>
                <w:sz w:val="24"/>
                <w:szCs w:val="24"/>
              </w:rPr>
              <w:t>Wymagane są elektroniczne tablice zewnętrzne wykonane w technologii LED wykonane w oparciu o diody wysokiej jaskrawości:</w:t>
            </w:r>
          </w:p>
          <w:p w14:paraId="779F64BA" w14:textId="77777777" w:rsidR="006519A5" w:rsidRPr="001A688C" w:rsidRDefault="006519A5" w:rsidP="001A688C">
            <w:pPr>
              <w:spacing w:before="57" w:after="57"/>
              <w:ind w:left="720"/>
              <w:jc w:val="both"/>
              <w:rPr>
                <w:rFonts w:ascii="Arial" w:hAnsi="Arial" w:cs="Arial"/>
                <w:sz w:val="24"/>
                <w:szCs w:val="24"/>
              </w:rPr>
            </w:pPr>
            <w:r w:rsidRPr="001A688C">
              <w:rPr>
                <w:rFonts w:ascii="Arial" w:hAnsi="Arial" w:cs="Arial"/>
                <w:sz w:val="24"/>
                <w:szCs w:val="24"/>
              </w:rPr>
              <w:t>a) tablica zewnętrzna przednia, umożliwiająca wyświetlanie następujących informacji: numer linii, nazwę przystanku końcowego i nazwy ważniejszych przystanków lub miejscowości na trasie danej linii; tablica powinna obejmować pełną szerokość autobusu (min. rozdzielczość: 24 punkty w pionie i 200 w poziomie),</w:t>
            </w:r>
          </w:p>
          <w:p w14:paraId="38E820AB" w14:textId="77777777" w:rsidR="006519A5" w:rsidRPr="001A688C" w:rsidRDefault="006519A5" w:rsidP="001A688C">
            <w:pPr>
              <w:spacing w:before="57" w:after="57"/>
              <w:ind w:left="720"/>
              <w:jc w:val="both"/>
              <w:rPr>
                <w:rFonts w:ascii="Arial" w:hAnsi="Arial" w:cs="Arial"/>
                <w:sz w:val="24"/>
                <w:szCs w:val="24"/>
              </w:rPr>
            </w:pPr>
            <w:r w:rsidRPr="001A688C">
              <w:rPr>
                <w:rFonts w:ascii="Arial" w:hAnsi="Arial" w:cs="Arial"/>
                <w:sz w:val="24"/>
                <w:szCs w:val="24"/>
              </w:rPr>
              <w:t>b) tablica zewnętrzna boczna: wyświetlająca numer linii i kierunek jazdy (dwurzędowa, min. rozdzielczość: 24 punktów w pionie, 160 w poziomie),</w:t>
            </w:r>
          </w:p>
          <w:p w14:paraId="3C3A0595" w14:textId="77777777" w:rsidR="006519A5" w:rsidRPr="001A688C" w:rsidRDefault="006519A5" w:rsidP="001A688C">
            <w:pPr>
              <w:spacing w:before="57" w:after="57"/>
              <w:ind w:left="720"/>
              <w:jc w:val="both"/>
              <w:rPr>
                <w:rFonts w:ascii="Arial" w:hAnsi="Arial" w:cs="Arial"/>
                <w:sz w:val="24"/>
                <w:szCs w:val="24"/>
              </w:rPr>
            </w:pPr>
            <w:r w:rsidRPr="001A688C">
              <w:rPr>
                <w:rFonts w:ascii="Arial" w:hAnsi="Arial" w:cs="Arial"/>
                <w:sz w:val="24"/>
                <w:szCs w:val="24"/>
              </w:rPr>
              <w:t>c) tablica zewnętrzna tylna: wyświetlająca numer linii (min. rozdzielczość: 24 punktów w pionie, 40 punktów w poziomie),</w:t>
            </w:r>
          </w:p>
          <w:p w14:paraId="74129F67" w14:textId="5444B640" w:rsidR="00194457" w:rsidRPr="001A688C" w:rsidRDefault="006519A5" w:rsidP="001A688C">
            <w:pPr>
              <w:spacing w:after="0"/>
              <w:jc w:val="both"/>
              <w:rPr>
                <w:sz w:val="24"/>
                <w:szCs w:val="24"/>
              </w:rPr>
            </w:pPr>
            <w:r w:rsidRPr="001A688C">
              <w:rPr>
                <w:rFonts w:ascii="Arial" w:hAnsi="Arial" w:cs="Arial"/>
                <w:sz w:val="24"/>
                <w:szCs w:val="24"/>
              </w:rPr>
              <w:t>Tablice zewnętrzne muszą prezentować informacje również podczas postoju pojazdu na przystanku początkowym i przy wyłączonym zapłonie (min. czas działania systemu powinien wynosić 30 min.)</w:t>
            </w:r>
          </w:p>
        </w:tc>
      </w:tr>
      <w:tr w:rsidR="00194457" w:rsidRPr="00194457" w14:paraId="0803568F" w14:textId="77777777" w:rsidTr="001A688C">
        <w:tc>
          <w:tcPr>
            <w:tcW w:w="684" w:type="dxa"/>
            <w:tcBorders>
              <w:top w:val="single" w:sz="4" w:space="0" w:color="00000A"/>
              <w:left w:val="single" w:sz="4" w:space="0" w:color="00000A"/>
              <w:bottom w:val="single" w:sz="4" w:space="0" w:color="00000A"/>
            </w:tcBorders>
            <w:shd w:val="clear" w:color="auto" w:fill="FFFFFF"/>
          </w:tcPr>
          <w:p w14:paraId="2EE0DBED"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8.2</w:t>
            </w:r>
          </w:p>
        </w:tc>
        <w:tc>
          <w:tcPr>
            <w:tcW w:w="2019" w:type="dxa"/>
            <w:tcBorders>
              <w:top w:val="single" w:sz="4" w:space="0" w:color="00000A"/>
              <w:left w:val="single" w:sz="4" w:space="0" w:color="00000A"/>
              <w:bottom w:val="single" w:sz="4" w:space="0" w:color="00000A"/>
            </w:tcBorders>
            <w:shd w:val="clear" w:color="auto" w:fill="FFFFFF"/>
          </w:tcPr>
          <w:p w14:paraId="0361D916"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 xml:space="preserve">Tablica wewnętrzna </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19D1284A" w14:textId="33D18EFE" w:rsidR="00194457" w:rsidRPr="001A688C" w:rsidRDefault="006519A5" w:rsidP="001A688C">
            <w:pPr>
              <w:tabs>
                <w:tab w:val="left" w:pos="674"/>
              </w:tabs>
              <w:spacing w:after="0"/>
              <w:jc w:val="both"/>
              <w:rPr>
                <w:rFonts w:ascii="Arial" w:hAnsi="Arial" w:cs="Arial"/>
                <w:sz w:val="24"/>
                <w:szCs w:val="24"/>
              </w:rPr>
            </w:pPr>
            <w:r w:rsidRPr="001A688C">
              <w:rPr>
                <w:rFonts w:ascii="Arial" w:hAnsi="Arial" w:cs="Arial"/>
                <w:sz w:val="24"/>
                <w:szCs w:val="24"/>
              </w:rPr>
              <w:t>Wymagana jest elektroniczna informacyjna tablica wewnętrzna, podświetlana w technologii LED (w kolorze bursztynowym): tablica wewnętrzna wyświetlająca numer linii, kierunek jazdy oraz przystanki na trasie przejazdu (dwurzędowa, min. rozdzielczość; 16 punktów w pionie, 120 w poziomie, zamontowana w przedniej części pojazdu).</w:t>
            </w:r>
          </w:p>
        </w:tc>
      </w:tr>
      <w:tr w:rsidR="00194457" w:rsidRPr="00194457" w14:paraId="08A4E862" w14:textId="77777777" w:rsidTr="001A688C">
        <w:tc>
          <w:tcPr>
            <w:tcW w:w="684" w:type="dxa"/>
            <w:tcBorders>
              <w:top w:val="single" w:sz="4" w:space="0" w:color="00000A"/>
              <w:left w:val="single" w:sz="4" w:space="0" w:color="00000A"/>
              <w:bottom w:val="single" w:sz="4" w:space="0" w:color="00000A"/>
            </w:tcBorders>
            <w:shd w:val="clear" w:color="auto" w:fill="FFFFFF"/>
          </w:tcPr>
          <w:p w14:paraId="031C5DDB"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8.3</w:t>
            </w:r>
          </w:p>
        </w:tc>
        <w:tc>
          <w:tcPr>
            <w:tcW w:w="2019" w:type="dxa"/>
            <w:tcBorders>
              <w:top w:val="single" w:sz="4" w:space="0" w:color="00000A"/>
              <w:left w:val="single" w:sz="4" w:space="0" w:color="00000A"/>
              <w:bottom w:val="single" w:sz="4" w:space="0" w:color="00000A"/>
            </w:tcBorders>
            <w:shd w:val="clear" w:color="auto" w:fill="FFFFFF"/>
          </w:tcPr>
          <w:p w14:paraId="72494CFC"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Komputer pokładowy</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69CF4B6A" w14:textId="77777777" w:rsidR="006519A5" w:rsidRPr="001A688C" w:rsidRDefault="006519A5" w:rsidP="004869CB">
            <w:pPr>
              <w:numPr>
                <w:ilvl w:val="0"/>
                <w:numId w:val="176"/>
              </w:numPr>
              <w:suppressAutoHyphens/>
              <w:spacing w:before="0" w:after="0"/>
              <w:jc w:val="both"/>
              <w:rPr>
                <w:rFonts w:ascii="Arial" w:hAnsi="Arial" w:cs="Arial"/>
                <w:sz w:val="24"/>
                <w:szCs w:val="24"/>
              </w:rPr>
            </w:pPr>
            <w:r w:rsidRPr="001A688C">
              <w:rPr>
                <w:rFonts w:ascii="Arial" w:hAnsi="Arial" w:cs="Arial"/>
                <w:sz w:val="24"/>
                <w:szCs w:val="24"/>
              </w:rPr>
              <w:t xml:space="preserve">Komputer pokładowy systemu informacji pasażerskiej z wbudowanym urządzeniem zapowiadającym przystanki podłączonym do wzmacniacza i głośników, zapewniającym prawidłowe nagłośnienie pojazdu (zapowiedzi wewnętrzne i zewnętrzne), umożliwiający kontakt radiowy (wymianę danych) z serwerem posiadanym przez Zamawiającego bądź w razie awarii systemu radiowej transmisji danych przekazywanie rejestrów i programowanie za pomocą </w:t>
            </w:r>
            <w:r w:rsidRPr="001A688C">
              <w:rPr>
                <w:rFonts w:ascii="Arial" w:hAnsi="Arial" w:cs="Arial"/>
                <w:sz w:val="24"/>
                <w:szCs w:val="24"/>
              </w:rPr>
              <w:lastRenderedPageBreak/>
              <w:t>jednego z dwóch złącz USB w terminalu (łatwy dostęp do złącz z boku lub przodu urządzenia). Głośnik zewnętrzny umieszczony w obrębie drugich drzwi. Podłączenie instalacji elektrycznej komputera pokładowego systemu informacji pasażerskiej z możliwością wyłączenia oddzielnym włącznikiem,</w:t>
            </w:r>
          </w:p>
          <w:p w14:paraId="508D1007" w14:textId="77777777" w:rsidR="006519A5" w:rsidRPr="001A688C" w:rsidRDefault="006519A5" w:rsidP="004869CB">
            <w:pPr>
              <w:numPr>
                <w:ilvl w:val="0"/>
                <w:numId w:val="174"/>
              </w:numPr>
              <w:suppressAutoHyphens/>
              <w:spacing w:before="0" w:after="0"/>
              <w:jc w:val="both"/>
              <w:rPr>
                <w:rFonts w:ascii="Arial" w:hAnsi="Arial" w:cs="Arial"/>
                <w:sz w:val="24"/>
                <w:szCs w:val="24"/>
              </w:rPr>
            </w:pPr>
            <w:r w:rsidRPr="001A688C">
              <w:rPr>
                <w:rFonts w:ascii="Arial" w:hAnsi="Arial" w:cs="Arial"/>
                <w:sz w:val="24"/>
                <w:szCs w:val="24"/>
              </w:rPr>
              <w:t>Komputer pokładowy jest jednostką centralną integrująca systemy w pojeździe i musi być wyposażony w panel sterujący,</w:t>
            </w:r>
          </w:p>
          <w:p w14:paraId="4EACB34F" w14:textId="77777777" w:rsidR="006519A5" w:rsidRPr="001A688C" w:rsidRDefault="006519A5" w:rsidP="004869CB">
            <w:pPr>
              <w:numPr>
                <w:ilvl w:val="0"/>
                <w:numId w:val="174"/>
              </w:numPr>
              <w:suppressAutoHyphens/>
              <w:spacing w:before="0" w:after="0"/>
              <w:jc w:val="both"/>
              <w:rPr>
                <w:rFonts w:ascii="Arial" w:hAnsi="Arial" w:cs="Arial"/>
                <w:sz w:val="24"/>
                <w:szCs w:val="24"/>
              </w:rPr>
            </w:pPr>
            <w:r w:rsidRPr="001A688C">
              <w:rPr>
                <w:rFonts w:ascii="Arial" w:hAnsi="Arial" w:cs="Arial"/>
                <w:sz w:val="24"/>
                <w:szCs w:val="24"/>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systemów informatycznych, w tym istniejącego w Ostrołęce systemu CNR i dynamicznej informacji pasażerskiej na przystankach,</w:t>
            </w:r>
          </w:p>
          <w:p w14:paraId="71ED244D" w14:textId="5C13DF20" w:rsidR="006519A5" w:rsidRPr="001A688C" w:rsidRDefault="006519A5" w:rsidP="004869CB">
            <w:pPr>
              <w:numPr>
                <w:ilvl w:val="0"/>
                <w:numId w:val="174"/>
              </w:numPr>
              <w:suppressAutoHyphens/>
              <w:spacing w:before="0" w:after="0"/>
              <w:jc w:val="both"/>
              <w:rPr>
                <w:rFonts w:ascii="Arial" w:hAnsi="Arial" w:cs="Arial"/>
                <w:sz w:val="24"/>
                <w:szCs w:val="24"/>
              </w:rPr>
            </w:pPr>
            <w:r w:rsidRPr="001A688C">
              <w:rPr>
                <w:rFonts w:ascii="Arial" w:hAnsi="Arial" w:cs="Arial"/>
                <w:sz w:val="24"/>
                <w:szCs w:val="24"/>
              </w:rPr>
              <w:t>Wszystkie koszty integracji urządzeń pokładowych są po stronie Wykonawcy i muszą być uwzględnione w ofercie.</w:t>
            </w:r>
          </w:p>
          <w:p w14:paraId="31968334" w14:textId="77777777" w:rsidR="006519A5" w:rsidRPr="001A688C" w:rsidRDefault="006519A5" w:rsidP="001A688C">
            <w:pPr>
              <w:spacing w:after="0"/>
              <w:jc w:val="both"/>
              <w:rPr>
                <w:rFonts w:ascii="Arial" w:hAnsi="Arial" w:cs="Arial"/>
                <w:sz w:val="24"/>
                <w:szCs w:val="24"/>
              </w:rPr>
            </w:pPr>
            <w:r w:rsidRPr="001A688C">
              <w:rPr>
                <w:rFonts w:ascii="Arial" w:hAnsi="Arial" w:cs="Arial"/>
                <w:sz w:val="24"/>
                <w:szCs w:val="24"/>
                <w:u w:val="single"/>
              </w:rPr>
              <w:t>Komputer pokładowy musi posiadać m.in. następujące funkcje:</w:t>
            </w:r>
          </w:p>
          <w:p w14:paraId="763424A6"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sterowanie urządzeniami systemu informacji pasażerskiej – tablice LED, system zapowiedzi głosowych (wymagane zapowiedzi w czasie rzeczywistym),</w:t>
            </w:r>
          </w:p>
          <w:p w14:paraId="496EEE70"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14:paraId="3FBE1B86"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 xml:space="preserve">zbieranie i gromadzenie informacji o realizacji rozkładu jazdy, </w:t>
            </w:r>
          </w:p>
          <w:p w14:paraId="7B32BF8A"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lokalizowanie pojazdu w sposób dualny – poprzez GPS wspomagany przez sygnał hodometru,</w:t>
            </w:r>
          </w:p>
          <w:p w14:paraId="64EB057F"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lastRenderedPageBreak/>
              <w:t>sterowanie przekazem danych on-line i off-line do istniejących u Zamawiającego systemów centralnych (Municom®),</w:t>
            </w:r>
          </w:p>
          <w:p w14:paraId="273EB66D"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na stanowisku pracy kierowcy, w najbardziej optymalnym z punktu widzenia bezpieczeństwa miejscu zostanie zainstalowany „przycisk bezpieczeństwa (przycisk napadowy)”, po wciśnięciu którego na ekranie stanowiska dyspozytora w centrum dyspozytorskim MZK Ostrołęka musi pojawić się informacja o „zdarzeniu” w pojeździe ze wskazaniem numeru pojazdu i jego lokalizacji GPS na mapie miasta. Fakt naciśnięcia przycisku  napadowego i dane o pozycji GPS pojazdu, w przypadku jego użycia, muszą być zarejestrowane dodatkowo w pamięci komputera pokładowego pojazdu.</w:t>
            </w:r>
          </w:p>
          <w:p w14:paraId="2BE92C8B" w14:textId="77777777" w:rsidR="006519A5" w:rsidRPr="001A688C" w:rsidRDefault="006519A5" w:rsidP="001A688C">
            <w:pPr>
              <w:spacing w:after="0"/>
              <w:ind w:left="720"/>
              <w:jc w:val="both"/>
              <w:rPr>
                <w:rFonts w:ascii="Arial" w:hAnsi="Arial" w:cs="Arial"/>
                <w:sz w:val="24"/>
                <w:szCs w:val="24"/>
              </w:rPr>
            </w:pPr>
            <w:r w:rsidRPr="001A688C">
              <w:rPr>
                <w:rFonts w:ascii="Arial" w:hAnsi="Arial" w:cs="Arial"/>
                <w:sz w:val="24"/>
                <w:szCs w:val="24"/>
              </w:rPr>
              <w:t>Wymagana jest pełna integracja z istniejącym u Zamawiającego systemem bezpieczeństwa i nadzoru ruchu. Po użyciu przycisku musi być niezwłocznie uruchamiana transmisja danych o położeniu pojazdu z pozycją GPS i jego numerze bocznym na mapę dyspozytorską. Lokalizacja przycisku bezpieczeństwa zostanie uzgodniona z Zamawiającym po podpisaniu umowy,</w:t>
            </w:r>
          </w:p>
          <w:p w14:paraId="2B5EAC23"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obsługa interfejsu (kolorowy ekran LCD - minimum 10’’), ekran dotykowy zamontowany w kabinie kierowcy w miejscu zapewniającym łatwy dostęp i obsługę na wysokości deski rozdzielczej kierowcy;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 dopuszcza się możliwość logowania się kierowców za pomocą hasła i loginu lub karty Mifare,</w:t>
            </w:r>
          </w:p>
          <w:p w14:paraId="69FE73CF" w14:textId="77777777" w:rsidR="006519A5" w:rsidRPr="001A688C" w:rsidRDefault="006519A5" w:rsidP="004869CB">
            <w:pPr>
              <w:numPr>
                <w:ilvl w:val="0"/>
                <w:numId w:val="177"/>
              </w:numPr>
              <w:suppressAutoHyphens/>
              <w:spacing w:before="0" w:after="0"/>
              <w:rPr>
                <w:rFonts w:ascii="Arial" w:hAnsi="Arial" w:cs="Arial"/>
                <w:sz w:val="24"/>
                <w:szCs w:val="24"/>
              </w:rPr>
            </w:pPr>
            <w:r w:rsidRPr="001A688C">
              <w:rPr>
                <w:rFonts w:ascii="Arial" w:hAnsi="Arial" w:cs="Arial"/>
                <w:sz w:val="24"/>
                <w:szCs w:val="24"/>
              </w:rPr>
              <w:t>zbieranie danych z urządzeń do liczenia pasażerów,</w:t>
            </w:r>
          </w:p>
          <w:p w14:paraId="61ADB5C5" w14:textId="77777777" w:rsidR="006519A5" w:rsidRPr="001A688C" w:rsidRDefault="006519A5" w:rsidP="004869CB">
            <w:pPr>
              <w:numPr>
                <w:ilvl w:val="0"/>
                <w:numId w:val="177"/>
              </w:numPr>
              <w:suppressAutoHyphens/>
              <w:spacing w:before="0" w:after="0"/>
              <w:rPr>
                <w:rFonts w:ascii="Arial" w:hAnsi="Arial" w:cs="Arial"/>
                <w:sz w:val="24"/>
                <w:szCs w:val="24"/>
              </w:rPr>
            </w:pPr>
            <w:r w:rsidRPr="001A688C">
              <w:rPr>
                <w:rFonts w:ascii="Arial" w:hAnsi="Arial" w:cs="Arial"/>
                <w:sz w:val="24"/>
                <w:szCs w:val="24"/>
              </w:rPr>
              <w:t>temperatura pracy w zakresie od min. -25 do +50 st. Celsjusza,</w:t>
            </w:r>
          </w:p>
          <w:p w14:paraId="60234425"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system i urządzenia peryferyjne komputera pokładowego muszą posiadać niezbędne interfejsy komunikacji z otoczeniem, minimalnie: Ethernet, 1-Wire, Audio, RS-485, RS-422, port USB do prac serwisowych,</w:t>
            </w:r>
          </w:p>
          <w:p w14:paraId="43FA29C4"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lastRenderedPageBreak/>
              <w:t>zgromadzone w komputerze pokładowym dane muszą być chronione poprzez zastosowanie odpowiednio dobranych typów pamięci do ich przechowywania, co gwarantuje zachowanie danych nawet w bardzo trudnych warunkach środowiskowych,</w:t>
            </w:r>
          </w:p>
          <w:p w14:paraId="6F211460"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możliwość transmisji danych min.: Wi-Fi (w zakresie częstotliwości 2,4GHz),  modem minimum UMTS. Komputer pokładowy musi umożliwiać przesył danych w czasie rzeczywistym informacji o lokalizacji i punktualności oraz o użyciu przycisku bezpieczeństwa do funkcjonujących systemów informatycznych, w tym do istniejącego w Ostrołęce systemu CNR i dynamicznej informacji pasażerskiej na przystankach,</w:t>
            </w:r>
          </w:p>
          <w:p w14:paraId="63178E59"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czas komputera pokładowego powinien być synchronizowany automatycznie poprzez WiFi przy wyjeździe z zajezdni min. 1 raz dziennie automatycznie z czasem transmitowanym przez serwer zajezdniowy,</w:t>
            </w:r>
          </w:p>
          <w:p w14:paraId="19BCE6B1" w14:textId="77777777"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musi odbierać sygnału z dedykowanego odbiornika radiowego od pasażerów niedowidzących (zewnętrzny sygnał zapowiedzi - sygnał wywołania prezentacji pojazdu przez głośnik zewnętrzny),</w:t>
            </w:r>
          </w:p>
          <w:p w14:paraId="138E25F9" w14:textId="3039C0D9" w:rsidR="006519A5" w:rsidRPr="001A688C" w:rsidRDefault="006519A5"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wymagane jest posiadanie funkcjonalności przekazywania z komputera pokładowego  poprzez interfejs dostarczony moduł  IBIS lub poprzez sieć LAN  informacji dla nakładki z informacją o numerze linii, nazwie kierunku, bieżącym przystanku, dacie i czasie do systemu monitoringu.</w:t>
            </w:r>
          </w:p>
          <w:p w14:paraId="4F537289" w14:textId="77777777" w:rsidR="006519A5" w:rsidRPr="001A688C" w:rsidRDefault="006519A5" w:rsidP="001A688C">
            <w:pPr>
              <w:spacing w:after="0"/>
              <w:rPr>
                <w:rFonts w:ascii="Arial" w:hAnsi="Arial" w:cs="Arial"/>
                <w:sz w:val="24"/>
                <w:szCs w:val="24"/>
              </w:rPr>
            </w:pPr>
            <w:r w:rsidRPr="001A688C">
              <w:rPr>
                <w:rFonts w:ascii="Arial" w:hAnsi="Arial" w:cs="Arial"/>
                <w:sz w:val="24"/>
                <w:szCs w:val="24"/>
                <w:u w:val="single"/>
              </w:rPr>
              <w:t>Wykonawca dostarczy oprogramowanie umożliwiające:</w:t>
            </w:r>
          </w:p>
          <w:p w14:paraId="4F5DCAA2" w14:textId="77777777" w:rsidR="006519A5" w:rsidRPr="001A688C" w:rsidRDefault="006519A5" w:rsidP="004869CB">
            <w:pPr>
              <w:numPr>
                <w:ilvl w:val="0"/>
                <w:numId w:val="175"/>
              </w:numPr>
              <w:suppressAutoHyphens/>
              <w:spacing w:before="0" w:after="0"/>
              <w:rPr>
                <w:rFonts w:ascii="Arial" w:hAnsi="Arial" w:cs="Arial"/>
                <w:sz w:val="24"/>
                <w:szCs w:val="24"/>
              </w:rPr>
            </w:pPr>
            <w:r w:rsidRPr="001A688C">
              <w:rPr>
                <w:rFonts w:ascii="Arial" w:hAnsi="Arial" w:cs="Arial"/>
                <w:sz w:val="24"/>
                <w:szCs w:val="24"/>
              </w:rPr>
              <w:t>zasilanie komputerów pokładowych danymi (w szczególności rozkładami jazdy wraz z informacjami na tablice LED),</w:t>
            </w:r>
          </w:p>
          <w:p w14:paraId="5C339306" w14:textId="77777777" w:rsidR="006519A5" w:rsidRPr="001A688C" w:rsidRDefault="006519A5" w:rsidP="004869CB">
            <w:pPr>
              <w:numPr>
                <w:ilvl w:val="0"/>
                <w:numId w:val="175"/>
              </w:numPr>
              <w:suppressAutoHyphens/>
              <w:spacing w:before="0" w:after="0"/>
              <w:jc w:val="both"/>
              <w:rPr>
                <w:rFonts w:ascii="Arial" w:hAnsi="Arial" w:cs="Arial"/>
                <w:sz w:val="24"/>
                <w:szCs w:val="24"/>
              </w:rPr>
            </w:pPr>
            <w:r w:rsidRPr="001A688C">
              <w:rPr>
                <w:rFonts w:ascii="Arial" w:hAnsi="Arial" w:cs="Arial"/>
                <w:sz w:val="24"/>
                <w:szCs w:val="24"/>
              </w:rPr>
              <w:t>raportowanie wykonania, rozliczania pracy przewozowej, analizę pracy pojazdu i kierującego,</w:t>
            </w:r>
          </w:p>
          <w:p w14:paraId="419C35C8" w14:textId="77777777" w:rsidR="006519A5" w:rsidRPr="001A688C" w:rsidRDefault="006519A5" w:rsidP="004869CB">
            <w:pPr>
              <w:numPr>
                <w:ilvl w:val="0"/>
                <w:numId w:val="175"/>
              </w:numPr>
              <w:suppressAutoHyphens/>
              <w:spacing w:before="0" w:after="0"/>
              <w:jc w:val="both"/>
              <w:rPr>
                <w:rFonts w:ascii="Arial" w:hAnsi="Arial" w:cs="Arial"/>
                <w:sz w:val="24"/>
                <w:szCs w:val="24"/>
              </w:rPr>
            </w:pPr>
            <w:r w:rsidRPr="001A688C">
              <w:rPr>
                <w:rFonts w:ascii="Arial" w:hAnsi="Arial" w:cs="Arial"/>
                <w:sz w:val="24"/>
                <w:szCs w:val="24"/>
              </w:rPr>
              <w:t>raportowanie uzgodnionych parametrów technicznych z cyfrowej magistrali CAN pojazdu.  Możliwość sporządzania szczegółowych raportów oraz obróbka zarejestrowanych sygnałów z magistrali CAN w formie wykresów i wydruków na komputerze klasy PC (przy wykorzystaniu  stosownego oprogramowania),</w:t>
            </w:r>
          </w:p>
          <w:p w14:paraId="20C80303" w14:textId="77777777" w:rsidR="006519A5" w:rsidRPr="001A688C" w:rsidRDefault="006519A5" w:rsidP="004869CB">
            <w:pPr>
              <w:numPr>
                <w:ilvl w:val="0"/>
                <w:numId w:val="175"/>
              </w:numPr>
              <w:suppressAutoHyphens/>
              <w:spacing w:before="0" w:after="0"/>
              <w:jc w:val="both"/>
              <w:rPr>
                <w:rFonts w:ascii="Arial" w:hAnsi="Arial" w:cs="Arial"/>
                <w:sz w:val="24"/>
                <w:szCs w:val="24"/>
              </w:rPr>
            </w:pPr>
            <w:r w:rsidRPr="001A688C">
              <w:rPr>
                <w:rFonts w:ascii="Arial" w:hAnsi="Arial" w:cs="Arial"/>
                <w:sz w:val="24"/>
                <w:szCs w:val="24"/>
              </w:rPr>
              <w:lastRenderedPageBreak/>
              <w:t>raportowanie w czasie rzeczywistym (poprzez UMTS) do serwera systemu Municom®, pozycji pojazdu, informacji o odchyleniach czasowych od realizowanego rozkładu jazdy do systemu CNR i dynamicznej informacji pasażerskiej na przystankach,</w:t>
            </w:r>
          </w:p>
          <w:p w14:paraId="34285D43" w14:textId="77777777" w:rsidR="006519A5" w:rsidRPr="001A688C" w:rsidRDefault="006519A5" w:rsidP="004869CB">
            <w:pPr>
              <w:numPr>
                <w:ilvl w:val="0"/>
                <w:numId w:val="175"/>
              </w:numPr>
              <w:suppressAutoHyphens/>
              <w:spacing w:before="0" w:after="0"/>
              <w:jc w:val="both"/>
              <w:rPr>
                <w:rFonts w:ascii="Arial" w:hAnsi="Arial" w:cs="Arial"/>
                <w:sz w:val="24"/>
                <w:szCs w:val="24"/>
              </w:rPr>
            </w:pPr>
            <w:r w:rsidRPr="001A688C">
              <w:rPr>
                <w:rFonts w:ascii="Arial" w:hAnsi="Arial" w:cs="Arial"/>
                <w:sz w:val="24"/>
                <w:szCs w:val="24"/>
              </w:rPr>
              <w:t>raportowanie w czasie rzeczywistym (poprzez UMTS), do serwera systemu Municom®, informacji z przycisku bezpieczeństwa w trybie alarmowym,</w:t>
            </w:r>
          </w:p>
          <w:p w14:paraId="7968E878" w14:textId="04E44EF2" w:rsidR="006519A5" w:rsidRPr="001A688C" w:rsidRDefault="006519A5" w:rsidP="004869CB">
            <w:pPr>
              <w:numPr>
                <w:ilvl w:val="0"/>
                <w:numId w:val="175"/>
              </w:numPr>
              <w:suppressAutoHyphens/>
              <w:spacing w:before="0" w:after="0"/>
              <w:jc w:val="both"/>
              <w:rPr>
                <w:rFonts w:ascii="Arial" w:hAnsi="Arial" w:cs="Arial"/>
                <w:sz w:val="24"/>
                <w:szCs w:val="24"/>
              </w:rPr>
            </w:pPr>
            <w:r w:rsidRPr="001A688C">
              <w:rPr>
                <w:rFonts w:ascii="Arial" w:hAnsi="Arial" w:cs="Arial"/>
                <w:sz w:val="24"/>
                <w:szCs w:val="24"/>
              </w:rPr>
              <w:t>odczyt informacji z systemu pokładowego ma być realizowany drogą radiową poprzez router  WiFi do sieci zajezdniowej,</w:t>
            </w:r>
          </w:p>
          <w:p w14:paraId="48AB3D34" w14:textId="77777777" w:rsidR="006519A5" w:rsidRPr="001A688C" w:rsidRDefault="006519A5" w:rsidP="001A688C">
            <w:pPr>
              <w:spacing w:after="0"/>
              <w:rPr>
                <w:rFonts w:ascii="Arial" w:hAnsi="Arial" w:cs="Arial"/>
                <w:sz w:val="24"/>
                <w:szCs w:val="24"/>
                <w:u w:val="single"/>
              </w:rPr>
            </w:pPr>
            <w:r w:rsidRPr="001A688C">
              <w:rPr>
                <w:rFonts w:ascii="Arial" w:hAnsi="Arial" w:cs="Arial"/>
                <w:sz w:val="24"/>
                <w:szCs w:val="24"/>
                <w:u w:val="single"/>
              </w:rPr>
              <w:t>Moduł łączności:</w:t>
            </w:r>
          </w:p>
          <w:p w14:paraId="6C57C63C" w14:textId="77777777" w:rsidR="006519A5" w:rsidRPr="001A688C" w:rsidRDefault="006519A5" w:rsidP="001A688C">
            <w:pPr>
              <w:spacing w:after="0"/>
              <w:jc w:val="both"/>
              <w:rPr>
                <w:rFonts w:ascii="Arial" w:hAnsi="Arial" w:cs="Arial"/>
                <w:sz w:val="24"/>
                <w:szCs w:val="24"/>
              </w:rPr>
            </w:pPr>
            <w:r w:rsidRPr="001A688C">
              <w:rPr>
                <w:rFonts w:ascii="Arial" w:hAnsi="Arial" w:cs="Arial"/>
                <w:sz w:val="24"/>
                <w:szCs w:val="24"/>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14:paraId="7E5CDD89" w14:textId="77777777" w:rsidR="006519A5" w:rsidRPr="001A688C" w:rsidRDefault="006519A5" w:rsidP="001A688C">
            <w:pPr>
              <w:spacing w:after="0"/>
              <w:jc w:val="both"/>
              <w:rPr>
                <w:rFonts w:ascii="Arial" w:hAnsi="Arial" w:cs="Arial"/>
                <w:sz w:val="24"/>
                <w:szCs w:val="24"/>
              </w:rPr>
            </w:pPr>
            <w:r w:rsidRPr="001A688C">
              <w:rPr>
                <w:rFonts w:ascii="Arial" w:hAnsi="Arial" w:cs="Arial"/>
                <w:sz w:val="24"/>
                <w:szCs w:val="24"/>
              </w:rPr>
              <w:t>Uwaga:</w:t>
            </w:r>
          </w:p>
          <w:p w14:paraId="349664C7" w14:textId="17F5C3CB" w:rsidR="00194457" w:rsidRPr="001A688C" w:rsidRDefault="006519A5" w:rsidP="001A688C">
            <w:pPr>
              <w:spacing w:after="0"/>
              <w:jc w:val="both"/>
              <w:rPr>
                <w:sz w:val="24"/>
                <w:szCs w:val="24"/>
              </w:rPr>
            </w:pPr>
            <w:r w:rsidRPr="001A688C">
              <w:rPr>
                <w:rFonts w:ascii="Arial" w:hAnsi="Arial" w:cs="Arial"/>
                <w:sz w:val="24"/>
                <w:szCs w:val="24"/>
              </w:rPr>
              <w:t>Karty SIM zapewniające transmisję danych  dostarczyć musi Zamawiający.  Koszty transmisji w sieci wybranego operatora GSM w okresie gwarancji ma pokrywać Zamawiający.</w:t>
            </w:r>
          </w:p>
        </w:tc>
      </w:tr>
      <w:tr w:rsidR="00194457" w:rsidRPr="00194457" w14:paraId="794FF9BE" w14:textId="77777777" w:rsidTr="001A688C">
        <w:tc>
          <w:tcPr>
            <w:tcW w:w="684" w:type="dxa"/>
            <w:tcBorders>
              <w:top w:val="single" w:sz="4" w:space="0" w:color="00000A"/>
              <w:left w:val="single" w:sz="4" w:space="0" w:color="00000A"/>
              <w:bottom w:val="single" w:sz="4" w:space="0" w:color="00000A"/>
            </w:tcBorders>
            <w:shd w:val="clear" w:color="auto" w:fill="FFFFFF"/>
          </w:tcPr>
          <w:p w14:paraId="3973B305"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8.4</w:t>
            </w:r>
          </w:p>
        </w:tc>
        <w:tc>
          <w:tcPr>
            <w:tcW w:w="2019" w:type="dxa"/>
            <w:tcBorders>
              <w:top w:val="single" w:sz="4" w:space="0" w:color="00000A"/>
              <w:left w:val="single" w:sz="4" w:space="0" w:color="00000A"/>
              <w:bottom w:val="single" w:sz="4" w:space="0" w:color="00000A"/>
            </w:tcBorders>
            <w:shd w:val="clear" w:color="auto" w:fill="FFFFFF"/>
          </w:tcPr>
          <w:p w14:paraId="26A7A23B"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System zapowiedzi</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6743F11" w14:textId="77777777" w:rsidR="006519A5" w:rsidRPr="001A688C" w:rsidRDefault="006519A5" w:rsidP="001A688C">
            <w:pPr>
              <w:spacing w:after="0"/>
              <w:jc w:val="both"/>
              <w:rPr>
                <w:rFonts w:ascii="Arial" w:hAnsi="Arial" w:cs="Arial"/>
                <w:sz w:val="24"/>
                <w:szCs w:val="24"/>
              </w:rPr>
            </w:pPr>
            <w:r w:rsidRPr="001A688C">
              <w:rPr>
                <w:rFonts w:ascii="Arial" w:hAnsi="Arial" w:cs="Arial"/>
                <w:sz w:val="24"/>
                <w:szCs w:val="24"/>
              </w:rPr>
              <w:t xml:space="preserve">Pojazd powinien być wyposażony w system umożliwiający automatyczne głosowe zapowiadanie numeru linii, trasy, przystanków, zakończenia kursu oraz zmianę stref przystankowych poprzez współpracę z komputerem pokładowym. </w:t>
            </w:r>
          </w:p>
          <w:p w14:paraId="24A4481E" w14:textId="77777777" w:rsidR="006519A5" w:rsidRPr="001A688C" w:rsidRDefault="006519A5" w:rsidP="001A688C">
            <w:pPr>
              <w:spacing w:after="0"/>
              <w:jc w:val="both"/>
              <w:rPr>
                <w:rFonts w:ascii="Arial" w:hAnsi="Arial" w:cs="Arial"/>
                <w:sz w:val="24"/>
                <w:szCs w:val="24"/>
              </w:rPr>
            </w:pPr>
            <w:r w:rsidRPr="001A688C">
              <w:rPr>
                <w:rFonts w:ascii="Arial" w:hAnsi="Arial" w:cs="Arial"/>
                <w:sz w:val="24"/>
                <w:szCs w:val="24"/>
              </w:rPr>
              <w:t>System zapowiedzi powinien  generować:</w:t>
            </w:r>
          </w:p>
          <w:p w14:paraId="4D6F71AD"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u w:val="single"/>
              </w:rPr>
              <w:t>wewnętrzne zapowiedzi</w:t>
            </w:r>
            <w:r w:rsidRPr="001A688C">
              <w:rPr>
                <w:rFonts w:ascii="Arial" w:hAnsi="Arial" w:cs="Arial"/>
                <w:sz w:val="24"/>
                <w:szCs w:val="24"/>
              </w:rPr>
              <w:t xml:space="preserve"> bieżące dla pasażerów znajdujących się w autobusie z głośnika umieszczonego w okolicy kabiny kierowcy (ewentualnie w okolicy pierwszych drzwi) z możliwością regulacji natężenia głośności przez kierowcę. Zamawiający dopuszcza możliwość realizowania wewnętrznych zapowiedzi za pomocą kilku głośników równomiernie rozmieszczonych w przestrzeni pasażerskiej. Funkcja wewnętrznej zapowiedzi musi wygłaszać komunikat </w:t>
            </w:r>
            <w:r w:rsidRPr="001A688C">
              <w:rPr>
                <w:rFonts w:ascii="Arial" w:hAnsi="Arial" w:cs="Arial"/>
                <w:sz w:val="24"/>
                <w:szCs w:val="24"/>
              </w:rPr>
              <w:lastRenderedPageBreak/>
              <w:t>o aktualnym przystanku przy wjeździe w strefę przystankową oraz wygłaszać komunikat o następnym przystanku w przypadku opuszczenia aktualnej strefy przystankowej. Dodatkowo system musi umożliwiać wygłaszanie informacji między innymi: „na życzenie”, „granica stref biletowych”, „koniec trasy”, „awaria pojazdu”, sterowanie odpowiednim komunikatem musi odbywać się w sposób automatyczny i być powiązane z informacją liniową,</w:t>
            </w:r>
          </w:p>
          <w:p w14:paraId="4768DE54"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rPr>
              <w:t>mikrofon kierowcy z włącznikiem (priorytet zapowiedzi wewnętrznych mają zapowiedzi automatyczne),</w:t>
            </w:r>
          </w:p>
          <w:p w14:paraId="1D26063F"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u w:val="single"/>
              </w:rPr>
              <w:t>zewnętrzne zapowiedzi</w:t>
            </w:r>
            <w:r w:rsidRPr="001A688C">
              <w:rPr>
                <w:rFonts w:ascii="Arial" w:hAnsi="Arial" w:cs="Arial"/>
                <w:sz w:val="24"/>
                <w:szCs w:val="24"/>
              </w:rPr>
              <w:t xml:space="preserve">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14:paraId="56CA6E89"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rPr>
              <w:t>głośnik do wygłaszania zapowiedzi na zewnątrz powinien być umieszczony na zewnątrz lub w poszyciu po prawej stronie autobusu i skierowany w prawą stronę od osi pojazdu,</w:t>
            </w:r>
          </w:p>
          <w:p w14:paraId="2EFF5AD5"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rPr>
              <w:t>system zapowiedzi wewnętrznych i zewnętrznych musi umożliwiać automatyczną regulację poziomu głośności zewnętrznej w zależności od pory dnia (czas aktywacji do uzgodnienia z Zamawiającym w trakcie realizacji kontraktu),</w:t>
            </w:r>
          </w:p>
          <w:p w14:paraId="154C67C9"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rPr>
              <w:t>nadajniki (piloty radiowe) wyzwalające zapowiedzi nie są objęte zamówieniem,</w:t>
            </w:r>
          </w:p>
          <w:p w14:paraId="2F364BA8" w14:textId="77777777" w:rsidR="006519A5" w:rsidRPr="001A688C" w:rsidRDefault="006519A5">
            <w:pPr>
              <w:numPr>
                <w:ilvl w:val="0"/>
                <w:numId w:val="100"/>
              </w:numPr>
              <w:suppressAutoHyphens/>
              <w:spacing w:before="0" w:after="0"/>
              <w:jc w:val="both"/>
              <w:rPr>
                <w:rFonts w:ascii="Arial" w:hAnsi="Arial" w:cs="Arial"/>
                <w:sz w:val="24"/>
                <w:szCs w:val="24"/>
              </w:rPr>
            </w:pPr>
            <w:r w:rsidRPr="001A688C">
              <w:rPr>
                <w:rFonts w:ascii="Arial" w:hAnsi="Arial" w:cs="Arial"/>
                <w:sz w:val="24"/>
                <w:szCs w:val="24"/>
              </w:rPr>
              <w:t xml:space="preserve">Zarządzanie parametrami zapowiedzi głosowych musi być kompatybilne z istniejącym systemem centralnym CNR, sama zapowiedź musi być realizowana za pomocą odtwarzacza </w:t>
            </w:r>
            <w:r w:rsidRPr="001A688C">
              <w:rPr>
                <w:rFonts w:ascii="Arial" w:hAnsi="Arial" w:cs="Arial"/>
                <w:sz w:val="24"/>
                <w:szCs w:val="24"/>
              </w:rPr>
              <w:lastRenderedPageBreak/>
              <w:t>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 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w:t>
            </w:r>
          </w:p>
          <w:p w14:paraId="4F93EF4B" w14:textId="51014A5E" w:rsidR="00194457" w:rsidRPr="001A688C" w:rsidRDefault="006519A5">
            <w:pPr>
              <w:pStyle w:val="Akapitzlist"/>
              <w:numPr>
                <w:ilvl w:val="0"/>
                <w:numId w:val="100"/>
              </w:numPr>
              <w:jc w:val="both"/>
              <w:rPr>
                <w:rFonts w:ascii="Arial" w:hAnsi="Arial" w:cs="Arial"/>
                <w:sz w:val="24"/>
                <w:szCs w:val="24"/>
              </w:rPr>
            </w:pPr>
            <w:r w:rsidRPr="001A688C">
              <w:rPr>
                <w:rFonts w:ascii="Arial" w:hAnsi="Arial" w:cs="Arial"/>
                <w:sz w:val="24"/>
                <w:szCs w:val="24"/>
              </w:rPr>
              <w:t>Na czas odbioru Zamawiający wymaga pełnego zaprogramowania systemu zapowiedzi przez Wykonawcę. Zamawiający informuje, że po podpisaniu umowy może udostępnić Wykonawcy istniejącą bazę zapowiedzi w postaci próbek wav.</w:t>
            </w:r>
          </w:p>
        </w:tc>
      </w:tr>
      <w:tr w:rsidR="00194457" w:rsidRPr="00194457" w14:paraId="1161E82A" w14:textId="77777777" w:rsidTr="001A688C">
        <w:tc>
          <w:tcPr>
            <w:tcW w:w="684" w:type="dxa"/>
            <w:tcBorders>
              <w:top w:val="single" w:sz="4" w:space="0" w:color="00000A"/>
              <w:left w:val="single" w:sz="4" w:space="0" w:color="00000A"/>
              <w:bottom w:val="single" w:sz="4" w:space="0" w:color="00000A"/>
            </w:tcBorders>
            <w:shd w:val="clear" w:color="auto" w:fill="FFFFFF"/>
          </w:tcPr>
          <w:p w14:paraId="0C2CE4A3"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 xml:space="preserve">8.5 </w:t>
            </w:r>
          </w:p>
        </w:tc>
        <w:tc>
          <w:tcPr>
            <w:tcW w:w="2019" w:type="dxa"/>
            <w:tcBorders>
              <w:top w:val="single" w:sz="4" w:space="0" w:color="00000A"/>
              <w:left w:val="single" w:sz="4" w:space="0" w:color="00000A"/>
              <w:bottom w:val="single" w:sz="4" w:space="0" w:color="00000A"/>
            </w:tcBorders>
            <w:shd w:val="clear" w:color="auto" w:fill="FFFFFF"/>
          </w:tcPr>
          <w:p w14:paraId="314C095F" w14:textId="77777777" w:rsidR="00194457" w:rsidRPr="001A688C" w:rsidRDefault="00194457" w:rsidP="001A688C">
            <w:pPr>
              <w:jc w:val="both"/>
              <w:rPr>
                <w:rFonts w:ascii="Arial" w:hAnsi="Arial" w:cs="Arial"/>
                <w:b/>
                <w:sz w:val="24"/>
                <w:szCs w:val="24"/>
              </w:rPr>
            </w:pPr>
            <w:r w:rsidRPr="001A688C">
              <w:rPr>
                <w:rFonts w:ascii="Arial" w:hAnsi="Arial" w:cs="Arial"/>
                <w:b/>
                <w:sz w:val="24"/>
                <w:szCs w:val="24"/>
              </w:rPr>
              <w:t>Pozostałe urządzenia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89BAF3B" w14:textId="77777777" w:rsidR="00B403C0" w:rsidRPr="001A688C" w:rsidRDefault="00B403C0">
            <w:pPr>
              <w:numPr>
                <w:ilvl w:val="0"/>
                <w:numId w:val="101"/>
              </w:numPr>
              <w:suppressAutoHyphens/>
              <w:spacing w:before="0" w:after="0"/>
              <w:jc w:val="both"/>
              <w:rPr>
                <w:rFonts w:ascii="Arial" w:hAnsi="Arial" w:cs="Arial"/>
                <w:sz w:val="24"/>
                <w:szCs w:val="24"/>
              </w:rPr>
            </w:pPr>
            <w:r w:rsidRPr="001A688C">
              <w:rPr>
                <w:rFonts w:ascii="Arial" w:hAnsi="Arial" w:cs="Arial"/>
                <w:sz w:val="24"/>
                <w:szCs w:val="24"/>
              </w:rPr>
              <w:t>System monitoringu autobusowego niezależny od komputera pokładowego – tzn. w przypadku awarii monitoringu nie zakłóca to pracy autobusu na linii. Wymaga się dostawy oddzielnego urządzenia w postaci komputera pokładowego do obsługi systemu informacji pasażerskiej itd. oraz oddzielnego urządzenia w postaci rejestratora nagrań systemu monitoringu; Analiza powyższych parametrów winna następować w posiadanym przez Zamawiającego oprogramowaniu PDA Analyzer lub dostarczonym przez Wykonawcę oprogramowaniu,</w:t>
            </w:r>
          </w:p>
          <w:p w14:paraId="779E380E" w14:textId="77777777" w:rsidR="00B403C0" w:rsidRPr="001A688C" w:rsidRDefault="00B403C0">
            <w:pPr>
              <w:numPr>
                <w:ilvl w:val="0"/>
                <w:numId w:val="101"/>
              </w:numPr>
              <w:suppressAutoHyphens/>
              <w:spacing w:before="0" w:after="0"/>
              <w:jc w:val="both"/>
              <w:rPr>
                <w:rFonts w:ascii="Arial" w:hAnsi="Arial" w:cs="Arial"/>
                <w:sz w:val="24"/>
                <w:szCs w:val="24"/>
              </w:rPr>
            </w:pPr>
            <w:r w:rsidRPr="001A688C">
              <w:rPr>
                <w:rFonts w:ascii="Arial" w:hAnsi="Arial" w:cs="Arial"/>
                <w:sz w:val="24"/>
                <w:szCs w:val="24"/>
              </w:rPr>
              <w:t>Funkcje komputera pokładowego z możliwością wykorzystania w systemie ITS,</w:t>
            </w:r>
          </w:p>
          <w:p w14:paraId="0BD9782F" w14:textId="77777777" w:rsidR="00B403C0" w:rsidRPr="001A688C" w:rsidRDefault="00B403C0">
            <w:pPr>
              <w:numPr>
                <w:ilvl w:val="0"/>
                <w:numId w:val="101"/>
              </w:numPr>
              <w:suppressAutoHyphens/>
              <w:spacing w:before="0" w:after="0"/>
              <w:jc w:val="both"/>
              <w:rPr>
                <w:rFonts w:ascii="Arial" w:hAnsi="Arial" w:cs="Arial"/>
                <w:sz w:val="24"/>
                <w:szCs w:val="24"/>
              </w:rPr>
            </w:pPr>
            <w:r w:rsidRPr="001A688C">
              <w:rPr>
                <w:rFonts w:ascii="Arial" w:hAnsi="Arial" w:cs="Arial"/>
                <w:sz w:val="24"/>
                <w:szCs w:val="24"/>
              </w:rPr>
              <w:t>Radiomodem WiFi wraz z anteną umożliwiający bezprzewodową komunikację z serwerem MZK oraz odbiór uaktualnianych danych z serwera do komputera pokładowego (tablice elektroniczne, urządzenie zapowiadające) przesyłanie danych technicznych rejestrowanych przez komputer pokładowy do serwera,</w:t>
            </w:r>
          </w:p>
          <w:p w14:paraId="17ED9B0C" w14:textId="722F0E1A" w:rsidR="00194457" w:rsidRPr="001A688C" w:rsidRDefault="00B403C0">
            <w:pPr>
              <w:numPr>
                <w:ilvl w:val="0"/>
                <w:numId w:val="101"/>
              </w:numPr>
              <w:suppressAutoHyphens/>
              <w:spacing w:before="0" w:after="0"/>
              <w:jc w:val="both"/>
              <w:rPr>
                <w:sz w:val="24"/>
                <w:szCs w:val="24"/>
              </w:rPr>
            </w:pPr>
            <w:r w:rsidRPr="001A688C">
              <w:rPr>
                <w:rFonts w:ascii="Arial" w:hAnsi="Arial" w:cs="Arial"/>
                <w:sz w:val="24"/>
                <w:szCs w:val="24"/>
              </w:rPr>
              <w:t>Odbiornik systemu lokalizacji pojazdu w celu identyfikacji przystanków podczas przebiegu trasy.</w:t>
            </w:r>
          </w:p>
        </w:tc>
      </w:tr>
      <w:tr w:rsidR="00194457" w:rsidRPr="00194457" w14:paraId="23DECEE6" w14:textId="77777777" w:rsidTr="001A688C">
        <w:tc>
          <w:tcPr>
            <w:tcW w:w="684" w:type="dxa"/>
            <w:tcBorders>
              <w:top w:val="single" w:sz="4" w:space="0" w:color="00000A"/>
              <w:left w:val="single" w:sz="4" w:space="0" w:color="00000A"/>
              <w:bottom w:val="single" w:sz="4" w:space="0" w:color="00000A"/>
            </w:tcBorders>
            <w:shd w:val="clear" w:color="auto" w:fill="FFFFFF"/>
          </w:tcPr>
          <w:p w14:paraId="74144DB3"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lastRenderedPageBreak/>
              <w:t>8.6</w:t>
            </w:r>
          </w:p>
        </w:tc>
        <w:tc>
          <w:tcPr>
            <w:tcW w:w="2019" w:type="dxa"/>
            <w:tcBorders>
              <w:top w:val="single" w:sz="4" w:space="0" w:color="00000A"/>
              <w:left w:val="single" w:sz="4" w:space="0" w:color="00000A"/>
              <w:bottom w:val="single" w:sz="4" w:space="0" w:color="00000A"/>
            </w:tcBorders>
            <w:shd w:val="clear" w:color="auto" w:fill="FFFFFF"/>
          </w:tcPr>
          <w:p w14:paraId="49F5BFF1" w14:textId="77777777" w:rsidR="00194457" w:rsidRPr="001A688C" w:rsidRDefault="00194457" w:rsidP="001A688C">
            <w:pPr>
              <w:jc w:val="both"/>
              <w:rPr>
                <w:rFonts w:ascii="Arial" w:hAnsi="Arial" w:cs="Arial"/>
                <w:b/>
                <w:sz w:val="24"/>
                <w:szCs w:val="24"/>
              </w:rPr>
            </w:pPr>
            <w:r w:rsidRPr="001A688C">
              <w:rPr>
                <w:rFonts w:ascii="Arial" w:hAnsi="Arial" w:cs="Arial"/>
                <w:b/>
                <w:sz w:val="24"/>
                <w:szCs w:val="24"/>
              </w:rPr>
              <w:t>Internet i złącza USB</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5A466D2A" w14:textId="77777777" w:rsidR="00B403C0" w:rsidRPr="001A688C" w:rsidRDefault="00B403C0"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Montaż punktu dostępowego otwartej sieci internetowej bezprzewodowej (WiFi 5GHz.) dla pasażerów wewnątrz autobusu z wykorzystaniem urządzeń, których sieć informatyczna nie może być w żaden sposób fizycznie powiązana z siecią komputera pokładowego,</w:t>
            </w:r>
          </w:p>
          <w:p w14:paraId="5AD6BEFF" w14:textId="77777777" w:rsidR="00B403C0" w:rsidRPr="001A688C" w:rsidRDefault="00B403C0"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Zamawiający zaleca użycie routera z modemem UMTS dostosowanego do pracy w pojazdach komunikacji publicznej,</w:t>
            </w:r>
          </w:p>
          <w:p w14:paraId="7B6A1533" w14:textId="77777777" w:rsidR="00B403C0" w:rsidRPr="001A688C" w:rsidRDefault="00B403C0" w:rsidP="004869CB">
            <w:pPr>
              <w:numPr>
                <w:ilvl w:val="0"/>
                <w:numId w:val="177"/>
              </w:numPr>
              <w:suppressAutoHyphens/>
              <w:spacing w:before="0" w:after="0"/>
              <w:jc w:val="both"/>
              <w:rPr>
                <w:rFonts w:ascii="Arial" w:hAnsi="Arial" w:cs="Arial"/>
                <w:sz w:val="24"/>
                <w:szCs w:val="24"/>
              </w:rPr>
            </w:pPr>
            <w:r w:rsidRPr="001A688C">
              <w:rPr>
                <w:rFonts w:ascii="Arial" w:hAnsi="Arial" w:cs="Arial"/>
                <w:sz w:val="24"/>
                <w:szCs w:val="24"/>
              </w:rPr>
              <w:t>Wymagania techniczne:</w:t>
            </w:r>
          </w:p>
          <w:p w14:paraId="2FBC3A31" w14:textId="77777777" w:rsidR="00B403C0" w:rsidRPr="001A688C" w:rsidRDefault="00B403C0" w:rsidP="001A688C">
            <w:pPr>
              <w:spacing w:after="0"/>
              <w:ind w:left="720"/>
              <w:jc w:val="both"/>
              <w:rPr>
                <w:rFonts w:ascii="Arial" w:hAnsi="Arial" w:cs="Arial"/>
                <w:sz w:val="24"/>
                <w:szCs w:val="24"/>
              </w:rPr>
            </w:pPr>
            <w:r w:rsidRPr="001A688C">
              <w:rPr>
                <w:rFonts w:ascii="Arial" w:hAnsi="Arial" w:cs="Arial"/>
                <w:sz w:val="24"/>
                <w:szCs w:val="24"/>
              </w:rPr>
              <w:t>- zgodność ze standardami IEE 802.11n, 802.11g, 802.11.b,</w:t>
            </w:r>
          </w:p>
          <w:p w14:paraId="63113C98" w14:textId="77777777" w:rsidR="00B403C0" w:rsidRPr="001A688C" w:rsidRDefault="00B403C0" w:rsidP="001A688C">
            <w:pPr>
              <w:spacing w:after="0"/>
              <w:ind w:left="720"/>
              <w:jc w:val="both"/>
              <w:rPr>
                <w:rFonts w:ascii="Arial" w:hAnsi="Arial" w:cs="Arial"/>
                <w:sz w:val="24"/>
                <w:szCs w:val="24"/>
              </w:rPr>
            </w:pPr>
            <w:r w:rsidRPr="001A688C">
              <w:rPr>
                <w:rFonts w:ascii="Arial" w:hAnsi="Arial" w:cs="Arial"/>
                <w:sz w:val="24"/>
                <w:szCs w:val="24"/>
              </w:rPr>
              <w:t>- funkcja SMS reboot umożliwiająca restart zdalny urządzenia,</w:t>
            </w:r>
          </w:p>
          <w:p w14:paraId="274E8869" w14:textId="77777777" w:rsidR="00B403C0" w:rsidRPr="001A688C" w:rsidRDefault="00B403C0" w:rsidP="001A688C">
            <w:pPr>
              <w:spacing w:after="0"/>
              <w:ind w:left="720"/>
              <w:jc w:val="both"/>
              <w:rPr>
                <w:rFonts w:ascii="Arial" w:hAnsi="Arial" w:cs="Arial"/>
                <w:sz w:val="24"/>
                <w:szCs w:val="24"/>
              </w:rPr>
            </w:pPr>
            <w:r w:rsidRPr="001A688C">
              <w:rPr>
                <w:rFonts w:ascii="Arial" w:hAnsi="Arial" w:cs="Arial"/>
                <w:sz w:val="24"/>
                <w:szCs w:val="24"/>
              </w:rPr>
              <w:t>- wolne minimum 3szt. portów Ethernet LAN,</w:t>
            </w:r>
          </w:p>
          <w:p w14:paraId="7C823ABD" w14:textId="04F6E6D3" w:rsidR="00B403C0" w:rsidRPr="001A688C" w:rsidRDefault="00B403C0" w:rsidP="001A688C">
            <w:pPr>
              <w:spacing w:after="0"/>
              <w:ind w:left="720"/>
              <w:jc w:val="both"/>
              <w:rPr>
                <w:rFonts w:ascii="Arial" w:hAnsi="Arial" w:cs="Arial"/>
                <w:sz w:val="24"/>
                <w:szCs w:val="24"/>
              </w:rPr>
            </w:pPr>
            <w:r w:rsidRPr="001A688C">
              <w:rPr>
                <w:rFonts w:ascii="Arial" w:hAnsi="Arial" w:cs="Arial"/>
                <w:sz w:val="24"/>
                <w:szCs w:val="24"/>
              </w:rPr>
              <w:t xml:space="preserve">-możliwość podłączenia anten zewnętrznych sieci bezprzewodowej WiFi, antena powinna znajdować się w przestrzeni pasażerskiej tuż za kabiną kierowcy. </w:t>
            </w:r>
          </w:p>
          <w:p w14:paraId="2B146EE8" w14:textId="77777777" w:rsidR="00B403C0" w:rsidRPr="001A688C" w:rsidRDefault="00B403C0" w:rsidP="001A688C">
            <w:pPr>
              <w:spacing w:after="0"/>
              <w:jc w:val="both"/>
              <w:rPr>
                <w:rFonts w:ascii="Arial" w:hAnsi="Arial" w:cs="Arial"/>
                <w:sz w:val="24"/>
                <w:szCs w:val="24"/>
              </w:rPr>
            </w:pPr>
            <w:r w:rsidRPr="001A688C">
              <w:rPr>
                <w:rFonts w:ascii="Arial" w:hAnsi="Arial" w:cs="Arial"/>
                <w:sz w:val="24"/>
                <w:szCs w:val="24"/>
              </w:rPr>
              <w:t>Uwaga:</w:t>
            </w:r>
          </w:p>
          <w:p w14:paraId="0210349E" w14:textId="3E2C9DC6" w:rsidR="00B403C0" w:rsidRPr="001A688C" w:rsidRDefault="00B403C0" w:rsidP="001A688C">
            <w:pPr>
              <w:spacing w:after="0"/>
              <w:jc w:val="both"/>
              <w:rPr>
                <w:rFonts w:ascii="Arial" w:hAnsi="Arial" w:cs="Arial"/>
                <w:sz w:val="24"/>
                <w:szCs w:val="24"/>
              </w:rPr>
            </w:pPr>
            <w:r w:rsidRPr="001A688C">
              <w:rPr>
                <w:rFonts w:ascii="Arial" w:hAnsi="Arial" w:cs="Arial"/>
                <w:sz w:val="24"/>
                <w:szCs w:val="24"/>
              </w:rPr>
              <w:t>Dostawa kart SIM i koszty łączności są po stronie Zamawiającego.</w:t>
            </w:r>
          </w:p>
          <w:p w14:paraId="1C55D526" w14:textId="0F01CF7F" w:rsidR="00194457" w:rsidRPr="001A688C" w:rsidRDefault="00B403C0" w:rsidP="001A688C">
            <w:pPr>
              <w:spacing w:after="0"/>
              <w:jc w:val="both"/>
              <w:rPr>
                <w:sz w:val="24"/>
                <w:szCs w:val="24"/>
              </w:rPr>
            </w:pPr>
            <w:r w:rsidRPr="001A688C">
              <w:rPr>
                <w:rFonts w:ascii="Arial" w:hAnsi="Arial" w:cs="Arial"/>
                <w:sz w:val="24"/>
                <w:szCs w:val="24"/>
              </w:rPr>
              <w:t>Od producenta pojazdu wymaga się zamontowania w przestrzeni pasażerskiej 3 podwójnych gniazd USB do ładowania urządzeń mobilnych, podłączone i zamontowane w sposób umożliwiający szybką wymianę; rozmieszczenie do ustalenia z zamawiającym.</w:t>
            </w:r>
          </w:p>
        </w:tc>
      </w:tr>
      <w:tr w:rsidR="00194457" w:rsidRPr="00194457" w14:paraId="5D0F6253"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597AF4D5" w14:textId="0898962F" w:rsidR="00194457" w:rsidRPr="001A688C" w:rsidRDefault="00F20FD8" w:rsidP="001A688C">
            <w:pPr>
              <w:jc w:val="both"/>
              <w:rPr>
                <w:rFonts w:ascii="Arial" w:hAnsi="Arial" w:cs="Arial"/>
                <w:b/>
                <w:sz w:val="24"/>
                <w:szCs w:val="24"/>
              </w:rPr>
            </w:pPr>
            <w:r w:rsidRPr="001A688C">
              <w:rPr>
                <w:rFonts w:ascii="Arial" w:hAnsi="Arial" w:cs="Arial"/>
                <w:b/>
                <w:sz w:val="24"/>
                <w:szCs w:val="24"/>
              </w:rPr>
              <w:t>9. System monitoringu</w:t>
            </w:r>
          </w:p>
        </w:tc>
      </w:tr>
      <w:tr w:rsidR="00194457" w:rsidRPr="00194457" w14:paraId="303EA5DB" w14:textId="77777777" w:rsidTr="001A688C">
        <w:tc>
          <w:tcPr>
            <w:tcW w:w="684" w:type="dxa"/>
            <w:tcBorders>
              <w:top w:val="single" w:sz="4" w:space="0" w:color="00000A"/>
              <w:left w:val="single" w:sz="4" w:space="0" w:color="00000A"/>
              <w:bottom w:val="single" w:sz="4" w:space="0" w:color="00000A"/>
            </w:tcBorders>
            <w:shd w:val="clear" w:color="auto" w:fill="FFFFFF"/>
          </w:tcPr>
          <w:p w14:paraId="323BE6EA"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9.1</w:t>
            </w:r>
          </w:p>
        </w:tc>
        <w:tc>
          <w:tcPr>
            <w:tcW w:w="2019" w:type="dxa"/>
            <w:tcBorders>
              <w:top w:val="single" w:sz="4" w:space="0" w:color="00000A"/>
              <w:left w:val="single" w:sz="4" w:space="0" w:color="00000A"/>
              <w:bottom w:val="single" w:sz="4" w:space="0" w:color="00000A"/>
            </w:tcBorders>
            <w:shd w:val="clear" w:color="auto" w:fill="FFFFFF"/>
          </w:tcPr>
          <w:p w14:paraId="3F1673E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Opis i składowe systemu</w:t>
            </w:r>
          </w:p>
          <w:p w14:paraId="5B69370A" w14:textId="77777777" w:rsidR="00194457" w:rsidRPr="001A688C" w:rsidRDefault="00194457" w:rsidP="001A688C">
            <w:pPr>
              <w:jc w:val="both"/>
              <w:rPr>
                <w:rFonts w:ascii="Arial" w:hAnsi="Arial" w:cs="Arial"/>
                <w:sz w:val="24"/>
                <w:szCs w:val="24"/>
              </w:rPr>
            </w:pPr>
          </w:p>
          <w:p w14:paraId="6E71577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Wymagania funkcjonalne</w:t>
            </w:r>
          </w:p>
          <w:p w14:paraId="0D357276" w14:textId="77777777" w:rsidR="00194457" w:rsidRPr="001A688C" w:rsidRDefault="00194457" w:rsidP="001A688C">
            <w:pPr>
              <w:jc w:val="both"/>
              <w:rPr>
                <w:rFonts w:ascii="Arial" w:hAnsi="Arial" w:cs="Arial"/>
                <w:sz w:val="24"/>
                <w:szCs w:val="24"/>
              </w:rPr>
            </w:pPr>
          </w:p>
          <w:p w14:paraId="5674C0A7" w14:textId="77777777" w:rsidR="00194457" w:rsidRPr="001A688C" w:rsidRDefault="00194457" w:rsidP="001A688C">
            <w:pPr>
              <w:jc w:val="both"/>
              <w:rPr>
                <w:rFonts w:ascii="Arial" w:hAnsi="Arial" w:cs="Arial"/>
                <w:sz w:val="24"/>
                <w:szCs w:val="24"/>
              </w:rPr>
            </w:pPr>
            <w:r w:rsidRPr="001A688C">
              <w:rPr>
                <w:rFonts w:ascii="Arial" w:hAnsi="Arial" w:cs="Arial"/>
                <w:sz w:val="24"/>
                <w:szCs w:val="24"/>
              </w:rPr>
              <w:t>Parametry techniczne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175EFE1"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sz w:val="24"/>
                <w:szCs w:val="24"/>
              </w:rPr>
              <w:t>Składowe systemu</w:t>
            </w:r>
          </w:p>
          <w:p w14:paraId="44805CC9" w14:textId="77777777" w:rsidR="00B403C0" w:rsidRPr="001A688C" w:rsidRDefault="00B403C0" w:rsidP="004869CB">
            <w:pPr>
              <w:numPr>
                <w:ilvl w:val="0"/>
                <w:numId w:val="181"/>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System monitoringu wizyjnego winien składać się z kolorowych kamer śledzących obraz, mikrofonu, kolorowego wyświetlacza LCD umieszczonego w kabinie kierowcy oraz rejestratora cyfrowego,</w:t>
            </w:r>
          </w:p>
          <w:p w14:paraId="0B7460E4" w14:textId="77777777" w:rsidR="00B403C0" w:rsidRPr="001A688C" w:rsidRDefault="00B403C0" w:rsidP="004869CB">
            <w:pPr>
              <w:numPr>
                <w:ilvl w:val="0"/>
                <w:numId w:val="181"/>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Kamery wewnętrzne mają za zadanie monitoring przestrzeni pasażerskiej pojazdu, oraz przestrzeni przed i za pojazdem. Obraz przekazywany jest do rejestratora zlokalizowanego w kabinie kierowcy. Monitor (wyświetlacz LCD) zamontowany w kabinie kierowcy powinien umożliwiać stały podgląd obrazu z kamer,</w:t>
            </w:r>
          </w:p>
          <w:p w14:paraId="0AB5C474" w14:textId="77777777" w:rsidR="00B403C0" w:rsidRPr="001A688C" w:rsidRDefault="00B403C0" w:rsidP="004869CB">
            <w:pPr>
              <w:numPr>
                <w:ilvl w:val="0"/>
                <w:numId w:val="181"/>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 xml:space="preserve">System powinien posiadać zabezpieczenie zapisanych danych przed utratą spowodowaną przerwami w zasilaniu, </w:t>
            </w:r>
            <w:r w:rsidRPr="001A688C">
              <w:rPr>
                <w:rStyle w:val="FontStyle37"/>
                <w:rFonts w:ascii="Arial" w:hAnsi="Arial" w:cs="Arial"/>
                <w:b w:val="0"/>
                <w:bCs w:val="0"/>
                <w:sz w:val="24"/>
                <w:szCs w:val="24"/>
              </w:rPr>
              <w:lastRenderedPageBreak/>
              <w:t>oraz podtrzymywanie zasilania przez minimalnie 20 minut z możliwością późniejszej zmiany długości czasu - zapis powinien zostać automatycznie wznowiony po przywróceniu zasilania. System musi posiadać zabezpieczenie przed nieumyślnym skasowaniem przez kierowcę,</w:t>
            </w:r>
          </w:p>
          <w:p w14:paraId="7A3E3D66" w14:textId="77777777" w:rsidR="00B403C0" w:rsidRPr="001A688C" w:rsidRDefault="00B403C0" w:rsidP="004869CB">
            <w:pPr>
              <w:numPr>
                <w:ilvl w:val="0"/>
                <w:numId w:val="181"/>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W skład systemu powinno wchodzić także oprogramowanie, umożliwiające przeglądanie i archiwizację zapisanych danych w formacie odpowiednim dla prawidłowego i wyraźnego odczytu obrazu mającego na celu zabezpieczenie materiału poprzez graficzny znak wodny widniejący bezpośrednio na nagranym materiale. Podłączenie dysku za pomocą stacji dokującej podłączonej do komputera PC, bądź specjalnego przewodu czy też przy pomocy odpowiedniego złącza, oraz za pomocą WIFI (pojazd – zajezdnia),</w:t>
            </w:r>
          </w:p>
          <w:p w14:paraId="192293D4" w14:textId="5D82B835" w:rsidR="00B403C0" w:rsidRPr="001A688C" w:rsidRDefault="00B403C0" w:rsidP="004869CB">
            <w:pPr>
              <w:numPr>
                <w:ilvl w:val="0"/>
                <w:numId w:val="181"/>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Możliwość przekazania zarejestrowanego materiału dowodowego wraz z niezbędnym oprogramowaniem do przeglądania zapisu lub plikiem uruchamiającym odczyt; przeglądanie materiałów według różnych kryteriów :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się znaleźć informacja  zawierająca następujące dane: data, dokładny czas (h,m,s), numer pojazdu).</w:t>
            </w:r>
          </w:p>
          <w:p w14:paraId="5E8DEA81"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Wymagania funkcjonalne:</w:t>
            </w:r>
          </w:p>
          <w:p w14:paraId="056A4370"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sz w:val="24"/>
                <w:szCs w:val="24"/>
              </w:rPr>
              <w:t xml:space="preserve">1) Kamery – 8 sztuk </w:t>
            </w:r>
            <w:r w:rsidRPr="001A688C">
              <w:rPr>
                <w:rStyle w:val="FontStyle37"/>
                <w:rFonts w:ascii="Arial" w:hAnsi="Arial" w:cs="Arial"/>
                <w:b w:val="0"/>
                <w:bCs w:val="0"/>
                <w:sz w:val="24"/>
                <w:szCs w:val="24"/>
              </w:rPr>
              <w:t>(3 szt. przedział pasażerski, 1 szt. obserwująca pracę kierowcy, 1 szt. obserwująca drogę przed pojazdem, 1 szt. obserwująca drogę za pojazdem, 1 szt. obserwująca prawy bok pojazdu, 1 szt. obserwująca lewy bok pojazdu).</w:t>
            </w:r>
          </w:p>
          <w:p w14:paraId="58A9DABB"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Zewnętrzne kamery odporne na warunki atmosferyczne. Kamery rejestrujące obraz w kolorze muszą być wytrzymałe i niezawodne oraz dostarczać obraz wysokiej jakości i dostosowywać się do zmieniającego się natężenia światła. Miejsce montażu kamer do uzgodnienia z Zamawiającym.</w:t>
            </w:r>
          </w:p>
          <w:p w14:paraId="073916DF"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lastRenderedPageBreak/>
              <w:t>Parametry techniczne:</w:t>
            </w:r>
          </w:p>
          <w:p w14:paraId="342F21CF"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rozdzielczość min. 2.0 MPix ( min.1920x1080) przy 25 kl./s w kompresji H.264</w:t>
            </w:r>
          </w:p>
          <w:p w14:paraId="0F30CFE7"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przetwornik 1/3</w:t>
            </w:r>
          </w:p>
          <w:p w14:paraId="5EA49241"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dwa niezależnie konfigurowane strumienie wideo</w:t>
            </w:r>
          </w:p>
          <w:p w14:paraId="6A8BB070"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kompresja obrazu H.264</w:t>
            </w:r>
          </w:p>
          <w:p w14:paraId="0BFC96F3"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zintegrowany obiektyw</w:t>
            </w:r>
          </w:p>
          <w:p w14:paraId="7437AF15"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ogniskowa w przedziale od min. 2.1 mm do 2.8 mm</w:t>
            </w:r>
          </w:p>
          <w:p w14:paraId="1744AB6C"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zakres temperatur pracy od -30 do +60 stopni C</w:t>
            </w:r>
          </w:p>
          <w:p w14:paraId="4BEDE2AF" w14:textId="7890EB95"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posiadające funkcję dzień/noc</w:t>
            </w:r>
          </w:p>
          <w:p w14:paraId="001E2B78"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sz w:val="24"/>
                <w:szCs w:val="24"/>
              </w:rPr>
              <w:t>2) Rejestrator cyfrowy</w:t>
            </w:r>
          </w:p>
          <w:p w14:paraId="2076508B" w14:textId="77777777" w:rsidR="00B403C0"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t xml:space="preserve">Rejestrator powinien umożliwiać cyfrową rejestrację sygnału wideo z możliwością rejestracji dźwięku i jednoczesnego przeglądania obrazu zarejestrowanego. </w:t>
            </w:r>
          </w:p>
          <w:p w14:paraId="75FCB5F1" w14:textId="77777777" w:rsidR="00B403C0"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t xml:space="preserve">Rejestrator powinien odznaczać się solidną konstrukcją, być łatwy w montażu oraz odporny na uszkodzenia mechaniczne oraz wstrząsy. Urządzenie powinno być wyposażone w  co najmniej 1 dysk twardy o pojemności min. 2TB. Możliwa powinna być szybka wymiana dysków. Wykonawca zapewni 3 dodatkowe dyski twarde na całą partię urządzeń, do wykorzystania jako zapasowe na wypadek awarii. Musi istnieć możliwość nagrywania w trybie alarmowym. Nagrania alarmowe nie mogą zostać nadpisane do momentu ich fizycznego zgrania. </w:t>
            </w:r>
          </w:p>
          <w:p w14:paraId="7ADCD7C8" w14:textId="77777777" w:rsidR="00B403C0"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t xml:space="preserve">Możliwość zamontowania jednocześnie 2 dysków twardych o pojemności minimum 2TB każdy. </w:t>
            </w:r>
          </w:p>
          <w:p w14:paraId="054F0FF7" w14:textId="77777777" w:rsidR="00B403C0"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t>Urządzenie powinno posiadać przyjazne w obsłudze menu z rozbudowaną opcją wyszukiwania i przeglądania nagrań. Aplikacja oprogramowania w języku polskim. System musi posiadać możliwość przesyłu danych drogą bezprzewodową (WiFi 5GHz) z funkcją zamawiania wcześniej zaplanowanych nagrań zgodnie z zaplanowanym wcześniej harmonogramem. Możliwość przeglądania i archiwizacji danych przy pomocy oprogramowania dostarczonego przez wykonawcę.</w:t>
            </w:r>
          </w:p>
          <w:p w14:paraId="45243765" w14:textId="77777777" w:rsidR="00B403C0"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lastRenderedPageBreak/>
              <w:t xml:space="preserve">Oprogramowanie musi umożliwiać zarządzanie systemem (wizja, fonia), i być dostarczone z oprzyrządowaniem umożliwiającym analizowanie danych. Jeśli istnieje nowa wersja oprogramowania to należy podnieść wersję obecnego oprogramowania. W przypadku, gdy upgrade wymaga wymiany lub rozbudowy posiadanej infrastruktury do należy ją dostarczyć. </w:t>
            </w:r>
          </w:p>
          <w:p w14:paraId="29569E3F" w14:textId="40CFA244" w:rsidR="00B403C0"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t>Wykonawca zapewni prawo do bezpłatnych poprawek i nowych wersji oprogramowania co najmniej w okresie obowiązującej gwarancji.</w:t>
            </w:r>
          </w:p>
          <w:p w14:paraId="7B019A52"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Parametry techniczne:</w:t>
            </w:r>
          </w:p>
          <w:p w14:paraId="078A27EA"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twardy dysk o pojemności co najmniej 2 TB (możliwość rejestracji obrazu z min. 14 dni pracy pojazdu po zastosowaniu kompresji obrazu H.264),</w:t>
            </w:r>
          </w:p>
          <w:p w14:paraId="5A29F3AE"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nagrywanie ciągłe: rozdzielczość min. 1280x 960, min. 25 kl/s dla pojedynczej kamery,</w:t>
            </w:r>
          </w:p>
          <w:p w14:paraId="1676327B"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możliwość konfiguracji nagrywania dla poszczególnych kamer,</w:t>
            </w:r>
          </w:p>
          <w:p w14:paraId="4F7B4B1C"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kompresja video H.264,</w:t>
            </w:r>
          </w:p>
          <w:p w14:paraId="47FD5460"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minimum 3 wejścia USB, w tym 1 wejście USB 3.0,</w:t>
            </w:r>
          </w:p>
          <w:p w14:paraId="5C9AD398"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minimum 1 port Ethnrnet, 1 szt. HDMI,</w:t>
            </w:r>
          </w:p>
          <w:p w14:paraId="3AB45D90"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zasilanie: 16-36 V,</w:t>
            </w:r>
          </w:p>
          <w:p w14:paraId="34763401"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geolokalizacja pojazdów na mapie,</w:t>
            </w:r>
          </w:p>
          <w:p w14:paraId="35B5EA46"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obudowa bezwentylatorowa,</w:t>
            </w:r>
          </w:p>
          <w:p w14:paraId="1EE94617"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możliwość obsługi poprzez WiFi lub LAN,</w:t>
            </w:r>
          </w:p>
          <w:p w14:paraId="76329ED8"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temperatura pracy w zakresie od – 30C do + 60C,</w:t>
            </w:r>
          </w:p>
          <w:p w14:paraId="0F04B10B"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format zapisu: odpowiedni dla prawidłowego i wyraźnego odczytu obrazu, umożliwiający zabezpieczenie zapisanego obrazu przed modyfikacją ,</w:t>
            </w:r>
          </w:p>
          <w:p w14:paraId="4208AE1D"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start systemu do pełnej funkcjonalności nie dłuższy niż 2 minuty,</w:t>
            </w:r>
          </w:p>
          <w:p w14:paraId="12DBC7BA" w14:textId="2B7EF6D2"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 aktualizacja software poprzez połączenie kablowe, np. USB, bądź bezprzewodowo.</w:t>
            </w:r>
          </w:p>
          <w:p w14:paraId="1489F8A6"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sz w:val="24"/>
                <w:szCs w:val="24"/>
              </w:rPr>
              <w:t>3) Wyświetlacz LCD</w:t>
            </w:r>
          </w:p>
          <w:p w14:paraId="119B977C" w14:textId="1C20978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lastRenderedPageBreak/>
              <w:t>Ciekłokrystaliczny kolorowy wyświetlacz LCD, typu TFT - dotykowy, o przekątnej minimum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wiadomość o błędach i awariach systemu monitoringu jak np. brak nagrywania itp.</w:t>
            </w:r>
          </w:p>
          <w:p w14:paraId="190F29D2"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sz w:val="24"/>
                <w:szCs w:val="24"/>
              </w:rPr>
              <w:t>4) Mikrofon</w:t>
            </w:r>
          </w:p>
          <w:p w14:paraId="7E061DE6" w14:textId="2961E445"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rPr>
              <w:t>Umieszczony w sposób umożliwiający nagrywanie rozmów kierowcy autobusu z pasażerami.</w:t>
            </w:r>
          </w:p>
          <w:p w14:paraId="4BB5EE53" w14:textId="77777777" w:rsidR="00B403C0" w:rsidRPr="001A688C" w:rsidRDefault="00B403C0" w:rsidP="001A688C">
            <w:pPr>
              <w:spacing w:after="0"/>
              <w:rPr>
                <w:rFonts w:ascii="Arial" w:hAnsi="Arial" w:cs="Arial"/>
                <w:sz w:val="24"/>
                <w:szCs w:val="24"/>
              </w:rPr>
            </w:pPr>
            <w:r w:rsidRPr="001A688C">
              <w:rPr>
                <w:rStyle w:val="FontStyle37"/>
                <w:rFonts w:ascii="Arial" w:hAnsi="Arial" w:cs="Arial"/>
                <w:b w:val="0"/>
                <w:bCs w:val="0"/>
                <w:sz w:val="24"/>
                <w:szCs w:val="24"/>
                <w:u w:val="single"/>
              </w:rPr>
              <w:t>Oprogramowanie – funkcjonalność</w:t>
            </w:r>
          </w:p>
          <w:p w14:paraId="1D84C40A" w14:textId="77777777" w:rsidR="00B403C0" w:rsidRPr="001A688C" w:rsidRDefault="00B403C0" w:rsidP="004869CB">
            <w:pPr>
              <w:numPr>
                <w:ilvl w:val="0"/>
                <w:numId w:val="182"/>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 xml:space="preserve">Możliwość dostosowania aplikacji pod konkretne wymagania Zamawiającego (np. wyświetlanie obrazu z danej kamery przy otwarciu wskazanych drzwi pojazdu, dowolna konfiguracja wyświetlanych kamer itd.). Przy odtwarzanym materiale musi znaleźć się informacja o dacie, numerze linii, </w:t>
            </w:r>
          </w:p>
          <w:p w14:paraId="09617DF7" w14:textId="77777777" w:rsidR="00B403C0" w:rsidRPr="001A688C" w:rsidRDefault="00B403C0" w:rsidP="004869CB">
            <w:pPr>
              <w:numPr>
                <w:ilvl w:val="0"/>
                <w:numId w:val="182"/>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 xml:space="preserve">Aplikacja oprogramowania w języku polskim. System musi posiadać możliwość przesyłu danych drogą bezprzewodową (WiFi 5GHz) z funkcją zamawiania wcześniej zaplanowanych nagrań, </w:t>
            </w:r>
          </w:p>
          <w:p w14:paraId="78365682" w14:textId="1218686B" w:rsidR="00B403C0" w:rsidRPr="001A688C" w:rsidRDefault="00B403C0" w:rsidP="004869CB">
            <w:pPr>
              <w:numPr>
                <w:ilvl w:val="0"/>
                <w:numId w:val="182"/>
              </w:numPr>
              <w:suppressAutoHyphens/>
              <w:spacing w:before="0" w:after="0"/>
              <w:jc w:val="both"/>
              <w:rPr>
                <w:rFonts w:ascii="Arial" w:hAnsi="Arial" w:cs="Arial"/>
                <w:sz w:val="24"/>
                <w:szCs w:val="24"/>
              </w:rPr>
            </w:pPr>
            <w:r w:rsidRPr="001A688C">
              <w:rPr>
                <w:rStyle w:val="FontStyle37"/>
                <w:rFonts w:ascii="Arial" w:hAnsi="Arial" w:cs="Arial"/>
                <w:b w:val="0"/>
                <w:bCs w:val="0"/>
                <w:sz w:val="24"/>
                <w:szCs w:val="24"/>
              </w:rPr>
              <w:t xml:space="preserve">Oprogramowanie obsługujące monitoring powinno być dostarczone z pełną dokumentacja w języku polskim, posiadać wsparcie techniczne w języku polskim, co najmniej </w:t>
            </w:r>
            <w:r w:rsidR="003C3EFF">
              <w:rPr>
                <w:rStyle w:val="FontStyle37"/>
                <w:rFonts w:ascii="Arial" w:hAnsi="Arial" w:cs="Arial"/>
                <w:b w:val="0"/>
                <w:bCs w:val="0"/>
                <w:sz w:val="24"/>
                <w:szCs w:val="24"/>
              </w:rPr>
              <w:t>84 miesięcy</w:t>
            </w:r>
            <w:r w:rsidRPr="001A688C">
              <w:rPr>
                <w:rStyle w:val="FontStyle37"/>
                <w:rFonts w:ascii="Arial" w:hAnsi="Arial" w:cs="Arial"/>
                <w:b w:val="0"/>
                <w:bCs w:val="0"/>
                <w:sz w:val="24"/>
                <w:szCs w:val="24"/>
              </w:rPr>
              <w:t xml:space="preserve"> od daty protokołu odbioru.</w:t>
            </w:r>
          </w:p>
          <w:p w14:paraId="57A1AD24" w14:textId="77777777" w:rsidR="00B403C0" w:rsidRPr="001A688C" w:rsidRDefault="00B403C0" w:rsidP="001A688C">
            <w:pPr>
              <w:spacing w:after="0"/>
              <w:jc w:val="both"/>
              <w:rPr>
                <w:rFonts w:ascii="Arial" w:hAnsi="Arial" w:cs="Arial"/>
                <w:sz w:val="24"/>
                <w:szCs w:val="24"/>
              </w:rPr>
            </w:pPr>
            <w:r w:rsidRPr="001A688C">
              <w:rPr>
                <w:rStyle w:val="FontStyle37"/>
                <w:rFonts w:ascii="Arial" w:hAnsi="Arial" w:cs="Arial"/>
                <w:sz w:val="24"/>
                <w:szCs w:val="24"/>
              </w:rPr>
              <w:t>5) Okablowanie</w:t>
            </w:r>
            <w:r w:rsidRPr="001A688C">
              <w:rPr>
                <w:rStyle w:val="FontStyle37"/>
                <w:rFonts w:ascii="Arial" w:hAnsi="Arial" w:cs="Arial"/>
                <w:b w:val="0"/>
                <w:bCs w:val="0"/>
                <w:sz w:val="24"/>
                <w:szCs w:val="24"/>
              </w:rPr>
              <w:t xml:space="preserve"> - Instalacja elektryczna monitoringu (okablowania) </w:t>
            </w:r>
          </w:p>
          <w:p w14:paraId="2770DF99" w14:textId="63AE640B" w:rsidR="00194457" w:rsidRPr="001A688C" w:rsidRDefault="00B403C0" w:rsidP="001A688C">
            <w:pPr>
              <w:spacing w:after="0"/>
              <w:jc w:val="both"/>
              <w:rPr>
                <w:rFonts w:ascii="Arial" w:hAnsi="Arial" w:cs="Arial"/>
                <w:sz w:val="24"/>
                <w:szCs w:val="24"/>
              </w:rPr>
            </w:pPr>
            <w:r w:rsidRPr="001A688C">
              <w:rPr>
                <w:rStyle w:val="FontStyle37"/>
                <w:rFonts w:ascii="Arial" w:hAnsi="Arial" w:cs="Arial"/>
                <w:b w:val="0"/>
                <w:bCs w:val="0"/>
                <w:sz w:val="24"/>
                <w:szCs w:val="24"/>
              </w:rPr>
              <w:t>Przewody do transmisji wideo i LAN w systemie monitoringu powinny być wykonane  w sposób oznakowany umożliwiający ich identyfikację.</w:t>
            </w:r>
          </w:p>
        </w:tc>
      </w:tr>
      <w:tr w:rsidR="00194457" w:rsidRPr="00194457" w14:paraId="7316ACD5"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7EED5D06" w14:textId="4572CD32" w:rsidR="00194457" w:rsidRPr="00E73740" w:rsidRDefault="00F20FD8" w:rsidP="00E73740">
            <w:pPr>
              <w:jc w:val="both"/>
              <w:rPr>
                <w:rFonts w:ascii="Arial" w:hAnsi="Arial" w:cs="Arial"/>
                <w:b/>
                <w:sz w:val="24"/>
                <w:szCs w:val="24"/>
              </w:rPr>
            </w:pPr>
            <w:r w:rsidRPr="00E73740">
              <w:rPr>
                <w:rFonts w:ascii="Arial" w:hAnsi="Arial" w:cs="Arial"/>
                <w:b/>
                <w:sz w:val="24"/>
                <w:szCs w:val="24"/>
              </w:rPr>
              <w:lastRenderedPageBreak/>
              <w:t>10. System zliczania pasażerów</w:t>
            </w:r>
          </w:p>
        </w:tc>
      </w:tr>
      <w:tr w:rsidR="00194457" w:rsidRPr="00194457" w14:paraId="576D74AB" w14:textId="77777777" w:rsidTr="001A688C">
        <w:tc>
          <w:tcPr>
            <w:tcW w:w="684" w:type="dxa"/>
            <w:tcBorders>
              <w:top w:val="single" w:sz="4" w:space="0" w:color="00000A"/>
              <w:left w:val="single" w:sz="4" w:space="0" w:color="00000A"/>
              <w:bottom w:val="single" w:sz="4" w:space="0" w:color="00000A"/>
            </w:tcBorders>
            <w:shd w:val="clear" w:color="auto" w:fill="FFFFFF"/>
          </w:tcPr>
          <w:p w14:paraId="47F158BF" w14:textId="77777777" w:rsidR="00194457" w:rsidRPr="00194457" w:rsidRDefault="00194457" w:rsidP="00194457">
            <w:pPr>
              <w:jc w:val="both"/>
              <w:rPr>
                <w:rFonts w:ascii="Arial" w:hAnsi="Arial" w:cs="Arial"/>
                <w:sz w:val="22"/>
                <w:szCs w:val="22"/>
              </w:rPr>
            </w:pPr>
          </w:p>
        </w:tc>
        <w:tc>
          <w:tcPr>
            <w:tcW w:w="2019" w:type="dxa"/>
            <w:tcBorders>
              <w:top w:val="single" w:sz="4" w:space="0" w:color="00000A"/>
              <w:left w:val="single" w:sz="4" w:space="0" w:color="00000A"/>
              <w:bottom w:val="single" w:sz="4" w:space="0" w:color="00000A"/>
            </w:tcBorders>
            <w:shd w:val="clear" w:color="auto" w:fill="FFFFFF"/>
          </w:tcPr>
          <w:p w14:paraId="10E66A7C" w14:textId="77777777" w:rsidR="00194457" w:rsidRPr="00E73740" w:rsidRDefault="00194457" w:rsidP="00E73740">
            <w:pPr>
              <w:jc w:val="both"/>
              <w:rPr>
                <w:rFonts w:ascii="Arial" w:hAnsi="Arial" w:cs="Arial"/>
                <w:sz w:val="24"/>
                <w:szCs w:val="24"/>
              </w:rPr>
            </w:pP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266FA4F" w14:textId="77777777" w:rsidR="00B403C0" w:rsidRPr="00E73740" w:rsidRDefault="00B403C0" w:rsidP="004869CB">
            <w:pPr>
              <w:numPr>
                <w:ilvl w:val="0"/>
                <w:numId w:val="183"/>
              </w:numPr>
              <w:suppressAutoHyphens/>
              <w:spacing w:before="57" w:after="57"/>
              <w:rPr>
                <w:rFonts w:ascii="Arial" w:hAnsi="Arial" w:cs="Arial"/>
                <w:sz w:val="24"/>
                <w:szCs w:val="24"/>
              </w:rPr>
            </w:pPr>
            <w:r w:rsidRPr="00E73740">
              <w:rPr>
                <w:rFonts w:ascii="Arial" w:hAnsi="Arial" w:cs="Arial"/>
                <w:sz w:val="24"/>
                <w:szCs w:val="24"/>
              </w:rPr>
              <w:t>Autobusy powinny być wyposażone w system automatycznego zliczania pasażerów,</w:t>
            </w:r>
          </w:p>
          <w:p w14:paraId="639D7413" w14:textId="77777777" w:rsidR="00B403C0" w:rsidRPr="00E73740" w:rsidRDefault="00B403C0" w:rsidP="004869CB">
            <w:pPr>
              <w:numPr>
                <w:ilvl w:val="0"/>
                <w:numId w:val="183"/>
              </w:numPr>
              <w:suppressAutoHyphens/>
              <w:spacing w:before="57" w:after="57"/>
              <w:jc w:val="both"/>
              <w:rPr>
                <w:rFonts w:ascii="Arial" w:hAnsi="Arial" w:cs="Arial"/>
                <w:sz w:val="24"/>
                <w:szCs w:val="24"/>
              </w:rPr>
            </w:pPr>
            <w:r w:rsidRPr="00E73740">
              <w:rPr>
                <w:rFonts w:ascii="Arial" w:hAnsi="Arial" w:cs="Arial"/>
                <w:sz w:val="24"/>
                <w:szCs w:val="24"/>
              </w:rPr>
              <w:t>Dane z systemu automatycznego zliczania muszą być dostępne w systemie zajezdniowym Zamawiającego,</w:t>
            </w:r>
          </w:p>
          <w:p w14:paraId="2A7AF2C4" w14:textId="77777777" w:rsidR="00B403C0" w:rsidRPr="00E73740" w:rsidRDefault="00B403C0" w:rsidP="004869CB">
            <w:pPr>
              <w:numPr>
                <w:ilvl w:val="0"/>
                <w:numId w:val="183"/>
              </w:numPr>
              <w:suppressAutoHyphens/>
              <w:spacing w:before="57" w:after="57"/>
              <w:rPr>
                <w:rFonts w:ascii="Arial" w:hAnsi="Arial" w:cs="Arial"/>
                <w:sz w:val="24"/>
                <w:szCs w:val="24"/>
              </w:rPr>
            </w:pPr>
            <w:r w:rsidRPr="00E73740">
              <w:rPr>
                <w:rFonts w:ascii="Arial" w:hAnsi="Arial" w:cs="Arial"/>
                <w:sz w:val="24"/>
                <w:szCs w:val="24"/>
              </w:rPr>
              <w:lastRenderedPageBreak/>
              <w:t>Urządzenie do zliczania pasażerów musi działać w sposób nie wymagający obsługi przez kierującego pojazdem oraz musi posiadać:</w:t>
            </w:r>
          </w:p>
          <w:p w14:paraId="49C01854"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 xml:space="preserve">a) funkcję umożliwiającą rozróżnienie pasażerów wsiadających i wysiadających, </w:t>
            </w:r>
          </w:p>
          <w:p w14:paraId="69722129"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 xml:space="preserve">b) funkcję zapisu danych w raporcie komputera pokładowego – minimalny zestaw danych: numer boczny autobusu, numer linii, data i czas zdarzenia, numer i nazwa przystanku, nazwa zadania [nr linii]-[brygada], kierunek, liczba wejść, liczba wyjść, </w:t>
            </w:r>
          </w:p>
          <w:p w14:paraId="5A6F0925"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c) urządzenia muszą być umieszczone przy wszystkich drzwiach wymiany pasażerów, muszą współpracować z komputerem pokładowym, pełniącym bufor danych oraz umożliwiającym przesyłanie danych poprzez WiFi do oprogramowania analizującego,</w:t>
            </w:r>
          </w:p>
          <w:p w14:paraId="70BEB5D1"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d) 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14:paraId="5F5209E9"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e) rejestracja musi odbywać się tylko podczas otwartych drzwiach pojazdu,</w:t>
            </w:r>
          </w:p>
          <w:p w14:paraId="69531A91"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f) dopuszczalny błąd systemu liczony na podstawie surowych danych oddzielnie dla wejść i wyjść nie może być większy niż +/- 3% przy próbie liczącej minimum 1 000 pasażerów:</w:t>
            </w:r>
          </w:p>
          <w:p w14:paraId="342F0E3C"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błąd = ([liczba zliczona] – [liczba prawidłowa]) / [liczba prawidłowa] x 100%,</w:t>
            </w:r>
          </w:p>
          <w:p w14:paraId="0C41DA4F" w14:textId="77777777" w:rsidR="00B403C0" w:rsidRPr="00E73740" w:rsidRDefault="00B403C0" w:rsidP="00E73740">
            <w:pPr>
              <w:spacing w:before="57" w:after="57"/>
              <w:ind w:left="708"/>
              <w:jc w:val="both"/>
              <w:rPr>
                <w:rFonts w:ascii="Arial" w:hAnsi="Arial" w:cs="Arial"/>
                <w:sz w:val="24"/>
                <w:szCs w:val="24"/>
              </w:rPr>
            </w:pPr>
            <w:r w:rsidRPr="00E73740">
              <w:rPr>
                <w:rFonts w:ascii="Arial" w:hAnsi="Arial" w:cs="Arial"/>
                <w:sz w:val="24"/>
                <w:szCs w:val="24"/>
              </w:rPr>
              <w:t>g) system musi być kompatybilny oraz zintegrowany z istniejącym, działającym w siedzibie Zamawiającego, systemem CNR poprzez jego rozbudowę o moduł oprogramowania do analizy danych z bramek liczących.</w:t>
            </w:r>
          </w:p>
          <w:p w14:paraId="52992000" w14:textId="7AAFC10F" w:rsidR="00194457" w:rsidRPr="00E73740" w:rsidRDefault="00B403C0" w:rsidP="00E73740">
            <w:pPr>
              <w:spacing w:before="57" w:after="57"/>
              <w:jc w:val="both"/>
              <w:rPr>
                <w:sz w:val="24"/>
                <w:szCs w:val="24"/>
              </w:rPr>
            </w:pPr>
            <w:r w:rsidRPr="00E73740">
              <w:rPr>
                <w:rFonts w:ascii="Arial" w:hAnsi="Arial" w:cs="Arial"/>
                <w:sz w:val="24"/>
                <w:szCs w:val="24"/>
              </w:rPr>
              <w:t xml:space="preserve">Kalibracja oraz integracja urządzeń zainstalowanych na pokładzie pojazdu musi być przeprowadzona przez Wykonawcę lub producenta systemu pod nadzorem Zamawiającego. Należy zwrócić szczególną uwagę aby system nie rejestrował wyjścia lub wejścia </w:t>
            </w:r>
            <w:r w:rsidRPr="00E73740">
              <w:rPr>
                <w:rFonts w:ascii="Arial" w:hAnsi="Arial" w:cs="Arial"/>
                <w:sz w:val="24"/>
                <w:szCs w:val="24"/>
              </w:rPr>
              <w:lastRenderedPageBreak/>
              <w:t>wywołanych poprzez ruch elementów pojazdu takich jak: ramię drzwi, skrzydło drzwi itp.</w:t>
            </w:r>
          </w:p>
        </w:tc>
      </w:tr>
      <w:tr w:rsidR="00194457" w:rsidRPr="00194457" w14:paraId="2F23F6CF"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2F2B673A" w14:textId="21C1C4CD" w:rsidR="00194457" w:rsidRPr="00E73740" w:rsidRDefault="00194457" w:rsidP="00E73740">
            <w:pPr>
              <w:jc w:val="both"/>
              <w:rPr>
                <w:rFonts w:ascii="Arial" w:hAnsi="Arial" w:cs="Arial"/>
                <w:b/>
                <w:sz w:val="24"/>
                <w:szCs w:val="24"/>
              </w:rPr>
            </w:pPr>
            <w:r w:rsidRPr="00E73740">
              <w:rPr>
                <w:rFonts w:ascii="Arial" w:hAnsi="Arial" w:cs="Arial"/>
                <w:b/>
                <w:sz w:val="24"/>
                <w:szCs w:val="24"/>
              </w:rPr>
              <w:lastRenderedPageBreak/>
              <w:t>11. Inte</w:t>
            </w:r>
            <w:r w:rsidR="007172CF" w:rsidRPr="00E73740">
              <w:rPr>
                <w:rFonts w:ascii="Arial" w:hAnsi="Arial" w:cs="Arial"/>
                <w:b/>
                <w:sz w:val="24"/>
                <w:szCs w:val="24"/>
              </w:rPr>
              <w:t>gracja z systemami zewnętrznymi</w:t>
            </w:r>
          </w:p>
        </w:tc>
      </w:tr>
      <w:tr w:rsidR="00194457" w:rsidRPr="00194457" w14:paraId="1C66DC97" w14:textId="77777777" w:rsidTr="001A688C">
        <w:tc>
          <w:tcPr>
            <w:tcW w:w="684" w:type="dxa"/>
            <w:tcBorders>
              <w:top w:val="single" w:sz="4" w:space="0" w:color="00000A"/>
              <w:left w:val="single" w:sz="4" w:space="0" w:color="00000A"/>
              <w:bottom w:val="single" w:sz="4" w:space="0" w:color="00000A"/>
            </w:tcBorders>
            <w:shd w:val="clear" w:color="auto" w:fill="FFFFFF"/>
          </w:tcPr>
          <w:p w14:paraId="11C03BC5" w14:textId="77777777" w:rsidR="00194457" w:rsidRPr="00194457" w:rsidRDefault="00194457" w:rsidP="00194457">
            <w:pPr>
              <w:jc w:val="both"/>
              <w:rPr>
                <w:rFonts w:ascii="Arial" w:hAnsi="Arial" w:cs="Arial"/>
                <w:sz w:val="22"/>
                <w:szCs w:val="22"/>
              </w:rPr>
            </w:pPr>
          </w:p>
        </w:tc>
        <w:tc>
          <w:tcPr>
            <w:tcW w:w="2019" w:type="dxa"/>
            <w:tcBorders>
              <w:top w:val="single" w:sz="4" w:space="0" w:color="00000A"/>
              <w:left w:val="single" w:sz="4" w:space="0" w:color="00000A"/>
              <w:bottom w:val="single" w:sz="4" w:space="0" w:color="00000A"/>
            </w:tcBorders>
            <w:shd w:val="clear" w:color="auto" w:fill="FFFFFF"/>
          </w:tcPr>
          <w:p w14:paraId="16C19C82" w14:textId="21A7A39F" w:rsidR="00194457" w:rsidRPr="00E73740" w:rsidRDefault="00194457" w:rsidP="00E73740">
            <w:pPr>
              <w:rPr>
                <w:rFonts w:ascii="Arial" w:hAnsi="Arial" w:cs="Arial"/>
                <w:sz w:val="24"/>
                <w:szCs w:val="24"/>
              </w:rPr>
            </w:pPr>
            <w:r w:rsidRPr="00E73740">
              <w:rPr>
                <w:rFonts w:ascii="Arial" w:hAnsi="Arial" w:cs="Arial"/>
                <w:sz w:val="24"/>
                <w:szCs w:val="24"/>
              </w:rPr>
              <w:t xml:space="preserve">Integracja </w:t>
            </w:r>
            <w:r w:rsidR="007172CF" w:rsidRPr="00E73740">
              <w:rPr>
                <w:rFonts w:ascii="Arial" w:hAnsi="Arial" w:cs="Arial"/>
                <w:sz w:val="24"/>
                <w:szCs w:val="24"/>
              </w:rPr>
              <w:t xml:space="preserve">                            </w:t>
            </w:r>
            <w:r w:rsidRPr="00E73740">
              <w:rPr>
                <w:rFonts w:ascii="Arial" w:hAnsi="Arial" w:cs="Arial"/>
                <w:sz w:val="24"/>
                <w:szCs w:val="24"/>
              </w:rPr>
              <w:t>z systemami zewnętrznymi</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6DCAE959" w14:textId="6C51259E" w:rsidR="00194457" w:rsidRPr="00E73740" w:rsidRDefault="00B403C0" w:rsidP="00E73740">
            <w:pPr>
              <w:tabs>
                <w:tab w:val="left" w:pos="674"/>
              </w:tabs>
              <w:spacing w:after="0"/>
              <w:jc w:val="both"/>
              <w:rPr>
                <w:rFonts w:ascii="Arial" w:hAnsi="Arial" w:cs="Arial"/>
                <w:sz w:val="24"/>
                <w:szCs w:val="24"/>
              </w:rPr>
            </w:pPr>
            <w:r w:rsidRPr="00E73740">
              <w:rPr>
                <w:rFonts w:ascii="Arial" w:hAnsi="Arial" w:cs="Arial"/>
                <w:sz w:val="24"/>
                <w:szCs w:val="24"/>
              </w:rPr>
              <w:t>Sygnały systemów elektronicznych pojazdu muszą być dostępne z otwartymi i dostępnymi protokołami wymiany danych dla celów integracji z urządzeniami Inteligentnego Systemu Transportowego (ITS Ostrołęka), Systemu Informacji Pasażerskiej, których montaż przez firmę zewnętrzną wraz z instalacją musi zostać dopuszczony przez Wykonawcę po dostarczeniu pojazdów. Wykonawca będzie współpracował oraz udzieli wszelkich niezbędnych informacji i pomocy technicznej wykonawcom systemów zewnętrznych w celu integracji. Wykonawca będzie pełnił nadzór nad prawidłowością prac montażu dodatkowych urządzeń. Wszelkie koszty związane z integracją takie jak pomoc techniczna, nadzór i odbiory leżą po stronie Wykonawcy. Po dokonanym montażu urządzeń systemów zewnętrznych w pojazdach oraz po wykonanym nadzorze i odbiorach zostanie utrzymana gwarancja /rękojmia na pojazdy objęte gwarancją.</w:t>
            </w:r>
          </w:p>
        </w:tc>
      </w:tr>
      <w:tr w:rsidR="00194457" w:rsidRPr="00194457" w14:paraId="210D9D51"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1B081B57" w14:textId="344ECE4F" w:rsidR="00194457" w:rsidRPr="00E73740" w:rsidRDefault="00194457" w:rsidP="00E73740">
            <w:pPr>
              <w:jc w:val="both"/>
              <w:rPr>
                <w:rFonts w:ascii="Arial" w:hAnsi="Arial" w:cs="Arial"/>
                <w:b/>
                <w:sz w:val="24"/>
                <w:szCs w:val="24"/>
              </w:rPr>
            </w:pPr>
            <w:r w:rsidRPr="00E73740">
              <w:rPr>
                <w:rFonts w:ascii="Arial" w:hAnsi="Arial" w:cs="Arial"/>
                <w:b/>
                <w:sz w:val="24"/>
                <w:szCs w:val="24"/>
              </w:rPr>
              <w:t>12.</w:t>
            </w:r>
            <w:r w:rsidR="007172CF" w:rsidRPr="00E73740">
              <w:rPr>
                <w:rFonts w:ascii="Arial" w:hAnsi="Arial" w:cs="Arial"/>
                <w:b/>
                <w:sz w:val="24"/>
                <w:szCs w:val="24"/>
              </w:rPr>
              <w:t xml:space="preserve"> Pozostałe elementy wyposażenia</w:t>
            </w:r>
          </w:p>
        </w:tc>
      </w:tr>
      <w:tr w:rsidR="00194457" w:rsidRPr="00194457" w14:paraId="3103003C" w14:textId="77777777" w:rsidTr="001A688C">
        <w:tc>
          <w:tcPr>
            <w:tcW w:w="684" w:type="dxa"/>
            <w:tcBorders>
              <w:top w:val="single" w:sz="4" w:space="0" w:color="00000A"/>
              <w:left w:val="single" w:sz="4" w:space="0" w:color="00000A"/>
              <w:bottom w:val="single" w:sz="4" w:space="0" w:color="00000A"/>
            </w:tcBorders>
            <w:shd w:val="clear" w:color="auto" w:fill="FFFFFF"/>
          </w:tcPr>
          <w:p w14:paraId="2258F58F" w14:textId="77777777" w:rsidR="00194457" w:rsidRPr="00194457" w:rsidRDefault="00194457" w:rsidP="00194457">
            <w:pPr>
              <w:jc w:val="both"/>
              <w:rPr>
                <w:rFonts w:ascii="Arial" w:hAnsi="Arial" w:cs="Arial"/>
                <w:sz w:val="22"/>
                <w:szCs w:val="22"/>
              </w:rPr>
            </w:pPr>
            <w:r w:rsidRPr="00194457">
              <w:rPr>
                <w:rFonts w:ascii="Arial" w:hAnsi="Arial" w:cs="Arial"/>
                <w:sz w:val="22"/>
                <w:szCs w:val="22"/>
              </w:rPr>
              <w:t>12.1</w:t>
            </w:r>
          </w:p>
        </w:tc>
        <w:tc>
          <w:tcPr>
            <w:tcW w:w="2019" w:type="dxa"/>
            <w:tcBorders>
              <w:top w:val="single" w:sz="4" w:space="0" w:color="00000A"/>
              <w:left w:val="single" w:sz="4" w:space="0" w:color="00000A"/>
              <w:bottom w:val="single" w:sz="4" w:space="0" w:color="00000A"/>
            </w:tcBorders>
            <w:shd w:val="clear" w:color="auto" w:fill="FFFFFF"/>
          </w:tcPr>
          <w:p w14:paraId="49D12D37" w14:textId="77777777" w:rsidR="00194457" w:rsidRPr="00E73740" w:rsidRDefault="00194457" w:rsidP="00E73740">
            <w:pPr>
              <w:jc w:val="both"/>
              <w:rPr>
                <w:rFonts w:ascii="Arial" w:hAnsi="Arial" w:cs="Arial"/>
                <w:sz w:val="24"/>
                <w:szCs w:val="24"/>
              </w:rPr>
            </w:pPr>
            <w:r w:rsidRPr="00E73740">
              <w:rPr>
                <w:rFonts w:ascii="Arial" w:hAnsi="Arial" w:cs="Arial"/>
                <w:sz w:val="24"/>
                <w:szCs w:val="24"/>
              </w:rPr>
              <w:t>Wyposażenie dodatkowe      do każdego  autobusu</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34653422"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gaśnica GP – 4 lub równoważna – 2 szt.,</w:t>
            </w:r>
          </w:p>
          <w:p w14:paraId="298DBFCA"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apteczka, kamizelka ostrzegawcza, trójkąt ostrzegawczy, młotki bezpieczeństwa do stłuczenia szyb,</w:t>
            </w:r>
          </w:p>
          <w:p w14:paraId="3E036E24"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pojemnik na materiały reklamowe przytwierdzony do ściany przestrzeni pasażerskiej (min rozmiar A4),</w:t>
            </w:r>
          </w:p>
          <w:p w14:paraId="24A5390A"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color w:val="000000"/>
                <w:sz w:val="24"/>
                <w:szCs w:val="24"/>
              </w:rPr>
              <w:t xml:space="preserve">instrukcja obsługi autobusu dla kierowcy w języku polskim </w:t>
            </w:r>
            <w:r w:rsidRPr="00E73740">
              <w:rPr>
                <w:rFonts w:ascii="Arial" w:hAnsi="Arial" w:cs="Arial"/>
                <w:sz w:val="24"/>
                <w:szCs w:val="24"/>
              </w:rPr>
              <w:t xml:space="preserve"> – </w:t>
            </w:r>
            <w:r w:rsidRPr="00E73740">
              <w:rPr>
                <w:rFonts w:ascii="Arial" w:hAnsi="Arial" w:cs="Arial"/>
                <w:color w:val="000000"/>
                <w:sz w:val="24"/>
                <w:szCs w:val="24"/>
              </w:rPr>
              <w:t>2 szt. na pojazd,</w:t>
            </w:r>
          </w:p>
          <w:p w14:paraId="718A05ED"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podnośnik autobusowy hydrauliczny o udźwigu min 8 ton – w ilości 1 szt., </w:t>
            </w:r>
          </w:p>
          <w:p w14:paraId="5712585F"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zaczepy holownicze przednie i tylne,</w:t>
            </w:r>
          </w:p>
          <w:p w14:paraId="75D51757"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łącznik pośredni do zaczepu holowniczego (umożliwiający zamocowanie holu sztywnego przed zderzakiem) – 1 szt.,</w:t>
            </w:r>
          </w:p>
          <w:p w14:paraId="0AED54DA"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koło zapasowe  – 1 szt. do każdego autobusu,</w:t>
            </w:r>
          </w:p>
          <w:p w14:paraId="4DDCE691"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przewód pneumatyczny z końcówkami  – 1 szt.,</w:t>
            </w:r>
          </w:p>
          <w:p w14:paraId="2E862B6F"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klucz nasadowy do odkręcania kół – 3 szt.,</w:t>
            </w:r>
          </w:p>
          <w:p w14:paraId="6C3D043C"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kliny blokowania kół  –  2 szt. na każdy autobus,</w:t>
            </w:r>
          </w:p>
          <w:p w14:paraId="7BD85380"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lastRenderedPageBreak/>
              <w:t>wtyczki do gniazda do rozruchu silnika z zewnętrznego źródła prądu w liczbie  – 2 szt.,</w:t>
            </w:r>
          </w:p>
          <w:p w14:paraId="3508504F"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klucze indywidualne do wszystkich zamków zastosowanych w autobusie (drzwi, schowki itp.), w liczbie  –  3 kompletów do każdego autobusu. Drzwi wejściowe oraz drzwi kabiny kierowcy zamykane jednym kluczem. Klucze do zamknięć w systemie jednego klucza do wszystkich zamków,</w:t>
            </w:r>
          </w:p>
          <w:p w14:paraId="1AFDB574"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klucz typowy do wszystkich pozostałych zamków zastosowanych w autobusie (typu „kwadrat” wewnętrzny, zewnętrzny itp.), w liczbie – 2 sztuki do każdego autobusu,</w:t>
            </w:r>
          </w:p>
          <w:p w14:paraId="1226D2F3"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instalacja radiowa wraz z odbiornikiem cyfrowym, </w:t>
            </w:r>
          </w:p>
          <w:p w14:paraId="76776367"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autobus wyposażony w drogomierz-prędkościomierz, wyklucza się stosowanie tachografu,</w:t>
            </w:r>
          </w:p>
          <w:p w14:paraId="653157D2" w14:textId="4059DE9C" w:rsidR="00194457" w:rsidRPr="00E73740" w:rsidRDefault="00B403C0" w:rsidP="00E73740">
            <w:pPr>
              <w:pStyle w:val="Akapitzlist"/>
              <w:jc w:val="both"/>
              <w:rPr>
                <w:rFonts w:ascii="Arial" w:hAnsi="Arial" w:cs="Arial"/>
                <w:sz w:val="24"/>
                <w:szCs w:val="24"/>
              </w:rPr>
            </w:pPr>
            <w:r w:rsidRPr="00E73740">
              <w:rPr>
                <w:rFonts w:ascii="Arial" w:hAnsi="Arial" w:cs="Arial"/>
                <w:sz w:val="24"/>
                <w:szCs w:val="24"/>
              </w:rPr>
              <w:t>radiotelefon (typ do ustalenia z Zamawiającym) pracujący w systemie łączności radiowej w paśmie podanym przez Zamawiającego, umieszczony w kabinie kierowcy w bezpośredniej bliskości kierującego</w:t>
            </w:r>
          </w:p>
        </w:tc>
      </w:tr>
      <w:tr w:rsidR="00194457" w:rsidRPr="00194457" w14:paraId="6D9767DA" w14:textId="77777777" w:rsidTr="001A688C">
        <w:tc>
          <w:tcPr>
            <w:tcW w:w="684" w:type="dxa"/>
            <w:tcBorders>
              <w:top w:val="single" w:sz="4" w:space="0" w:color="00000A"/>
              <w:left w:val="single" w:sz="4" w:space="0" w:color="00000A"/>
              <w:bottom w:val="single" w:sz="4" w:space="0" w:color="00000A"/>
            </w:tcBorders>
            <w:shd w:val="clear" w:color="auto" w:fill="FFFFFF"/>
          </w:tcPr>
          <w:p w14:paraId="5B2CDBAE" w14:textId="77777777" w:rsidR="00194457" w:rsidRPr="00194457" w:rsidRDefault="00194457" w:rsidP="00194457">
            <w:pPr>
              <w:jc w:val="both"/>
              <w:rPr>
                <w:rFonts w:ascii="Arial" w:hAnsi="Arial" w:cs="Arial"/>
                <w:sz w:val="22"/>
                <w:szCs w:val="22"/>
              </w:rPr>
            </w:pPr>
            <w:r w:rsidRPr="00194457">
              <w:rPr>
                <w:rFonts w:ascii="Arial" w:hAnsi="Arial" w:cs="Arial"/>
                <w:sz w:val="22"/>
                <w:szCs w:val="22"/>
              </w:rPr>
              <w:lastRenderedPageBreak/>
              <w:t>12.2</w:t>
            </w:r>
          </w:p>
        </w:tc>
        <w:tc>
          <w:tcPr>
            <w:tcW w:w="2019" w:type="dxa"/>
            <w:tcBorders>
              <w:top w:val="single" w:sz="4" w:space="0" w:color="00000A"/>
              <w:left w:val="single" w:sz="4" w:space="0" w:color="00000A"/>
              <w:bottom w:val="single" w:sz="4" w:space="0" w:color="00000A"/>
            </w:tcBorders>
            <w:shd w:val="clear" w:color="auto" w:fill="FFFFFF"/>
          </w:tcPr>
          <w:p w14:paraId="62F492E7" w14:textId="77777777" w:rsidR="00194457" w:rsidRPr="00E73740" w:rsidRDefault="00194457" w:rsidP="00E73740">
            <w:pPr>
              <w:jc w:val="both"/>
              <w:rPr>
                <w:rFonts w:ascii="Arial" w:hAnsi="Arial" w:cs="Arial"/>
                <w:sz w:val="24"/>
                <w:szCs w:val="24"/>
              </w:rPr>
            </w:pPr>
            <w:r w:rsidRPr="00E73740">
              <w:rPr>
                <w:rFonts w:ascii="Arial" w:hAnsi="Arial" w:cs="Arial"/>
                <w:sz w:val="24"/>
                <w:szCs w:val="24"/>
              </w:rPr>
              <w:t>Wyposażenie dodatkowe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712E6716" w14:textId="77777777" w:rsidR="00B403C0" w:rsidRPr="00E73740" w:rsidRDefault="00B403C0">
            <w:pPr>
              <w:numPr>
                <w:ilvl w:val="0"/>
                <w:numId w:val="102"/>
              </w:numPr>
              <w:suppressAutoHyphens/>
              <w:spacing w:before="0" w:after="0"/>
              <w:jc w:val="both"/>
              <w:rPr>
                <w:rFonts w:ascii="Arial" w:hAnsi="Arial" w:cs="Arial"/>
                <w:sz w:val="24"/>
                <w:szCs w:val="24"/>
              </w:rPr>
            </w:pPr>
            <w:r w:rsidRPr="00E73740">
              <w:rPr>
                <w:rFonts w:ascii="Arial" w:hAnsi="Arial" w:cs="Arial"/>
                <w:sz w:val="24"/>
                <w:szCs w:val="24"/>
              </w:rPr>
              <w:t xml:space="preserve">Wykonawca zobowiązany jest do dostarczenia nieodpłatnie, przy dostawie autobusów, dwóch komputerów przenośnych (notebooków) wraz z licencjonowanym polskojęzycznym oprogramowaniem systemowym i diagnostycznym wraz z aktualizacjami umożliwiającymi poprawną diagnostykę autobusów poprzez dostarczone interfejsy. Wykonawca jest zobowiązany w ramach umowy do zapewnienia co najmniej 10 letniej licencji na przekazane oprogramowanie systemowe i diagnostyczne oraz do zapewnienia w tym okresie aktualizacji dostarczonego oprogramowania. Wykonawca zobowiązany jest dostarczyć pisemną licencję na przekazane oprogramowanie oraz dokonać przeniesienia praw na rzecz Zamawiającego w ramach umowy, </w:t>
            </w:r>
          </w:p>
          <w:p w14:paraId="0E805DB3" w14:textId="1C35A703" w:rsidR="00194457" w:rsidRPr="00E73740" w:rsidRDefault="00B403C0">
            <w:pPr>
              <w:pStyle w:val="Akapitzlist"/>
              <w:numPr>
                <w:ilvl w:val="0"/>
                <w:numId w:val="102"/>
              </w:numPr>
              <w:jc w:val="both"/>
              <w:rPr>
                <w:rFonts w:ascii="Arial" w:hAnsi="Arial" w:cs="Arial"/>
                <w:sz w:val="24"/>
                <w:szCs w:val="24"/>
              </w:rPr>
            </w:pPr>
            <w:r w:rsidRPr="00E73740">
              <w:rPr>
                <w:rFonts w:ascii="Arial" w:hAnsi="Arial" w:cs="Arial"/>
                <w:sz w:val="24"/>
                <w:szCs w:val="24"/>
              </w:rPr>
              <w:t>Wykonawca zobowiązany jest do dostarczenia nieodpłatnie, przy dostawie autobusów, dwóch przenośnych kluczy udarowych 18V na 3/4” wraz z baterią i ładowarką, do pracy ze śrubami M18-M36, o momencie obrotowym minimum 2400 NM.</w:t>
            </w:r>
          </w:p>
        </w:tc>
      </w:tr>
      <w:tr w:rsidR="00194457" w:rsidRPr="00194457" w14:paraId="34055592" w14:textId="77777777" w:rsidTr="001A688C">
        <w:tc>
          <w:tcPr>
            <w:tcW w:w="684" w:type="dxa"/>
            <w:tcBorders>
              <w:top w:val="single" w:sz="4" w:space="0" w:color="00000A"/>
              <w:left w:val="single" w:sz="4" w:space="0" w:color="00000A"/>
              <w:bottom w:val="single" w:sz="4" w:space="0" w:color="00000A"/>
            </w:tcBorders>
            <w:shd w:val="clear" w:color="auto" w:fill="FFFFFF"/>
          </w:tcPr>
          <w:p w14:paraId="64780F81" w14:textId="77777777" w:rsidR="00194457" w:rsidRPr="00E73740" w:rsidRDefault="00194457" w:rsidP="00194457">
            <w:pPr>
              <w:jc w:val="both"/>
              <w:rPr>
                <w:rFonts w:ascii="Arial" w:hAnsi="Arial" w:cs="Arial"/>
                <w:sz w:val="24"/>
                <w:szCs w:val="24"/>
              </w:rPr>
            </w:pPr>
            <w:r w:rsidRPr="00E73740">
              <w:rPr>
                <w:rFonts w:ascii="Arial" w:hAnsi="Arial" w:cs="Arial"/>
                <w:sz w:val="24"/>
                <w:szCs w:val="24"/>
              </w:rPr>
              <w:lastRenderedPageBreak/>
              <w:t>12.3</w:t>
            </w:r>
          </w:p>
        </w:tc>
        <w:tc>
          <w:tcPr>
            <w:tcW w:w="2019" w:type="dxa"/>
            <w:tcBorders>
              <w:top w:val="single" w:sz="4" w:space="0" w:color="00000A"/>
              <w:left w:val="single" w:sz="4" w:space="0" w:color="00000A"/>
              <w:bottom w:val="single" w:sz="4" w:space="0" w:color="00000A"/>
            </w:tcBorders>
            <w:shd w:val="clear" w:color="auto" w:fill="FFFFFF"/>
          </w:tcPr>
          <w:p w14:paraId="6CF7A4B2" w14:textId="77777777" w:rsidR="00194457" w:rsidRPr="00E73740" w:rsidRDefault="00194457" w:rsidP="00194457">
            <w:pPr>
              <w:jc w:val="both"/>
              <w:rPr>
                <w:rFonts w:ascii="Arial" w:hAnsi="Arial" w:cs="Arial"/>
                <w:sz w:val="24"/>
                <w:szCs w:val="24"/>
              </w:rPr>
            </w:pPr>
            <w:r w:rsidRPr="00E73740">
              <w:rPr>
                <w:rFonts w:ascii="Arial" w:hAnsi="Arial" w:cs="Arial"/>
                <w:sz w:val="24"/>
                <w:szCs w:val="24"/>
              </w:rPr>
              <w:t>Oznakowanie</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42ECE76C"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wszystkie wlewy (lub klapki osłaniające te wlewy) do zbiorników płynów eksploatacyjnych powinny być czytelnie oznakowane,</w:t>
            </w:r>
          </w:p>
          <w:p w14:paraId="1576ED8F"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napis wskazujący ilość miejsc siedzących i stojących,</w:t>
            </w:r>
          </w:p>
          <w:p w14:paraId="0E8439D4"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darmowy dostęp do internetu WIFI,</w:t>
            </w:r>
          </w:p>
          <w:p w14:paraId="01AB3A4F"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autobus przystosowany do przewozu osób niepełnosprawnych</w:t>
            </w:r>
          </w:p>
          <w:p w14:paraId="20E89655"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miejsce dla inwalidy (piktogram),</w:t>
            </w:r>
          </w:p>
          <w:p w14:paraId="15DC061D"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miejsce dla osoby niewidomej wraz z psem przewodnikiem (piktogram),</w:t>
            </w:r>
          </w:p>
          <w:p w14:paraId="34E338BD"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miejsce dla osoby niewidomej lub niedowidzącej (piktogram),</w:t>
            </w:r>
          </w:p>
          <w:p w14:paraId="0C0478F7"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miejsce dla matki z dzieckiem, </w:t>
            </w:r>
          </w:p>
          <w:p w14:paraId="22A14817"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piktogram przykuwający uwagę dzieci w zatoce wewnętrznej (przy miejscu dla wózka) – do uzgodnienia z zamawiającym na etapie podpisywania umowy,</w:t>
            </w:r>
          </w:p>
          <w:p w14:paraId="20576237"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2 szt. piktogramów edukacyjnych na podłodze autobusu ) – do uzgodnienia z zamawiającym na etapie podpisywania umowy,</w:t>
            </w:r>
          </w:p>
          <w:p w14:paraId="535F92E0"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wyjście bezpieczeństwa, </w:t>
            </w:r>
          </w:p>
          <w:p w14:paraId="14926C60"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informacja o napędzie przyjaznym dla środowiska „jestem elektryczny”, </w:t>
            </w:r>
          </w:p>
          <w:p w14:paraId="50545FE9"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poziom ciśnienia powietrza nad każdym kołem, </w:t>
            </w:r>
          </w:p>
          <w:p w14:paraId="4FF060F5"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awaryjne otwieranie drzwi, </w:t>
            </w:r>
          </w:p>
          <w:p w14:paraId="53C485BF"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wejście dla wózków (tak/nie),</w:t>
            </w:r>
          </w:p>
          <w:p w14:paraId="354BDC0F" w14:textId="77777777" w:rsidR="00B403C0" w:rsidRPr="00E73740" w:rsidRDefault="00B403C0" w:rsidP="004869CB">
            <w:pPr>
              <w:numPr>
                <w:ilvl w:val="0"/>
                <w:numId w:val="175"/>
              </w:numPr>
              <w:suppressAutoHyphens/>
              <w:spacing w:before="0" w:after="0"/>
              <w:jc w:val="both"/>
              <w:rPr>
                <w:rFonts w:ascii="Arial" w:hAnsi="Arial" w:cs="Arial"/>
                <w:sz w:val="24"/>
                <w:szCs w:val="24"/>
              </w:rPr>
            </w:pPr>
            <w:r w:rsidRPr="00E73740">
              <w:rPr>
                <w:rFonts w:ascii="Arial" w:hAnsi="Arial" w:cs="Arial"/>
                <w:sz w:val="24"/>
                <w:szCs w:val="24"/>
              </w:rPr>
              <w:t xml:space="preserve">przyciski otwierania drzwi, </w:t>
            </w:r>
          </w:p>
          <w:p w14:paraId="3A4605F7"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autobus klimatyzowany,</w:t>
            </w:r>
          </w:p>
          <w:p w14:paraId="2B5F9864"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„w czasie jazdy należy trzymać się poręczy”,</w:t>
            </w:r>
          </w:p>
          <w:p w14:paraId="0D660EFF"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pojazd monitorowany,</w:t>
            </w:r>
          </w:p>
          <w:p w14:paraId="1F59F7DF" w14:textId="77777777" w:rsidR="00B403C0" w:rsidRPr="00E73740" w:rsidRDefault="00B403C0" w:rsidP="004869CB">
            <w:pPr>
              <w:numPr>
                <w:ilvl w:val="0"/>
                <w:numId w:val="175"/>
              </w:numPr>
              <w:suppressAutoHyphens/>
              <w:spacing w:before="0" w:after="0"/>
              <w:contextualSpacing/>
              <w:jc w:val="both"/>
              <w:rPr>
                <w:rFonts w:ascii="Arial" w:hAnsi="Arial" w:cs="Arial"/>
                <w:sz w:val="24"/>
                <w:szCs w:val="24"/>
              </w:rPr>
            </w:pPr>
            <w:r w:rsidRPr="00E73740">
              <w:rPr>
                <w:rFonts w:ascii="Arial" w:hAnsi="Arial" w:cs="Arial"/>
                <w:sz w:val="24"/>
                <w:szCs w:val="24"/>
              </w:rPr>
              <w:t>zakaz wejścia z jedzeniem, piciem, lodami (na jednym piktogramie),</w:t>
            </w:r>
          </w:p>
          <w:p w14:paraId="014AF77E" w14:textId="5CE22973" w:rsidR="00194457" w:rsidRPr="00E73740" w:rsidRDefault="00B403C0" w:rsidP="004869CB">
            <w:pPr>
              <w:numPr>
                <w:ilvl w:val="0"/>
                <w:numId w:val="175"/>
              </w:numPr>
              <w:suppressAutoHyphens/>
              <w:spacing w:before="0" w:after="0"/>
              <w:contextualSpacing/>
              <w:jc w:val="both"/>
              <w:rPr>
                <w:sz w:val="24"/>
                <w:szCs w:val="24"/>
              </w:rPr>
            </w:pPr>
            <w:r w:rsidRPr="00E73740">
              <w:rPr>
                <w:rFonts w:ascii="Arial" w:hAnsi="Arial" w:cs="Arial"/>
                <w:sz w:val="24"/>
                <w:szCs w:val="24"/>
              </w:rPr>
              <w:t>zakaz przewozu rowerów.</w:t>
            </w:r>
          </w:p>
        </w:tc>
      </w:tr>
      <w:tr w:rsidR="00194457" w:rsidRPr="00194457" w14:paraId="119D475C"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4F8738DD" w14:textId="5375B7A2" w:rsidR="00194457" w:rsidRPr="00E73740" w:rsidRDefault="00B462D1" w:rsidP="00E73740">
            <w:pPr>
              <w:jc w:val="both"/>
              <w:rPr>
                <w:rFonts w:ascii="Arial" w:hAnsi="Arial" w:cs="Arial"/>
                <w:b/>
                <w:sz w:val="24"/>
                <w:szCs w:val="24"/>
              </w:rPr>
            </w:pPr>
            <w:r w:rsidRPr="00E73740">
              <w:rPr>
                <w:rFonts w:ascii="Arial" w:hAnsi="Arial" w:cs="Arial"/>
                <w:b/>
                <w:sz w:val="24"/>
                <w:szCs w:val="24"/>
              </w:rPr>
              <w:t>13. Gwarancja</w:t>
            </w:r>
          </w:p>
        </w:tc>
      </w:tr>
      <w:tr w:rsidR="00194457" w:rsidRPr="00194457" w14:paraId="71BFDA3E" w14:textId="77777777" w:rsidTr="001A688C">
        <w:tc>
          <w:tcPr>
            <w:tcW w:w="684" w:type="dxa"/>
            <w:tcBorders>
              <w:top w:val="single" w:sz="4" w:space="0" w:color="00000A"/>
              <w:left w:val="single" w:sz="4" w:space="0" w:color="00000A"/>
              <w:bottom w:val="single" w:sz="4" w:space="0" w:color="00000A"/>
            </w:tcBorders>
            <w:shd w:val="clear" w:color="auto" w:fill="FFFFFF"/>
          </w:tcPr>
          <w:p w14:paraId="59C75C6D" w14:textId="77777777" w:rsidR="00194457" w:rsidRPr="00E73740" w:rsidRDefault="00194457" w:rsidP="00E73740">
            <w:pPr>
              <w:jc w:val="both"/>
              <w:rPr>
                <w:rFonts w:ascii="Arial" w:hAnsi="Arial" w:cs="Arial"/>
                <w:sz w:val="24"/>
                <w:szCs w:val="24"/>
              </w:rPr>
            </w:pPr>
          </w:p>
        </w:tc>
        <w:tc>
          <w:tcPr>
            <w:tcW w:w="2019" w:type="dxa"/>
            <w:tcBorders>
              <w:top w:val="single" w:sz="4" w:space="0" w:color="00000A"/>
              <w:left w:val="single" w:sz="4" w:space="0" w:color="00000A"/>
              <w:bottom w:val="single" w:sz="4" w:space="0" w:color="00000A"/>
            </w:tcBorders>
            <w:shd w:val="clear" w:color="auto" w:fill="FFFFFF"/>
          </w:tcPr>
          <w:p w14:paraId="5031B0CA" w14:textId="77777777" w:rsidR="00194457" w:rsidRPr="00E73740" w:rsidRDefault="00194457" w:rsidP="00E73740">
            <w:pPr>
              <w:jc w:val="both"/>
              <w:rPr>
                <w:rFonts w:ascii="Arial" w:hAnsi="Arial" w:cs="Arial"/>
                <w:sz w:val="24"/>
                <w:szCs w:val="24"/>
              </w:rPr>
            </w:pPr>
            <w:r w:rsidRPr="00E73740">
              <w:rPr>
                <w:rFonts w:ascii="Arial" w:hAnsi="Arial" w:cs="Arial"/>
                <w:sz w:val="24"/>
                <w:szCs w:val="24"/>
              </w:rPr>
              <w:t>Gwarancja</w:t>
            </w: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22AD2989" w14:textId="77777777" w:rsidR="00B403C0" w:rsidRPr="00E73740" w:rsidRDefault="00B403C0">
            <w:pPr>
              <w:numPr>
                <w:ilvl w:val="0"/>
                <w:numId w:val="103"/>
              </w:numPr>
              <w:suppressAutoHyphens/>
              <w:spacing w:before="0" w:after="0"/>
              <w:jc w:val="both"/>
              <w:rPr>
                <w:rFonts w:ascii="Arial" w:hAnsi="Arial" w:cs="Arial"/>
                <w:sz w:val="24"/>
                <w:szCs w:val="24"/>
              </w:rPr>
            </w:pPr>
            <w:bookmarkStart w:id="15" w:name="_GoBack1"/>
            <w:bookmarkEnd w:id="15"/>
            <w:r w:rsidRPr="00E73740">
              <w:rPr>
                <w:rFonts w:ascii="Arial" w:hAnsi="Arial" w:cs="Arial"/>
                <w:sz w:val="24"/>
                <w:szCs w:val="24"/>
              </w:rPr>
              <w:t>Gwarancja na całość autobusu wraz z wyposażeniem – 60 miesięcy licząc od dnia odbioru,</w:t>
            </w:r>
          </w:p>
          <w:p w14:paraId="681F2F3B" w14:textId="77777777" w:rsidR="00B403C0" w:rsidRPr="00E73740" w:rsidRDefault="00B403C0">
            <w:pPr>
              <w:numPr>
                <w:ilvl w:val="0"/>
                <w:numId w:val="103"/>
              </w:numPr>
              <w:suppressAutoHyphens/>
              <w:spacing w:before="0" w:after="0"/>
              <w:jc w:val="both"/>
              <w:rPr>
                <w:rFonts w:ascii="Arial" w:hAnsi="Arial" w:cs="Arial"/>
                <w:sz w:val="24"/>
                <w:szCs w:val="24"/>
              </w:rPr>
            </w:pPr>
            <w:r w:rsidRPr="00E73740">
              <w:rPr>
                <w:rFonts w:ascii="Arial" w:hAnsi="Arial" w:cs="Arial"/>
                <w:sz w:val="24"/>
                <w:szCs w:val="24"/>
              </w:rPr>
              <w:t>Gwarancja na zewnętrzne powłoki lakiernicze – 60 miesięcy licząc od dnia odbioru,</w:t>
            </w:r>
          </w:p>
          <w:p w14:paraId="0F63C8B2" w14:textId="77777777" w:rsidR="00B403C0" w:rsidRPr="00E73740" w:rsidRDefault="00B403C0">
            <w:pPr>
              <w:numPr>
                <w:ilvl w:val="0"/>
                <w:numId w:val="103"/>
              </w:numPr>
              <w:suppressAutoHyphens/>
              <w:spacing w:before="0" w:after="0"/>
              <w:jc w:val="both"/>
              <w:rPr>
                <w:rFonts w:ascii="Arial" w:hAnsi="Arial" w:cs="Arial"/>
                <w:sz w:val="24"/>
                <w:szCs w:val="24"/>
              </w:rPr>
            </w:pPr>
            <w:r w:rsidRPr="00E73740">
              <w:rPr>
                <w:rFonts w:ascii="Arial" w:hAnsi="Arial" w:cs="Arial"/>
                <w:sz w:val="24"/>
                <w:szCs w:val="24"/>
              </w:rPr>
              <w:lastRenderedPageBreak/>
              <w:t>Gwarancja na szkielet kratownicy podwozia (ramę) oraz na szkielet nadwozia – 120 miesięcy licząc od dnia odbioru,</w:t>
            </w:r>
          </w:p>
          <w:p w14:paraId="02171B7A" w14:textId="77777777" w:rsidR="00B403C0" w:rsidRPr="00E73740" w:rsidRDefault="00B403C0">
            <w:pPr>
              <w:numPr>
                <w:ilvl w:val="0"/>
                <w:numId w:val="103"/>
              </w:numPr>
              <w:suppressAutoHyphens/>
              <w:spacing w:before="0" w:after="0"/>
              <w:jc w:val="both"/>
              <w:rPr>
                <w:rFonts w:ascii="Arial" w:hAnsi="Arial" w:cs="Arial"/>
                <w:sz w:val="24"/>
                <w:szCs w:val="24"/>
              </w:rPr>
            </w:pPr>
            <w:r w:rsidRPr="00E73740">
              <w:rPr>
                <w:rFonts w:ascii="Arial" w:hAnsi="Arial" w:cs="Arial"/>
                <w:sz w:val="24"/>
                <w:szCs w:val="24"/>
              </w:rPr>
              <w:t>Gwarancja na perforację korozyjną blach poszycia zewnętrznego – 120 miesięcy licząc od dnia odbioru,</w:t>
            </w:r>
          </w:p>
          <w:p w14:paraId="4B85BD62" w14:textId="098F6594" w:rsidR="00B403C0" w:rsidRPr="00E73740" w:rsidRDefault="00B403C0">
            <w:pPr>
              <w:numPr>
                <w:ilvl w:val="0"/>
                <w:numId w:val="103"/>
              </w:numPr>
              <w:suppressAutoHyphens/>
              <w:spacing w:before="0" w:after="0"/>
              <w:jc w:val="both"/>
              <w:rPr>
                <w:rFonts w:ascii="Arial" w:hAnsi="Arial" w:cs="Arial"/>
                <w:sz w:val="24"/>
                <w:szCs w:val="24"/>
              </w:rPr>
            </w:pPr>
            <w:r w:rsidRPr="00E73740">
              <w:rPr>
                <w:rFonts w:ascii="Arial" w:hAnsi="Arial" w:cs="Arial"/>
                <w:sz w:val="24"/>
                <w:szCs w:val="24"/>
              </w:rPr>
              <w:t xml:space="preserve">Gwarancja na magazyny energii: minimum </w:t>
            </w:r>
            <w:r w:rsidR="003C3EFF">
              <w:rPr>
                <w:rFonts w:ascii="Arial" w:hAnsi="Arial" w:cs="Arial"/>
                <w:sz w:val="24"/>
                <w:szCs w:val="24"/>
              </w:rPr>
              <w:t>96 miesięcy</w:t>
            </w:r>
            <w:r w:rsidRPr="00E73740">
              <w:rPr>
                <w:rFonts w:ascii="Arial" w:hAnsi="Arial" w:cs="Arial"/>
                <w:sz w:val="24"/>
                <w:szCs w:val="24"/>
              </w:rPr>
              <w:t>, przy spadku pojemności baterii nie więcej niż 20 %. W przypadku nie zachowania wymaganego minimalnego poziomu pojemności energetycznej dostawca zobowiązany jest w okresie gwarancji do ich wymiany na nowe,</w:t>
            </w:r>
          </w:p>
          <w:p w14:paraId="756D00AD" w14:textId="4BC3E745" w:rsidR="00194457" w:rsidRPr="00E73740" w:rsidRDefault="00B403C0">
            <w:pPr>
              <w:numPr>
                <w:ilvl w:val="0"/>
                <w:numId w:val="103"/>
              </w:numPr>
              <w:suppressAutoHyphens/>
              <w:spacing w:before="0" w:after="0"/>
              <w:jc w:val="both"/>
              <w:rPr>
                <w:rFonts w:ascii="Arial" w:hAnsi="Arial" w:cs="Arial"/>
                <w:sz w:val="24"/>
                <w:szCs w:val="24"/>
              </w:rPr>
            </w:pPr>
            <w:r w:rsidRPr="00E73740">
              <w:rPr>
                <w:rFonts w:ascii="Arial" w:hAnsi="Arial" w:cs="Arial"/>
                <w:color w:val="000000"/>
                <w:sz w:val="24"/>
                <w:szCs w:val="24"/>
              </w:rPr>
              <w:t>Gwarancja na ładowarki zajezdniowe – 60 miesięcy.</w:t>
            </w:r>
          </w:p>
        </w:tc>
      </w:tr>
      <w:tr w:rsidR="00194457" w:rsidRPr="00194457" w14:paraId="420641D5" w14:textId="77777777" w:rsidTr="001A688C">
        <w:tc>
          <w:tcPr>
            <w:tcW w:w="10025" w:type="dxa"/>
            <w:gridSpan w:val="3"/>
            <w:tcBorders>
              <w:top w:val="single" w:sz="4" w:space="0" w:color="00000A"/>
              <w:left w:val="single" w:sz="4" w:space="0" w:color="00000A"/>
              <w:bottom w:val="single" w:sz="4" w:space="0" w:color="00000A"/>
              <w:right w:val="single" w:sz="4" w:space="0" w:color="00000A"/>
            </w:tcBorders>
            <w:shd w:val="clear" w:color="auto" w:fill="CFE7F5"/>
          </w:tcPr>
          <w:p w14:paraId="56317299" w14:textId="6FBDC8C1" w:rsidR="00194457" w:rsidRPr="00E73740" w:rsidRDefault="00B462D1" w:rsidP="00E73740">
            <w:pPr>
              <w:jc w:val="both"/>
              <w:rPr>
                <w:rFonts w:ascii="Arial" w:hAnsi="Arial" w:cs="Arial"/>
                <w:b/>
                <w:sz w:val="24"/>
                <w:szCs w:val="24"/>
              </w:rPr>
            </w:pPr>
            <w:r w:rsidRPr="00E73740">
              <w:rPr>
                <w:rFonts w:ascii="Arial" w:hAnsi="Arial" w:cs="Arial"/>
                <w:b/>
                <w:sz w:val="24"/>
                <w:szCs w:val="24"/>
              </w:rPr>
              <w:lastRenderedPageBreak/>
              <w:t>14. Warunki dodatkowe</w:t>
            </w:r>
          </w:p>
        </w:tc>
      </w:tr>
      <w:tr w:rsidR="00194457" w:rsidRPr="00194457" w14:paraId="64547858" w14:textId="77777777" w:rsidTr="001A688C">
        <w:tc>
          <w:tcPr>
            <w:tcW w:w="684" w:type="dxa"/>
            <w:tcBorders>
              <w:top w:val="single" w:sz="4" w:space="0" w:color="00000A"/>
              <w:left w:val="single" w:sz="4" w:space="0" w:color="00000A"/>
              <w:bottom w:val="single" w:sz="4" w:space="0" w:color="00000A"/>
            </w:tcBorders>
            <w:shd w:val="clear" w:color="auto" w:fill="FFFFFF"/>
          </w:tcPr>
          <w:p w14:paraId="05185196" w14:textId="77777777" w:rsidR="00194457" w:rsidRPr="00194457" w:rsidRDefault="00194457" w:rsidP="00194457">
            <w:pPr>
              <w:jc w:val="both"/>
              <w:rPr>
                <w:rFonts w:ascii="Arial" w:hAnsi="Arial" w:cs="Arial"/>
                <w:sz w:val="22"/>
                <w:szCs w:val="22"/>
              </w:rPr>
            </w:pPr>
          </w:p>
        </w:tc>
        <w:tc>
          <w:tcPr>
            <w:tcW w:w="2019" w:type="dxa"/>
            <w:tcBorders>
              <w:top w:val="single" w:sz="4" w:space="0" w:color="00000A"/>
              <w:left w:val="single" w:sz="4" w:space="0" w:color="00000A"/>
              <w:bottom w:val="single" w:sz="4" w:space="0" w:color="00000A"/>
            </w:tcBorders>
            <w:shd w:val="clear" w:color="auto" w:fill="FFFFFF"/>
          </w:tcPr>
          <w:p w14:paraId="10FEACBB" w14:textId="77777777" w:rsidR="00194457" w:rsidRPr="00194457" w:rsidRDefault="00194457" w:rsidP="00194457">
            <w:pPr>
              <w:jc w:val="both"/>
              <w:rPr>
                <w:rFonts w:ascii="Arial" w:hAnsi="Arial" w:cs="Arial"/>
                <w:sz w:val="22"/>
                <w:szCs w:val="22"/>
              </w:rPr>
            </w:pPr>
          </w:p>
        </w:tc>
        <w:tc>
          <w:tcPr>
            <w:tcW w:w="7322" w:type="dxa"/>
            <w:tcBorders>
              <w:top w:val="single" w:sz="4" w:space="0" w:color="00000A"/>
              <w:left w:val="single" w:sz="4" w:space="0" w:color="00000A"/>
              <w:bottom w:val="single" w:sz="4" w:space="0" w:color="00000A"/>
              <w:right w:val="single" w:sz="4" w:space="0" w:color="00000A"/>
            </w:tcBorders>
            <w:shd w:val="clear" w:color="auto" w:fill="FFFFFF"/>
          </w:tcPr>
          <w:p w14:paraId="681E8D66" w14:textId="69C88628" w:rsidR="00A238DA" w:rsidRDefault="00A238DA" w:rsidP="00E73740">
            <w:pPr>
              <w:spacing w:before="57" w:after="0"/>
              <w:jc w:val="both"/>
              <w:rPr>
                <w:rFonts w:ascii="Arial" w:hAnsi="Arial" w:cs="Arial"/>
                <w:sz w:val="24"/>
                <w:szCs w:val="24"/>
              </w:rPr>
            </w:pPr>
            <w:r w:rsidRPr="00E73740">
              <w:rPr>
                <w:rFonts w:ascii="Arial" w:hAnsi="Arial" w:cs="Arial"/>
                <w:sz w:val="24"/>
                <w:szCs w:val="24"/>
              </w:rPr>
              <w:t>Zakres zamówienia obejmuje również:</w:t>
            </w:r>
          </w:p>
          <w:p w14:paraId="03A1907D" w14:textId="77777777" w:rsidR="009C0B54" w:rsidRPr="00AE0FAF" w:rsidRDefault="009C0B54" w:rsidP="009C0B54">
            <w:pPr>
              <w:spacing w:before="57" w:after="0"/>
              <w:jc w:val="both"/>
              <w:rPr>
                <w:rFonts w:ascii="Arial" w:hAnsi="Arial" w:cs="Arial"/>
                <w:sz w:val="24"/>
                <w:szCs w:val="24"/>
              </w:rPr>
            </w:pPr>
            <w:r w:rsidRPr="003C3EFF">
              <w:rPr>
                <w:rFonts w:ascii="Arial" w:hAnsi="Arial" w:cs="Arial"/>
                <w:sz w:val="24"/>
                <w:szCs w:val="24"/>
              </w:rPr>
              <w:t xml:space="preserve">1. Przeszkolenie w siedzibie Zamawiającego </w:t>
            </w:r>
            <w:r w:rsidRPr="00AE0FAF">
              <w:rPr>
                <w:rFonts w:ascii="Arial" w:hAnsi="Arial" w:cs="Arial"/>
                <w:sz w:val="24"/>
                <w:szCs w:val="24"/>
              </w:rPr>
              <w:t>w zakresie:</w:t>
            </w:r>
          </w:p>
          <w:p w14:paraId="6830CCD2"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 xml:space="preserve">a) obsługi pojazdu i systemu ładowania </w:t>
            </w:r>
          </w:p>
          <w:p w14:paraId="332E8415"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b) obsługi i napraw gwarancyjnych i pogwarancyjnych dotyczących autobusów wraz z systemem ładowania baterii trakcyjnych,</w:t>
            </w:r>
          </w:p>
          <w:p w14:paraId="1A8DF3C5"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c) obsługi systemów informacji pasażerskiej</w:t>
            </w:r>
          </w:p>
          <w:p w14:paraId="52CD93BF"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d) obsługi systemu zliczania potoków pasażerskich</w:t>
            </w:r>
          </w:p>
          <w:p w14:paraId="33A9F5A8"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 xml:space="preserve">e) obsługi systemu monitoringu cyfrowego wizyjnego </w:t>
            </w:r>
          </w:p>
          <w:p w14:paraId="1A41FDC2"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f) obsługi sterownika systemu informacji pasażerskiej rejestrującego szereg danych o wynikach pracy autobusu i kierowcy</w:t>
            </w:r>
          </w:p>
          <w:p w14:paraId="70B0B924" w14:textId="77777777" w:rsidR="009C0B54" w:rsidRPr="00AE0FAF" w:rsidRDefault="009C0B54" w:rsidP="009C0B54">
            <w:pPr>
              <w:spacing w:before="57" w:after="0"/>
              <w:jc w:val="both"/>
              <w:rPr>
                <w:rFonts w:ascii="Arial" w:hAnsi="Arial" w:cs="Arial"/>
                <w:sz w:val="24"/>
                <w:szCs w:val="24"/>
              </w:rPr>
            </w:pPr>
            <w:r w:rsidRPr="00AE0FAF">
              <w:rPr>
                <w:rFonts w:ascii="Arial" w:hAnsi="Arial" w:cs="Arial"/>
                <w:sz w:val="24"/>
                <w:szCs w:val="24"/>
              </w:rPr>
              <w:t xml:space="preserve">g) prowadzenia dokumentacji i formy rozliczania napraw gwarancyjnych. </w:t>
            </w:r>
          </w:p>
          <w:p w14:paraId="01A03A8C" w14:textId="4CCFA1A5" w:rsidR="009C0B54" w:rsidRPr="00E73740" w:rsidRDefault="009C0B54" w:rsidP="00E73740">
            <w:pPr>
              <w:spacing w:before="57" w:after="0"/>
              <w:jc w:val="both"/>
              <w:rPr>
                <w:rFonts w:ascii="Arial" w:hAnsi="Arial" w:cs="Arial"/>
                <w:sz w:val="24"/>
                <w:szCs w:val="24"/>
              </w:rPr>
            </w:pPr>
            <w:r w:rsidRPr="00AE0FAF">
              <w:rPr>
                <w:rFonts w:ascii="Arial" w:hAnsi="Arial" w:cs="Arial"/>
                <w:sz w:val="24"/>
                <w:szCs w:val="24"/>
              </w:rPr>
              <w:t xml:space="preserve">Łącznie zostanie przeszkolonych min. 58 pracowników. Lista osób </w:t>
            </w:r>
            <w:r w:rsidR="00CC5D91" w:rsidRPr="00AE0FAF">
              <w:rPr>
                <w:rFonts w:ascii="Arial" w:hAnsi="Arial" w:cs="Arial"/>
                <w:sz w:val="24"/>
                <w:szCs w:val="24"/>
              </w:rPr>
              <w:t>i</w:t>
            </w:r>
            <w:r w:rsidR="001D1862" w:rsidRPr="00AE0FAF">
              <w:rPr>
                <w:rFonts w:ascii="Arial" w:hAnsi="Arial" w:cs="Arial"/>
                <w:sz w:val="24"/>
                <w:szCs w:val="24"/>
              </w:rPr>
              <w:t xml:space="preserve"> harmonogram szkoleń </w:t>
            </w:r>
            <w:r w:rsidRPr="00AE0FAF">
              <w:rPr>
                <w:rFonts w:ascii="Arial" w:hAnsi="Arial" w:cs="Arial"/>
                <w:sz w:val="24"/>
                <w:szCs w:val="24"/>
              </w:rPr>
              <w:t>zosta</w:t>
            </w:r>
            <w:r w:rsidR="001D1862" w:rsidRPr="00AE0FAF">
              <w:rPr>
                <w:rFonts w:ascii="Arial" w:hAnsi="Arial" w:cs="Arial"/>
                <w:sz w:val="24"/>
                <w:szCs w:val="24"/>
              </w:rPr>
              <w:t>ną</w:t>
            </w:r>
            <w:r w:rsidRPr="00AE0FAF">
              <w:rPr>
                <w:rFonts w:ascii="Arial" w:hAnsi="Arial" w:cs="Arial"/>
                <w:sz w:val="24"/>
                <w:szCs w:val="24"/>
              </w:rPr>
              <w:t xml:space="preserve"> przedłożona po wyborze wykonawcy</w:t>
            </w:r>
            <w:r w:rsidR="001D1862" w:rsidRPr="00AE0FAF">
              <w:rPr>
                <w:rFonts w:ascii="Arial" w:hAnsi="Arial" w:cs="Arial"/>
                <w:sz w:val="24"/>
                <w:szCs w:val="24"/>
              </w:rPr>
              <w:t>.</w:t>
            </w:r>
            <w:r w:rsidRPr="00AE0FAF">
              <w:rPr>
                <w:rFonts w:ascii="Arial" w:hAnsi="Arial" w:cs="Arial"/>
                <w:sz w:val="24"/>
                <w:szCs w:val="24"/>
              </w:rPr>
              <w:t xml:space="preserve"> </w:t>
            </w:r>
          </w:p>
          <w:p w14:paraId="77237358"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2. Udzielenie Zamawiającemu autoryzacji (po przeprowadzeniu stosownych szkoleń) na wykonywanie przeglądów, napraw gwarancyjnych i pogwarancyjnych autobusów będących przedmiotem zamówienia.</w:t>
            </w:r>
          </w:p>
          <w:p w14:paraId="260CE963"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3. Zapewnienie serwisu dla podzespołów autobusu, na które Wykonawca autoryzacji udzielić nie może.</w:t>
            </w:r>
          </w:p>
          <w:p w14:paraId="58623C87"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4. Dla każdego dostarczonego autobusu Wykonawca dostarczy sporządzoną w języku polskim:</w:t>
            </w:r>
          </w:p>
          <w:p w14:paraId="4BB8DE69"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a) dokumentację umożliwiającą rejestrację autobusu na terenie Rzeczypospolitej Polskiej,</w:t>
            </w:r>
          </w:p>
          <w:p w14:paraId="0E39340B"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lastRenderedPageBreak/>
              <w:t>b) instrukcję obsługi autobusu (w wersji dla kierowcy) 2 egz. na jeden autobus,</w:t>
            </w:r>
          </w:p>
          <w:p w14:paraId="438E51ED"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c) książkę gwarancyjną.</w:t>
            </w:r>
          </w:p>
          <w:p w14:paraId="45E9D953"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5. Dla każdego dostarczonego autobusu Wykonawca dostarczy 1 egzemplarz w wersji papierowej i jeden egzemplarz w wersji elektronicznej sporządzonej w języku polskim dokumentacji technicznej, zawierającej:</w:t>
            </w:r>
          </w:p>
          <w:p w14:paraId="37431208"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zestawienie zastosowanych materiałów eksploatacyjnych oraz ich odpowiedników (tzw. listy olejowe i płyny),</w:t>
            </w:r>
          </w:p>
          <w:p w14:paraId="23177E52"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wykaz materiałów eksploatacyjnych pierwszego napełnienia wszystkich układów wraz z określeniem wymaganej ilości napełnienia danego układu,</w:t>
            </w:r>
          </w:p>
          <w:p w14:paraId="5755D938"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szczegółową instrukcję naprawy autobusu i jego podzespołów zawsze wtedy, gdy takie naprawy są dopuszczane przez ich producentów oraz zostały przez nich opracowane odpowiednie dokumenty będące instrukcjami,</w:t>
            </w:r>
          </w:p>
          <w:p w14:paraId="137B137C"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katalog części zamiennych,</w:t>
            </w:r>
          </w:p>
          <w:p w14:paraId="73A7433A"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elektrycznego układu napędowego,</w:t>
            </w:r>
          </w:p>
          <w:p w14:paraId="72CAF756"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układu pneumatycznego,</w:t>
            </w:r>
          </w:p>
          <w:p w14:paraId="6F7F9467"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instalacji elektrycznej,</w:t>
            </w:r>
          </w:p>
          <w:p w14:paraId="0C6D1E7E"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układu ogrzewania i klimatyzacji,</w:t>
            </w:r>
          </w:p>
          <w:p w14:paraId="513790FA"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zawieszenia,</w:t>
            </w:r>
          </w:p>
          <w:p w14:paraId="5BC1B26A"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układu kierowniczego,</w:t>
            </w:r>
          </w:p>
          <w:p w14:paraId="30E6866B"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układu smarowania,</w:t>
            </w:r>
          </w:p>
          <w:p w14:paraId="16BF7EA8"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schemat układów hydraulicznych,</w:t>
            </w:r>
          </w:p>
          <w:p w14:paraId="4B6AA6F5"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rysunek: rozplanowania przestrzeni pasażerskiej, rozmieszczenia siedzeń pasażerskich, podłogi i autobusu, z określeniem wszystkich istotnych wymogów i wielkości pól powierzchni, a w szczególności powierzchni dla pasażerów stojących obliczonej zgodnie z pkt 2.3.2 normy PN-S-47010 (lub z normą równoważną),</w:t>
            </w:r>
          </w:p>
          <w:p w14:paraId="5593DA1F"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rysunek rozmieszczenia elementów sterujących, wskaźników i kontrolek w miejscu (stanowisku ) pracy kierowcy wraz z opisem funkcji,</w:t>
            </w:r>
          </w:p>
          <w:p w14:paraId="2423BE4A"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lastRenderedPageBreak/>
              <w:t>• opis technologii zabezpieczenia antykorozyjnego autobusu, wraz z wykazem punktów (otworów) przeznaczonych do wewnętrznej konserwacji profili zamkniętych,</w:t>
            </w:r>
          </w:p>
          <w:p w14:paraId="0A47ED5C"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instrukcję gaszenia autobusu i sposób postępowania w razie pożaru,</w:t>
            </w:r>
          </w:p>
          <w:p w14:paraId="0469990C"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 opis procedury holowania autobusu.</w:t>
            </w:r>
          </w:p>
          <w:p w14:paraId="622124CB" w14:textId="77777777" w:rsidR="00A238DA" w:rsidRPr="00E73740" w:rsidRDefault="00A238DA" w:rsidP="00E73740">
            <w:pPr>
              <w:spacing w:before="57" w:after="0"/>
              <w:jc w:val="both"/>
              <w:rPr>
                <w:rFonts w:ascii="Arial" w:hAnsi="Arial" w:cs="Arial"/>
                <w:sz w:val="24"/>
                <w:szCs w:val="24"/>
              </w:rPr>
            </w:pPr>
            <w:r w:rsidRPr="00E73740">
              <w:rPr>
                <w:rFonts w:ascii="Arial" w:hAnsi="Arial" w:cs="Arial"/>
                <w:sz w:val="24"/>
                <w:szCs w:val="24"/>
              </w:rPr>
              <w:t>6. 1 egzemplarz instrukcji obsługi zainstalowanego w dostarczonym autobusie systemu monitoringu w formie książkowej.</w:t>
            </w:r>
          </w:p>
          <w:p w14:paraId="7DFACA7E" w14:textId="77777777" w:rsidR="00194457" w:rsidRDefault="00A238DA" w:rsidP="00E73740">
            <w:pPr>
              <w:spacing w:before="57" w:after="0"/>
              <w:jc w:val="both"/>
              <w:rPr>
                <w:rFonts w:ascii="Arial" w:hAnsi="Arial" w:cs="Arial"/>
                <w:sz w:val="24"/>
                <w:szCs w:val="24"/>
              </w:rPr>
            </w:pPr>
            <w:r w:rsidRPr="00E73740">
              <w:rPr>
                <w:rFonts w:ascii="Arial" w:hAnsi="Arial" w:cs="Arial"/>
                <w:sz w:val="24"/>
                <w:szCs w:val="24"/>
              </w:rPr>
              <w:t>7. Wykonawca zobowiązany jest wyposażyć Stację Obsługi Zamawiającego w narzędzia specjalistyczne do naprawy i obsługi autobusów oraz urządzenia diagnostyczne wraz z oprogramowaniem do diagnozowania wszystkich systemów- układów pojazdu (obsługa w języku polskim).</w:t>
            </w:r>
          </w:p>
          <w:p w14:paraId="6763377C" w14:textId="098351AE" w:rsidR="004C622E" w:rsidRPr="00E73740" w:rsidRDefault="004C622E" w:rsidP="00E73740">
            <w:pPr>
              <w:spacing w:before="57" w:after="0"/>
              <w:jc w:val="both"/>
              <w:rPr>
                <w:sz w:val="24"/>
                <w:szCs w:val="24"/>
              </w:rPr>
            </w:pPr>
            <w:r>
              <w:rPr>
                <w:rFonts w:ascii="Arial" w:hAnsi="Arial" w:cs="Arial"/>
                <w:sz w:val="24"/>
                <w:szCs w:val="24"/>
              </w:rPr>
              <w:t xml:space="preserve">8. </w:t>
            </w:r>
            <w:r w:rsidR="003943C7">
              <w:rPr>
                <w:rFonts w:ascii="Arial" w:hAnsi="Arial" w:cs="Arial"/>
                <w:sz w:val="24"/>
                <w:szCs w:val="24"/>
              </w:rPr>
              <w:t xml:space="preserve">Wykonawca oznaczy pojazd oraz infrastrukturę do ładowania objętych dofinansowaniem </w:t>
            </w:r>
            <w:r w:rsidR="00463D86">
              <w:rPr>
                <w:rFonts w:ascii="Arial" w:hAnsi="Arial" w:cs="Arial"/>
                <w:sz w:val="24"/>
                <w:szCs w:val="24"/>
              </w:rPr>
              <w:t xml:space="preserve"> zgodnie z Instrukcją  o oznakowaniu przedsięwzięć dofinansowanych ze środków NFOŚiGW w ramach Programu Priorytetowego Zielony Transport Publiczny (załącznik nr 3 do Regulaminu naboru.)</w:t>
            </w:r>
            <w:r w:rsidR="001B1D35">
              <w:rPr>
                <w:rFonts w:ascii="Arial" w:hAnsi="Arial" w:cs="Arial"/>
                <w:sz w:val="24"/>
                <w:szCs w:val="24"/>
              </w:rPr>
              <w:t xml:space="preserve"> – przed przystąpieniem do oznakowanie Wykonawca przedkłada Zamawiającemu projekt oznakowania do akceptacji.</w:t>
            </w:r>
          </w:p>
        </w:tc>
      </w:tr>
    </w:tbl>
    <w:p w14:paraId="1799C22E" w14:textId="77777777" w:rsidR="00194457" w:rsidRPr="00194457" w:rsidRDefault="00194457" w:rsidP="00194457">
      <w:pPr>
        <w:jc w:val="both"/>
        <w:rPr>
          <w:rFonts w:ascii="Arial" w:hAnsi="Arial" w:cs="Arial"/>
          <w:sz w:val="22"/>
          <w:szCs w:val="22"/>
        </w:rPr>
      </w:pPr>
    </w:p>
    <w:p w14:paraId="77592913" w14:textId="19A920B7" w:rsidR="00F55120" w:rsidRPr="00194457" w:rsidRDefault="00F55120" w:rsidP="00194457">
      <w:pPr>
        <w:jc w:val="both"/>
        <w:rPr>
          <w:rFonts w:ascii="Arial" w:hAnsi="Arial" w:cs="Arial"/>
          <w:b/>
          <w:sz w:val="22"/>
          <w:szCs w:val="22"/>
        </w:rPr>
      </w:pPr>
    </w:p>
    <w:p w14:paraId="6B5E5684" w14:textId="77777777" w:rsidR="00214CF7" w:rsidRPr="00214CF7" w:rsidRDefault="00214CF7" w:rsidP="00214CF7">
      <w:pPr>
        <w:autoSpaceDE w:val="0"/>
        <w:autoSpaceDN w:val="0"/>
        <w:adjustRightInd w:val="0"/>
        <w:spacing w:before="0" w:after="0" w:line="240" w:lineRule="auto"/>
        <w:rPr>
          <w:rFonts w:eastAsia="SimSun" w:cs="Calibri"/>
          <w:color w:val="000000"/>
          <w:sz w:val="24"/>
          <w:szCs w:val="24"/>
          <w:lang w:eastAsia="en-US"/>
        </w:rPr>
      </w:pPr>
    </w:p>
    <w:p w14:paraId="053CE427" w14:textId="77777777" w:rsidR="00B462D1" w:rsidRDefault="00B462D1" w:rsidP="00194457">
      <w:pPr>
        <w:jc w:val="both"/>
        <w:rPr>
          <w:rFonts w:ascii="Arial" w:hAnsi="Arial" w:cs="Arial"/>
          <w:b/>
          <w:bCs/>
          <w:sz w:val="22"/>
          <w:szCs w:val="22"/>
        </w:rPr>
      </w:pPr>
    </w:p>
    <w:p w14:paraId="0C096857" w14:textId="77777777" w:rsidR="00B462D1" w:rsidRDefault="00B462D1" w:rsidP="00E73740">
      <w:pPr>
        <w:jc w:val="both"/>
        <w:rPr>
          <w:rFonts w:ascii="Arial" w:hAnsi="Arial" w:cs="Arial"/>
          <w:b/>
          <w:bCs/>
          <w:sz w:val="24"/>
          <w:szCs w:val="24"/>
        </w:rPr>
      </w:pPr>
    </w:p>
    <w:p w14:paraId="77C018A8" w14:textId="77777777" w:rsidR="00A86F05" w:rsidRDefault="00A86F05" w:rsidP="00E73740">
      <w:pPr>
        <w:jc w:val="both"/>
        <w:rPr>
          <w:rFonts w:ascii="Arial" w:hAnsi="Arial" w:cs="Arial"/>
          <w:b/>
          <w:bCs/>
          <w:sz w:val="24"/>
          <w:szCs w:val="24"/>
        </w:rPr>
      </w:pPr>
    </w:p>
    <w:p w14:paraId="1F7ECD8F" w14:textId="77777777" w:rsidR="00A86F05" w:rsidRDefault="00A86F05" w:rsidP="00E73740">
      <w:pPr>
        <w:jc w:val="both"/>
        <w:rPr>
          <w:rFonts w:ascii="Arial" w:hAnsi="Arial" w:cs="Arial"/>
          <w:b/>
          <w:bCs/>
          <w:sz w:val="24"/>
          <w:szCs w:val="24"/>
        </w:rPr>
      </w:pPr>
    </w:p>
    <w:p w14:paraId="5EA0A969" w14:textId="77777777" w:rsidR="00A86F05" w:rsidRDefault="00A86F05" w:rsidP="00E73740">
      <w:pPr>
        <w:jc w:val="both"/>
        <w:rPr>
          <w:rFonts w:ascii="Arial" w:hAnsi="Arial" w:cs="Arial"/>
          <w:b/>
          <w:bCs/>
          <w:sz w:val="24"/>
          <w:szCs w:val="24"/>
        </w:rPr>
      </w:pPr>
    </w:p>
    <w:p w14:paraId="548FFF67" w14:textId="77777777" w:rsidR="00A86F05" w:rsidRDefault="00A86F05" w:rsidP="00E73740">
      <w:pPr>
        <w:jc w:val="both"/>
        <w:rPr>
          <w:rFonts w:ascii="Arial" w:hAnsi="Arial" w:cs="Arial"/>
          <w:b/>
          <w:bCs/>
          <w:sz w:val="24"/>
          <w:szCs w:val="24"/>
        </w:rPr>
      </w:pPr>
    </w:p>
    <w:p w14:paraId="3345FF97" w14:textId="77777777" w:rsidR="00A86F05" w:rsidRDefault="00A86F05" w:rsidP="00E73740">
      <w:pPr>
        <w:jc w:val="both"/>
        <w:rPr>
          <w:rFonts w:ascii="Arial" w:hAnsi="Arial" w:cs="Arial"/>
          <w:b/>
          <w:bCs/>
          <w:sz w:val="24"/>
          <w:szCs w:val="24"/>
        </w:rPr>
      </w:pPr>
    </w:p>
    <w:p w14:paraId="5AF081A4" w14:textId="77777777" w:rsidR="00A86F05" w:rsidRPr="00E73740" w:rsidRDefault="00A86F05" w:rsidP="00E73740">
      <w:pPr>
        <w:jc w:val="both"/>
        <w:rPr>
          <w:rFonts w:ascii="Arial" w:hAnsi="Arial" w:cs="Arial"/>
          <w:b/>
          <w:bCs/>
          <w:sz w:val="24"/>
          <w:szCs w:val="24"/>
        </w:rPr>
      </w:pPr>
    </w:p>
    <w:p w14:paraId="05205374" w14:textId="56CDEB17" w:rsidR="00B462D1" w:rsidRPr="00E73740" w:rsidRDefault="00B462D1" w:rsidP="00E73740">
      <w:pPr>
        <w:spacing w:before="57" w:after="57"/>
        <w:jc w:val="both"/>
        <w:rPr>
          <w:rFonts w:ascii="Arial" w:hAnsi="Arial" w:cs="Arial"/>
          <w:b/>
          <w:sz w:val="24"/>
          <w:szCs w:val="24"/>
        </w:rPr>
      </w:pPr>
      <w:r w:rsidRPr="00E73740">
        <w:rPr>
          <w:rFonts w:ascii="Arial" w:hAnsi="Arial" w:cs="Arial"/>
          <w:b/>
          <w:sz w:val="24"/>
          <w:szCs w:val="24"/>
        </w:rPr>
        <w:lastRenderedPageBreak/>
        <w:t>CZĘŚĆ II PROJEKTOWANE POSTANOWIENIA UMOWY</w:t>
      </w:r>
    </w:p>
    <w:p w14:paraId="312B40F8" w14:textId="77777777" w:rsidR="00B462D1" w:rsidRPr="00E73740" w:rsidRDefault="00B462D1" w:rsidP="00E73740">
      <w:pPr>
        <w:pStyle w:val="Nagwek2"/>
        <w:keepNext/>
        <w:pBdr>
          <w:top w:val="none" w:sz="0" w:space="0" w:color="auto"/>
          <w:left w:val="none" w:sz="0" w:space="0" w:color="auto"/>
          <w:bottom w:val="none" w:sz="0" w:space="0" w:color="auto"/>
          <w:right w:val="none" w:sz="0" w:space="0" w:color="auto"/>
        </w:pBdr>
        <w:shd w:val="clear" w:color="auto" w:fill="auto"/>
        <w:suppressAutoHyphens/>
        <w:spacing w:before="0" w:after="170"/>
        <w:jc w:val="center"/>
        <w:rPr>
          <w:rFonts w:ascii="Arial" w:hAnsi="Arial" w:cs="Arial"/>
          <w:sz w:val="24"/>
          <w:szCs w:val="24"/>
        </w:rPr>
      </w:pPr>
    </w:p>
    <w:p w14:paraId="7ACD4DB6" w14:textId="77777777" w:rsidR="00B462D1" w:rsidRPr="00E73740" w:rsidRDefault="00B462D1" w:rsidP="00E73740">
      <w:pPr>
        <w:pStyle w:val="Nagwek2"/>
        <w:keepNext/>
        <w:pBdr>
          <w:top w:val="none" w:sz="0" w:space="0" w:color="auto"/>
          <w:left w:val="none" w:sz="0" w:space="0" w:color="auto"/>
          <w:bottom w:val="none" w:sz="0" w:space="0" w:color="auto"/>
          <w:right w:val="none" w:sz="0" w:space="0" w:color="auto"/>
        </w:pBdr>
        <w:shd w:val="clear" w:color="auto" w:fill="auto"/>
        <w:suppressAutoHyphens/>
        <w:spacing w:before="0" w:after="170"/>
        <w:jc w:val="center"/>
        <w:rPr>
          <w:rFonts w:ascii="Arial" w:hAnsi="Arial" w:cs="Arial"/>
          <w:sz w:val="24"/>
          <w:szCs w:val="24"/>
        </w:rPr>
      </w:pPr>
      <w:r w:rsidRPr="00E73740">
        <w:rPr>
          <w:rFonts w:ascii="Arial" w:hAnsi="Arial" w:cs="Arial"/>
          <w:sz w:val="24"/>
          <w:szCs w:val="24"/>
        </w:rPr>
        <w:t>UMOWA nr ……………...</w:t>
      </w:r>
    </w:p>
    <w:p w14:paraId="442E4B14" w14:textId="77777777" w:rsidR="00B462D1" w:rsidRPr="00E73740" w:rsidRDefault="00B462D1" w:rsidP="00E73740">
      <w:pPr>
        <w:spacing w:before="57" w:after="57"/>
        <w:jc w:val="both"/>
        <w:rPr>
          <w:rFonts w:ascii="Arial" w:eastAsia="Courier New" w:hAnsi="Arial" w:cs="Arial"/>
          <w:b/>
          <w:sz w:val="24"/>
          <w:szCs w:val="24"/>
        </w:rPr>
      </w:pPr>
    </w:p>
    <w:p w14:paraId="1FAAFDD6"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W dniu …………………. w Ostrołęce pomiędzy</w:t>
      </w:r>
    </w:p>
    <w:p w14:paraId="7DD8CF08"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
          <w:bCs/>
          <w:iCs/>
          <w:sz w:val="24"/>
          <w:szCs w:val="24"/>
        </w:rPr>
        <w:t xml:space="preserve">Miastem Ostrołęka </w:t>
      </w:r>
    </w:p>
    <w:p w14:paraId="018B7360"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Cs/>
          <w:iCs/>
          <w:sz w:val="24"/>
          <w:szCs w:val="24"/>
        </w:rPr>
        <w:t xml:space="preserve">z siedzibą: Plac gen. J. Bema 1, 07-400 Ostrołęka, NIP </w:t>
      </w:r>
      <w:r w:rsidRPr="00E73740">
        <w:rPr>
          <w:rFonts w:ascii="Arial" w:hAnsi="Arial" w:cs="Arial"/>
          <w:sz w:val="24"/>
          <w:szCs w:val="24"/>
        </w:rPr>
        <w:t>7582142002</w:t>
      </w:r>
      <w:r w:rsidRPr="00E73740">
        <w:rPr>
          <w:rFonts w:ascii="Arial" w:hAnsi="Arial" w:cs="Arial"/>
          <w:bCs/>
          <w:iCs/>
          <w:sz w:val="24"/>
          <w:szCs w:val="24"/>
        </w:rPr>
        <w:t>,</w:t>
      </w:r>
      <w:r w:rsidRPr="00E73740">
        <w:rPr>
          <w:rFonts w:ascii="Arial" w:hAnsi="Arial" w:cs="Arial"/>
          <w:sz w:val="24"/>
          <w:szCs w:val="24"/>
        </w:rPr>
        <w:t xml:space="preserve"> </w:t>
      </w:r>
    </w:p>
    <w:p w14:paraId="5DD5DAF4"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reprezentowanym przez:</w:t>
      </w:r>
    </w:p>
    <w:p w14:paraId="703D9B81" w14:textId="45BA1C2F" w:rsidR="00B462D1" w:rsidRPr="00E73740" w:rsidRDefault="00B462D1" w:rsidP="00E73740">
      <w:pPr>
        <w:spacing w:before="57" w:after="57"/>
        <w:jc w:val="both"/>
        <w:rPr>
          <w:rFonts w:ascii="Arial" w:hAnsi="Arial" w:cs="Arial"/>
          <w:sz w:val="24"/>
          <w:szCs w:val="24"/>
        </w:rPr>
      </w:pPr>
      <w:r w:rsidRPr="00E73740">
        <w:rPr>
          <w:rFonts w:ascii="Arial" w:hAnsi="Arial" w:cs="Arial"/>
          <w:b/>
          <w:bCs/>
          <w:iCs/>
          <w:sz w:val="24"/>
          <w:szCs w:val="24"/>
        </w:rPr>
        <w:t>Prezydenta Miasta – …………………………………………………..</w:t>
      </w:r>
    </w:p>
    <w:p w14:paraId="06839981"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Cs/>
          <w:iCs/>
          <w:sz w:val="24"/>
          <w:szCs w:val="24"/>
        </w:rPr>
        <w:t>przy kontrasygnacie</w:t>
      </w:r>
    </w:p>
    <w:p w14:paraId="01A4A43D" w14:textId="474CF4D6" w:rsidR="00B462D1" w:rsidRPr="00E73740" w:rsidRDefault="00B462D1" w:rsidP="00E73740">
      <w:pPr>
        <w:spacing w:before="57" w:after="57"/>
        <w:jc w:val="both"/>
        <w:rPr>
          <w:rFonts w:ascii="Arial" w:hAnsi="Arial" w:cs="Arial"/>
          <w:sz w:val="24"/>
          <w:szCs w:val="24"/>
        </w:rPr>
      </w:pPr>
      <w:r w:rsidRPr="00E73740">
        <w:rPr>
          <w:rFonts w:ascii="Arial" w:hAnsi="Arial" w:cs="Arial"/>
          <w:b/>
          <w:bCs/>
          <w:iCs/>
          <w:sz w:val="24"/>
          <w:szCs w:val="24"/>
        </w:rPr>
        <w:t>Skarbnika Miasta ……………………………………………………………………..</w:t>
      </w:r>
    </w:p>
    <w:p w14:paraId="243D5862"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 xml:space="preserve">zwanym dalej w tekście </w:t>
      </w:r>
      <w:r w:rsidRPr="00E73740">
        <w:rPr>
          <w:rFonts w:ascii="Arial" w:hAnsi="Arial" w:cs="Arial"/>
          <w:b/>
          <w:sz w:val="24"/>
          <w:szCs w:val="24"/>
        </w:rPr>
        <w:t>„Zamawiającym”</w:t>
      </w:r>
      <w:r w:rsidRPr="00E73740">
        <w:rPr>
          <w:rFonts w:ascii="Arial" w:hAnsi="Arial" w:cs="Arial"/>
          <w:sz w:val="24"/>
          <w:szCs w:val="24"/>
        </w:rPr>
        <w:t xml:space="preserve">, </w:t>
      </w:r>
    </w:p>
    <w:p w14:paraId="60745F1F"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Cs/>
          <w:iCs/>
          <w:sz w:val="24"/>
          <w:szCs w:val="24"/>
        </w:rPr>
        <w:t>a</w:t>
      </w:r>
      <w:r w:rsidRPr="00E73740">
        <w:rPr>
          <w:rFonts w:ascii="Arial" w:hAnsi="Arial" w:cs="Arial"/>
          <w:b/>
          <w:bCs/>
          <w:i/>
          <w:iCs/>
          <w:sz w:val="24"/>
          <w:szCs w:val="24"/>
        </w:rPr>
        <w:t xml:space="preserve">  </w:t>
      </w:r>
      <w:r w:rsidRPr="00E73740">
        <w:rPr>
          <w:rFonts w:ascii="Arial" w:hAnsi="Arial" w:cs="Arial"/>
          <w:sz w:val="24"/>
          <w:szCs w:val="24"/>
        </w:rPr>
        <w:t>…………………………………………………………………….........…………………..</w:t>
      </w:r>
    </w:p>
    <w:p w14:paraId="6B722474"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Cs/>
          <w:sz w:val="24"/>
          <w:szCs w:val="24"/>
        </w:rPr>
        <w:t xml:space="preserve">z siedzibą: </w:t>
      </w:r>
    </w:p>
    <w:p w14:paraId="14ED65C9"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w:t>
      </w:r>
    </w:p>
    <w:p w14:paraId="72669C5E"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Cs/>
          <w:sz w:val="24"/>
          <w:szCs w:val="24"/>
        </w:rPr>
        <w:t xml:space="preserve">NIP </w:t>
      </w:r>
      <w:r w:rsidRPr="00E73740">
        <w:rPr>
          <w:rFonts w:ascii="Arial" w:hAnsi="Arial" w:cs="Arial"/>
          <w:sz w:val="24"/>
          <w:szCs w:val="24"/>
        </w:rPr>
        <w:t>……………………….</w:t>
      </w:r>
    </w:p>
    <w:p w14:paraId="6589C5DF"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 xml:space="preserve">reprezentowanym(ą) przez: </w:t>
      </w:r>
    </w:p>
    <w:p w14:paraId="7178E270"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w:t>
      </w:r>
    </w:p>
    <w:p w14:paraId="4593C824"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w:t>
      </w:r>
    </w:p>
    <w:p w14:paraId="5171E4D2"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bCs/>
          <w:sz w:val="24"/>
          <w:szCs w:val="24"/>
        </w:rPr>
        <w:t xml:space="preserve">zwanym(ą) dalej </w:t>
      </w:r>
      <w:r w:rsidRPr="00E73740">
        <w:rPr>
          <w:rFonts w:ascii="Arial" w:hAnsi="Arial" w:cs="Arial"/>
          <w:b/>
          <w:bCs/>
          <w:sz w:val="24"/>
          <w:szCs w:val="24"/>
        </w:rPr>
        <w:t>„Wykonawcą”</w:t>
      </w:r>
    </w:p>
    <w:p w14:paraId="19641AAB"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łącznie zwanymi dalej „Stronami” lub każda odrębnie „Stroną”</w:t>
      </w:r>
    </w:p>
    <w:p w14:paraId="305FC573" w14:textId="77777777" w:rsidR="00B462D1" w:rsidRPr="00E73740" w:rsidRDefault="00B462D1" w:rsidP="00E73740">
      <w:pPr>
        <w:spacing w:before="57" w:after="57"/>
        <w:jc w:val="both"/>
        <w:rPr>
          <w:rFonts w:ascii="Arial" w:hAnsi="Arial" w:cs="Arial"/>
          <w:sz w:val="24"/>
          <w:szCs w:val="24"/>
        </w:rPr>
      </w:pPr>
      <w:r w:rsidRPr="00E73740">
        <w:rPr>
          <w:rFonts w:ascii="Arial" w:hAnsi="Arial" w:cs="Arial"/>
          <w:sz w:val="24"/>
          <w:szCs w:val="24"/>
        </w:rPr>
        <w:t>została zawarta umowa o następującej treści:</w:t>
      </w:r>
    </w:p>
    <w:p w14:paraId="65269083" w14:textId="77777777" w:rsidR="00B462D1" w:rsidRPr="00E73740" w:rsidRDefault="00B462D1" w:rsidP="00E73740">
      <w:pPr>
        <w:spacing w:before="57" w:after="57"/>
        <w:jc w:val="both"/>
        <w:rPr>
          <w:rFonts w:ascii="Arial" w:hAnsi="Arial" w:cs="Arial"/>
          <w:sz w:val="24"/>
          <w:szCs w:val="24"/>
        </w:rPr>
      </w:pPr>
    </w:p>
    <w:p w14:paraId="1382D339" w14:textId="77777777" w:rsidR="00B462D1" w:rsidRPr="00E73740" w:rsidRDefault="00B462D1" w:rsidP="00E73740">
      <w:pPr>
        <w:autoSpaceDE w:val="0"/>
        <w:spacing w:before="57" w:after="57"/>
        <w:jc w:val="center"/>
        <w:rPr>
          <w:rFonts w:ascii="Arial" w:hAnsi="Arial" w:cs="Arial"/>
          <w:sz w:val="24"/>
          <w:szCs w:val="24"/>
        </w:rPr>
      </w:pPr>
      <w:r w:rsidRPr="00E73740">
        <w:rPr>
          <w:rFonts w:ascii="Arial" w:hAnsi="Arial" w:cs="Arial"/>
          <w:b/>
          <w:sz w:val="24"/>
          <w:szCs w:val="24"/>
        </w:rPr>
        <w:t>§ 1</w:t>
      </w:r>
    </w:p>
    <w:p w14:paraId="1CEDFF2F" w14:textId="77777777" w:rsidR="00B462D1" w:rsidRPr="00E73740" w:rsidRDefault="00B462D1" w:rsidP="00E73740">
      <w:pPr>
        <w:autoSpaceDE w:val="0"/>
        <w:spacing w:before="57" w:after="57"/>
        <w:jc w:val="center"/>
        <w:rPr>
          <w:rFonts w:ascii="Arial" w:hAnsi="Arial" w:cs="Arial"/>
          <w:sz w:val="24"/>
          <w:szCs w:val="24"/>
        </w:rPr>
      </w:pPr>
      <w:r w:rsidRPr="00E73740">
        <w:rPr>
          <w:rFonts w:ascii="Arial" w:hAnsi="Arial" w:cs="Arial"/>
          <w:b/>
          <w:bCs/>
          <w:sz w:val="24"/>
          <w:szCs w:val="24"/>
        </w:rPr>
        <w:t>PODSTAWA ZAWARCIA UMOWY I ZAŁ</w:t>
      </w:r>
      <w:r w:rsidRPr="00E73740">
        <w:rPr>
          <w:rFonts w:ascii="Arial" w:eastAsia="TTE1883A60t00" w:hAnsi="Arial" w:cs="Arial"/>
          <w:b/>
          <w:sz w:val="24"/>
          <w:szCs w:val="24"/>
        </w:rPr>
        <w:t>Ą</w:t>
      </w:r>
      <w:r w:rsidRPr="00E73740">
        <w:rPr>
          <w:rFonts w:ascii="Arial" w:hAnsi="Arial" w:cs="Arial"/>
          <w:b/>
          <w:bCs/>
          <w:sz w:val="24"/>
          <w:szCs w:val="24"/>
        </w:rPr>
        <w:t>CZNIKI</w:t>
      </w:r>
    </w:p>
    <w:p w14:paraId="716380DE" w14:textId="792F7F0D" w:rsidR="00B462D1" w:rsidRPr="00E73740" w:rsidRDefault="00B462D1">
      <w:pPr>
        <w:numPr>
          <w:ilvl w:val="0"/>
          <w:numId w:val="106"/>
        </w:numPr>
        <w:suppressAutoHyphens/>
        <w:autoSpaceDE w:val="0"/>
        <w:spacing w:before="57" w:after="57"/>
        <w:ind w:left="426" w:hanging="426"/>
        <w:jc w:val="both"/>
        <w:rPr>
          <w:rFonts w:ascii="Arial" w:hAnsi="Arial" w:cs="Arial"/>
          <w:sz w:val="24"/>
          <w:szCs w:val="24"/>
        </w:rPr>
      </w:pPr>
      <w:r w:rsidRPr="00E73740">
        <w:rPr>
          <w:rFonts w:ascii="Arial" w:hAnsi="Arial" w:cs="Arial"/>
          <w:sz w:val="24"/>
          <w:szCs w:val="24"/>
        </w:rPr>
        <w:t>Podstaw</w:t>
      </w:r>
      <w:r w:rsidRPr="00E73740">
        <w:rPr>
          <w:rFonts w:ascii="Arial" w:eastAsia="TTE188D4F0t00" w:hAnsi="Arial" w:cs="Arial"/>
          <w:sz w:val="24"/>
          <w:szCs w:val="24"/>
        </w:rPr>
        <w:t xml:space="preserve">ę </w:t>
      </w:r>
      <w:r w:rsidRPr="00E73740">
        <w:rPr>
          <w:rFonts w:ascii="Arial" w:hAnsi="Arial" w:cs="Arial"/>
          <w:sz w:val="24"/>
          <w:szCs w:val="24"/>
        </w:rPr>
        <w:t>zawarcia umowy stanowi wynik post</w:t>
      </w:r>
      <w:r w:rsidRPr="00E73740">
        <w:rPr>
          <w:rFonts w:ascii="Arial" w:eastAsia="TTE188D4F0t00" w:hAnsi="Arial" w:cs="Arial"/>
          <w:sz w:val="24"/>
          <w:szCs w:val="24"/>
        </w:rPr>
        <w:t>ę</w:t>
      </w:r>
      <w:r w:rsidRPr="00E73740">
        <w:rPr>
          <w:rFonts w:ascii="Arial" w:hAnsi="Arial" w:cs="Arial"/>
          <w:sz w:val="24"/>
          <w:szCs w:val="24"/>
        </w:rPr>
        <w:t>powania zamówienia publicznego przeprowadzonego w trybie przetargu nieograniczonego, zgodnie z ustawą z dnia 29 stycznia 2004r. – Prawo zamówie</w:t>
      </w:r>
      <w:r w:rsidR="00E1632C" w:rsidRPr="00E73740">
        <w:rPr>
          <w:rFonts w:ascii="Arial" w:hAnsi="Arial" w:cs="Arial"/>
          <w:sz w:val="24"/>
          <w:szCs w:val="24"/>
        </w:rPr>
        <w:t>ń publicznych (t.j. Dz.U. z 2024 r. poz.1320</w:t>
      </w:r>
      <w:r w:rsidRPr="00E73740">
        <w:rPr>
          <w:rFonts w:ascii="Arial" w:hAnsi="Arial" w:cs="Arial"/>
          <w:sz w:val="24"/>
          <w:szCs w:val="24"/>
        </w:rPr>
        <w:t xml:space="preserve"> ze zm.).</w:t>
      </w:r>
    </w:p>
    <w:p w14:paraId="1153B9D7" w14:textId="77777777" w:rsidR="00B462D1" w:rsidRPr="00E73740" w:rsidRDefault="00B462D1">
      <w:pPr>
        <w:numPr>
          <w:ilvl w:val="0"/>
          <w:numId w:val="106"/>
        </w:numPr>
        <w:suppressAutoHyphens/>
        <w:autoSpaceDE w:val="0"/>
        <w:spacing w:before="57" w:after="57"/>
        <w:ind w:left="426" w:hanging="426"/>
        <w:jc w:val="both"/>
        <w:rPr>
          <w:rFonts w:ascii="Arial" w:hAnsi="Arial" w:cs="Arial"/>
          <w:sz w:val="24"/>
          <w:szCs w:val="24"/>
        </w:rPr>
      </w:pPr>
      <w:r w:rsidRPr="00E73740">
        <w:rPr>
          <w:rFonts w:ascii="Arial" w:hAnsi="Arial" w:cs="Arial"/>
          <w:sz w:val="24"/>
          <w:szCs w:val="24"/>
        </w:rPr>
        <w:t>Integralnymi składnikami niniejszej umowy s</w:t>
      </w:r>
      <w:r w:rsidRPr="00E73740">
        <w:rPr>
          <w:rFonts w:ascii="Arial" w:eastAsia="TTE188D4F0t00" w:hAnsi="Arial" w:cs="Arial"/>
          <w:sz w:val="24"/>
          <w:szCs w:val="24"/>
        </w:rPr>
        <w:t xml:space="preserve">ą </w:t>
      </w:r>
      <w:r w:rsidRPr="00E73740">
        <w:rPr>
          <w:rFonts w:ascii="Arial" w:hAnsi="Arial" w:cs="Arial"/>
          <w:sz w:val="24"/>
          <w:szCs w:val="24"/>
        </w:rPr>
        <w:t>nast</w:t>
      </w:r>
      <w:r w:rsidRPr="00E73740">
        <w:rPr>
          <w:rFonts w:ascii="Arial" w:eastAsia="TTE188D4F0t00" w:hAnsi="Arial" w:cs="Arial"/>
          <w:sz w:val="24"/>
          <w:szCs w:val="24"/>
        </w:rPr>
        <w:t>ę</w:t>
      </w:r>
      <w:r w:rsidRPr="00E73740">
        <w:rPr>
          <w:rFonts w:ascii="Arial" w:hAnsi="Arial" w:cs="Arial"/>
          <w:sz w:val="24"/>
          <w:szCs w:val="24"/>
        </w:rPr>
        <w:t>puj</w:t>
      </w:r>
      <w:r w:rsidRPr="00E73740">
        <w:rPr>
          <w:rFonts w:ascii="Arial" w:eastAsia="TTE188D4F0t00" w:hAnsi="Arial" w:cs="Arial"/>
          <w:sz w:val="24"/>
          <w:szCs w:val="24"/>
        </w:rPr>
        <w:t>ą</w:t>
      </w:r>
      <w:r w:rsidRPr="00E73740">
        <w:rPr>
          <w:rFonts w:ascii="Arial" w:hAnsi="Arial" w:cs="Arial"/>
          <w:sz w:val="24"/>
          <w:szCs w:val="24"/>
        </w:rPr>
        <w:t>ce dokumenty:</w:t>
      </w:r>
    </w:p>
    <w:p w14:paraId="540D23E1" w14:textId="77777777" w:rsidR="00B462D1" w:rsidRPr="00E73740" w:rsidRDefault="00B462D1">
      <w:pPr>
        <w:numPr>
          <w:ilvl w:val="0"/>
          <w:numId w:val="114"/>
        </w:numPr>
        <w:tabs>
          <w:tab w:val="left" w:pos="709"/>
        </w:tabs>
        <w:suppressAutoHyphens/>
        <w:autoSpaceDE w:val="0"/>
        <w:spacing w:before="57" w:after="57"/>
        <w:ind w:left="1276"/>
        <w:jc w:val="both"/>
        <w:rPr>
          <w:rFonts w:ascii="Arial" w:hAnsi="Arial" w:cs="Arial"/>
          <w:sz w:val="24"/>
          <w:szCs w:val="24"/>
        </w:rPr>
      </w:pPr>
      <w:r w:rsidRPr="00E73740">
        <w:rPr>
          <w:rFonts w:ascii="Arial" w:hAnsi="Arial" w:cs="Arial"/>
          <w:sz w:val="24"/>
          <w:szCs w:val="24"/>
        </w:rPr>
        <w:t>Oferta Wykonawcy wraz z zał</w:t>
      </w:r>
      <w:r w:rsidRPr="00E73740">
        <w:rPr>
          <w:rFonts w:ascii="Arial" w:eastAsia="TTE188D4F0t00" w:hAnsi="Arial" w:cs="Arial"/>
          <w:sz w:val="24"/>
          <w:szCs w:val="24"/>
        </w:rPr>
        <w:t>ą</w:t>
      </w:r>
      <w:r w:rsidRPr="00E73740">
        <w:rPr>
          <w:rFonts w:ascii="Arial" w:hAnsi="Arial" w:cs="Arial"/>
          <w:sz w:val="24"/>
          <w:szCs w:val="24"/>
        </w:rPr>
        <w:t xml:space="preserve">cznikami, </w:t>
      </w:r>
    </w:p>
    <w:p w14:paraId="1726401D" w14:textId="1986FF73" w:rsidR="00B462D1" w:rsidRPr="00E73740" w:rsidRDefault="00B462D1">
      <w:pPr>
        <w:numPr>
          <w:ilvl w:val="0"/>
          <w:numId w:val="114"/>
        </w:numPr>
        <w:tabs>
          <w:tab w:val="left" w:pos="709"/>
        </w:tabs>
        <w:suppressAutoHyphens/>
        <w:autoSpaceDE w:val="0"/>
        <w:spacing w:before="57" w:after="57"/>
        <w:ind w:left="1276"/>
        <w:jc w:val="both"/>
        <w:rPr>
          <w:rFonts w:ascii="Arial" w:hAnsi="Arial" w:cs="Arial"/>
          <w:sz w:val="24"/>
          <w:szCs w:val="24"/>
        </w:rPr>
      </w:pPr>
      <w:r w:rsidRPr="00E73740">
        <w:rPr>
          <w:rFonts w:ascii="Arial" w:hAnsi="Arial" w:cs="Arial"/>
          <w:sz w:val="24"/>
          <w:szCs w:val="24"/>
        </w:rPr>
        <w:t xml:space="preserve">Specyfikacja warunków zamówienia wraz z wyjaśnieniami i zmianami oraz załącznikami, </w:t>
      </w:r>
    </w:p>
    <w:p w14:paraId="3176560D" w14:textId="468BECC1" w:rsidR="00B462D1" w:rsidRPr="00E73740" w:rsidRDefault="00B462D1">
      <w:pPr>
        <w:numPr>
          <w:ilvl w:val="0"/>
          <w:numId w:val="114"/>
        </w:numPr>
        <w:tabs>
          <w:tab w:val="left" w:pos="709"/>
        </w:tabs>
        <w:suppressAutoHyphens/>
        <w:autoSpaceDE w:val="0"/>
        <w:spacing w:before="57" w:after="57"/>
        <w:ind w:left="1276"/>
        <w:jc w:val="both"/>
        <w:rPr>
          <w:rFonts w:ascii="Arial" w:hAnsi="Arial" w:cs="Arial"/>
          <w:color w:val="000000" w:themeColor="text1"/>
          <w:sz w:val="24"/>
          <w:szCs w:val="24"/>
        </w:rPr>
      </w:pPr>
      <w:r w:rsidRPr="00E73740">
        <w:rPr>
          <w:rFonts w:ascii="Arial" w:hAnsi="Arial" w:cs="Arial"/>
          <w:color w:val="000000" w:themeColor="text1"/>
          <w:sz w:val="24"/>
          <w:szCs w:val="24"/>
        </w:rPr>
        <w:lastRenderedPageBreak/>
        <w:t xml:space="preserve">Warunki Obsługi Serwisowej – </w:t>
      </w:r>
      <w:r w:rsidR="0068345D" w:rsidRPr="00E73740">
        <w:rPr>
          <w:rFonts w:ascii="Arial" w:hAnsi="Arial" w:cs="Arial"/>
          <w:color w:val="000000" w:themeColor="text1"/>
          <w:sz w:val="24"/>
          <w:szCs w:val="24"/>
        </w:rPr>
        <w:t>załącznik nr 2</w:t>
      </w:r>
      <w:r w:rsidRPr="00E73740">
        <w:rPr>
          <w:rFonts w:ascii="Arial" w:hAnsi="Arial" w:cs="Arial"/>
          <w:color w:val="000000" w:themeColor="text1"/>
          <w:sz w:val="24"/>
          <w:szCs w:val="24"/>
        </w:rPr>
        <w:t xml:space="preserve"> do umowy.</w:t>
      </w:r>
    </w:p>
    <w:p w14:paraId="741A7EB7" w14:textId="77777777" w:rsidR="00B462D1" w:rsidRPr="00E73740" w:rsidRDefault="00B462D1" w:rsidP="00EB4C79">
      <w:pPr>
        <w:tabs>
          <w:tab w:val="left" w:pos="709"/>
        </w:tabs>
        <w:autoSpaceDE w:val="0"/>
        <w:spacing w:before="57" w:after="57"/>
        <w:jc w:val="both"/>
        <w:rPr>
          <w:rFonts w:ascii="Arial" w:hAnsi="Arial" w:cs="Arial"/>
          <w:sz w:val="24"/>
          <w:szCs w:val="24"/>
        </w:rPr>
      </w:pPr>
    </w:p>
    <w:p w14:paraId="7FECDF93" w14:textId="77777777" w:rsidR="00B462D1" w:rsidRPr="00E73740" w:rsidRDefault="00B462D1" w:rsidP="00E73740">
      <w:pPr>
        <w:widowControl w:val="0"/>
        <w:spacing w:before="57" w:after="57"/>
        <w:jc w:val="center"/>
        <w:rPr>
          <w:rFonts w:ascii="Arial" w:hAnsi="Arial" w:cs="Arial"/>
          <w:sz w:val="24"/>
          <w:szCs w:val="24"/>
        </w:rPr>
      </w:pPr>
      <w:r w:rsidRPr="00E73740">
        <w:rPr>
          <w:rFonts w:ascii="Arial" w:eastAsia="Courier New" w:hAnsi="Arial" w:cs="Arial"/>
          <w:b/>
          <w:sz w:val="24"/>
          <w:szCs w:val="24"/>
        </w:rPr>
        <w:t>§ 2</w:t>
      </w:r>
    </w:p>
    <w:p w14:paraId="3D4A0AD4" w14:textId="77777777" w:rsidR="00B462D1" w:rsidRPr="00E73740" w:rsidRDefault="00B462D1" w:rsidP="00E73740">
      <w:pPr>
        <w:tabs>
          <w:tab w:val="center" w:pos="4818"/>
          <w:tab w:val="left" w:pos="5850"/>
        </w:tabs>
        <w:spacing w:before="57" w:after="57"/>
        <w:jc w:val="center"/>
        <w:rPr>
          <w:rFonts w:ascii="Arial" w:hAnsi="Arial" w:cs="Arial"/>
          <w:sz w:val="24"/>
          <w:szCs w:val="24"/>
        </w:rPr>
      </w:pPr>
      <w:r w:rsidRPr="00E73740">
        <w:rPr>
          <w:rFonts w:ascii="Arial" w:hAnsi="Arial" w:cs="Arial"/>
          <w:b/>
          <w:sz w:val="24"/>
          <w:szCs w:val="24"/>
        </w:rPr>
        <w:t>PRZEDMIOT UMOWY</w:t>
      </w:r>
    </w:p>
    <w:p w14:paraId="5C8E4DBE" w14:textId="3BF3597B" w:rsidR="00B462D1" w:rsidRPr="00E73740" w:rsidRDefault="00B462D1">
      <w:pPr>
        <w:numPr>
          <w:ilvl w:val="0"/>
          <w:numId w:val="107"/>
        </w:numPr>
        <w:tabs>
          <w:tab w:val="left" w:pos="345"/>
        </w:tabs>
        <w:suppressAutoHyphens/>
        <w:spacing w:before="57" w:after="57"/>
        <w:ind w:left="283" w:hanging="283"/>
        <w:jc w:val="both"/>
        <w:rPr>
          <w:rFonts w:ascii="Arial" w:hAnsi="Arial" w:cs="Arial"/>
          <w:sz w:val="24"/>
          <w:szCs w:val="24"/>
        </w:rPr>
      </w:pPr>
      <w:r w:rsidRPr="00E73740">
        <w:rPr>
          <w:rFonts w:ascii="Arial" w:hAnsi="Arial" w:cs="Arial"/>
          <w:sz w:val="24"/>
          <w:szCs w:val="24"/>
        </w:rPr>
        <w:t xml:space="preserve">Przedmiotem niniejszej umowy jest </w:t>
      </w:r>
      <w:r w:rsidRPr="00E73740">
        <w:rPr>
          <w:rFonts w:ascii="Arial" w:hAnsi="Arial" w:cs="Arial"/>
          <w:b/>
          <w:bCs/>
          <w:sz w:val="24"/>
          <w:szCs w:val="24"/>
        </w:rPr>
        <w:t>zakup i dostawa 6 sztuk autobusów elektrycznych wraz z infrastrukturą towarzyszącą</w:t>
      </w:r>
      <w:r w:rsidRPr="00E73740">
        <w:rPr>
          <w:rFonts w:ascii="Arial" w:hAnsi="Arial" w:cs="Arial"/>
          <w:sz w:val="24"/>
          <w:szCs w:val="24"/>
        </w:rPr>
        <w:t xml:space="preserve"> w ramach zadania: „Zakup autobusów elektrycznych wraz z infrastrukturą towarzyszącą w formie dotacji ze środków NFOŚiGW”,</w:t>
      </w:r>
      <w:r w:rsidRPr="00E73740">
        <w:rPr>
          <w:rFonts w:ascii="Arial" w:hAnsi="Arial" w:cs="Arial"/>
          <w:b/>
          <w:bCs/>
          <w:sz w:val="24"/>
          <w:szCs w:val="24"/>
        </w:rPr>
        <w:t xml:space="preserve"> </w:t>
      </w:r>
      <w:r w:rsidRPr="00E73740">
        <w:rPr>
          <w:rFonts w:ascii="Arial" w:hAnsi="Arial" w:cs="Arial"/>
          <w:sz w:val="24"/>
          <w:szCs w:val="24"/>
        </w:rPr>
        <w:t>producenta _____________, o nazwie handlowej ____________________, spełniających wymagania określon</w:t>
      </w:r>
      <w:r w:rsidR="007A414E" w:rsidRPr="00E73740">
        <w:rPr>
          <w:rFonts w:ascii="Arial" w:hAnsi="Arial" w:cs="Arial"/>
          <w:sz w:val="24"/>
          <w:szCs w:val="24"/>
        </w:rPr>
        <w:t xml:space="preserve">e w Specyfikacji </w:t>
      </w:r>
      <w:r w:rsidR="000B316C" w:rsidRPr="00E73740">
        <w:rPr>
          <w:rFonts w:ascii="Arial" w:hAnsi="Arial" w:cs="Arial"/>
          <w:sz w:val="24"/>
          <w:szCs w:val="24"/>
        </w:rPr>
        <w:t>Warunków Z</w:t>
      </w:r>
      <w:r w:rsidRPr="00E73740">
        <w:rPr>
          <w:rFonts w:ascii="Arial" w:hAnsi="Arial" w:cs="Arial"/>
          <w:sz w:val="24"/>
          <w:szCs w:val="24"/>
        </w:rPr>
        <w:t xml:space="preserve">amówienia oraz ofercie Wykonawcy w postępowaniu przetargowym prowadzącym do zawarcia niniejszej umowy </w:t>
      </w:r>
    </w:p>
    <w:p w14:paraId="5A494CFC" w14:textId="77777777" w:rsidR="00B462D1" w:rsidRPr="00E73740" w:rsidRDefault="00B462D1" w:rsidP="00E73740">
      <w:pPr>
        <w:tabs>
          <w:tab w:val="left" w:pos="280"/>
        </w:tabs>
        <w:spacing w:before="57" w:after="57"/>
        <w:ind w:left="1" w:right="100"/>
        <w:jc w:val="both"/>
        <w:rPr>
          <w:rFonts w:ascii="Arial" w:hAnsi="Arial" w:cs="Arial"/>
          <w:sz w:val="24"/>
          <w:szCs w:val="24"/>
        </w:rPr>
      </w:pPr>
      <w:r w:rsidRPr="00E73740">
        <w:rPr>
          <w:rFonts w:ascii="Arial" w:hAnsi="Arial" w:cs="Arial"/>
          <w:sz w:val="24"/>
          <w:szCs w:val="24"/>
        </w:rPr>
        <w:t>2.  Wymagania dotyczące autobusów:</w:t>
      </w:r>
    </w:p>
    <w:p w14:paraId="491B4D04" w14:textId="77777777" w:rsidR="00B462D1" w:rsidRPr="00E73740" w:rsidRDefault="00B462D1">
      <w:pPr>
        <w:numPr>
          <w:ilvl w:val="0"/>
          <w:numId w:val="115"/>
        </w:numPr>
        <w:tabs>
          <w:tab w:val="left" w:pos="260"/>
        </w:tabs>
        <w:suppressAutoHyphens/>
        <w:spacing w:before="57" w:after="57"/>
        <w:jc w:val="both"/>
        <w:rPr>
          <w:rFonts w:ascii="Arial" w:hAnsi="Arial" w:cs="Arial"/>
          <w:sz w:val="24"/>
          <w:szCs w:val="24"/>
        </w:rPr>
      </w:pPr>
      <w:r w:rsidRPr="00E73740">
        <w:rPr>
          <w:rFonts w:ascii="Arial" w:eastAsia="Arial" w:hAnsi="Arial" w:cs="Arial"/>
          <w:color w:val="00000A"/>
          <w:sz w:val="24"/>
          <w:szCs w:val="24"/>
          <w:lang w:eastAsia="en-US"/>
        </w:rPr>
        <w:t>autobusy są identyczne pod względem parametrów technicznych i kompletacji, posiadać tą samą stylizację i kolorystykę określoną przez zamawiającego, wyposażenie i organizację przestrzeni pasażerskiej oraz muszą być wyprodukowane przez tego samego producenta,</w:t>
      </w:r>
    </w:p>
    <w:p w14:paraId="37667AC1" w14:textId="77777777" w:rsidR="00B462D1" w:rsidRPr="00E73740" w:rsidRDefault="00B462D1">
      <w:pPr>
        <w:numPr>
          <w:ilvl w:val="0"/>
          <w:numId w:val="115"/>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 xml:space="preserve">autobusy będą fabrycznie nowe, wyprodukowane nie wcześniej niż na 6 miesięcy przed datą dostawy, </w:t>
      </w:r>
      <w:r w:rsidRPr="00E73740">
        <w:rPr>
          <w:rFonts w:ascii="Arial" w:eastAsia="Arial" w:hAnsi="Arial" w:cs="Arial"/>
          <w:color w:val="00000A"/>
          <w:sz w:val="24"/>
          <w:szCs w:val="24"/>
          <w:lang w:eastAsia="en-US"/>
        </w:rPr>
        <w:t>nierejestrowane wcześniej, nieużywane do jazd testowych, prezentacyjnych lub badań za wyjątkiem testów będących normalnym etapem produkcji i kontroli pojazdów</w:t>
      </w:r>
      <w:r w:rsidRPr="00E73740">
        <w:rPr>
          <w:rFonts w:ascii="Arial" w:hAnsi="Arial" w:cs="Arial"/>
          <w:sz w:val="24"/>
          <w:szCs w:val="24"/>
        </w:rPr>
        <w:t xml:space="preserve"> </w:t>
      </w:r>
    </w:p>
    <w:p w14:paraId="718011F5" w14:textId="77777777" w:rsidR="00B462D1" w:rsidRPr="00E73740" w:rsidRDefault="00B462D1">
      <w:pPr>
        <w:numPr>
          <w:ilvl w:val="0"/>
          <w:numId w:val="115"/>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autobusy posiadać będą aktualną na dzień dostawy homologację, certyfikaty i atesty wymagane przepisami prawa, umożliwiające rejestrację autobusów w Rzeczpospolitej Polskiej,</w:t>
      </w:r>
    </w:p>
    <w:p w14:paraId="593DC7A8" w14:textId="77777777" w:rsidR="00B462D1" w:rsidRPr="00E73740" w:rsidRDefault="00B462D1">
      <w:pPr>
        <w:numPr>
          <w:ilvl w:val="0"/>
          <w:numId w:val="115"/>
        </w:numPr>
        <w:tabs>
          <w:tab w:val="left" w:pos="225"/>
        </w:tabs>
        <w:suppressAutoHyphens/>
        <w:spacing w:before="57" w:after="57"/>
        <w:jc w:val="both"/>
        <w:rPr>
          <w:rFonts w:ascii="Arial" w:hAnsi="Arial" w:cs="Arial"/>
          <w:sz w:val="24"/>
          <w:szCs w:val="24"/>
        </w:rPr>
      </w:pPr>
      <w:r w:rsidRPr="00E73740">
        <w:rPr>
          <w:rFonts w:ascii="Arial" w:hAnsi="Arial" w:cs="Arial"/>
          <w:sz w:val="24"/>
          <w:szCs w:val="24"/>
        </w:rPr>
        <w:t>parametry techniczno-eksploatacyjne i jakość dostarczonych autobusów, zespołów (podzespołów) odpowiadają obowiązującym przepisom ogólnym i szczegółowym,</w:t>
      </w:r>
    </w:p>
    <w:p w14:paraId="3221685A" w14:textId="77777777" w:rsidR="00B462D1" w:rsidRPr="00E73740" w:rsidRDefault="00B462D1">
      <w:pPr>
        <w:numPr>
          <w:ilvl w:val="0"/>
          <w:numId w:val="115"/>
        </w:numPr>
        <w:tabs>
          <w:tab w:val="left" w:pos="225"/>
        </w:tabs>
        <w:suppressAutoHyphens/>
        <w:spacing w:before="57" w:after="57"/>
        <w:jc w:val="both"/>
        <w:rPr>
          <w:rFonts w:ascii="Arial" w:hAnsi="Arial" w:cs="Arial"/>
          <w:sz w:val="24"/>
          <w:szCs w:val="24"/>
        </w:rPr>
      </w:pPr>
      <w:r w:rsidRPr="00E73740">
        <w:rPr>
          <w:rFonts w:ascii="Arial" w:hAnsi="Arial" w:cs="Arial"/>
          <w:sz w:val="24"/>
          <w:szCs w:val="24"/>
        </w:rPr>
        <w:t>Wykonawca nie może dokonać zmian konstrukcji autobusów bez zgody Zamawiającego, wyrażonej w formie pisemnej pod rygorem nieważności, chyba że jest to spowodowane zmianą powszechnie obowiązujących przepisów.</w:t>
      </w:r>
    </w:p>
    <w:p w14:paraId="46AD02E3" w14:textId="73660F5F" w:rsidR="00B462D1" w:rsidRPr="00E73740" w:rsidRDefault="00B462D1">
      <w:pPr>
        <w:numPr>
          <w:ilvl w:val="0"/>
          <w:numId w:val="115"/>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 xml:space="preserve">autobusy spełniać będą wymagania obowiązujących przepisów prawa umożliwiających korzystanie z nich na drogach publicznych, w szczególności spełniają wymagania ustawy z dnia 20 czerwca 1997 roku Prawo o ruchu </w:t>
      </w:r>
      <w:r w:rsidRPr="00EB4C79">
        <w:rPr>
          <w:rFonts w:ascii="Arial" w:hAnsi="Arial" w:cs="Arial"/>
          <w:sz w:val="24"/>
          <w:szCs w:val="24"/>
        </w:rPr>
        <w:t>drogowym (t</w:t>
      </w:r>
      <w:r w:rsidR="00EB4C79" w:rsidRPr="00EB4C79">
        <w:rPr>
          <w:rFonts w:ascii="Arial" w:hAnsi="Arial" w:cs="Arial"/>
          <w:sz w:val="24"/>
          <w:szCs w:val="24"/>
        </w:rPr>
        <w:t>.j. Dz.U. z 2024 r. poz. 1251</w:t>
      </w:r>
      <w:r w:rsidRPr="00EB4C79">
        <w:rPr>
          <w:rFonts w:ascii="Arial" w:hAnsi="Arial" w:cs="Arial"/>
          <w:sz w:val="24"/>
          <w:szCs w:val="24"/>
        </w:rPr>
        <w:t xml:space="preserve">, z późn. zm.) </w:t>
      </w:r>
      <w:r w:rsidRPr="00E73740">
        <w:rPr>
          <w:rFonts w:ascii="Arial" w:hAnsi="Arial" w:cs="Arial"/>
          <w:sz w:val="24"/>
          <w:szCs w:val="24"/>
        </w:rPr>
        <w:t>oraz Rozporządzenia Ministra Infrastruktury z dnia 31 grudnia 2002 r. w sprawie warunków technicznych pojazdów oraz zakresu ich niezbędneg</w:t>
      </w:r>
      <w:r w:rsidR="00EB4C79">
        <w:rPr>
          <w:rFonts w:ascii="Arial" w:hAnsi="Arial" w:cs="Arial"/>
          <w:sz w:val="24"/>
          <w:szCs w:val="24"/>
        </w:rPr>
        <w:t>o wyposażenia (t.j. Dz.U. z 2024 r. poz. 502</w:t>
      </w:r>
      <w:r w:rsidRPr="00E73740">
        <w:rPr>
          <w:rFonts w:ascii="Arial" w:hAnsi="Arial" w:cs="Arial"/>
          <w:sz w:val="24"/>
          <w:szCs w:val="24"/>
        </w:rPr>
        <w:t>, z późn. zm.).</w:t>
      </w:r>
    </w:p>
    <w:p w14:paraId="76548F29" w14:textId="77777777" w:rsidR="00B462D1" w:rsidRPr="00E73740" w:rsidRDefault="00B462D1" w:rsidP="00E73740">
      <w:pPr>
        <w:spacing w:before="57" w:after="57"/>
        <w:jc w:val="both"/>
        <w:rPr>
          <w:rFonts w:ascii="Arial" w:hAnsi="Arial" w:cs="Arial"/>
          <w:sz w:val="24"/>
          <w:szCs w:val="24"/>
        </w:rPr>
      </w:pPr>
    </w:p>
    <w:p w14:paraId="4D554174" w14:textId="2903FA95" w:rsidR="00B462D1" w:rsidRPr="00E73740" w:rsidRDefault="00B462D1" w:rsidP="00E73740">
      <w:pPr>
        <w:tabs>
          <w:tab w:val="left" w:pos="232"/>
        </w:tabs>
        <w:spacing w:before="57" w:after="57"/>
        <w:ind w:left="1" w:right="100"/>
        <w:jc w:val="both"/>
        <w:rPr>
          <w:rFonts w:ascii="Arial" w:hAnsi="Arial" w:cs="Arial"/>
          <w:sz w:val="24"/>
          <w:szCs w:val="24"/>
        </w:rPr>
      </w:pPr>
      <w:r w:rsidRPr="00E73740">
        <w:rPr>
          <w:rFonts w:ascii="Arial" w:hAnsi="Arial" w:cs="Arial"/>
          <w:sz w:val="24"/>
          <w:szCs w:val="24"/>
        </w:rPr>
        <w:t>3. Wraz z dostawą autobusów Wykonawca zobowiązany jes</w:t>
      </w:r>
      <w:r w:rsidR="00E1632C" w:rsidRPr="00E73740">
        <w:rPr>
          <w:rFonts w:ascii="Arial" w:hAnsi="Arial" w:cs="Arial"/>
          <w:sz w:val="24"/>
          <w:szCs w:val="24"/>
        </w:rPr>
        <w:t>t do przekazania Zamawiającemu:</w:t>
      </w:r>
    </w:p>
    <w:p w14:paraId="5ABCEC63" w14:textId="77777777" w:rsidR="00B462D1" w:rsidRPr="00E73740" w:rsidRDefault="00B462D1">
      <w:pPr>
        <w:numPr>
          <w:ilvl w:val="0"/>
          <w:numId w:val="116"/>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dokumentów, o których mowa w ust. 2 lit. c) oraz wszelkich innych dokumentów niezbędnych do zarejestrowania autobusów w Rzeczpospolitej Polskiej,</w:t>
      </w:r>
    </w:p>
    <w:p w14:paraId="1CC5655D" w14:textId="77777777" w:rsidR="00B462D1" w:rsidRPr="00E73740" w:rsidRDefault="00B462D1">
      <w:pPr>
        <w:numPr>
          <w:ilvl w:val="0"/>
          <w:numId w:val="116"/>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instrukcje obsługi autobusów przeznaczonych dla kierowców w ilości co najmniej 2 szt. na autobus, w wersji papierowej oraz elektronicznej.</w:t>
      </w:r>
    </w:p>
    <w:p w14:paraId="5BCE5AA1" w14:textId="77777777" w:rsidR="00B462D1" w:rsidRPr="00E73740" w:rsidRDefault="00B462D1" w:rsidP="00E73740">
      <w:pPr>
        <w:tabs>
          <w:tab w:val="left" w:pos="280"/>
        </w:tabs>
        <w:spacing w:before="57" w:after="57"/>
        <w:ind w:left="227" w:right="113" w:hanging="227"/>
        <w:jc w:val="both"/>
        <w:rPr>
          <w:rFonts w:ascii="Arial" w:hAnsi="Arial" w:cs="Arial"/>
          <w:sz w:val="24"/>
          <w:szCs w:val="24"/>
        </w:rPr>
      </w:pPr>
      <w:r w:rsidRPr="00E73740">
        <w:rPr>
          <w:rFonts w:ascii="Arial" w:hAnsi="Arial" w:cs="Arial"/>
          <w:sz w:val="24"/>
          <w:szCs w:val="24"/>
        </w:rPr>
        <w:t>4. Czynności związane z rejestracją autobusów przeprowadzi na własny koszt Zamawiający. Gdyby jednak, na podstawie dostarczonych przez Wykonawcę dokumentów, odmówiono rejestracji i dopuszczenia autobusów do ruchu, całość kosztów związanych z dostosowaniem autobusów do polskich norm i wymagań zgodnych z polskimi przepisami homologacyjnymi, przepisami homologacyjnymi Unii Europejskiej oraz innymi właściwymi w zakresie rejestracji pojazdów poniesie Wykonawca albo też będzie zobowiązany do ich zwrotu Zamawiającemu, jeśli powyższe koszty pokryje.</w:t>
      </w:r>
    </w:p>
    <w:p w14:paraId="1677B506" w14:textId="77777777" w:rsidR="00B462D1" w:rsidRPr="00E73740" w:rsidRDefault="00B462D1" w:rsidP="00E73740">
      <w:pPr>
        <w:spacing w:before="57" w:after="57"/>
        <w:jc w:val="both"/>
        <w:rPr>
          <w:rFonts w:ascii="Arial" w:hAnsi="Arial" w:cs="Arial"/>
          <w:sz w:val="24"/>
          <w:szCs w:val="24"/>
        </w:rPr>
      </w:pPr>
    </w:p>
    <w:p w14:paraId="09685530" w14:textId="77777777" w:rsidR="00B462D1" w:rsidRPr="00E73740" w:rsidRDefault="00B462D1" w:rsidP="00E73740">
      <w:pPr>
        <w:tabs>
          <w:tab w:val="left" w:pos="280"/>
        </w:tabs>
        <w:spacing w:before="57" w:after="57"/>
        <w:ind w:left="227" w:right="113" w:hanging="227"/>
        <w:jc w:val="both"/>
        <w:rPr>
          <w:rFonts w:ascii="Arial" w:hAnsi="Arial" w:cs="Arial"/>
          <w:sz w:val="24"/>
          <w:szCs w:val="24"/>
        </w:rPr>
      </w:pPr>
      <w:r w:rsidRPr="00E73740">
        <w:rPr>
          <w:rFonts w:ascii="Arial" w:hAnsi="Arial" w:cs="Arial"/>
          <w:sz w:val="24"/>
          <w:szCs w:val="24"/>
        </w:rPr>
        <w:t>5. W ramach umowy oraz wynagrodzenia określonego w § 4 Wykonawca zobowiązuje się do realizacji określonych w umowie dostaw i usług powiązanych z dostawą, o której mowa w ust. 1, a w szczególności:</w:t>
      </w:r>
    </w:p>
    <w:p w14:paraId="0298DA26" w14:textId="77777777" w:rsidR="00B462D1" w:rsidRPr="00E73740" w:rsidRDefault="00B462D1">
      <w:pPr>
        <w:numPr>
          <w:ilvl w:val="0"/>
          <w:numId w:val="117"/>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świadczeń związanych z udzieloną gwarancją jakości dostarczonych autobusów,</w:t>
      </w:r>
    </w:p>
    <w:p w14:paraId="3CF590C3" w14:textId="44B3E4CB" w:rsidR="00B462D1" w:rsidRPr="00E73740" w:rsidRDefault="00B462D1">
      <w:pPr>
        <w:numPr>
          <w:ilvl w:val="0"/>
          <w:numId w:val="117"/>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 xml:space="preserve">świadczeń wynikających z udzielonej podmiotowi wewnętrznemu Zamawiającego, tj. Miejskiemu Zakładowi Komunikacji Sp. z o.o. w Ostrołęce, autoryzacji, na zasadach określonych w </w:t>
      </w:r>
      <w:r w:rsidRPr="00E73740">
        <w:rPr>
          <w:rFonts w:ascii="Arial" w:hAnsi="Arial" w:cs="Arial"/>
          <w:color w:val="000000" w:themeColor="text1"/>
          <w:sz w:val="24"/>
          <w:szCs w:val="24"/>
        </w:rPr>
        <w:t xml:space="preserve">załączniku </w:t>
      </w:r>
      <w:r w:rsidR="0068345D" w:rsidRPr="00E73740">
        <w:rPr>
          <w:rFonts w:ascii="Arial" w:hAnsi="Arial" w:cs="Arial"/>
          <w:color w:val="000000" w:themeColor="text1"/>
          <w:sz w:val="24"/>
          <w:szCs w:val="24"/>
        </w:rPr>
        <w:t>nr 2</w:t>
      </w:r>
      <w:r w:rsidRPr="00E73740">
        <w:rPr>
          <w:rFonts w:ascii="Arial" w:hAnsi="Arial" w:cs="Arial"/>
          <w:color w:val="000000" w:themeColor="text1"/>
          <w:sz w:val="24"/>
          <w:szCs w:val="24"/>
        </w:rPr>
        <w:t xml:space="preserve"> do umowy, </w:t>
      </w:r>
    </w:p>
    <w:p w14:paraId="33BF6215" w14:textId="5C041D43" w:rsidR="00B462D1" w:rsidRPr="00E73740" w:rsidRDefault="00B462D1">
      <w:pPr>
        <w:numPr>
          <w:ilvl w:val="0"/>
          <w:numId w:val="117"/>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dostawy i montażu infrastruktury ładującej tj.</w:t>
      </w:r>
      <w:r w:rsidRPr="00E73740">
        <w:rPr>
          <w:rFonts w:ascii="Arial" w:hAnsi="Arial" w:cs="Arial"/>
          <w:b/>
          <w:bCs/>
          <w:sz w:val="24"/>
          <w:szCs w:val="24"/>
        </w:rPr>
        <w:t xml:space="preserve"> 6</w:t>
      </w:r>
      <w:r w:rsidRPr="00E73740">
        <w:rPr>
          <w:rFonts w:ascii="Arial" w:hAnsi="Arial" w:cs="Arial"/>
          <w:sz w:val="24"/>
          <w:szCs w:val="24"/>
        </w:rPr>
        <w:t xml:space="preserve"> sztuk dedykowanych ładowarek typu plug - in, zlokalizowanych na terenie  Miejskiego Zakładu Komunikac</w:t>
      </w:r>
      <w:r w:rsidR="00796E1A">
        <w:rPr>
          <w:rFonts w:ascii="Arial" w:hAnsi="Arial" w:cs="Arial"/>
          <w:sz w:val="24"/>
          <w:szCs w:val="24"/>
        </w:rPr>
        <w:t>ji Sp. zo.o.</w:t>
      </w:r>
      <w:r w:rsidRPr="00E73740">
        <w:rPr>
          <w:rFonts w:ascii="Arial" w:hAnsi="Arial" w:cs="Arial"/>
          <w:sz w:val="24"/>
          <w:szCs w:val="24"/>
        </w:rPr>
        <w:t xml:space="preserve"> w Ostrołęce </w:t>
      </w:r>
      <w:r w:rsidRPr="00E73740">
        <w:rPr>
          <w:rFonts w:ascii="Arial" w:hAnsi="Arial" w:cs="Arial"/>
          <w:sz w:val="24"/>
          <w:szCs w:val="24"/>
          <w:lang w:bidi="hi-IN"/>
        </w:rPr>
        <w:t>(Ostrołęka, ul. Kołobrzeska 1)</w:t>
      </w:r>
      <w:r w:rsidRPr="00E73740">
        <w:rPr>
          <w:rFonts w:ascii="Arial" w:hAnsi="Arial" w:cs="Arial"/>
          <w:sz w:val="24"/>
          <w:szCs w:val="24"/>
        </w:rPr>
        <w:t>,</w:t>
      </w:r>
      <w:r w:rsidR="007A414E" w:rsidRPr="00E73740">
        <w:rPr>
          <w:rFonts w:ascii="Arial" w:hAnsi="Arial" w:cs="Arial"/>
          <w:sz w:val="24"/>
          <w:szCs w:val="24"/>
        </w:rPr>
        <w:t xml:space="preserve"> </w:t>
      </w:r>
    </w:p>
    <w:p w14:paraId="502296EB" w14:textId="44B9697F" w:rsidR="00B462D1" w:rsidRDefault="00B462D1">
      <w:pPr>
        <w:numPr>
          <w:ilvl w:val="0"/>
          <w:numId w:val="117"/>
        </w:numPr>
        <w:tabs>
          <w:tab w:val="left" w:pos="560"/>
        </w:tabs>
        <w:suppressAutoHyphens/>
        <w:spacing w:before="57" w:after="57"/>
        <w:jc w:val="both"/>
        <w:rPr>
          <w:rFonts w:ascii="Arial" w:hAnsi="Arial" w:cs="Arial"/>
          <w:sz w:val="24"/>
          <w:szCs w:val="24"/>
        </w:rPr>
      </w:pPr>
      <w:r w:rsidRPr="00E73740">
        <w:rPr>
          <w:rFonts w:ascii="Arial" w:hAnsi="Arial" w:cs="Arial"/>
          <w:sz w:val="24"/>
          <w:szCs w:val="24"/>
        </w:rPr>
        <w:t>przeprowadzenia szkolenia pracowników podmiotu wewnętrznego Zamawiającego, tj. Miejskiego Zakładu Komunikacji Sp. z o.o. w Ostrołęce, o którym mowa w §</w:t>
      </w:r>
      <w:r w:rsidRPr="00E73740">
        <w:rPr>
          <w:rFonts w:ascii="Arial" w:hAnsi="Arial" w:cs="Arial"/>
          <w:color w:val="FF3333"/>
          <w:sz w:val="24"/>
          <w:szCs w:val="24"/>
        </w:rPr>
        <w:t xml:space="preserve"> </w:t>
      </w:r>
      <w:r w:rsidRPr="00E73740">
        <w:rPr>
          <w:rFonts w:ascii="Arial" w:hAnsi="Arial" w:cs="Arial"/>
          <w:sz w:val="24"/>
          <w:szCs w:val="24"/>
        </w:rPr>
        <w:t xml:space="preserve">8 oraz w załączniku </w:t>
      </w:r>
      <w:r w:rsidRPr="00E73740">
        <w:rPr>
          <w:rFonts w:ascii="Arial" w:hAnsi="Arial" w:cs="Arial"/>
          <w:color w:val="000000" w:themeColor="text1"/>
          <w:sz w:val="24"/>
          <w:szCs w:val="24"/>
        </w:rPr>
        <w:t>nr</w:t>
      </w:r>
      <w:r w:rsidR="0068345D" w:rsidRPr="00E73740">
        <w:rPr>
          <w:rFonts w:ascii="Arial" w:hAnsi="Arial" w:cs="Arial"/>
          <w:color w:val="000000" w:themeColor="text1"/>
          <w:sz w:val="24"/>
          <w:szCs w:val="24"/>
        </w:rPr>
        <w:t xml:space="preserve"> 2</w:t>
      </w:r>
      <w:r w:rsidRPr="00E73740">
        <w:rPr>
          <w:rFonts w:ascii="Arial" w:hAnsi="Arial" w:cs="Arial"/>
          <w:color w:val="000000" w:themeColor="text1"/>
          <w:sz w:val="24"/>
          <w:szCs w:val="24"/>
        </w:rPr>
        <w:t xml:space="preserve"> do umowy</w:t>
      </w:r>
      <w:r w:rsidRPr="00E73740">
        <w:rPr>
          <w:rFonts w:ascii="Arial" w:hAnsi="Arial" w:cs="Arial"/>
          <w:sz w:val="24"/>
          <w:szCs w:val="24"/>
        </w:rPr>
        <w:t>.</w:t>
      </w:r>
    </w:p>
    <w:p w14:paraId="39BAE11A" w14:textId="63C58920" w:rsidR="00463D86" w:rsidRPr="00E73740" w:rsidRDefault="00463D86">
      <w:pPr>
        <w:numPr>
          <w:ilvl w:val="0"/>
          <w:numId w:val="117"/>
        </w:numPr>
        <w:tabs>
          <w:tab w:val="left" w:pos="560"/>
        </w:tabs>
        <w:suppressAutoHyphens/>
        <w:spacing w:before="57" w:after="57"/>
        <w:jc w:val="both"/>
        <w:rPr>
          <w:rFonts w:ascii="Arial" w:hAnsi="Arial" w:cs="Arial"/>
          <w:sz w:val="24"/>
          <w:szCs w:val="24"/>
        </w:rPr>
      </w:pPr>
      <w:r>
        <w:rPr>
          <w:rFonts w:ascii="Arial" w:hAnsi="Arial" w:cs="Arial"/>
          <w:sz w:val="24"/>
          <w:szCs w:val="24"/>
        </w:rPr>
        <w:t>Wykonawca oznaczy pojazd oraz infrastrukturę do ładowania objętych dofinansowaniem  zgodnie z Instrukcją  o oznakowaniu przedsięwzięć dofinansowanych ze środków NFOŚiGW w ramach Programu Priorytetowego Zielony Transport Publiczny (załącznik nr 3 do Regulam</w:t>
      </w:r>
      <w:r w:rsidR="00AD0F42">
        <w:rPr>
          <w:rFonts w:ascii="Arial" w:hAnsi="Arial" w:cs="Arial"/>
          <w:sz w:val="24"/>
          <w:szCs w:val="24"/>
        </w:rPr>
        <w:t xml:space="preserve">inu naboru.) przed przystąpieniem do oznakowanie </w:t>
      </w:r>
      <w:r w:rsidR="00AD0F42">
        <w:rPr>
          <w:rFonts w:ascii="Arial" w:hAnsi="Arial" w:cs="Arial"/>
          <w:sz w:val="24"/>
          <w:szCs w:val="24"/>
        </w:rPr>
        <w:lastRenderedPageBreak/>
        <w:t>Wykonawca przedkłada Zamawiającemu projekt oznakowania do akceptacji.</w:t>
      </w:r>
    </w:p>
    <w:p w14:paraId="5A04A6A9" w14:textId="77777777" w:rsidR="00B462D1" w:rsidRPr="00E73740" w:rsidRDefault="00B462D1" w:rsidP="00E73740">
      <w:pPr>
        <w:tabs>
          <w:tab w:val="left" w:pos="560"/>
        </w:tabs>
        <w:spacing w:before="57" w:after="57"/>
        <w:ind w:left="283" w:hanging="283"/>
        <w:jc w:val="both"/>
        <w:rPr>
          <w:rFonts w:ascii="Arial" w:hAnsi="Arial" w:cs="Arial"/>
          <w:sz w:val="24"/>
          <w:szCs w:val="24"/>
        </w:rPr>
      </w:pPr>
      <w:r w:rsidRPr="00E73740">
        <w:rPr>
          <w:rFonts w:ascii="Arial" w:hAnsi="Arial" w:cs="Arial"/>
          <w:sz w:val="24"/>
          <w:szCs w:val="24"/>
        </w:rPr>
        <w:t>6. Wykonawca oświadcza, że posiada pełne prawo dysponowania urządzeniami stanowiącymi przedmiot zamówienia. Urządzenia te nie są dotknięte żadną wadą fizyczną, a także żadną wadą prawną, w szczególności nie są obciążone prawami osób trzecich.</w:t>
      </w:r>
    </w:p>
    <w:p w14:paraId="7F7A93CE" w14:textId="096DD8D3" w:rsidR="00B462D1" w:rsidRPr="00E73740" w:rsidRDefault="00B462D1" w:rsidP="00E73740">
      <w:pPr>
        <w:tabs>
          <w:tab w:val="left" w:pos="560"/>
        </w:tabs>
        <w:spacing w:before="57" w:after="57"/>
        <w:ind w:left="283" w:hanging="283"/>
        <w:jc w:val="both"/>
        <w:rPr>
          <w:rFonts w:ascii="Arial" w:hAnsi="Arial" w:cs="Arial"/>
          <w:sz w:val="24"/>
          <w:szCs w:val="24"/>
        </w:rPr>
      </w:pPr>
      <w:r w:rsidRPr="00E73740">
        <w:rPr>
          <w:rFonts w:ascii="Arial" w:hAnsi="Arial" w:cs="Arial"/>
          <w:sz w:val="24"/>
          <w:szCs w:val="24"/>
        </w:rPr>
        <w:t>7. Wykonawca niniejszym zwalnia Zamawiającego od wszelkich obowiązków świadczenia na rzecz osób trzecich, mogących powstać</w:t>
      </w:r>
      <w:r w:rsidR="001752A7">
        <w:rPr>
          <w:rFonts w:ascii="Arial" w:hAnsi="Arial" w:cs="Arial"/>
          <w:sz w:val="24"/>
          <w:szCs w:val="24"/>
        </w:rPr>
        <w:t xml:space="preserve"> w przypadku określonym w ust. 6</w:t>
      </w:r>
      <w:r w:rsidRPr="00E73740">
        <w:rPr>
          <w:rFonts w:ascii="Arial" w:hAnsi="Arial" w:cs="Arial"/>
          <w:sz w:val="24"/>
          <w:szCs w:val="24"/>
        </w:rPr>
        <w:t xml:space="preserve">, w tym od obowiązku zapłaty odszkodowania z tytułu naruszenia praw ochronnych z zakresu własności przemysłowej na rzecz </w:t>
      </w:r>
      <w:r w:rsidRPr="00E73740">
        <w:rPr>
          <w:rFonts w:ascii="Arial" w:hAnsi="Arial" w:cs="Arial"/>
          <w:sz w:val="24"/>
          <w:szCs w:val="24"/>
          <w:lang w:bidi="hi-IN"/>
        </w:rPr>
        <w:t>osób uprawnionych z tych praw.</w:t>
      </w:r>
    </w:p>
    <w:p w14:paraId="1C85540D" w14:textId="0F499266" w:rsidR="00B462D1" w:rsidRPr="00E73740" w:rsidRDefault="00B462D1" w:rsidP="00E73740">
      <w:pPr>
        <w:tabs>
          <w:tab w:val="left" w:pos="560"/>
        </w:tabs>
        <w:spacing w:before="57" w:after="57"/>
        <w:ind w:left="283" w:hanging="283"/>
        <w:jc w:val="both"/>
        <w:rPr>
          <w:rFonts w:ascii="Arial" w:hAnsi="Arial" w:cs="Arial"/>
          <w:sz w:val="24"/>
          <w:szCs w:val="24"/>
        </w:rPr>
      </w:pPr>
      <w:r w:rsidRPr="00E73740">
        <w:rPr>
          <w:rFonts w:ascii="Arial" w:hAnsi="Arial" w:cs="Arial"/>
          <w:sz w:val="24"/>
          <w:szCs w:val="24"/>
        </w:rPr>
        <w:t xml:space="preserve">8. </w:t>
      </w:r>
      <w:r w:rsidRPr="00E73740">
        <w:rPr>
          <w:rFonts w:ascii="Arial" w:hAnsi="Arial" w:cs="Arial"/>
          <w:color w:val="000000"/>
          <w:sz w:val="24"/>
          <w:szCs w:val="24"/>
        </w:rPr>
        <w:t>Wykonawca oświadcza, że dostarczone urządzenia będą najwyższej jakości, będą spełniać wymagania wynikające z obowiązujących przepisów prawa, będą zgodne z obowiązującymi norm</w:t>
      </w:r>
      <w:r w:rsidR="00016BD3" w:rsidRPr="00E73740">
        <w:rPr>
          <w:rFonts w:ascii="Arial" w:hAnsi="Arial" w:cs="Arial"/>
          <w:color w:val="000000"/>
          <w:sz w:val="24"/>
          <w:szCs w:val="24"/>
        </w:rPr>
        <w:t>ami i warunkami określonymi w S</w:t>
      </w:r>
      <w:r w:rsidRPr="00E73740">
        <w:rPr>
          <w:rFonts w:ascii="Arial" w:hAnsi="Arial" w:cs="Arial"/>
          <w:color w:val="000000"/>
          <w:sz w:val="24"/>
          <w:szCs w:val="24"/>
        </w:rPr>
        <w:t>WZ oraz ofercie Wykonawcy, o których mowa w ust. 1 niniejszego paragrafu.</w:t>
      </w:r>
    </w:p>
    <w:p w14:paraId="41F64745" w14:textId="372D98BA" w:rsidR="00B462D1" w:rsidRPr="00E73740" w:rsidRDefault="00B462D1" w:rsidP="00E73740">
      <w:pPr>
        <w:tabs>
          <w:tab w:val="left" w:pos="560"/>
        </w:tabs>
        <w:spacing w:before="57" w:after="57"/>
        <w:ind w:left="283" w:hanging="283"/>
        <w:jc w:val="both"/>
        <w:rPr>
          <w:rFonts w:ascii="Arial" w:hAnsi="Arial" w:cs="Arial"/>
          <w:sz w:val="24"/>
          <w:szCs w:val="24"/>
        </w:rPr>
      </w:pPr>
      <w:r w:rsidRPr="00E73740">
        <w:rPr>
          <w:rFonts w:ascii="Arial" w:hAnsi="Arial" w:cs="Arial"/>
          <w:color w:val="000000"/>
          <w:sz w:val="24"/>
          <w:szCs w:val="24"/>
        </w:rPr>
        <w:t>9.</w:t>
      </w:r>
      <w:r w:rsidRPr="00E73740">
        <w:rPr>
          <w:rFonts w:ascii="Arial" w:hAnsi="Arial" w:cs="Arial"/>
          <w:color w:val="FF0000"/>
          <w:sz w:val="24"/>
          <w:szCs w:val="24"/>
        </w:rPr>
        <w:t xml:space="preserve"> </w:t>
      </w:r>
      <w:r w:rsidRPr="00E73740">
        <w:rPr>
          <w:rFonts w:ascii="Arial" w:hAnsi="Arial" w:cs="Arial"/>
          <w:color w:val="000000"/>
          <w:sz w:val="24"/>
          <w:szCs w:val="24"/>
        </w:rPr>
        <w:t>Strony zgodnie oświadczają, że przeniesienie praw własności dostarczonych urządzeń na Zamawiającego nastąpi z chwilą podpisania przez Strony protok</w:t>
      </w:r>
      <w:r w:rsidR="001752A7">
        <w:rPr>
          <w:rFonts w:ascii="Arial" w:hAnsi="Arial" w:cs="Arial"/>
          <w:color w:val="000000"/>
          <w:sz w:val="24"/>
          <w:szCs w:val="24"/>
        </w:rPr>
        <w:t>ołu odbioru, o którym mowa w § 7</w:t>
      </w:r>
      <w:r w:rsidRPr="00E73740">
        <w:rPr>
          <w:rFonts w:ascii="Arial" w:hAnsi="Arial" w:cs="Arial"/>
          <w:color w:val="000000"/>
          <w:sz w:val="24"/>
          <w:szCs w:val="24"/>
        </w:rPr>
        <w:t xml:space="preserve"> umowy.</w:t>
      </w:r>
    </w:p>
    <w:p w14:paraId="63705431" w14:textId="77777777" w:rsidR="00E1632C" w:rsidRPr="00E73740" w:rsidRDefault="00E1632C" w:rsidP="00E73740">
      <w:pPr>
        <w:tabs>
          <w:tab w:val="left" w:pos="560"/>
        </w:tabs>
        <w:spacing w:before="57" w:after="57"/>
        <w:jc w:val="both"/>
        <w:rPr>
          <w:rFonts w:ascii="Arial" w:hAnsi="Arial" w:cs="Arial"/>
          <w:sz w:val="24"/>
          <w:szCs w:val="24"/>
        </w:rPr>
      </w:pPr>
    </w:p>
    <w:p w14:paraId="7B08D37E" w14:textId="77777777" w:rsidR="00B462D1" w:rsidRPr="00E73740" w:rsidRDefault="00B462D1" w:rsidP="00E73740">
      <w:pPr>
        <w:tabs>
          <w:tab w:val="left" w:pos="4500"/>
        </w:tabs>
        <w:spacing w:before="57" w:after="57"/>
        <w:jc w:val="center"/>
        <w:rPr>
          <w:rFonts w:ascii="Arial" w:hAnsi="Arial" w:cs="Arial"/>
          <w:sz w:val="24"/>
          <w:szCs w:val="24"/>
        </w:rPr>
      </w:pPr>
      <w:r w:rsidRPr="00E73740">
        <w:rPr>
          <w:rFonts w:ascii="Arial" w:hAnsi="Arial" w:cs="Arial"/>
          <w:b/>
          <w:bCs/>
          <w:color w:val="000000"/>
          <w:sz w:val="24"/>
          <w:szCs w:val="24"/>
        </w:rPr>
        <w:t>§ 3</w:t>
      </w:r>
    </w:p>
    <w:p w14:paraId="1CA67546" w14:textId="77777777" w:rsidR="00B462D1" w:rsidRPr="00E73740" w:rsidRDefault="00B462D1" w:rsidP="00E73740">
      <w:pPr>
        <w:spacing w:before="57" w:after="57"/>
        <w:jc w:val="center"/>
        <w:rPr>
          <w:rFonts w:ascii="Arial" w:hAnsi="Arial" w:cs="Arial"/>
          <w:sz w:val="24"/>
          <w:szCs w:val="24"/>
        </w:rPr>
      </w:pPr>
      <w:r w:rsidRPr="00E73740">
        <w:rPr>
          <w:rFonts w:ascii="Arial" w:hAnsi="Arial" w:cs="Arial"/>
          <w:b/>
          <w:color w:val="000000"/>
          <w:sz w:val="24"/>
          <w:szCs w:val="24"/>
        </w:rPr>
        <w:t>TERMINY I WARUNKI REALIZACJI UMOWY</w:t>
      </w:r>
    </w:p>
    <w:p w14:paraId="38EDB281" w14:textId="24DEE928" w:rsidR="00B462D1" w:rsidRPr="00E73740" w:rsidRDefault="00B462D1">
      <w:pPr>
        <w:numPr>
          <w:ilvl w:val="0"/>
          <w:numId w:val="113"/>
        </w:numPr>
        <w:tabs>
          <w:tab w:val="clear" w:pos="0"/>
          <w:tab w:val="left" w:pos="450"/>
          <w:tab w:val="num" w:pos="720"/>
        </w:tabs>
        <w:suppressAutoHyphens/>
        <w:spacing w:before="0" w:after="160"/>
        <w:ind w:left="340" w:hanging="340"/>
        <w:jc w:val="both"/>
        <w:rPr>
          <w:rFonts w:ascii="Arial" w:hAnsi="Arial" w:cs="Arial"/>
          <w:sz w:val="24"/>
          <w:szCs w:val="24"/>
        </w:rPr>
      </w:pPr>
      <w:r w:rsidRPr="00E73740">
        <w:rPr>
          <w:rFonts w:ascii="Arial" w:hAnsi="Arial" w:cs="Arial"/>
          <w:color w:val="000000"/>
          <w:sz w:val="24"/>
          <w:szCs w:val="24"/>
          <w:lang w:bidi="hi-IN"/>
        </w:rPr>
        <w:t xml:space="preserve">Wykonawca zobowiązuje się do dostarczenia Zamawiającemu autobusów oraz wykonania dostaw oraz usług, o których mowa w § 2 ust. 5, w </w:t>
      </w:r>
      <w:r w:rsidRPr="00E73740">
        <w:rPr>
          <w:rFonts w:ascii="Arial" w:hAnsi="Arial" w:cs="Arial"/>
          <w:b/>
          <w:color w:val="000000"/>
          <w:sz w:val="24"/>
          <w:szCs w:val="24"/>
          <w:lang w:bidi="hi-IN"/>
        </w:rPr>
        <w:t xml:space="preserve">terminie </w:t>
      </w:r>
      <w:r w:rsidR="00EB4C79">
        <w:rPr>
          <w:rFonts w:ascii="Arial" w:hAnsi="Arial" w:cs="Arial"/>
          <w:b/>
          <w:color w:val="000000"/>
          <w:sz w:val="24"/>
          <w:szCs w:val="24"/>
          <w:lang w:bidi="hi-IN"/>
        </w:rPr>
        <w:t>8</w:t>
      </w:r>
      <w:r w:rsidRPr="00E73740">
        <w:rPr>
          <w:rFonts w:ascii="Arial" w:hAnsi="Arial" w:cs="Arial"/>
          <w:b/>
          <w:color w:val="000000"/>
          <w:sz w:val="24"/>
          <w:szCs w:val="24"/>
          <w:lang w:bidi="hi-IN"/>
        </w:rPr>
        <w:t xml:space="preserve"> miesięcy od dnia zawarcia umowy.</w:t>
      </w:r>
    </w:p>
    <w:p w14:paraId="11E5E1EC" w14:textId="77777777" w:rsidR="00B462D1" w:rsidRPr="00E73740" w:rsidRDefault="00B462D1">
      <w:pPr>
        <w:numPr>
          <w:ilvl w:val="0"/>
          <w:numId w:val="113"/>
        </w:numPr>
        <w:tabs>
          <w:tab w:val="clear" w:pos="0"/>
          <w:tab w:val="left" w:pos="225"/>
          <w:tab w:val="left" w:pos="450"/>
          <w:tab w:val="num" w:pos="720"/>
        </w:tabs>
        <w:suppressAutoHyphens/>
        <w:spacing w:before="0" w:after="160"/>
        <w:ind w:left="340" w:hanging="340"/>
        <w:jc w:val="both"/>
        <w:rPr>
          <w:rFonts w:ascii="Arial" w:hAnsi="Arial" w:cs="Arial"/>
          <w:sz w:val="24"/>
          <w:szCs w:val="24"/>
        </w:rPr>
      </w:pPr>
      <w:r w:rsidRPr="00E73740">
        <w:rPr>
          <w:rFonts w:ascii="Arial" w:hAnsi="Arial" w:cs="Arial"/>
          <w:sz w:val="24"/>
          <w:szCs w:val="24"/>
          <w:lang w:bidi="hi-IN"/>
        </w:rPr>
        <w:t xml:space="preserve"> Zamawiający zostanie poinformowany przez Wykonawcę o gotowości realizacji dostawy przedmiotu umowy, nie później niż na 7 dni przed jej faktyczną realizacją.</w:t>
      </w:r>
    </w:p>
    <w:p w14:paraId="3B18D328" w14:textId="24E37593"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 xml:space="preserve">Przekazanie Zamawiającemu autobusów nastąpi w siedzibie podmiotu Zamawiającego, tj. Miejskim Zakładzie Komunikacji </w:t>
      </w:r>
      <w:r w:rsidR="00F86093">
        <w:rPr>
          <w:rFonts w:ascii="Arial" w:hAnsi="Arial" w:cs="Arial"/>
          <w:color w:val="000000"/>
          <w:sz w:val="24"/>
          <w:szCs w:val="24"/>
          <w:lang w:bidi="hi-IN"/>
        </w:rPr>
        <w:t xml:space="preserve">Sp. z o.o. </w:t>
      </w:r>
      <w:r w:rsidRPr="00E73740">
        <w:rPr>
          <w:rFonts w:ascii="Arial" w:hAnsi="Arial" w:cs="Arial"/>
          <w:color w:val="000000"/>
          <w:sz w:val="24"/>
          <w:szCs w:val="24"/>
          <w:lang w:bidi="hi-IN"/>
        </w:rPr>
        <w:t>w Ostrołęce Sp. z o.o., (Ostrołęka, ul. Kołobrzeska 1).</w:t>
      </w:r>
    </w:p>
    <w:p w14:paraId="426976C1"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 xml:space="preserve">Wykonawca zobowiązany jest dostarczyć autobusy do siedziby, o której mowa w ust 3. własnym staraniem, na własny koszt i ryzyko. </w:t>
      </w:r>
    </w:p>
    <w:p w14:paraId="62FDA00E"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Przekazanie oraz odbiór autobusów i ładowarek</w:t>
      </w:r>
      <w:r w:rsidRPr="00E73740">
        <w:rPr>
          <w:rFonts w:ascii="Arial" w:hAnsi="Arial" w:cs="Arial"/>
          <w:color w:val="000000"/>
          <w:sz w:val="24"/>
          <w:szCs w:val="24"/>
          <w:lang w:bidi="hi-IN"/>
        </w:rPr>
        <w:t xml:space="preserve"> odbywać się będzie komisyjnie przez przedstawicieli Zamawiającego i Wykonawcy, którzy tworzą Komisję Odbioru.</w:t>
      </w:r>
    </w:p>
    <w:p w14:paraId="36F2200A" w14:textId="452240E6" w:rsidR="00B462D1" w:rsidRPr="00E73740" w:rsidRDefault="00B462D1" w:rsidP="00E73740">
      <w:pPr>
        <w:tabs>
          <w:tab w:val="left" w:pos="300"/>
        </w:tabs>
        <w:spacing w:before="57" w:after="57"/>
        <w:ind w:left="720"/>
        <w:jc w:val="both"/>
        <w:rPr>
          <w:rFonts w:ascii="Arial" w:hAnsi="Arial" w:cs="Arial"/>
          <w:sz w:val="24"/>
          <w:szCs w:val="24"/>
        </w:rPr>
      </w:pPr>
    </w:p>
    <w:p w14:paraId="01C3E924" w14:textId="7C45922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lastRenderedPageBreak/>
        <w:t xml:space="preserve">W trakcie odbioru Komisja Odbioru dokona przeglądu i oceny stanu technicznego oraz zgodności dostarczonych </w:t>
      </w:r>
      <w:r w:rsidRPr="00E73740">
        <w:rPr>
          <w:rFonts w:ascii="Arial" w:hAnsi="Arial" w:cs="Arial"/>
          <w:sz w:val="24"/>
          <w:szCs w:val="24"/>
          <w:lang w:bidi="hi-IN"/>
        </w:rPr>
        <w:t>autobusów i ładowarek</w:t>
      </w:r>
      <w:r w:rsidRPr="00E73740">
        <w:rPr>
          <w:rFonts w:ascii="Arial" w:hAnsi="Arial" w:cs="Arial"/>
          <w:color w:val="000000"/>
          <w:sz w:val="24"/>
          <w:szCs w:val="24"/>
          <w:lang w:bidi="hi-IN"/>
        </w:rPr>
        <w:t xml:space="preserve"> z postanowienia</w:t>
      </w:r>
      <w:r w:rsidR="007A414E" w:rsidRPr="00E73740">
        <w:rPr>
          <w:rFonts w:ascii="Arial" w:hAnsi="Arial" w:cs="Arial"/>
          <w:color w:val="000000"/>
          <w:sz w:val="24"/>
          <w:szCs w:val="24"/>
          <w:lang w:bidi="hi-IN"/>
        </w:rPr>
        <w:t>mi umowy, Specyfikacji  W</w:t>
      </w:r>
      <w:r w:rsidRPr="00E73740">
        <w:rPr>
          <w:rFonts w:ascii="Arial" w:hAnsi="Arial" w:cs="Arial"/>
          <w:color w:val="000000"/>
          <w:sz w:val="24"/>
          <w:szCs w:val="24"/>
          <w:lang w:bidi="hi-IN"/>
        </w:rPr>
        <w:t>arunków Zamówienia w ramach postępowania przetargowego, w wyniku którego zawarta z</w:t>
      </w:r>
      <w:r w:rsidR="007A414E" w:rsidRPr="00E73740">
        <w:rPr>
          <w:rFonts w:ascii="Arial" w:hAnsi="Arial" w:cs="Arial"/>
          <w:color w:val="000000"/>
          <w:sz w:val="24"/>
          <w:szCs w:val="24"/>
          <w:lang w:bidi="hi-IN"/>
        </w:rPr>
        <w:t>ostała umowa, (zwanej dalej „SW</w:t>
      </w:r>
      <w:r w:rsidRPr="00E73740">
        <w:rPr>
          <w:rFonts w:ascii="Arial" w:hAnsi="Arial" w:cs="Arial"/>
          <w:color w:val="000000"/>
          <w:sz w:val="24"/>
          <w:szCs w:val="24"/>
          <w:lang w:bidi="hi-IN"/>
        </w:rPr>
        <w:t>Z”) oraz ofertą Wykonawcy w postępowaniu przetargowym prowadzącym do zawarcia umowy.</w:t>
      </w:r>
    </w:p>
    <w:p w14:paraId="53D3C4D2" w14:textId="77777777" w:rsidR="00B462D1" w:rsidRPr="00E73740" w:rsidRDefault="00B462D1" w:rsidP="00E73740">
      <w:pPr>
        <w:tabs>
          <w:tab w:val="left" w:pos="300"/>
        </w:tabs>
        <w:spacing w:before="57" w:after="57"/>
        <w:ind w:left="720"/>
        <w:jc w:val="both"/>
        <w:rPr>
          <w:rFonts w:ascii="Arial" w:hAnsi="Arial" w:cs="Arial"/>
          <w:sz w:val="24"/>
          <w:szCs w:val="24"/>
        </w:rPr>
      </w:pPr>
      <w:r w:rsidRPr="00E73740">
        <w:rPr>
          <w:rFonts w:ascii="Arial" w:hAnsi="Arial" w:cs="Arial"/>
          <w:sz w:val="24"/>
          <w:szCs w:val="24"/>
          <w:lang w:bidi="hi-IN"/>
        </w:rPr>
        <w:t>Nierozłącznym elementem odbioru przedmiotu Umowy będzie również:</w:t>
      </w:r>
    </w:p>
    <w:p w14:paraId="7E3295B6" w14:textId="77777777" w:rsidR="00B462D1" w:rsidRPr="00E73740" w:rsidRDefault="00B462D1" w:rsidP="00E73740">
      <w:pPr>
        <w:tabs>
          <w:tab w:val="left" w:pos="300"/>
        </w:tabs>
        <w:spacing w:before="57" w:after="57"/>
        <w:ind w:left="720"/>
        <w:jc w:val="both"/>
        <w:rPr>
          <w:rFonts w:ascii="Arial" w:hAnsi="Arial" w:cs="Arial"/>
          <w:sz w:val="24"/>
          <w:szCs w:val="24"/>
        </w:rPr>
      </w:pPr>
      <w:r w:rsidRPr="00E73740">
        <w:rPr>
          <w:rFonts w:ascii="Arial" w:hAnsi="Arial" w:cs="Arial"/>
          <w:sz w:val="24"/>
          <w:szCs w:val="24"/>
          <w:lang w:bidi="hi-IN"/>
        </w:rPr>
        <w:t>a) konieczność zademonstrowania Zamawiającemu przez Wykonawcę funkcjonowania wszystkich systemów funkcji autobusu, w tym w szczególności systemu ładowania baterii trakcyjnych, informacji pasażerskiej oraz systemu monitoringu – powyższe oznacza, że na Wykonawcy spoczywa obowiązek przeprowadzenia jazd testowych (przy współudziale upoważnionych pracowników Zamawiającego) na wybranych liniach (lub ich fragmentach) komunikacji miejskiej, jazdy testowe przeprowadzane będą kolejno każdym autobusem; Wykonawca jest zobowiązany zapewnić ubezpieczenie i próbne tablice rejestracyjne na czas czynności odbiorowych.</w:t>
      </w:r>
    </w:p>
    <w:p w14:paraId="75A66DC3" w14:textId="77777777" w:rsidR="00B462D1" w:rsidRPr="00E73740" w:rsidRDefault="00B462D1" w:rsidP="00E73740">
      <w:pPr>
        <w:tabs>
          <w:tab w:val="left" w:pos="300"/>
        </w:tabs>
        <w:spacing w:before="57" w:after="57"/>
        <w:ind w:left="720"/>
        <w:jc w:val="both"/>
        <w:rPr>
          <w:rFonts w:ascii="Arial" w:hAnsi="Arial" w:cs="Arial"/>
          <w:sz w:val="24"/>
          <w:szCs w:val="24"/>
        </w:rPr>
      </w:pPr>
      <w:r w:rsidRPr="00E73740">
        <w:rPr>
          <w:rFonts w:ascii="Arial" w:hAnsi="Arial" w:cs="Arial"/>
          <w:sz w:val="24"/>
          <w:szCs w:val="24"/>
          <w:lang w:bidi="hi-IN"/>
        </w:rPr>
        <w:t>b) przeprowadzenie próby ładowania  w systemie plug – in.</w:t>
      </w:r>
    </w:p>
    <w:p w14:paraId="0CCDBB6B"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Z czynności przekazania oraz odbioru autobusów</w:t>
      </w:r>
      <w:r w:rsidRPr="00E73740">
        <w:rPr>
          <w:rFonts w:ascii="Arial" w:hAnsi="Arial" w:cs="Arial"/>
          <w:color w:val="FF3333"/>
          <w:sz w:val="24"/>
          <w:szCs w:val="24"/>
          <w:lang w:bidi="hi-IN"/>
        </w:rPr>
        <w:t xml:space="preserve"> </w:t>
      </w:r>
      <w:r w:rsidRPr="00E73740">
        <w:rPr>
          <w:rFonts w:ascii="Arial" w:hAnsi="Arial" w:cs="Arial"/>
          <w:sz w:val="24"/>
          <w:szCs w:val="24"/>
          <w:lang w:bidi="hi-IN"/>
        </w:rPr>
        <w:t>i  ładowarek</w:t>
      </w:r>
      <w:r w:rsidRPr="00E73740">
        <w:rPr>
          <w:rFonts w:ascii="Arial" w:hAnsi="Arial" w:cs="Arial"/>
          <w:color w:val="000000"/>
          <w:sz w:val="24"/>
          <w:szCs w:val="24"/>
          <w:lang w:bidi="hi-IN"/>
        </w:rPr>
        <w:t xml:space="preserve"> zostanie sporządzony </w:t>
      </w:r>
      <w:r w:rsidRPr="00E73740">
        <w:rPr>
          <w:rFonts w:ascii="Arial" w:hAnsi="Arial" w:cs="Arial"/>
          <w:b/>
          <w:bCs/>
          <w:color w:val="000000"/>
          <w:sz w:val="24"/>
          <w:szCs w:val="24"/>
          <w:lang w:bidi="hi-IN"/>
        </w:rPr>
        <w:t xml:space="preserve">protokół odbioru </w:t>
      </w:r>
      <w:r w:rsidRPr="00E73740">
        <w:rPr>
          <w:rFonts w:ascii="Arial" w:hAnsi="Arial" w:cs="Arial"/>
          <w:color w:val="000000"/>
          <w:sz w:val="24"/>
          <w:szCs w:val="24"/>
          <w:lang w:bidi="hi-IN"/>
        </w:rPr>
        <w:t>oddzielnie dla każdego odbieranego</w:t>
      </w:r>
      <w:r w:rsidRPr="00E73740">
        <w:rPr>
          <w:rFonts w:ascii="Arial" w:hAnsi="Arial" w:cs="Arial"/>
          <w:sz w:val="24"/>
          <w:szCs w:val="24"/>
          <w:lang w:bidi="hi-IN"/>
        </w:rPr>
        <w:t xml:space="preserve"> autobusu i ładowarki, podpisany przez upoważnionych przedstawicieli Stron (wzór protokołu odbioru zostanie przygotowany przez Zamawiającego). Warunkiem dokonania odbioru autobusów i ładowarek jest:</w:t>
      </w:r>
    </w:p>
    <w:p w14:paraId="4B9BA8CD" w14:textId="77777777" w:rsidR="00B462D1" w:rsidRPr="00E73740" w:rsidRDefault="00B462D1" w:rsidP="00E73740">
      <w:pPr>
        <w:tabs>
          <w:tab w:val="left" w:pos="450"/>
        </w:tabs>
        <w:spacing w:before="57" w:after="57"/>
        <w:ind w:left="720"/>
        <w:jc w:val="both"/>
        <w:rPr>
          <w:rFonts w:ascii="Arial" w:hAnsi="Arial" w:cs="Arial"/>
          <w:sz w:val="24"/>
          <w:szCs w:val="24"/>
        </w:rPr>
      </w:pPr>
      <w:r w:rsidRPr="00E73740">
        <w:rPr>
          <w:rFonts w:ascii="Arial" w:hAnsi="Arial" w:cs="Arial"/>
          <w:sz w:val="24"/>
          <w:szCs w:val="24"/>
          <w:lang w:bidi="hi-IN"/>
        </w:rPr>
        <w:t xml:space="preserve">a)  stwierdzenie, że  dostarczone autobusy i ładowarki są kompletne i zgodne ze złożoną ofertą; </w:t>
      </w:r>
    </w:p>
    <w:p w14:paraId="2DA78B67" w14:textId="77777777" w:rsidR="00B462D1" w:rsidRPr="00E73740" w:rsidRDefault="00B462D1" w:rsidP="00E73740">
      <w:pPr>
        <w:tabs>
          <w:tab w:val="left" w:pos="450"/>
        </w:tabs>
        <w:spacing w:before="57" w:after="57"/>
        <w:ind w:left="720"/>
        <w:jc w:val="both"/>
        <w:rPr>
          <w:rFonts w:ascii="Arial" w:hAnsi="Arial" w:cs="Arial"/>
          <w:sz w:val="24"/>
          <w:szCs w:val="24"/>
        </w:rPr>
      </w:pPr>
      <w:r w:rsidRPr="00E73740">
        <w:rPr>
          <w:rFonts w:ascii="Arial" w:hAnsi="Arial" w:cs="Arial"/>
          <w:sz w:val="24"/>
          <w:szCs w:val="24"/>
          <w:lang w:bidi="hi-IN"/>
        </w:rPr>
        <w:t>b) brak stwierdzenia przez Zamawiającego jakichkolwiek wad lub usterek w poszczególnych elementach autobusów i ładowarek;</w:t>
      </w:r>
    </w:p>
    <w:p w14:paraId="0F9BBA79" w14:textId="55550105" w:rsidR="00B462D1" w:rsidRPr="00E73740" w:rsidRDefault="00B462D1" w:rsidP="00E73740">
      <w:pPr>
        <w:tabs>
          <w:tab w:val="left" w:pos="450"/>
        </w:tabs>
        <w:spacing w:before="57" w:after="57"/>
        <w:ind w:left="720"/>
        <w:jc w:val="both"/>
        <w:rPr>
          <w:rFonts w:ascii="Arial" w:hAnsi="Arial" w:cs="Arial"/>
          <w:sz w:val="24"/>
          <w:szCs w:val="24"/>
        </w:rPr>
      </w:pPr>
      <w:r w:rsidRPr="00E73740">
        <w:rPr>
          <w:rFonts w:ascii="Arial" w:hAnsi="Arial" w:cs="Arial"/>
          <w:sz w:val="24"/>
          <w:szCs w:val="24"/>
          <w:lang w:bidi="hi-IN"/>
        </w:rPr>
        <w:t>c) stwierdzenie, że spe</w:t>
      </w:r>
      <w:r w:rsidR="00447152" w:rsidRPr="00E73740">
        <w:rPr>
          <w:rFonts w:ascii="Arial" w:hAnsi="Arial" w:cs="Arial"/>
          <w:sz w:val="24"/>
          <w:szCs w:val="24"/>
          <w:lang w:bidi="hi-IN"/>
        </w:rPr>
        <w:t>łnione są wymagania zawarte w S</w:t>
      </w:r>
      <w:r w:rsidRPr="00E73740">
        <w:rPr>
          <w:rFonts w:ascii="Arial" w:hAnsi="Arial" w:cs="Arial"/>
          <w:sz w:val="24"/>
          <w:szCs w:val="24"/>
          <w:lang w:bidi="hi-IN"/>
        </w:rPr>
        <w:t>WZ oraz umowie.</w:t>
      </w:r>
    </w:p>
    <w:p w14:paraId="644D7571" w14:textId="5DD4F44E"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 xml:space="preserve">Zamawiający będzie dokonywał odbioru autobusów i ładowarek </w:t>
      </w:r>
      <w:r w:rsidRPr="00E73740">
        <w:rPr>
          <w:rFonts w:ascii="Arial" w:hAnsi="Arial" w:cs="Arial"/>
          <w:color w:val="000000"/>
          <w:sz w:val="24"/>
          <w:szCs w:val="24"/>
          <w:lang w:bidi="hi-IN"/>
        </w:rPr>
        <w:t xml:space="preserve">na zasadach opisanych powyżej tylko w dni robocze tj. od poniedziałku do piątku, w godzinach od </w:t>
      </w:r>
      <w:r w:rsidR="00796E1A">
        <w:rPr>
          <w:rFonts w:ascii="Arial" w:hAnsi="Arial" w:cs="Arial"/>
          <w:color w:val="000000"/>
          <w:sz w:val="24"/>
          <w:szCs w:val="24"/>
          <w:lang w:bidi="hi-IN"/>
        </w:rPr>
        <w:t>0</w:t>
      </w:r>
      <w:r w:rsidRPr="00E73740">
        <w:rPr>
          <w:rFonts w:ascii="Arial" w:hAnsi="Arial" w:cs="Arial"/>
          <w:color w:val="000000"/>
          <w:sz w:val="24"/>
          <w:szCs w:val="24"/>
          <w:lang w:bidi="hi-IN"/>
        </w:rPr>
        <w:t>7:00 do 14:00.</w:t>
      </w:r>
    </w:p>
    <w:p w14:paraId="0A9F66D1" w14:textId="4E208FBF"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Wszelkie usterki, wady lub awarie wykryte podczas odbioru muszą zostać usunięte przez Wykonawcę w ciągu maksymalnie 48 godzin na terenie Miejskiego Zakładu Komunikacji</w:t>
      </w:r>
      <w:r w:rsidR="00796E1A">
        <w:rPr>
          <w:rFonts w:ascii="Arial" w:hAnsi="Arial" w:cs="Arial"/>
          <w:color w:val="000000"/>
          <w:sz w:val="24"/>
          <w:szCs w:val="24"/>
          <w:lang w:bidi="hi-IN"/>
        </w:rPr>
        <w:t xml:space="preserve"> Sp.</w:t>
      </w:r>
      <w:r w:rsidR="00F86093">
        <w:rPr>
          <w:rFonts w:ascii="Arial" w:hAnsi="Arial" w:cs="Arial"/>
          <w:color w:val="000000"/>
          <w:sz w:val="24"/>
          <w:szCs w:val="24"/>
          <w:lang w:bidi="hi-IN"/>
        </w:rPr>
        <w:t xml:space="preserve"> </w:t>
      </w:r>
      <w:r w:rsidR="00796E1A">
        <w:rPr>
          <w:rFonts w:ascii="Arial" w:hAnsi="Arial" w:cs="Arial"/>
          <w:color w:val="000000"/>
          <w:sz w:val="24"/>
          <w:szCs w:val="24"/>
          <w:lang w:bidi="hi-IN"/>
        </w:rPr>
        <w:t>z</w:t>
      </w:r>
      <w:r w:rsidR="00F86093">
        <w:rPr>
          <w:rFonts w:ascii="Arial" w:hAnsi="Arial" w:cs="Arial"/>
          <w:color w:val="000000"/>
          <w:sz w:val="24"/>
          <w:szCs w:val="24"/>
          <w:lang w:bidi="hi-IN"/>
        </w:rPr>
        <w:t xml:space="preserve"> </w:t>
      </w:r>
      <w:r w:rsidR="00796E1A">
        <w:rPr>
          <w:rFonts w:ascii="Arial" w:hAnsi="Arial" w:cs="Arial"/>
          <w:color w:val="000000"/>
          <w:sz w:val="24"/>
          <w:szCs w:val="24"/>
          <w:lang w:bidi="hi-IN"/>
        </w:rPr>
        <w:t>o.o.</w:t>
      </w:r>
      <w:r w:rsidRPr="00E73740">
        <w:rPr>
          <w:rFonts w:ascii="Arial" w:hAnsi="Arial" w:cs="Arial"/>
          <w:color w:val="000000"/>
          <w:sz w:val="24"/>
          <w:szCs w:val="24"/>
          <w:lang w:bidi="hi-IN"/>
        </w:rPr>
        <w:t xml:space="preserve"> w Ostrołęce, na którym dokonywane są czynności odbiorowe. W przypadku ich nie usunięcia w powyższym terminie, Komisja Odbioru skieruje autobusy </w:t>
      </w:r>
      <w:r w:rsidRPr="00E73740">
        <w:rPr>
          <w:rFonts w:ascii="Arial" w:hAnsi="Arial" w:cs="Arial"/>
          <w:sz w:val="24"/>
          <w:szCs w:val="24"/>
          <w:lang w:bidi="hi-IN"/>
        </w:rPr>
        <w:t>i/lub ładowarki</w:t>
      </w:r>
      <w:r w:rsidRPr="00E73740">
        <w:rPr>
          <w:rFonts w:ascii="Arial" w:hAnsi="Arial" w:cs="Arial"/>
          <w:color w:val="FF3333"/>
          <w:sz w:val="24"/>
          <w:szCs w:val="24"/>
          <w:lang w:bidi="hi-IN"/>
        </w:rPr>
        <w:t xml:space="preserve"> </w:t>
      </w:r>
      <w:r w:rsidRPr="00E73740">
        <w:rPr>
          <w:rFonts w:ascii="Arial" w:hAnsi="Arial" w:cs="Arial"/>
          <w:color w:val="000000"/>
          <w:sz w:val="24"/>
          <w:szCs w:val="24"/>
          <w:lang w:bidi="hi-IN"/>
        </w:rPr>
        <w:t>do Wykonawcy bez dokonania ich odbioru.</w:t>
      </w:r>
    </w:p>
    <w:p w14:paraId="20380F95"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 xml:space="preserve">Wykonawcy nie przysługuje wynagrodzenie za prace, materiały i narzędzia użyte do usunięcia wad. Protokoły odbioru  – bez wad i usterek, o których mowa w ust. 7 </w:t>
      </w:r>
      <w:r w:rsidRPr="00E73740">
        <w:rPr>
          <w:rFonts w:ascii="Arial" w:hAnsi="Arial" w:cs="Arial"/>
          <w:color w:val="000000"/>
          <w:sz w:val="24"/>
          <w:szCs w:val="24"/>
          <w:lang w:bidi="hi-IN"/>
        </w:rPr>
        <w:lastRenderedPageBreak/>
        <w:t>stanowić będą podstawę do wymagalności wynagrodzenia, o którym mowa w § 4 niniejszej umowy.</w:t>
      </w:r>
    </w:p>
    <w:p w14:paraId="21BA8EB0"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Za datę odbioru autobusów i ładowarek uznaje się dzień podpisania protokołu odbioru o którym mowa w ust. 7.</w:t>
      </w:r>
    </w:p>
    <w:p w14:paraId="0D00BB53"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Z chwilą podpisania przez obie Strony bez zastrzeżeń protokołu odbioru na Zamawiającego przechodzi prawo własności autobusów.</w:t>
      </w:r>
    </w:p>
    <w:p w14:paraId="701F1A45"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Zamawiający ma prawo na każdym etapie produkcji autobusów do wizyty w zakładzie Wykonawcy celem dokonywania kontroli realizacji przedmiotu umowy.</w:t>
      </w:r>
    </w:p>
    <w:p w14:paraId="743FAEF7" w14:textId="77777777" w:rsidR="00B462D1" w:rsidRPr="00E73740" w:rsidRDefault="00B462D1">
      <w:pPr>
        <w:numPr>
          <w:ilvl w:val="0"/>
          <w:numId w:val="113"/>
        </w:numPr>
        <w:tabs>
          <w:tab w:val="clear" w:pos="0"/>
          <w:tab w:val="left" w:pos="300"/>
          <w:tab w:val="num" w:pos="72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 xml:space="preserve">Wykonawca w terminie </w:t>
      </w:r>
      <w:r w:rsidRPr="00504652">
        <w:rPr>
          <w:rFonts w:ascii="Arial" w:hAnsi="Arial" w:cs="Arial"/>
          <w:color w:val="000000" w:themeColor="text1"/>
          <w:sz w:val="24"/>
          <w:szCs w:val="24"/>
          <w:lang w:bidi="hi-IN"/>
        </w:rPr>
        <w:t xml:space="preserve">do 60 dni od dnia podpisania umowy </w:t>
      </w:r>
      <w:r w:rsidRPr="00E73740">
        <w:rPr>
          <w:rFonts w:ascii="Arial" w:hAnsi="Arial" w:cs="Arial"/>
          <w:sz w:val="24"/>
          <w:szCs w:val="24"/>
          <w:lang w:bidi="hi-IN"/>
        </w:rPr>
        <w:t>uzgodni z Zamawiającym w szczególności:</w:t>
      </w:r>
    </w:p>
    <w:p w14:paraId="4A283B22"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a) kolorystykę zewnętrzną – Wykonawca przygotuje projekt kolorystyki zewnętrznej, uwzględniający wytyczne Zamawiającego i podlegający akceptacji przez Zamawiającego;</w:t>
      </w:r>
    </w:p>
    <w:p w14:paraId="04715581"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b) kolorystykę wnętrza – Wykonawca przygotuje projekt kolorystyki wewnętrznej; uwzględniający wytyczne Zamawiającego i podlegający akceptacji przez Zamawiającego</w:t>
      </w:r>
    </w:p>
    <w:p w14:paraId="0AE9FAA7"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c) kolorystykę siedzeń pasażerskich oraz wielkość siedzeń dla uprzywilejowanych;</w:t>
      </w:r>
    </w:p>
    <w:p w14:paraId="4D418267"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d) miejsca montażu kamer;</w:t>
      </w:r>
    </w:p>
    <w:p w14:paraId="653489EC"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e) szczegóły dotyczące piktogramów;</w:t>
      </w:r>
    </w:p>
    <w:p w14:paraId="2B9C2124"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f) miejsca montażu gniazd USB do ładowania urządzeń mobilnych;</w:t>
      </w:r>
    </w:p>
    <w:p w14:paraId="1FB025F7" w14:textId="77777777" w:rsidR="00B462D1" w:rsidRPr="00E73740" w:rsidRDefault="00B462D1" w:rsidP="00E73740">
      <w:pPr>
        <w:tabs>
          <w:tab w:val="left" w:pos="284"/>
        </w:tabs>
        <w:autoSpaceDE w:val="0"/>
        <w:spacing w:before="57" w:after="57"/>
        <w:ind w:left="720"/>
        <w:jc w:val="both"/>
        <w:rPr>
          <w:rFonts w:ascii="Arial" w:hAnsi="Arial" w:cs="Arial"/>
          <w:sz w:val="24"/>
          <w:szCs w:val="24"/>
        </w:rPr>
      </w:pPr>
      <w:r w:rsidRPr="00E73740">
        <w:rPr>
          <w:rFonts w:ascii="Arial" w:hAnsi="Arial" w:cs="Arial"/>
          <w:sz w:val="24"/>
          <w:szCs w:val="24"/>
          <w:lang w:bidi="hi-IN"/>
        </w:rPr>
        <w:t>g) lokalizację przycisku bezpieczeństwa.</w:t>
      </w:r>
    </w:p>
    <w:p w14:paraId="682DE56B" w14:textId="77777777" w:rsidR="00B462D1" w:rsidRPr="00B462D1" w:rsidRDefault="00B462D1" w:rsidP="00B462D1">
      <w:pPr>
        <w:tabs>
          <w:tab w:val="left" w:pos="793"/>
        </w:tabs>
        <w:spacing w:before="57" w:after="57"/>
        <w:ind w:left="380" w:right="100" w:hanging="299"/>
        <w:jc w:val="both"/>
        <w:rPr>
          <w:rFonts w:ascii="Arial" w:hAnsi="Arial" w:cs="Arial"/>
          <w:sz w:val="22"/>
          <w:szCs w:val="22"/>
          <w:lang w:bidi="hi-IN"/>
        </w:rPr>
      </w:pPr>
    </w:p>
    <w:p w14:paraId="43C733C8" w14:textId="77777777" w:rsidR="00B462D1" w:rsidRPr="00E73740" w:rsidRDefault="00B462D1" w:rsidP="00E73740">
      <w:pPr>
        <w:tabs>
          <w:tab w:val="left" w:pos="4580"/>
        </w:tabs>
        <w:spacing w:before="57" w:after="57"/>
        <w:jc w:val="center"/>
        <w:rPr>
          <w:rFonts w:ascii="Arial" w:hAnsi="Arial" w:cs="Arial"/>
          <w:sz w:val="24"/>
          <w:szCs w:val="24"/>
        </w:rPr>
      </w:pPr>
      <w:r w:rsidRPr="00E73740">
        <w:rPr>
          <w:rFonts w:ascii="Arial" w:hAnsi="Arial" w:cs="Arial"/>
          <w:b/>
          <w:bCs/>
          <w:sz w:val="24"/>
          <w:szCs w:val="24"/>
          <w:lang w:bidi="hi-IN"/>
        </w:rPr>
        <w:t>§ 4</w:t>
      </w:r>
    </w:p>
    <w:p w14:paraId="4C1A4770" w14:textId="77777777" w:rsidR="00B462D1" w:rsidRPr="00E73740" w:rsidRDefault="00B462D1" w:rsidP="00E73740">
      <w:pPr>
        <w:spacing w:before="57" w:after="57"/>
        <w:ind w:right="40"/>
        <w:jc w:val="center"/>
        <w:rPr>
          <w:rFonts w:ascii="Arial" w:hAnsi="Arial" w:cs="Arial"/>
          <w:sz w:val="24"/>
          <w:szCs w:val="24"/>
        </w:rPr>
      </w:pPr>
      <w:r w:rsidRPr="00E73740">
        <w:rPr>
          <w:rFonts w:ascii="Arial" w:hAnsi="Arial" w:cs="Arial"/>
          <w:b/>
          <w:sz w:val="24"/>
          <w:szCs w:val="24"/>
          <w:lang w:bidi="hi-IN"/>
        </w:rPr>
        <w:t>WYNAGRODZENIE WYKONAWCY</w:t>
      </w:r>
    </w:p>
    <w:p w14:paraId="27336DFA" w14:textId="779C0E0F" w:rsidR="00B462D1" w:rsidRPr="00330294" w:rsidRDefault="00EB4C79">
      <w:pPr>
        <w:numPr>
          <w:ilvl w:val="0"/>
          <w:numId w:val="111"/>
        </w:numPr>
        <w:tabs>
          <w:tab w:val="left" w:pos="360"/>
        </w:tabs>
        <w:suppressAutoHyphens/>
        <w:spacing w:before="57" w:after="57"/>
        <w:ind w:left="340" w:hanging="340"/>
        <w:jc w:val="both"/>
        <w:rPr>
          <w:rFonts w:ascii="Arial" w:hAnsi="Arial" w:cs="Arial"/>
          <w:sz w:val="24"/>
          <w:szCs w:val="24"/>
        </w:rPr>
      </w:pPr>
      <w:r w:rsidRPr="00330294">
        <w:rPr>
          <w:rFonts w:ascii="Arial" w:hAnsi="Arial" w:cs="Arial"/>
          <w:sz w:val="24"/>
          <w:szCs w:val="24"/>
          <w:lang w:bidi="hi-IN"/>
        </w:rPr>
        <w:t>Za</w:t>
      </w:r>
      <w:r w:rsidR="00B462D1" w:rsidRPr="00330294">
        <w:rPr>
          <w:rFonts w:ascii="Arial" w:hAnsi="Arial" w:cs="Arial"/>
          <w:sz w:val="24"/>
          <w:szCs w:val="24"/>
          <w:lang w:bidi="hi-IN"/>
        </w:rPr>
        <w:t xml:space="preserve"> wykonania przedmiotu umowy, określonego § 2 umowy Zamawiający zapłaci Wykonawcy wynagrodzenie ryczałtowe w wysokości ……………………</w:t>
      </w:r>
      <w:r w:rsidR="00E1632C" w:rsidRPr="00330294">
        <w:rPr>
          <w:rFonts w:ascii="Arial" w:hAnsi="Arial" w:cs="Arial"/>
          <w:sz w:val="24"/>
          <w:szCs w:val="24"/>
          <w:lang w:bidi="hi-IN"/>
        </w:rPr>
        <w:t>………. zł netto, powiększone o ………..</w:t>
      </w:r>
      <w:r w:rsidR="00B462D1" w:rsidRPr="00330294">
        <w:rPr>
          <w:rFonts w:ascii="Arial" w:hAnsi="Arial" w:cs="Arial"/>
          <w:sz w:val="24"/>
          <w:szCs w:val="24"/>
          <w:lang w:bidi="hi-IN"/>
        </w:rPr>
        <w:t xml:space="preserve"> podatku VAT w kwocie ……………………………... zł, co stanowi ………………………………... </w:t>
      </w:r>
      <w:r w:rsidR="00B462D1" w:rsidRPr="00330294">
        <w:rPr>
          <w:rFonts w:ascii="Arial" w:hAnsi="Arial" w:cs="Arial"/>
          <w:b/>
          <w:bCs/>
          <w:sz w:val="24"/>
          <w:szCs w:val="24"/>
          <w:lang w:bidi="hi-IN"/>
        </w:rPr>
        <w:t xml:space="preserve">zł brutto, </w:t>
      </w:r>
      <w:r w:rsidR="00B462D1" w:rsidRPr="00330294">
        <w:rPr>
          <w:rFonts w:ascii="Arial" w:hAnsi="Arial" w:cs="Arial"/>
          <w:sz w:val="24"/>
          <w:szCs w:val="24"/>
          <w:lang w:bidi="hi-IN"/>
        </w:rPr>
        <w:t>słownie …………………………………..</w:t>
      </w:r>
    </w:p>
    <w:p w14:paraId="7B0EE4F0" w14:textId="320C2C95" w:rsidR="00B462D1" w:rsidRPr="00330294"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330294">
        <w:rPr>
          <w:rFonts w:ascii="Arial" w:hAnsi="Arial" w:cs="Arial"/>
          <w:sz w:val="24"/>
          <w:szCs w:val="24"/>
          <w:lang w:bidi="hi-IN"/>
        </w:rPr>
        <w:t xml:space="preserve">Cena jednostkowa za </w:t>
      </w:r>
      <w:r w:rsidR="00A86F05">
        <w:rPr>
          <w:rFonts w:ascii="Arial" w:hAnsi="Arial" w:cs="Arial"/>
          <w:sz w:val="24"/>
          <w:szCs w:val="24"/>
          <w:lang w:bidi="hi-IN"/>
        </w:rPr>
        <w:t>jedną</w:t>
      </w:r>
      <w:r w:rsidRPr="00330294">
        <w:rPr>
          <w:rFonts w:ascii="Arial" w:hAnsi="Arial" w:cs="Arial"/>
          <w:sz w:val="24"/>
          <w:szCs w:val="24"/>
          <w:lang w:bidi="hi-IN"/>
        </w:rPr>
        <w:t xml:space="preserve"> sztukę autobusu</w:t>
      </w:r>
      <w:r w:rsidR="00A86F05">
        <w:rPr>
          <w:rFonts w:ascii="Arial" w:hAnsi="Arial" w:cs="Arial"/>
          <w:sz w:val="24"/>
          <w:szCs w:val="24"/>
          <w:lang w:bidi="hi-IN"/>
        </w:rPr>
        <w:t xml:space="preserve"> </w:t>
      </w:r>
      <w:r w:rsidRPr="00330294">
        <w:rPr>
          <w:rFonts w:ascii="Arial" w:hAnsi="Arial" w:cs="Arial"/>
          <w:sz w:val="24"/>
          <w:szCs w:val="24"/>
          <w:lang w:bidi="hi-IN"/>
        </w:rPr>
        <w:t>wynosi  ………………………</w:t>
      </w:r>
      <w:r w:rsidR="00E1632C" w:rsidRPr="00330294">
        <w:rPr>
          <w:rFonts w:ascii="Arial" w:hAnsi="Arial" w:cs="Arial"/>
          <w:sz w:val="24"/>
          <w:szCs w:val="24"/>
          <w:lang w:bidi="hi-IN"/>
        </w:rPr>
        <w:t>…………… zł netto, powiększona  o ………………</w:t>
      </w:r>
      <w:r w:rsidRPr="00330294">
        <w:rPr>
          <w:rFonts w:ascii="Arial" w:hAnsi="Arial" w:cs="Arial"/>
          <w:sz w:val="24"/>
          <w:szCs w:val="24"/>
          <w:lang w:bidi="hi-IN"/>
        </w:rPr>
        <w:t xml:space="preserve">podatku VAT w kwocie …………………………….zł, co stanowi …………………………………….. </w:t>
      </w:r>
      <w:r w:rsidRPr="00330294">
        <w:rPr>
          <w:rFonts w:ascii="Arial" w:hAnsi="Arial" w:cs="Arial"/>
          <w:b/>
          <w:bCs/>
          <w:sz w:val="24"/>
          <w:szCs w:val="24"/>
          <w:lang w:bidi="hi-IN"/>
        </w:rPr>
        <w:t>zł</w:t>
      </w:r>
      <w:r w:rsidRPr="00330294">
        <w:rPr>
          <w:rFonts w:ascii="Arial" w:hAnsi="Arial" w:cs="Arial"/>
          <w:sz w:val="24"/>
          <w:szCs w:val="24"/>
          <w:lang w:bidi="hi-IN"/>
        </w:rPr>
        <w:t xml:space="preserve"> </w:t>
      </w:r>
      <w:r w:rsidRPr="00330294">
        <w:rPr>
          <w:rFonts w:ascii="Arial" w:hAnsi="Arial" w:cs="Arial"/>
          <w:b/>
          <w:bCs/>
          <w:sz w:val="24"/>
          <w:szCs w:val="24"/>
          <w:lang w:bidi="hi-IN"/>
        </w:rPr>
        <w:t>brutto</w:t>
      </w:r>
      <w:r w:rsidRPr="00330294">
        <w:rPr>
          <w:rFonts w:ascii="Arial" w:hAnsi="Arial" w:cs="Arial"/>
          <w:sz w:val="24"/>
          <w:szCs w:val="24"/>
          <w:lang w:bidi="hi-IN"/>
        </w:rPr>
        <w:t>, słownie ………………………………….</w:t>
      </w:r>
    </w:p>
    <w:p w14:paraId="0571B238" w14:textId="466F7E26" w:rsidR="00B462D1" w:rsidRPr="00330294"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330294">
        <w:rPr>
          <w:rFonts w:ascii="Arial" w:hAnsi="Arial" w:cs="Arial"/>
          <w:sz w:val="24"/>
          <w:szCs w:val="24"/>
          <w:lang w:bidi="hi-IN"/>
        </w:rPr>
        <w:t>Cena jednostkowa za jedną sztukę ładowarki do autobusu ……………………………</w:t>
      </w:r>
      <w:r w:rsidR="00E1632C" w:rsidRPr="00330294">
        <w:rPr>
          <w:rFonts w:ascii="Arial" w:hAnsi="Arial" w:cs="Arial"/>
          <w:sz w:val="24"/>
          <w:szCs w:val="24"/>
          <w:lang w:bidi="hi-IN"/>
        </w:rPr>
        <w:t>…………. zł netto powiększona o …………..</w:t>
      </w:r>
      <w:r w:rsidRPr="00330294">
        <w:rPr>
          <w:rFonts w:ascii="Arial" w:hAnsi="Arial" w:cs="Arial"/>
          <w:sz w:val="24"/>
          <w:szCs w:val="24"/>
          <w:lang w:bidi="hi-IN"/>
        </w:rPr>
        <w:t xml:space="preserve"> podatku VAT </w:t>
      </w:r>
      <w:r w:rsidRPr="00330294">
        <w:rPr>
          <w:rFonts w:ascii="Arial" w:hAnsi="Arial" w:cs="Arial"/>
          <w:sz w:val="24"/>
          <w:szCs w:val="24"/>
          <w:lang w:bidi="hi-IN"/>
        </w:rPr>
        <w:lastRenderedPageBreak/>
        <w:t xml:space="preserve">w kwocie ……………………….. zł, co stanowi ………………….  </w:t>
      </w:r>
      <w:r w:rsidRPr="00330294">
        <w:rPr>
          <w:rFonts w:ascii="Arial" w:hAnsi="Arial" w:cs="Arial"/>
          <w:b/>
          <w:bCs/>
          <w:sz w:val="24"/>
          <w:szCs w:val="24"/>
          <w:lang w:bidi="hi-IN"/>
        </w:rPr>
        <w:t>zł brutto</w:t>
      </w:r>
      <w:r w:rsidRPr="00330294">
        <w:rPr>
          <w:rFonts w:ascii="Arial" w:hAnsi="Arial" w:cs="Arial"/>
          <w:sz w:val="24"/>
          <w:szCs w:val="24"/>
          <w:lang w:bidi="hi-IN"/>
        </w:rPr>
        <w:t>, słownie …………………………………….</w:t>
      </w:r>
    </w:p>
    <w:p w14:paraId="75CEB887" w14:textId="27D23D97" w:rsidR="00B462D1" w:rsidRPr="00E73740"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Wynagrodzenie, o którym mowa w ust. 1 pokrywa wszelkie koszty Wykonawcy związane z realizacją umowy, w szczególności także koszty pozostałych świadczeń określonych w § 2 ust. 5, wszelkie ciężary publicznoprawne, koszty badań technicznych,</w:t>
      </w:r>
      <w:r w:rsidR="00A86F05">
        <w:rPr>
          <w:rFonts w:ascii="Arial" w:hAnsi="Arial" w:cs="Arial"/>
          <w:sz w:val="24"/>
          <w:szCs w:val="24"/>
          <w:lang w:bidi="hi-IN"/>
        </w:rPr>
        <w:t xml:space="preserve"> szkoleń,</w:t>
      </w:r>
      <w:r w:rsidRPr="00E73740">
        <w:rPr>
          <w:rFonts w:ascii="Arial" w:hAnsi="Arial" w:cs="Arial"/>
          <w:sz w:val="24"/>
          <w:szCs w:val="24"/>
          <w:lang w:bidi="hi-IN"/>
        </w:rPr>
        <w:t xml:space="preserve"> odbiorów, realizacji obowiązków wynikających z udzielonej gwarancji, koszty dokumentacji, oprogramowania, licencji, transportu, rozładunku w miejscu dostawy, ubezpieczenia, ryzyka związanego z utratą lub uszkodzeniem przedmiotu zamówienia do czasu odbioru</w:t>
      </w:r>
      <w:bookmarkStart w:id="16" w:name="page4"/>
      <w:bookmarkEnd w:id="16"/>
      <w:r w:rsidRPr="00E73740">
        <w:rPr>
          <w:rFonts w:ascii="Arial" w:hAnsi="Arial" w:cs="Arial"/>
          <w:sz w:val="24"/>
          <w:szCs w:val="24"/>
          <w:lang w:bidi="hi-IN"/>
        </w:rPr>
        <w:t xml:space="preserve"> przez Zamawiającego oraz koszty związane z wyposażeniem elektronicznym pojazdu. Wykonawca nie jest uprawniony do żądania jakiegokolwiek dodatkowego wynagrodzenia z tytułu wykonania przedmiotu umowy ponad wskazane w ust. 1.</w:t>
      </w:r>
    </w:p>
    <w:p w14:paraId="1689F700" w14:textId="77777777" w:rsidR="00B462D1" w:rsidRPr="00E73740"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W przypadku zmiany przez władzę ustawodawczą procentowej stawki podatku VAT, wynagrodzenie brutto ulegnie zmianie stosownie do zmiany stawki podatku, bez zmiany wynagrodzenia netto.</w:t>
      </w:r>
    </w:p>
    <w:p w14:paraId="45D57A77" w14:textId="77777777" w:rsidR="00B462D1" w:rsidRPr="00E73740"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Rozliczenie przedmiotu umowy nastąpi na podstawie faktury wystawionej po wykonaniu i odbiorze zakresu przedmiotu zamówienia opisanego w § 2.</w:t>
      </w:r>
    </w:p>
    <w:p w14:paraId="29C7FB4D" w14:textId="77777777" w:rsidR="00B462D1" w:rsidRPr="00E73740"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 xml:space="preserve">Zapłata zostanie dokonana w ciągu 30 dni licząc od dnia otrzymania przez Zamawiającego prawidłowo wystawionej faktury VAT, </w:t>
      </w:r>
      <w:r w:rsidRPr="00E73740">
        <w:rPr>
          <w:rFonts w:ascii="Arial" w:hAnsi="Arial" w:cs="Arial"/>
          <w:color w:val="00000A"/>
          <w:sz w:val="24"/>
          <w:szCs w:val="24"/>
          <w:lang w:bidi="hi-IN"/>
        </w:rPr>
        <w:t>na rachunek bankowy wskazany na fakturze. Zapłata uważana będzie za dokonaną z chwilą obciążenia rachunku bankowego Zamawiającego.</w:t>
      </w:r>
    </w:p>
    <w:p w14:paraId="78008B2A" w14:textId="77777777" w:rsidR="00B462D1" w:rsidRPr="00E73740"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Podstawę do wystawienia faktury za realizację zamówienia jest  protokół odbioru bez zastrzeżeń, o którym mowa w § 3 ust. 7.</w:t>
      </w:r>
    </w:p>
    <w:p w14:paraId="47E7D46D" w14:textId="77777777" w:rsidR="00B462D1" w:rsidRPr="00E73740" w:rsidRDefault="00B462D1">
      <w:pPr>
        <w:numPr>
          <w:ilvl w:val="0"/>
          <w:numId w:val="111"/>
        </w:numPr>
        <w:tabs>
          <w:tab w:val="left" w:pos="360"/>
        </w:tabs>
        <w:suppressAutoHyphens/>
        <w:spacing w:before="57" w:after="57"/>
        <w:ind w:left="340" w:hanging="340"/>
        <w:jc w:val="both"/>
        <w:rPr>
          <w:rFonts w:ascii="Arial" w:hAnsi="Arial" w:cs="Arial"/>
          <w:sz w:val="24"/>
          <w:szCs w:val="24"/>
        </w:rPr>
      </w:pPr>
      <w:r w:rsidRPr="00E73740">
        <w:rPr>
          <w:rFonts w:ascii="Arial" w:hAnsi="Arial" w:cs="Arial"/>
          <w:color w:val="00000A"/>
          <w:sz w:val="24"/>
          <w:szCs w:val="24"/>
          <w:lang w:bidi="hi-IN"/>
        </w:rPr>
        <w:t>Wykonawca w dniu wystawienia faktury potwierdzi, że jest zarejestrowanym, czynnym podatnikiem podatku VAT uprawnionym do wystawienia faktury. Zamawiający stosuje płatność podzieloną.</w:t>
      </w:r>
    </w:p>
    <w:p w14:paraId="23CD3157" w14:textId="77777777" w:rsidR="00B462D1" w:rsidRPr="00E73740" w:rsidRDefault="00B462D1">
      <w:pPr>
        <w:numPr>
          <w:ilvl w:val="0"/>
          <w:numId w:val="111"/>
        </w:numPr>
        <w:tabs>
          <w:tab w:val="left" w:pos="343"/>
        </w:tabs>
        <w:suppressAutoHyphens/>
        <w:spacing w:before="57" w:after="57"/>
        <w:ind w:left="340" w:hanging="340"/>
        <w:jc w:val="both"/>
        <w:rPr>
          <w:rFonts w:ascii="Arial" w:hAnsi="Arial" w:cs="Arial"/>
          <w:sz w:val="24"/>
          <w:szCs w:val="24"/>
        </w:rPr>
      </w:pPr>
      <w:r w:rsidRPr="00E73740">
        <w:rPr>
          <w:rFonts w:ascii="Arial" w:hAnsi="Arial" w:cs="Arial"/>
          <w:color w:val="000000"/>
          <w:sz w:val="24"/>
          <w:szCs w:val="24"/>
          <w:lang w:bidi="hi-IN"/>
        </w:rPr>
        <w:t>Zam</w:t>
      </w:r>
      <w:r w:rsidRPr="00E73740">
        <w:rPr>
          <w:rFonts w:ascii="Arial" w:hAnsi="Arial" w:cs="Arial"/>
          <w:sz w:val="24"/>
          <w:szCs w:val="24"/>
        </w:rPr>
        <w:t>awiający ma prawo potrącić swoje wierzytelności z wierzytelnościami Wykonawcy, choćby jedno z nich lub obie nie były wymagalne i zaskarżalne.</w:t>
      </w:r>
    </w:p>
    <w:p w14:paraId="11EAA4FC" w14:textId="77777777" w:rsidR="00B462D1" w:rsidRPr="00E73740" w:rsidRDefault="00B462D1">
      <w:pPr>
        <w:numPr>
          <w:ilvl w:val="0"/>
          <w:numId w:val="111"/>
        </w:numPr>
        <w:tabs>
          <w:tab w:val="left" w:pos="343"/>
        </w:tabs>
        <w:suppressAutoHyphens/>
        <w:spacing w:before="57" w:after="57"/>
        <w:ind w:left="340" w:hanging="340"/>
        <w:jc w:val="both"/>
        <w:rPr>
          <w:rFonts w:ascii="Arial" w:hAnsi="Arial" w:cs="Arial"/>
          <w:sz w:val="24"/>
          <w:szCs w:val="24"/>
        </w:rPr>
      </w:pPr>
      <w:r w:rsidRPr="00E73740">
        <w:rPr>
          <w:rFonts w:ascii="Arial" w:hAnsi="Arial" w:cs="Arial"/>
          <w:sz w:val="24"/>
          <w:szCs w:val="24"/>
        </w:rPr>
        <w:t>Wykonawca nie może dokonać potrącenia swoich wierzytelności bez wcześniejszego ich uznania przez Zamawiającego.</w:t>
      </w:r>
    </w:p>
    <w:p w14:paraId="56F5CECD" w14:textId="154E6C79" w:rsidR="00B462D1" w:rsidRPr="00A47978" w:rsidRDefault="00B462D1">
      <w:pPr>
        <w:numPr>
          <w:ilvl w:val="0"/>
          <w:numId w:val="111"/>
        </w:numPr>
        <w:tabs>
          <w:tab w:val="left" w:pos="343"/>
        </w:tabs>
        <w:suppressAutoHyphens/>
        <w:spacing w:before="57" w:after="57"/>
        <w:ind w:left="340" w:hanging="340"/>
        <w:jc w:val="both"/>
        <w:rPr>
          <w:rFonts w:ascii="Arial" w:hAnsi="Arial" w:cs="Arial"/>
          <w:sz w:val="24"/>
          <w:szCs w:val="24"/>
        </w:rPr>
      </w:pPr>
      <w:r w:rsidRPr="00E73740">
        <w:rPr>
          <w:rFonts w:ascii="Arial" w:hAnsi="Arial" w:cs="Arial"/>
          <w:sz w:val="24"/>
          <w:szCs w:val="24"/>
        </w:rPr>
        <w:t>Zama</w:t>
      </w:r>
      <w:r w:rsidRPr="00E73740">
        <w:rPr>
          <w:rFonts w:ascii="Arial" w:hAnsi="Arial" w:cs="Arial"/>
          <w:sz w:val="24"/>
          <w:szCs w:val="24"/>
          <w:lang w:bidi="hi-IN"/>
        </w:rPr>
        <w:t>wiający zastrzega, iż Wykonawca nie może bez pisemnej zgody Zamawiającego przenieść wierzytelności wynikającej z niniejszej umowy na osobę trzecią.</w:t>
      </w:r>
    </w:p>
    <w:p w14:paraId="2F0B8250" w14:textId="77777777" w:rsidR="00B462D1" w:rsidRPr="00E73740" w:rsidRDefault="00B462D1" w:rsidP="00B462D1">
      <w:pPr>
        <w:tabs>
          <w:tab w:val="left" w:pos="4586"/>
        </w:tabs>
        <w:spacing w:before="57" w:after="57"/>
        <w:jc w:val="center"/>
        <w:rPr>
          <w:rFonts w:ascii="Arial" w:hAnsi="Arial" w:cs="Arial"/>
          <w:b/>
          <w:color w:val="000000" w:themeColor="text1"/>
          <w:sz w:val="24"/>
          <w:szCs w:val="24"/>
        </w:rPr>
      </w:pPr>
      <w:r w:rsidRPr="00E73740">
        <w:rPr>
          <w:rFonts w:ascii="Arial" w:hAnsi="Arial" w:cs="Arial"/>
          <w:b/>
          <w:bCs/>
          <w:color w:val="000000" w:themeColor="text1"/>
          <w:sz w:val="24"/>
          <w:szCs w:val="24"/>
          <w:lang w:bidi="hi-IN"/>
        </w:rPr>
        <w:t>§ 5</w:t>
      </w:r>
    </w:p>
    <w:p w14:paraId="679309DB" w14:textId="77777777" w:rsidR="00B462D1" w:rsidRPr="00E73740" w:rsidRDefault="00B462D1" w:rsidP="00B462D1">
      <w:pPr>
        <w:spacing w:before="57" w:after="57"/>
        <w:ind w:left="3826"/>
        <w:jc w:val="both"/>
        <w:rPr>
          <w:rFonts w:ascii="Arial" w:hAnsi="Arial" w:cs="Arial"/>
          <w:b/>
          <w:color w:val="000000" w:themeColor="text1"/>
          <w:sz w:val="24"/>
          <w:szCs w:val="24"/>
        </w:rPr>
      </w:pPr>
      <w:r w:rsidRPr="00E73740">
        <w:rPr>
          <w:rFonts w:ascii="Arial" w:hAnsi="Arial" w:cs="Arial"/>
          <w:b/>
          <w:color w:val="000000" w:themeColor="text1"/>
          <w:sz w:val="24"/>
          <w:szCs w:val="24"/>
          <w:lang w:bidi="hi-IN"/>
        </w:rPr>
        <w:t>UBEZPIECZENIE</w:t>
      </w:r>
    </w:p>
    <w:p w14:paraId="0EEE0BC0" w14:textId="16A36D6A" w:rsidR="00B462D1" w:rsidRPr="00E73740" w:rsidRDefault="00B462D1" w:rsidP="00B462D1">
      <w:pPr>
        <w:spacing w:before="57" w:after="57"/>
        <w:jc w:val="both"/>
        <w:rPr>
          <w:rFonts w:ascii="Arial" w:hAnsi="Arial" w:cs="Arial"/>
          <w:color w:val="000000" w:themeColor="text1"/>
          <w:sz w:val="24"/>
          <w:szCs w:val="24"/>
        </w:rPr>
      </w:pPr>
      <w:r w:rsidRPr="00E73740">
        <w:rPr>
          <w:rFonts w:ascii="Arial" w:hAnsi="Arial" w:cs="Arial"/>
          <w:color w:val="000000" w:themeColor="text1"/>
          <w:sz w:val="24"/>
          <w:szCs w:val="24"/>
          <w:lang w:bidi="hi-IN"/>
        </w:rPr>
        <w:lastRenderedPageBreak/>
        <w:t>Wykonawca oświadcza, iż jest ubezpieczony od odpowiedzialności cywilnej w zakresie prowadzonej działalności i zobowiązuje się do kontynuowania umowy ubezpieczenia przez cały okres realizacji zamówienia.</w:t>
      </w:r>
    </w:p>
    <w:p w14:paraId="3E475A90" w14:textId="77777777" w:rsidR="00E1632C" w:rsidRPr="00B462D1" w:rsidRDefault="00E1632C" w:rsidP="00B462D1">
      <w:pPr>
        <w:spacing w:before="57" w:after="57"/>
        <w:jc w:val="both"/>
        <w:rPr>
          <w:rFonts w:ascii="Arial" w:hAnsi="Arial" w:cs="Arial"/>
          <w:sz w:val="22"/>
          <w:szCs w:val="22"/>
          <w:lang w:bidi="hi-IN"/>
        </w:rPr>
      </w:pPr>
    </w:p>
    <w:p w14:paraId="4DA0950D" w14:textId="77777777" w:rsidR="00B462D1" w:rsidRPr="00E73740" w:rsidRDefault="00B462D1" w:rsidP="00E73740">
      <w:pPr>
        <w:spacing w:before="57" w:after="57"/>
        <w:ind w:right="34"/>
        <w:jc w:val="center"/>
        <w:rPr>
          <w:rFonts w:ascii="Arial" w:hAnsi="Arial" w:cs="Arial"/>
          <w:sz w:val="24"/>
          <w:szCs w:val="24"/>
        </w:rPr>
      </w:pPr>
      <w:r w:rsidRPr="00E73740">
        <w:rPr>
          <w:rFonts w:ascii="Arial" w:hAnsi="Arial" w:cs="Arial"/>
          <w:b/>
          <w:bCs/>
          <w:sz w:val="24"/>
          <w:szCs w:val="24"/>
          <w:lang w:bidi="hi-IN"/>
        </w:rPr>
        <w:t>§ 6</w:t>
      </w:r>
    </w:p>
    <w:p w14:paraId="2482F79B" w14:textId="77777777" w:rsidR="00B462D1" w:rsidRPr="00E73740" w:rsidRDefault="00B462D1" w:rsidP="00E73740">
      <w:pPr>
        <w:spacing w:before="57" w:after="57"/>
        <w:ind w:right="34"/>
        <w:jc w:val="center"/>
        <w:rPr>
          <w:rFonts w:ascii="Arial" w:hAnsi="Arial" w:cs="Arial"/>
          <w:sz w:val="24"/>
          <w:szCs w:val="24"/>
        </w:rPr>
      </w:pPr>
      <w:r w:rsidRPr="00E73740">
        <w:rPr>
          <w:rFonts w:ascii="Arial" w:hAnsi="Arial" w:cs="Arial"/>
          <w:b/>
          <w:sz w:val="24"/>
          <w:szCs w:val="24"/>
          <w:lang w:bidi="hi-IN"/>
        </w:rPr>
        <w:t>GWARANCJA JAKOŚCI ORAZ SERWIS AUTOBUSU</w:t>
      </w:r>
    </w:p>
    <w:p w14:paraId="4F61ADA7" w14:textId="77777777" w:rsidR="00B462D1" w:rsidRPr="004D6950" w:rsidRDefault="00B462D1">
      <w:pPr>
        <w:numPr>
          <w:ilvl w:val="0"/>
          <w:numId w:val="118"/>
        </w:numPr>
        <w:tabs>
          <w:tab w:val="left" w:pos="366"/>
        </w:tabs>
        <w:suppressAutoHyphens/>
        <w:spacing w:before="57" w:after="57"/>
        <w:jc w:val="both"/>
        <w:rPr>
          <w:rFonts w:ascii="Arial" w:hAnsi="Arial" w:cs="Arial"/>
          <w:color w:val="000000" w:themeColor="text1"/>
          <w:sz w:val="24"/>
          <w:szCs w:val="24"/>
        </w:rPr>
      </w:pPr>
      <w:r w:rsidRPr="004D6950">
        <w:rPr>
          <w:rFonts w:ascii="Arial" w:hAnsi="Arial" w:cs="Arial"/>
          <w:color w:val="000000" w:themeColor="text1"/>
          <w:sz w:val="24"/>
          <w:szCs w:val="24"/>
          <w:lang w:bidi="hi-IN"/>
        </w:rPr>
        <w:t>Wykonawca udziela na dostarczone autobusy następującej gwarancji:</w:t>
      </w:r>
    </w:p>
    <w:p w14:paraId="714FD048" w14:textId="1A2BB024" w:rsidR="00B462D1" w:rsidRPr="004D6950" w:rsidRDefault="00B462D1">
      <w:pPr>
        <w:numPr>
          <w:ilvl w:val="1"/>
          <w:numId w:val="119"/>
        </w:numPr>
        <w:tabs>
          <w:tab w:val="left" w:pos="646"/>
        </w:tabs>
        <w:suppressAutoHyphens/>
        <w:spacing w:before="57" w:after="57"/>
        <w:jc w:val="both"/>
        <w:rPr>
          <w:rFonts w:ascii="Arial" w:hAnsi="Arial" w:cs="Arial"/>
          <w:color w:val="000000" w:themeColor="text1"/>
          <w:sz w:val="24"/>
          <w:szCs w:val="24"/>
        </w:rPr>
      </w:pPr>
      <w:r w:rsidRPr="004D6950">
        <w:rPr>
          <w:rFonts w:ascii="Arial" w:hAnsi="Arial" w:cs="Arial"/>
          <w:color w:val="000000" w:themeColor="text1"/>
          <w:sz w:val="24"/>
          <w:szCs w:val="24"/>
          <w:lang w:bidi="hi-IN"/>
        </w:rPr>
        <w:t>całopojazdowej na okres 60 miesięcy  licząc od dnia odbioru</w:t>
      </w:r>
      <w:r w:rsidR="00B129EE">
        <w:rPr>
          <w:rFonts w:ascii="Arial" w:hAnsi="Arial" w:cs="Arial"/>
          <w:color w:val="000000" w:themeColor="text1"/>
          <w:sz w:val="24"/>
          <w:szCs w:val="24"/>
          <w:lang w:bidi="hi-IN"/>
        </w:rPr>
        <w:t>,</w:t>
      </w:r>
    </w:p>
    <w:p w14:paraId="1DF65A96" w14:textId="77777777" w:rsidR="00B462D1" w:rsidRPr="004D6950" w:rsidRDefault="00B462D1">
      <w:pPr>
        <w:numPr>
          <w:ilvl w:val="1"/>
          <w:numId w:val="119"/>
        </w:numPr>
        <w:tabs>
          <w:tab w:val="left" w:pos="646"/>
        </w:tabs>
        <w:suppressAutoHyphens/>
        <w:spacing w:before="57" w:after="57"/>
        <w:jc w:val="both"/>
        <w:rPr>
          <w:rFonts w:ascii="Arial" w:hAnsi="Arial" w:cs="Arial"/>
          <w:color w:val="000000" w:themeColor="text1"/>
          <w:sz w:val="24"/>
          <w:szCs w:val="24"/>
        </w:rPr>
      </w:pPr>
      <w:r w:rsidRPr="004D6950">
        <w:rPr>
          <w:rFonts w:ascii="Arial" w:hAnsi="Arial" w:cs="Arial"/>
          <w:color w:val="000000" w:themeColor="text1"/>
          <w:sz w:val="24"/>
          <w:szCs w:val="24"/>
          <w:lang w:bidi="hi-IN"/>
        </w:rPr>
        <w:t>na zewnętrzne powłoki lakiernicze - 60 miesięcy,</w:t>
      </w:r>
    </w:p>
    <w:p w14:paraId="0EFDECDC" w14:textId="77777777" w:rsidR="00B462D1" w:rsidRPr="004D6950" w:rsidRDefault="00B462D1">
      <w:pPr>
        <w:numPr>
          <w:ilvl w:val="1"/>
          <w:numId w:val="119"/>
        </w:numPr>
        <w:tabs>
          <w:tab w:val="left" w:pos="646"/>
        </w:tabs>
        <w:suppressAutoHyphens/>
        <w:spacing w:before="57" w:after="57"/>
        <w:jc w:val="both"/>
        <w:rPr>
          <w:rFonts w:ascii="Arial" w:hAnsi="Arial" w:cs="Arial"/>
          <w:color w:val="000000" w:themeColor="text1"/>
          <w:sz w:val="24"/>
          <w:szCs w:val="24"/>
        </w:rPr>
      </w:pPr>
      <w:r w:rsidRPr="004D6950">
        <w:rPr>
          <w:rFonts w:ascii="Arial" w:hAnsi="Arial" w:cs="Arial"/>
          <w:color w:val="000000" w:themeColor="text1"/>
          <w:sz w:val="24"/>
          <w:szCs w:val="24"/>
          <w:lang w:bidi="hi-IN"/>
        </w:rPr>
        <w:t>na szkielet kratownicy podwozia (ramę) oraz na szkielet nadwozia – 120 miesięcy licząc od dnia odbioru;</w:t>
      </w:r>
    </w:p>
    <w:p w14:paraId="1677D81E" w14:textId="77777777" w:rsidR="004D6950" w:rsidRPr="004D6950" w:rsidRDefault="00B462D1">
      <w:pPr>
        <w:numPr>
          <w:ilvl w:val="1"/>
          <w:numId w:val="119"/>
        </w:numPr>
        <w:tabs>
          <w:tab w:val="left" w:pos="646"/>
        </w:tabs>
        <w:suppressAutoHyphens/>
        <w:spacing w:before="57" w:after="57"/>
        <w:jc w:val="both"/>
        <w:rPr>
          <w:rFonts w:ascii="Arial" w:hAnsi="Arial" w:cs="Arial"/>
          <w:color w:val="000000" w:themeColor="text1"/>
          <w:sz w:val="24"/>
          <w:szCs w:val="24"/>
        </w:rPr>
      </w:pPr>
      <w:r w:rsidRPr="004D6950">
        <w:rPr>
          <w:rFonts w:ascii="Arial" w:hAnsi="Arial" w:cs="Arial"/>
          <w:color w:val="000000" w:themeColor="text1"/>
          <w:sz w:val="24"/>
          <w:szCs w:val="24"/>
          <w:lang w:bidi="hi-IN"/>
        </w:rPr>
        <w:t>na perforację korozyjną blach poszycia zewnętrznego – 120 miesięcy licząc od dnia odbioru;</w:t>
      </w:r>
    </w:p>
    <w:p w14:paraId="4D66153B" w14:textId="12511F87" w:rsidR="004D6950" w:rsidRPr="004D6950" w:rsidRDefault="004D6950">
      <w:pPr>
        <w:numPr>
          <w:ilvl w:val="1"/>
          <w:numId w:val="119"/>
        </w:numPr>
        <w:tabs>
          <w:tab w:val="left" w:pos="646"/>
        </w:tabs>
        <w:suppressAutoHyphens/>
        <w:spacing w:before="57" w:after="57"/>
        <w:jc w:val="both"/>
        <w:rPr>
          <w:rFonts w:ascii="Arial" w:hAnsi="Arial" w:cs="Arial"/>
          <w:color w:val="000000" w:themeColor="text1"/>
          <w:sz w:val="24"/>
          <w:szCs w:val="24"/>
        </w:rPr>
      </w:pPr>
      <w:r w:rsidRPr="004D6950">
        <w:rPr>
          <w:rFonts w:ascii="Arial" w:hAnsi="Arial" w:cs="Arial"/>
          <w:sz w:val="24"/>
          <w:szCs w:val="24"/>
        </w:rPr>
        <w:t xml:space="preserve">Gwarancja na magazyny energii: </w:t>
      </w:r>
      <w:r w:rsidR="00EB4C79">
        <w:rPr>
          <w:rFonts w:ascii="Arial" w:hAnsi="Arial" w:cs="Arial"/>
          <w:sz w:val="24"/>
          <w:szCs w:val="24"/>
        </w:rPr>
        <w:t>………………../</w:t>
      </w:r>
      <w:r w:rsidRPr="004D6950">
        <w:rPr>
          <w:rFonts w:ascii="Arial" w:hAnsi="Arial" w:cs="Arial"/>
          <w:sz w:val="24"/>
          <w:szCs w:val="24"/>
        </w:rPr>
        <w:t>minimum 96 miesięcy, przy spadku pojemności baterii nie więcej niż 20 %. W przypadku nie zachowania wymaganego minimalnego poziomu pojemności energetycznej dostawca zobowiązany jest w okresie gwarancji do ich wymiany na nowe,</w:t>
      </w:r>
    </w:p>
    <w:p w14:paraId="5C76AF4B" w14:textId="501DBEB7" w:rsidR="004D6950" w:rsidRPr="004D6950" w:rsidRDefault="004D6950">
      <w:pPr>
        <w:numPr>
          <w:ilvl w:val="1"/>
          <w:numId w:val="119"/>
        </w:numPr>
        <w:tabs>
          <w:tab w:val="left" w:pos="646"/>
        </w:tabs>
        <w:suppressAutoHyphens/>
        <w:spacing w:before="57" w:after="57"/>
        <w:jc w:val="both"/>
        <w:rPr>
          <w:rFonts w:ascii="Arial" w:hAnsi="Arial" w:cs="Arial"/>
          <w:color w:val="000000" w:themeColor="text1"/>
          <w:sz w:val="24"/>
          <w:szCs w:val="24"/>
        </w:rPr>
      </w:pPr>
      <w:r w:rsidRPr="004D6950">
        <w:rPr>
          <w:rFonts w:ascii="Arial" w:hAnsi="Arial" w:cs="Arial"/>
          <w:color w:val="000000"/>
          <w:sz w:val="24"/>
          <w:szCs w:val="24"/>
        </w:rPr>
        <w:t>Gwarancja na ładowarki zajezdniowe – 60 miesięcy.</w:t>
      </w:r>
    </w:p>
    <w:p w14:paraId="68CA3E51" w14:textId="77777777" w:rsidR="00B462D1" w:rsidRPr="00E73740" w:rsidRDefault="00B462D1">
      <w:pPr>
        <w:numPr>
          <w:ilvl w:val="0"/>
          <w:numId w:val="118"/>
        </w:numPr>
        <w:tabs>
          <w:tab w:val="left" w:pos="366"/>
        </w:tabs>
        <w:suppressAutoHyphens/>
        <w:spacing w:before="57" w:after="57"/>
        <w:ind w:right="120"/>
        <w:jc w:val="both"/>
        <w:rPr>
          <w:rFonts w:ascii="Arial" w:hAnsi="Arial" w:cs="Arial"/>
          <w:sz w:val="24"/>
          <w:szCs w:val="24"/>
        </w:rPr>
      </w:pPr>
      <w:r w:rsidRPr="00E73740">
        <w:rPr>
          <w:rFonts w:ascii="Arial" w:hAnsi="Arial" w:cs="Arial"/>
          <w:sz w:val="24"/>
          <w:szCs w:val="24"/>
          <w:lang w:bidi="hi-IN"/>
        </w:rPr>
        <w:t>Okres gwarancji będzie rozpoczynał swój bieg odrębnie dla każdego autobusu z chwilą podpisania przez Strony protokołu odbioru bez zastrzeżeń, o którym mowa w § 3 ust. 7 umowy.</w:t>
      </w:r>
    </w:p>
    <w:p w14:paraId="31C5A3A3" w14:textId="77777777" w:rsidR="00B462D1" w:rsidRPr="00E73740" w:rsidRDefault="00B462D1">
      <w:pPr>
        <w:numPr>
          <w:ilvl w:val="0"/>
          <w:numId w:val="118"/>
        </w:numPr>
        <w:tabs>
          <w:tab w:val="left" w:pos="366"/>
        </w:tabs>
        <w:suppressAutoHyphens/>
        <w:spacing w:before="57" w:after="57"/>
        <w:ind w:right="120"/>
        <w:jc w:val="both"/>
        <w:rPr>
          <w:rFonts w:ascii="Arial" w:hAnsi="Arial" w:cs="Arial"/>
          <w:sz w:val="24"/>
          <w:szCs w:val="24"/>
        </w:rPr>
      </w:pPr>
      <w:r w:rsidRPr="00E73740">
        <w:rPr>
          <w:rFonts w:ascii="Arial" w:hAnsi="Arial" w:cs="Arial"/>
          <w:sz w:val="24"/>
          <w:szCs w:val="24"/>
          <w:lang w:bidi="hi-IN"/>
        </w:rPr>
        <w:t>Baterie trakcyjne muszą zapewnić bezawaryjną eksploatacje i zachowanie w całym okresie gwarancji pojemności energetycznej na poziomie minimum 80% ich wartości nominalnej (początkowej). W przypadku nie zachowania wymaganego minimalnego poziomu pojemności energetycznej wykonawca zobowiązany jest w okresie gwarancji do wymiany ich na nowe.</w:t>
      </w:r>
    </w:p>
    <w:p w14:paraId="06236183" w14:textId="77777777" w:rsidR="00B462D1" w:rsidRPr="00E73740" w:rsidRDefault="00B462D1">
      <w:pPr>
        <w:numPr>
          <w:ilvl w:val="0"/>
          <w:numId w:val="118"/>
        </w:numPr>
        <w:tabs>
          <w:tab w:val="left" w:pos="366"/>
        </w:tabs>
        <w:suppressAutoHyphens/>
        <w:spacing w:before="57" w:after="57"/>
        <w:ind w:right="100"/>
        <w:jc w:val="both"/>
        <w:rPr>
          <w:rFonts w:ascii="Arial" w:hAnsi="Arial" w:cs="Arial"/>
          <w:sz w:val="24"/>
          <w:szCs w:val="24"/>
        </w:rPr>
      </w:pPr>
      <w:r w:rsidRPr="00E73740">
        <w:rPr>
          <w:rFonts w:ascii="Arial" w:hAnsi="Arial" w:cs="Arial"/>
          <w:sz w:val="24"/>
          <w:szCs w:val="24"/>
          <w:lang w:bidi="hi-IN"/>
        </w:rPr>
        <w:t>Wszelkie koszty związane z zakupem, dostawą, wymianą lub naprawą wadliwych części w ramach gwarancji ponosi Wykonawca.</w:t>
      </w:r>
    </w:p>
    <w:p w14:paraId="16608209" w14:textId="77777777" w:rsidR="00B462D1" w:rsidRPr="00E73740" w:rsidRDefault="00B462D1">
      <w:pPr>
        <w:numPr>
          <w:ilvl w:val="0"/>
          <w:numId w:val="118"/>
        </w:numPr>
        <w:tabs>
          <w:tab w:val="left" w:pos="366"/>
        </w:tabs>
        <w:suppressAutoHyphens/>
        <w:spacing w:before="57" w:after="57"/>
        <w:ind w:right="120"/>
        <w:jc w:val="both"/>
        <w:rPr>
          <w:rFonts w:ascii="Arial" w:hAnsi="Arial" w:cs="Arial"/>
          <w:sz w:val="24"/>
          <w:szCs w:val="24"/>
        </w:rPr>
      </w:pPr>
      <w:r w:rsidRPr="00E73740">
        <w:rPr>
          <w:rFonts w:ascii="Arial" w:hAnsi="Arial" w:cs="Arial"/>
          <w:sz w:val="24"/>
          <w:szCs w:val="24"/>
          <w:lang w:bidi="hi-IN"/>
        </w:rPr>
        <w:t>Zobowiązanie gwaranta z tytułu udzielonej gwarancji i rękojmi przechodzi na jego ewentualnych następców prawnych.</w:t>
      </w:r>
    </w:p>
    <w:p w14:paraId="0F694387" w14:textId="1817161D" w:rsidR="00B462D1" w:rsidRPr="00E73740" w:rsidRDefault="00B462D1">
      <w:pPr>
        <w:numPr>
          <w:ilvl w:val="0"/>
          <w:numId w:val="118"/>
        </w:numPr>
        <w:tabs>
          <w:tab w:val="left" w:pos="366"/>
        </w:tabs>
        <w:suppressAutoHyphens/>
        <w:spacing w:before="57" w:after="57"/>
        <w:ind w:right="100"/>
        <w:jc w:val="both"/>
        <w:rPr>
          <w:rFonts w:ascii="Arial" w:hAnsi="Arial" w:cs="Arial"/>
          <w:sz w:val="24"/>
          <w:szCs w:val="24"/>
        </w:rPr>
      </w:pPr>
      <w:r w:rsidRPr="00E73740">
        <w:rPr>
          <w:rFonts w:ascii="Arial" w:hAnsi="Arial" w:cs="Arial"/>
          <w:sz w:val="24"/>
          <w:szCs w:val="24"/>
          <w:lang w:bidi="hi-IN"/>
        </w:rPr>
        <w:t xml:space="preserve">Wykonawca zapewni przez okres co najmniej </w:t>
      </w:r>
      <w:r w:rsidR="00A86F05">
        <w:rPr>
          <w:rFonts w:ascii="Arial" w:hAnsi="Arial" w:cs="Arial"/>
          <w:sz w:val="24"/>
          <w:szCs w:val="24"/>
          <w:lang w:bidi="hi-IN"/>
        </w:rPr>
        <w:t>180 miesięcy</w:t>
      </w:r>
      <w:r w:rsidRPr="00E73740">
        <w:rPr>
          <w:rFonts w:ascii="Arial" w:hAnsi="Arial" w:cs="Arial"/>
          <w:sz w:val="24"/>
          <w:szCs w:val="24"/>
          <w:lang w:bidi="hi-IN"/>
        </w:rPr>
        <w:t xml:space="preserve"> od daty odbioru autobusów dostępność podzespołów i części zamiennych niezbędnych do prawidłowej eksploatacji autobusów.</w:t>
      </w:r>
    </w:p>
    <w:p w14:paraId="5450449E" w14:textId="09297A38" w:rsidR="00B462D1" w:rsidRPr="00E73740" w:rsidRDefault="00B462D1">
      <w:pPr>
        <w:numPr>
          <w:ilvl w:val="0"/>
          <w:numId w:val="118"/>
        </w:numPr>
        <w:tabs>
          <w:tab w:val="left" w:pos="366"/>
        </w:tabs>
        <w:suppressAutoHyphens/>
        <w:spacing w:before="57" w:after="57"/>
        <w:ind w:right="100"/>
        <w:jc w:val="both"/>
        <w:rPr>
          <w:rFonts w:ascii="Arial" w:hAnsi="Arial" w:cs="Arial"/>
          <w:sz w:val="24"/>
          <w:szCs w:val="24"/>
        </w:rPr>
      </w:pPr>
      <w:bookmarkStart w:id="17" w:name="page5"/>
      <w:bookmarkEnd w:id="17"/>
      <w:r w:rsidRPr="00E73740">
        <w:rPr>
          <w:rFonts w:ascii="Arial" w:hAnsi="Arial" w:cs="Arial"/>
          <w:sz w:val="24"/>
          <w:szCs w:val="24"/>
          <w:lang w:bidi="hi-IN"/>
        </w:rPr>
        <w:lastRenderedPageBreak/>
        <w:t>Szczegółowe warunki gwarancji i rękojmi, obsług technicznych, napraw gwarancyjnych, napraw uszkodzeń autobusów oraz dostaw części z</w:t>
      </w:r>
      <w:r w:rsidR="008D0CAB">
        <w:rPr>
          <w:rFonts w:ascii="Arial" w:hAnsi="Arial" w:cs="Arial"/>
          <w:sz w:val="24"/>
          <w:szCs w:val="24"/>
          <w:lang w:bidi="hi-IN"/>
        </w:rPr>
        <w:t>amiennych określa załącznik nr 2</w:t>
      </w:r>
      <w:r w:rsidRPr="00E73740">
        <w:rPr>
          <w:rFonts w:ascii="Arial" w:hAnsi="Arial" w:cs="Arial"/>
          <w:sz w:val="24"/>
          <w:szCs w:val="24"/>
          <w:lang w:bidi="hi-IN"/>
        </w:rPr>
        <w:t xml:space="preserve"> do umowy.</w:t>
      </w:r>
    </w:p>
    <w:p w14:paraId="2665528B" w14:textId="34D3C7B6" w:rsidR="00B462D1" w:rsidRPr="00E73740" w:rsidRDefault="00B462D1">
      <w:pPr>
        <w:numPr>
          <w:ilvl w:val="0"/>
          <w:numId w:val="118"/>
        </w:numPr>
        <w:tabs>
          <w:tab w:val="left" w:pos="366"/>
        </w:tabs>
        <w:suppressAutoHyphens/>
        <w:spacing w:before="57" w:after="57"/>
        <w:ind w:right="100"/>
        <w:jc w:val="both"/>
        <w:rPr>
          <w:rFonts w:ascii="Arial" w:hAnsi="Arial" w:cs="Arial"/>
          <w:sz w:val="24"/>
          <w:szCs w:val="24"/>
        </w:rPr>
      </w:pPr>
      <w:r w:rsidRPr="00E73740">
        <w:rPr>
          <w:rFonts w:ascii="Arial" w:hAnsi="Arial" w:cs="Arial"/>
          <w:sz w:val="24"/>
          <w:szCs w:val="24"/>
          <w:lang w:bidi="hi-IN"/>
        </w:rPr>
        <w:t xml:space="preserve">Niezależnie od uprawnień wynikających z gwarancji Zamawiającemu przysługują uprawnienia z tytułu rękojmi za wady fizyczne rzeczy na zasadach określonych w </w:t>
      </w:r>
      <w:r w:rsidRPr="00E73740">
        <w:rPr>
          <w:rFonts w:ascii="Arial" w:hAnsi="Arial" w:cs="Arial"/>
          <w:color w:val="000000" w:themeColor="text1"/>
          <w:sz w:val="24"/>
          <w:szCs w:val="24"/>
          <w:lang w:bidi="hi-IN"/>
        </w:rPr>
        <w:t>Ustawie z dnia 23 kwietnia 1964 roku Kodeks cy</w:t>
      </w:r>
      <w:r w:rsidRPr="00A65718">
        <w:rPr>
          <w:rFonts w:ascii="Arial" w:hAnsi="Arial" w:cs="Arial"/>
          <w:color w:val="000000" w:themeColor="text1"/>
          <w:sz w:val="24"/>
          <w:szCs w:val="24"/>
          <w:lang w:bidi="hi-IN"/>
        </w:rPr>
        <w:t>wilny (</w:t>
      </w:r>
      <w:r w:rsidRPr="00AE0FAF">
        <w:rPr>
          <w:rFonts w:ascii="Arial" w:hAnsi="Arial" w:cs="Arial"/>
          <w:color w:val="000000" w:themeColor="text1"/>
          <w:sz w:val="24"/>
          <w:szCs w:val="24"/>
          <w:lang w:bidi="hi-IN"/>
        </w:rPr>
        <w:t xml:space="preserve">t.j. Dz.U. z </w:t>
      </w:r>
      <w:r w:rsidR="00A65718" w:rsidRPr="00AE0FAF">
        <w:rPr>
          <w:rFonts w:ascii="Arial" w:hAnsi="Arial" w:cs="Arial"/>
          <w:color w:val="000000" w:themeColor="text1"/>
          <w:sz w:val="24"/>
          <w:szCs w:val="24"/>
          <w:lang w:bidi="hi-IN"/>
        </w:rPr>
        <w:t xml:space="preserve">2024 </w:t>
      </w:r>
      <w:r w:rsidRPr="00AE0FAF">
        <w:rPr>
          <w:rFonts w:ascii="Arial" w:hAnsi="Arial" w:cs="Arial"/>
          <w:color w:val="000000" w:themeColor="text1"/>
          <w:sz w:val="24"/>
          <w:szCs w:val="24"/>
          <w:lang w:bidi="hi-IN"/>
        </w:rPr>
        <w:t>r. poz.</w:t>
      </w:r>
      <w:r w:rsidR="00A65718" w:rsidRPr="00AE0FAF">
        <w:rPr>
          <w:rFonts w:ascii="Arial" w:hAnsi="Arial" w:cs="Arial"/>
          <w:color w:val="000000" w:themeColor="text1"/>
          <w:sz w:val="24"/>
          <w:szCs w:val="24"/>
          <w:lang w:bidi="hi-IN"/>
        </w:rPr>
        <w:t>1061</w:t>
      </w:r>
      <w:r w:rsidRPr="00AE0FAF">
        <w:rPr>
          <w:rFonts w:ascii="Arial" w:hAnsi="Arial" w:cs="Arial"/>
          <w:color w:val="000000" w:themeColor="text1"/>
          <w:sz w:val="24"/>
          <w:szCs w:val="24"/>
          <w:lang w:bidi="hi-IN"/>
        </w:rPr>
        <w:t>, z późn. zm.).</w:t>
      </w:r>
    </w:p>
    <w:p w14:paraId="711D4DBA" w14:textId="61BC49B2" w:rsidR="0084699F" w:rsidRDefault="00B462D1">
      <w:pPr>
        <w:numPr>
          <w:ilvl w:val="0"/>
          <w:numId w:val="118"/>
        </w:numPr>
        <w:tabs>
          <w:tab w:val="left" w:pos="366"/>
        </w:tabs>
        <w:suppressAutoHyphens/>
        <w:spacing w:before="57" w:after="57"/>
        <w:ind w:right="100"/>
        <w:jc w:val="both"/>
        <w:rPr>
          <w:rFonts w:ascii="Arial" w:hAnsi="Arial" w:cs="Arial"/>
          <w:sz w:val="24"/>
          <w:szCs w:val="24"/>
        </w:rPr>
      </w:pPr>
      <w:r w:rsidRPr="00E73740">
        <w:rPr>
          <w:rFonts w:ascii="Arial" w:hAnsi="Arial" w:cs="Arial"/>
          <w:sz w:val="24"/>
          <w:szCs w:val="24"/>
          <w:lang w:bidi="hi-IN"/>
        </w:rPr>
        <w:t>Okres rękojmi za wady fizyczne upływa nie wcześniej niż z dniem upływu okresu gwarancji, o której mowa w ust. 1 lit. a).</w:t>
      </w:r>
    </w:p>
    <w:p w14:paraId="3F5DF200" w14:textId="6209926C" w:rsidR="001D15C8" w:rsidRPr="00AE0FAF" w:rsidRDefault="001D15C8">
      <w:pPr>
        <w:numPr>
          <w:ilvl w:val="0"/>
          <w:numId w:val="118"/>
        </w:numPr>
        <w:tabs>
          <w:tab w:val="left" w:pos="366"/>
        </w:tabs>
        <w:suppressAutoHyphens/>
        <w:spacing w:before="57" w:after="57"/>
        <w:ind w:right="100"/>
        <w:jc w:val="both"/>
        <w:rPr>
          <w:rFonts w:ascii="Arial" w:hAnsi="Arial" w:cs="Arial"/>
          <w:sz w:val="24"/>
          <w:szCs w:val="24"/>
        </w:rPr>
      </w:pPr>
      <w:r w:rsidRPr="00AE0FAF">
        <w:rPr>
          <w:rFonts w:ascii="Arial" w:hAnsi="Arial" w:cs="Arial"/>
          <w:sz w:val="24"/>
          <w:szCs w:val="24"/>
        </w:rPr>
        <w:t>Wykonawca zobowiązuje się do dokonania ich nieodpłatnej naprawy lub wymiany na wolne od wad, w terminie do 10 dni roboczych od chwili zgłoszenia usterki lub awarii w formie pisemnej na adres ………………………………...…………… lub elektronicznie na adres mailowy: ………….…………… lub za pośrednictwem panelu klienta, aplikacji webowej dostarczanej przez wykonawcę, przeznaczonej do obsługi zgłoszeń reklamacyjnych.</w:t>
      </w:r>
    </w:p>
    <w:p w14:paraId="0EA47DAE" w14:textId="6C8E2ACB" w:rsidR="001D15C8" w:rsidRPr="00D448BB" w:rsidRDefault="001D15C8">
      <w:pPr>
        <w:numPr>
          <w:ilvl w:val="0"/>
          <w:numId w:val="118"/>
        </w:numPr>
        <w:tabs>
          <w:tab w:val="left" w:pos="366"/>
        </w:tabs>
        <w:suppressAutoHyphens/>
        <w:spacing w:before="57" w:after="57"/>
        <w:ind w:right="100"/>
        <w:jc w:val="both"/>
        <w:rPr>
          <w:rFonts w:ascii="Arial" w:hAnsi="Arial" w:cs="Arial"/>
          <w:sz w:val="24"/>
          <w:szCs w:val="24"/>
        </w:rPr>
      </w:pPr>
      <w:r w:rsidRPr="00AE0FAF">
        <w:rPr>
          <w:rFonts w:ascii="Arial" w:hAnsi="Arial" w:cs="Arial"/>
          <w:sz w:val="24"/>
          <w:szCs w:val="24"/>
        </w:rPr>
        <w:t>Zamawiający, w szczególnych przypadkach, dopuszcza możliwość wydłużenia terminu usunięcia wad na pisemny (dopuszczalna jest także droga elektroniczna) wniosek Wykonawcy zawierający informacje o przyczynie oraz ewentualny termin naprawy. Całkowity termin usunięcia wad nie może przekroczyć 14 dni roboczych, licząc od dnia złożenia przez Zamawiającego reklamacji, o której mowa powyżej</w:t>
      </w:r>
      <w:r w:rsidRPr="00D448BB">
        <w:rPr>
          <w:rFonts w:ascii="Arial" w:hAnsi="Arial" w:cs="Arial"/>
          <w:sz w:val="24"/>
          <w:szCs w:val="24"/>
        </w:rPr>
        <w:t>.</w:t>
      </w:r>
    </w:p>
    <w:p w14:paraId="2B4968C9" w14:textId="4FB2B6F0" w:rsidR="000809E4" w:rsidRPr="00AE0FAF" w:rsidRDefault="000809E4">
      <w:pPr>
        <w:numPr>
          <w:ilvl w:val="0"/>
          <w:numId w:val="118"/>
        </w:numPr>
        <w:tabs>
          <w:tab w:val="left" w:pos="366"/>
        </w:tabs>
        <w:suppressAutoHyphens/>
        <w:spacing w:before="57" w:after="57"/>
        <w:ind w:right="100"/>
        <w:jc w:val="both"/>
        <w:rPr>
          <w:rFonts w:ascii="Arial" w:hAnsi="Arial" w:cs="Arial"/>
          <w:sz w:val="24"/>
          <w:szCs w:val="24"/>
        </w:rPr>
      </w:pPr>
      <w:r w:rsidRPr="00AE0FAF">
        <w:rPr>
          <w:rFonts w:ascii="Arial" w:hAnsi="Arial" w:cs="Arial"/>
          <w:sz w:val="24"/>
          <w:szCs w:val="24"/>
        </w:rPr>
        <w:t>W przypadku udokumentowanego przez Zamawiającego braku dostępności części u poleconych sprzedawców, Zamawiający może wezwać Wykonawcę do dostarczenia brakującej części w ramach udzielonej gwarancji na dostępność części. Wykonawca zobowiązuje się dostarczyć brakującą część w terminie 14 dni roboczych od dnia przesłania wezwania elektronicznie na adres mailowy Wykonawcy: ………….………………………………..…….</w:t>
      </w:r>
    </w:p>
    <w:p w14:paraId="0C3BD8ED" w14:textId="77777777" w:rsidR="0084699F" w:rsidRPr="00B462D1" w:rsidRDefault="0084699F" w:rsidP="00E1632C">
      <w:pPr>
        <w:tabs>
          <w:tab w:val="left" w:pos="289"/>
        </w:tabs>
        <w:spacing w:before="57" w:after="57"/>
        <w:ind w:right="100"/>
        <w:jc w:val="both"/>
        <w:rPr>
          <w:rFonts w:ascii="Arial" w:hAnsi="Arial" w:cs="Arial"/>
          <w:sz w:val="22"/>
          <w:szCs w:val="22"/>
          <w:lang w:bidi="hi-IN"/>
        </w:rPr>
      </w:pPr>
    </w:p>
    <w:p w14:paraId="7F54DA41" w14:textId="77777777" w:rsidR="00B462D1" w:rsidRPr="00E73740" w:rsidRDefault="00B462D1" w:rsidP="00B462D1">
      <w:pPr>
        <w:tabs>
          <w:tab w:val="left" w:pos="4509"/>
        </w:tabs>
        <w:spacing w:before="57" w:after="57"/>
        <w:jc w:val="center"/>
        <w:rPr>
          <w:rFonts w:ascii="Arial" w:hAnsi="Arial" w:cs="Arial"/>
          <w:sz w:val="24"/>
          <w:szCs w:val="24"/>
        </w:rPr>
      </w:pPr>
      <w:r w:rsidRPr="00E73740">
        <w:rPr>
          <w:rFonts w:ascii="Arial" w:hAnsi="Arial" w:cs="Arial"/>
          <w:b/>
          <w:bCs/>
          <w:sz w:val="24"/>
          <w:szCs w:val="24"/>
          <w:lang w:bidi="hi-IN"/>
        </w:rPr>
        <w:t>§ 7</w:t>
      </w:r>
    </w:p>
    <w:p w14:paraId="7545E061" w14:textId="77777777" w:rsidR="00B462D1" w:rsidRPr="00E73740" w:rsidRDefault="00B462D1" w:rsidP="00B462D1">
      <w:pPr>
        <w:tabs>
          <w:tab w:val="left" w:pos="4509"/>
        </w:tabs>
        <w:spacing w:before="57" w:after="57"/>
        <w:ind w:right="34"/>
        <w:jc w:val="center"/>
        <w:rPr>
          <w:rFonts w:ascii="Arial" w:hAnsi="Arial" w:cs="Arial"/>
          <w:sz w:val="24"/>
          <w:szCs w:val="24"/>
        </w:rPr>
      </w:pPr>
      <w:r w:rsidRPr="00E73740">
        <w:rPr>
          <w:rFonts w:ascii="Arial" w:hAnsi="Arial" w:cs="Arial"/>
          <w:b/>
          <w:bCs/>
          <w:sz w:val="24"/>
          <w:szCs w:val="24"/>
          <w:lang w:bidi="hi-IN"/>
        </w:rPr>
        <w:t>GWARANCJA JAKOŚCI ORAZ SERWIS SYSTEMU ŁADOWANIA</w:t>
      </w:r>
    </w:p>
    <w:p w14:paraId="14BDD151"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Wykonawca udziela Zamawiającemu gwarancji jakości na prawidłowe funkcjonowanie systemów ładowania zgodnie z wymaganiami technicznymi. Zobowiązania gwaranta z tytułu udzielonej gwarancji i rękojmi za wady przechodzą na jego ewentualnych następców prawnych.</w:t>
      </w:r>
    </w:p>
    <w:p w14:paraId="5113CF71"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Gwarancja udzielona jest na okres 60 miesięcy od daty odbioru końcowego przedmiotu umowy w zakresie dotyczącym systemu ładowania.</w:t>
      </w:r>
    </w:p>
    <w:p w14:paraId="0009F2AE"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lastRenderedPageBreak/>
        <w:t xml:space="preserve">Świadczenie gwarancyjne polega na identyfikacji usterki lub wady i jej niezwłocznym usunięciu, nie później niż w terminie 2 dni od dnia zgłoszenia dokonanego przez Zamawiającego. </w:t>
      </w:r>
    </w:p>
    <w:p w14:paraId="18AF9B69"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 okresie gwarancji wszystkie naprawy odbywają się z użyciem nowych oryginalnych części, za wyjątkiem przypadków, na które Zamawiający wyrazi zgodę. </w:t>
      </w:r>
    </w:p>
    <w:p w14:paraId="23E9C657"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 xml:space="preserve">Gwarancja na urządzenie lub ich części wymienione w ramach gwarancji biegnie od początku i nie kończy się z chwilą zakończenia okresu gwarancji na przedmiot zamówienia. </w:t>
      </w:r>
    </w:p>
    <w:p w14:paraId="5A6ACBC4"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 xml:space="preserve">Usunięcie wad i usterek dokonują służby serwisowe Wykonawcy. </w:t>
      </w:r>
    </w:p>
    <w:p w14:paraId="4E1815DD"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 przypadku braku skutecznej naprawy lub powtarzających się awarii Zamawiający może żądać od Wykonawcy dostarczenia nowych elementów systemów ładowania wolnych od wad. </w:t>
      </w:r>
    </w:p>
    <w:p w14:paraId="0D0B9C33"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Wykonawca zapewnia usługę serwisowania systemów ładowania (zgodnie z dostarczoną przez Wykonawcę instrukcją) w okresie gwarancyjnym zapewniającą utrzymanie w pełnej sprawności urządzeń bez dodatkowego wynagrodzenia. Koszty usługi serwisu Wykonawca uwzględnia w cenie oferty. W ramach usługi serwisu Wykonawca zapewnia: </w:t>
      </w:r>
    </w:p>
    <w:p w14:paraId="11740CFF" w14:textId="1BD08673" w:rsidR="00B462D1" w:rsidRPr="00E73740" w:rsidRDefault="00B462D1">
      <w:pPr>
        <w:pStyle w:val="Akapitzlist"/>
        <w:numPr>
          <w:ilvl w:val="1"/>
          <w:numId w:val="121"/>
        </w:numPr>
        <w:tabs>
          <w:tab w:val="left" w:pos="341"/>
        </w:tabs>
        <w:spacing w:before="57" w:after="57"/>
        <w:jc w:val="both"/>
        <w:rPr>
          <w:rFonts w:ascii="Arial" w:hAnsi="Arial" w:cs="Arial"/>
          <w:sz w:val="24"/>
          <w:szCs w:val="24"/>
        </w:rPr>
      </w:pPr>
      <w:r w:rsidRPr="00E73740">
        <w:rPr>
          <w:rFonts w:ascii="Arial" w:hAnsi="Arial" w:cs="Arial"/>
          <w:sz w:val="24"/>
          <w:szCs w:val="24"/>
          <w:lang w:bidi="hi-IN"/>
        </w:rPr>
        <w:t xml:space="preserve">dostawę oraz wymianę wszystkich części, które uległy zużyciu lub uszkodzeniu w związku z eksploatacją, </w:t>
      </w:r>
    </w:p>
    <w:p w14:paraId="2C235C84" w14:textId="69D596DC" w:rsidR="00B462D1" w:rsidRPr="00E73740" w:rsidRDefault="00B462D1">
      <w:pPr>
        <w:pStyle w:val="Akapitzlist"/>
        <w:numPr>
          <w:ilvl w:val="1"/>
          <w:numId w:val="121"/>
        </w:numPr>
        <w:tabs>
          <w:tab w:val="left" w:pos="341"/>
        </w:tabs>
        <w:spacing w:before="57" w:after="57"/>
        <w:jc w:val="both"/>
        <w:rPr>
          <w:rFonts w:ascii="Arial" w:hAnsi="Arial" w:cs="Arial"/>
          <w:sz w:val="24"/>
          <w:szCs w:val="24"/>
        </w:rPr>
      </w:pPr>
      <w:r w:rsidRPr="00E73740">
        <w:rPr>
          <w:rFonts w:ascii="Arial" w:hAnsi="Arial" w:cs="Arial"/>
          <w:sz w:val="24"/>
          <w:szCs w:val="24"/>
          <w:lang w:bidi="hi-IN"/>
        </w:rPr>
        <w:t xml:space="preserve">niezwłoczne podjęcie czynności naprawczych na podstawie zgłoszenia przez Zamawiającego, </w:t>
      </w:r>
    </w:p>
    <w:p w14:paraId="63A11189" w14:textId="79720117" w:rsidR="00B462D1" w:rsidRPr="00E73740" w:rsidRDefault="00B462D1">
      <w:pPr>
        <w:pStyle w:val="Akapitzlist"/>
        <w:numPr>
          <w:ilvl w:val="1"/>
          <w:numId w:val="121"/>
        </w:numPr>
        <w:tabs>
          <w:tab w:val="left" w:pos="341"/>
        </w:tabs>
        <w:spacing w:before="57" w:after="57"/>
        <w:jc w:val="both"/>
        <w:rPr>
          <w:rFonts w:ascii="Arial" w:hAnsi="Arial" w:cs="Arial"/>
          <w:sz w:val="24"/>
          <w:szCs w:val="24"/>
        </w:rPr>
      </w:pPr>
      <w:r w:rsidRPr="00E73740">
        <w:rPr>
          <w:rFonts w:ascii="Arial" w:hAnsi="Arial" w:cs="Arial"/>
          <w:sz w:val="24"/>
          <w:szCs w:val="24"/>
          <w:lang w:bidi="hi-IN"/>
        </w:rPr>
        <w:t xml:space="preserve">Wykonawca zapewni obsługę systemu ładowania przez okres gwarancji z uwzględnieniem konserwacji, czyszczenia urządzeń oraz wykonanie innych czynności zgodnie z wymaganiami producenta lub ogólnie obowiązujących przepisów. </w:t>
      </w:r>
    </w:p>
    <w:p w14:paraId="352AAFF4" w14:textId="77777777" w:rsidR="00B462D1" w:rsidRPr="00E73740" w:rsidRDefault="00B462D1">
      <w:pPr>
        <w:numPr>
          <w:ilvl w:val="0"/>
          <w:numId w:val="120"/>
        </w:numPr>
        <w:tabs>
          <w:tab w:val="left" w:pos="341"/>
        </w:tabs>
        <w:suppressAutoHyphens/>
        <w:spacing w:before="57" w:after="57"/>
        <w:jc w:val="both"/>
        <w:rPr>
          <w:rFonts w:ascii="Arial" w:hAnsi="Arial" w:cs="Arial"/>
          <w:sz w:val="24"/>
          <w:szCs w:val="24"/>
        </w:rPr>
      </w:pPr>
      <w:r w:rsidRPr="00E73740">
        <w:rPr>
          <w:rFonts w:ascii="Arial" w:hAnsi="Arial" w:cs="Arial"/>
          <w:sz w:val="24"/>
          <w:szCs w:val="24"/>
          <w:lang w:bidi="hi-IN"/>
        </w:rPr>
        <w:t xml:space="preserve">Planowane czynności serwisowe nie mogą powodować utrudnień w działaniu systemu ładowania oraz wymagają ustalenia z Zamawiającym. Wykonawca zobowiązany jest do ustalenia z Zamawiającym czasu trwania wykonywania prac serwisowych i konserwacyjnych. </w:t>
      </w:r>
    </w:p>
    <w:p w14:paraId="41ACEECB" w14:textId="77777777" w:rsidR="00B462D1" w:rsidRPr="00E73740" w:rsidRDefault="00B462D1">
      <w:pPr>
        <w:numPr>
          <w:ilvl w:val="0"/>
          <w:numId w:val="120"/>
        </w:numPr>
        <w:tabs>
          <w:tab w:val="left" w:pos="409"/>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Wszystkie koszty związane z utrzymaniem systemu ładowania w gotowości oraz pełnieniem usług serwisowych leżą po stronie Wykonawcy. </w:t>
      </w:r>
    </w:p>
    <w:p w14:paraId="2251C2B5" w14:textId="77777777" w:rsidR="00B462D1" w:rsidRPr="00E73740" w:rsidRDefault="00B462D1">
      <w:pPr>
        <w:numPr>
          <w:ilvl w:val="0"/>
          <w:numId w:val="120"/>
        </w:numPr>
        <w:tabs>
          <w:tab w:val="left" w:pos="409"/>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Wykonawca w okresie gwarancji, licząc od pierwszego dnia obowiązywania okresu gwarancyjnego, zapewnia wsparcie serwisowe na dostosowanie i współpracę z dowolnym oprogramowaniem zarządzającym pracą ładowarki. </w:t>
      </w:r>
    </w:p>
    <w:p w14:paraId="35A74EE1" w14:textId="77777777" w:rsidR="00B462D1" w:rsidRPr="00E73740" w:rsidRDefault="00B462D1">
      <w:pPr>
        <w:numPr>
          <w:ilvl w:val="0"/>
          <w:numId w:val="120"/>
        </w:numPr>
        <w:tabs>
          <w:tab w:val="left" w:pos="409"/>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Wszystkie naprawy i czynności konserwacyjne są przez Wykonawcę ewidencjonowane (czas zgłoszenia, przystąpienia do naprawy, czas </w:t>
      </w:r>
      <w:r w:rsidRPr="00E73740">
        <w:rPr>
          <w:rFonts w:ascii="Arial" w:hAnsi="Arial" w:cs="Arial"/>
          <w:sz w:val="24"/>
          <w:szCs w:val="24"/>
          <w:lang w:bidi="hi-IN"/>
        </w:rPr>
        <w:lastRenderedPageBreak/>
        <w:t xml:space="preserve">powiadomienia Zamawiającego o przewidywanym terminie naprawy, czas usunięcia, opis usterki wraz z uszkodzonymi elementami). Ewidencja wszystkich zdarzeń jest przekazywana Zamawiającemu do 3 dni po wykonaniu czynności. </w:t>
      </w:r>
    </w:p>
    <w:p w14:paraId="6E89DF42" w14:textId="77777777" w:rsidR="00B462D1" w:rsidRPr="00E73740" w:rsidRDefault="00B462D1">
      <w:pPr>
        <w:numPr>
          <w:ilvl w:val="0"/>
          <w:numId w:val="120"/>
        </w:numPr>
        <w:tabs>
          <w:tab w:val="left" w:pos="409"/>
        </w:tabs>
        <w:suppressAutoHyphens/>
        <w:spacing w:before="57" w:after="57"/>
        <w:jc w:val="both"/>
        <w:rPr>
          <w:rFonts w:ascii="Arial" w:hAnsi="Arial" w:cs="Arial"/>
          <w:sz w:val="24"/>
          <w:szCs w:val="24"/>
        </w:rPr>
      </w:pPr>
      <w:r w:rsidRPr="00E73740">
        <w:rPr>
          <w:rFonts w:ascii="Arial" w:hAnsi="Arial" w:cs="Arial"/>
          <w:sz w:val="24"/>
          <w:szCs w:val="24"/>
          <w:lang w:bidi="hi-IN"/>
        </w:rPr>
        <w:t xml:space="preserve">Zamawiający zastrzega sobie prawo kontroli prac obsługowo-naprawczych wykonywanych przez służby serwisowe Wykonawcy na każdym etapie. </w:t>
      </w:r>
    </w:p>
    <w:p w14:paraId="3A46D8CB" w14:textId="3BA16962" w:rsidR="00B462D1" w:rsidRPr="00E73740" w:rsidRDefault="00B462D1">
      <w:pPr>
        <w:numPr>
          <w:ilvl w:val="0"/>
          <w:numId w:val="120"/>
        </w:numPr>
        <w:tabs>
          <w:tab w:val="left" w:pos="409"/>
        </w:tabs>
        <w:suppressAutoHyphens/>
        <w:spacing w:before="57" w:after="57"/>
        <w:jc w:val="both"/>
        <w:rPr>
          <w:rFonts w:ascii="Arial" w:hAnsi="Arial" w:cs="Arial"/>
          <w:sz w:val="24"/>
          <w:szCs w:val="24"/>
        </w:rPr>
      </w:pPr>
      <w:r w:rsidRPr="00E73740">
        <w:rPr>
          <w:rFonts w:ascii="Arial" w:hAnsi="Arial" w:cs="Arial"/>
          <w:sz w:val="24"/>
          <w:szCs w:val="24"/>
          <w:lang w:bidi="hi-IN"/>
        </w:rPr>
        <w:t xml:space="preserve">Wykonawca zobowiązuje się do zapewnienia dostępu do części nieobjętych gwarancją oraz napraw pogwarancyjnych – poprzez zapewnienie możliwości zakupu i wykonania napraw, niezbędnych dla prawidłowego procesu ładowania przez okres co najmniej </w:t>
      </w:r>
      <w:r w:rsidR="00B21294">
        <w:rPr>
          <w:rFonts w:ascii="Arial" w:hAnsi="Arial" w:cs="Arial"/>
          <w:sz w:val="24"/>
          <w:szCs w:val="24"/>
          <w:lang w:bidi="hi-IN"/>
        </w:rPr>
        <w:t>180 miesięcy</w:t>
      </w:r>
      <w:r w:rsidRPr="00E73740">
        <w:rPr>
          <w:rFonts w:ascii="Arial" w:hAnsi="Arial" w:cs="Arial"/>
          <w:sz w:val="24"/>
          <w:szCs w:val="24"/>
          <w:lang w:bidi="hi-IN"/>
        </w:rPr>
        <w:t xml:space="preserve"> od daty odbioru ładowarek. W przypadku zaprzestania produkcji ww. części bądź zaprzestania prowadzenia działalności przez Wykonawcę zobowiązuje się on do poinformowania o tym fakcie Zamawiającego, jak również do wskazania nazwy i adresu innego dostawcy. </w:t>
      </w:r>
    </w:p>
    <w:p w14:paraId="4AF7BA4A" w14:textId="77777777" w:rsidR="00B462D1" w:rsidRPr="00E73740" w:rsidRDefault="00B462D1">
      <w:pPr>
        <w:numPr>
          <w:ilvl w:val="0"/>
          <w:numId w:val="120"/>
        </w:numPr>
        <w:tabs>
          <w:tab w:val="left" w:pos="409"/>
        </w:tabs>
        <w:suppressAutoHyphens/>
        <w:spacing w:before="57" w:after="57"/>
        <w:jc w:val="both"/>
        <w:rPr>
          <w:rFonts w:ascii="Arial" w:hAnsi="Arial" w:cs="Arial"/>
          <w:sz w:val="24"/>
          <w:szCs w:val="24"/>
        </w:rPr>
      </w:pPr>
      <w:r w:rsidRPr="00E73740">
        <w:rPr>
          <w:rFonts w:ascii="Arial" w:hAnsi="Arial" w:cs="Arial"/>
          <w:sz w:val="24"/>
          <w:szCs w:val="24"/>
          <w:lang w:bidi="hi-IN"/>
        </w:rPr>
        <w:t>Okres rękojmi na system ładowania  jest równy okresowi gwarancji autobusu, określonej w ofercie Wykonawcy, licząc od daty odbioru przedmiotu umowy.</w:t>
      </w:r>
    </w:p>
    <w:p w14:paraId="1CB27ADB" w14:textId="77777777" w:rsidR="00B462D1" w:rsidRPr="00B462D1" w:rsidRDefault="00B462D1" w:rsidP="00B462D1">
      <w:pPr>
        <w:spacing w:before="57" w:after="57"/>
        <w:ind w:right="91"/>
        <w:jc w:val="center"/>
        <w:rPr>
          <w:rFonts w:ascii="Arial" w:hAnsi="Arial" w:cs="Arial"/>
          <w:b/>
          <w:sz w:val="22"/>
          <w:szCs w:val="22"/>
          <w:lang w:bidi="hi-IN"/>
        </w:rPr>
      </w:pPr>
    </w:p>
    <w:p w14:paraId="6E5248B2" w14:textId="77777777" w:rsidR="00E1632C" w:rsidRPr="00E73740" w:rsidRDefault="00B462D1" w:rsidP="00B462D1">
      <w:pPr>
        <w:spacing w:before="57" w:after="57"/>
        <w:ind w:right="91"/>
        <w:jc w:val="center"/>
        <w:rPr>
          <w:rFonts w:ascii="Arial" w:hAnsi="Arial" w:cs="Arial"/>
          <w:b/>
          <w:bCs/>
          <w:sz w:val="24"/>
          <w:szCs w:val="24"/>
          <w:lang w:bidi="hi-IN"/>
        </w:rPr>
      </w:pPr>
      <w:r w:rsidRPr="00E73740">
        <w:rPr>
          <w:rFonts w:ascii="Arial" w:hAnsi="Arial" w:cs="Arial"/>
          <w:b/>
          <w:bCs/>
          <w:sz w:val="24"/>
          <w:szCs w:val="24"/>
          <w:lang w:bidi="hi-IN"/>
        </w:rPr>
        <w:t>§ 8</w:t>
      </w:r>
    </w:p>
    <w:p w14:paraId="061FF276" w14:textId="65BBC5F4" w:rsidR="00B462D1" w:rsidRPr="00E73740" w:rsidRDefault="00B462D1" w:rsidP="00B462D1">
      <w:pPr>
        <w:spacing w:before="57" w:after="57"/>
        <w:ind w:right="91"/>
        <w:jc w:val="center"/>
        <w:rPr>
          <w:rFonts w:ascii="Arial" w:hAnsi="Arial" w:cs="Arial"/>
          <w:sz w:val="24"/>
          <w:szCs w:val="24"/>
        </w:rPr>
      </w:pPr>
      <w:r w:rsidRPr="00E73740">
        <w:rPr>
          <w:rFonts w:ascii="Arial" w:hAnsi="Arial" w:cs="Arial"/>
          <w:b/>
          <w:bCs/>
          <w:sz w:val="24"/>
          <w:szCs w:val="24"/>
          <w:lang w:bidi="hi-IN"/>
        </w:rPr>
        <w:t xml:space="preserve"> </w:t>
      </w:r>
      <w:r w:rsidRPr="00E73740">
        <w:rPr>
          <w:rFonts w:ascii="Arial" w:hAnsi="Arial" w:cs="Arial"/>
          <w:b/>
          <w:sz w:val="24"/>
          <w:szCs w:val="24"/>
          <w:lang w:bidi="hi-IN"/>
        </w:rPr>
        <w:t xml:space="preserve">SZKOLENIE </w:t>
      </w:r>
    </w:p>
    <w:p w14:paraId="12A5569C" w14:textId="7AAE6C89" w:rsidR="00B462D1" w:rsidRPr="00E73740" w:rsidRDefault="00B462D1">
      <w:pPr>
        <w:numPr>
          <w:ilvl w:val="0"/>
          <w:numId w:val="104"/>
        </w:numPr>
        <w:tabs>
          <w:tab w:val="clear" w:pos="426"/>
          <w:tab w:val="num" w:pos="0"/>
          <w:tab w:val="left" w:pos="369"/>
        </w:tabs>
        <w:suppressAutoHyphens/>
        <w:spacing w:before="57" w:after="57"/>
        <w:ind w:left="369" w:right="120" w:hanging="369"/>
        <w:jc w:val="both"/>
        <w:rPr>
          <w:rFonts w:ascii="Arial" w:hAnsi="Arial" w:cs="Arial"/>
          <w:sz w:val="24"/>
          <w:szCs w:val="24"/>
        </w:rPr>
      </w:pPr>
      <w:r w:rsidRPr="00E73740">
        <w:rPr>
          <w:rFonts w:ascii="Arial" w:hAnsi="Arial" w:cs="Arial"/>
          <w:color w:val="00000A"/>
          <w:sz w:val="24"/>
          <w:szCs w:val="24"/>
          <w:lang w:bidi="hi-IN"/>
        </w:rPr>
        <w:t xml:space="preserve">Wykonawca zobowiązuje się przeszkolić kierowców oraz osoby zaplecza technicznego na warunkach i w zakresie określonym w </w:t>
      </w:r>
      <w:r w:rsidR="00F260FC" w:rsidRPr="00F260FC">
        <w:rPr>
          <w:rFonts w:ascii="Arial" w:hAnsi="Arial" w:cs="Arial"/>
          <w:color w:val="000000" w:themeColor="text1"/>
          <w:sz w:val="24"/>
          <w:szCs w:val="24"/>
          <w:lang w:bidi="hi-IN"/>
        </w:rPr>
        <w:t>załączniku nr 2</w:t>
      </w:r>
      <w:r w:rsidRPr="00F260FC">
        <w:rPr>
          <w:rFonts w:ascii="Arial" w:hAnsi="Arial" w:cs="Arial"/>
          <w:color w:val="000000" w:themeColor="text1"/>
          <w:sz w:val="24"/>
          <w:szCs w:val="24"/>
          <w:lang w:bidi="hi-IN"/>
        </w:rPr>
        <w:t xml:space="preserve"> do umowy</w:t>
      </w:r>
      <w:r w:rsidRPr="00E73740">
        <w:rPr>
          <w:rFonts w:ascii="Arial" w:hAnsi="Arial" w:cs="Arial"/>
          <w:color w:val="00000A"/>
          <w:sz w:val="24"/>
          <w:szCs w:val="24"/>
          <w:lang w:bidi="hi-IN"/>
        </w:rPr>
        <w:t>.</w:t>
      </w:r>
    </w:p>
    <w:p w14:paraId="345120FD" w14:textId="10EC73AC" w:rsidR="00B462D1" w:rsidRPr="00E73740" w:rsidRDefault="00B462D1">
      <w:pPr>
        <w:numPr>
          <w:ilvl w:val="0"/>
          <w:numId w:val="104"/>
        </w:numPr>
        <w:tabs>
          <w:tab w:val="clear" w:pos="426"/>
          <w:tab w:val="num" w:pos="0"/>
          <w:tab w:val="left" w:pos="431"/>
        </w:tabs>
        <w:suppressAutoHyphens/>
        <w:spacing w:before="57" w:after="57"/>
        <w:ind w:left="369" w:right="100" w:hanging="369"/>
        <w:jc w:val="both"/>
        <w:rPr>
          <w:rFonts w:ascii="Arial" w:hAnsi="Arial" w:cs="Arial"/>
          <w:sz w:val="24"/>
          <w:szCs w:val="24"/>
        </w:rPr>
      </w:pPr>
      <w:r w:rsidRPr="00E73740">
        <w:rPr>
          <w:rFonts w:ascii="Arial" w:hAnsi="Arial" w:cs="Arial"/>
          <w:color w:val="00000A"/>
          <w:sz w:val="24"/>
          <w:szCs w:val="24"/>
          <w:lang w:bidi="hi-IN"/>
        </w:rPr>
        <w:t>Z tytułu przeprowadzenia wszystkich szkoleń, Wykonawcy nie przysługuje prawo do osobnego wynagrodzenia. Wykonawca ponosi koszty przeprowadzenia szkolenia łącznie z materiałami szkoleniowymi, dojazdami, zakwaterowaniem, wyżywieniem w miejscu szkolenia. Wszystkie materiały szkoleniowe powinny być sporządzone w języku polskim. Dopuszcza się materiały w formie elektronicznej pod warunkiem że szkolone osoby otrzymają również wersje papierową.</w:t>
      </w:r>
    </w:p>
    <w:p w14:paraId="22586D77" w14:textId="10C404EC" w:rsidR="00E73740" w:rsidRPr="00EB4C79" w:rsidRDefault="00B462D1">
      <w:pPr>
        <w:numPr>
          <w:ilvl w:val="0"/>
          <w:numId w:val="104"/>
        </w:numPr>
        <w:tabs>
          <w:tab w:val="clear" w:pos="426"/>
          <w:tab w:val="num" w:pos="0"/>
          <w:tab w:val="left" w:pos="369"/>
        </w:tabs>
        <w:suppressAutoHyphens/>
        <w:spacing w:before="57" w:after="57"/>
        <w:ind w:left="369" w:right="100" w:hanging="369"/>
        <w:jc w:val="both"/>
        <w:rPr>
          <w:rFonts w:ascii="Arial" w:hAnsi="Arial" w:cs="Arial"/>
          <w:sz w:val="24"/>
          <w:szCs w:val="24"/>
        </w:rPr>
      </w:pPr>
      <w:r w:rsidRPr="00E73740">
        <w:rPr>
          <w:rFonts w:ascii="Arial" w:hAnsi="Arial" w:cs="Arial"/>
          <w:color w:val="00000A"/>
          <w:sz w:val="24"/>
          <w:szCs w:val="24"/>
          <w:lang w:bidi="hi-IN"/>
        </w:rPr>
        <w:t>Każde szkolenie zostanie potwierdzone dokumentem potwierdzającym przeprowadzenie szkolenia.</w:t>
      </w:r>
    </w:p>
    <w:p w14:paraId="4F4F0F92" w14:textId="77777777" w:rsidR="0084699F" w:rsidRDefault="0084699F" w:rsidP="00E73740">
      <w:pPr>
        <w:spacing w:before="57" w:after="57"/>
        <w:ind w:right="111"/>
        <w:jc w:val="center"/>
        <w:rPr>
          <w:rFonts w:ascii="Arial" w:hAnsi="Arial" w:cs="Arial"/>
          <w:b/>
          <w:bCs/>
          <w:sz w:val="24"/>
          <w:szCs w:val="24"/>
          <w:lang w:bidi="hi-IN"/>
        </w:rPr>
      </w:pPr>
    </w:p>
    <w:p w14:paraId="7A6A7267" w14:textId="77777777" w:rsidR="00B462D1" w:rsidRPr="00E73740" w:rsidRDefault="00B462D1" w:rsidP="00E73740">
      <w:pPr>
        <w:spacing w:before="57" w:after="57"/>
        <w:ind w:right="111"/>
        <w:jc w:val="center"/>
        <w:rPr>
          <w:rFonts w:ascii="Arial" w:hAnsi="Arial" w:cs="Arial"/>
          <w:sz w:val="24"/>
          <w:szCs w:val="24"/>
        </w:rPr>
      </w:pPr>
      <w:r w:rsidRPr="00E73740">
        <w:rPr>
          <w:rFonts w:ascii="Arial" w:hAnsi="Arial" w:cs="Arial"/>
          <w:b/>
          <w:bCs/>
          <w:sz w:val="24"/>
          <w:szCs w:val="24"/>
          <w:lang w:bidi="hi-IN"/>
        </w:rPr>
        <w:t>§ 9</w:t>
      </w:r>
    </w:p>
    <w:p w14:paraId="60B3D1D3" w14:textId="77777777" w:rsidR="00B462D1" w:rsidRPr="00E73740" w:rsidRDefault="00B462D1" w:rsidP="00E73740">
      <w:pPr>
        <w:spacing w:before="57" w:after="57"/>
        <w:ind w:right="91"/>
        <w:jc w:val="center"/>
        <w:rPr>
          <w:rFonts w:ascii="Arial" w:hAnsi="Arial" w:cs="Arial"/>
          <w:sz w:val="24"/>
          <w:szCs w:val="24"/>
        </w:rPr>
      </w:pPr>
      <w:r w:rsidRPr="00E73740">
        <w:rPr>
          <w:rFonts w:ascii="Arial" w:hAnsi="Arial" w:cs="Arial"/>
          <w:b/>
          <w:sz w:val="24"/>
          <w:szCs w:val="24"/>
          <w:lang w:bidi="hi-IN"/>
        </w:rPr>
        <w:t>ZABEZPIECZENIE NALEŻYTEGO WYKONANIA UMOWY</w:t>
      </w:r>
    </w:p>
    <w:p w14:paraId="6D8587F5" w14:textId="243A912C"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 xml:space="preserve">Ustala się zabezpieczenie należytego wykonania umowy, </w:t>
      </w:r>
      <w:r w:rsidR="002F32DA" w:rsidRPr="00E73740">
        <w:rPr>
          <w:rFonts w:ascii="Arial" w:hAnsi="Arial" w:cs="Arial"/>
          <w:sz w:val="24"/>
          <w:szCs w:val="24"/>
          <w:lang w:bidi="hi-IN"/>
        </w:rPr>
        <w:t xml:space="preserve">w wysokości 3 </w:t>
      </w:r>
      <w:r w:rsidRPr="00E73740">
        <w:rPr>
          <w:rFonts w:ascii="Arial" w:hAnsi="Arial" w:cs="Arial"/>
          <w:sz w:val="24"/>
          <w:szCs w:val="24"/>
          <w:lang w:bidi="hi-IN"/>
        </w:rPr>
        <w:t>% wynagrodzenia brutto, o którym mowa w § 4 ust. 1 umowy, tj. kwotę ……………………….. (słownie:………………………………………………………).</w:t>
      </w:r>
    </w:p>
    <w:p w14:paraId="36BDA8F5" w14:textId="77777777"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lastRenderedPageBreak/>
        <w:t>W dniu podpisania umowy Wykonawca wniósł ustaloną w ust. 1 kwotę zabezpieczenia należytego wykonania umowy  w formie .……………………………………………………………. .</w:t>
      </w:r>
    </w:p>
    <w:p w14:paraId="250788A9" w14:textId="77777777"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Zabezpieczenie należytego wykonania umowy będzie zwrócone Wykonawcy w terminach i wysokościach jak niżej:</w:t>
      </w:r>
    </w:p>
    <w:p w14:paraId="2D128414" w14:textId="0FA66EE4" w:rsidR="00B462D1" w:rsidRPr="00E73740" w:rsidRDefault="00B462D1" w:rsidP="00E73740">
      <w:pPr>
        <w:tabs>
          <w:tab w:val="left" w:pos="360"/>
        </w:tabs>
        <w:spacing w:before="57" w:after="57"/>
        <w:ind w:left="721"/>
        <w:jc w:val="both"/>
        <w:rPr>
          <w:rFonts w:ascii="Arial" w:hAnsi="Arial" w:cs="Arial"/>
          <w:sz w:val="24"/>
          <w:szCs w:val="24"/>
        </w:rPr>
      </w:pPr>
      <w:r w:rsidRPr="00E73740">
        <w:rPr>
          <w:rFonts w:ascii="Arial" w:hAnsi="Arial" w:cs="Arial"/>
          <w:sz w:val="24"/>
          <w:szCs w:val="24"/>
          <w:lang w:bidi="hi-IN"/>
        </w:rPr>
        <w:t>1) 70% wartości zabezpieczenia – nie później niż 30 dni od dnia wykonania zamówienia i uznania przez Zamawiającego za należycie wykonane,</w:t>
      </w:r>
      <w:r w:rsidR="009C3766">
        <w:rPr>
          <w:rFonts w:ascii="Arial" w:hAnsi="Arial" w:cs="Arial"/>
          <w:sz w:val="24"/>
          <w:szCs w:val="24"/>
          <w:lang w:bidi="hi-IN"/>
        </w:rPr>
        <w:t>(na podstawie podpisanego Protokołu Odbioru).</w:t>
      </w:r>
    </w:p>
    <w:p w14:paraId="3A61AE16" w14:textId="2C3FBE8B" w:rsidR="00B462D1" w:rsidRPr="00E73740" w:rsidRDefault="00B462D1" w:rsidP="00E73740">
      <w:pPr>
        <w:tabs>
          <w:tab w:val="left" w:pos="360"/>
        </w:tabs>
        <w:spacing w:before="57" w:after="57"/>
        <w:ind w:left="721"/>
        <w:jc w:val="both"/>
        <w:rPr>
          <w:rFonts w:ascii="Arial" w:hAnsi="Arial" w:cs="Arial"/>
          <w:sz w:val="24"/>
          <w:szCs w:val="24"/>
        </w:rPr>
      </w:pPr>
      <w:r w:rsidRPr="00E73740">
        <w:rPr>
          <w:rFonts w:ascii="Arial" w:hAnsi="Arial" w:cs="Arial"/>
          <w:sz w:val="24"/>
          <w:szCs w:val="24"/>
          <w:lang w:bidi="hi-IN"/>
        </w:rPr>
        <w:t xml:space="preserve">2) 30% wartości zabezpieczenia – zostanie zwrócone nie później niż 15 dni po upływie okresu rękojmi </w:t>
      </w:r>
      <w:r w:rsidR="00B129EE">
        <w:rPr>
          <w:rFonts w:ascii="Arial" w:hAnsi="Arial" w:cs="Arial"/>
          <w:sz w:val="24"/>
          <w:szCs w:val="24"/>
          <w:lang w:bidi="hi-IN"/>
        </w:rPr>
        <w:t xml:space="preserve">za wady udzielonej </w:t>
      </w:r>
      <w:r w:rsidR="00B129EE" w:rsidRPr="00103EC7">
        <w:rPr>
          <w:rFonts w:ascii="Arial" w:hAnsi="Arial" w:cs="Arial"/>
          <w:color w:val="000000" w:themeColor="text1"/>
          <w:sz w:val="24"/>
          <w:szCs w:val="24"/>
          <w:lang w:bidi="hi-IN"/>
        </w:rPr>
        <w:t xml:space="preserve">przez Wykonawcę za </w:t>
      </w:r>
      <w:r w:rsidR="00B129EE" w:rsidRPr="00103EC7">
        <w:rPr>
          <w:rFonts w:ascii="Arial" w:hAnsi="Arial" w:cs="Arial"/>
          <w:color w:val="000000" w:themeColor="text1"/>
          <w:sz w:val="24"/>
          <w:szCs w:val="24"/>
        </w:rPr>
        <w:t>całość autobusu wraz z wyposażeniem oraz ładowarki tj.</w:t>
      </w:r>
      <w:r w:rsidR="00B129EE" w:rsidRPr="00103EC7">
        <w:rPr>
          <w:rFonts w:ascii="Arial" w:hAnsi="Arial" w:cs="Arial"/>
          <w:color w:val="000000" w:themeColor="text1"/>
          <w:sz w:val="24"/>
          <w:szCs w:val="24"/>
          <w:lang w:bidi="hi-IN"/>
        </w:rPr>
        <w:t xml:space="preserve"> po upływie </w:t>
      </w:r>
      <w:r w:rsidR="008207D8">
        <w:rPr>
          <w:rFonts w:ascii="Arial" w:hAnsi="Arial" w:cs="Arial"/>
          <w:color w:val="000000" w:themeColor="text1"/>
          <w:sz w:val="24"/>
          <w:szCs w:val="24"/>
          <w:lang w:bidi="hi-IN"/>
        </w:rPr>
        <w:t>60 miesięcy</w:t>
      </w:r>
      <w:r w:rsidR="00B129EE" w:rsidRPr="00103EC7">
        <w:rPr>
          <w:rFonts w:ascii="Arial" w:hAnsi="Arial" w:cs="Arial"/>
          <w:color w:val="000000" w:themeColor="text1"/>
          <w:sz w:val="24"/>
          <w:szCs w:val="24"/>
          <w:lang w:bidi="hi-IN"/>
        </w:rPr>
        <w:t>.</w:t>
      </w:r>
    </w:p>
    <w:p w14:paraId="50604C05" w14:textId="77777777"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Jeżeli w toku realizacji umowy ulegnie zmianie termin wykonania umowy określony w § 3 ust. 1 Wykonawca zobowiązany jest niezwłocznie, lecz nie później niż w terminie 5 dni roboczych, przed upływem dotychczasowego okresu obowiązywania gwarancji, uaktualnić wniesione zabezpieczenie dostosowując okres obowiązywania tego zabezpieczenia do zmienionego terminu wykonania umowy oraz przedłożyć w tym terminie w oryginale dokument potwierdzający ustanowienie zabezpieczenia na uaktualniony okres.</w:t>
      </w:r>
    </w:p>
    <w:p w14:paraId="19514757" w14:textId="77777777"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5E2AA12E" w14:textId="77777777"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47653FB" w14:textId="77777777" w:rsidR="00B462D1" w:rsidRPr="00E73740" w:rsidRDefault="00B462D1">
      <w:pPr>
        <w:numPr>
          <w:ilvl w:val="0"/>
          <w:numId w:val="112"/>
        </w:numPr>
        <w:tabs>
          <w:tab w:val="clear" w:pos="0"/>
          <w:tab w:val="left" w:pos="360"/>
          <w:tab w:val="num" w:pos="721"/>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Wypłata następuje nie później niż w ostatnim dniu ważności dotychczasowego zabezpieczenia.</w:t>
      </w:r>
    </w:p>
    <w:p w14:paraId="0E3CEF7D" w14:textId="77777777" w:rsidR="00103EC7" w:rsidRDefault="00103EC7" w:rsidP="00E73740">
      <w:pPr>
        <w:spacing w:before="57" w:after="57"/>
        <w:jc w:val="both"/>
        <w:rPr>
          <w:rFonts w:ascii="Arial" w:hAnsi="Arial" w:cs="Arial"/>
          <w:sz w:val="24"/>
          <w:szCs w:val="24"/>
          <w:lang w:bidi="hi-IN"/>
        </w:rPr>
      </w:pPr>
    </w:p>
    <w:p w14:paraId="21DF7D80" w14:textId="77777777" w:rsidR="004869CB" w:rsidRPr="00E73740" w:rsidRDefault="004869CB" w:rsidP="00E73740">
      <w:pPr>
        <w:spacing w:before="57" w:after="57"/>
        <w:jc w:val="both"/>
        <w:rPr>
          <w:rFonts w:ascii="Arial" w:hAnsi="Arial" w:cs="Arial"/>
          <w:sz w:val="24"/>
          <w:szCs w:val="24"/>
          <w:lang w:bidi="hi-IN"/>
        </w:rPr>
      </w:pPr>
    </w:p>
    <w:p w14:paraId="4F67AF75" w14:textId="77777777" w:rsidR="00B462D1" w:rsidRPr="00E73740" w:rsidRDefault="00B462D1" w:rsidP="00E73740">
      <w:pPr>
        <w:tabs>
          <w:tab w:val="left" w:pos="4500"/>
        </w:tabs>
        <w:spacing w:before="57" w:after="57"/>
        <w:jc w:val="center"/>
        <w:rPr>
          <w:rFonts w:ascii="Arial" w:hAnsi="Arial" w:cs="Arial"/>
          <w:sz w:val="24"/>
          <w:szCs w:val="24"/>
        </w:rPr>
      </w:pPr>
      <w:r w:rsidRPr="00E73740">
        <w:rPr>
          <w:rFonts w:ascii="Arial" w:hAnsi="Arial" w:cs="Arial"/>
          <w:b/>
          <w:bCs/>
          <w:sz w:val="24"/>
          <w:szCs w:val="24"/>
          <w:lang w:bidi="hi-IN"/>
        </w:rPr>
        <w:lastRenderedPageBreak/>
        <w:t>§ 10</w:t>
      </w:r>
    </w:p>
    <w:p w14:paraId="57C2EA1A" w14:textId="77777777" w:rsidR="00B462D1" w:rsidRPr="00E73740" w:rsidRDefault="00B462D1" w:rsidP="00E73740">
      <w:pPr>
        <w:spacing w:before="57" w:after="57"/>
        <w:ind w:right="120"/>
        <w:jc w:val="center"/>
        <w:rPr>
          <w:rFonts w:ascii="Arial" w:hAnsi="Arial" w:cs="Arial"/>
          <w:sz w:val="24"/>
          <w:szCs w:val="24"/>
        </w:rPr>
      </w:pPr>
      <w:r w:rsidRPr="00E73740">
        <w:rPr>
          <w:rFonts w:ascii="Arial" w:hAnsi="Arial" w:cs="Arial"/>
          <w:b/>
          <w:sz w:val="24"/>
          <w:szCs w:val="24"/>
          <w:lang w:bidi="hi-IN"/>
        </w:rPr>
        <w:t>KARY UMOWNE</w:t>
      </w:r>
    </w:p>
    <w:p w14:paraId="72DC2E95" w14:textId="77777777"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1. Zamawiający obciąży Wykonawcę karą umowną:</w:t>
      </w:r>
    </w:p>
    <w:p w14:paraId="3FFB3349" w14:textId="0168207A"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1) za zwłokę w przekazaniu dla Zamawiającego przedmiotu</w:t>
      </w:r>
      <w:r>
        <w:rPr>
          <w:rFonts w:ascii="Arial" w:hAnsi="Arial" w:cs="Arial"/>
          <w:sz w:val="24"/>
          <w:szCs w:val="24"/>
          <w:lang w:bidi="hi-IN"/>
        </w:rPr>
        <w:t xml:space="preserve"> Umowy - z przyczyn leżących po </w:t>
      </w:r>
      <w:r w:rsidRPr="00060523">
        <w:rPr>
          <w:rFonts w:ascii="Arial" w:hAnsi="Arial" w:cs="Arial"/>
          <w:sz w:val="24"/>
          <w:szCs w:val="24"/>
          <w:lang w:bidi="hi-IN"/>
        </w:rPr>
        <w:t>stronie Wykonawcy - w wysokości 0,05 % wynagrod</w:t>
      </w:r>
      <w:r>
        <w:rPr>
          <w:rFonts w:ascii="Arial" w:hAnsi="Arial" w:cs="Arial"/>
          <w:sz w:val="24"/>
          <w:szCs w:val="24"/>
          <w:lang w:bidi="hi-IN"/>
        </w:rPr>
        <w:t xml:space="preserve">zenia umownego (wartości Umowy) </w:t>
      </w:r>
      <w:r w:rsidRPr="00060523">
        <w:rPr>
          <w:rFonts w:ascii="Arial" w:hAnsi="Arial" w:cs="Arial"/>
          <w:sz w:val="24"/>
          <w:szCs w:val="24"/>
          <w:lang w:bidi="hi-IN"/>
        </w:rPr>
        <w:t>netto za każdy dzień zwłoki licząc od terminu realizacji zamówienia,</w:t>
      </w:r>
    </w:p>
    <w:p w14:paraId="07706123" w14:textId="51EBF564"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 xml:space="preserve">2) za zwłokę w usunięciu wad stwierdzonych przy odbiorze lub </w:t>
      </w:r>
      <w:r>
        <w:rPr>
          <w:rFonts w:ascii="Arial" w:hAnsi="Arial" w:cs="Arial"/>
          <w:sz w:val="24"/>
          <w:szCs w:val="24"/>
          <w:lang w:bidi="hi-IN"/>
        </w:rPr>
        <w:t xml:space="preserve">w okresie gwarancji i rękojmi - </w:t>
      </w:r>
      <w:r w:rsidRPr="00060523">
        <w:rPr>
          <w:rFonts w:ascii="Arial" w:hAnsi="Arial" w:cs="Arial"/>
          <w:sz w:val="24"/>
          <w:szCs w:val="24"/>
          <w:lang w:bidi="hi-IN"/>
        </w:rPr>
        <w:t>w wysokości 0,05 % wynagrodzenia umownego (warto</w:t>
      </w:r>
      <w:r>
        <w:rPr>
          <w:rFonts w:ascii="Arial" w:hAnsi="Arial" w:cs="Arial"/>
          <w:sz w:val="24"/>
          <w:szCs w:val="24"/>
          <w:lang w:bidi="hi-IN"/>
        </w:rPr>
        <w:t xml:space="preserve">ści Umowy) netto za każdy dzień </w:t>
      </w:r>
      <w:r w:rsidRPr="00060523">
        <w:rPr>
          <w:rFonts w:ascii="Arial" w:hAnsi="Arial" w:cs="Arial"/>
          <w:sz w:val="24"/>
          <w:szCs w:val="24"/>
          <w:lang w:bidi="hi-IN"/>
        </w:rPr>
        <w:t>zwłoki licząc od dnia wyznaczonego przez Zamawiającego na usunięcie wad,</w:t>
      </w:r>
    </w:p>
    <w:p w14:paraId="339CFF3A" w14:textId="50664661"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3) za zwłokę w dostarczeniu dokumentu potwierdzającego udzi</w:t>
      </w:r>
      <w:r>
        <w:rPr>
          <w:rFonts w:ascii="Arial" w:hAnsi="Arial" w:cs="Arial"/>
          <w:sz w:val="24"/>
          <w:szCs w:val="24"/>
          <w:lang w:bidi="hi-IN"/>
        </w:rPr>
        <w:t xml:space="preserve">elenie gwarancji, o której mowa </w:t>
      </w:r>
      <w:r w:rsidRPr="00060523">
        <w:rPr>
          <w:rFonts w:ascii="Arial" w:hAnsi="Arial" w:cs="Arial"/>
          <w:sz w:val="24"/>
          <w:szCs w:val="24"/>
          <w:lang w:bidi="hi-IN"/>
        </w:rPr>
        <w:t xml:space="preserve">w </w:t>
      </w:r>
      <w:r w:rsidRPr="008D0CAB">
        <w:rPr>
          <w:rFonts w:ascii="Arial" w:hAnsi="Arial" w:cs="Arial"/>
          <w:color w:val="000000" w:themeColor="text1"/>
          <w:sz w:val="24"/>
          <w:szCs w:val="24"/>
          <w:lang w:bidi="hi-IN"/>
        </w:rPr>
        <w:t>§ 6 niniejszej Umowy</w:t>
      </w:r>
      <w:r w:rsidRPr="00060523">
        <w:rPr>
          <w:rFonts w:ascii="Arial" w:hAnsi="Arial" w:cs="Arial"/>
          <w:sz w:val="24"/>
          <w:szCs w:val="24"/>
          <w:lang w:bidi="hi-IN"/>
        </w:rPr>
        <w:t>, w wysokości i o treści wcześniej uzg</w:t>
      </w:r>
      <w:r>
        <w:rPr>
          <w:rFonts w:ascii="Arial" w:hAnsi="Arial" w:cs="Arial"/>
          <w:sz w:val="24"/>
          <w:szCs w:val="24"/>
          <w:lang w:bidi="hi-IN"/>
        </w:rPr>
        <w:t xml:space="preserve">odnionej i zaakceptowanej przez </w:t>
      </w:r>
      <w:r w:rsidRPr="00060523">
        <w:rPr>
          <w:rFonts w:ascii="Arial" w:hAnsi="Arial" w:cs="Arial"/>
          <w:sz w:val="24"/>
          <w:szCs w:val="24"/>
          <w:lang w:bidi="hi-IN"/>
        </w:rPr>
        <w:t xml:space="preserve">Zamawiającego – w wysokości 0,02 % wynagrodzenia </w:t>
      </w:r>
      <w:r>
        <w:rPr>
          <w:rFonts w:ascii="Arial" w:hAnsi="Arial" w:cs="Arial"/>
          <w:sz w:val="24"/>
          <w:szCs w:val="24"/>
          <w:lang w:bidi="hi-IN"/>
        </w:rPr>
        <w:t xml:space="preserve">umownego (wartości Umowy) netto </w:t>
      </w:r>
      <w:r w:rsidRPr="00060523">
        <w:rPr>
          <w:rFonts w:ascii="Arial" w:hAnsi="Arial" w:cs="Arial"/>
          <w:sz w:val="24"/>
          <w:szCs w:val="24"/>
          <w:lang w:bidi="hi-IN"/>
        </w:rPr>
        <w:t>za każdy dzień zwłoki licząc od dnia podpisania Protokołu odbioru ostatecznego,</w:t>
      </w:r>
    </w:p>
    <w:p w14:paraId="51D2AEAA" w14:textId="50B92255"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4) za odstąpienie od Umowy przez Wykonawcę lub Zamaw</w:t>
      </w:r>
      <w:r>
        <w:rPr>
          <w:rFonts w:ascii="Arial" w:hAnsi="Arial" w:cs="Arial"/>
          <w:sz w:val="24"/>
          <w:szCs w:val="24"/>
          <w:lang w:bidi="hi-IN"/>
        </w:rPr>
        <w:t xml:space="preserve">iającego z przyczyn leżących po </w:t>
      </w:r>
      <w:r w:rsidRPr="00060523">
        <w:rPr>
          <w:rFonts w:ascii="Arial" w:hAnsi="Arial" w:cs="Arial"/>
          <w:sz w:val="24"/>
          <w:szCs w:val="24"/>
          <w:lang w:bidi="hi-IN"/>
        </w:rPr>
        <w:t>stronie Wykonawcy - w wysokości 10% wynagrodzenia (wartości Umowy) netto,</w:t>
      </w:r>
    </w:p>
    <w:p w14:paraId="7BE8580C" w14:textId="10132570"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5) za zwłokę w usunięciu wad i usterek stwierdzonych po upływ</w:t>
      </w:r>
      <w:r>
        <w:rPr>
          <w:rFonts w:ascii="Arial" w:hAnsi="Arial" w:cs="Arial"/>
          <w:sz w:val="24"/>
          <w:szCs w:val="24"/>
          <w:lang w:bidi="hi-IN"/>
        </w:rPr>
        <w:t xml:space="preserve">ie rękojmi, w okresie gwarancji </w:t>
      </w:r>
      <w:r w:rsidRPr="00060523">
        <w:rPr>
          <w:rFonts w:ascii="Arial" w:hAnsi="Arial" w:cs="Arial"/>
          <w:sz w:val="24"/>
          <w:szCs w:val="24"/>
          <w:lang w:bidi="hi-IN"/>
        </w:rPr>
        <w:t>w wysokości 0,03 % wynagrodzenia umownego (warto</w:t>
      </w:r>
      <w:r>
        <w:rPr>
          <w:rFonts w:ascii="Arial" w:hAnsi="Arial" w:cs="Arial"/>
          <w:sz w:val="24"/>
          <w:szCs w:val="24"/>
          <w:lang w:bidi="hi-IN"/>
        </w:rPr>
        <w:t xml:space="preserve">ści Umowy) netto za każdy dzień </w:t>
      </w:r>
      <w:r w:rsidRPr="00060523">
        <w:rPr>
          <w:rFonts w:ascii="Arial" w:hAnsi="Arial" w:cs="Arial"/>
          <w:sz w:val="24"/>
          <w:szCs w:val="24"/>
          <w:lang w:bidi="hi-IN"/>
        </w:rPr>
        <w:t>zwłoki liczony od upływu terminu usunięcia wad i usterek, o</w:t>
      </w:r>
      <w:r>
        <w:rPr>
          <w:rFonts w:ascii="Arial" w:hAnsi="Arial" w:cs="Arial"/>
          <w:sz w:val="24"/>
          <w:szCs w:val="24"/>
          <w:lang w:bidi="hi-IN"/>
        </w:rPr>
        <w:t xml:space="preserve"> którym </w:t>
      </w:r>
      <w:r w:rsidRPr="001D15C8">
        <w:rPr>
          <w:rFonts w:ascii="Arial" w:hAnsi="Arial" w:cs="Arial"/>
          <w:color w:val="000000" w:themeColor="text1"/>
          <w:sz w:val="24"/>
          <w:szCs w:val="24"/>
          <w:lang w:bidi="hi-IN"/>
        </w:rPr>
        <w:t xml:space="preserve">mowa </w:t>
      </w:r>
      <w:r w:rsidR="001D15C8" w:rsidRPr="001D15C8">
        <w:rPr>
          <w:rFonts w:ascii="Arial" w:hAnsi="Arial" w:cs="Arial"/>
          <w:color w:val="000000" w:themeColor="text1"/>
          <w:sz w:val="24"/>
          <w:szCs w:val="24"/>
          <w:lang w:bidi="hi-IN"/>
        </w:rPr>
        <w:t>w § 6 ust. 10 i 11</w:t>
      </w:r>
      <w:r w:rsidRPr="001D15C8">
        <w:rPr>
          <w:rFonts w:ascii="Arial" w:hAnsi="Arial" w:cs="Arial"/>
          <w:color w:val="000000" w:themeColor="text1"/>
          <w:sz w:val="24"/>
          <w:szCs w:val="24"/>
          <w:lang w:bidi="hi-IN"/>
        </w:rPr>
        <w:t xml:space="preserve"> Umowy,</w:t>
      </w:r>
    </w:p>
    <w:p w14:paraId="20B54C1B" w14:textId="34948686"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9) za brak zapłaty lub nieterminową zapłatę wynagr</w:t>
      </w:r>
      <w:r>
        <w:rPr>
          <w:rFonts w:ascii="Arial" w:hAnsi="Arial" w:cs="Arial"/>
          <w:sz w:val="24"/>
          <w:szCs w:val="24"/>
          <w:lang w:bidi="hi-IN"/>
        </w:rPr>
        <w:t xml:space="preserve">odzenia należnego podwykonawcom </w:t>
      </w:r>
      <w:r w:rsidRPr="00060523">
        <w:rPr>
          <w:rFonts w:ascii="Arial" w:hAnsi="Arial" w:cs="Arial"/>
          <w:sz w:val="24"/>
          <w:szCs w:val="24"/>
          <w:lang w:bidi="hi-IN"/>
        </w:rPr>
        <w:t>z tytułu zmiany wysokości wynagrodzenia, o której mow</w:t>
      </w:r>
      <w:r>
        <w:rPr>
          <w:rFonts w:ascii="Arial" w:hAnsi="Arial" w:cs="Arial"/>
          <w:sz w:val="24"/>
          <w:szCs w:val="24"/>
          <w:lang w:bidi="hi-IN"/>
        </w:rPr>
        <w:t xml:space="preserve">a w art. 439 ust. 5 ustawy Pzp, </w:t>
      </w:r>
      <w:r w:rsidRPr="00060523">
        <w:rPr>
          <w:rFonts w:ascii="Arial" w:hAnsi="Arial" w:cs="Arial"/>
          <w:sz w:val="24"/>
          <w:szCs w:val="24"/>
          <w:lang w:bidi="hi-IN"/>
        </w:rPr>
        <w:t>w wysokości 500,00 zł w każdym przypadku stwierdzenia takiego uchybienia,</w:t>
      </w:r>
    </w:p>
    <w:p w14:paraId="1DD6B2EC" w14:textId="0336D6F5" w:rsidR="00060523" w:rsidRPr="000809E4" w:rsidRDefault="00060523" w:rsidP="00060523">
      <w:pPr>
        <w:tabs>
          <w:tab w:val="left" w:pos="366"/>
        </w:tabs>
        <w:spacing w:before="57" w:after="57"/>
        <w:ind w:left="87" w:right="100"/>
        <w:jc w:val="both"/>
        <w:rPr>
          <w:rFonts w:ascii="Arial" w:hAnsi="Arial" w:cs="Arial"/>
          <w:color w:val="000000" w:themeColor="text1"/>
          <w:sz w:val="24"/>
          <w:szCs w:val="24"/>
          <w:lang w:bidi="hi-IN"/>
        </w:rPr>
      </w:pPr>
      <w:r w:rsidRPr="000809E4">
        <w:rPr>
          <w:rFonts w:ascii="Arial" w:hAnsi="Arial" w:cs="Arial"/>
          <w:color w:val="000000" w:themeColor="text1"/>
          <w:sz w:val="24"/>
          <w:szCs w:val="24"/>
          <w:lang w:bidi="hi-IN"/>
        </w:rPr>
        <w:t xml:space="preserve">10) za zwłokę w dostarczeniu części, których brak powoduje niemożność użytkowania autobusu zgodnie z jego przeznaczeniem, kara w wysokości 200,00 zł za każdy dzień zwłoki w dostarczeniu części, liczony od upływu terminu ich dostarczenia określonego w § 6 ust. </w:t>
      </w:r>
      <w:r w:rsidR="000809E4" w:rsidRPr="000809E4">
        <w:rPr>
          <w:rFonts w:ascii="Arial" w:hAnsi="Arial" w:cs="Arial"/>
          <w:color w:val="000000" w:themeColor="text1"/>
          <w:sz w:val="24"/>
          <w:szCs w:val="24"/>
          <w:lang w:bidi="hi-IN"/>
        </w:rPr>
        <w:t>12</w:t>
      </w:r>
      <w:r w:rsidRPr="000809E4">
        <w:rPr>
          <w:rFonts w:ascii="Arial" w:hAnsi="Arial" w:cs="Arial"/>
          <w:color w:val="000000" w:themeColor="text1"/>
          <w:sz w:val="24"/>
          <w:szCs w:val="24"/>
          <w:lang w:bidi="hi-IN"/>
        </w:rPr>
        <w:t>) niniejszej umowy.</w:t>
      </w:r>
    </w:p>
    <w:p w14:paraId="5DFDF667" w14:textId="348F9652" w:rsidR="00060523" w:rsidRPr="00060523" w:rsidRDefault="00060523" w:rsidP="00357D32">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 xml:space="preserve">2. Wykonawca wyraża zgodę na potrącenie kar umownych </w:t>
      </w:r>
      <w:r w:rsidR="00357D32">
        <w:rPr>
          <w:rFonts w:ascii="Arial" w:hAnsi="Arial" w:cs="Arial"/>
          <w:sz w:val="24"/>
          <w:szCs w:val="24"/>
          <w:lang w:bidi="hi-IN"/>
        </w:rPr>
        <w:t xml:space="preserve">z kwoty wynagrodzenia należnego </w:t>
      </w:r>
      <w:r w:rsidRPr="00060523">
        <w:rPr>
          <w:rFonts w:ascii="Arial" w:hAnsi="Arial" w:cs="Arial"/>
          <w:sz w:val="24"/>
          <w:szCs w:val="24"/>
          <w:lang w:bidi="hi-IN"/>
        </w:rPr>
        <w:t>Wykonawcy.</w:t>
      </w:r>
    </w:p>
    <w:p w14:paraId="0A564A9D" w14:textId="0CCCA4EB" w:rsidR="00060523" w:rsidRPr="00E82CA3" w:rsidRDefault="00060523" w:rsidP="00357D32">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3</w:t>
      </w:r>
      <w:r w:rsidRPr="00E82CA3">
        <w:rPr>
          <w:rFonts w:ascii="Arial" w:hAnsi="Arial" w:cs="Arial"/>
          <w:sz w:val="24"/>
          <w:szCs w:val="24"/>
          <w:lang w:bidi="hi-IN"/>
        </w:rPr>
        <w:t>. Zamawiający zapłaci Wykonawcy kary umowne w przypadku o</w:t>
      </w:r>
      <w:r w:rsidR="00357D32" w:rsidRPr="00E82CA3">
        <w:rPr>
          <w:rFonts w:ascii="Arial" w:hAnsi="Arial" w:cs="Arial"/>
          <w:sz w:val="24"/>
          <w:szCs w:val="24"/>
          <w:lang w:bidi="hi-IN"/>
        </w:rPr>
        <w:t xml:space="preserve">dstąpienia od Umowy z przyczyn, </w:t>
      </w:r>
      <w:r w:rsidRPr="00E82CA3">
        <w:rPr>
          <w:rFonts w:ascii="Arial" w:hAnsi="Arial" w:cs="Arial"/>
          <w:sz w:val="24"/>
          <w:szCs w:val="24"/>
          <w:lang w:bidi="hi-IN"/>
        </w:rPr>
        <w:t xml:space="preserve">za które </w:t>
      </w:r>
      <w:r w:rsidRPr="000809E4">
        <w:rPr>
          <w:rFonts w:ascii="Arial" w:hAnsi="Arial" w:cs="Arial"/>
          <w:color w:val="000000" w:themeColor="text1"/>
          <w:sz w:val="24"/>
          <w:szCs w:val="24"/>
          <w:lang w:bidi="hi-IN"/>
        </w:rPr>
        <w:t>ponosi odpowiedzialność w wysokości 10% wynag</w:t>
      </w:r>
      <w:r w:rsidR="00357D32" w:rsidRPr="000809E4">
        <w:rPr>
          <w:rFonts w:ascii="Arial" w:hAnsi="Arial" w:cs="Arial"/>
          <w:color w:val="000000" w:themeColor="text1"/>
          <w:sz w:val="24"/>
          <w:szCs w:val="24"/>
          <w:lang w:bidi="hi-IN"/>
        </w:rPr>
        <w:t xml:space="preserve">rodzenia netto, z zastrzeżeniem </w:t>
      </w:r>
      <w:r w:rsidR="00E82CA3" w:rsidRPr="000809E4">
        <w:rPr>
          <w:rFonts w:ascii="Arial" w:hAnsi="Arial" w:cs="Arial"/>
          <w:color w:val="000000" w:themeColor="text1"/>
          <w:sz w:val="24"/>
          <w:szCs w:val="24"/>
          <w:lang w:bidi="hi-IN"/>
        </w:rPr>
        <w:t>§ 11 ust.</w:t>
      </w:r>
      <w:r w:rsidR="000809E4" w:rsidRPr="000809E4">
        <w:rPr>
          <w:rFonts w:ascii="Arial" w:hAnsi="Arial" w:cs="Arial"/>
          <w:color w:val="000000" w:themeColor="text1"/>
          <w:sz w:val="24"/>
          <w:szCs w:val="24"/>
          <w:lang w:bidi="hi-IN"/>
        </w:rPr>
        <w:t>1 lit.</w:t>
      </w:r>
      <w:r w:rsidR="004869CB">
        <w:rPr>
          <w:rFonts w:ascii="Arial" w:hAnsi="Arial" w:cs="Arial"/>
          <w:color w:val="000000" w:themeColor="text1"/>
          <w:sz w:val="24"/>
          <w:szCs w:val="24"/>
          <w:lang w:bidi="hi-IN"/>
        </w:rPr>
        <w:t>b oraz</w:t>
      </w:r>
      <w:r w:rsidR="000809E4" w:rsidRPr="000809E4">
        <w:rPr>
          <w:rFonts w:ascii="Arial" w:hAnsi="Arial" w:cs="Arial"/>
          <w:color w:val="000000" w:themeColor="text1"/>
          <w:sz w:val="24"/>
          <w:szCs w:val="24"/>
          <w:lang w:bidi="hi-IN"/>
        </w:rPr>
        <w:t xml:space="preserve"> </w:t>
      </w:r>
      <w:r w:rsidR="00E82CA3" w:rsidRPr="000809E4">
        <w:rPr>
          <w:rFonts w:ascii="Arial" w:hAnsi="Arial" w:cs="Arial"/>
          <w:color w:val="000000" w:themeColor="text1"/>
          <w:sz w:val="24"/>
          <w:szCs w:val="24"/>
          <w:lang w:bidi="hi-IN"/>
        </w:rPr>
        <w:t>ust</w:t>
      </w:r>
      <w:r w:rsidR="000809E4" w:rsidRPr="000809E4">
        <w:rPr>
          <w:rFonts w:ascii="Arial" w:hAnsi="Arial" w:cs="Arial"/>
          <w:color w:val="000000" w:themeColor="text1"/>
          <w:sz w:val="24"/>
          <w:szCs w:val="24"/>
          <w:lang w:bidi="hi-IN"/>
        </w:rPr>
        <w:t>.</w:t>
      </w:r>
      <w:r w:rsidR="00E82CA3" w:rsidRPr="000809E4">
        <w:rPr>
          <w:rFonts w:ascii="Arial" w:hAnsi="Arial" w:cs="Arial"/>
          <w:color w:val="000000" w:themeColor="text1"/>
          <w:sz w:val="24"/>
          <w:szCs w:val="24"/>
          <w:lang w:bidi="hi-IN"/>
        </w:rPr>
        <w:t xml:space="preserve"> 3</w:t>
      </w:r>
      <w:r w:rsidRPr="000809E4">
        <w:rPr>
          <w:rFonts w:ascii="Arial" w:hAnsi="Arial" w:cs="Arial"/>
          <w:color w:val="000000" w:themeColor="text1"/>
          <w:sz w:val="24"/>
          <w:szCs w:val="24"/>
          <w:lang w:bidi="hi-IN"/>
        </w:rPr>
        <w:t xml:space="preserve"> Umowy.</w:t>
      </w:r>
    </w:p>
    <w:p w14:paraId="2B79273A" w14:textId="77777777" w:rsidR="00060523" w:rsidRPr="00060523" w:rsidRDefault="00060523" w:rsidP="00060523">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lastRenderedPageBreak/>
        <w:t>4. Zamawiający ma prawo do łącznego naliczenia kar umownych.</w:t>
      </w:r>
    </w:p>
    <w:p w14:paraId="51C4093E" w14:textId="187C6C2F" w:rsidR="00060523" w:rsidRPr="00060523" w:rsidRDefault="00060523" w:rsidP="00357D32">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5. Niezależnie od naliczenia kar umownych Zamawiający za</w:t>
      </w:r>
      <w:r w:rsidR="00357D32">
        <w:rPr>
          <w:rFonts w:ascii="Arial" w:hAnsi="Arial" w:cs="Arial"/>
          <w:sz w:val="24"/>
          <w:szCs w:val="24"/>
          <w:lang w:bidi="hi-IN"/>
        </w:rPr>
        <w:t xml:space="preserve">strzega sobie prawo dochodzenia </w:t>
      </w:r>
      <w:r w:rsidRPr="00060523">
        <w:rPr>
          <w:rFonts w:ascii="Arial" w:hAnsi="Arial" w:cs="Arial"/>
          <w:sz w:val="24"/>
          <w:szCs w:val="24"/>
          <w:lang w:bidi="hi-IN"/>
        </w:rPr>
        <w:t>odszkodowania na zasadach ogólnych Kodeksu cywilnego.</w:t>
      </w:r>
    </w:p>
    <w:p w14:paraId="60A63F9A" w14:textId="155B27E7" w:rsidR="00060523" w:rsidRPr="00060523" w:rsidRDefault="00060523" w:rsidP="00357D32">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6. Strony zastrzegają sobie prawo dochodzenia odszkodowan</w:t>
      </w:r>
      <w:r w:rsidR="00357D32">
        <w:rPr>
          <w:rFonts w:ascii="Arial" w:hAnsi="Arial" w:cs="Arial"/>
          <w:sz w:val="24"/>
          <w:szCs w:val="24"/>
          <w:lang w:bidi="hi-IN"/>
        </w:rPr>
        <w:t xml:space="preserve">ia uzupełniającego do wysokości </w:t>
      </w:r>
      <w:r w:rsidRPr="00060523">
        <w:rPr>
          <w:rFonts w:ascii="Arial" w:hAnsi="Arial" w:cs="Arial"/>
          <w:sz w:val="24"/>
          <w:szCs w:val="24"/>
          <w:lang w:bidi="hi-IN"/>
        </w:rPr>
        <w:t>rzeczywiście poniesionej szkody.</w:t>
      </w:r>
    </w:p>
    <w:p w14:paraId="02E2C637" w14:textId="13FC177B" w:rsidR="00060523" w:rsidRPr="00E73740" w:rsidRDefault="00060523" w:rsidP="00357D32">
      <w:pPr>
        <w:tabs>
          <w:tab w:val="left" w:pos="366"/>
        </w:tabs>
        <w:spacing w:before="57" w:after="57"/>
        <w:ind w:left="87" w:right="100"/>
        <w:jc w:val="both"/>
        <w:rPr>
          <w:rFonts w:ascii="Arial" w:hAnsi="Arial" w:cs="Arial"/>
          <w:sz w:val="24"/>
          <w:szCs w:val="24"/>
          <w:lang w:bidi="hi-IN"/>
        </w:rPr>
      </w:pPr>
      <w:r w:rsidRPr="00060523">
        <w:rPr>
          <w:rFonts w:ascii="Arial" w:hAnsi="Arial" w:cs="Arial"/>
          <w:sz w:val="24"/>
          <w:szCs w:val="24"/>
          <w:lang w:bidi="hi-IN"/>
        </w:rPr>
        <w:t>7. Łączna maksymalna wysokość kar umownych, których</w:t>
      </w:r>
      <w:r w:rsidR="00357D32">
        <w:rPr>
          <w:rFonts w:ascii="Arial" w:hAnsi="Arial" w:cs="Arial"/>
          <w:sz w:val="24"/>
          <w:szCs w:val="24"/>
          <w:lang w:bidi="hi-IN"/>
        </w:rPr>
        <w:t xml:space="preserve"> mogą dochodzić strony nie może </w:t>
      </w:r>
      <w:r w:rsidR="00312B4A">
        <w:rPr>
          <w:rFonts w:ascii="Arial" w:hAnsi="Arial" w:cs="Arial"/>
          <w:sz w:val="24"/>
          <w:szCs w:val="24"/>
          <w:lang w:bidi="hi-IN"/>
        </w:rPr>
        <w:t>przekroczyć 2</w:t>
      </w:r>
      <w:r w:rsidRPr="00060523">
        <w:rPr>
          <w:rFonts w:ascii="Arial" w:hAnsi="Arial" w:cs="Arial"/>
          <w:sz w:val="24"/>
          <w:szCs w:val="24"/>
          <w:lang w:bidi="hi-IN"/>
        </w:rPr>
        <w:t>0% wynagrodzenia umownego netto, o któr</w:t>
      </w:r>
      <w:r w:rsidR="00312B4A">
        <w:rPr>
          <w:rFonts w:ascii="Arial" w:hAnsi="Arial" w:cs="Arial"/>
          <w:sz w:val="24"/>
          <w:szCs w:val="24"/>
          <w:lang w:bidi="hi-IN"/>
        </w:rPr>
        <w:t>ym mowa w § 4</w:t>
      </w:r>
      <w:r w:rsidR="00357D32">
        <w:rPr>
          <w:rFonts w:ascii="Arial" w:hAnsi="Arial" w:cs="Arial"/>
          <w:sz w:val="24"/>
          <w:szCs w:val="24"/>
          <w:lang w:bidi="hi-IN"/>
        </w:rPr>
        <w:t xml:space="preserve"> ust. 1 niniejszej </w:t>
      </w:r>
      <w:r w:rsidRPr="00060523">
        <w:rPr>
          <w:rFonts w:ascii="Arial" w:hAnsi="Arial" w:cs="Arial"/>
          <w:sz w:val="24"/>
          <w:szCs w:val="24"/>
          <w:lang w:bidi="hi-IN"/>
        </w:rPr>
        <w:t>Umowy</w:t>
      </w:r>
      <w:r w:rsidR="00357D32">
        <w:rPr>
          <w:rFonts w:ascii="Arial" w:hAnsi="Arial" w:cs="Arial"/>
          <w:sz w:val="24"/>
          <w:szCs w:val="24"/>
          <w:lang w:bidi="hi-IN"/>
        </w:rPr>
        <w:t>.</w:t>
      </w:r>
    </w:p>
    <w:p w14:paraId="3DC9EE87" w14:textId="77777777" w:rsidR="00B462D1" w:rsidRPr="00E73740" w:rsidRDefault="00B462D1" w:rsidP="00E73740">
      <w:pPr>
        <w:tabs>
          <w:tab w:val="left" w:pos="4586"/>
        </w:tabs>
        <w:spacing w:before="57" w:after="57"/>
        <w:jc w:val="center"/>
        <w:rPr>
          <w:rFonts w:ascii="Arial" w:hAnsi="Arial" w:cs="Arial"/>
          <w:sz w:val="24"/>
          <w:szCs w:val="24"/>
        </w:rPr>
      </w:pPr>
      <w:r w:rsidRPr="00E73740">
        <w:rPr>
          <w:rFonts w:ascii="Arial" w:hAnsi="Arial" w:cs="Arial"/>
          <w:b/>
          <w:bCs/>
          <w:sz w:val="24"/>
          <w:szCs w:val="24"/>
          <w:lang w:bidi="hi-IN"/>
        </w:rPr>
        <w:t>§ 11</w:t>
      </w:r>
    </w:p>
    <w:p w14:paraId="06D07322" w14:textId="77777777" w:rsidR="00B462D1" w:rsidRPr="00E73740" w:rsidRDefault="00B462D1" w:rsidP="00E73740">
      <w:pPr>
        <w:spacing w:before="57" w:after="57"/>
        <w:ind w:right="34"/>
        <w:jc w:val="center"/>
        <w:rPr>
          <w:rFonts w:ascii="Arial" w:hAnsi="Arial" w:cs="Arial"/>
          <w:sz w:val="24"/>
          <w:szCs w:val="24"/>
        </w:rPr>
      </w:pPr>
      <w:r w:rsidRPr="00E73740">
        <w:rPr>
          <w:rFonts w:ascii="Arial" w:hAnsi="Arial" w:cs="Arial"/>
          <w:b/>
          <w:color w:val="00000A"/>
          <w:sz w:val="24"/>
          <w:szCs w:val="24"/>
          <w:lang w:bidi="hi-IN"/>
        </w:rPr>
        <w:t>ODSTĄPIENIE OD UMOWY</w:t>
      </w:r>
    </w:p>
    <w:p w14:paraId="05DD9AC6" w14:textId="77777777" w:rsidR="00B462D1" w:rsidRPr="00E82CA3" w:rsidRDefault="00B462D1">
      <w:pPr>
        <w:numPr>
          <w:ilvl w:val="1"/>
          <w:numId w:val="105"/>
        </w:numPr>
        <w:tabs>
          <w:tab w:val="left" w:pos="366"/>
        </w:tabs>
        <w:suppressAutoHyphens/>
        <w:spacing w:before="57" w:after="57"/>
        <w:ind w:left="366" w:right="100" w:hanging="279"/>
        <w:jc w:val="both"/>
        <w:rPr>
          <w:rFonts w:ascii="Arial" w:hAnsi="Arial" w:cs="Arial"/>
          <w:sz w:val="24"/>
          <w:szCs w:val="24"/>
        </w:rPr>
      </w:pPr>
      <w:r w:rsidRPr="00E82CA3">
        <w:rPr>
          <w:rFonts w:ascii="Arial" w:hAnsi="Arial" w:cs="Arial"/>
          <w:sz w:val="24"/>
          <w:szCs w:val="24"/>
          <w:lang w:bidi="hi-IN"/>
        </w:rPr>
        <w:t>Poza innymi przypadkami wskazanymi w umowie lub powszechnie obowiązujących przepisach prawa Zamawiający może odstąpić od umowy jeżeli:</w:t>
      </w:r>
    </w:p>
    <w:p w14:paraId="5F8731BC" w14:textId="19AAAF5C" w:rsidR="00B462D1" w:rsidRPr="00E82CA3" w:rsidRDefault="00B462D1">
      <w:pPr>
        <w:numPr>
          <w:ilvl w:val="3"/>
          <w:numId w:val="105"/>
        </w:numPr>
        <w:tabs>
          <w:tab w:val="left" w:pos="946"/>
        </w:tabs>
        <w:suppressAutoHyphens/>
        <w:spacing w:before="57" w:after="57"/>
        <w:ind w:left="946" w:right="120" w:hanging="355"/>
        <w:jc w:val="both"/>
        <w:rPr>
          <w:rFonts w:ascii="Arial" w:hAnsi="Arial" w:cs="Arial"/>
          <w:sz w:val="24"/>
          <w:szCs w:val="24"/>
        </w:rPr>
      </w:pPr>
      <w:r w:rsidRPr="00E82CA3">
        <w:rPr>
          <w:rFonts w:ascii="Arial" w:hAnsi="Arial" w:cs="Arial"/>
          <w:sz w:val="24"/>
          <w:szCs w:val="24"/>
          <w:lang w:bidi="hi-IN"/>
        </w:rPr>
        <w:t>Wykonawca opóźnia się w realizacji przedmiotu umowy w stosunku do terminu określonego w § 3 ust. 1 przez okres przekraczający 30 dni,</w:t>
      </w:r>
    </w:p>
    <w:p w14:paraId="608BEF3B" w14:textId="77777777" w:rsidR="00B462D1" w:rsidRPr="00E82CA3" w:rsidRDefault="00B462D1">
      <w:pPr>
        <w:numPr>
          <w:ilvl w:val="3"/>
          <w:numId w:val="105"/>
        </w:numPr>
        <w:tabs>
          <w:tab w:val="left" w:pos="946"/>
        </w:tabs>
        <w:suppressAutoHyphens/>
        <w:spacing w:before="57" w:after="57"/>
        <w:ind w:left="946" w:right="120" w:hanging="355"/>
        <w:jc w:val="both"/>
        <w:rPr>
          <w:rFonts w:ascii="Arial" w:hAnsi="Arial" w:cs="Arial"/>
          <w:sz w:val="24"/>
          <w:szCs w:val="24"/>
        </w:rPr>
      </w:pPr>
      <w:r w:rsidRPr="00E82CA3">
        <w:rPr>
          <w:rFonts w:ascii="Arial" w:hAnsi="Arial" w:cs="Arial"/>
          <w:sz w:val="24"/>
          <w:szCs w:val="24"/>
          <w:lang w:bidi="hi-IN"/>
        </w:rPr>
        <w:t>w stosunku do Wykonawcy został zgłoszony wniosek o ogłoszenie upadłości, likwidację, postępowanie restrukturyzacyjne lub rozwiązanie,</w:t>
      </w:r>
    </w:p>
    <w:p w14:paraId="7365A6E3" w14:textId="77777777" w:rsidR="00B462D1" w:rsidRPr="00E82CA3" w:rsidRDefault="00B462D1">
      <w:pPr>
        <w:numPr>
          <w:ilvl w:val="3"/>
          <w:numId w:val="105"/>
        </w:numPr>
        <w:tabs>
          <w:tab w:val="left" w:pos="946"/>
        </w:tabs>
        <w:suppressAutoHyphens/>
        <w:spacing w:before="57" w:after="57"/>
        <w:ind w:left="946" w:right="120" w:hanging="355"/>
        <w:jc w:val="both"/>
        <w:rPr>
          <w:rFonts w:ascii="Arial" w:hAnsi="Arial" w:cs="Arial"/>
          <w:sz w:val="24"/>
          <w:szCs w:val="24"/>
        </w:rPr>
      </w:pPr>
      <w:r w:rsidRPr="00E82CA3">
        <w:rPr>
          <w:rFonts w:ascii="Arial" w:hAnsi="Arial" w:cs="Arial"/>
          <w:sz w:val="24"/>
          <w:szCs w:val="24"/>
          <w:lang w:bidi="hi-IN"/>
        </w:rPr>
        <w:t>gdy wartość kar umownych, które zostaną nałożone na Wykonawcę przekroczy 10% wartości brutto umowy określonej w § 4 ust. 1,</w:t>
      </w:r>
    </w:p>
    <w:p w14:paraId="747E2F51" w14:textId="73D12609" w:rsidR="00B462D1" w:rsidRPr="00E82CA3" w:rsidRDefault="00B462D1">
      <w:pPr>
        <w:numPr>
          <w:ilvl w:val="3"/>
          <w:numId w:val="105"/>
        </w:numPr>
        <w:tabs>
          <w:tab w:val="left" w:pos="946"/>
        </w:tabs>
        <w:suppressAutoHyphens/>
        <w:spacing w:before="57" w:after="57"/>
        <w:ind w:left="946" w:hanging="355"/>
        <w:jc w:val="both"/>
        <w:rPr>
          <w:rFonts w:ascii="Arial" w:hAnsi="Arial" w:cs="Arial"/>
          <w:sz w:val="24"/>
          <w:szCs w:val="24"/>
        </w:rPr>
      </w:pPr>
      <w:r w:rsidRPr="00E82CA3">
        <w:rPr>
          <w:rFonts w:ascii="Arial" w:hAnsi="Arial" w:cs="Arial"/>
          <w:sz w:val="24"/>
          <w:szCs w:val="24"/>
          <w:lang w:bidi="hi-IN"/>
        </w:rPr>
        <w:t>Wykonawca nie dostarczył dokumentów przewidzianych umową,</w:t>
      </w:r>
    </w:p>
    <w:p w14:paraId="27EA3EA6" w14:textId="77777777" w:rsidR="00B462D1" w:rsidRPr="00E82CA3" w:rsidRDefault="00B462D1">
      <w:pPr>
        <w:numPr>
          <w:ilvl w:val="3"/>
          <w:numId w:val="105"/>
        </w:numPr>
        <w:tabs>
          <w:tab w:val="left" w:pos="946"/>
        </w:tabs>
        <w:suppressAutoHyphens/>
        <w:spacing w:before="57" w:after="57"/>
        <w:ind w:left="946" w:right="100" w:hanging="355"/>
        <w:jc w:val="both"/>
        <w:rPr>
          <w:rFonts w:ascii="Arial" w:hAnsi="Arial" w:cs="Arial"/>
          <w:sz w:val="24"/>
          <w:szCs w:val="24"/>
        </w:rPr>
      </w:pPr>
      <w:r w:rsidRPr="00E82CA3">
        <w:rPr>
          <w:rFonts w:ascii="Arial" w:hAnsi="Arial" w:cs="Arial"/>
          <w:sz w:val="24"/>
          <w:szCs w:val="24"/>
          <w:lang w:bidi="hi-IN"/>
        </w:rPr>
        <w:t>Wykonawca dostarczył przedmiot umowy lub jej część, niezgodnie z warunkami umownymi.</w:t>
      </w:r>
    </w:p>
    <w:p w14:paraId="019EF043" w14:textId="77777777" w:rsidR="000D78CE" w:rsidRPr="00E82CA3" w:rsidRDefault="00B462D1">
      <w:pPr>
        <w:numPr>
          <w:ilvl w:val="1"/>
          <w:numId w:val="105"/>
        </w:numPr>
        <w:tabs>
          <w:tab w:val="left" w:pos="366"/>
        </w:tabs>
        <w:suppressAutoHyphens/>
        <w:spacing w:before="57" w:after="57"/>
        <w:ind w:left="366" w:right="120" w:hanging="279"/>
        <w:jc w:val="both"/>
        <w:rPr>
          <w:rFonts w:ascii="Arial" w:hAnsi="Arial" w:cs="Arial"/>
          <w:sz w:val="24"/>
          <w:szCs w:val="24"/>
        </w:rPr>
      </w:pPr>
      <w:r w:rsidRPr="00E82CA3">
        <w:rPr>
          <w:rFonts w:ascii="Arial" w:hAnsi="Arial" w:cs="Arial"/>
          <w:sz w:val="24"/>
          <w:szCs w:val="24"/>
          <w:lang w:bidi="hi-IN"/>
        </w:rPr>
        <w:t>Okoliczności wskazane w ust. 1 uważane będą w każdym przypadku za zawinione przez Wykonawcę.</w:t>
      </w:r>
      <w:bookmarkStart w:id="18" w:name="page8"/>
      <w:bookmarkEnd w:id="18"/>
    </w:p>
    <w:p w14:paraId="1728050A" w14:textId="77777777" w:rsidR="000D78CE" w:rsidRPr="00E82CA3" w:rsidRDefault="00B462D1">
      <w:pPr>
        <w:numPr>
          <w:ilvl w:val="1"/>
          <w:numId w:val="105"/>
        </w:numPr>
        <w:tabs>
          <w:tab w:val="left" w:pos="366"/>
        </w:tabs>
        <w:suppressAutoHyphens/>
        <w:spacing w:before="57" w:after="57"/>
        <w:ind w:left="366" w:right="120" w:hanging="279"/>
        <w:jc w:val="both"/>
        <w:rPr>
          <w:rFonts w:ascii="Arial" w:hAnsi="Arial" w:cs="Arial"/>
          <w:sz w:val="24"/>
          <w:szCs w:val="24"/>
        </w:rPr>
      </w:pPr>
      <w:r w:rsidRPr="00E82CA3">
        <w:rPr>
          <w:rFonts w:ascii="Arial" w:hAnsi="Arial" w:cs="Arial"/>
          <w:sz w:val="24"/>
          <w:szCs w:val="24"/>
          <w:lang w:bidi="hi-IN"/>
        </w:rPr>
        <w:t>Zamawiający może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82D5E63" w14:textId="485041A9" w:rsidR="000D78CE" w:rsidRPr="00E82CA3" w:rsidRDefault="000D78CE">
      <w:pPr>
        <w:numPr>
          <w:ilvl w:val="1"/>
          <w:numId w:val="105"/>
        </w:numPr>
        <w:tabs>
          <w:tab w:val="left" w:pos="366"/>
        </w:tabs>
        <w:suppressAutoHyphens/>
        <w:spacing w:before="57" w:after="57"/>
        <w:ind w:left="366" w:right="120" w:hanging="279"/>
        <w:jc w:val="both"/>
        <w:rPr>
          <w:rFonts w:ascii="Arial" w:hAnsi="Arial" w:cs="Arial"/>
          <w:sz w:val="24"/>
          <w:szCs w:val="24"/>
        </w:rPr>
      </w:pPr>
      <w:r w:rsidRPr="00E82CA3">
        <w:rPr>
          <w:rFonts w:ascii="Arial" w:hAnsi="Arial" w:cs="Arial"/>
          <w:sz w:val="24"/>
          <w:szCs w:val="24"/>
        </w:rPr>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wyżej wymienionymi przepisami, jak również dokumentów </w:t>
      </w:r>
      <w:r w:rsidRPr="00E82CA3">
        <w:rPr>
          <w:rFonts w:ascii="Arial" w:hAnsi="Arial" w:cs="Arial"/>
          <w:sz w:val="24"/>
          <w:szCs w:val="24"/>
        </w:rPr>
        <w:lastRenderedPageBreak/>
        <w:t>umożliwiających zarejestrowanie tych autobusów na terenie Rzeczypospolitej Polskiej.</w:t>
      </w:r>
    </w:p>
    <w:p w14:paraId="3179D747" w14:textId="545679DB" w:rsidR="000D78CE" w:rsidRPr="00E82CA3" w:rsidRDefault="000D78CE">
      <w:pPr>
        <w:numPr>
          <w:ilvl w:val="1"/>
          <w:numId w:val="105"/>
        </w:numPr>
        <w:tabs>
          <w:tab w:val="left" w:pos="366"/>
        </w:tabs>
        <w:suppressAutoHyphens/>
        <w:spacing w:before="57" w:after="57"/>
        <w:ind w:left="366" w:right="120" w:hanging="279"/>
        <w:jc w:val="both"/>
        <w:rPr>
          <w:rFonts w:ascii="Arial" w:hAnsi="Arial" w:cs="Arial"/>
          <w:sz w:val="24"/>
          <w:szCs w:val="24"/>
        </w:rPr>
      </w:pPr>
      <w:r w:rsidRPr="00E82CA3">
        <w:rPr>
          <w:rFonts w:ascii="Arial" w:hAnsi="Arial" w:cs="Arial"/>
          <w:sz w:val="24"/>
          <w:szCs w:val="24"/>
        </w:rPr>
        <w:t xml:space="preserve">Jeżeli na skutek okoliczności dotyczących przekazanych przez Wykonawcę dokumentów nastąpi odmowa rejestracji dostarczonych autobusów (także w wypadku przewidzianym w </w:t>
      </w:r>
      <w:r w:rsidR="00921240" w:rsidRPr="00E82CA3">
        <w:rPr>
          <w:rFonts w:ascii="Arial" w:hAnsi="Arial" w:cs="Arial"/>
          <w:sz w:val="24"/>
          <w:szCs w:val="24"/>
        </w:rPr>
        <w:t>ust. 4</w:t>
      </w:r>
      <w:r w:rsidRPr="00E82CA3">
        <w:rPr>
          <w:rFonts w:ascii="Arial" w:hAnsi="Arial" w:cs="Arial"/>
          <w:sz w:val="24"/>
          <w:szCs w:val="24"/>
        </w:rPr>
        <w:t>) Zamawiający uprawniony będzie do odstąpienia od umowy w zakresie dotyczącym pojazdów, co do których nastąpiła odmowa rejestracji. Zamawiający może dokonać odstąpienia w terminie 14 dni od odmowy zarejestrowania.</w:t>
      </w:r>
    </w:p>
    <w:p w14:paraId="7AF85406" w14:textId="2A44798A" w:rsidR="00B462D1" w:rsidRPr="00E82CA3" w:rsidRDefault="00B462D1">
      <w:pPr>
        <w:numPr>
          <w:ilvl w:val="1"/>
          <w:numId w:val="105"/>
        </w:numPr>
        <w:tabs>
          <w:tab w:val="left" w:pos="366"/>
        </w:tabs>
        <w:suppressAutoHyphens/>
        <w:spacing w:before="57" w:after="57"/>
        <w:ind w:left="366" w:right="120" w:hanging="279"/>
        <w:jc w:val="both"/>
        <w:rPr>
          <w:rFonts w:ascii="Arial" w:hAnsi="Arial" w:cs="Arial"/>
          <w:sz w:val="24"/>
          <w:szCs w:val="24"/>
        </w:rPr>
      </w:pPr>
      <w:r w:rsidRPr="00E82CA3">
        <w:rPr>
          <w:rFonts w:ascii="Arial" w:hAnsi="Arial" w:cs="Arial"/>
          <w:sz w:val="24"/>
          <w:szCs w:val="24"/>
          <w:lang w:bidi="hi-IN"/>
        </w:rPr>
        <w:t>Odstąpienie od umowy powinno nastąpić w formie pisemnej w terminie 30 dni od dnia powzięcia informacji o zaistnieniu okoliczności uzasadniających odstąpienie.</w:t>
      </w:r>
    </w:p>
    <w:p w14:paraId="23BC69C9" w14:textId="77777777" w:rsidR="00B462D1" w:rsidRPr="00E73740" w:rsidRDefault="00B462D1" w:rsidP="00E73740">
      <w:pPr>
        <w:tabs>
          <w:tab w:val="left" w:pos="4526"/>
        </w:tabs>
        <w:spacing w:before="57" w:after="57"/>
        <w:jc w:val="center"/>
        <w:rPr>
          <w:rFonts w:ascii="Arial" w:hAnsi="Arial" w:cs="Arial"/>
          <w:b/>
          <w:bCs/>
          <w:sz w:val="24"/>
          <w:szCs w:val="24"/>
          <w:lang w:bidi="hi-IN"/>
        </w:rPr>
      </w:pPr>
    </w:p>
    <w:p w14:paraId="0E330463" w14:textId="77777777" w:rsidR="00B462D1" w:rsidRPr="00E73740" w:rsidRDefault="00B462D1" w:rsidP="00E73740">
      <w:pPr>
        <w:tabs>
          <w:tab w:val="left" w:pos="4526"/>
        </w:tabs>
        <w:spacing w:before="57" w:after="57"/>
        <w:jc w:val="center"/>
        <w:rPr>
          <w:rFonts w:ascii="Arial" w:hAnsi="Arial" w:cs="Arial"/>
          <w:sz w:val="24"/>
          <w:szCs w:val="24"/>
        </w:rPr>
      </w:pPr>
      <w:r w:rsidRPr="00E73740">
        <w:rPr>
          <w:rFonts w:ascii="Arial" w:hAnsi="Arial" w:cs="Arial"/>
          <w:b/>
          <w:bCs/>
          <w:sz w:val="24"/>
          <w:szCs w:val="24"/>
          <w:lang w:bidi="hi-IN"/>
        </w:rPr>
        <w:t>§ 12</w:t>
      </w:r>
    </w:p>
    <w:p w14:paraId="563BFE90" w14:textId="77777777" w:rsidR="00B462D1" w:rsidRPr="00E73740" w:rsidRDefault="00B462D1" w:rsidP="00E73740">
      <w:pPr>
        <w:spacing w:before="57" w:after="57"/>
        <w:ind w:right="34"/>
        <w:jc w:val="center"/>
        <w:rPr>
          <w:rFonts w:ascii="Arial" w:hAnsi="Arial" w:cs="Arial"/>
          <w:sz w:val="24"/>
          <w:szCs w:val="24"/>
        </w:rPr>
      </w:pPr>
      <w:r w:rsidRPr="00E73740">
        <w:rPr>
          <w:rFonts w:ascii="Arial" w:hAnsi="Arial" w:cs="Arial"/>
          <w:b/>
          <w:sz w:val="24"/>
          <w:szCs w:val="24"/>
          <w:lang w:bidi="hi-IN"/>
        </w:rPr>
        <w:t>PODWYKONAWCY</w:t>
      </w:r>
    </w:p>
    <w:p w14:paraId="56A1C7C8"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 xml:space="preserve">Wykonawca wykona przedmiot umowy </w:t>
      </w:r>
      <w:r w:rsidRPr="00E73740">
        <w:rPr>
          <w:rFonts w:ascii="Arial" w:hAnsi="Arial" w:cs="Arial"/>
          <w:i/>
          <w:iCs/>
          <w:sz w:val="24"/>
          <w:szCs w:val="24"/>
          <w:lang w:bidi="hi-IN"/>
        </w:rPr>
        <w:t>bez powierzania jego realizacji podwykonawcom/ z powierzeniem wykonania następujących części zamówienia przy udziale podwykonawców</w:t>
      </w:r>
      <w:r w:rsidRPr="00E73740">
        <w:rPr>
          <w:rFonts w:ascii="Arial" w:hAnsi="Arial" w:cs="Arial"/>
          <w:sz w:val="24"/>
          <w:szCs w:val="24"/>
          <w:lang w:bidi="hi-IN"/>
        </w:rPr>
        <w:t>: ……………………… - zgodnie z treścią złożonej oferty.</w:t>
      </w:r>
    </w:p>
    <w:p w14:paraId="177A2BF6"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Wykonawca wykonując przedmiot umowy przy udziale Podwykonawców, zawiera z nimi stosowne umowy w formie pisemnej pod rygorem nieważności.</w:t>
      </w:r>
    </w:p>
    <w:p w14:paraId="44F529D9"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Treść umowy Wykonawcy z Podwykonawcą nie może naruszać postanowień niniejszej Umowy.</w:t>
      </w:r>
    </w:p>
    <w:p w14:paraId="0C534D7D"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Wykonawca zobowiązuje się do wskazania na piśmie zakresu przedmiotu umowy, który wykona przy udziale podwykonawców oraz przedłożenia Zamawiającemu na jego żądanie poświadczonej za zgodność z oryginałem kopii umowy o podwykonawstwo (a także każdorazowo jej zmiany) w terminie wskazanym przez Zamawiającego.</w:t>
      </w:r>
    </w:p>
    <w:p w14:paraId="72D07E36"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Zapisy powyższych ustępów stosuje się także w przypadku zawierania umów przez Podwykonawców z dalszymi podwykonawcami.</w:t>
      </w:r>
    </w:p>
    <w:p w14:paraId="4386DA99"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Wykonawca zobowiązany jest na żądanie Zamawiającego udzielić mu wszelkich informacji dotyczących Podwykonawców.</w:t>
      </w:r>
    </w:p>
    <w:p w14:paraId="277CF886"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Wykonawca jest odpowiedzialny za działania lub zaniechania Podwykonawcy lub dalszego podwykonawcy, jego przedstawicieli lub pracowników, jak za swoje własne działania lub zaniechania.</w:t>
      </w:r>
    </w:p>
    <w:p w14:paraId="0056F776" w14:textId="77777777" w:rsidR="00B462D1" w:rsidRPr="00E73740" w:rsidRDefault="00B462D1">
      <w:pPr>
        <w:numPr>
          <w:ilvl w:val="0"/>
          <w:numId w:val="108"/>
        </w:numPr>
        <w:tabs>
          <w:tab w:val="clear" w:pos="0"/>
          <w:tab w:val="left" w:pos="279"/>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t>Wykonawca ponosi pełną odpowiedzialność za jakość i terminowość prac, które wykonuje przy pomocy Podwykonawców.</w:t>
      </w:r>
    </w:p>
    <w:p w14:paraId="4DB55CE2" w14:textId="77777777" w:rsidR="00531773" w:rsidRPr="00E73740" w:rsidRDefault="00B462D1">
      <w:pPr>
        <w:numPr>
          <w:ilvl w:val="0"/>
          <w:numId w:val="108"/>
        </w:numPr>
        <w:tabs>
          <w:tab w:val="clear" w:pos="0"/>
          <w:tab w:val="left" w:pos="284"/>
          <w:tab w:val="num" w:pos="807"/>
        </w:tabs>
        <w:suppressAutoHyphens/>
        <w:spacing w:before="57" w:after="57"/>
        <w:ind w:left="283" w:hanging="283"/>
        <w:jc w:val="both"/>
        <w:rPr>
          <w:rFonts w:ascii="Arial" w:hAnsi="Arial" w:cs="Arial"/>
          <w:sz w:val="24"/>
          <w:szCs w:val="24"/>
        </w:rPr>
      </w:pPr>
      <w:r w:rsidRPr="00E73740">
        <w:rPr>
          <w:rFonts w:ascii="Arial" w:hAnsi="Arial" w:cs="Arial"/>
          <w:sz w:val="24"/>
          <w:szCs w:val="24"/>
          <w:lang w:bidi="hi-IN"/>
        </w:rPr>
        <w:lastRenderedPageBreak/>
        <w:t>W przypadku realizacji zamówienia przy udziale podwykonawców, Wykonawca, przed wystawieniem faktury końcowej winien przedstawić dowody zapłaty podwykonawcom, wraz z ich oświadczeniami o pełnej zapłacie wierzytelności, pod rygorem odmowy zapłaty, do czasu wykazania przez Wykonawcę zapłaty podwykonawcom.</w:t>
      </w:r>
    </w:p>
    <w:p w14:paraId="5ABEEBF2" w14:textId="77777777" w:rsidR="00531773" w:rsidRPr="003B2C9C" w:rsidRDefault="00531773" w:rsidP="00E73740">
      <w:pPr>
        <w:tabs>
          <w:tab w:val="left" w:pos="279"/>
        </w:tabs>
        <w:suppressAutoHyphens/>
        <w:spacing w:before="57" w:after="57"/>
        <w:jc w:val="both"/>
        <w:rPr>
          <w:rFonts w:ascii="Arial" w:hAnsi="Arial" w:cs="Arial"/>
          <w:color w:val="000000" w:themeColor="text1"/>
          <w:sz w:val="24"/>
          <w:szCs w:val="24"/>
        </w:rPr>
      </w:pPr>
      <w:r w:rsidRPr="003B2C9C">
        <w:rPr>
          <w:rFonts w:ascii="Arial" w:hAnsi="Arial" w:cs="Arial"/>
          <w:color w:val="000000" w:themeColor="text1"/>
          <w:sz w:val="24"/>
          <w:szCs w:val="24"/>
          <w:lang w:bidi="hi-IN"/>
        </w:rPr>
        <w:t>10.</w:t>
      </w:r>
      <w:r w:rsidR="00B462D1" w:rsidRPr="003B2C9C">
        <w:rPr>
          <w:rFonts w:ascii="Arial" w:hAnsi="Arial" w:cs="Arial"/>
          <w:color w:val="000000" w:themeColor="text1"/>
          <w:sz w:val="24"/>
          <w:szCs w:val="24"/>
          <w:lang w:bidi="hi-IN"/>
        </w:rPr>
        <w:t>W przypadku realizacji zamówienia przy udziale podwykonawców, brak zachowania przez Wykonawcę warunków określonych w ust. 11 zwalnia Zamawiającego z zapłaty odsetek z tytułu nieterminowej zapłaty faktur w części dotyczącej zatrzymania kwot. Ewentualne odsetki wynikające z nieterminowej płatności w stosunku do podwykonawców obciążają Wykonawcę.</w:t>
      </w:r>
    </w:p>
    <w:p w14:paraId="59AC59D4" w14:textId="1ACFA2C5" w:rsidR="00B462D1" w:rsidRPr="00E73740" w:rsidRDefault="00531773" w:rsidP="00E73740">
      <w:pPr>
        <w:tabs>
          <w:tab w:val="left" w:pos="279"/>
        </w:tabs>
        <w:suppressAutoHyphens/>
        <w:spacing w:before="57" w:after="57"/>
        <w:jc w:val="both"/>
        <w:rPr>
          <w:rFonts w:ascii="Arial" w:hAnsi="Arial" w:cs="Arial"/>
          <w:sz w:val="24"/>
          <w:szCs w:val="24"/>
        </w:rPr>
      </w:pPr>
      <w:r w:rsidRPr="00E73740">
        <w:rPr>
          <w:rFonts w:ascii="Arial" w:hAnsi="Arial" w:cs="Arial"/>
          <w:sz w:val="24"/>
          <w:szCs w:val="24"/>
        </w:rPr>
        <w:t>11.</w:t>
      </w:r>
      <w:r w:rsidR="00B462D1" w:rsidRPr="00E73740">
        <w:rPr>
          <w:rFonts w:ascii="Arial" w:hAnsi="Arial" w:cs="Arial"/>
          <w:sz w:val="24"/>
          <w:szCs w:val="24"/>
          <w:lang w:bidi="hi-IN"/>
        </w:rPr>
        <w:t xml:space="preserve">Jeżeli zmiana albo rezygnacja z podwykonawcy dotyczy podmiotu, na którego zasoby wykonawca powoływał się, na zasadach określonych w art. </w:t>
      </w:r>
      <w:r w:rsidR="003B2C9C">
        <w:rPr>
          <w:rFonts w:ascii="Arial" w:hAnsi="Arial" w:cs="Arial"/>
          <w:sz w:val="24"/>
          <w:szCs w:val="24"/>
          <w:lang w:bidi="hi-IN"/>
        </w:rPr>
        <w:t>118</w:t>
      </w:r>
      <w:r w:rsidR="00B462D1" w:rsidRPr="00E73740">
        <w:rPr>
          <w:rFonts w:ascii="Arial" w:hAnsi="Arial" w:cs="Arial"/>
          <w:sz w:val="24"/>
          <w:szCs w:val="24"/>
          <w:lang w:bidi="hi-IN"/>
        </w:rPr>
        <w:t xml:space="preserve">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3FEF248" w14:textId="496406CC" w:rsidR="00B462D1" w:rsidRPr="00E73740" w:rsidRDefault="00531773" w:rsidP="00E73740">
      <w:pPr>
        <w:tabs>
          <w:tab w:val="left" w:pos="279"/>
          <w:tab w:val="left" w:pos="536"/>
        </w:tabs>
        <w:suppressAutoHyphens/>
        <w:spacing w:before="57" w:after="57"/>
        <w:jc w:val="both"/>
        <w:rPr>
          <w:rFonts w:ascii="Arial" w:hAnsi="Arial" w:cs="Arial"/>
          <w:sz w:val="24"/>
          <w:szCs w:val="24"/>
        </w:rPr>
      </w:pPr>
      <w:r w:rsidRPr="00E73740">
        <w:rPr>
          <w:rFonts w:ascii="Arial" w:hAnsi="Arial" w:cs="Arial"/>
          <w:sz w:val="24"/>
          <w:szCs w:val="24"/>
          <w:lang w:bidi="hi-IN"/>
        </w:rPr>
        <w:t>12.</w:t>
      </w:r>
      <w:r w:rsidR="00B462D1" w:rsidRPr="00E73740">
        <w:rPr>
          <w:rFonts w:ascii="Arial" w:hAnsi="Arial" w:cs="Arial"/>
          <w:sz w:val="24"/>
          <w:szCs w:val="24"/>
          <w:lang w:bidi="hi-IN"/>
        </w:rPr>
        <w:t>Wykonawca zawrze w umowach z Podwykonawcami klauzule umożliwiające Zamawiającemu przejęcie praw i obowiązków wynikających z tych umów, w przypadku rozwiązania niniejszej umowy.</w:t>
      </w:r>
    </w:p>
    <w:p w14:paraId="1EA9031F" w14:textId="77777777" w:rsidR="00B462D1" w:rsidRPr="00E73740" w:rsidRDefault="00B462D1" w:rsidP="00E73740">
      <w:pPr>
        <w:tabs>
          <w:tab w:val="left" w:pos="366"/>
        </w:tabs>
        <w:spacing w:before="57" w:after="57"/>
        <w:ind w:right="100"/>
        <w:jc w:val="both"/>
        <w:rPr>
          <w:rFonts w:ascii="Arial" w:hAnsi="Arial" w:cs="Arial"/>
          <w:sz w:val="24"/>
          <w:szCs w:val="24"/>
          <w:lang w:bidi="hi-IN"/>
        </w:rPr>
      </w:pPr>
    </w:p>
    <w:p w14:paraId="54E9829E" w14:textId="77777777" w:rsidR="00B462D1" w:rsidRPr="00E73740" w:rsidRDefault="00B462D1" w:rsidP="00E73740">
      <w:pPr>
        <w:tabs>
          <w:tab w:val="left" w:pos="4526"/>
        </w:tabs>
        <w:spacing w:before="57" w:after="57"/>
        <w:jc w:val="center"/>
        <w:rPr>
          <w:rFonts w:ascii="Arial" w:hAnsi="Arial" w:cs="Arial"/>
          <w:sz w:val="24"/>
          <w:szCs w:val="24"/>
        </w:rPr>
      </w:pPr>
      <w:r w:rsidRPr="00E73740">
        <w:rPr>
          <w:rFonts w:ascii="Arial" w:hAnsi="Arial" w:cs="Arial"/>
          <w:b/>
          <w:bCs/>
          <w:sz w:val="24"/>
          <w:szCs w:val="24"/>
          <w:lang w:bidi="hi-IN"/>
        </w:rPr>
        <w:t>§ 13</w:t>
      </w:r>
    </w:p>
    <w:p w14:paraId="2D1C343B" w14:textId="186D2BB5" w:rsidR="00207B45" w:rsidRPr="00207B45" w:rsidRDefault="00B462D1" w:rsidP="00207B45">
      <w:pPr>
        <w:spacing w:before="57" w:after="57"/>
        <w:ind w:left="3586"/>
        <w:jc w:val="both"/>
        <w:rPr>
          <w:rFonts w:ascii="Arial" w:hAnsi="Arial" w:cs="Arial"/>
          <w:color w:val="000000" w:themeColor="text1"/>
          <w:sz w:val="24"/>
          <w:szCs w:val="24"/>
        </w:rPr>
      </w:pPr>
      <w:r w:rsidRPr="00207B45">
        <w:rPr>
          <w:rFonts w:ascii="Arial" w:hAnsi="Arial" w:cs="Arial"/>
          <w:b/>
          <w:color w:val="000000" w:themeColor="text1"/>
          <w:sz w:val="24"/>
          <w:szCs w:val="24"/>
          <w:lang w:bidi="hi-IN"/>
        </w:rPr>
        <w:t xml:space="preserve">ZMIANY W </w:t>
      </w:r>
      <w:r w:rsidR="00207B45" w:rsidRPr="00207B45">
        <w:rPr>
          <w:rFonts w:ascii="Arial" w:hAnsi="Arial" w:cs="Arial"/>
          <w:b/>
          <w:color w:val="000000" w:themeColor="text1"/>
          <w:sz w:val="24"/>
          <w:szCs w:val="24"/>
          <w:lang w:bidi="hi-IN"/>
        </w:rPr>
        <w:t>UMOWIE</w:t>
      </w:r>
    </w:p>
    <w:p w14:paraId="2E0C81DE" w14:textId="5D8CB888"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1. Niedopuszczalna jest – pod rygorem nieważności –</w:t>
      </w:r>
      <w:r w:rsidR="00D06007">
        <w:rPr>
          <w:rFonts w:ascii="Arial" w:eastAsia="SimSun" w:hAnsi="Arial" w:cs="Arial"/>
          <w:color w:val="000000"/>
          <w:sz w:val="24"/>
          <w:szCs w:val="24"/>
          <w:lang w:eastAsia="en-US"/>
        </w:rPr>
        <w:t xml:space="preserve"> </w:t>
      </w:r>
      <w:r w:rsidRPr="00207B45">
        <w:rPr>
          <w:rFonts w:ascii="Arial" w:eastAsia="SimSun" w:hAnsi="Arial" w:cs="Arial"/>
          <w:color w:val="000000"/>
          <w:sz w:val="24"/>
          <w:szCs w:val="24"/>
          <w:lang w:eastAsia="en-US"/>
        </w:rPr>
        <w:t xml:space="preserve">zmiana postanowień zawartej Umowy w stosunku do treści oferty, na podstawie której dokonano wyboru Wykonawcy chyba, że konieczność wprowadzenia zmian wynika z okoliczności, </w:t>
      </w:r>
      <w:r>
        <w:rPr>
          <w:rFonts w:ascii="Arial" w:eastAsia="SimSun" w:hAnsi="Arial" w:cs="Arial"/>
          <w:color w:val="000000"/>
          <w:sz w:val="24"/>
          <w:szCs w:val="24"/>
          <w:lang w:eastAsia="en-US"/>
        </w:rPr>
        <w:t xml:space="preserve"> </w:t>
      </w:r>
      <w:r w:rsidRPr="00207B45">
        <w:rPr>
          <w:rFonts w:ascii="Arial" w:eastAsia="SimSun" w:hAnsi="Arial" w:cs="Arial"/>
          <w:color w:val="000000"/>
          <w:sz w:val="24"/>
          <w:szCs w:val="24"/>
          <w:lang w:eastAsia="en-US"/>
        </w:rPr>
        <w:t>o</w:t>
      </w:r>
      <w:r w:rsidR="00B21294">
        <w:rPr>
          <w:rFonts w:ascii="Arial" w:eastAsia="SimSun" w:hAnsi="Arial" w:cs="Arial"/>
          <w:color w:val="000000"/>
          <w:sz w:val="24"/>
          <w:szCs w:val="24"/>
          <w:lang w:eastAsia="en-US"/>
        </w:rPr>
        <w:t xml:space="preserve"> </w:t>
      </w:r>
      <w:r w:rsidRPr="00207B45">
        <w:rPr>
          <w:rFonts w:ascii="Arial" w:eastAsia="SimSun" w:hAnsi="Arial" w:cs="Arial"/>
          <w:color w:val="000000"/>
          <w:sz w:val="24"/>
          <w:szCs w:val="24"/>
          <w:lang w:eastAsia="en-US"/>
        </w:rPr>
        <w:t xml:space="preserve">których mowa w niniejszym paragrafie. </w:t>
      </w:r>
    </w:p>
    <w:p w14:paraId="30DEF199" w14:textId="2AE3E63A"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2. Zamawiający przewiduje, zgodnie z art. 455 us</w:t>
      </w:r>
      <w:r w:rsidRPr="00207B45">
        <w:rPr>
          <w:rFonts w:ascii="Arial" w:eastAsia="SimSun" w:hAnsi="Arial" w:cs="Arial"/>
          <w:sz w:val="24"/>
          <w:szCs w:val="24"/>
          <w:lang w:eastAsia="en-US"/>
        </w:rPr>
        <w:t xml:space="preserve">t. </w:t>
      </w:r>
      <w:r w:rsidRPr="00207B45">
        <w:rPr>
          <w:rFonts w:ascii="Arial" w:eastAsia="SimSun" w:hAnsi="Arial" w:cs="Arial"/>
          <w:color w:val="000000"/>
          <w:sz w:val="24"/>
          <w:szCs w:val="24"/>
          <w:lang w:eastAsia="en-US"/>
        </w:rPr>
        <w:t>1 pkt 1 us</w:t>
      </w:r>
      <w:r w:rsidR="00D06007">
        <w:rPr>
          <w:rFonts w:ascii="Arial" w:eastAsia="SimSun" w:hAnsi="Arial" w:cs="Arial"/>
          <w:color w:val="000000"/>
          <w:sz w:val="24"/>
          <w:szCs w:val="24"/>
          <w:lang w:eastAsia="en-US"/>
        </w:rPr>
        <w:t xml:space="preserve">tawy Pzp, możliwość dokonania </w:t>
      </w:r>
      <w:r w:rsidRPr="00207B45">
        <w:rPr>
          <w:rFonts w:ascii="Arial" w:eastAsia="SimSun" w:hAnsi="Arial" w:cs="Arial"/>
          <w:color w:val="000000"/>
          <w:sz w:val="24"/>
          <w:szCs w:val="24"/>
          <w:lang w:eastAsia="en-US"/>
        </w:rPr>
        <w:t xml:space="preserve"> zmian w Umowie. </w:t>
      </w:r>
    </w:p>
    <w:p w14:paraId="73E74D26"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3. Dopuszczalna jest zmiana terminu w przypadku, gdy: </w:t>
      </w:r>
    </w:p>
    <w:p w14:paraId="0B87B174"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1) ze względu na prowadzone równolegle projekty przez Zamawiającego wykonanie Umowy w dotychczas ustalonym terminie nie jest możliwe lub nie leży w interesie Zamawiającego; </w:t>
      </w:r>
    </w:p>
    <w:p w14:paraId="6FAF7259"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2) nastąpi zmiana obowiązujących przepisów prawa mających wpływ na termin realizacji Umowy; </w:t>
      </w:r>
    </w:p>
    <w:p w14:paraId="38C2BDEA" w14:textId="6633805C"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lastRenderedPageBreak/>
        <w:t xml:space="preserve">3) konieczna będzie zmiana opisu przedmiotu zamówienia lub zmiana innych obowiązków Wykonawcy, w szczególności w przypadku wystąpienia okoliczności zmiany Umowy opisanych </w:t>
      </w:r>
      <w:r w:rsidRPr="00122D4C">
        <w:rPr>
          <w:rFonts w:ascii="Arial" w:eastAsia="SimSun" w:hAnsi="Arial" w:cs="Arial"/>
          <w:color w:val="000000" w:themeColor="text1"/>
          <w:sz w:val="24"/>
          <w:szCs w:val="24"/>
          <w:lang w:eastAsia="en-US"/>
        </w:rPr>
        <w:t>w § 13</w:t>
      </w:r>
      <w:r w:rsidRPr="00207B45">
        <w:rPr>
          <w:rFonts w:ascii="Arial" w:eastAsia="SimSun" w:hAnsi="Arial" w:cs="Arial"/>
          <w:color w:val="000000" w:themeColor="text1"/>
          <w:sz w:val="24"/>
          <w:szCs w:val="24"/>
          <w:lang w:eastAsia="en-US"/>
        </w:rPr>
        <w:t xml:space="preserve"> ust. 4 niniejszej Umowy</w:t>
      </w:r>
      <w:r w:rsidRPr="00207B45">
        <w:rPr>
          <w:rFonts w:ascii="Arial" w:eastAsia="SimSun" w:hAnsi="Arial" w:cs="Arial"/>
          <w:color w:val="000000"/>
          <w:sz w:val="24"/>
          <w:szCs w:val="24"/>
          <w:lang w:eastAsia="en-US"/>
        </w:rPr>
        <w:t xml:space="preserve">; </w:t>
      </w:r>
    </w:p>
    <w:p w14:paraId="3D37F4B6" w14:textId="4D135B15" w:rsidR="00207B45" w:rsidRPr="00207B45" w:rsidRDefault="00207B45" w:rsidP="00207B45">
      <w:pPr>
        <w:pStyle w:val="Default"/>
        <w:jc w:val="both"/>
        <w:rPr>
          <w:rFonts w:ascii="Arial" w:eastAsia="SimSun" w:hAnsi="Arial" w:cs="Arial"/>
          <w:lang w:eastAsia="en-US"/>
        </w:rPr>
      </w:pPr>
      <w:r w:rsidRPr="00207B45">
        <w:rPr>
          <w:rFonts w:ascii="Arial" w:eastAsia="SimSun" w:hAnsi="Arial" w:cs="Arial"/>
          <w:lang w:eastAsia="en-US"/>
        </w:rPr>
        <w:t xml:space="preserve">4) wystąpią warunki siły wyższej (wystąpienie zdarzeń i okoliczności, na które strony nie mają wpływu i przed którymi nie mogły się zabezpieczyć, w tym w szczególności pożaru, zalania, wojny, zamieszek, innych klęsk żywiołowych), które uniemożliwiły wykonanie Umowy w dotychczas ustalonym terminie, </w:t>
      </w:r>
    </w:p>
    <w:p w14:paraId="26B3AC22" w14:textId="77777777" w:rsidR="00207B45" w:rsidRPr="00207B45" w:rsidRDefault="00207B45" w:rsidP="00207B45">
      <w:pPr>
        <w:autoSpaceDE w:val="0"/>
        <w:autoSpaceDN w:val="0"/>
        <w:adjustRightInd w:val="0"/>
        <w:spacing w:before="0" w:after="0"/>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5) z powodu wystąpienia okoliczności niezależnych od Wykonawcy przy zachowaniu przez niego należytej staranności, skutkujących niemożliwością dotrzymania terminu realizacji Przedmiotu Umowy, </w:t>
      </w:r>
    </w:p>
    <w:p w14:paraId="55DF48CD" w14:textId="77777777" w:rsidR="00207B45" w:rsidRPr="00207B45" w:rsidRDefault="00207B45" w:rsidP="00207B45">
      <w:pPr>
        <w:autoSpaceDE w:val="0"/>
        <w:autoSpaceDN w:val="0"/>
        <w:adjustRightInd w:val="0"/>
        <w:spacing w:before="0" w:after="0"/>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 termin wykonania Umowy może ulec zmianie o czas, o jaki wyżej wskazane okoliczności wpłynęły na termin wykonania Umowy przez Wykonawcę, to jest uniemożliwiły Wykonawcy terminową realizację przedmiotu Umowy. </w:t>
      </w:r>
    </w:p>
    <w:p w14:paraId="71F8C001"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4. Dopuszczalna jest zmiana przedmiotu Umowy: </w:t>
      </w:r>
    </w:p>
    <w:p w14:paraId="6EEAD6E7" w14:textId="58479EFA"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1) polegająca na zastąpieniu pojazdu wymienionego w ofercie Wykonawcy –</w:t>
      </w:r>
      <w:r w:rsidR="00504652">
        <w:rPr>
          <w:rFonts w:ascii="Arial" w:eastAsia="SimSun" w:hAnsi="Arial" w:cs="Arial"/>
          <w:color w:val="C00000"/>
          <w:sz w:val="24"/>
          <w:szCs w:val="24"/>
          <w:lang w:eastAsia="en-US"/>
        </w:rPr>
        <w:t xml:space="preserve"> </w:t>
      </w:r>
      <w:r w:rsidRPr="00207B45">
        <w:rPr>
          <w:rFonts w:ascii="Arial" w:eastAsia="SimSun" w:hAnsi="Arial" w:cs="Arial"/>
          <w:color w:val="000000"/>
          <w:sz w:val="24"/>
          <w:szCs w:val="24"/>
          <w:lang w:eastAsia="en-US"/>
        </w:rPr>
        <w:t xml:space="preserve">innym pojazdem, pod warunkiem zachowania minimalnych parametrów i pierwotnego przeznaczenia (funkcji) zastępowanego pojazdu (wynikających z opisu przedmiotu zamówienia lub kryteriów oceny ofert) oraz ceny nie wyższej od oferowanych pojazdów, w przypadku: </w:t>
      </w:r>
    </w:p>
    <w:p w14:paraId="42435587"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a) gdy w wyniku rozwoju technicznego lub technologicznego możliwe będzie dostarczenie przedmiotu zamówienia uwzględniającego najbardziej aktualne i adekwatne rozwiązania techniczne lub technologiczne; </w:t>
      </w:r>
    </w:p>
    <w:p w14:paraId="2C34EE64" w14:textId="4EAAC4BF"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b) gdy z powodu zmiany obowiązujących przepisów prawa konieczne okaże się zastąpienie pojazdu wymienionego w ofercie Wykonawcy - innym pojazdem, </w:t>
      </w:r>
    </w:p>
    <w:p w14:paraId="05AA3DB6" w14:textId="084AAAC2"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c) </w:t>
      </w:r>
      <w:r w:rsidRPr="00207B45">
        <w:rPr>
          <w:rFonts w:ascii="Arial" w:eastAsia="SimSun" w:hAnsi="Arial" w:cs="Arial"/>
          <w:color w:val="000000" w:themeColor="text1"/>
          <w:sz w:val="24"/>
          <w:szCs w:val="24"/>
          <w:lang w:eastAsia="en-US"/>
        </w:rPr>
        <w:t xml:space="preserve">zaprzestania produkcji komponentów (elementów) wymienionych w ofercie Wykonawcy - </w:t>
      </w:r>
      <w:r w:rsidRPr="00207B45">
        <w:rPr>
          <w:rFonts w:ascii="Arial" w:eastAsia="SimSun" w:hAnsi="Arial" w:cs="Arial"/>
          <w:color w:val="000000"/>
          <w:sz w:val="24"/>
          <w:szCs w:val="24"/>
          <w:lang w:eastAsia="en-US"/>
        </w:rPr>
        <w:t xml:space="preserve">przez jego producenta (zostało wycofane z produkcji oraz nastąpiło wyczerpanie zapasów u ewentualnych dystrybutorów) na bardziej aktualne i adekwatne rozwiązania techniczne lub technologiczne, </w:t>
      </w:r>
    </w:p>
    <w:p w14:paraId="6F0E1840"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2) polegająca na zakupieniu dodatkowych Urządzeń lub Licencji, jeżeli w trakcie realizacji Umowy ujawni się konieczność nabycia przez Zamawiającego dodatkowych Urządzeń lub Licencji, z zastrzeżeniem, że nie przekroczy ona ilości określonej w zamówieniu. </w:t>
      </w:r>
    </w:p>
    <w:p w14:paraId="0AC544BE"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5. Dopuszczalna jest zmiana sposobu rozliczania Umowy lub dokonywania płatności na rzecz Wykonawcy na skutek zmian wytycznych dotyczących realizacji projektu. </w:t>
      </w:r>
    </w:p>
    <w:p w14:paraId="64D7D6B8" w14:textId="68EF970A" w:rsidR="00207B45" w:rsidRPr="00207B45" w:rsidRDefault="00207B45" w:rsidP="00504652">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6. Dopuszczalna jest również zmiana Podwykonawcy, na którego zdolnościach technicznych lub zawodowych lub sytuacji finansowej lub ekonomicznej polegał </w:t>
      </w:r>
      <w:r w:rsidRPr="00207B45">
        <w:rPr>
          <w:rFonts w:ascii="Arial" w:eastAsia="SimSun" w:hAnsi="Arial" w:cs="Arial"/>
          <w:color w:val="000000"/>
          <w:sz w:val="24"/>
          <w:szCs w:val="24"/>
          <w:lang w:eastAsia="en-US"/>
        </w:rPr>
        <w:lastRenderedPageBreak/>
        <w:t xml:space="preserve">Wykonawca, ubiegając się o zawarcie Umowy, w sytuacji gdy nie dysponuje już zasobami wskazanego w ofercie podmiotu - jeżeli wykaże on, że zastępujący podmiot spełnia określone w dokumentach zamówienia warunki udziału w postępowaniu.  </w:t>
      </w:r>
    </w:p>
    <w:p w14:paraId="47552CB5" w14:textId="29C9D083" w:rsidR="00207B45" w:rsidRPr="00207B45" w:rsidRDefault="00207B45" w:rsidP="00207B45">
      <w:pPr>
        <w:autoSpaceDE w:val="0"/>
        <w:autoSpaceDN w:val="0"/>
        <w:adjustRightInd w:val="0"/>
        <w:spacing w:before="0" w:after="65"/>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8. Maksymalna wartość zmiany wynagrodzenia Wykonawcy nie może przekroczyć </w:t>
      </w:r>
      <w:r w:rsidR="00D06007">
        <w:rPr>
          <w:rFonts w:ascii="Arial" w:eastAsia="SimSun" w:hAnsi="Arial" w:cs="Arial"/>
          <w:color w:val="000000"/>
          <w:sz w:val="24"/>
          <w:szCs w:val="24"/>
          <w:lang w:eastAsia="en-US"/>
        </w:rPr>
        <w:t>20</w:t>
      </w:r>
      <w:r w:rsidRPr="00207B45">
        <w:rPr>
          <w:rFonts w:ascii="Arial" w:eastAsia="SimSun" w:hAnsi="Arial" w:cs="Arial"/>
          <w:color w:val="000000"/>
          <w:sz w:val="24"/>
          <w:szCs w:val="24"/>
          <w:lang w:eastAsia="en-US"/>
        </w:rPr>
        <w:t xml:space="preserve"> % w stosunku do pierwotnej wartości wynagrodzenia brutto określonego w § 3 ust. 1 niniejszej Umowy. Strony mogą odpowiednio zwiększyć lub zmniejszyć wynagrodzenie Wykonawcy </w:t>
      </w:r>
      <w:r w:rsidRPr="00207B45">
        <w:rPr>
          <w:rFonts w:ascii="Arial" w:eastAsia="SimSun" w:hAnsi="Arial" w:cs="Arial"/>
          <w:color w:val="000000" w:themeColor="text1"/>
          <w:sz w:val="24"/>
          <w:szCs w:val="24"/>
          <w:lang w:eastAsia="en-US"/>
        </w:rPr>
        <w:t xml:space="preserve">określone w </w:t>
      </w:r>
      <w:r w:rsidR="00122D4C" w:rsidRPr="00122D4C">
        <w:rPr>
          <w:rFonts w:ascii="Arial" w:eastAsia="SimSun" w:hAnsi="Arial" w:cs="Arial"/>
          <w:color w:val="000000" w:themeColor="text1"/>
          <w:sz w:val="24"/>
          <w:szCs w:val="24"/>
          <w:lang w:eastAsia="en-US"/>
        </w:rPr>
        <w:t>§ 4</w:t>
      </w:r>
      <w:r w:rsidRPr="00207B45">
        <w:rPr>
          <w:rFonts w:ascii="Arial" w:eastAsia="SimSun" w:hAnsi="Arial" w:cs="Arial"/>
          <w:color w:val="000000" w:themeColor="text1"/>
          <w:sz w:val="24"/>
          <w:szCs w:val="24"/>
          <w:lang w:eastAsia="en-US"/>
        </w:rPr>
        <w:t xml:space="preserve"> ust. 1 Umowy o wartość </w:t>
      </w:r>
      <w:r w:rsidRPr="00207B45">
        <w:rPr>
          <w:rFonts w:ascii="Arial" w:eastAsia="SimSun" w:hAnsi="Arial" w:cs="Arial"/>
          <w:color w:val="000000"/>
          <w:sz w:val="24"/>
          <w:szCs w:val="24"/>
          <w:lang w:eastAsia="en-US"/>
        </w:rPr>
        <w:t xml:space="preserve">ustaloną w oparciu o szczegółowe wyliczenia Wykonawcy, po ich zatwierdzeniu przez Zamawiającego. </w:t>
      </w:r>
    </w:p>
    <w:p w14:paraId="29A0E9C2" w14:textId="77777777" w:rsidR="00207B45" w:rsidRPr="00207B45" w:rsidRDefault="00207B45" w:rsidP="00207B45">
      <w:pPr>
        <w:autoSpaceDE w:val="0"/>
        <w:autoSpaceDN w:val="0"/>
        <w:adjustRightInd w:val="0"/>
        <w:spacing w:before="0" w:after="65"/>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9. Dopuszczalna jest zmiana postanowień niniejszej Umowy rozumiana w ten sposób, że wiedza o jej wprowadzeniu do Umowy na etapie postępowania o udzielenie zamówienia nie wpłynęłaby na krąg podmiotów, ubiegających się o to zamówienie, czy też wynik postępowania o udzielenie zamówienia, w szczególności wydłużenie terminu zakończenia realizacji zamówienia przez czynniki niezależne od woli stron oraz konieczność wynikłą na etapie realizacji. </w:t>
      </w:r>
    </w:p>
    <w:p w14:paraId="21CCBF78" w14:textId="0F52E8EF" w:rsidR="00207B45" w:rsidRPr="00207B45" w:rsidRDefault="00207B45" w:rsidP="00207B45">
      <w:pPr>
        <w:autoSpaceDE w:val="0"/>
        <w:autoSpaceDN w:val="0"/>
        <w:adjustRightInd w:val="0"/>
        <w:spacing w:before="0" w:after="0"/>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10. Nieważna jest zmiana postanowień niniejszej Umowy oraz wprowadzenie do niej nowych postanowień niekorzystnych dla Zamawiającego, jeżeli przy ich uwzględnieniu należałoby zmienić treść oferty, na podstawie której dokonano wyboru Wykonawcy, chyba że konieczność wprowadzenia takich zmian jest następstwem okoliczności, których nie można było przewidzieć przy zawarciu Umowy. </w:t>
      </w:r>
    </w:p>
    <w:p w14:paraId="46DA2181" w14:textId="7B9AD495" w:rsidR="00207B45" w:rsidRPr="00207B45" w:rsidRDefault="004350BD" w:rsidP="00207B45">
      <w:pPr>
        <w:autoSpaceDE w:val="0"/>
        <w:autoSpaceDN w:val="0"/>
        <w:adjustRightInd w:val="0"/>
        <w:spacing w:before="0" w:after="68"/>
        <w:jc w:val="both"/>
        <w:rPr>
          <w:rFonts w:ascii="Arial" w:eastAsia="SimSun" w:hAnsi="Arial" w:cs="Arial"/>
          <w:color w:val="000000"/>
          <w:sz w:val="24"/>
          <w:szCs w:val="24"/>
          <w:lang w:eastAsia="en-US"/>
        </w:rPr>
      </w:pPr>
      <w:r>
        <w:rPr>
          <w:rFonts w:ascii="Arial" w:eastAsia="SimSun" w:hAnsi="Arial" w:cs="Arial"/>
          <w:color w:val="000000"/>
          <w:sz w:val="24"/>
          <w:szCs w:val="24"/>
          <w:lang w:eastAsia="en-US"/>
        </w:rPr>
        <w:t>11.</w:t>
      </w:r>
      <w:r w:rsidR="00207B45" w:rsidRPr="00207B45">
        <w:rPr>
          <w:rFonts w:ascii="Arial" w:eastAsia="SimSun" w:hAnsi="Arial" w:cs="Arial"/>
          <w:color w:val="000000"/>
          <w:sz w:val="24"/>
          <w:szCs w:val="24"/>
          <w:lang w:eastAsia="en-US"/>
        </w:rPr>
        <w:t xml:space="preserve">Strony dopuszczają, zgodnie z art. 439 ustawy Pzp, zmianę wysokości wynagrodzenia w przypadku wzrostu lub obniżki wskaźnika cen towarów i usług konsumpcyjnych. Zmiana wynagrodzenia w takim przypadku dokonywana jest na następujących zasadach: </w:t>
      </w:r>
    </w:p>
    <w:p w14:paraId="39443392" w14:textId="77777777" w:rsidR="00207B45" w:rsidRPr="00207B45" w:rsidRDefault="00207B45" w:rsidP="00207B45">
      <w:pPr>
        <w:autoSpaceDE w:val="0"/>
        <w:autoSpaceDN w:val="0"/>
        <w:adjustRightInd w:val="0"/>
        <w:spacing w:before="0" w:after="68"/>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a) poziom zmiany wskaźnika cen towarów i usług konsumpcyjnych uprawniający Strony Umowy do żądania zmiany wynagrodzenia ustala się na poziomie powyżej 7 % - weryfikacja zmiany wskaźnika cen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 </w:t>
      </w:r>
    </w:p>
    <w:p w14:paraId="57A3AC64" w14:textId="7DDA40CD" w:rsidR="00207B45" w:rsidRPr="00207B45" w:rsidRDefault="00207B45" w:rsidP="004350BD">
      <w:pPr>
        <w:autoSpaceDE w:val="0"/>
        <w:autoSpaceDN w:val="0"/>
        <w:adjustRightInd w:val="0"/>
        <w:spacing w:before="0" w:after="0"/>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b) w przypadku zaistnienia przesłanki będącej podstawą zmiany wynagrodzenia, o której mowa w pkt a) zmiana wysokości wynagrodzenia należnego Wykonawcy może nastąpić po raz pierwszy nie wcześniej niż po upływie 6 miesięcy od daty zawarcia Umowy i nie może być dokonywana częściej niż co 6 miesięcy, zmiana wysokości wynagrodzenia należnego Wykonawcy może być dokonana po wykazaniu przez Wykonawcę lub Zamawiającego wymaganej zmiany poziomu wskaźnika cen towarów </w:t>
      </w:r>
      <w:r w:rsidRPr="00207B45">
        <w:rPr>
          <w:rFonts w:ascii="Arial" w:eastAsia="SimSun" w:hAnsi="Arial" w:cs="Arial"/>
          <w:color w:val="000000"/>
          <w:sz w:val="24"/>
          <w:szCs w:val="24"/>
          <w:lang w:eastAsia="en-US"/>
        </w:rPr>
        <w:lastRenderedPageBreak/>
        <w:t xml:space="preserve">i usług konsumpcyjnych w wartości przekraczającej poziom zmian określony w pkt a) i wpływu tej zmiany na wysokość kosztów wykonania Umowy przez Wykonawcę, </w:t>
      </w:r>
    </w:p>
    <w:p w14:paraId="3D195577" w14:textId="77777777" w:rsidR="00207B45" w:rsidRPr="00207B45" w:rsidRDefault="00207B45" w:rsidP="00207B45">
      <w:pPr>
        <w:autoSpaceDE w:val="0"/>
        <w:autoSpaceDN w:val="0"/>
        <w:adjustRightInd w:val="0"/>
        <w:spacing w:before="0" w:after="66"/>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d) wysokość zmiany wynagrodzenia Wykonawcy będzie ustalana w oparciu o komunikaty Prezesa Głównego Urzędu Statystycznego w sprawie wskaźnika cen towarów i usług konsumpcyjnych publikowane przez Główny Urząd Statystyczny na stronie https://stat.gov.pl/sygnalne/komunikaty-i-obwieszczenia/ oraz wnioskowany przez Stronę poziom zmiany wynagrodzenia (nie większy niż zmiana poziomu wskaźnika wynikająca z komunikatów ustalona na zasadach jak powyżej), </w:t>
      </w:r>
    </w:p>
    <w:p w14:paraId="0FF0879B" w14:textId="278AA6E4" w:rsidR="00207B45" w:rsidRPr="00207B45" w:rsidRDefault="00207B45" w:rsidP="00207B45">
      <w:pPr>
        <w:autoSpaceDE w:val="0"/>
        <w:autoSpaceDN w:val="0"/>
        <w:adjustRightInd w:val="0"/>
        <w:spacing w:before="0" w:after="66"/>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e) maksymalna łączna wysokość zmiany wynagrodzenia jaką dopuszcza Zamawiający wskutek zastosowania postanowień o zasadach wprowadzania zmian wysokości wynagrodzenia Wykonawcy nie może przekroczyć 10 % wartości wynagrodzenia br</w:t>
      </w:r>
      <w:r w:rsidR="004350BD">
        <w:rPr>
          <w:rFonts w:ascii="Arial" w:eastAsia="SimSun" w:hAnsi="Arial" w:cs="Arial"/>
          <w:color w:val="000000"/>
          <w:sz w:val="24"/>
          <w:szCs w:val="24"/>
          <w:lang w:eastAsia="en-US"/>
        </w:rPr>
        <w:t>utto Wykonawcy określonego w § 4</w:t>
      </w:r>
      <w:r w:rsidRPr="00207B45">
        <w:rPr>
          <w:rFonts w:ascii="Arial" w:eastAsia="SimSun" w:hAnsi="Arial" w:cs="Arial"/>
          <w:color w:val="000000"/>
          <w:sz w:val="24"/>
          <w:szCs w:val="24"/>
          <w:lang w:eastAsia="en-US"/>
        </w:rPr>
        <w:t xml:space="preserve"> ust. 1 Umowy, </w:t>
      </w:r>
    </w:p>
    <w:p w14:paraId="198F02D4" w14:textId="77777777" w:rsidR="00207B45" w:rsidRPr="00207B45" w:rsidRDefault="00207B45" w:rsidP="00207B45">
      <w:pPr>
        <w:autoSpaceDE w:val="0"/>
        <w:autoSpaceDN w:val="0"/>
        <w:adjustRightInd w:val="0"/>
        <w:spacing w:before="0" w:after="66"/>
        <w:jc w:val="both"/>
        <w:rPr>
          <w:rFonts w:ascii="Arial" w:eastAsia="SimSun" w:hAnsi="Arial" w:cs="Arial"/>
          <w:color w:val="000000"/>
          <w:sz w:val="24"/>
          <w:szCs w:val="24"/>
          <w:lang w:eastAsia="en-US"/>
        </w:rPr>
      </w:pPr>
      <w:r w:rsidRPr="00207B45">
        <w:rPr>
          <w:rFonts w:ascii="Arial" w:eastAsia="SimSun" w:hAnsi="Arial" w:cs="Arial"/>
          <w:color w:val="000000"/>
          <w:sz w:val="24"/>
          <w:szCs w:val="24"/>
          <w:lang w:eastAsia="en-US"/>
        </w:rPr>
        <w:t xml:space="preserve">f) w celu dokonania zmiany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 towarów i usług konsumpcyjnych, poziom tej zmiany oraz wpływ tej zmiany na wysokość kosztów wykonania Umowy przez Wykonawcę (szczegółową kalkulację zmiany kosztów wykonania Umowy wynikającą ze zmiany wskaźnika cen towarów i usług publikowanego w Komunikacie Prezesa Głównego Urzędu Statystycznego).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natomiast dowód zmiany kosztów wykonania Umowy stanowić będzie szczegółowa kalkulacja ich zmiany przedłożona przez Wykonawcę i podlegająca weryfikacji przez Zamawiającego, </w:t>
      </w:r>
    </w:p>
    <w:p w14:paraId="48814A96" w14:textId="075045AF" w:rsidR="00B462D1" w:rsidRPr="00D1138C" w:rsidRDefault="00207B45" w:rsidP="00D1138C">
      <w:pPr>
        <w:pStyle w:val="Default"/>
        <w:jc w:val="both"/>
        <w:rPr>
          <w:rFonts w:ascii="Arial" w:eastAsia="SimSun" w:hAnsi="Arial" w:cs="Arial"/>
          <w:lang w:eastAsia="en-US"/>
        </w:rPr>
      </w:pPr>
      <w:r w:rsidRPr="00207B45">
        <w:rPr>
          <w:rFonts w:ascii="Arial" w:eastAsia="SimSun" w:hAnsi="Arial" w:cs="Arial"/>
          <w:lang w:eastAsia="en-US"/>
        </w:rPr>
        <w:t>g) w przypadku wykazania przez Stronę występującą z wnioskiem, o którym mowa w pkt f), ziszczenia się wszystkich przesłanek koniecznych do zmiany wynagrodzenia Wykonawcy, wskazanych powyżej, Strony mogą dokonać stosownej zmiany wynagrodzenia Wykonawcy w formie aneksu do Umowy. Aneks do Umowy zostanie zawarty przez Strony po złożeniu przez Stronę występującą z wnioskiem wymaganych dokumentów źródłowych potwierdzających spełnienie wszystkich przesłanek koniecznych do zmiany wynagrodzenia Wykonawcy, o których mowa powyżej. Zmiana wynagrodzenia obowiązywać będzie od pierwszego dnia miesiąca po podpisani</w:t>
      </w:r>
      <w:r w:rsidR="00FE2C71">
        <w:rPr>
          <w:rFonts w:ascii="Arial" w:eastAsia="SimSun" w:hAnsi="Arial" w:cs="Arial"/>
          <w:lang w:eastAsia="en-US"/>
        </w:rPr>
        <w:t>u przez Strony aneksu do Umowy.</w:t>
      </w:r>
    </w:p>
    <w:p w14:paraId="2317288C" w14:textId="77777777" w:rsidR="00B462D1" w:rsidRPr="00E73740" w:rsidRDefault="00B462D1" w:rsidP="00E73740">
      <w:pPr>
        <w:tabs>
          <w:tab w:val="left" w:pos="4526"/>
        </w:tabs>
        <w:spacing w:before="57" w:after="57"/>
        <w:jc w:val="center"/>
        <w:rPr>
          <w:rFonts w:ascii="Arial" w:hAnsi="Arial" w:cs="Arial"/>
          <w:sz w:val="24"/>
          <w:szCs w:val="24"/>
        </w:rPr>
      </w:pPr>
      <w:r w:rsidRPr="00E73740">
        <w:rPr>
          <w:rFonts w:ascii="Arial" w:hAnsi="Arial" w:cs="Arial"/>
          <w:b/>
          <w:bCs/>
          <w:sz w:val="24"/>
          <w:szCs w:val="24"/>
          <w:lang w:bidi="hi-IN"/>
        </w:rPr>
        <w:lastRenderedPageBreak/>
        <w:t xml:space="preserve">  § 14</w:t>
      </w:r>
    </w:p>
    <w:p w14:paraId="4A7B4459" w14:textId="77777777" w:rsidR="00B462D1" w:rsidRPr="00E73740" w:rsidRDefault="00B462D1" w:rsidP="00E73740">
      <w:pPr>
        <w:tabs>
          <w:tab w:val="left" w:pos="4526"/>
        </w:tabs>
        <w:spacing w:before="57" w:after="57"/>
        <w:jc w:val="center"/>
        <w:rPr>
          <w:rFonts w:ascii="Arial" w:hAnsi="Arial" w:cs="Arial"/>
          <w:sz w:val="24"/>
          <w:szCs w:val="24"/>
        </w:rPr>
      </w:pPr>
      <w:r w:rsidRPr="00E73740">
        <w:rPr>
          <w:rFonts w:ascii="Arial" w:hAnsi="Arial" w:cs="Arial"/>
          <w:b/>
          <w:bCs/>
          <w:sz w:val="24"/>
          <w:szCs w:val="24"/>
          <w:lang w:bidi="hi-IN"/>
        </w:rPr>
        <w:t>INFORMACJA PUBLICZNA</w:t>
      </w:r>
    </w:p>
    <w:p w14:paraId="75F9DABA" w14:textId="77777777" w:rsidR="00B462D1" w:rsidRPr="00E73740" w:rsidRDefault="00B462D1">
      <w:pPr>
        <w:numPr>
          <w:ilvl w:val="0"/>
          <w:numId w:val="110"/>
        </w:numPr>
        <w:tabs>
          <w:tab w:val="left" w:pos="589"/>
          <w:tab w:val="left" w:pos="4526"/>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która podlega udostępnieniu w trybie przedmiotowej ustawy.</w:t>
      </w:r>
    </w:p>
    <w:p w14:paraId="0D490DF4" w14:textId="77777777" w:rsidR="00B462D1" w:rsidRPr="00E73740" w:rsidRDefault="00B462D1">
      <w:pPr>
        <w:numPr>
          <w:ilvl w:val="0"/>
          <w:numId w:val="110"/>
        </w:numPr>
        <w:tabs>
          <w:tab w:val="left" w:pos="343"/>
          <w:tab w:val="left" w:pos="4526"/>
        </w:tabs>
        <w:suppressAutoHyphens/>
        <w:spacing w:before="57" w:after="57"/>
        <w:ind w:left="340" w:hanging="340"/>
        <w:jc w:val="both"/>
        <w:rPr>
          <w:rFonts w:ascii="Arial" w:hAnsi="Arial" w:cs="Arial"/>
          <w:sz w:val="24"/>
          <w:szCs w:val="24"/>
        </w:rPr>
      </w:pPr>
      <w:r w:rsidRPr="00E73740">
        <w:rPr>
          <w:rFonts w:ascii="Arial" w:hAnsi="Arial" w:cs="Arial"/>
          <w:sz w:val="24"/>
          <w:szCs w:val="24"/>
          <w:lang w:bidi="hi-IN"/>
        </w:rPr>
        <w:t>Ze względu na tajemnicę Wykonawcy udostępnieniu, o którym mowa w ust.1, nie będą podlegały informacje … (wskazać informacje, które stanową tajemnicę Wykonawcy) ... i/lub zawarte w załączniku …. (wskazać np. nr załącznika do oferty cenowej Wykonawcy)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0EE851FD" w14:textId="1C3C6074" w:rsidR="003C738A" w:rsidRPr="003C738A" w:rsidRDefault="003C738A" w:rsidP="00E73740">
      <w:pPr>
        <w:pStyle w:val="Akapitzlist"/>
        <w:tabs>
          <w:tab w:val="left" w:pos="4526"/>
        </w:tabs>
        <w:spacing w:before="57" w:after="57"/>
        <w:rPr>
          <w:rFonts w:ascii="Arial" w:hAnsi="Arial" w:cs="Arial"/>
          <w:b/>
          <w:bCs/>
          <w:sz w:val="24"/>
          <w:szCs w:val="24"/>
          <w:lang w:bidi="hi-IN"/>
        </w:rPr>
      </w:pPr>
      <w:r>
        <w:rPr>
          <w:rFonts w:ascii="Arial" w:hAnsi="Arial" w:cs="Arial"/>
          <w:b/>
          <w:bCs/>
          <w:lang w:bidi="hi-IN"/>
        </w:rPr>
        <w:t xml:space="preserve">                                                           </w:t>
      </w:r>
      <w:r w:rsidRPr="003C738A">
        <w:rPr>
          <w:rFonts w:ascii="Arial" w:hAnsi="Arial" w:cs="Arial"/>
          <w:b/>
          <w:bCs/>
          <w:sz w:val="24"/>
          <w:szCs w:val="24"/>
          <w:lang w:bidi="hi-IN"/>
        </w:rPr>
        <w:t>§ 15</w:t>
      </w:r>
    </w:p>
    <w:p w14:paraId="70E2CE49" w14:textId="77777777" w:rsidR="003C738A" w:rsidRPr="003C738A" w:rsidRDefault="003C738A" w:rsidP="00E73740">
      <w:pPr>
        <w:pStyle w:val="Tekstpodstawowy"/>
        <w:spacing w:before="50" w:line="276" w:lineRule="auto"/>
        <w:ind w:left="580" w:right="129" w:hanging="2"/>
        <w:jc w:val="center"/>
        <w:rPr>
          <w:rFonts w:ascii="Arial" w:hAnsi="Arial" w:cs="Arial"/>
          <w:b w:val="0"/>
          <w:bCs/>
          <w:color w:val="000000" w:themeColor="text1"/>
          <w:sz w:val="24"/>
          <w:szCs w:val="24"/>
        </w:rPr>
      </w:pPr>
      <w:r w:rsidRPr="003C738A">
        <w:rPr>
          <w:rFonts w:ascii="Arial" w:hAnsi="Arial" w:cs="Arial"/>
          <w:bCs/>
          <w:color w:val="000000" w:themeColor="text1"/>
          <w:sz w:val="24"/>
          <w:szCs w:val="24"/>
        </w:rPr>
        <w:t>OCHRONA DANYCH OSOBOWYCH</w:t>
      </w:r>
    </w:p>
    <w:p w14:paraId="4810B15E" w14:textId="77777777" w:rsidR="003C738A" w:rsidRPr="003C738A" w:rsidRDefault="003C738A" w:rsidP="004869CB">
      <w:pPr>
        <w:pStyle w:val="Akapitzlist"/>
        <w:numPr>
          <w:ilvl w:val="3"/>
          <w:numId w:val="213"/>
        </w:numPr>
        <w:suppressAutoHyphens/>
        <w:spacing w:before="0" w:after="0"/>
        <w:ind w:left="283" w:hanging="425"/>
        <w:contextualSpacing w:val="0"/>
        <w:jc w:val="both"/>
        <w:rPr>
          <w:rFonts w:ascii="Arial" w:eastAsia="Times New Roman" w:hAnsi="Arial" w:cs="Arial"/>
          <w:b/>
          <w:sz w:val="24"/>
          <w:szCs w:val="24"/>
          <w:lang w:eastAsia="pl-PL"/>
        </w:rPr>
      </w:pPr>
      <w:r w:rsidRPr="003C738A">
        <w:rPr>
          <w:rFonts w:ascii="Arial" w:hAnsi="Arial" w:cs="Arial"/>
          <w:sz w:val="24"/>
          <w:szCs w:val="24"/>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14:paraId="43713DE3" w14:textId="77777777" w:rsidR="003C738A" w:rsidRPr="003C738A" w:rsidRDefault="003C738A" w:rsidP="004869CB">
      <w:pPr>
        <w:pStyle w:val="Akapitzlist"/>
        <w:numPr>
          <w:ilvl w:val="3"/>
          <w:numId w:val="213"/>
        </w:numPr>
        <w:suppressAutoHyphens/>
        <w:spacing w:before="0" w:after="0"/>
        <w:ind w:left="283" w:hanging="425"/>
        <w:contextualSpacing w:val="0"/>
        <w:jc w:val="both"/>
        <w:rPr>
          <w:rFonts w:ascii="Arial" w:hAnsi="Arial" w:cs="Arial"/>
          <w:b/>
          <w:sz w:val="24"/>
          <w:szCs w:val="24"/>
        </w:rPr>
      </w:pPr>
      <w:r w:rsidRPr="003C738A">
        <w:rPr>
          <w:rFonts w:ascii="Arial" w:hAnsi="Arial" w:cs="Arial"/>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6A600607" w14:textId="77777777" w:rsidR="003C738A" w:rsidRPr="003C738A" w:rsidRDefault="003C738A" w:rsidP="004869CB">
      <w:pPr>
        <w:pStyle w:val="Akapitzlist"/>
        <w:numPr>
          <w:ilvl w:val="3"/>
          <w:numId w:val="213"/>
        </w:numPr>
        <w:suppressAutoHyphens/>
        <w:spacing w:before="0" w:after="0"/>
        <w:ind w:left="283" w:hanging="425"/>
        <w:contextualSpacing w:val="0"/>
        <w:jc w:val="both"/>
        <w:rPr>
          <w:rFonts w:ascii="Arial" w:hAnsi="Arial" w:cs="Arial"/>
          <w:b/>
          <w:sz w:val="24"/>
          <w:szCs w:val="24"/>
        </w:rPr>
      </w:pPr>
      <w:r w:rsidRPr="003C738A">
        <w:rPr>
          <w:rFonts w:ascii="Arial" w:hAnsi="Arial" w:cs="Arial"/>
          <w:sz w:val="24"/>
          <w:szCs w:val="24"/>
        </w:rPr>
        <w:t>W przypadku kiedy Wykonawca udostępnia Zamawiającemu dane osób realizujących zadania wynikające z niniejszej umowy, Wykonawca w imieniu Zamawiającego zrealizuje w udokumentowany sposób obowiązek informacyjny poprzez zaznajomienie swoich  pracowników z klauzulami informacyjnymi, wg wzoru przekazanego przez Zamawiającego, stanowiącej załącznik nr  …………….. do niniejszej umowy.</w:t>
      </w:r>
    </w:p>
    <w:p w14:paraId="00D42F36" w14:textId="77777777" w:rsidR="003C738A" w:rsidRPr="003C738A" w:rsidRDefault="003C738A" w:rsidP="004869CB">
      <w:pPr>
        <w:pStyle w:val="Akapitzlist"/>
        <w:numPr>
          <w:ilvl w:val="3"/>
          <w:numId w:val="213"/>
        </w:numPr>
        <w:suppressAutoHyphens/>
        <w:spacing w:before="0" w:after="0"/>
        <w:ind w:left="283" w:hanging="425"/>
        <w:contextualSpacing w:val="0"/>
        <w:jc w:val="both"/>
        <w:rPr>
          <w:rFonts w:ascii="Arial" w:hAnsi="Arial" w:cs="Arial"/>
          <w:b/>
          <w:sz w:val="24"/>
          <w:szCs w:val="24"/>
        </w:rPr>
      </w:pPr>
      <w:r w:rsidRPr="003C738A">
        <w:rPr>
          <w:rFonts w:ascii="Arial" w:hAnsi="Arial" w:cs="Arial"/>
          <w:sz w:val="24"/>
          <w:szCs w:val="24"/>
        </w:rPr>
        <w:t xml:space="preserve">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w:t>
      </w:r>
      <w:r w:rsidRPr="003C738A">
        <w:rPr>
          <w:rFonts w:ascii="Arial" w:hAnsi="Arial" w:cs="Arial"/>
          <w:sz w:val="24"/>
          <w:szCs w:val="24"/>
        </w:rPr>
        <w:lastRenderedPageBreak/>
        <w:t>przekazanego przez Wykonawcę, stanowiącej załącznik nr …………….. do  niniejszej umowy.</w:t>
      </w:r>
    </w:p>
    <w:p w14:paraId="37959833" w14:textId="77777777" w:rsidR="003C738A" w:rsidRPr="003C738A" w:rsidRDefault="003C738A" w:rsidP="004869CB">
      <w:pPr>
        <w:pStyle w:val="Akapitzlist"/>
        <w:numPr>
          <w:ilvl w:val="3"/>
          <w:numId w:val="213"/>
        </w:numPr>
        <w:suppressAutoHyphens/>
        <w:spacing w:before="0" w:after="0"/>
        <w:ind w:left="283" w:hanging="425"/>
        <w:contextualSpacing w:val="0"/>
        <w:jc w:val="both"/>
        <w:rPr>
          <w:rFonts w:ascii="Arial" w:hAnsi="Arial" w:cs="Arial"/>
          <w:b/>
          <w:sz w:val="24"/>
          <w:szCs w:val="24"/>
        </w:rPr>
      </w:pPr>
      <w:r w:rsidRPr="003C738A">
        <w:rPr>
          <w:rFonts w:ascii="Arial" w:hAnsi="Arial" w:cs="Arial"/>
          <w:sz w:val="24"/>
          <w:szCs w:val="24"/>
        </w:rPr>
        <w:t>Na żądanie każdej ze Stron, druga Strona umowy przedstawi w ciągu 5 dni roboczych potwierdzenie zrealizowania obowiązku, o którym mowa odpowiednio w ust. 3 lub ust. 4.</w:t>
      </w:r>
    </w:p>
    <w:p w14:paraId="4F0794C3" w14:textId="00FC9FF8" w:rsidR="003C738A" w:rsidRPr="003C738A" w:rsidRDefault="003C738A" w:rsidP="004869CB">
      <w:pPr>
        <w:pStyle w:val="Akapitzlist"/>
        <w:numPr>
          <w:ilvl w:val="3"/>
          <w:numId w:val="213"/>
        </w:numPr>
        <w:suppressAutoHyphens/>
        <w:spacing w:before="0" w:after="0"/>
        <w:ind w:left="283" w:hanging="425"/>
        <w:contextualSpacing w:val="0"/>
        <w:jc w:val="both"/>
        <w:rPr>
          <w:rFonts w:ascii="Arial" w:hAnsi="Arial" w:cs="Arial"/>
          <w:b/>
          <w:sz w:val="24"/>
          <w:szCs w:val="24"/>
        </w:rPr>
      </w:pPr>
      <w:r w:rsidRPr="003C738A">
        <w:rPr>
          <w:rFonts w:ascii="Arial" w:hAnsi="Arial" w:cs="Arial"/>
          <w:sz w:val="24"/>
          <w:szCs w:val="24"/>
        </w:rPr>
        <w:t>Zmiana treści klauzuli informacyjnej nie wymaga zmiany umowy</w:t>
      </w:r>
    </w:p>
    <w:p w14:paraId="1242273F" w14:textId="77777777" w:rsidR="003C738A" w:rsidRPr="00B462D1" w:rsidRDefault="003C738A" w:rsidP="00E73740">
      <w:pPr>
        <w:tabs>
          <w:tab w:val="left" w:pos="4526"/>
        </w:tabs>
        <w:spacing w:before="57" w:after="57"/>
        <w:rPr>
          <w:rFonts w:ascii="Arial" w:hAnsi="Arial" w:cs="Arial"/>
          <w:b/>
          <w:bCs/>
          <w:sz w:val="22"/>
          <w:szCs w:val="22"/>
          <w:lang w:bidi="hi-IN"/>
        </w:rPr>
      </w:pPr>
    </w:p>
    <w:p w14:paraId="747B4A20" w14:textId="48C7755F" w:rsidR="00B462D1" w:rsidRPr="00B462D1" w:rsidRDefault="003C738A" w:rsidP="00B462D1">
      <w:pPr>
        <w:tabs>
          <w:tab w:val="left" w:pos="4526"/>
        </w:tabs>
        <w:spacing w:before="57" w:after="57"/>
        <w:jc w:val="center"/>
        <w:rPr>
          <w:rFonts w:ascii="Arial" w:hAnsi="Arial" w:cs="Arial"/>
          <w:sz w:val="22"/>
          <w:szCs w:val="22"/>
        </w:rPr>
      </w:pPr>
      <w:r>
        <w:rPr>
          <w:rFonts w:ascii="Arial" w:hAnsi="Arial" w:cs="Arial"/>
          <w:b/>
          <w:bCs/>
          <w:sz w:val="22"/>
          <w:szCs w:val="22"/>
          <w:lang w:bidi="hi-IN"/>
        </w:rPr>
        <w:t>§ 16</w:t>
      </w:r>
    </w:p>
    <w:p w14:paraId="38D79387" w14:textId="77777777" w:rsidR="00B462D1" w:rsidRPr="00E73740" w:rsidRDefault="00B462D1" w:rsidP="00B462D1">
      <w:pPr>
        <w:spacing w:before="57" w:after="57"/>
        <w:ind w:right="34"/>
        <w:jc w:val="center"/>
        <w:rPr>
          <w:rFonts w:ascii="Arial" w:hAnsi="Arial" w:cs="Arial"/>
          <w:sz w:val="24"/>
          <w:szCs w:val="24"/>
        </w:rPr>
      </w:pPr>
      <w:r w:rsidRPr="00E73740">
        <w:rPr>
          <w:rFonts w:ascii="Arial" w:hAnsi="Arial" w:cs="Arial"/>
          <w:b/>
          <w:sz w:val="24"/>
          <w:szCs w:val="24"/>
          <w:lang w:bidi="hi-IN"/>
        </w:rPr>
        <w:t>POSTANOWIENIA KOŃCOWE</w:t>
      </w:r>
    </w:p>
    <w:p w14:paraId="41437D15" w14:textId="77777777" w:rsidR="00B462D1" w:rsidRPr="00E73740" w:rsidRDefault="00B462D1">
      <w:pPr>
        <w:numPr>
          <w:ilvl w:val="0"/>
          <w:numId w:val="109"/>
        </w:numPr>
        <w:tabs>
          <w:tab w:val="left" w:pos="446"/>
        </w:tabs>
        <w:suppressAutoHyphens/>
        <w:spacing w:before="57" w:after="57"/>
        <w:jc w:val="both"/>
        <w:rPr>
          <w:rFonts w:ascii="Arial" w:hAnsi="Arial" w:cs="Arial"/>
          <w:sz w:val="24"/>
          <w:szCs w:val="24"/>
        </w:rPr>
      </w:pPr>
      <w:r w:rsidRPr="00E73740">
        <w:rPr>
          <w:rFonts w:ascii="Arial" w:hAnsi="Arial" w:cs="Arial"/>
          <w:sz w:val="24"/>
          <w:szCs w:val="24"/>
          <w:lang w:bidi="hi-IN"/>
        </w:rPr>
        <w:t>Osobą upoważnioną ze strony Wykonawcy do kontaktów w sprawach związanych z wykonaniem umowy jest ……………………….tel. …………………….., e-mail: …………………………….</w:t>
      </w:r>
    </w:p>
    <w:p w14:paraId="55225CB4" w14:textId="77777777" w:rsidR="00B462D1" w:rsidRPr="00E73740" w:rsidRDefault="00B462D1">
      <w:pPr>
        <w:numPr>
          <w:ilvl w:val="0"/>
          <w:numId w:val="109"/>
        </w:numPr>
        <w:tabs>
          <w:tab w:val="left" w:pos="446"/>
        </w:tabs>
        <w:suppressAutoHyphens/>
        <w:spacing w:before="57" w:after="57"/>
        <w:jc w:val="both"/>
        <w:rPr>
          <w:rFonts w:ascii="Arial" w:hAnsi="Arial" w:cs="Arial"/>
          <w:sz w:val="24"/>
          <w:szCs w:val="24"/>
        </w:rPr>
      </w:pPr>
      <w:r w:rsidRPr="00E73740">
        <w:rPr>
          <w:rFonts w:ascii="Arial" w:hAnsi="Arial" w:cs="Arial"/>
          <w:sz w:val="24"/>
          <w:szCs w:val="24"/>
          <w:lang w:bidi="hi-IN"/>
        </w:rPr>
        <w:t>Osobą upoważnioną ze strony Zamawiającego do kontaktów w sprawach związanych z wykonaniem umowy jest ………………………..tel. …………………….. e-mail: ……………………...</w:t>
      </w:r>
    </w:p>
    <w:p w14:paraId="224B4992" w14:textId="77777777" w:rsidR="00B462D1" w:rsidRPr="00E73740" w:rsidRDefault="00B462D1">
      <w:pPr>
        <w:numPr>
          <w:ilvl w:val="0"/>
          <w:numId w:val="109"/>
        </w:numPr>
        <w:tabs>
          <w:tab w:val="left" w:pos="446"/>
        </w:tabs>
        <w:suppressAutoHyphens/>
        <w:spacing w:before="57" w:after="57"/>
        <w:jc w:val="both"/>
        <w:rPr>
          <w:rFonts w:ascii="Arial" w:hAnsi="Arial" w:cs="Arial"/>
          <w:sz w:val="24"/>
          <w:szCs w:val="24"/>
        </w:rPr>
      </w:pPr>
      <w:r w:rsidRPr="00E73740">
        <w:rPr>
          <w:rFonts w:ascii="Arial" w:hAnsi="Arial" w:cs="Arial"/>
          <w:sz w:val="24"/>
          <w:szCs w:val="24"/>
          <w:lang w:bidi="hi-IN"/>
        </w:rPr>
        <w:t>Strony zobowiązują się niezwłocznie poinformować wzajemnie o każdej zmianie danych adresowych, w tym również numerów telefonów, faksu lub adresu poczty elektronicznej. W przypadku niepowiadomienia o takiej zmianie wszelkie pisma wysłane na adres dotychczasowy uznaje się za skutecznie doręczone, a Strona, która nie poinformowała o zmianie, odpowiada za wynikłą stąd szkodę.</w:t>
      </w:r>
    </w:p>
    <w:p w14:paraId="3D523A42" w14:textId="77777777" w:rsidR="00B462D1" w:rsidRPr="00E73740" w:rsidRDefault="00B462D1">
      <w:pPr>
        <w:numPr>
          <w:ilvl w:val="0"/>
          <w:numId w:val="109"/>
        </w:numPr>
        <w:tabs>
          <w:tab w:val="left" w:pos="446"/>
        </w:tabs>
        <w:suppressAutoHyphens/>
        <w:spacing w:before="57" w:after="57"/>
        <w:jc w:val="both"/>
        <w:rPr>
          <w:rFonts w:ascii="Arial" w:hAnsi="Arial" w:cs="Arial"/>
          <w:sz w:val="24"/>
          <w:szCs w:val="24"/>
        </w:rPr>
      </w:pPr>
      <w:r w:rsidRPr="00E73740">
        <w:rPr>
          <w:rFonts w:ascii="Arial" w:hAnsi="Arial" w:cs="Arial"/>
          <w:sz w:val="24"/>
          <w:szCs w:val="24"/>
          <w:lang w:bidi="hi-IN"/>
        </w:rPr>
        <w:t>Wszelkie postanowienia umowy będą interpretowane na podstawie przepisów prawa polskiego.</w:t>
      </w:r>
    </w:p>
    <w:p w14:paraId="1691D61D" w14:textId="77777777" w:rsidR="00B462D1" w:rsidRPr="00E73740" w:rsidRDefault="00B462D1">
      <w:pPr>
        <w:numPr>
          <w:ilvl w:val="0"/>
          <w:numId w:val="109"/>
        </w:numPr>
        <w:tabs>
          <w:tab w:val="left" w:pos="359"/>
        </w:tabs>
        <w:suppressAutoHyphens/>
        <w:spacing w:before="57" w:after="57"/>
        <w:jc w:val="both"/>
        <w:rPr>
          <w:rFonts w:ascii="Arial" w:hAnsi="Arial" w:cs="Arial"/>
          <w:sz w:val="24"/>
          <w:szCs w:val="24"/>
        </w:rPr>
      </w:pPr>
      <w:r w:rsidRPr="00E73740">
        <w:rPr>
          <w:rFonts w:ascii="Arial" w:hAnsi="Arial" w:cs="Arial"/>
          <w:sz w:val="24"/>
          <w:szCs w:val="24"/>
          <w:lang w:bidi="hi-IN"/>
        </w:rPr>
        <w:t>Językiem umowy jest język polski.</w:t>
      </w:r>
    </w:p>
    <w:p w14:paraId="73CFCBBB" w14:textId="77777777" w:rsidR="00B462D1" w:rsidRPr="00E73740" w:rsidRDefault="00B462D1">
      <w:pPr>
        <w:widowControl w:val="0"/>
        <w:numPr>
          <w:ilvl w:val="0"/>
          <w:numId w:val="109"/>
        </w:numPr>
        <w:tabs>
          <w:tab w:val="left" w:pos="426"/>
        </w:tabs>
        <w:suppressAutoHyphens/>
        <w:spacing w:before="57" w:after="57"/>
        <w:jc w:val="both"/>
        <w:rPr>
          <w:rFonts w:ascii="Arial" w:hAnsi="Arial" w:cs="Arial"/>
          <w:sz w:val="24"/>
          <w:szCs w:val="24"/>
        </w:rPr>
      </w:pPr>
      <w:r w:rsidRPr="00E73740">
        <w:rPr>
          <w:rFonts w:ascii="Arial" w:eastAsia="Courier New" w:hAnsi="Arial" w:cs="Arial"/>
          <w:sz w:val="24"/>
          <w:szCs w:val="24"/>
        </w:rPr>
        <w:t>W razie powstania sporu związanego z wykonywaniem umowy, Wykonawca zobowiązany jest wyczerpać drogę postępowania reklamacyjnego, kierując swoje roszczenia do Zamawiającego.</w:t>
      </w:r>
    </w:p>
    <w:p w14:paraId="05C7C3CB" w14:textId="426ADC2B" w:rsidR="00B462D1" w:rsidRPr="00E73740" w:rsidRDefault="00B462D1">
      <w:pPr>
        <w:widowControl w:val="0"/>
        <w:numPr>
          <w:ilvl w:val="0"/>
          <w:numId w:val="109"/>
        </w:numPr>
        <w:tabs>
          <w:tab w:val="left" w:pos="426"/>
        </w:tabs>
        <w:suppressAutoHyphens/>
        <w:spacing w:before="57" w:after="57"/>
        <w:jc w:val="both"/>
        <w:rPr>
          <w:rFonts w:ascii="Arial" w:hAnsi="Arial" w:cs="Arial"/>
          <w:sz w:val="24"/>
          <w:szCs w:val="24"/>
        </w:rPr>
      </w:pPr>
      <w:r w:rsidRPr="00E73740">
        <w:rPr>
          <w:rFonts w:ascii="Arial" w:eastAsia="Courier New" w:hAnsi="Arial" w:cs="Arial"/>
          <w:sz w:val="24"/>
          <w:szCs w:val="24"/>
        </w:rPr>
        <w:t>Zamawiający zobowiązany jest do pisemnego ustosunkowa</w:t>
      </w:r>
      <w:r w:rsidR="00E73740">
        <w:rPr>
          <w:rFonts w:ascii="Arial" w:eastAsia="Courier New" w:hAnsi="Arial" w:cs="Arial"/>
          <w:sz w:val="24"/>
          <w:szCs w:val="24"/>
        </w:rPr>
        <w:t xml:space="preserve">nia się do roszczenia Wykonawcy </w:t>
      </w:r>
      <w:r w:rsidRPr="00E73740">
        <w:rPr>
          <w:rFonts w:ascii="Arial" w:eastAsia="Courier New" w:hAnsi="Arial" w:cs="Arial"/>
          <w:sz w:val="24"/>
          <w:szCs w:val="24"/>
        </w:rPr>
        <w:t>w ciągu 21 dni od chwili zgłoszenia roszczenia.</w:t>
      </w:r>
    </w:p>
    <w:p w14:paraId="5BAEE3CA" w14:textId="5D58890D" w:rsidR="00B462D1" w:rsidRPr="00E73740" w:rsidRDefault="00B462D1">
      <w:pPr>
        <w:widowControl w:val="0"/>
        <w:numPr>
          <w:ilvl w:val="0"/>
          <w:numId w:val="109"/>
        </w:numPr>
        <w:tabs>
          <w:tab w:val="left" w:pos="426"/>
        </w:tabs>
        <w:suppressAutoHyphens/>
        <w:spacing w:before="57" w:after="57"/>
        <w:jc w:val="both"/>
        <w:rPr>
          <w:rFonts w:ascii="Arial" w:hAnsi="Arial" w:cs="Arial"/>
          <w:sz w:val="24"/>
          <w:szCs w:val="24"/>
        </w:rPr>
      </w:pPr>
      <w:r w:rsidRPr="00E73740">
        <w:rPr>
          <w:rFonts w:ascii="Arial" w:eastAsia="Courier New" w:hAnsi="Arial" w:cs="Arial"/>
          <w:sz w:val="24"/>
          <w:szCs w:val="24"/>
          <w:lang w:bidi="hi-IN"/>
        </w:rPr>
        <w:t>Wykonawca może dochodzić roszczeń wynikają</w:t>
      </w:r>
      <w:r w:rsidR="00E73740">
        <w:rPr>
          <w:rFonts w:ascii="Arial" w:eastAsia="Courier New" w:hAnsi="Arial" w:cs="Arial"/>
          <w:sz w:val="24"/>
          <w:szCs w:val="24"/>
          <w:lang w:bidi="hi-IN"/>
        </w:rPr>
        <w:t xml:space="preserve">cych z niniejszej umowy dopiero </w:t>
      </w:r>
      <w:r w:rsidRPr="00E73740">
        <w:rPr>
          <w:rFonts w:ascii="Arial" w:eastAsia="Courier New" w:hAnsi="Arial" w:cs="Arial"/>
          <w:sz w:val="24"/>
          <w:szCs w:val="24"/>
          <w:lang w:bidi="hi-IN"/>
        </w:rPr>
        <w:t>po bezskutecznym upływie terminu określoneg</w:t>
      </w:r>
      <w:r w:rsidR="00E73740">
        <w:rPr>
          <w:rFonts w:ascii="Arial" w:eastAsia="Courier New" w:hAnsi="Arial" w:cs="Arial"/>
          <w:sz w:val="24"/>
          <w:szCs w:val="24"/>
          <w:lang w:bidi="hi-IN"/>
        </w:rPr>
        <w:t xml:space="preserve">o w ust. 7, bądź odmowy uznania </w:t>
      </w:r>
      <w:r w:rsidRPr="00E73740">
        <w:rPr>
          <w:rFonts w:ascii="Arial" w:eastAsia="Courier New" w:hAnsi="Arial" w:cs="Arial"/>
          <w:sz w:val="24"/>
          <w:szCs w:val="24"/>
          <w:lang w:bidi="hi-IN"/>
        </w:rPr>
        <w:t>przez Zamawiającego zgłoszonych roszczeń.</w:t>
      </w:r>
    </w:p>
    <w:p w14:paraId="5F659A31" w14:textId="77777777" w:rsidR="00B462D1" w:rsidRPr="00E73740" w:rsidRDefault="00B462D1">
      <w:pPr>
        <w:numPr>
          <w:ilvl w:val="0"/>
          <w:numId w:val="109"/>
        </w:numPr>
        <w:tabs>
          <w:tab w:val="left" w:pos="359"/>
        </w:tabs>
        <w:suppressAutoHyphens/>
        <w:spacing w:before="57" w:after="57"/>
        <w:jc w:val="both"/>
        <w:rPr>
          <w:rFonts w:ascii="Arial" w:hAnsi="Arial" w:cs="Arial"/>
          <w:sz w:val="24"/>
          <w:szCs w:val="24"/>
        </w:rPr>
      </w:pPr>
      <w:r w:rsidRPr="00E73740">
        <w:rPr>
          <w:rFonts w:ascii="Arial" w:hAnsi="Arial" w:cs="Arial"/>
          <w:sz w:val="24"/>
          <w:szCs w:val="24"/>
          <w:lang w:bidi="hi-IN"/>
        </w:rPr>
        <w:t>Spory powstałe na tle realizacji umowy będą rozstrzygane przez sąd miejscowo właściwy dla siedziby Zamawiającego.</w:t>
      </w:r>
    </w:p>
    <w:p w14:paraId="57D93386" w14:textId="77777777" w:rsidR="00B462D1" w:rsidRPr="00E73740" w:rsidRDefault="00B462D1">
      <w:pPr>
        <w:widowControl w:val="0"/>
        <w:numPr>
          <w:ilvl w:val="0"/>
          <w:numId w:val="109"/>
        </w:numPr>
        <w:tabs>
          <w:tab w:val="left" w:pos="359"/>
        </w:tabs>
        <w:suppressAutoHyphens/>
        <w:spacing w:before="57" w:after="57"/>
        <w:jc w:val="both"/>
        <w:rPr>
          <w:rFonts w:ascii="Arial" w:hAnsi="Arial" w:cs="Arial"/>
          <w:sz w:val="24"/>
          <w:szCs w:val="24"/>
        </w:rPr>
      </w:pPr>
      <w:r w:rsidRPr="00E73740">
        <w:rPr>
          <w:rFonts w:ascii="Arial" w:eastAsia="Courier New" w:hAnsi="Arial" w:cs="Arial"/>
          <w:sz w:val="24"/>
          <w:szCs w:val="24"/>
          <w:lang w:bidi="hi-IN"/>
        </w:rPr>
        <w:t xml:space="preserve">W sprawach nieuregulowanych postanowieniami niniejszej umowy mają zastosowanie przepisy Kodeksu Cywilnego oraz z ustawy z dnia 29 stycznia </w:t>
      </w:r>
      <w:r w:rsidRPr="00E73740">
        <w:rPr>
          <w:rFonts w:ascii="Arial" w:eastAsia="Courier New" w:hAnsi="Arial" w:cs="Arial"/>
          <w:sz w:val="24"/>
          <w:szCs w:val="24"/>
          <w:lang w:bidi="hi-IN"/>
        </w:rPr>
        <w:lastRenderedPageBreak/>
        <w:t xml:space="preserve">2004 r. – Prawo zamówień publicznych (t.j. Dz. U. z 2019 r.  poz. </w:t>
      </w:r>
      <w:r w:rsidRPr="00E73740">
        <w:rPr>
          <w:rFonts w:ascii="Arial" w:eastAsia="Courier New" w:hAnsi="Arial" w:cs="Arial"/>
          <w:color w:val="000000"/>
          <w:sz w:val="24"/>
          <w:szCs w:val="24"/>
          <w:lang w:bidi="hi-IN"/>
        </w:rPr>
        <w:t>1843 ze zm.).</w:t>
      </w:r>
    </w:p>
    <w:p w14:paraId="429A80D5" w14:textId="77777777" w:rsidR="00B462D1" w:rsidRPr="00E73740" w:rsidRDefault="00B462D1">
      <w:pPr>
        <w:numPr>
          <w:ilvl w:val="0"/>
          <w:numId w:val="109"/>
        </w:numPr>
        <w:tabs>
          <w:tab w:val="left" w:pos="359"/>
        </w:tabs>
        <w:suppressAutoHyphens/>
        <w:spacing w:before="57" w:after="57"/>
        <w:jc w:val="both"/>
        <w:rPr>
          <w:rFonts w:ascii="Arial" w:hAnsi="Arial" w:cs="Arial"/>
          <w:sz w:val="24"/>
          <w:szCs w:val="24"/>
        </w:rPr>
      </w:pPr>
      <w:r w:rsidRPr="00E73740">
        <w:rPr>
          <w:rFonts w:ascii="Arial" w:hAnsi="Arial" w:cs="Arial"/>
          <w:sz w:val="24"/>
          <w:szCs w:val="24"/>
          <w:lang w:bidi="hi-IN"/>
        </w:rPr>
        <w:t>Umowa została sporządzona w czterech jednobrzmiących egzemplarzach, trzy dla Zamawiającego, a jeden dla Wykonawcy.</w:t>
      </w:r>
    </w:p>
    <w:p w14:paraId="3C4D4D76" w14:textId="77777777" w:rsidR="00B462D1" w:rsidRPr="00E73740" w:rsidRDefault="00B462D1" w:rsidP="00B462D1">
      <w:pPr>
        <w:spacing w:before="57" w:after="57"/>
        <w:jc w:val="both"/>
        <w:rPr>
          <w:rFonts w:ascii="Arial" w:hAnsi="Arial" w:cs="Arial"/>
          <w:sz w:val="24"/>
          <w:szCs w:val="24"/>
          <w:lang w:bidi="hi-IN"/>
        </w:rPr>
      </w:pPr>
    </w:p>
    <w:p w14:paraId="7CA178C9" w14:textId="77777777" w:rsidR="00B462D1" w:rsidRPr="00E73740" w:rsidRDefault="00B462D1" w:rsidP="00B462D1">
      <w:pPr>
        <w:tabs>
          <w:tab w:val="left" w:pos="6859"/>
        </w:tabs>
        <w:spacing w:before="57" w:after="57"/>
        <w:ind w:left="459"/>
        <w:jc w:val="both"/>
        <w:rPr>
          <w:rFonts w:ascii="Arial" w:hAnsi="Arial" w:cs="Arial"/>
          <w:sz w:val="24"/>
          <w:szCs w:val="24"/>
          <w:lang w:bidi="hi-IN"/>
        </w:rPr>
      </w:pPr>
    </w:p>
    <w:p w14:paraId="59A3BDD0" w14:textId="77777777" w:rsidR="00B462D1" w:rsidRPr="00E73740" w:rsidRDefault="00B462D1" w:rsidP="00B462D1">
      <w:pPr>
        <w:tabs>
          <w:tab w:val="left" w:pos="6859"/>
        </w:tabs>
        <w:spacing w:before="57" w:after="57"/>
        <w:ind w:left="459"/>
        <w:jc w:val="both"/>
        <w:rPr>
          <w:rFonts w:ascii="Arial" w:hAnsi="Arial" w:cs="Arial"/>
          <w:sz w:val="24"/>
          <w:szCs w:val="24"/>
        </w:rPr>
      </w:pPr>
      <w:r w:rsidRPr="00E73740">
        <w:rPr>
          <w:rFonts w:ascii="Arial" w:hAnsi="Arial" w:cs="Arial"/>
          <w:b/>
          <w:sz w:val="24"/>
          <w:szCs w:val="24"/>
          <w:lang w:bidi="hi-IN"/>
        </w:rPr>
        <w:t>Zamawiający</w:t>
      </w:r>
      <w:r w:rsidRPr="00E73740">
        <w:rPr>
          <w:rFonts w:ascii="Arial" w:hAnsi="Arial" w:cs="Arial"/>
          <w:sz w:val="24"/>
          <w:szCs w:val="24"/>
          <w:lang w:bidi="hi-IN"/>
        </w:rPr>
        <w:tab/>
      </w:r>
      <w:r w:rsidRPr="00E73740">
        <w:rPr>
          <w:rFonts w:ascii="Arial" w:hAnsi="Arial" w:cs="Arial"/>
          <w:b/>
          <w:sz w:val="24"/>
          <w:szCs w:val="24"/>
          <w:lang w:bidi="hi-IN"/>
        </w:rPr>
        <w:t>Wykonawca</w:t>
      </w:r>
    </w:p>
    <w:p w14:paraId="79B5CC12" w14:textId="77777777" w:rsidR="00B462D1" w:rsidRPr="00E73740" w:rsidRDefault="00B462D1" w:rsidP="00B462D1">
      <w:pPr>
        <w:tabs>
          <w:tab w:val="left" w:pos="6859"/>
        </w:tabs>
        <w:spacing w:before="57" w:after="57"/>
        <w:ind w:left="459"/>
        <w:jc w:val="both"/>
        <w:rPr>
          <w:rFonts w:ascii="Arial" w:hAnsi="Arial" w:cs="Arial"/>
          <w:sz w:val="24"/>
          <w:szCs w:val="24"/>
        </w:rPr>
      </w:pPr>
    </w:p>
    <w:p w14:paraId="4E62C3E0" w14:textId="77777777" w:rsidR="00B462D1" w:rsidRPr="00B462D1" w:rsidRDefault="00B462D1" w:rsidP="00B462D1">
      <w:pPr>
        <w:tabs>
          <w:tab w:val="left" w:pos="6859"/>
        </w:tabs>
        <w:spacing w:before="57" w:after="57"/>
        <w:ind w:left="459"/>
        <w:jc w:val="both"/>
        <w:rPr>
          <w:rFonts w:ascii="Arial" w:hAnsi="Arial" w:cs="Arial"/>
          <w:sz w:val="22"/>
          <w:szCs w:val="22"/>
        </w:rPr>
      </w:pPr>
    </w:p>
    <w:p w14:paraId="3E015399" w14:textId="77777777" w:rsidR="00B462D1" w:rsidRPr="00B462D1" w:rsidRDefault="00B462D1" w:rsidP="00B462D1">
      <w:pPr>
        <w:tabs>
          <w:tab w:val="left" w:pos="6859"/>
        </w:tabs>
        <w:spacing w:before="57" w:after="57"/>
        <w:ind w:left="459"/>
        <w:jc w:val="both"/>
        <w:rPr>
          <w:rFonts w:ascii="Arial" w:hAnsi="Arial" w:cs="Arial"/>
          <w:sz w:val="22"/>
          <w:szCs w:val="22"/>
        </w:rPr>
      </w:pPr>
    </w:p>
    <w:p w14:paraId="53F0EBA6" w14:textId="77777777" w:rsidR="00B462D1" w:rsidRPr="00B462D1" w:rsidRDefault="00B462D1" w:rsidP="00B462D1">
      <w:pPr>
        <w:tabs>
          <w:tab w:val="left" w:pos="6859"/>
        </w:tabs>
        <w:spacing w:before="57" w:after="57"/>
        <w:ind w:left="459"/>
        <w:jc w:val="both"/>
        <w:rPr>
          <w:rFonts w:ascii="Arial" w:hAnsi="Arial" w:cs="Arial"/>
          <w:sz w:val="22"/>
          <w:szCs w:val="22"/>
        </w:rPr>
      </w:pPr>
    </w:p>
    <w:p w14:paraId="53E24AC0" w14:textId="77777777" w:rsidR="001E3F52" w:rsidRDefault="001E3F52" w:rsidP="004D6950">
      <w:pPr>
        <w:tabs>
          <w:tab w:val="left" w:pos="6859"/>
        </w:tabs>
        <w:spacing w:before="57" w:after="57"/>
        <w:jc w:val="both"/>
        <w:rPr>
          <w:rFonts w:ascii="Arial" w:hAnsi="Arial" w:cs="Arial"/>
          <w:sz w:val="22"/>
          <w:szCs w:val="22"/>
        </w:rPr>
      </w:pPr>
    </w:p>
    <w:p w14:paraId="31D82554" w14:textId="77777777" w:rsidR="005A07BB" w:rsidRDefault="005A07BB" w:rsidP="004D6950">
      <w:pPr>
        <w:tabs>
          <w:tab w:val="left" w:pos="6859"/>
        </w:tabs>
        <w:spacing w:before="57" w:after="57"/>
        <w:jc w:val="both"/>
        <w:rPr>
          <w:rFonts w:ascii="Arial" w:hAnsi="Arial" w:cs="Arial"/>
          <w:sz w:val="22"/>
          <w:szCs w:val="22"/>
        </w:rPr>
      </w:pPr>
    </w:p>
    <w:p w14:paraId="4C1CDE48" w14:textId="77777777" w:rsidR="005A07BB" w:rsidRDefault="005A07BB" w:rsidP="004D6950">
      <w:pPr>
        <w:tabs>
          <w:tab w:val="left" w:pos="6859"/>
        </w:tabs>
        <w:spacing w:before="57" w:after="57"/>
        <w:jc w:val="both"/>
        <w:rPr>
          <w:rFonts w:ascii="Arial" w:hAnsi="Arial" w:cs="Arial"/>
          <w:sz w:val="22"/>
          <w:szCs w:val="22"/>
        </w:rPr>
      </w:pPr>
    </w:p>
    <w:p w14:paraId="0A885709" w14:textId="77777777" w:rsidR="005A07BB" w:rsidRDefault="005A07BB" w:rsidP="004D6950">
      <w:pPr>
        <w:tabs>
          <w:tab w:val="left" w:pos="6859"/>
        </w:tabs>
        <w:spacing w:before="57" w:after="57"/>
        <w:jc w:val="both"/>
        <w:rPr>
          <w:rFonts w:ascii="Arial" w:hAnsi="Arial" w:cs="Arial"/>
          <w:sz w:val="22"/>
          <w:szCs w:val="22"/>
        </w:rPr>
      </w:pPr>
    </w:p>
    <w:p w14:paraId="2B7FB6CF" w14:textId="77777777" w:rsidR="005A07BB" w:rsidRDefault="005A07BB" w:rsidP="004D6950">
      <w:pPr>
        <w:tabs>
          <w:tab w:val="left" w:pos="6859"/>
        </w:tabs>
        <w:spacing w:before="57" w:after="57"/>
        <w:jc w:val="both"/>
        <w:rPr>
          <w:rFonts w:ascii="Arial" w:hAnsi="Arial" w:cs="Arial"/>
          <w:sz w:val="22"/>
          <w:szCs w:val="22"/>
        </w:rPr>
      </w:pPr>
    </w:p>
    <w:p w14:paraId="5D94E210" w14:textId="77777777" w:rsidR="005A07BB" w:rsidRDefault="005A07BB" w:rsidP="004D6950">
      <w:pPr>
        <w:tabs>
          <w:tab w:val="left" w:pos="6859"/>
        </w:tabs>
        <w:spacing w:before="57" w:after="57"/>
        <w:jc w:val="both"/>
        <w:rPr>
          <w:rFonts w:ascii="Arial" w:hAnsi="Arial" w:cs="Arial"/>
          <w:sz w:val="22"/>
          <w:szCs w:val="22"/>
        </w:rPr>
      </w:pPr>
    </w:p>
    <w:p w14:paraId="33B168DD" w14:textId="77777777" w:rsidR="005A07BB" w:rsidRDefault="005A07BB" w:rsidP="004D6950">
      <w:pPr>
        <w:tabs>
          <w:tab w:val="left" w:pos="6859"/>
        </w:tabs>
        <w:spacing w:before="57" w:after="57"/>
        <w:jc w:val="both"/>
        <w:rPr>
          <w:rFonts w:ascii="Arial" w:hAnsi="Arial" w:cs="Arial"/>
          <w:sz w:val="22"/>
          <w:szCs w:val="22"/>
        </w:rPr>
      </w:pPr>
    </w:p>
    <w:p w14:paraId="3810B316" w14:textId="77777777" w:rsidR="005A07BB" w:rsidRDefault="005A07BB" w:rsidP="004D6950">
      <w:pPr>
        <w:tabs>
          <w:tab w:val="left" w:pos="6859"/>
        </w:tabs>
        <w:spacing w:before="57" w:after="57"/>
        <w:jc w:val="both"/>
        <w:rPr>
          <w:rFonts w:ascii="Arial" w:hAnsi="Arial" w:cs="Arial"/>
          <w:sz w:val="22"/>
          <w:szCs w:val="22"/>
        </w:rPr>
      </w:pPr>
    </w:p>
    <w:p w14:paraId="247D99D0" w14:textId="77777777" w:rsidR="008207D8" w:rsidRDefault="008207D8" w:rsidP="004D6950">
      <w:pPr>
        <w:tabs>
          <w:tab w:val="left" w:pos="6859"/>
        </w:tabs>
        <w:spacing w:before="57" w:after="57"/>
        <w:jc w:val="both"/>
        <w:rPr>
          <w:rFonts w:ascii="Arial" w:hAnsi="Arial" w:cs="Arial"/>
          <w:sz w:val="22"/>
          <w:szCs w:val="22"/>
        </w:rPr>
      </w:pPr>
    </w:p>
    <w:p w14:paraId="018286B3" w14:textId="77777777" w:rsidR="008207D8" w:rsidRDefault="008207D8" w:rsidP="004D6950">
      <w:pPr>
        <w:tabs>
          <w:tab w:val="left" w:pos="6859"/>
        </w:tabs>
        <w:spacing w:before="57" w:after="57"/>
        <w:jc w:val="both"/>
        <w:rPr>
          <w:rFonts w:ascii="Arial" w:hAnsi="Arial" w:cs="Arial"/>
          <w:sz w:val="22"/>
          <w:szCs w:val="22"/>
        </w:rPr>
      </w:pPr>
    </w:p>
    <w:p w14:paraId="0776351B" w14:textId="77777777" w:rsidR="008207D8" w:rsidRDefault="008207D8" w:rsidP="004D6950">
      <w:pPr>
        <w:tabs>
          <w:tab w:val="left" w:pos="6859"/>
        </w:tabs>
        <w:spacing w:before="57" w:after="57"/>
        <w:jc w:val="both"/>
        <w:rPr>
          <w:rFonts w:ascii="Arial" w:hAnsi="Arial" w:cs="Arial"/>
          <w:sz w:val="22"/>
          <w:szCs w:val="22"/>
        </w:rPr>
      </w:pPr>
    </w:p>
    <w:p w14:paraId="5CE00980" w14:textId="77777777" w:rsidR="008207D8" w:rsidRDefault="008207D8" w:rsidP="004D6950">
      <w:pPr>
        <w:tabs>
          <w:tab w:val="left" w:pos="6859"/>
        </w:tabs>
        <w:spacing w:before="57" w:after="57"/>
        <w:jc w:val="both"/>
        <w:rPr>
          <w:rFonts w:ascii="Arial" w:hAnsi="Arial" w:cs="Arial"/>
          <w:sz w:val="22"/>
          <w:szCs w:val="22"/>
        </w:rPr>
      </w:pPr>
    </w:p>
    <w:p w14:paraId="19D95DCA" w14:textId="77777777" w:rsidR="008207D8" w:rsidRDefault="008207D8" w:rsidP="004D6950">
      <w:pPr>
        <w:tabs>
          <w:tab w:val="left" w:pos="6859"/>
        </w:tabs>
        <w:spacing w:before="57" w:after="57"/>
        <w:jc w:val="both"/>
        <w:rPr>
          <w:rFonts w:ascii="Arial" w:hAnsi="Arial" w:cs="Arial"/>
          <w:sz w:val="22"/>
          <w:szCs w:val="22"/>
        </w:rPr>
      </w:pPr>
    </w:p>
    <w:p w14:paraId="42EFC7EE" w14:textId="77777777" w:rsidR="008207D8" w:rsidRDefault="008207D8" w:rsidP="004D6950">
      <w:pPr>
        <w:tabs>
          <w:tab w:val="left" w:pos="6859"/>
        </w:tabs>
        <w:spacing w:before="57" w:after="57"/>
        <w:jc w:val="both"/>
        <w:rPr>
          <w:rFonts w:ascii="Arial" w:hAnsi="Arial" w:cs="Arial"/>
          <w:sz w:val="22"/>
          <w:szCs w:val="22"/>
        </w:rPr>
      </w:pPr>
    </w:p>
    <w:p w14:paraId="03D5BC1F" w14:textId="77777777" w:rsidR="008207D8" w:rsidRDefault="008207D8" w:rsidP="004D6950">
      <w:pPr>
        <w:tabs>
          <w:tab w:val="left" w:pos="6859"/>
        </w:tabs>
        <w:spacing w:before="57" w:after="57"/>
        <w:jc w:val="both"/>
        <w:rPr>
          <w:rFonts w:ascii="Arial" w:hAnsi="Arial" w:cs="Arial"/>
          <w:sz w:val="22"/>
          <w:szCs w:val="22"/>
        </w:rPr>
      </w:pPr>
    </w:p>
    <w:p w14:paraId="399EAFC1" w14:textId="77777777" w:rsidR="008207D8" w:rsidRDefault="008207D8" w:rsidP="004D6950">
      <w:pPr>
        <w:tabs>
          <w:tab w:val="left" w:pos="6859"/>
        </w:tabs>
        <w:spacing w:before="57" w:after="57"/>
        <w:jc w:val="both"/>
        <w:rPr>
          <w:rFonts w:ascii="Arial" w:hAnsi="Arial" w:cs="Arial"/>
          <w:sz w:val="22"/>
          <w:szCs w:val="22"/>
        </w:rPr>
      </w:pPr>
    </w:p>
    <w:p w14:paraId="17C94553" w14:textId="77777777" w:rsidR="008207D8" w:rsidRDefault="008207D8" w:rsidP="004D6950">
      <w:pPr>
        <w:tabs>
          <w:tab w:val="left" w:pos="6859"/>
        </w:tabs>
        <w:spacing w:before="57" w:after="57"/>
        <w:jc w:val="both"/>
        <w:rPr>
          <w:rFonts w:ascii="Arial" w:hAnsi="Arial" w:cs="Arial"/>
          <w:sz w:val="22"/>
          <w:szCs w:val="22"/>
        </w:rPr>
      </w:pPr>
    </w:p>
    <w:p w14:paraId="1F753C33" w14:textId="77777777" w:rsidR="008207D8" w:rsidRDefault="008207D8" w:rsidP="004D6950">
      <w:pPr>
        <w:tabs>
          <w:tab w:val="left" w:pos="6859"/>
        </w:tabs>
        <w:spacing w:before="57" w:after="57"/>
        <w:jc w:val="both"/>
        <w:rPr>
          <w:rFonts w:ascii="Arial" w:hAnsi="Arial" w:cs="Arial"/>
          <w:sz w:val="22"/>
          <w:szCs w:val="22"/>
        </w:rPr>
      </w:pPr>
    </w:p>
    <w:p w14:paraId="2C6C2DB8" w14:textId="77777777" w:rsidR="00B462D1" w:rsidRDefault="00B462D1" w:rsidP="00E73740">
      <w:pPr>
        <w:tabs>
          <w:tab w:val="left" w:pos="6859"/>
        </w:tabs>
        <w:spacing w:before="57" w:after="57"/>
        <w:jc w:val="both"/>
        <w:rPr>
          <w:rFonts w:ascii="Arial" w:hAnsi="Arial" w:cs="Arial"/>
          <w:sz w:val="22"/>
          <w:szCs w:val="22"/>
        </w:rPr>
      </w:pPr>
    </w:p>
    <w:p w14:paraId="1F790E56" w14:textId="77777777" w:rsidR="00777309" w:rsidRDefault="00777309" w:rsidP="00E73740">
      <w:pPr>
        <w:tabs>
          <w:tab w:val="left" w:pos="6859"/>
        </w:tabs>
        <w:spacing w:before="57" w:after="57"/>
        <w:jc w:val="both"/>
        <w:rPr>
          <w:rFonts w:ascii="Arial" w:hAnsi="Arial" w:cs="Arial"/>
          <w:sz w:val="22"/>
          <w:szCs w:val="22"/>
        </w:rPr>
      </w:pPr>
    </w:p>
    <w:p w14:paraId="0227CA2B" w14:textId="77777777" w:rsidR="00777309" w:rsidRDefault="00777309" w:rsidP="00E73740">
      <w:pPr>
        <w:tabs>
          <w:tab w:val="left" w:pos="6859"/>
        </w:tabs>
        <w:spacing w:before="57" w:after="57"/>
        <w:jc w:val="both"/>
        <w:rPr>
          <w:rFonts w:ascii="Arial" w:hAnsi="Arial" w:cs="Arial"/>
          <w:sz w:val="22"/>
          <w:szCs w:val="22"/>
        </w:rPr>
      </w:pPr>
    </w:p>
    <w:p w14:paraId="4B838DB1" w14:textId="77777777" w:rsidR="00777309" w:rsidRDefault="00777309" w:rsidP="00E73740">
      <w:pPr>
        <w:tabs>
          <w:tab w:val="left" w:pos="6859"/>
        </w:tabs>
        <w:spacing w:before="57" w:after="57"/>
        <w:jc w:val="both"/>
        <w:rPr>
          <w:rFonts w:ascii="Arial" w:hAnsi="Arial" w:cs="Arial"/>
          <w:sz w:val="22"/>
          <w:szCs w:val="22"/>
        </w:rPr>
      </w:pPr>
    </w:p>
    <w:p w14:paraId="10DF9061" w14:textId="77777777" w:rsidR="00777309" w:rsidRDefault="00777309" w:rsidP="00E73740">
      <w:pPr>
        <w:tabs>
          <w:tab w:val="left" w:pos="6859"/>
        </w:tabs>
        <w:spacing w:before="57" w:after="57"/>
        <w:jc w:val="both"/>
        <w:rPr>
          <w:rFonts w:ascii="Arial" w:hAnsi="Arial" w:cs="Arial"/>
          <w:sz w:val="22"/>
          <w:szCs w:val="22"/>
        </w:rPr>
      </w:pPr>
    </w:p>
    <w:p w14:paraId="6BB291E2" w14:textId="77777777" w:rsidR="00777309" w:rsidRDefault="00777309" w:rsidP="00E73740">
      <w:pPr>
        <w:tabs>
          <w:tab w:val="left" w:pos="6859"/>
        </w:tabs>
        <w:spacing w:before="57" w:after="57"/>
        <w:jc w:val="both"/>
        <w:rPr>
          <w:rFonts w:ascii="Arial" w:hAnsi="Arial" w:cs="Arial"/>
          <w:sz w:val="22"/>
          <w:szCs w:val="22"/>
        </w:rPr>
      </w:pPr>
    </w:p>
    <w:p w14:paraId="3C93713B" w14:textId="77777777" w:rsidR="00777309" w:rsidRDefault="00777309" w:rsidP="00E73740">
      <w:pPr>
        <w:tabs>
          <w:tab w:val="left" w:pos="6859"/>
        </w:tabs>
        <w:spacing w:before="57" w:after="57"/>
        <w:jc w:val="both"/>
        <w:rPr>
          <w:rFonts w:ascii="Arial" w:hAnsi="Arial" w:cs="Arial"/>
          <w:sz w:val="22"/>
          <w:szCs w:val="22"/>
        </w:rPr>
      </w:pPr>
    </w:p>
    <w:p w14:paraId="3BD02F6F" w14:textId="000A4688" w:rsidR="00137DFB" w:rsidRDefault="001E3F52" w:rsidP="00E73740">
      <w:pPr>
        <w:spacing w:before="120" w:after="0" w:line="360" w:lineRule="auto"/>
        <w:jc w:val="right"/>
        <w:rPr>
          <w:rFonts w:ascii="Arial" w:hAnsi="Arial" w:cs="Arial"/>
          <w:b/>
          <w:color w:val="000000" w:themeColor="text1"/>
          <w:sz w:val="24"/>
          <w:szCs w:val="24"/>
        </w:rPr>
      </w:pPr>
      <w:r w:rsidRPr="00E73740">
        <w:rPr>
          <w:rFonts w:ascii="Arial" w:hAnsi="Arial" w:cs="Arial"/>
          <w:b/>
          <w:color w:val="000000" w:themeColor="text1"/>
          <w:sz w:val="24"/>
          <w:szCs w:val="24"/>
        </w:rPr>
        <w:lastRenderedPageBreak/>
        <w:t>Załącznik nr 1 d</w:t>
      </w:r>
      <w:r w:rsidR="00E73740">
        <w:rPr>
          <w:rFonts w:ascii="Arial" w:hAnsi="Arial" w:cs="Arial"/>
          <w:b/>
          <w:color w:val="000000" w:themeColor="text1"/>
          <w:sz w:val="24"/>
          <w:szCs w:val="24"/>
        </w:rPr>
        <w:t>o Umowy Nr …………. z dnia ……..………</w:t>
      </w:r>
    </w:p>
    <w:p w14:paraId="25408C7A" w14:textId="77777777" w:rsidR="00E73740" w:rsidRPr="00E73740" w:rsidRDefault="00E73740" w:rsidP="00E73740">
      <w:pPr>
        <w:spacing w:before="120" w:after="0" w:line="360" w:lineRule="auto"/>
        <w:jc w:val="right"/>
        <w:rPr>
          <w:rFonts w:ascii="Arial" w:hAnsi="Arial" w:cs="Arial"/>
          <w:b/>
          <w:color w:val="000000" w:themeColor="text1"/>
          <w:sz w:val="24"/>
          <w:szCs w:val="24"/>
        </w:rPr>
      </w:pPr>
    </w:p>
    <w:p w14:paraId="3CB88EDD" w14:textId="77777777" w:rsidR="00137DFB" w:rsidRPr="00E73740" w:rsidRDefault="00137DFB" w:rsidP="00137DFB">
      <w:pPr>
        <w:ind w:right="391"/>
        <w:jc w:val="both"/>
        <w:rPr>
          <w:rFonts w:ascii="Arial" w:hAnsi="Arial" w:cs="Arial"/>
          <w:b/>
          <w:color w:val="000000" w:themeColor="text1"/>
          <w:sz w:val="24"/>
          <w:szCs w:val="24"/>
        </w:rPr>
      </w:pPr>
      <w:r w:rsidRPr="00E73740">
        <w:rPr>
          <w:rFonts w:ascii="Arial" w:hAnsi="Arial" w:cs="Arial"/>
          <w:b/>
          <w:color w:val="000000" w:themeColor="text1"/>
          <w:w w:val="90"/>
          <w:sz w:val="24"/>
          <w:szCs w:val="24"/>
        </w:rPr>
        <w:t>Informacja</w:t>
      </w:r>
      <w:r w:rsidRPr="00E73740">
        <w:rPr>
          <w:rFonts w:ascii="Arial" w:hAnsi="Arial" w:cs="Arial"/>
          <w:b/>
          <w:color w:val="000000" w:themeColor="text1"/>
          <w:spacing w:val="29"/>
          <w:sz w:val="24"/>
          <w:szCs w:val="24"/>
        </w:rPr>
        <w:t xml:space="preserve"> </w:t>
      </w:r>
      <w:r w:rsidRPr="00E73740">
        <w:rPr>
          <w:rFonts w:ascii="Arial" w:hAnsi="Arial" w:cs="Arial"/>
          <w:b/>
          <w:color w:val="000000" w:themeColor="text1"/>
          <w:w w:val="90"/>
          <w:sz w:val="24"/>
          <w:szCs w:val="24"/>
        </w:rPr>
        <w:t>o</w:t>
      </w:r>
      <w:r w:rsidRPr="00E73740">
        <w:rPr>
          <w:rFonts w:ascii="Arial" w:hAnsi="Arial" w:cs="Arial"/>
          <w:b/>
          <w:color w:val="000000" w:themeColor="text1"/>
          <w:spacing w:val="9"/>
          <w:sz w:val="24"/>
          <w:szCs w:val="24"/>
        </w:rPr>
        <w:t xml:space="preserve"> </w:t>
      </w:r>
      <w:r w:rsidRPr="00E73740">
        <w:rPr>
          <w:rFonts w:ascii="Arial" w:hAnsi="Arial" w:cs="Arial"/>
          <w:b/>
          <w:color w:val="000000" w:themeColor="text1"/>
          <w:w w:val="90"/>
          <w:sz w:val="24"/>
          <w:szCs w:val="24"/>
        </w:rPr>
        <w:t>przetwarzaniu</w:t>
      </w:r>
      <w:r w:rsidRPr="00E73740">
        <w:rPr>
          <w:rFonts w:ascii="Arial" w:hAnsi="Arial" w:cs="Arial"/>
          <w:b/>
          <w:color w:val="000000" w:themeColor="text1"/>
          <w:spacing w:val="22"/>
          <w:sz w:val="24"/>
          <w:szCs w:val="24"/>
        </w:rPr>
        <w:t xml:space="preserve"> </w:t>
      </w:r>
      <w:r w:rsidRPr="00E73740">
        <w:rPr>
          <w:rFonts w:ascii="Arial" w:hAnsi="Arial" w:cs="Arial"/>
          <w:b/>
          <w:color w:val="000000" w:themeColor="text1"/>
          <w:w w:val="90"/>
          <w:sz w:val="24"/>
          <w:szCs w:val="24"/>
        </w:rPr>
        <w:t>danych</w:t>
      </w:r>
      <w:r w:rsidRPr="00E73740">
        <w:rPr>
          <w:rFonts w:ascii="Arial" w:hAnsi="Arial" w:cs="Arial"/>
          <w:b/>
          <w:color w:val="000000" w:themeColor="text1"/>
          <w:spacing w:val="12"/>
          <w:sz w:val="24"/>
          <w:szCs w:val="24"/>
        </w:rPr>
        <w:t xml:space="preserve"> </w:t>
      </w:r>
      <w:r w:rsidRPr="00E73740">
        <w:rPr>
          <w:rFonts w:ascii="Arial" w:hAnsi="Arial" w:cs="Arial"/>
          <w:b/>
          <w:color w:val="000000" w:themeColor="text1"/>
          <w:w w:val="90"/>
          <w:sz w:val="24"/>
          <w:szCs w:val="24"/>
        </w:rPr>
        <w:t>osobowych</w:t>
      </w:r>
      <w:r w:rsidRPr="00E73740">
        <w:rPr>
          <w:rFonts w:ascii="Arial" w:hAnsi="Arial" w:cs="Arial"/>
          <w:b/>
          <w:color w:val="000000" w:themeColor="text1"/>
          <w:spacing w:val="23"/>
          <w:sz w:val="24"/>
          <w:szCs w:val="24"/>
        </w:rPr>
        <w:t xml:space="preserve"> </w:t>
      </w:r>
      <w:r w:rsidRPr="00E73740">
        <w:rPr>
          <w:rFonts w:ascii="Arial" w:hAnsi="Arial" w:cs="Arial"/>
          <w:b/>
          <w:color w:val="000000" w:themeColor="text1"/>
          <w:w w:val="90"/>
          <w:sz w:val="24"/>
          <w:szCs w:val="24"/>
        </w:rPr>
        <w:t>przez</w:t>
      </w:r>
      <w:r w:rsidRPr="00E73740">
        <w:rPr>
          <w:rFonts w:ascii="Arial" w:hAnsi="Arial" w:cs="Arial"/>
          <w:b/>
          <w:color w:val="000000" w:themeColor="text1"/>
          <w:spacing w:val="6"/>
          <w:sz w:val="24"/>
          <w:szCs w:val="24"/>
        </w:rPr>
        <w:t xml:space="preserve"> </w:t>
      </w:r>
      <w:r w:rsidRPr="00E73740">
        <w:rPr>
          <w:rFonts w:ascii="Arial" w:hAnsi="Arial" w:cs="Arial"/>
          <w:b/>
          <w:color w:val="000000" w:themeColor="text1"/>
          <w:w w:val="90"/>
          <w:sz w:val="24"/>
          <w:szCs w:val="24"/>
        </w:rPr>
        <w:t>Narodowy</w:t>
      </w:r>
      <w:r w:rsidRPr="00E73740">
        <w:rPr>
          <w:rFonts w:ascii="Arial" w:hAnsi="Arial" w:cs="Arial"/>
          <w:b/>
          <w:color w:val="000000" w:themeColor="text1"/>
          <w:spacing w:val="22"/>
          <w:sz w:val="24"/>
          <w:szCs w:val="24"/>
        </w:rPr>
        <w:t xml:space="preserve"> </w:t>
      </w:r>
      <w:r w:rsidRPr="00E73740">
        <w:rPr>
          <w:rFonts w:ascii="Arial" w:hAnsi="Arial" w:cs="Arial"/>
          <w:b/>
          <w:color w:val="000000" w:themeColor="text1"/>
          <w:w w:val="90"/>
          <w:sz w:val="24"/>
          <w:szCs w:val="24"/>
        </w:rPr>
        <w:t>Fundusz</w:t>
      </w:r>
      <w:r w:rsidRPr="00E73740">
        <w:rPr>
          <w:rFonts w:ascii="Arial" w:hAnsi="Arial" w:cs="Arial"/>
          <w:b/>
          <w:color w:val="000000" w:themeColor="text1"/>
          <w:spacing w:val="22"/>
          <w:sz w:val="24"/>
          <w:szCs w:val="24"/>
        </w:rPr>
        <w:t xml:space="preserve"> </w:t>
      </w:r>
      <w:r w:rsidRPr="00E73740">
        <w:rPr>
          <w:rFonts w:ascii="Arial" w:hAnsi="Arial" w:cs="Arial"/>
          <w:b/>
          <w:color w:val="000000" w:themeColor="text1"/>
          <w:w w:val="90"/>
          <w:sz w:val="24"/>
          <w:szCs w:val="24"/>
        </w:rPr>
        <w:t>Ochrony</w:t>
      </w:r>
      <w:r w:rsidRPr="00E73740">
        <w:rPr>
          <w:rFonts w:ascii="Arial" w:hAnsi="Arial" w:cs="Arial"/>
          <w:b/>
          <w:color w:val="000000" w:themeColor="text1"/>
          <w:spacing w:val="25"/>
          <w:sz w:val="24"/>
          <w:szCs w:val="24"/>
        </w:rPr>
        <w:t xml:space="preserve"> </w:t>
      </w:r>
      <w:r w:rsidRPr="00E73740">
        <w:rPr>
          <w:rFonts w:ascii="Arial" w:hAnsi="Arial" w:cs="Arial"/>
          <w:b/>
          <w:color w:val="000000" w:themeColor="text1"/>
          <w:w w:val="90"/>
          <w:sz w:val="24"/>
          <w:szCs w:val="24"/>
        </w:rPr>
        <w:t>Środowiska</w:t>
      </w:r>
      <w:r w:rsidRPr="00E73740">
        <w:rPr>
          <w:rFonts w:ascii="Arial" w:hAnsi="Arial" w:cs="Arial"/>
          <w:b/>
          <w:color w:val="000000" w:themeColor="text1"/>
          <w:spacing w:val="39"/>
          <w:sz w:val="24"/>
          <w:szCs w:val="24"/>
        </w:rPr>
        <w:t xml:space="preserve"> </w:t>
      </w:r>
      <w:r w:rsidRPr="00E73740">
        <w:rPr>
          <w:rFonts w:ascii="Arial" w:hAnsi="Arial" w:cs="Arial"/>
          <w:b/>
          <w:color w:val="000000" w:themeColor="text1"/>
          <w:w w:val="90"/>
          <w:sz w:val="24"/>
          <w:szCs w:val="24"/>
        </w:rPr>
        <w:t>i Gospodarki</w:t>
      </w:r>
      <w:r w:rsidRPr="00E73740">
        <w:rPr>
          <w:rFonts w:ascii="Arial" w:hAnsi="Arial" w:cs="Arial"/>
          <w:b/>
          <w:color w:val="000000" w:themeColor="text1"/>
          <w:spacing w:val="12"/>
          <w:sz w:val="24"/>
          <w:szCs w:val="24"/>
        </w:rPr>
        <w:t xml:space="preserve"> </w:t>
      </w:r>
      <w:r w:rsidRPr="00E73740">
        <w:rPr>
          <w:rFonts w:ascii="Arial" w:hAnsi="Arial" w:cs="Arial"/>
          <w:b/>
          <w:color w:val="000000" w:themeColor="text1"/>
          <w:spacing w:val="-2"/>
          <w:sz w:val="24"/>
          <w:szCs w:val="24"/>
        </w:rPr>
        <w:t>Wodnej</w:t>
      </w:r>
    </w:p>
    <w:p w14:paraId="0F4D9073" w14:textId="77777777" w:rsidR="00137DFB" w:rsidRPr="00137DFB" w:rsidRDefault="00137DFB" w:rsidP="00137DFB">
      <w:pPr>
        <w:spacing w:before="47" w:line="504" w:lineRule="exact"/>
        <w:ind w:left="116" w:right="533" w:firstLine="938"/>
        <w:jc w:val="both"/>
        <w:rPr>
          <w:rFonts w:ascii="Arial" w:hAnsi="Arial" w:cs="Arial"/>
          <w:b/>
          <w:color w:val="000000" w:themeColor="text1"/>
          <w:sz w:val="24"/>
          <w:szCs w:val="24"/>
        </w:rPr>
      </w:pPr>
      <w:r w:rsidRPr="00137DFB">
        <w:rPr>
          <w:rFonts w:ascii="Arial" w:hAnsi="Arial" w:cs="Arial"/>
          <w:b/>
          <w:color w:val="000000" w:themeColor="text1"/>
          <w:spacing w:val="-4"/>
          <w:sz w:val="24"/>
          <w:szCs w:val="24"/>
        </w:rPr>
        <w:t>Klauzula</w:t>
      </w:r>
      <w:r w:rsidRPr="00137DFB">
        <w:rPr>
          <w:rFonts w:ascii="Arial" w:hAnsi="Arial" w:cs="Arial"/>
          <w:b/>
          <w:color w:val="000000" w:themeColor="text1"/>
          <w:spacing w:val="-10"/>
          <w:sz w:val="24"/>
          <w:szCs w:val="24"/>
        </w:rPr>
        <w:t xml:space="preserve"> </w:t>
      </w:r>
      <w:r w:rsidRPr="00137DFB">
        <w:rPr>
          <w:rFonts w:ascii="Arial" w:hAnsi="Arial" w:cs="Arial"/>
          <w:b/>
          <w:color w:val="000000" w:themeColor="text1"/>
          <w:spacing w:val="-4"/>
          <w:sz w:val="24"/>
          <w:szCs w:val="24"/>
        </w:rPr>
        <w:t>informacyjna</w:t>
      </w:r>
      <w:r w:rsidRPr="00137DFB">
        <w:rPr>
          <w:rFonts w:ascii="Arial" w:hAnsi="Arial" w:cs="Arial"/>
          <w:b/>
          <w:color w:val="000000" w:themeColor="text1"/>
          <w:sz w:val="24"/>
          <w:szCs w:val="24"/>
        </w:rPr>
        <w:t xml:space="preserve"> </w:t>
      </w:r>
      <w:r w:rsidRPr="00137DFB">
        <w:rPr>
          <w:rFonts w:ascii="Arial" w:hAnsi="Arial" w:cs="Arial"/>
          <w:b/>
          <w:color w:val="000000" w:themeColor="text1"/>
          <w:spacing w:val="-4"/>
          <w:sz w:val="24"/>
          <w:szCs w:val="24"/>
        </w:rPr>
        <w:t>dla</w:t>
      </w:r>
      <w:r w:rsidRPr="00137DFB">
        <w:rPr>
          <w:rFonts w:ascii="Arial" w:hAnsi="Arial" w:cs="Arial"/>
          <w:b/>
          <w:color w:val="000000" w:themeColor="text1"/>
          <w:spacing w:val="-16"/>
          <w:sz w:val="24"/>
          <w:szCs w:val="24"/>
        </w:rPr>
        <w:t xml:space="preserve"> </w:t>
      </w:r>
      <w:r w:rsidRPr="00137DFB">
        <w:rPr>
          <w:rFonts w:ascii="Arial" w:hAnsi="Arial" w:cs="Arial"/>
          <w:b/>
          <w:color w:val="000000" w:themeColor="text1"/>
          <w:spacing w:val="-4"/>
          <w:sz w:val="24"/>
          <w:szCs w:val="24"/>
        </w:rPr>
        <w:t>reprezentantów,</w:t>
      </w:r>
      <w:r w:rsidRPr="00137DFB">
        <w:rPr>
          <w:rFonts w:ascii="Arial" w:hAnsi="Arial" w:cs="Arial"/>
          <w:b/>
          <w:color w:val="000000" w:themeColor="text1"/>
          <w:spacing w:val="-20"/>
          <w:sz w:val="24"/>
          <w:szCs w:val="24"/>
        </w:rPr>
        <w:t xml:space="preserve"> </w:t>
      </w:r>
      <w:r w:rsidRPr="00137DFB">
        <w:rPr>
          <w:rFonts w:ascii="Arial" w:hAnsi="Arial" w:cs="Arial"/>
          <w:b/>
          <w:color w:val="000000" w:themeColor="text1"/>
          <w:spacing w:val="-4"/>
          <w:sz w:val="24"/>
          <w:szCs w:val="24"/>
        </w:rPr>
        <w:t>w</w:t>
      </w:r>
      <w:r w:rsidRPr="00137DFB">
        <w:rPr>
          <w:rFonts w:ascii="Arial" w:hAnsi="Arial" w:cs="Arial"/>
          <w:b/>
          <w:color w:val="000000" w:themeColor="text1"/>
          <w:spacing w:val="-6"/>
          <w:sz w:val="24"/>
          <w:szCs w:val="24"/>
        </w:rPr>
        <w:t xml:space="preserve"> </w:t>
      </w:r>
      <w:r w:rsidRPr="00137DFB">
        <w:rPr>
          <w:rFonts w:ascii="Arial" w:hAnsi="Arial" w:cs="Arial"/>
          <w:b/>
          <w:color w:val="000000" w:themeColor="text1"/>
          <w:spacing w:val="-4"/>
          <w:sz w:val="24"/>
          <w:szCs w:val="24"/>
        </w:rPr>
        <w:t>tym</w:t>
      </w:r>
      <w:r w:rsidRPr="00137DFB">
        <w:rPr>
          <w:rFonts w:ascii="Arial" w:hAnsi="Arial" w:cs="Arial"/>
          <w:b/>
          <w:color w:val="000000" w:themeColor="text1"/>
          <w:spacing w:val="-15"/>
          <w:sz w:val="24"/>
          <w:szCs w:val="24"/>
        </w:rPr>
        <w:t xml:space="preserve"> </w:t>
      </w:r>
      <w:r w:rsidRPr="00137DFB">
        <w:rPr>
          <w:rFonts w:ascii="Arial" w:hAnsi="Arial" w:cs="Arial"/>
          <w:b/>
          <w:color w:val="000000" w:themeColor="text1"/>
          <w:spacing w:val="-4"/>
          <w:sz w:val="24"/>
          <w:szCs w:val="24"/>
        </w:rPr>
        <w:t>pełnomocników</w:t>
      </w:r>
      <w:r w:rsidRPr="00137DFB">
        <w:rPr>
          <w:rFonts w:ascii="Arial" w:hAnsi="Arial" w:cs="Arial"/>
          <w:b/>
          <w:color w:val="000000" w:themeColor="text1"/>
          <w:spacing w:val="10"/>
          <w:sz w:val="24"/>
          <w:szCs w:val="24"/>
        </w:rPr>
        <w:t xml:space="preserve"> </w:t>
      </w:r>
      <w:r w:rsidRPr="00137DFB">
        <w:rPr>
          <w:rFonts w:ascii="Arial" w:hAnsi="Arial" w:cs="Arial"/>
          <w:b/>
          <w:color w:val="000000" w:themeColor="text1"/>
          <w:spacing w:val="-4"/>
          <w:sz w:val="24"/>
          <w:szCs w:val="24"/>
        </w:rPr>
        <w:t xml:space="preserve">Podmiotu </w:t>
      </w:r>
      <w:r w:rsidRPr="00137DFB">
        <w:rPr>
          <w:rFonts w:ascii="Arial" w:hAnsi="Arial" w:cs="Arial"/>
          <w:b/>
          <w:color w:val="000000" w:themeColor="text1"/>
          <w:sz w:val="24"/>
          <w:szCs w:val="24"/>
        </w:rPr>
        <w:t>Administrator</w:t>
      </w:r>
      <w:r w:rsidRPr="00137DFB">
        <w:rPr>
          <w:rFonts w:ascii="Arial" w:hAnsi="Arial" w:cs="Arial"/>
          <w:b/>
          <w:color w:val="000000" w:themeColor="text1"/>
          <w:spacing w:val="-14"/>
          <w:sz w:val="24"/>
          <w:szCs w:val="24"/>
        </w:rPr>
        <w:t xml:space="preserve"> </w:t>
      </w:r>
      <w:r w:rsidRPr="00137DFB">
        <w:rPr>
          <w:rFonts w:ascii="Arial" w:hAnsi="Arial" w:cs="Arial"/>
          <w:b/>
          <w:color w:val="000000" w:themeColor="text1"/>
          <w:sz w:val="24"/>
          <w:szCs w:val="24"/>
        </w:rPr>
        <w:t>danych</w:t>
      </w:r>
      <w:r w:rsidRPr="00137DFB">
        <w:rPr>
          <w:rFonts w:ascii="Arial" w:hAnsi="Arial" w:cs="Arial"/>
          <w:b/>
          <w:color w:val="000000" w:themeColor="text1"/>
          <w:spacing w:val="-13"/>
          <w:sz w:val="24"/>
          <w:szCs w:val="24"/>
        </w:rPr>
        <w:t xml:space="preserve"> </w:t>
      </w:r>
      <w:r w:rsidRPr="00137DFB">
        <w:rPr>
          <w:rFonts w:ascii="Arial" w:hAnsi="Arial" w:cs="Arial"/>
          <w:b/>
          <w:color w:val="000000" w:themeColor="text1"/>
          <w:sz w:val="24"/>
          <w:szCs w:val="24"/>
        </w:rPr>
        <w:t>osobowych</w:t>
      </w:r>
    </w:p>
    <w:p w14:paraId="2DAB4F4A" w14:textId="6A3551FC" w:rsidR="00137DFB" w:rsidRPr="00137DFB" w:rsidRDefault="00137DFB" w:rsidP="00137DFB">
      <w:pPr>
        <w:pStyle w:val="Tekstpodstawowy"/>
        <w:spacing w:line="292" w:lineRule="auto"/>
        <w:ind w:left="104" w:right="533" w:firstLine="12"/>
        <w:rPr>
          <w:rFonts w:ascii="Arial" w:hAnsi="Arial" w:cs="Arial"/>
          <w:b w:val="0"/>
          <w:color w:val="000000" w:themeColor="text1"/>
          <w:sz w:val="24"/>
          <w:szCs w:val="24"/>
        </w:rPr>
      </w:pPr>
      <w:r w:rsidRPr="00137DFB">
        <w:rPr>
          <w:rFonts w:ascii="Arial" w:hAnsi="Arial" w:cs="Arial"/>
          <w:b w:val="0"/>
          <w:color w:val="000000" w:themeColor="text1"/>
          <w:w w:val="105"/>
          <w:sz w:val="24"/>
          <w:szCs w:val="24"/>
        </w:rPr>
        <w:t>Administratorem</w:t>
      </w:r>
      <w:r w:rsidRPr="00137DFB">
        <w:rPr>
          <w:rFonts w:ascii="Arial" w:hAnsi="Arial" w:cs="Arial"/>
          <w:b w:val="0"/>
          <w:color w:val="000000" w:themeColor="text1"/>
          <w:spacing w:val="80"/>
          <w:w w:val="105"/>
          <w:sz w:val="24"/>
          <w:szCs w:val="24"/>
        </w:rPr>
        <w:t xml:space="preserve"> </w:t>
      </w:r>
      <w:r w:rsidRPr="00137DFB">
        <w:rPr>
          <w:rFonts w:ascii="Arial" w:hAnsi="Arial" w:cs="Arial"/>
          <w:b w:val="0"/>
          <w:color w:val="000000" w:themeColor="text1"/>
          <w:w w:val="105"/>
          <w:sz w:val="24"/>
          <w:szCs w:val="24"/>
        </w:rPr>
        <w:t>Państwa</w:t>
      </w:r>
      <w:r w:rsidRPr="00137DFB">
        <w:rPr>
          <w:rFonts w:ascii="Arial" w:hAnsi="Arial" w:cs="Arial"/>
          <w:b w:val="0"/>
          <w:color w:val="000000" w:themeColor="text1"/>
          <w:spacing w:val="80"/>
          <w:w w:val="150"/>
          <w:sz w:val="24"/>
          <w:szCs w:val="24"/>
        </w:rPr>
        <w:t xml:space="preserve"> </w:t>
      </w:r>
      <w:r w:rsidRPr="00137DFB">
        <w:rPr>
          <w:rFonts w:ascii="Arial" w:hAnsi="Arial" w:cs="Arial"/>
          <w:b w:val="0"/>
          <w:color w:val="000000" w:themeColor="text1"/>
          <w:w w:val="105"/>
          <w:sz w:val="24"/>
          <w:szCs w:val="24"/>
        </w:rPr>
        <w:t>danych</w:t>
      </w:r>
      <w:r w:rsidRPr="00137DFB">
        <w:rPr>
          <w:rFonts w:ascii="Arial" w:hAnsi="Arial" w:cs="Arial"/>
          <w:b w:val="0"/>
          <w:color w:val="000000" w:themeColor="text1"/>
          <w:spacing w:val="78"/>
          <w:w w:val="150"/>
          <w:sz w:val="24"/>
          <w:szCs w:val="24"/>
        </w:rPr>
        <w:t xml:space="preserve"> </w:t>
      </w:r>
      <w:r w:rsidRPr="00137DFB">
        <w:rPr>
          <w:rFonts w:ascii="Arial" w:hAnsi="Arial" w:cs="Arial"/>
          <w:b w:val="0"/>
          <w:color w:val="000000" w:themeColor="text1"/>
          <w:w w:val="105"/>
          <w:sz w:val="24"/>
          <w:szCs w:val="24"/>
        </w:rPr>
        <w:t>osobowych</w:t>
      </w:r>
      <w:r w:rsidRPr="00137DFB">
        <w:rPr>
          <w:rFonts w:ascii="Arial" w:hAnsi="Arial" w:cs="Arial"/>
          <w:b w:val="0"/>
          <w:color w:val="000000" w:themeColor="text1"/>
          <w:spacing w:val="80"/>
          <w:w w:val="150"/>
          <w:sz w:val="24"/>
          <w:szCs w:val="24"/>
        </w:rPr>
        <w:t xml:space="preserve"> </w:t>
      </w:r>
      <w:r w:rsidRPr="00137DFB">
        <w:rPr>
          <w:rFonts w:ascii="Arial" w:hAnsi="Arial" w:cs="Arial"/>
          <w:b w:val="0"/>
          <w:color w:val="000000" w:themeColor="text1"/>
          <w:w w:val="105"/>
          <w:sz w:val="24"/>
          <w:szCs w:val="24"/>
        </w:rPr>
        <w:t>jest</w:t>
      </w:r>
      <w:r w:rsidRPr="00137DFB">
        <w:rPr>
          <w:rFonts w:ascii="Arial" w:hAnsi="Arial" w:cs="Arial"/>
          <w:b w:val="0"/>
          <w:color w:val="000000" w:themeColor="text1"/>
          <w:spacing w:val="76"/>
          <w:w w:val="150"/>
          <w:sz w:val="24"/>
          <w:szCs w:val="24"/>
        </w:rPr>
        <w:t xml:space="preserve"> </w:t>
      </w:r>
      <w:r w:rsidRPr="00137DFB">
        <w:rPr>
          <w:rFonts w:ascii="Arial" w:hAnsi="Arial" w:cs="Arial"/>
          <w:b w:val="0"/>
          <w:color w:val="000000" w:themeColor="text1"/>
          <w:w w:val="105"/>
          <w:sz w:val="24"/>
          <w:szCs w:val="24"/>
        </w:rPr>
        <w:t>Narodowy</w:t>
      </w:r>
      <w:r w:rsidRPr="00137DFB">
        <w:rPr>
          <w:rFonts w:ascii="Arial" w:hAnsi="Arial" w:cs="Arial"/>
          <w:b w:val="0"/>
          <w:color w:val="000000" w:themeColor="text1"/>
          <w:spacing w:val="79"/>
          <w:w w:val="150"/>
          <w:sz w:val="24"/>
          <w:szCs w:val="24"/>
        </w:rPr>
        <w:t xml:space="preserve"> </w:t>
      </w:r>
      <w:r w:rsidRPr="00137DFB">
        <w:rPr>
          <w:rFonts w:ascii="Arial" w:hAnsi="Arial" w:cs="Arial"/>
          <w:b w:val="0"/>
          <w:color w:val="000000" w:themeColor="text1"/>
          <w:w w:val="105"/>
          <w:sz w:val="24"/>
          <w:szCs w:val="24"/>
        </w:rPr>
        <w:t>Fundusz</w:t>
      </w:r>
      <w:r w:rsidRPr="00137DFB">
        <w:rPr>
          <w:rFonts w:ascii="Arial" w:hAnsi="Arial" w:cs="Arial"/>
          <w:b w:val="0"/>
          <w:color w:val="000000" w:themeColor="text1"/>
          <w:spacing w:val="76"/>
          <w:w w:val="150"/>
          <w:sz w:val="24"/>
          <w:szCs w:val="24"/>
        </w:rPr>
        <w:t xml:space="preserve"> </w:t>
      </w:r>
      <w:r w:rsidRPr="00137DFB">
        <w:rPr>
          <w:rFonts w:ascii="Arial" w:hAnsi="Arial" w:cs="Arial"/>
          <w:b w:val="0"/>
          <w:color w:val="000000" w:themeColor="text1"/>
          <w:w w:val="105"/>
          <w:sz w:val="24"/>
          <w:szCs w:val="24"/>
        </w:rPr>
        <w:t>Ochrony</w:t>
      </w:r>
      <w:r w:rsidRPr="00137DFB">
        <w:rPr>
          <w:rFonts w:ascii="Arial" w:hAnsi="Arial" w:cs="Arial"/>
          <w:b w:val="0"/>
          <w:color w:val="000000" w:themeColor="text1"/>
          <w:spacing w:val="75"/>
          <w:w w:val="150"/>
          <w:sz w:val="24"/>
          <w:szCs w:val="24"/>
        </w:rPr>
        <w:t xml:space="preserve"> </w:t>
      </w:r>
      <w:r w:rsidRPr="00137DFB">
        <w:rPr>
          <w:rFonts w:ascii="Arial" w:hAnsi="Arial" w:cs="Arial"/>
          <w:b w:val="0"/>
          <w:color w:val="000000" w:themeColor="text1"/>
          <w:w w:val="105"/>
          <w:sz w:val="24"/>
          <w:szCs w:val="24"/>
        </w:rPr>
        <w:t>Środowiska</w:t>
      </w:r>
      <w:r w:rsidRPr="00137DFB">
        <w:rPr>
          <w:rFonts w:ascii="Arial" w:hAnsi="Arial" w:cs="Arial"/>
          <w:b w:val="0"/>
          <w:color w:val="000000" w:themeColor="text1"/>
          <w:spacing w:val="40"/>
          <w:w w:val="105"/>
          <w:sz w:val="24"/>
          <w:szCs w:val="24"/>
        </w:rPr>
        <w:t xml:space="preserve"> </w:t>
      </w:r>
      <w:r w:rsidRPr="00137DFB">
        <w:rPr>
          <w:rFonts w:ascii="Arial" w:hAnsi="Arial" w:cs="Arial"/>
          <w:b w:val="0"/>
          <w:color w:val="000000" w:themeColor="text1"/>
          <w:w w:val="105"/>
          <w:sz w:val="24"/>
          <w:szCs w:val="24"/>
        </w:rPr>
        <w:t>i</w:t>
      </w:r>
      <w:r w:rsidRPr="00137DFB">
        <w:rPr>
          <w:rFonts w:ascii="Arial" w:hAnsi="Arial" w:cs="Arial"/>
          <w:b w:val="0"/>
          <w:color w:val="000000" w:themeColor="text1"/>
          <w:spacing w:val="-5"/>
          <w:w w:val="105"/>
          <w:sz w:val="24"/>
          <w:szCs w:val="24"/>
        </w:rPr>
        <w:t xml:space="preserve"> </w:t>
      </w:r>
      <w:r w:rsidRPr="00137DFB">
        <w:rPr>
          <w:rFonts w:ascii="Arial" w:hAnsi="Arial" w:cs="Arial"/>
          <w:b w:val="0"/>
          <w:color w:val="000000" w:themeColor="text1"/>
          <w:w w:val="105"/>
          <w:sz w:val="24"/>
          <w:szCs w:val="24"/>
        </w:rPr>
        <w:t>Gospodarki</w:t>
      </w:r>
      <w:r w:rsidRPr="00137DFB">
        <w:rPr>
          <w:rFonts w:ascii="Arial" w:hAnsi="Arial" w:cs="Arial"/>
          <w:b w:val="0"/>
          <w:color w:val="000000" w:themeColor="text1"/>
          <w:spacing w:val="-1"/>
          <w:w w:val="105"/>
          <w:sz w:val="24"/>
          <w:szCs w:val="24"/>
        </w:rPr>
        <w:t xml:space="preserve"> </w:t>
      </w:r>
      <w:r w:rsidRPr="00137DFB">
        <w:rPr>
          <w:rFonts w:ascii="Arial" w:hAnsi="Arial" w:cs="Arial"/>
          <w:b w:val="0"/>
          <w:color w:val="000000" w:themeColor="text1"/>
          <w:w w:val="105"/>
          <w:sz w:val="24"/>
          <w:szCs w:val="24"/>
        </w:rPr>
        <w:t>Wodnej</w:t>
      </w:r>
      <w:r w:rsidRPr="00137DFB">
        <w:rPr>
          <w:rFonts w:ascii="Arial" w:hAnsi="Arial" w:cs="Arial"/>
          <w:b w:val="0"/>
          <w:color w:val="000000" w:themeColor="text1"/>
          <w:spacing w:val="-6"/>
          <w:w w:val="105"/>
          <w:sz w:val="24"/>
          <w:szCs w:val="24"/>
        </w:rPr>
        <w:t xml:space="preserve"> </w:t>
      </w:r>
      <w:r w:rsidRPr="00137DFB">
        <w:rPr>
          <w:rFonts w:ascii="Arial" w:hAnsi="Arial" w:cs="Arial"/>
          <w:b w:val="0"/>
          <w:color w:val="000000" w:themeColor="text1"/>
          <w:w w:val="105"/>
          <w:sz w:val="24"/>
          <w:szCs w:val="24"/>
        </w:rPr>
        <w:t>z</w:t>
      </w:r>
      <w:r w:rsidRPr="00137DFB">
        <w:rPr>
          <w:rFonts w:ascii="Arial" w:hAnsi="Arial" w:cs="Arial"/>
          <w:b w:val="0"/>
          <w:color w:val="000000" w:themeColor="text1"/>
          <w:spacing w:val="-1"/>
          <w:w w:val="105"/>
          <w:sz w:val="24"/>
          <w:szCs w:val="24"/>
        </w:rPr>
        <w:t xml:space="preserve"> </w:t>
      </w:r>
      <w:r w:rsidRPr="00137DFB">
        <w:rPr>
          <w:rFonts w:ascii="Arial" w:hAnsi="Arial" w:cs="Arial"/>
          <w:b w:val="0"/>
          <w:color w:val="000000" w:themeColor="text1"/>
          <w:w w:val="105"/>
          <w:sz w:val="24"/>
          <w:szCs w:val="24"/>
        </w:rPr>
        <w:t>siedzibą w Warszawie,</w:t>
      </w:r>
      <w:r w:rsidRPr="00137DFB">
        <w:rPr>
          <w:rFonts w:ascii="Arial" w:hAnsi="Arial" w:cs="Arial"/>
          <w:b w:val="0"/>
          <w:color w:val="000000" w:themeColor="text1"/>
          <w:spacing w:val="-8"/>
          <w:w w:val="105"/>
          <w:sz w:val="24"/>
          <w:szCs w:val="24"/>
        </w:rPr>
        <w:t xml:space="preserve"> </w:t>
      </w:r>
      <w:r w:rsidR="00AC079B">
        <w:rPr>
          <w:rFonts w:ascii="Arial" w:hAnsi="Arial" w:cs="Arial"/>
          <w:b w:val="0"/>
          <w:color w:val="000000" w:themeColor="text1"/>
          <w:spacing w:val="-8"/>
          <w:w w:val="105"/>
          <w:sz w:val="24"/>
          <w:szCs w:val="24"/>
        </w:rPr>
        <w:t xml:space="preserve">                           </w:t>
      </w:r>
      <w:r w:rsidRPr="00137DFB">
        <w:rPr>
          <w:rFonts w:ascii="Arial" w:hAnsi="Arial" w:cs="Arial"/>
          <w:b w:val="0"/>
          <w:color w:val="000000" w:themeColor="text1"/>
          <w:w w:val="105"/>
          <w:sz w:val="24"/>
          <w:szCs w:val="24"/>
        </w:rPr>
        <w:t>ul. Konstruktorska</w:t>
      </w:r>
      <w:r w:rsidRPr="00137DFB">
        <w:rPr>
          <w:rFonts w:ascii="Arial" w:hAnsi="Arial" w:cs="Arial"/>
          <w:b w:val="0"/>
          <w:color w:val="000000" w:themeColor="text1"/>
          <w:spacing w:val="-9"/>
          <w:w w:val="105"/>
          <w:sz w:val="24"/>
          <w:szCs w:val="24"/>
        </w:rPr>
        <w:t xml:space="preserve"> </w:t>
      </w:r>
      <w:r w:rsidRPr="00137DFB">
        <w:rPr>
          <w:rFonts w:ascii="Arial" w:hAnsi="Arial" w:cs="Arial"/>
          <w:b w:val="0"/>
          <w:color w:val="000000" w:themeColor="text1"/>
          <w:w w:val="105"/>
          <w:sz w:val="24"/>
          <w:szCs w:val="24"/>
        </w:rPr>
        <w:t>3A,</w:t>
      </w:r>
      <w:r w:rsidRPr="00137DFB">
        <w:rPr>
          <w:rFonts w:ascii="Arial" w:hAnsi="Arial" w:cs="Arial"/>
          <w:b w:val="0"/>
          <w:color w:val="000000" w:themeColor="text1"/>
          <w:spacing w:val="-30"/>
          <w:w w:val="105"/>
          <w:sz w:val="24"/>
          <w:szCs w:val="24"/>
        </w:rPr>
        <w:t xml:space="preserve"> </w:t>
      </w:r>
      <w:r w:rsidRPr="00137DFB">
        <w:rPr>
          <w:rFonts w:ascii="Arial" w:hAnsi="Arial" w:cs="Arial"/>
          <w:b w:val="0"/>
          <w:color w:val="000000" w:themeColor="text1"/>
          <w:w w:val="105"/>
          <w:sz w:val="24"/>
          <w:szCs w:val="24"/>
        </w:rPr>
        <w:t>02</w:t>
      </w:r>
      <w:r w:rsidRPr="00137DFB">
        <w:rPr>
          <w:rFonts w:ascii="Arial" w:hAnsi="Arial" w:cs="Arial"/>
          <w:b w:val="0"/>
          <w:color w:val="000000" w:themeColor="text1"/>
          <w:spacing w:val="-17"/>
          <w:w w:val="105"/>
          <w:sz w:val="24"/>
          <w:szCs w:val="24"/>
        </w:rPr>
        <w:t xml:space="preserve"> </w:t>
      </w:r>
      <w:r w:rsidRPr="00137DFB">
        <w:rPr>
          <w:rFonts w:ascii="Arial" w:hAnsi="Arial" w:cs="Arial"/>
          <w:b w:val="0"/>
          <w:color w:val="000000" w:themeColor="text1"/>
          <w:w w:val="105"/>
          <w:sz w:val="24"/>
          <w:szCs w:val="24"/>
        </w:rPr>
        <w:t>-</w:t>
      </w:r>
      <w:r w:rsidRPr="00137DFB">
        <w:rPr>
          <w:rFonts w:ascii="Arial" w:hAnsi="Arial" w:cs="Arial"/>
          <w:b w:val="0"/>
          <w:color w:val="000000" w:themeColor="text1"/>
          <w:spacing w:val="40"/>
          <w:w w:val="105"/>
          <w:sz w:val="24"/>
          <w:szCs w:val="24"/>
        </w:rPr>
        <w:t xml:space="preserve"> </w:t>
      </w:r>
      <w:r w:rsidRPr="00137DFB">
        <w:rPr>
          <w:rFonts w:ascii="Arial" w:hAnsi="Arial" w:cs="Arial"/>
          <w:b w:val="0"/>
          <w:color w:val="000000" w:themeColor="text1"/>
          <w:w w:val="105"/>
          <w:sz w:val="24"/>
          <w:szCs w:val="24"/>
        </w:rPr>
        <w:t>673</w:t>
      </w:r>
      <w:r w:rsidRPr="00137DFB">
        <w:rPr>
          <w:rFonts w:ascii="Arial" w:hAnsi="Arial" w:cs="Arial"/>
          <w:b w:val="0"/>
          <w:color w:val="000000" w:themeColor="text1"/>
          <w:spacing w:val="-7"/>
          <w:w w:val="105"/>
          <w:sz w:val="24"/>
          <w:szCs w:val="24"/>
        </w:rPr>
        <w:t xml:space="preserve"> </w:t>
      </w:r>
      <w:r w:rsidRPr="00137DFB">
        <w:rPr>
          <w:rFonts w:ascii="Arial" w:hAnsi="Arial" w:cs="Arial"/>
          <w:b w:val="0"/>
          <w:color w:val="000000" w:themeColor="text1"/>
          <w:w w:val="105"/>
          <w:sz w:val="24"/>
          <w:szCs w:val="24"/>
        </w:rPr>
        <w:t>Warszawa.</w:t>
      </w:r>
    </w:p>
    <w:p w14:paraId="200D969D" w14:textId="77777777" w:rsidR="00137DFB" w:rsidRPr="00137DFB" w:rsidRDefault="00137DFB" w:rsidP="00137DFB">
      <w:pPr>
        <w:pStyle w:val="Tekstpodstawowy"/>
        <w:ind w:left="102"/>
        <w:rPr>
          <w:rFonts w:ascii="Arial" w:hAnsi="Arial" w:cs="Arial"/>
          <w:b w:val="0"/>
          <w:color w:val="000000" w:themeColor="text1"/>
          <w:sz w:val="24"/>
          <w:szCs w:val="24"/>
        </w:rPr>
      </w:pPr>
      <w:r w:rsidRPr="00137DFB">
        <w:rPr>
          <w:rFonts w:ascii="Arial" w:hAnsi="Arial" w:cs="Arial"/>
          <w:b w:val="0"/>
          <w:color w:val="000000" w:themeColor="text1"/>
          <w:w w:val="105"/>
          <w:sz w:val="24"/>
          <w:szCs w:val="24"/>
        </w:rPr>
        <w:t>Możecie</w:t>
      </w:r>
      <w:r w:rsidRPr="00137DFB">
        <w:rPr>
          <w:rFonts w:ascii="Arial" w:hAnsi="Arial" w:cs="Arial"/>
          <w:b w:val="0"/>
          <w:color w:val="000000" w:themeColor="text1"/>
          <w:spacing w:val="-11"/>
          <w:w w:val="105"/>
          <w:sz w:val="24"/>
          <w:szCs w:val="24"/>
        </w:rPr>
        <w:t xml:space="preserve"> </w:t>
      </w:r>
      <w:r w:rsidRPr="00137DFB">
        <w:rPr>
          <w:rFonts w:ascii="Arial" w:hAnsi="Arial" w:cs="Arial"/>
          <w:b w:val="0"/>
          <w:color w:val="000000" w:themeColor="text1"/>
          <w:w w:val="105"/>
          <w:sz w:val="24"/>
          <w:szCs w:val="24"/>
        </w:rPr>
        <w:t>się</w:t>
      </w:r>
      <w:r w:rsidRPr="00137DFB">
        <w:rPr>
          <w:rFonts w:ascii="Arial" w:hAnsi="Arial" w:cs="Arial"/>
          <w:b w:val="0"/>
          <w:color w:val="000000" w:themeColor="text1"/>
          <w:spacing w:val="-19"/>
          <w:w w:val="105"/>
          <w:sz w:val="24"/>
          <w:szCs w:val="24"/>
        </w:rPr>
        <w:t xml:space="preserve"> </w:t>
      </w:r>
      <w:r w:rsidRPr="00137DFB">
        <w:rPr>
          <w:rFonts w:ascii="Arial" w:hAnsi="Arial" w:cs="Arial"/>
          <w:b w:val="0"/>
          <w:color w:val="000000" w:themeColor="text1"/>
          <w:w w:val="105"/>
          <w:sz w:val="24"/>
          <w:szCs w:val="24"/>
        </w:rPr>
        <w:t>Państwo</w:t>
      </w:r>
      <w:r w:rsidRPr="00137DFB">
        <w:rPr>
          <w:rFonts w:ascii="Arial" w:hAnsi="Arial" w:cs="Arial"/>
          <w:b w:val="0"/>
          <w:color w:val="000000" w:themeColor="text1"/>
          <w:spacing w:val="-8"/>
          <w:w w:val="105"/>
          <w:sz w:val="24"/>
          <w:szCs w:val="24"/>
        </w:rPr>
        <w:t xml:space="preserve"> </w:t>
      </w:r>
      <w:r w:rsidRPr="00137DFB">
        <w:rPr>
          <w:rFonts w:ascii="Arial" w:hAnsi="Arial" w:cs="Arial"/>
          <w:b w:val="0"/>
          <w:color w:val="000000" w:themeColor="text1"/>
          <w:w w:val="105"/>
          <w:sz w:val="24"/>
          <w:szCs w:val="24"/>
        </w:rPr>
        <w:t>z</w:t>
      </w:r>
      <w:r w:rsidRPr="00137DFB">
        <w:rPr>
          <w:rFonts w:ascii="Arial" w:hAnsi="Arial" w:cs="Arial"/>
          <w:b w:val="0"/>
          <w:color w:val="000000" w:themeColor="text1"/>
          <w:spacing w:val="-13"/>
          <w:w w:val="105"/>
          <w:sz w:val="24"/>
          <w:szCs w:val="24"/>
        </w:rPr>
        <w:t xml:space="preserve"> </w:t>
      </w:r>
      <w:r w:rsidRPr="00137DFB">
        <w:rPr>
          <w:rFonts w:ascii="Arial" w:hAnsi="Arial" w:cs="Arial"/>
          <w:b w:val="0"/>
          <w:color w:val="000000" w:themeColor="text1"/>
          <w:w w:val="105"/>
          <w:sz w:val="24"/>
          <w:szCs w:val="24"/>
        </w:rPr>
        <w:t>nami</w:t>
      </w:r>
      <w:r w:rsidRPr="00137DFB">
        <w:rPr>
          <w:rFonts w:ascii="Arial" w:hAnsi="Arial" w:cs="Arial"/>
          <w:b w:val="0"/>
          <w:color w:val="000000" w:themeColor="text1"/>
          <w:spacing w:val="-14"/>
          <w:w w:val="105"/>
          <w:sz w:val="24"/>
          <w:szCs w:val="24"/>
        </w:rPr>
        <w:t xml:space="preserve"> </w:t>
      </w:r>
      <w:r w:rsidRPr="00137DFB">
        <w:rPr>
          <w:rFonts w:ascii="Arial" w:hAnsi="Arial" w:cs="Arial"/>
          <w:b w:val="0"/>
          <w:color w:val="000000" w:themeColor="text1"/>
          <w:spacing w:val="-2"/>
          <w:w w:val="105"/>
          <w:sz w:val="24"/>
          <w:szCs w:val="24"/>
        </w:rPr>
        <w:t>skontaktować:</w:t>
      </w:r>
    </w:p>
    <w:p w14:paraId="4457B883" w14:textId="77777777" w:rsidR="00137DFB" w:rsidRPr="00137DFB" w:rsidRDefault="00137DFB" w:rsidP="004869CB">
      <w:pPr>
        <w:pStyle w:val="Akapitzlist"/>
        <w:widowControl w:val="0"/>
        <w:numPr>
          <w:ilvl w:val="0"/>
          <w:numId w:val="210"/>
        </w:numPr>
        <w:tabs>
          <w:tab w:val="left" w:pos="775"/>
        </w:tabs>
        <w:autoSpaceDE w:val="0"/>
        <w:autoSpaceDN w:val="0"/>
        <w:spacing w:before="64" w:after="0" w:line="240" w:lineRule="auto"/>
        <w:ind w:hanging="337"/>
        <w:contextualSpacing w:val="0"/>
        <w:jc w:val="both"/>
        <w:rPr>
          <w:rFonts w:ascii="Arial" w:hAnsi="Arial" w:cs="Arial"/>
          <w:color w:val="000000" w:themeColor="text1"/>
          <w:sz w:val="24"/>
          <w:szCs w:val="24"/>
        </w:rPr>
      </w:pPr>
      <w:r w:rsidRPr="00137DFB">
        <w:rPr>
          <w:rFonts w:ascii="Arial" w:hAnsi="Arial" w:cs="Arial"/>
          <w:color w:val="000000" w:themeColor="text1"/>
          <w:spacing w:val="-2"/>
          <w:w w:val="105"/>
          <w:sz w:val="24"/>
          <w:szCs w:val="24"/>
        </w:rPr>
        <w:t>listownie</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spacing w:val="-2"/>
          <w:w w:val="105"/>
          <w:sz w:val="24"/>
          <w:szCs w:val="24"/>
        </w:rPr>
        <w:t>(pocztą</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spacing w:val="-2"/>
          <w:w w:val="105"/>
          <w:sz w:val="24"/>
          <w:szCs w:val="24"/>
        </w:rPr>
        <w:t>tradycyjną),</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spacing w:val="-2"/>
          <w:w w:val="105"/>
          <w:sz w:val="24"/>
          <w:szCs w:val="24"/>
        </w:rPr>
        <w:t>pisząc</w:t>
      </w:r>
      <w:r w:rsidRPr="00137DFB">
        <w:rPr>
          <w:rFonts w:ascii="Arial" w:hAnsi="Arial" w:cs="Arial"/>
          <w:color w:val="000000" w:themeColor="text1"/>
          <w:spacing w:val="-5"/>
          <w:w w:val="105"/>
          <w:sz w:val="24"/>
          <w:szCs w:val="24"/>
        </w:rPr>
        <w:t xml:space="preserve"> </w:t>
      </w:r>
      <w:r w:rsidRPr="00137DFB">
        <w:rPr>
          <w:rFonts w:ascii="Arial" w:hAnsi="Arial" w:cs="Arial"/>
          <w:color w:val="000000" w:themeColor="text1"/>
          <w:spacing w:val="-2"/>
          <w:w w:val="105"/>
          <w:sz w:val="24"/>
          <w:szCs w:val="24"/>
        </w:rPr>
        <w:t>na</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spacing w:val="-2"/>
          <w:w w:val="105"/>
          <w:sz w:val="24"/>
          <w:szCs w:val="24"/>
        </w:rPr>
        <w:t>adres</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spacing w:val="-2"/>
          <w:w w:val="105"/>
          <w:sz w:val="24"/>
          <w:szCs w:val="24"/>
        </w:rPr>
        <w:t>wskazany</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spacing w:val="-2"/>
          <w:w w:val="105"/>
          <w:sz w:val="24"/>
          <w:szCs w:val="24"/>
        </w:rPr>
        <w:t>powyżej,</w:t>
      </w:r>
    </w:p>
    <w:p w14:paraId="744E4B42" w14:textId="7A902620" w:rsidR="00137DFB" w:rsidRPr="00137DFB" w:rsidRDefault="00137DFB" w:rsidP="004869CB">
      <w:pPr>
        <w:pStyle w:val="Akapitzlist"/>
        <w:widowControl w:val="0"/>
        <w:numPr>
          <w:ilvl w:val="0"/>
          <w:numId w:val="210"/>
        </w:numPr>
        <w:tabs>
          <w:tab w:val="left" w:pos="784"/>
        </w:tabs>
        <w:autoSpaceDE w:val="0"/>
        <w:autoSpaceDN w:val="0"/>
        <w:spacing w:before="50" w:after="0" w:line="240" w:lineRule="auto"/>
        <w:ind w:left="784" w:hanging="346"/>
        <w:contextualSpacing w:val="0"/>
        <w:jc w:val="both"/>
        <w:rPr>
          <w:rFonts w:ascii="Arial" w:hAnsi="Arial" w:cs="Arial"/>
          <w:color w:val="000000" w:themeColor="text1"/>
          <w:sz w:val="24"/>
          <w:szCs w:val="24"/>
        </w:rPr>
      </w:pPr>
      <w:r w:rsidRPr="00137DFB">
        <w:rPr>
          <w:rFonts w:ascii="Arial" w:hAnsi="Arial" w:cs="Arial"/>
          <w:color w:val="000000" w:themeColor="text1"/>
          <w:sz w:val="24"/>
          <w:szCs w:val="24"/>
        </w:rPr>
        <w:t>za</w:t>
      </w:r>
      <w:r w:rsidRPr="00137DFB">
        <w:rPr>
          <w:rFonts w:ascii="Arial" w:hAnsi="Arial" w:cs="Arial"/>
          <w:color w:val="000000" w:themeColor="text1"/>
          <w:spacing w:val="9"/>
          <w:sz w:val="24"/>
          <w:szCs w:val="24"/>
        </w:rPr>
        <w:t xml:space="preserve"> </w:t>
      </w:r>
      <w:r w:rsidRPr="00137DFB">
        <w:rPr>
          <w:rFonts w:ascii="Arial" w:hAnsi="Arial" w:cs="Arial"/>
          <w:color w:val="000000" w:themeColor="text1"/>
          <w:sz w:val="24"/>
          <w:szCs w:val="24"/>
        </w:rPr>
        <w:t>pomocą</w:t>
      </w:r>
      <w:r w:rsidRPr="00137DFB">
        <w:rPr>
          <w:rFonts w:ascii="Arial" w:hAnsi="Arial" w:cs="Arial"/>
          <w:color w:val="000000" w:themeColor="text1"/>
          <w:spacing w:val="47"/>
          <w:sz w:val="24"/>
          <w:szCs w:val="24"/>
        </w:rPr>
        <w:t xml:space="preserve"> </w:t>
      </w:r>
      <w:r w:rsidRPr="00137DFB">
        <w:rPr>
          <w:rFonts w:ascii="Arial" w:hAnsi="Arial" w:cs="Arial"/>
          <w:color w:val="000000" w:themeColor="text1"/>
          <w:sz w:val="24"/>
          <w:szCs w:val="24"/>
        </w:rPr>
        <w:t>poczty</w:t>
      </w:r>
      <w:r w:rsidRPr="00137DFB">
        <w:rPr>
          <w:rFonts w:ascii="Arial" w:hAnsi="Arial" w:cs="Arial"/>
          <w:color w:val="000000" w:themeColor="text1"/>
          <w:spacing w:val="19"/>
          <w:sz w:val="24"/>
          <w:szCs w:val="24"/>
        </w:rPr>
        <w:t xml:space="preserve"> </w:t>
      </w:r>
      <w:r w:rsidRPr="00137DFB">
        <w:rPr>
          <w:rFonts w:ascii="Arial" w:hAnsi="Arial" w:cs="Arial"/>
          <w:color w:val="000000" w:themeColor="text1"/>
          <w:sz w:val="24"/>
          <w:szCs w:val="24"/>
        </w:rPr>
        <w:t>elektronicznej</w:t>
      </w:r>
      <w:r w:rsidRPr="00137DFB">
        <w:rPr>
          <w:rFonts w:ascii="Arial" w:hAnsi="Arial" w:cs="Arial"/>
          <w:color w:val="000000" w:themeColor="text1"/>
          <w:spacing w:val="15"/>
          <w:sz w:val="24"/>
          <w:szCs w:val="24"/>
        </w:rPr>
        <w:t xml:space="preserve"> </w:t>
      </w:r>
      <w:r w:rsidRPr="00137DFB">
        <w:rPr>
          <w:rFonts w:ascii="Arial" w:hAnsi="Arial" w:cs="Arial"/>
          <w:color w:val="000000" w:themeColor="text1"/>
          <w:sz w:val="24"/>
          <w:szCs w:val="24"/>
        </w:rPr>
        <w:t>pod</w:t>
      </w:r>
      <w:r w:rsidRPr="00137DFB">
        <w:rPr>
          <w:rFonts w:ascii="Arial" w:hAnsi="Arial" w:cs="Arial"/>
          <w:color w:val="000000" w:themeColor="text1"/>
          <w:spacing w:val="8"/>
          <w:sz w:val="24"/>
          <w:szCs w:val="24"/>
        </w:rPr>
        <w:t xml:space="preserve"> </w:t>
      </w:r>
      <w:r w:rsidRPr="00137DFB">
        <w:rPr>
          <w:rFonts w:ascii="Arial" w:hAnsi="Arial" w:cs="Arial"/>
          <w:color w:val="000000" w:themeColor="text1"/>
          <w:sz w:val="24"/>
          <w:szCs w:val="24"/>
        </w:rPr>
        <w:t>adresem</w:t>
      </w:r>
      <w:r w:rsidRPr="00137DFB">
        <w:rPr>
          <w:rFonts w:ascii="Arial" w:hAnsi="Arial" w:cs="Arial"/>
          <w:color w:val="000000" w:themeColor="text1"/>
          <w:spacing w:val="49"/>
          <w:sz w:val="24"/>
          <w:szCs w:val="24"/>
        </w:rPr>
        <w:t xml:space="preserve"> </w:t>
      </w:r>
      <w:r w:rsidRPr="00137DFB">
        <w:rPr>
          <w:rFonts w:ascii="Arial" w:hAnsi="Arial" w:cs="Arial"/>
          <w:color w:val="000000" w:themeColor="text1"/>
          <w:sz w:val="24"/>
          <w:szCs w:val="24"/>
        </w:rPr>
        <w:t>e-mail:</w:t>
      </w:r>
      <w:r w:rsidRPr="00137DFB">
        <w:rPr>
          <w:rFonts w:ascii="Arial" w:hAnsi="Arial" w:cs="Arial"/>
          <w:color w:val="000000" w:themeColor="text1"/>
          <w:spacing w:val="6"/>
          <w:sz w:val="24"/>
          <w:szCs w:val="24"/>
        </w:rPr>
        <w:t xml:space="preserve"> </w:t>
      </w:r>
      <w:hyperlink r:id="rId27">
        <w:r w:rsidRPr="00137DFB">
          <w:rPr>
            <w:rFonts w:ascii="Arial" w:hAnsi="Arial" w:cs="Arial"/>
            <w:b/>
            <w:color w:val="000000" w:themeColor="text1"/>
            <w:spacing w:val="-2"/>
            <w:sz w:val="24"/>
            <w:szCs w:val="24"/>
            <w:u w:val="thick" w:color="575757"/>
          </w:rPr>
          <w:t>fundusz@nfosigw.gov.pl</w:t>
        </w:r>
      </w:hyperlink>
    </w:p>
    <w:p w14:paraId="51118698" w14:textId="70CD2418" w:rsidR="00137DFB" w:rsidRPr="00AC079B" w:rsidRDefault="00137DFB" w:rsidP="004869CB">
      <w:pPr>
        <w:pStyle w:val="Akapitzlist"/>
        <w:widowControl w:val="0"/>
        <w:numPr>
          <w:ilvl w:val="0"/>
          <w:numId w:val="210"/>
        </w:numPr>
        <w:tabs>
          <w:tab w:val="left" w:pos="777"/>
        </w:tabs>
        <w:autoSpaceDE w:val="0"/>
        <w:autoSpaceDN w:val="0"/>
        <w:spacing w:before="65" w:after="0" w:line="240" w:lineRule="auto"/>
        <w:ind w:left="777" w:hanging="339"/>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telefonicznie</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pod</w:t>
      </w:r>
      <w:r w:rsidRPr="00137DFB">
        <w:rPr>
          <w:rFonts w:ascii="Arial" w:hAnsi="Arial" w:cs="Arial"/>
          <w:color w:val="000000" w:themeColor="text1"/>
          <w:spacing w:val="7"/>
          <w:w w:val="105"/>
          <w:sz w:val="24"/>
          <w:szCs w:val="24"/>
        </w:rPr>
        <w:t xml:space="preserve"> </w:t>
      </w:r>
      <w:r w:rsidRPr="00137DFB">
        <w:rPr>
          <w:rFonts w:ascii="Arial" w:hAnsi="Arial" w:cs="Arial"/>
          <w:color w:val="000000" w:themeColor="text1"/>
          <w:w w:val="105"/>
          <w:sz w:val="24"/>
          <w:szCs w:val="24"/>
        </w:rPr>
        <w:t>numerem</w:t>
      </w:r>
      <w:r w:rsidRPr="00137DFB">
        <w:rPr>
          <w:rFonts w:ascii="Arial" w:hAnsi="Arial" w:cs="Arial"/>
          <w:color w:val="000000" w:themeColor="text1"/>
          <w:spacing w:val="5"/>
          <w:w w:val="105"/>
          <w:sz w:val="24"/>
          <w:szCs w:val="24"/>
        </w:rPr>
        <w:t xml:space="preserve"> </w:t>
      </w:r>
      <w:r w:rsidRPr="00137DFB">
        <w:rPr>
          <w:rFonts w:ascii="Arial" w:hAnsi="Arial" w:cs="Arial"/>
          <w:color w:val="000000" w:themeColor="text1"/>
          <w:w w:val="105"/>
          <w:sz w:val="24"/>
          <w:szCs w:val="24"/>
        </w:rPr>
        <w:t>telefonu:</w:t>
      </w:r>
      <w:r w:rsidRPr="00137DFB">
        <w:rPr>
          <w:rFonts w:ascii="Arial" w:hAnsi="Arial" w:cs="Arial"/>
          <w:color w:val="000000" w:themeColor="text1"/>
          <w:spacing w:val="-1"/>
          <w:w w:val="105"/>
          <w:sz w:val="24"/>
          <w:szCs w:val="24"/>
        </w:rPr>
        <w:t xml:space="preserve"> </w:t>
      </w:r>
      <w:r w:rsidRPr="00137DFB">
        <w:rPr>
          <w:rFonts w:ascii="Arial" w:hAnsi="Arial" w:cs="Arial"/>
          <w:b/>
          <w:color w:val="000000" w:themeColor="text1"/>
          <w:w w:val="105"/>
          <w:sz w:val="24"/>
          <w:szCs w:val="24"/>
        </w:rPr>
        <w:t>22</w:t>
      </w:r>
      <w:r w:rsidRPr="00137DFB">
        <w:rPr>
          <w:rFonts w:ascii="Arial" w:hAnsi="Arial" w:cs="Arial"/>
          <w:b/>
          <w:color w:val="000000" w:themeColor="text1"/>
          <w:spacing w:val="-8"/>
          <w:w w:val="105"/>
          <w:sz w:val="24"/>
          <w:szCs w:val="24"/>
        </w:rPr>
        <w:t xml:space="preserve"> </w:t>
      </w:r>
      <w:r w:rsidRPr="00137DFB">
        <w:rPr>
          <w:rFonts w:ascii="Arial" w:hAnsi="Arial" w:cs="Arial"/>
          <w:b/>
          <w:color w:val="000000" w:themeColor="text1"/>
          <w:w w:val="105"/>
          <w:sz w:val="24"/>
          <w:szCs w:val="24"/>
        </w:rPr>
        <w:t>45</w:t>
      </w:r>
      <w:r w:rsidRPr="00137DFB">
        <w:rPr>
          <w:rFonts w:ascii="Arial" w:hAnsi="Arial" w:cs="Arial"/>
          <w:b/>
          <w:color w:val="000000" w:themeColor="text1"/>
          <w:spacing w:val="-5"/>
          <w:w w:val="105"/>
          <w:sz w:val="24"/>
          <w:szCs w:val="24"/>
        </w:rPr>
        <w:t xml:space="preserve"> </w:t>
      </w:r>
      <w:r w:rsidRPr="00137DFB">
        <w:rPr>
          <w:rFonts w:ascii="Arial" w:hAnsi="Arial" w:cs="Arial"/>
          <w:b/>
          <w:color w:val="000000" w:themeColor="text1"/>
          <w:w w:val="105"/>
          <w:sz w:val="24"/>
          <w:szCs w:val="24"/>
        </w:rPr>
        <w:t>90</w:t>
      </w:r>
      <w:r w:rsidR="00AC079B">
        <w:rPr>
          <w:rFonts w:ascii="Arial" w:hAnsi="Arial" w:cs="Arial"/>
          <w:b/>
          <w:color w:val="000000" w:themeColor="text1"/>
          <w:spacing w:val="-4"/>
          <w:w w:val="105"/>
          <w:sz w:val="24"/>
          <w:szCs w:val="24"/>
        </w:rPr>
        <w:t> </w:t>
      </w:r>
      <w:r w:rsidRPr="00137DFB">
        <w:rPr>
          <w:rFonts w:ascii="Arial" w:hAnsi="Arial" w:cs="Arial"/>
          <w:b/>
          <w:color w:val="000000" w:themeColor="text1"/>
          <w:spacing w:val="-5"/>
          <w:w w:val="105"/>
          <w:sz w:val="24"/>
          <w:szCs w:val="24"/>
        </w:rPr>
        <w:t>800</w:t>
      </w:r>
    </w:p>
    <w:p w14:paraId="08EEA056" w14:textId="77777777" w:rsidR="00AC079B" w:rsidRDefault="00AC079B" w:rsidP="00AC079B">
      <w:pPr>
        <w:widowControl w:val="0"/>
        <w:tabs>
          <w:tab w:val="left" w:pos="777"/>
        </w:tabs>
        <w:autoSpaceDE w:val="0"/>
        <w:autoSpaceDN w:val="0"/>
        <w:spacing w:before="65" w:after="0" w:line="240" w:lineRule="auto"/>
        <w:jc w:val="both"/>
        <w:rPr>
          <w:rFonts w:ascii="Arial" w:hAnsi="Arial" w:cs="Arial"/>
          <w:b/>
          <w:color w:val="000000" w:themeColor="text1"/>
          <w:sz w:val="24"/>
          <w:szCs w:val="24"/>
        </w:rPr>
      </w:pPr>
    </w:p>
    <w:p w14:paraId="31457682" w14:textId="4040497A" w:rsidR="00AC079B" w:rsidRPr="00AC079B" w:rsidRDefault="00AC079B" w:rsidP="00AC079B">
      <w:pPr>
        <w:widowControl w:val="0"/>
        <w:tabs>
          <w:tab w:val="left" w:pos="777"/>
        </w:tabs>
        <w:autoSpaceDE w:val="0"/>
        <w:autoSpaceDN w:val="0"/>
        <w:spacing w:before="65" w:after="0" w:line="240" w:lineRule="auto"/>
        <w:jc w:val="both"/>
        <w:rPr>
          <w:rFonts w:ascii="Arial" w:hAnsi="Arial" w:cs="Arial"/>
          <w:b/>
          <w:color w:val="000000" w:themeColor="text1"/>
          <w:sz w:val="24"/>
          <w:szCs w:val="24"/>
        </w:rPr>
      </w:pPr>
      <w:r w:rsidRPr="00AC079B">
        <w:rPr>
          <w:rFonts w:ascii="Arial" w:hAnsi="Arial" w:cs="Arial"/>
          <w:b/>
          <w:color w:val="000000" w:themeColor="text1"/>
          <w:sz w:val="24"/>
          <w:szCs w:val="24"/>
        </w:rPr>
        <w:t>Inspektor Ochrony Danych</w:t>
      </w:r>
    </w:p>
    <w:p w14:paraId="2865441F" w14:textId="77777777" w:rsidR="00137DFB" w:rsidRPr="00AC079B" w:rsidRDefault="00137DFB" w:rsidP="00137DFB">
      <w:pPr>
        <w:pStyle w:val="Tekstpodstawowy"/>
        <w:spacing w:before="50" w:line="300" w:lineRule="auto"/>
        <w:ind w:left="103" w:firstLine="3"/>
        <w:rPr>
          <w:rFonts w:ascii="Arial" w:hAnsi="Arial" w:cs="Arial"/>
          <w:b w:val="0"/>
          <w:color w:val="000000" w:themeColor="text1"/>
          <w:sz w:val="24"/>
          <w:szCs w:val="24"/>
        </w:rPr>
      </w:pPr>
      <w:r w:rsidRPr="00AC079B">
        <w:rPr>
          <w:rFonts w:ascii="Arial" w:hAnsi="Arial" w:cs="Arial"/>
          <w:b w:val="0"/>
          <w:color w:val="000000" w:themeColor="text1"/>
          <w:w w:val="105"/>
          <w:sz w:val="24"/>
          <w:szCs w:val="24"/>
        </w:rPr>
        <w:t>Wyznaczony został</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Inspektora</w:t>
      </w:r>
      <w:r w:rsidRPr="00AC079B">
        <w:rPr>
          <w:rFonts w:ascii="Arial" w:hAnsi="Arial" w:cs="Arial"/>
          <w:b w:val="0"/>
          <w:color w:val="000000" w:themeColor="text1"/>
          <w:spacing w:val="-5"/>
          <w:w w:val="105"/>
          <w:sz w:val="24"/>
          <w:szCs w:val="24"/>
        </w:rPr>
        <w:t xml:space="preserve"> </w:t>
      </w:r>
      <w:r w:rsidRPr="00AC079B">
        <w:rPr>
          <w:rFonts w:ascii="Arial" w:hAnsi="Arial" w:cs="Arial"/>
          <w:b w:val="0"/>
          <w:color w:val="000000" w:themeColor="text1"/>
          <w:w w:val="105"/>
          <w:sz w:val="24"/>
          <w:szCs w:val="24"/>
        </w:rPr>
        <w:t>Ochrony</w:t>
      </w:r>
      <w:r w:rsidRPr="00AC079B">
        <w:rPr>
          <w:rFonts w:ascii="Arial" w:hAnsi="Arial" w:cs="Arial"/>
          <w:b w:val="0"/>
          <w:color w:val="000000" w:themeColor="text1"/>
          <w:spacing w:val="-2"/>
          <w:w w:val="105"/>
          <w:sz w:val="24"/>
          <w:szCs w:val="24"/>
        </w:rPr>
        <w:t xml:space="preserve"> </w:t>
      </w:r>
      <w:r w:rsidRPr="00AC079B">
        <w:rPr>
          <w:rFonts w:ascii="Arial" w:hAnsi="Arial" w:cs="Arial"/>
          <w:b w:val="0"/>
          <w:color w:val="000000" w:themeColor="text1"/>
          <w:w w:val="105"/>
          <w:sz w:val="24"/>
          <w:szCs w:val="24"/>
        </w:rPr>
        <w:t>Danych</w:t>
      </w:r>
      <w:r w:rsidRPr="00AC079B">
        <w:rPr>
          <w:rFonts w:ascii="Arial" w:hAnsi="Arial" w:cs="Arial"/>
          <w:b w:val="0"/>
          <w:color w:val="000000" w:themeColor="text1"/>
          <w:spacing w:val="-6"/>
          <w:w w:val="105"/>
          <w:sz w:val="24"/>
          <w:szCs w:val="24"/>
        </w:rPr>
        <w:t xml:space="preserve"> </w:t>
      </w:r>
      <w:r w:rsidRPr="00AC079B">
        <w:rPr>
          <w:rFonts w:ascii="Arial" w:hAnsi="Arial" w:cs="Arial"/>
          <w:b w:val="0"/>
          <w:color w:val="000000" w:themeColor="text1"/>
          <w:w w:val="105"/>
          <w:sz w:val="24"/>
          <w:szCs w:val="24"/>
        </w:rPr>
        <w:t>Pan</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Robert Andrzejczuk,</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z</w:t>
      </w:r>
      <w:r w:rsidRPr="00AC079B">
        <w:rPr>
          <w:rFonts w:ascii="Arial" w:hAnsi="Arial" w:cs="Arial"/>
          <w:b w:val="0"/>
          <w:color w:val="000000" w:themeColor="text1"/>
          <w:spacing w:val="-7"/>
          <w:w w:val="105"/>
          <w:sz w:val="24"/>
          <w:szCs w:val="24"/>
        </w:rPr>
        <w:t xml:space="preserve"> </w:t>
      </w:r>
      <w:r w:rsidRPr="00AC079B">
        <w:rPr>
          <w:rFonts w:ascii="Arial" w:hAnsi="Arial" w:cs="Arial"/>
          <w:b w:val="0"/>
          <w:color w:val="000000" w:themeColor="text1"/>
          <w:w w:val="105"/>
          <w:sz w:val="24"/>
          <w:szCs w:val="24"/>
        </w:rPr>
        <w:t>którym</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mogą</w:t>
      </w:r>
      <w:r w:rsidRPr="00AC079B">
        <w:rPr>
          <w:rFonts w:ascii="Arial" w:hAnsi="Arial" w:cs="Arial"/>
          <w:b w:val="0"/>
          <w:color w:val="000000" w:themeColor="text1"/>
          <w:spacing w:val="-5"/>
          <w:w w:val="105"/>
          <w:sz w:val="24"/>
          <w:szCs w:val="24"/>
        </w:rPr>
        <w:t xml:space="preserve"> </w:t>
      </w:r>
      <w:r w:rsidRPr="00AC079B">
        <w:rPr>
          <w:rFonts w:ascii="Arial" w:hAnsi="Arial" w:cs="Arial"/>
          <w:b w:val="0"/>
          <w:color w:val="000000" w:themeColor="text1"/>
          <w:w w:val="105"/>
          <w:sz w:val="24"/>
          <w:szCs w:val="24"/>
        </w:rPr>
        <w:t>się</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Państwo skontaktować</w:t>
      </w:r>
      <w:r w:rsidRPr="00AC079B">
        <w:rPr>
          <w:rFonts w:ascii="Arial" w:hAnsi="Arial" w:cs="Arial"/>
          <w:b w:val="0"/>
          <w:color w:val="000000" w:themeColor="text1"/>
          <w:spacing w:val="40"/>
          <w:w w:val="105"/>
          <w:sz w:val="24"/>
          <w:szCs w:val="24"/>
        </w:rPr>
        <w:t xml:space="preserve"> </w:t>
      </w:r>
      <w:r w:rsidRPr="00AC079B">
        <w:rPr>
          <w:rFonts w:ascii="Arial" w:hAnsi="Arial" w:cs="Arial"/>
          <w:b w:val="0"/>
          <w:color w:val="000000" w:themeColor="text1"/>
          <w:w w:val="105"/>
          <w:sz w:val="24"/>
          <w:szCs w:val="24"/>
        </w:rPr>
        <w:t>w sprawie ochrony danych osobowych:</w:t>
      </w:r>
    </w:p>
    <w:p w14:paraId="4FF31701" w14:textId="77777777" w:rsidR="00137DFB" w:rsidRPr="00137DFB" w:rsidRDefault="00137DFB" w:rsidP="004869CB">
      <w:pPr>
        <w:pStyle w:val="Akapitzlist"/>
        <w:widowControl w:val="0"/>
        <w:numPr>
          <w:ilvl w:val="0"/>
          <w:numId w:val="210"/>
        </w:numPr>
        <w:tabs>
          <w:tab w:val="left" w:pos="775"/>
        </w:tabs>
        <w:autoSpaceDE w:val="0"/>
        <w:autoSpaceDN w:val="0"/>
        <w:spacing w:before="16" w:after="0" w:line="240" w:lineRule="auto"/>
        <w:ind w:hanging="337"/>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listownie</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(pocztą</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tradycyjną),</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pisząc</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na</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adres</w:t>
      </w:r>
      <w:r w:rsidRPr="00137DFB">
        <w:rPr>
          <w:rFonts w:ascii="Arial" w:hAnsi="Arial" w:cs="Arial"/>
          <w:color w:val="000000" w:themeColor="text1"/>
          <w:spacing w:val="43"/>
          <w:w w:val="105"/>
          <w:sz w:val="24"/>
          <w:szCs w:val="24"/>
        </w:rPr>
        <w:t xml:space="preserve"> </w:t>
      </w:r>
      <w:r w:rsidRPr="00137DFB">
        <w:rPr>
          <w:rFonts w:ascii="Arial" w:hAnsi="Arial" w:cs="Arial"/>
          <w:color w:val="000000" w:themeColor="text1"/>
          <w:w w:val="105"/>
          <w:sz w:val="24"/>
          <w:szCs w:val="24"/>
        </w:rPr>
        <w:t>ul.</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Konstruktorska</w:t>
      </w:r>
      <w:r w:rsidRPr="00137DFB">
        <w:rPr>
          <w:rFonts w:ascii="Arial" w:hAnsi="Arial" w:cs="Arial"/>
          <w:color w:val="000000" w:themeColor="text1"/>
          <w:spacing w:val="-21"/>
          <w:w w:val="105"/>
          <w:sz w:val="24"/>
          <w:szCs w:val="24"/>
        </w:rPr>
        <w:t xml:space="preserve"> </w:t>
      </w:r>
      <w:r w:rsidRPr="00137DFB">
        <w:rPr>
          <w:rFonts w:ascii="Arial" w:hAnsi="Arial" w:cs="Arial"/>
          <w:color w:val="000000" w:themeColor="text1"/>
          <w:w w:val="105"/>
          <w:sz w:val="24"/>
          <w:szCs w:val="24"/>
        </w:rPr>
        <w:t>3A,</w:t>
      </w:r>
      <w:r w:rsidRPr="00137DFB">
        <w:rPr>
          <w:rFonts w:ascii="Arial" w:hAnsi="Arial" w:cs="Arial"/>
          <w:color w:val="000000" w:themeColor="text1"/>
          <w:spacing w:val="-24"/>
          <w:w w:val="105"/>
          <w:sz w:val="24"/>
          <w:szCs w:val="24"/>
        </w:rPr>
        <w:t xml:space="preserve"> </w:t>
      </w:r>
      <w:r w:rsidRPr="00137DFB">
        <w:rPr>
          <w:rFonts w:ascii="Arial" w:hAnsi="Arial" w:cs="Arial"/>
          <w:color w:val="000000" w:themeColor="text1"/>
          <w:w w:val="105"/>
          <w:sz w:val="24"/>
          <w:szCs w:val="24"/>
        </w:rPr>
        <w:t>02</w:t>
      </w:r>
      <w:r w:rsidRPr="00137DFB">
        <w:rPr>
          <w:rFonts w:ascii="Arial" w:hAnsi="Arial" w:cs="Arial"/>
          <w:color w:val="000000" w:themeColor="text1"/>
          <w:spacing w:val="-22"/>
          <w:w w:val="105"/>
          <w:sz w:val="24"/>
          <w:szCs w:val="24"/>
        </w:rPr>
        <w:t xml:space="preserve"> </w:t>
      </w:r>
      <w:r w:rsidRPr="00137DFB">
        <w:rPr>
          <w:rFonts w:ascii="Arial" w:hAnsi="Arial" w:cs="Arial"/>
          <w:color w:val="000000" w:themeColor="text1"/>
          <w:w w:val="105"/>
          <w:sz w:val="24"/>
          <w:szCs w:val="24"/>
        </w:rPr>
        <w:t>-</w:t>
      </w:r>
      <w:r w:rsidRPr="00137DFB">
        <w:rPr>
          <w:rFonts w:ascii="Arial" w:hAnsi="Arial" w:cs="Arial"/>
          <w:color w:val="000000" w:themeColor="text1"/>
          <w:spacing w:val="37"/>
          <w:w w:val="105"/>
          <w:sz w:val="24"/>
          <w:szCs w:val="24"/>
        </w:rPr>
        <w:t xml:space="preserve"> </w:t>
      </w:r>
      <w:r w:rsidRPr="00137DFB">
        <w:rPr>
          <w:rFonts w:ascii="Arial" w:hAnsi="Arial" w:cs="Arial"/>
          <w:color w:val="000000" w:themeColor="text1"/>
          <w:w w:val="105"/>
          <w:sz w:val="24"/>
          <w:szCs w:val="24"/>
        </w:rPr>
        <w:t>673</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spacing w:val="-2"/>
          <w:w w:val="105"/>
          <w:sz w:val="24"/>
          <w:szCs w:val="24"/>
        </w:rPr>
        <w:t>Warszawa,</w:t>
      </w:r>
    </w:p>
    <w:p w14:paraId="3BC64E9D" w14:textId="071388F9" w:rsidR="00137DFB" w:rsidRPr="00137DFB" w:rsidRDefault="00137DFB" w:rsidP="004869CB">
      <w:pPr>
        <w:pStyle w:val="Akapitzlist"/>
        <w:widowControl w:val="0"/>
        <w:numPr>
          <w:ilvl w:val="0"/>
          <w:numId w:val="210"/>
        </w:numPr>
        <w:tabs>
          <w:tab w:val="left" w:pos="775"/>
          <w:tab w:val="left" w:pos="1554"/>
          <w:tab w:val="left" w:pos="2846"/>
          <w:tab w:val="left" w:pos="3977"/>
          <w:tab w:val="left" w:pos="5762"/>
          <w:tab w:val="left" w:pos="6691"/>
          <w:tab w:val="left" w:pos="8011"/>
        </w:tabs>
        <w:autoSpaceDE w:val="0"/>
        <w:autoSpaceDN w:val="0"/>
        <w:spacing w:before="60" w:after="0" w:line="292" w:lineRule="auto"/>
        <w:ind w:right="498" w:hanging="337"/>
        <w:contextualSpacing w:val="0"/>
        <w:jc w:val="both"/>
        <w:rPr>
          <w:rFonts w:ascii="Arial" w:hAnsi="Arial" w:cs="Arial"/>
          <w:color w:val="000000" w:themeColor="text1"/>
          <w:sz w:val="24"/>
          <w:szCs w:val="24"/>
        </w:rPr>
      </w:pPr>
      <w:r w:rsidRPr="00137DFB">
        <w:rPr>
          <w:rFonts w:ascii="Arial" w:hAnsi="Arial" w:cs="Arial"/>
          <w:color w:val="000000" w:themeColor="text1"/>
          <w:spacing w:val="-6"/>
          <w:w w:val="105"/>
          <w:sz w:val="24"/>
          <w:szCs w:val="24"/>
        </w:rPr>
        <w:t>za</w:t>
      </w:r>
      <w:r w:rsidRPr="00137DFB">
        <w:rPr>
          <w:rFonts w:ascii="Arial" w:hAnsi="Arial" w:cs="Arial"/>
          <w:color w:val="000000" w:themeColor="text1"/>
          <w:sz w:val="24"/>
          <w:szCs w:val="24"/>
        </w:rPr>
        <w:tab/>
      </w:r>
      <w:r w:rsidRPr="00137DFB">
        <w:rPr>
          <w:rFonts w:ascii="Arial" w:hAnsi="Arial" w:cs="Arial"/>
          <w:color w:val="000000" w:themeColor="text1"/>
          <w:spacing w:val="-2"/>
          <w:w w:val="105"/>
          <w:sz w:val="24"/>
          <w:szCs w:val="24"/>
        </w:rPr>
        <w:t>pomocą</w:t>
      </w:r>
      <w:r w:rsidRPr="00137DFB">
        <w:rPr>
          <w:rFonts w:ascii="Arial" w:hAnsi="Arial" w:cs="Arial"/>
          <w:color w:val="000000" w:themeColor="text1"/>
          <w:sz w:val="24"/>
          <w:szCs w:val="24"/>
        </w:rPr>
        <w:tab/>
      </w:r>
      <w:r w:rsidRPr="00137DFB">
        <w:rPr>
          <w:rFonts w:ascii="Arial" w:hAnsi="Arial" w:cs="Arial"/>
          <w:color w:val="000000" w:themeColor="text1"/>
          <w:spacing w:val="-2"/>
          <w:w w:val="105"/>
          <w:sz w:val="24"/>
          <w:szCs w:val="24"/>
        </w:rPr>
        <w:t>poczty</w:t>
      </w:r>
      <w:r w:rsidRPr="00137DFB">
        <w:rPr>
          <w:rFonts w:ascii="Arial" w:hAnsi="Arial" w:cs="Arial"/>
          <w:color w:val="000000" w:themeColor="text1"/>
          <w:sz w:val="24"/>
          <w:szCs w:val="24"/>
        </w:rPr>
        <w:tab/>
      </w:r>
      <w:r w:rsidRPr="00137DFB">
        <w:rPr>
          <w:rFonts w:ascii="Arial" w:hAnsi="Arial" w:cs="Arial"/>
          <w:color w:val="000000" w:themeColor="text1"/>
          <w:spacing w:val="-2"/>
          <w:w w:val="105"/>
          <w:sz w:val="24"/>
          <w:szCs w:val="24"/>
        </w:rPr>
        <w:t>elektronicznej</w:t>
      </w:r>
      <w:r w:rsidRPr="00137DFB">
        <w:rPr>
          <w:rFonts w:ascii="Arial" w:hAnsi="Arial" w:cs="Arial"/>
          <w:color w:val="000000" w:themeColor="text1"/>
          <w:sz w:val="24"/>
          <w:szCs w:val="24"/>
        </w:rPr>
        <w:tab/>
      </w:r>
      <w:r w:rsidRPr="00137DFB">
        <w:rPr>
          <w:rFonts w:ascii="Arial" w:hAnsi="Arial" w:cs="Arial"/>
          <w:color w:val="000000" w:themeColor="text1"/>
          <w:spacing w:val="-4"/>
          <w:w w:val="105"/>
          <w:sz w:val="24"/>
          <w:szCs w:val="24"/>
        </w:rPr>
        <w:t>pod</w:t>
      </w:r>
      <w:r w:rsidRPr="00137DFB">
        <w:rPr>
          <w:rFonts w:ascii="Arial" w:hAnsi="Arial" w:cs="Arial"/>
          <w:color w:val="000000" w:themeColor="text1"/>
          <w:sz w:val="24"/>
          <w:szCs w:val="24"/>
        </w:rPr>
        <w:tab/>
      </w:r>
      <w:r w:rsidRPr="00137DFB">
        <w:rPr>
          <w:rFonts w:ascii="Arial" w:hAnsi="Arial" w:cs="Arial"/>
          <w:color w:val="000000" w:themeColor="text1"/>
          <w:spacing w:val="-2"/>
          <w:w w:val="105"/>
          <w:sz w:val="24"/>
          <w:szCs w:val="24"/>
        </w:rPr>
        <w:t>adresem</w:t>
      </w:r>
      <w:r w:rsidRPr="00137DFB">
        <w:rPr>
          <w:rFonts w:ascii="Arial" w:hAnsi="Arial" w:cs="Arial"/>
          <w:color w:val="000000" w:themeColor="text1"/>
          <w:sz w:val="24"/>
          <w:szCs w:val="24"/>
        </w:rPr>
        <w:tab/>
      </w:r>
      <w:r w:rsidRPr="00137DFB">
        <w:rPr>
          <w:rFonts w:ascii="Arial" w:hAnsi="Arial" w:cs="Arial"/>
          <w:color w:val="000000" w:themeColor="text1"/>
          <w:spacing w:val="-2"/>
          <w:w w:val="105"/>
          <w:sz w:val="24"/>
          <w:szCs w:val="24"/>
        </w:rPr>
        <w:t xml:space="preserve">e- mail: </w:t>
      </w:r>
      <w:hyperlink r:id="rId28">
        <w:r w:rsidRPr="00137DFB">
          <w:rPr>
            <w:rFonts w:ascii="Arial" w:hAnsi="Arial" w:cs="Arial"/>
            <w:color w:val="000000" w:themeColor="text1"/>
            <w:spacing w:val="-2"/>
            <w:w w:val="105"/>
            <w:sz w:val="24"/>
            <w:szCs w:val="24"/>
            <w:u w:val="thick" w:color="484848"/>
          </w:rPr>
          <w:t>inspektorochronydanych@nfosigw.gov.pl</w:t>
        </w:r>
      </w:hyperlink>
    </w:p>
    <w:p w14:paraId="677E0F12" w14:textId="7C9799D6" w:rsidR="00137DFB" w:rsidRPr="00AC079B" w:rsidRDefault="00137DFB" w:rsidP="004869CB">
      <w:pPr>
        <w:pStyle w:val="Akapitzlist"/>
        <w:widowControl w:val="0"/>
        <w:numPr>
          <w:ilvl w:val="0"/>
          <w:numId w:val="210"/>
        </w:numPr>
        <w:tabs>
          <w:tab w:val="left" w:pos="777"/>
        </w:tabs>
        <w:autoSpaceDE w:val="0"/>
        <w:autoSpaceDN w:val="0"/>
        <w:spacing w:before="21" w:after="0" w:line="240" w:lineRule="auto"/>
        <w:ind w:left="777" w:hanging="339"/>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telefonicznie</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pod</w:t>
      </w:r>
      <w:r w:rsidRPr="00137DFB">
        <w:rPr>
          <w:rFonts w:ascii="Arial" w:hAnsi="Arial" w:cs="Arial"/>
          <w:color w:val="000000" w:themeColor="text1"/>
          <w:spacing w:val="-1"/>
          <w:w w:val="105"/>
          <w:sz w:val="24"/>
          <w:szCs w:val="24"/>
        </w:rPr>
        <w:t xml:space="preserve"> </w:t>
      </w:r>
      <w:r w:rsidRPr="00137DFB">
        <w:rPr>
          <w:rFonts w:ascii="Arial" w:hAnsi="Arial" w:cs="Arial"/>
          <w:color w:val="000000" w:themeColor="text1"/>
          <w:w w:val="105"/>
          <w:sz w:val="24"/>
          <w:szCs w:val="24"/>
        </w:rPr>
        <w:t>numerem</w:t>
      </w:r>
      <w:r w:rsidRPr="00137DFB">
        <w:rPr>
          <w:rFonts w:ascii="Arial" w:hAnsi="Arial" w:cs="Arial"/>
          <w:color w:val="000000" w:themeColor="text1"/>
          <w:spacing w:val="7"/>
          <w:w w:val="105"/>
          <w:sz w:val="24"/>
          <w:szCs w:val="24"/>
        </w:rPr>
        <w:t xml:space="preserve"> </w:t>
      </w:r>
      <w:r w:rsidRPr="00137DFB">
        <w:rPr>
          <w:rFonts w:ascii="Arial" w:hAnsi="Arial" w:cs="Arial"/>
          <w:color w:val="000000" w:themeColor="text1"/>
          <w:w w:val="105"/>
          <w:sz w:val="24"/>
          <w:szCs w:val="24"/>
        </w:rPr>
        <w:t>telefonu: 22</w:t>
      </w:r>
      <w:r w:rsidRPr="00137DFB">
        <w:rPr>
          <w:rFonts w:ascii="Arial" w:hAnsi="Arial" w:cs="Arial"/>
          <w:color w:val="000000" w:themeColor="text1"/>
          <w:spacing w:val="-6"/>
          <w:w w:val="105"/>
          <w:sz w:val="24"/>
          <w:szCs w:val="24"/>
        </w:rPr>
        <w:t xml:space="preserve"> </w:t>
      </w:r>
      <w:r w:rsidRPr="00137DFB">
        <w:rPr>
          <w:rFonts w:ascii="Arial" w:hAnsi="Arial" w:cs="Arial"/>
          <w:color w:val="000000" w:themeColor="text1"/>
          <w:w w:val="105"/>
          <w:sz w:val="24"/>
          <w:szCs w:val="24"/>
        </w:rPr>
        <w:t>45</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w w:val="105"/>
          <w:sz w:val="24"/>
          <w:szCs w:val="24"/>
        </w:rPr>
        <w:t>90</w:t>
      </w:r>
      <w:r w:rsidR="00AC079B">
        <w:rPr>
          <w:rFonts w:ascii="Arial" w:hAnsi="Arial" w:cs="Arial"/>
          <w:color w:val="000000" w:themeColor="text1"/>
          <w:spacing w:val="6"/>
          <w:w w:val="105"/>
          <w:sz w:val="24"/>
          <w:szCs w:val="24"/>
        </w:rPr>
        <w:t> </w:t>
      </w:r>
      <w:r w:rsidRPr="00137DFB">
        <w:rPr>
          <w:rFonts w:ascii="Arial" w:hAnsi="Arial" w:cs="Arial"/>
          <w:color w:val="000000" w:themeColor="text1"/>
          <w:spacing w:val="-5"/>
          <w:w w:val="105"/>
          <w:sz w:val="24"/>
          <w:szCs w:val="24"/>
        </w:rPr>
        <w:t>521</w:t>
      </w:r>
    </w:p>
    <w:p w14:paraId="37AC75D7" w14:textId="77777777" w:rsidR="00AC079B" w:rsidRPr="00AC079B" w:rsidRDefault="00AC079B" w:rsidP="004869CB">
      <w:pPr>
        <w:pStyle w:val="Akapitzlist"/>
        <w:widowControl w:val="0"/>
        <w:numPr>
          <w:ilvl w:val="0"/>
          <w:numId w:val="210"/>
        </w:numPr>
        <w:tabs>
          <w:tab w:val="left" w:pos="777"/>
        </w:tabs>
        <w:autoSpaceDE w:val="0"/>
        <w:autoSpaceDN w:val="0"/>
        <w:spacing w:before="21" w:after="0" w:line="240" w:lineRule="auto"/>
        <w:ind w:left="777" w:hanging="339"/>
        <w:contextualSpacing w:val="0"/>
        <w:jc w:val="both"/>
        <w:rPr>
          <w:rFonts w:ascii="Arial" w:hAnsi="Arial" w:cs="Arial"/>
          <w:color w:val="000000" w:themeColor="text1"/>
          <w:sz w:val="24"/>
          <w:szCs w:val="24"/>
        </w:rPr>
      </w:pPr>
    </w:p>
    <w:p w14:paraId="5EF59F27" w14:textId="24226322" w:rsidR="00AC079B" w:rsidRDefault="00AC079B" w:rsidP="00137DFB">
      <w:pPr>
        <w:pStyle w:val="Tekstpodstawowy"/>
        <w:spacing w:before="50"/>
        <w:ind w:left="102"/>
        <w:rPr>
          <w:rFonts w:ascii="Arial" w:hAnsi="Arial" w:cs="Arial"/>
          <w:color w:val="000000" w:themeColor="text1"/>
          <w:spacing w:val="-2"/>
          <w:w w:val="105"/>
          <w:sz w:val="24"/>
          <w:szCs w:val="24"/>
        </w:rPr>
      </w:pPr>
      <w:r>
        <w:rPr>
          <w:rFonts w:ascii="Arial" w:hAnsi="Arial" w:cs="Arial"/>
          <w:color w:val="000000" w:themeColor="text1"/>
          <w:spacing w:val="-2"/>
          <w:w w:val="105"/>
          <w:sz w:val="24"/>
          <w:szCs w:val="24"/>
        </w:rPr>
        <w:t xml:space="preserve">Cele oraz podstawa prawna przetwarzania danych </w:t>
      </w:r>
    </w:p>
    <w:p w14:paraId="42E95A29" w14:textId="77777777" w:rsidR="00137DFB" w:rsidRPr="00AC079B" w:rsidRDefault="00137DFB" w:rsidP="00137DFB">
      <w:pPr>
        <w:pStyle w:val="Tekstpodstawowy"/>
        <w:spacing w:before="50"/>
        <w:ind w:left="102"/>
        <w:rPr>
          <w:rFonts w:ascii="Arial" w:hAnsi="Arial" w:cs="Arial"/>
          <w:b w:val="0"/>
          <w:color w:val="000000" w:themeColor="text1"/>
          <w:sz w:val="24"/>
          <w:szCs w:val="24"/>
        </w:rPr>
      </w:pPr>
      <w:r w:rsidRPr="00AC079B">
        <w:rPr>
          <w:rFonts w:ascii="Arial" w:hAnsi="Arial" w:cs="Arial"/>
          <w:b w:val="0"/>
          <w:color w:val="000000" w:themeColor="text1"/>
          <w:spacing w:val="-2"/>
          <w:w w:val="105"/>
          <w:sz w:val="24"/>
          <w:szCs w:val="24"/>
        </w:rPr>
        <w:t>Państwa</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spacing w:val="-2"/>
          <w:w w:val="105"/>
          <w:sz w:val="24"/>
          <w:szCs w:val="24"/>
        </w:rPr>
        <w:t>dane</w:t>
      </w:r>
      <w:r w:rsidRPr="00AC079B">
        <w:rPr>
          <w:rFonts w:ascii="Arial" w:hAnsi="Arial" w:cs="Arial"/>
          <w:b w:val="0"/>
          <w:color w:val="000000" w:themeColor="text1"/>
          <w:spacing w:val="-21"/>
          <w:w w:val="105"/>
          <w:sz w:val="24"/>
          <w:szCs w:val="24"/>
        </w:rPr>
        <w:t xml:space="preserve"> </w:t>
      </w:r>
      <w:r w:rsidRPr="00AC079B">
        <w:rPr>
          <w:rFonts w:ascii="Arial" w:hAnsi="Arial" w:cs="Arial"/>
          <w:b w:val="0"/>
          <w:color w:val="000000" w:themeColor="text1"/>
          <w:spacing w:val="-2"/>
          <w:w w:val="105"/>
          <w:sz w:val="24"/>
          <w:szCs w:val="24"/>
        </w:rPr>
        <w:t>osobowe</w:t>
      </w:r>
      <w:r w:rsidRPr="00AC079B">
        <w:rPr>
          <w:rFonts w:ascii="Arial" w:hAnsi="Arial" w:cs="Arial"/>
          <w:b w:val="0"/>
          <w:color w:val="000000" w:themeColor="text1"/>
          <w:spacing w:val="3"/>
          <w:w w:val="105"/>
          <w:sz w:val="24"/>
          <w:szCs w:val="24"/>
        </w:rPr>
        <w:t xml:space="preserve"> </w:t>
      </w:r>
      <w:r w:rsidRPr="00AC079B">
        <w:rPr>
          <w:rFonts w:ascii="Arial" w:hAnsi="Arial" w:cs="Arial"/>
          <w:b w:val="0"/>
          <w:color w:val="000000" w:themeColor="text1"/>
          <w:spacing w:val="-2"/>
          <w:w w:val="105"/>
          <w:sz w:val="24"/>
          <w:szCs w:val="24"/>
        </w:rPr>
        <w:t>będą</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spacing w:val="-2"/>
          <w:w w:val="105"/>
          <w:sz w:val="24"/>
          <w:szCs w:val="24"/>
        </w:rPr>
        <w:t>przetwarzane,</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spacing w:val="-4"/>
          <w:w w:val="105"/>
          <w:sz w:val="24"/>
          <w:szCs w:val="24"/>
        </w:rPr>
        <w:t>aby:</w:t>
      </w:r>
    </w:p>
    <w:p w14:paraId="0D34ABDE" w14:textId="77777777" w:rsidR="00137DFB" w:rsidRPr="00137DFB" w:rsidRDefault="00137DFB" w:rsidP="004869CB">
      <w:pPr>
        <w:pStyle w:val="Akapitzlist"/>
        <w:widowControl w:val="0"/>
        <w:numPr>
          <w:ilvl w:val="0"/>
          <w:numId w:val="210"/>
        </w:numPr>
        <w:tabs>
          <w:tab w:val="left" w:pos="775"/>
        </w:tabs>
        <w:autoSpaceDE w:val="0"/>
        <w:autoSpaceDN w:val="0"/>
        <w:spacing w:before="22" w:after="0" w:line="218" w:lineRule="auto"/>
        <w:ind w:left="776" w:right="397" w:hanging="2"/>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udokumentować,</w:t>
      </w:r>
      <w:r w:rsidRPr="00137DFB">
        <w:rPr>
          <w:rFonts w:ascii="Arial" w:hAnsi="Arial" w:cs="Arial"/>
          <w:color w:val="000000" w:themeColor="text1"/>
          <w:spacing w:val="-19"/>
          <w:w w:val="105"/>
          <w:sz w:val="24"/>
          <w:szCs w:val="24"/>
        </w:rPr>
        <w:t xml:space="preserve"> </w:t>
      </w:r>
      <w:r w:rsidRPr="00137DFB">
        <w:rPr>
          <w:rFonts w:ascii="Arial" w:hAnsi="Arial" w:cs="Arial"/>
          <w:color w:val="000000" w:themeColor="text1"/>
          <w:w w:val="105"/>
          <w:sz w:val="24"/>
          <w:szCs w:val="24"/>
        </w:rPr>
        <w:t>wykonywać,</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rozliczać</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i</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w w:val="105"/>
          <w:sz w:val="24"/>
          <w:szCs w:val="24"/>
        </w:rPr>
        <w:t>archiwizować</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umowę</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zawartą</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z</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NFOŚiGW</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w w:val="105"/>
          <w:sz w:val="24"/>
          <w:szCs w:val="24"/>
        </w:rPr>
        <w:t>w imieniu podmiotu,</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który</w:t>
      </w:r>
      <w:r w:rsidRPr="00137DFB">
        <w:rPr>
          <w:rFonts w:ascii="Arial" w:hAnsi="Arial" w:cs="Arial"/>
          <w:color w:val="000000" w:themeColor="text1"/>
          <w:spacing w:val="35"/>
          <w:w w:val="105"/>
          <w:sz w:val="24"/>
          <w:szCs w:val="24"/>
        </w:rPr>
        <w:t xml:space="preserve"> </w:t>
      </w:r>
      <w:r w:rsidRPr="00137DFB">
        <w:rPr>
          <w:rFonts w:ascii="Arial" w:hAnsi="Arial" w:cs="Arial"/>
          <w:color w:val="000000" w:themeColor="text1"/>
          <w:w w:val="105"/>
          <w:sz w:val="24"/>
          <w:szCs w:val="24"/>
        </w:rPr>
        <w:t>Państwo</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reprezentujecie,</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na</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podstawie</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właściwych</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przepisów</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prawa,</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w szczególności</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prawa:</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cywilnego,</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podatkowego, rachunkowego (podstawa prawna:</w:t>
      </w:r>
      <w:r w:rsidRPr="00137DFB">
        <w:rPr>
          <w:rFonts w:ascii="Arial" w:hAnsi="Arial" w:cs="Arial"/>
          <w:color w:val="000000" w:themeColor="text1"/>
          <w:spacing w:val="-18"/>
          <w:w w:val="105"/>
          <w:sz w:val="24"/>
          <w:szCs w:val="24"/>
        </w:rPr>
        <w:t xml:space="preserve"> </w:t>
      </w:r>
      <w:r w:rsidRPr="00137DFB">
        <w:rPr>
          <w:rFonts w:ascii="Arial" w:hAnsi="Arial" w:cs="Arial"/>
          <w:color w:val="000000" w:themeColor="text1"/>
          <w:w w:val="105"/>
          <w:sz w:val="24"/>
          <w:szCs w:val="24"/>
        </w:rPr>
        <w:t>art.</w:t>
      </w:r>
      <w:r w:rsidRPr="00137DFB">
        <w:rPr>
          <w:rFonts w:ascii="Arial" w:hAnsi="Arial" w:cs="Arial"/>
          <w:color w:val="000000" w:themeColor="text1"/>
          <w:spacing w:val="-16"/>
          <w:w w:val="105"/>
          <w:sz w:val="24"/>
          <w:szCs w:val="24"/>
        </w:rPr>
        <w:t xml:space="preserve"> </w:t>
      </w:r>
      <w:r w:rsidRPr="00137DFB">
        <w:rPr>
          <w:rFonts w:ascii="Arial" w:hAnsi="Arial" w:cs="Arial"/>
          <w:color w:val="000000" w:themeColor="text1"/>
          <w:w w:val="105"/>
          <w:sz w:val="24"/>
          <w:szCs w:val="24"/>
        </w:rPr>
        <w:t>6</w:t>
      </w:r>
      <w:r w:rsidRPr="00137DFB">
        <w:rPr>
          <w:rFonts w:ascii="Arial" w:hAnsi="Arial" w:cs="Arial"/>
          <w:color w:val="000000" w:themeColor="text1"/>
          <w:spacing w:val="-15"/>
          <w:w w:val="105"/>
          <w:sz w:val="24"/>
          <w:szCs w:val="24"/>
        </w:rPr>
        <w:t xml:space="preserve"> </w:t>
      </w:r>
      <w:r w:rsidRPr="00137DFB">
        <w:rPr>
          <w:rFonts w:ascii="Arial" w:hAnsi="Arial" w:cs="Arial"/>
          <w:color w:val="000000" w:themeColor="text1"/>
          <w:w w:val="105"/>
          <w:sz w:val="24"/>
          <w:szCs w:val="24"/>
        </w:rPr>
        <w:t>ust</w:t>
      </w:r>
      <w:r w:rsidRPr="00137DFB">
        <w:rPr>
          <w:rFonts w:ascii="Arial" w:hAnsi="Arial" w:cs="Arial"/>
          <w:color w:val="000000" w:themeColor="text1"/>
          <w:spacing w:val="-12"/>
          <w:w w:val="105"/>
          <w:sz w:val="24"/>
          <w:szCs w:val="24"/>
        </w:rPr>
        <w:t xml:space="preserve"> </w:t>
      </w:r>
      <w:r w:rsidRPr="00137DFB">
        <w:rPr>
          <w:rFonts w:ascii="Arial" w:hAnsi="Arial" w:cs="Arial"/>
          <w:color w:val="000000" w:themeColor="text1"/>
          <w:w w:val="105"/>
          <w:sz w:val="24"/>
          <w:szCs w:val="24"/>
        </w:rPr>
        <w:t>1 lit.</w:t>
      </w:r>
      <w:r w:rsidRPr="00137DFB">
        <w:rPr>
          <w:rFonts w:ascii="Arial" w:hAnsi="Arial" w:cs="Arial"/>
          <w:color w:val="000000" w:themeColor="text1"/>
          <w:spacing w:val="-27"/>
          <w:w w:val="105"/>
          <w:sz w:val="24"/>
          <w:szCs w:val="24"/>
        </w:rPr>
        <w:t xml:space="preserve"> </w:t>
      </w:r>
      <w:r w:rsidRPr="00137DFB">
        <w:rPr>
          <w:rFonts w:ascii="Arial" w:hAnsi="Arial" w:cs="Arial"/>
          <w:color w:val="000000" w:themeColor="text1"/>
          <w:w w:val="105"/>
          <w:sz w:val="24"/>
          <w:szCs w:val="24"/>
        </w:rPr>
        <w:t>C</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RODO</w:t>
      </w:r>
      <w:r w:rsidRPr="00137DFB">
        <w:rPr>
          <w:rFonts w:ascii="Arial" w:hAnsi="Arial" w:cs="Arial"/>
          <w:color w:val="000000" w:themeColor="text1"/>
          <w:w w:val="105"/>
          <w:position w:val="7"/>
          <w:sz w:val="24"/>
          <w:szCs w:val="24"/>
        </w:rPr>
        <w:t>1</w:t>
      </w:r>
      <w:r w:rsidRPr="00137DFB">
        <w:rPr>
          <w:rFonts w:ascii="Arial" w:hAnsi="Arial" w:cs="Arial"/>
          <w:color w:val="000000" w:themeColor="text1"/>
          <w:w w:val="105"/>
          <w:sz w:val="24"/>
          <w:szCs w:val="24"/>
        </w:rPr>
        <w:t>),</w:t>
      </w:r>
    </w:p>
    <w:p w14:paraId="38B21660" w14:textId="77777777" w:rsidR="00137DFB" w:rsidRPr="00AC079B" w:rsidRDefault="00137DFB" w:rsidP="004869CB">
      <w:pPr>
        <w:pStyle w:val="Akapitzlist"/>
        <w:widowControl w:val="0"/>
        <w:numPr>
          <w:ilvl w:val="0"/>
          <w:numId w:val="210"/>
        </w:numPr>
        <w:tabs>
          <w:tab w:val="left" w:pos="773"/>
          <w:tab w:val="left" w:pos="780"/>
        </w:tabs>
        <w:autoSpaceDE w:val="0"/>
        <w:autoSpaceDN w:val="0"/>
        <w:spacing w:before="64" w:after="0" w:line="283" w:lineRule="auto"/>
        <w:ind w:left="780" w:right="511" w:hanging="335"/>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lastRenderedPageBreak/>
        <w:t>podjąć obronę przed ewentualnymi roszczeniami lub dochodzić ewentualnych roszczeń związanych z umową, jeżeli powstanie spór dotyczący ww. umowy. Podstawą prawną przetwarzania</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danych</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jest w tym</w:t>
      </w:r>
      <w:r w:rsidRPr="00137DFB">
        <w:rPr>
          <w:rFonts w:ascii="Arial" w:hAnsi="Arial" w:cs="Arial"/>
          <w:color w:val="000000" w:themeColor="text1"/>
          <w:spacing w:val="24"/>
          <w:w w:val="105"/>
          <w:sz w:val="24"/>
          <w:szCs w:val="24"/>
        </w:rPr>
        <w:t xml:space="preserve"> </w:t>
      </w:r>
      <w:r w:rsidRPr="00137DFB">
        <w:rPr>
          <w:rFonts w:ascii="Arial" w:hAnsi="Arial" w:cs="Arial"/>
          <w:color w:val="000000" w:themeColor="text1"/>
          <w:w w:val="105"/>
          <w:sz w:val="24"/>
          <w:szCs w:val="24"/>
        </w:rPr>
        <w:t>wypadku nasz</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prawnie</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uzasadniony</w:t>
      </w:r>
      <w:r w:rsidRPr="00137DFB">
        <w:rPr>
          <w:rFonts w:ascii="Arial" w:hAnsi="Arial" w:cs="Arial"/>
          <w:color w:val="000000" w:themeColor="text1"/>
          <w:spacing w:val="18"/>
          <w:w w:val="105"/>
          <w:sz w:val="24"/>
          <w:szCs w:val="24"/>
        </w:rPr>
        <w:t xml:space="preserve"> </w:t>
      </w:r>
      <w:r w:rsidRPr="00137DFB">
        <w:rPr>
          <w:rFonts w:ascii="Arial" w:hAnsi="Arial" w:cs="Arial"/>
          <w:color w:val="000000" w:themeColor="text1"/>
          <w:w w:val="105"/>
          <w:sz w:val="24"/>
          <w:szCs w:val="24"/>
        </w:rPr>
        <w:t>interes</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(art.</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6</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ust.</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1</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lit.</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f RODO)</w:t>
      </w:r>
      <w:r w:rsidRPr="00137DFB">
        <w:rPr>
          <w:rFonts w:ascii="Arial" w:hAnsi="Arial" w:cs="Arial"/>
          <w:color w:val="000000" w:themeColor="text1"/>
          <w:spacing w:val="-12"/>
          <w:w w:val="105"/>
          <w:sz w:val="24"/>
          <w:szCs w:val="24"/>
        </w:rPr>
        <w:t xml:space="preserve"> </w:t>
      </w:r>
      <w:r w:rsidRPr="00137DFB">
        <w:rPr>
          <w:rFonts w:ascii="Arial" w:hAnsi="Arial" w:cs="Arial"/>
          <w:color w:val="000000" w:themeColor="text1"/>
          <w:w w:val="105"/>
          <w:sz w:val="24"/>
          <w:szCs w:val="24"/>
        </w:rPr>
        <w:t>polegający na</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możliwości</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obrony</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przed</w:t>
      </w:r>
      <w:r w:rsidRPr="00137DFB">
        <w:rPr>
          <w:rFonts w:ascii="Arial" w:hAnsi="Arial" w:cs="Arial"/>
          <w:color w:val="000000" w:themeColor="text1"/>
          <w:spacing w:val="-15"/>
          <w:w w:val="105"/>
          <w:sz w:val="24"/>
          <w:szCs w:val="24"/>
        </w:rPr>
        <w:t xml:space="preserve"> </w:t>
      </w:r>
      <w:r w:rsidRPr="00137DFB">
        <w:rPr>
          <w:rFonts w:ascii="Arial" w:hAnsi="Arial" w:cs="Arial"/>
          <w:color w:val="000000" w:themeColor="text1"/>
          <w:w w:val="105"/>
          <w:sz w:val="24"/>
          <w:szCs w:val="24"/>
        </w:rPr>
        <w:t>roszczeniami</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lub dochodzenia roszczeń.</w:t>
      </w:r>
    </w:p>
    <w:p w14:paraId="2A520D69" w14:textId="77777777" w:rsidR="00AC079B" w:rsidRPr="00137DFB" w:rsidRDefault="00AC079B" w:rsidP="004869CB">
      <w:pPr>
        <w:pStyle w:val="Akapitzlist"/>
        <w:widowControl w:val="0"/>
        <w:numPr>
          <w:ilvl w:val="0"/>
          <w:numId w:val="210"/>
        </w:numPr>
        <w:tabs>
          <w:tab w:val="left" w:pos="773"/>
          <w:tab w:val="left" w:pos="780"/>
        </w:tabs>
        <w:autoSpaceDE w:val="0"/>
        <w:autoSpaceDN w:val="0"/>
        <w:spacing w:before="64" w:after="0" w:line="283" w:lineRule="auto"/>
        <w:ind w:left="780" w:right="511" w:hanging="335"/>
        <w:contextualSpacing w:val="0"/>
        <w:jc w:val="both"/>
        <w:rPr>
          <w:rFonts w:ascii="Arial" w:hAnsi="Arial" w:cs="Arial"/>
          <w:color w:val="000000" w:themeColor="text1"/>
          <w:sz w:val="24"/>
          <w:szCs w:val="24"/>
        </w:rPr>
      </w:pPr>
    </w:p>
    <w:p w14:paraId="23113998" w14:textId="652728B8" w:rsidR="00137DFB" w:rsidRPr="00137DFB" w:rsidRDefault="00AC079B" w:rsidP="00137DFB">
      <w:pPr>
        <w:pStyle w:val="Tekstpodstawowy"/>
        <w:spacing w:before="49"/>
        <w:rPr>
          <w:rFonts w:ascii="Arial" w:hAnsi="Arial" w:cs="Arial"/>
          <w:color w:val="000000" w:themeColor="text1"/>
          <w:sz w:val="24"/>
          <w:szCs w:val="24"/>
        </w:rPr>
      </w:pPr>
      <w:r>
        <w:rPr>
          <w:rFonts w:ascii="Arial" w:hAnsi="Arial" w:cs="Arial"/>
          <w:color w:val="000000" w:themeColor="text1"/>
          <w:sz w:val="24"/>
          <w:szCs w:val="24"/>
        </w:rPr>
        <w:t xml:space="preserve">Okres przechowywania danych osobowych </w:t>
      </w:r>
    </w:p>
    <w:p w14:paraId="42BEA622" w14:textId="28D94492" w:rsidR="00137DFB" w:rsidRPr="00AC079B" w:rsidRDefault="00137DFB" w:rsidP="00AC079B">
      <w:pPr>
        <w:pStyle w:val="Tekstpodstawowy"/>
        <w:spacing w:before="43" w:line="297" w:lineRule="auto"/>
        <w:ind w:left="110" w:right="511" w:hanging="1"/>
        <w:rPr>
          <w:rFonts w:ascii="Arial" w:hAnsi="Arial" w:cs="Arial"/>
          <w:b w:val="0"/>
          <w:color w:val="000000" w:themeColor="text1"/>
          <w:sz w:val="24"/>
          <w:szCs w:val="24"/>
        </w:rPr>
      </w:pPr>
      <w:r w:rsidRPr="00AC079B">
        <w:rPr>
          <w:rFonts w:ascii="Arial" w:hAnsi="Arial" w:cs="Arial"/>
          <w:b w:val="0"/>
          <w:color w:val="000000" w:themeColor="text1"/>
          <w:w w:val="105"/>
          <w:sz w:val="24"/>
          <w:szCs w:val="24"/>
        </w:rPr>
        <w:t>Państwa dane osobowe będziemy przechowywać w okresie wykonywania umowy, którą Państwo zawarliście</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w</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imieniu</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reprezentowanego</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podmiotu.</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Po</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tym</w:t>
      </w:r>
      <w:r w:rsidRPr="00AC079B">
        <w:rPr>
          <w:rFonts w:ascii="Arial" w:hAnsi="Arial" w:cs="Arial"/>
          <w:b w:val="0"/>
          <w:color w:val="000000" w:themeColor="text1"/>
          <w:spacing w:val="26"/>
          <w:w w:val="105"/>
          <w:sz w:val="24"/>
          <w:szCs w:val="24"/>
        </w:rPr>
        <w:t xml:space="preserve"> </w:t>
      </w:r>
      <w:r w:rsidRPr="00AC079B">
        <w:rPr>
          <w:rFonts w:ascii="Arial" w:hAnsi="Arial" w:cs="Arial"/>
          <w:b w:val="0"/>
          <w:color w:val="000000" w:themeColor="text1"/>
          <w:w w:val="105"/>
          <w:sz w:val="24"/>
          <w:szCs w:val="24"/>
        </w:rPr>
        <w:t>czasie</w:t>
      </w:r>
      <w:r w:rsidRPr="00AC079B">
        <w:rPr>
          <w:rFonts w:ascii="Arial" w:hAnsi="Arial" w:cs="Arial"/>
          <w:b w:val="0"/>
          <w:color w:val="000000" w:themeColor="text1"/>
          <w:spacing w:val="-12"/>
          <w:w w:val="105"/>
          <w:sz w:val="24"/>
          <w:szCs w:val="24"/>
        </w:rPr>
        <w:t xml:space="preserve"> </w:t>
      </w:r>
      <w:r w:rsidRPr="00AC079B">
        <w:rPr>
          <w:rFonts w:ascii="Arial" w:hAnsi="Arial" w:cs="Arial"/>
          <w:b w:val="0"/>
          <w:color w:val="000000" w:themeColor="text1"/>
          <w:w w:val="105"/>
          <w:sz w:val="24"/>
          <w:szCs w:val="24"/>
        </w:rPr>
        <w:t>dane</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będą</w:t>
      </w:r>
      <w:r w:rsidRPr="00AC079B">
        <w:rPr>
          <w:rFonts w:ascii="Arial" w:hAnsi="Arial" w:cs="Arial"/>
          <w:b w:val="0"/>
          <w:color w:val="000000" w:themeColor="text1"/>
          <w:spacing w:val="-6"/>
          <w:w w:val="105"/>
          <w:sz w:val="24"/>
          <w:szCs w:val="24"/>
        </w:rPr>
        <w:t xml:space="preserve"> </w:t>
      </w:r>
      <w:r w:rsidRPr="00AC079B">
        <w:rPr>
          <w:rFonts w:ascii="Arial" w:hAnsi="Arial" w:cs="Arial"/>
          <w:b w:val="0"/>
          <w:color w:val="000000" w:themeColor="text1"/>
          <w:w w:val="105"/>
          <w:sz w:val="24"/>
          <w:szCs w:val="24"/>
        </w:rPr>
        <w:t>przetwarzane</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w w:val="105"/>
          <w:sz w:val="24"/>
          <w:szCs w:val="24"/>
        </w:rPr>
        <w:t>tak długo, jak jest to</w:t>
      </w:r>
      <w:r w:rsidRPr="00AC079B">
        <w:rPr>
          <w:rFonts w:ascii="Arial" w:hAnsi="Arial" w:cs="Arial"/>
          <w:b w:val="0"/>
          <w:color w:val="000000" w:themeColor="text1"/>
          <w:spacing w:val="20"/>
          <w:w w:val="105"/>
          <w:sz w:val="24"/>
          <w:szCs w:val="24"/>
        </w:rPr>
        <w:t xml:space="preserve"> </w:t>
      </w:r>
      <w:r w:rsidRPr="00AC079B">
        <w:rPr>
          <w:rFonts w:ascii="Arial" w:hAnsi="Arial" w:cs="Arial"/>
          <w:b w:val="0"/>
          <w:color w:val="000000" w:themeColor="text1"/>
          <w:w w:val="105"/>
          <w:sz w:val="24"/>
          <w:szCs w:val="24"/>
        </w:rPr>
        <w:t>konieczne</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w w:val="105"/>
          <w:sz w:val="24"/>
          <w:szCs w:val="24"/>
        </w:rPr>
        <w:t>dla</w:t>
      </w:r>
      <w:r w:rsidRPr="00AC079B">
        <w:rPr>
          <w:rFonts w:ascii="Arial" w:hAnsi="Arial" w:cs="Arial"/>
          <w:b w:val="0"/>
          <w:color w:val="000000" w:themeColor="text1"/>
          <w:spacing w:val="-3"/>
          <w:w w:val="105"/>
          <w:sz w:val="24"/>
          <w:szCs w:val="24"/>
        </w:rPr>
        <w:t xml:space="preserve"> </w:t>
      </w:r>
      <w:r w:rsidRPr="00AC079B">
        <w:rPr>
          <w:rFonts w:ascii="Arial" w:hAnsi="Arial" w:cs="Arial"/>
          <w:b w:val="0"/>
          <w:color w:val="000000" w:themeColor="text1"/>
          <w:w w:val="105"/>
          <w:sz w:val="24"/>
          <w:szCs w:val="24"/>
        </w:rPr>
        <w:t>spełnienia wymagań</w:t>
      </w:r>
      <w:r w:rsidRPr="00AC079B">
        <w:rPr>
          <w:rFonts w:ascii="Arial" w:hAnsi="Arial" w:cs="Arial"/>
          <w:b w:val="0"/>
          <w:color w:val="000000" w:themeColor="text1"/>
          <w:spacing w:val="-7"/>
          <w:w w:val="105"/>
          <w:sz w:val="24"/>
          <w:szCs w:val="24"/>
        </w:rPr>
        <w:t xml:space="preserve"> </w:t>
      </w:r>
      <w:r w:rsidRPr="00AC079B">
        <w:rPr>
          <w:rFonts w:ascii="Arial" w:hAnsi="Arial" w:cs="Arial"/>
          <w:b w:val="0"/>
          <w:color w:val="000000" w:themeColor="text1"/>
          <w:w w:val="105"/>
          <w:sz w:val="24"/>
          <w:szCs w:val="24"/>
        </w:rPr>
        <w:t>przewidzianych</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przez</w:t>
      </w:r>
      <w:r w:rsidRPr="00AC079B">
        <w:rPr>
          <w:rFonts w:ascii="Arial" w:hAnsi="Arial" w:cs="Arial"/>
          <w:b w:val="0"/>
          <w:color w:val="000000" w:themeColor="text1"/>
          <w:spacing w:val="-2"/>
          <w:w w:val="105"/>
          <w:sz w:val="24"/>
          <w:szCs w:val="24"/>
        </w:rPr>
        <w:t xml:space="preserve"> </w:t>
      </w:r>
      <w:r w:rsidRPr="00AC079B">
        <w:rPr>
          <w:rFonts w:ascii="Arial" w:hAnsi="Arial" w:cs="Arial"/>
          <w:b w:val="0"/>
          <w:color w:val="000000" w:themeColor="text1"/>
          <w:w w:val="105"/>
          <w:sz w:val="24"/>
          <w:szCs w:val="24"/>
        </w:rPr>
        <w:t>przepisy prawa lub dla</w:t>
      </w:r>
      <w:r w:rsidRPr="00AC079B">
        <w:rPr>
          <w:rFonts w:ascii="Arial" w:hAnsi="Arial" w:cs="Arial"/>
          <w:b w:val="0"/>
          <w:color w:val="000000" w:themeColor="text1"/>
          <w:spacing w:val="-2"/>
          <w:w w:val="105"/>
          <w:sz w:val="24"/>
          <w:szCs w:val="24"/>
        </w:rPr>
        <w:t xml:space="preserve"> </w:t>
      </w:r>
      <w:r w:rsidRPr="00AC079B">
        <w:rPr>
          <w:rFonts w:ascii="Arial" w:hAnsi="Arial" w:cs="Arial"/>
          <w:b w:val="0"/>
          <w:color w:val="000000" w:themeColor="text1"/>
          <w:w w:val="105"/>
          <w:sz w:val="24"/>
          <w:szCs w:val="24"/>
        </w:rPr>
        <w:t>ustalenia, dochodzenia lub obrony roszczeń.</w:t>
      </w:r>
    </w:p>
    <w:p w14:paraId="518C1DEE" w14:textId="247C9058" w:rsidR="00AC079B" w:rsidRPr="00AC079B" w:rsidRDefault="00AC079B" w:rsidP="00137DFB">
      <w:pPr>
        <w:pStyle w:val="Tekstpodstawowy"/>
        <w:spacing w:before="43"/>
        <w:ind w:left="109"/>
        <w:rPr>
          <w:rFonts w:ascii="Arial" w:hAnsi="Arial" w:cs="Arial"/>
          <w:color w:val="000000" w:themeColor="text1"/>
          <w:sz w:val="24"/>
          <w:szCs w:val="24"/>
        </w:rPr>
      </w:pPr>
      <w:r w:rsidRPr="00AC079B">
        <w:rPr>
          <w:rFonts w:ascii="Arial" w:hAnsi="Arial" w:cs="Arial"/>
          <w:color w:val="000000" w:themeColor="text1"/>
          <w:sz w:val="24"/>
          <w:szCs w:val="24"/>
        </w:rPr>
        <w:t>Przysługujące prawa</w:t>
      </w:r>
    </w:p>
    <w:p w14:paraId="1CD1DFD5" w14:textId="77777777" w:rsidR="00137DFB" w:rsidRPr="00AC079B" w:rsidRDefault="00137DFB" w:rsidP="00137DFB">
      <w:pPr>
        <w:pStyle w:val="Tekstpodstawowy"/>
        <w:spacing w:before="43"/>
        <w:ind w:left="109"/>
        <w:rPr>
          <w:rFonts w:ascii="Arial" w:hAnsi="Arial" w:cs="Arial"/>
          <w:b w:val="0"/>
          <w:color w:val="000000" w:themeColor="text1"/>
          <w:sz w:val="24"/>
          <w:szCs w:val="24"/>
        </w:rPr>
      </w:pPr>
      <w:r w:rsidRPr="00AC079B">
        <w:rPr>
          <w:rFonts w:ascii="Arial" w:hAnsi="Arial" w:cs="Arial"/>
          <w:b w:val="0"/>
          <w:color w:val="000000" w:themeColor="text1"/>
          <w:sz w:val="24"/>
          <w:szCs w:val="24"/>
        </w:rPr>
        <w:t>Posiadają</w:t>
      </w:r>
      <w:r w:rsidRPr="00AC079B">
        <w:rPr>
          <w:rFonts w:ascii="Arial" w:hAnsi="Arial" w:cs="Arial"/>
          <w:b w:val="0"/>
          <w:color w:val="000000" w:themeColor="text1"/>
          <w:spacing w:val="10"/>
          <w:sz w:val="24"/>
          <w:szCs w:val="24"/>
        </w:rPr>
        <w:t xml:space="preserve"> </w:t>
      </w:r>
      <w:r w:rsidRPr="00AC079B">
        <w:rPr>
          <w:rFonts w:ascii="Arial" w:hAnsi="Arial" w:cs="Arial"/>
          <w:b w:val="0"/>
          <w:color w:val="000000" w:themeColor="text1"/>
          <w:sz w:val="24"/>
          <w:szCs w:val="24"/>
        </w:rPr>
        <w:t>Państwo</w:t>
      </w:r>
      <w:r w:rsidRPr="00AC079B">
        <w:rPr>
          <w:rFonts w:ascii="Arial" w:hAnsi="Arial" w:cs="Arial"/>
          <w:b w:val="0"/>
          <w:color w:val="000000" w:themeColor="text1"/>
          <w:spacing w:val="24"/>
          <w:sz w:val="24"/>
          <w:szCs w:val="24"/>
        </w:rPr>
        <w:t xml:space="preserve"> </w:t>
      </w:r>
      <w:r w:rsidRPr="00AC079B">
        <w:rPr>
          <w:rFonts w:ascii="Arial" w:hAnsi="Arial" w:cs="Arial"/>
          <w:b w:val="0"/>
          <w:color w:val="000000" w:themeColor="text1"/>
          <w:sz w:val="24"/>
          <w:szCs w:val="24"/>
        </w:rPr>
        <w:t>następujące</w:t>
      </w:r>
      <w:r w:rsidRPr="00AC079B">
        <w:rPr>
          <w:rFonts w:ascii="Arial" w:hAnsi="Arial" w:cs="Arial"/>
          <w:b w:val="0"/>
          <w:color w:val="000000" w:themeColor="text1"/>
          <w:spacing w:val="29"/>
          <w:sz w:val="24"/>
          <w:szCs w:val="24"/>
        </w:rPr>
        <w:t xml:space="preserve"> </w:t>
      </w:r>
      <w:r w:rsidRPr="00AC079B">
        <w:rPr>
          <w:rFonts w:ascii="Arial" w:hAnsi="Arial" w:cs="Arial"/>
          <w:b w:val="0"/>
          <w:color w:val="000000" w:themeColor="text1"/>
          <w:sz w:val="24"/>
          <w:szCs w:val="24"/>
        </w:rPr>
        <w:t>prawa</w:t>
      </w:r>
      <w:r w:rsidRPr="00AC079B">
        <w:rPr>
          <w:rFonts w:ascii="Arial" w:hAnsi="Arial" w:cs="Arial"/>
          <w:b w:val="0"/>
          <w:color w:val="000000" w:themeColor="text1"/>
          <w:spacing w:val="25"/>
          <w:sz w:val="24"/>
          <w:szCs w:val="24"/>
        </w:rPr>
        <w:t xml:space="preserve"> </w:t>
      </w:r>
      <w:r w:rsidRPr="00AC079B">
        <w:rPr>
          <w:rFonts w:ascii="Arial" w:hAnsi="Arial" w:cs="Arial"/>
          <w:b w:val="0"/>
          <w:color w:val="000000" w:themeColor="text1"/>
          <w:sz w:val="24"/>
          <w:szCs w:val="24"/>
        </w:rPr>
        <w:t>związane</w:t>
      </w:r>
      <w:r w:rsidRPr="00AC079B">
        <w:rPr>
          <w:rFonts w:ascii="Arial" w:hAnsi="Arial" w:cs="Arial"/>
          <w:b w:val="0"/>
          <w:color w:val="000000" w:themeColor="text1"/>
          <w:spacing w:val="27"/>
          <w:sz w:val="24"/>
          <w:szCs w:val="24"/>
        </w:rPr>
        <w:t xml:space="preserve"> </w:t>
      </w:r>
      <w:r w:rsidRPr="00AC079B">
        <w:rPr>
          <w:rFonts w:ascii="Arial" w:hAnsi="Arial" w:cs="Arial"/>
          <w:b w:val="0"/>
          <w:color w:val="000000" w:themeColor="text1"/>
          <w:sz w:val="24"/>
          <w:szCs w:val="24"/>
        </w:rPr>
        <w:t>z</w:t>
      </w:r>
      <w:r w:rsidRPr="00AC079B">
        <w:rPr>
          <w:rFonts w:ascii="Arial" w:hAnsi="Arial" w:cs="Arial"/>
          <w:b w:val="0"/>
          <w:color w:val="000000" w:themeColor="text1"/>
          <w:spacing w:val="-1"/>
          <w:sz w:val="24"/>
          <w:szCs w:val="24"/>
        </w:rPr>
        <w:t xml:space="preserve"> </w:t>
      </w:r>
      <w:r w:rsidRPr="00AC079B">
        <w:rPr>
          <w:rFonts w:ascii="Arial" w:hAnsi="Arial" w:cs="Arial"/>
          <w:b w:val="0"/>
          <w:color w:val="000000" w:themeColor="text1"/>
          <w:sz w:val="24"/>
          <w:szCs w:val="24"/>
        </w:rPr>
        <w:t>przetwarzaniem danych</w:t>
      </w:r>
      <w:r w:rsidRPr="00AC079B">
        <w:rPr>
          <w:rFonts w:ascii="Arial" w:hAnsi="Arial" w:cs="Arial"/>
          <w:b w:val="0"/>
          <w:color w:val="000000" w:themeColor="text1"/>
          <w:spacing w:val="10"/>
          <w:sz w:val="24"/>
          <w:szCs w:val="24"/>
        </w:rPr>
        <w:t xml:space="preserve"> </w:t>
      </w:r>
      <w:r w:rsidRPr="00AC079B">
        <w:rPr>
          <w:rFonts w:ascii="Arial" w:hAnsi="Arial" w:cs="Arial"/>
          <w:b w:val="0"/>
          <w:color w:val="000000" w:themeColor="text1"/>
          <w:spacing w:val="-2"/>
          <w:sz w:val="24"/>
          <w:szCs w:val="24"/>
        </w:rPr>
        <w:t>osobowych:</w:t>
      </w:r>
    </w:p>
    <w:p w14:paraId="3A84AA19" w14:textId="77777777" w:rsidR="00137DFB" w:rsidRPr="00137DFB" w:rsidRDefault="00137DFB" w:rsidP="004869CB">
      <w:pPr>
        <w:pStyle w:val="Akapitzlist"/>
        <w:widowControl w:val="0"/>
        <w:numPr>
          <w:ilvl w:val="0"/>
          <w:numId w:val="210"/>
        </w:numPr>
        <w:tabs>
          <w:tab w:val="left" w:pos="782"/>
        </w:tabs>
        <w:autoSpaceDE w:val="0"/>
        <w:autoSpaceDN w:val="0"/>
        <w:spacing w:before="60" w:after="0" w:line="240" w:lineRule="auto"/>
        <w:ind w:left="782" w:hanging="336"/>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w:t>
      </w:r>
      <w:r w:rsidRPr="00137DFB">
        <w:rPr>
          <w:rFonts w:ascii="Arial" w:hAnsi="Arial" w:cs="Arial"/>
          <w:color w:val="000000" w:themeColor="text1"/>
          <w:spacing w:val="-16"/>
          <w:w w:val="105"/>
          <w:sz w:val="24"/>
          <w:szCs w:val="24"/>
        </w:rPr>
        <w:t xml:space="preserve"> </w:t>
      </w:r>
      <w:r w:rsidRPr="00137DFB">
        <w:rPr>
          <w:rFonts w:ascii="Arial" w:hAnsi="Arial" w:cs="Arial"/>
          <w:color w:val="000000" w:themeColor="text1"/>
          <w:w w:val="105"/>
          <w:sz w:val="24"/>
          <w:szCs w:val="24"/>
        </w:rPr>
        <w:t>dostępu</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do</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Państwa</w:t>
      </w:r>
      <w:r w:rsidRPr="00137DFB">
        <w:rPr>
          <w:rFonts w:ascii="Arial" w:hAnsi="Arial" w:cs="Arial"/>
          <w:color w:val="000000" w:themeColor="text1"/>
          <w:spacing w:val="-1"/>
          <w:w w:val="105"/>
          <w:sz w:val="24"/>
          <w:szCs w:val="24"/>
        </w:rPr>
        <w:t xml:space="preserve"> </w:t>
      </w:r>
      <w:r w:rsidRPr="00137DFB">
        <w:rPr>
          <w:rFonts w:ascii="Arial" w:hAnsi="Arial" w:cs="Arial"/>
          <w:color w:val="000000" w:themeColor="text1"/>
          <w:w w:val="105"/>
          <w:sz w:val="24"/>
          <w:szCs w:val="24"/>
        </w:rPr>
        <w:t>danych</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spacing w:val="-2"/>
          <w:w w:val="105"/>
          <w:sz w:val="24"/>
          <w:szCs w:val="24"/>
        </w:rPr>
        <w:t>osobowych,</w:t>
      </w:r>
    </w:p>
    <w:p w14:paraId="0E7E5202" w14:textId="77777777" w:rsidR="00137DFB" w:rsidRPr="00137DFB" w:rsidRDefault="00137DFB" w:rsidP="004869CB">
      <w:pPr>
        <w:pStyle w:val="Akapitzlist"/>
        <w:widowControl w:val="0"/>
        <w:numPr>
          <w:ilvl w:val="0"/>
          <w:numId w:val="210"/>
        </w:numPr>
        <w:tabs>
          <w:tab w:val="left" w:pos="790"/>
        </w:tabs>
        <w:autoSpaceDE w:val="0"/>
        <w:autoSpaceDN w:val="0"/>
        <w:spacing w:before="67" w:after="0" w:line="240" w:lineRule="auto"/>
        <w:ind w:left="790" w:hanging="344"/>
        <w:contextualSpacing w:val="0"/>
        <w:jc w:val="both"/>
        <w:rPr>
          <w:rFonts w:ascii="Arial" w:hAnsi="Arial" w:cs="Arial"/>
          <w:color w:val="000000" w:themeColor="text1"/>
          <w:sz w:val="24"/>
          <w:szCs w:val="24"/>
        </w:rPr>
      </w:pPr>
      <w:r w:rsidRPr="00137DFB">
        <w:rPr>
          <w:rFonts w:ascii="Arial" w:hAnsi="Arial" w:cs="Arial"/>
          <w:color w:val="000000" w:themeColor="text1"/>
          <w:sz w:val="24"/>
          <w:szCs w:val="24"/>
        </w:rPr>
        <w:t>prawo</w:t>
      </w:r>
      <w:r w:rsidRPr="00137DFB">
        <w:rPr>
          <w:rFonts w:ascii="Arial" w:hAnsi="Arial" w:cs="Arial"/>
          <w:color w:val="000000" w:themeColor="text1"/>
          <w:spacing w:val="4"/>
          <w:sz w:val="24"/>
          <w:szCs w:val="24"/>
        </w:rPr>
        <w:t xml:space="preserve"> </w:t>
      </w:r>
      <w:r w:rsidRPr="00137DFB">
        <w:rPr>
          <w:rFonts w:ascii="Arial" w:hAnsi="Arial" w:cs="Arial"/>
          <w:color w:val="000000" w:themeColor="text1"/>
          <w:sz w:val="24"/>
          <w:szCs w:val="24"/>
        </w:rPr>
        <w:t>żądania</w:t>
      </w:r>
      <w:r w:rsidRPr="00137DFB">
        <w:rPr>
          <w:rFonts w:ascii="Arial" w:hAnsi="Arial" w:cs="Arial"/>
          <w:color w:val="000000" w:themeColor="text1"/>
          <w:spacing w:val="24"/>
          <w:sz w:val="24"/>
          <w:szCs w:val="24"/>
        </w:rPr>
        <w:t xml:space="preserve"> </w:t>
      </w:r>
      <w:r w:rsidRPr="00137DFB">
        <w:rPr>
          <w:rFonts w:ascii="Arial" w:hAnsi="Arial" w:cs="Arial"/>
          <w:color w:val="000000" w:themeColor="text1"/>
          <w:sz w:val="24"/>
          <w:szCs w:val="24"/>
        </w:rPr>
        <w:t>sprostowania</w:t>
      </w:r>
      <w:r w:rsidRPr="00137DFB">
        <w:rPr>
          <w:rFonts w:ascii="Arial" w:hAnsi="Arial" w:cs="Arial"/>
          <w:color w:val="000000" w:themeColor="text1"/>
          <w:spacing w:val="30"/>
          <w:sz w:val="24"/>
          <w:szCs w:val="24"/>
        </w:rPr>
        <w:t xml:space="preserve"> </w:t>
      </w:r>
      <w:r w:rsidRPr="00137DFB">
        <w:rPr>
          <w:rFonts w:ascii="Arial" w:hAnsi="Arial" w:cs="Arial"/>
          <w:color w:val="000000" w:themeColor="text1"/>
          <w:sz w:val="24"/>
          <w:szCs w:val="24"/>
        </w:rPr>
        <w:t>Państwa</w:t>
      </w:r>
      <w:r w:rsidRPr="00137DFB">
        <w:rPr>
          <w:rFonts w:ascii="Arial" w:hAnsi="Arial" w:cs="Arial"/>
          <w:color w:val="000000" w:themeColor="text1"/>
          <w:spacing w:val="16"/>
          <w:sz w:val="24"/>
          <w:szCs w:val="24"/>
        </w:rPr>
        <w:t xml:space="preserve"> </w:t>
      </w:r>
      <w:r w:rsidRPr="00137DFB">
        <w:rPr>
          <w:rFonts w:ascii="Arial" w:hAnsi="Arial" w:cs="Arial"/>
          <w:color w:val="000000" w:themeColor="text1"/>
          <w:sz w:val="24"/>
          <w:szCs w:val="24"/>
        </w:rPr>
        <w:t>danych</w:t>
      </w:r>
      <w:r w:rsidRPr="00137DFB">
        <w:rPr>
          <w:rFonts w:ascii="Arial" w:hAnsi="Arial" w:cs="Arial"/>
          <w:color w:val="000000" w:themeColor="text1"/>
          <w:spacing w:val="13"/>
          <w:sz w:val="24"/>
          <w:szCs w:val="24"/>
        </w:rPr>
        <w:t xml:space="preserve"> </w:t>
      </w:r>
      <w:r w:rsidRPr="00137DFB">
        <w:rPr>
          <w:rFonts w:ascii="Arial" w:hAnsi="Arial" w:cs="Arial"/>
          <w:color w:val="000000" w:themeColor="text1"/>
          <w:spacing w:val="-2"/>
          <w:sz w:val="24"/>
          <w:szCs w:val="24"/>
        </w:rPr>
        <w:t>osobowych,</w:t>
      </w:r>
    </w:p>
    <w:p w14:paraId="1F1CD0CC" w14:textId="77777777" w:rsidR="00137DFB" w:rsidRPr="00137DFB" w:rsidRDefault="00137DFB" w:rsidP="004869CB">
      <w:pPr>
        <w:pStyle w:val="Akapitzlist"/>
        <w:widowControl w:val="0"/>
        <w:numPr>
          <w:ilvl w:val="0"/>
          <w:numId w:val="210"/>
        </w:numPr>
        <w:tabs>
          <w:tab w:val="left" w:pos="788"/>
          <w:tab w:val="left" w:pos="790"/>
        </w:tabs>
        <w:autoSpaceDE w:val="0"/>
        <w:autoSpaceDN w:val="0"/>
        <w:spacing w:before="59" w:after="0" w:line="300" w:lineRule="auto"/>
        <w:ind w:left="788" w:right="527" w:hanging="343"/>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żądania</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usunięcia</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Państwa</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w w:val="105"/>
          <w:sz w:val="24"/>
          <w:szCs w:val="24"/>
        </w:rPr>
        <w:t>danych</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osobowych</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w w:val="105"/>
          <w:sz w:val="24"/>
          <w:szCs w:val="24"/>
        </w:rPr>
        <w:t>na</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podstawie</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warunków</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określonych</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w art.</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17</w:t>
      </w:r>
      <w:r w:rsidRPr="00137DFB">
        <w:rPr>
          <w:rFonts w:ascii="Arial" w:hAnsi="Arial" w:cs="Arial"/>
          <w:color w:val="000000" w:themeColor="text1"/>
          <w:spacing w:val="-21"/>
          <w:w w:val="105"/>
          <w:sz w:val="24"/>
          <w:szCs w:val="24"/>
        </w:rPr>
        <w:t xml:space="preserve"> </w:t>
      </w:r>
      <w:r w:rsidRPr="00137DFB">
        <w:rPr>
          <w:rFonts w:ascii="Arial" w:hAnsi="Arial" w:cs="Arial"/>
          <w:color w:val="000000" w:themeColor="text1"/>
          <w:w w:val="105"/>
          <w:sz w:val="24"/>
          <w:szCs w:val="24"/>
        </w:rPr>
        <w:t>RODO,</w:t>
      </w:r>
    </w:p>
    <w:p w14:paraId="2F82F32F" w14:textId="77777777" w:rsidR="00137DFB" w:rsidRPr="00137DFB" w:rsidRDefault="00137DFB" w:rsidP="004869CB">
      <w:pPr>
        <w:pStyle w:val="Akapitzlist"/>
        <w:widowControl w:val="0"/>
        <w:numPr>
          <w:ilvl w:val="1"/>
          <w:numId w:val="210"/>
        </w:numPr>
        <w:tabs>
          <w:tab w:val="left" w:pos="1214"/>
        </w:tabs>
        <w:autoSpaceDE w:val="0"/>
        <w:autoSpaceDN w:val="0"/>
        <w:spacing w:before="65" w:after="0" w:line="292" w:lineRule="auto"/>
        <w:ind w:left="1214" w:right="145" w:hanging="329"/>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 żądania ograniczenia przetwarzania Państwa danych osobowych w warunkach określonych w art.</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18</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RODO,</w:t>
      </w:r>
    </w:p>
    <w:p w14:paraId="4DB81A14" w14:textId="77777777" w:rsidR="00137DFB" w:rsidRPr="00137DFB" w:rsidRDefault="00137DFB" w:rsidP="004869CB">
      <w:pPr>
        <w:pStyle w:val="Akapitzlist"/>
        <w:widowControl w:val="0"/>
        <w:numPr>
          <w:ilvl w:val="1"/>
          <w:numId w:val="210"/>
        </w:numPr>
        <w:tabs>
          <w:tab w:val="left" w:pos="1212"/>
          <w:tab w:val="left" w:pos="1214"/>
        </w:tabs>
        <w:autoSpaceDE w:val="0"/>
        <w:autoSpaceDN w:val="0"/>
        <w:spacing w:before="14" w:after="0" w:line="288" w:lineRule="auto"/>
        <w:ind w:left="1214" w:right="129" w:hanging="329"/>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 wniesienia sprzeciwu -</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z uwagi na fakt, iż przetwarzamy Państwa dane także na podstawie naszego</w:t>
      </w:r>
      <w:r w:rsidRPr="00137DFB">
        <w:rPr>
          <w:rFonts w:ascii="Arial" w:hAnsi="Arial" w:cs="Arial"/>
          <w:color w:val="000000" w:themeColor="text1"/>
          <w:spacing w:val="-5"/>
          <w:w w:val="105"/>
          <w:sz w:val="24"/>
          <w:szCs w:val="24"/>
        </w:rPr>
        <w:t xml:space="preserve"> </w:t>
      </w:r>
      <w:r w:rsidRPr="00137DFB">
        <w:rPr>
          <w:rFonts w:ascii="Arial" w:hAnsi="Arial" w:cs="Arial"/>
          <w:color w:val="000000" w:themeColor="text1"/>
          <w:w w:val="105"/>
          <w:sz w:val="24"/>
          <w:szCs w:val="24"/>
        </w:rPr>
        <w:t>prawnie</w:t>
      </w:r>
      <w:r w:rsidRPr="00137DFB">
        <w:rPr>
          <w:rFonts w:ascii="Arial" w:hAnsi="Arial" w:cs="Arial"/>
          <w:color w:val="000000" w:themeColor="text1"/>
          <w:spacing w:val="-6"/>
          <w:w w:val="105"/>
          <w:sz w:val="24"/>
          <w:szCs w:val="24"/>
        </w:rPr>
        <w:t xml:space="preserve"> </w:t>
      </w:r>
      <w:r w:rsidRPr="00137DFB">
        <w:rPr>
          <w:rFonts w:ascii="Arial" w:hAnsi="Arial" w:cs="Arial"/>
          <w:color w:val="000000" w:themeColor="text1"/>
          <w:w w:val="105"/>
          <w:sz w:val="24"/>
          <w:szCs w:val="24"/>
        </w:rPr>
        <w:t>uzasadnionego interesu</w:t>
      </w:r>
      <w:r w:rsidRPr="00137DFB">
        <w:rPr>
          <w:rFonts w:ascii="Arial" w:hAnsi="Arial" w:cs="Arial"/>
          <w:color w:val="000000" w:themeColor="text1"/>
          <w:spacing w:val="-12"/>
          <w:w w:val="105"/>
          <w:sz w:val="24"/>
          <w:szCs w:val="24"/>
        </w:rPr>
        <w:t xml:space="preserve"> </w:t>
      </w:r>
      <w:r w:rsidRPr="00137DFB">
        <w:rPr>
          <w:rFonts w:ascii="Arial" w:hAnsi="Arial" w:cs="Arial"/>
          <w:color w:val="000000" w:themeColor="text1"/>
          <w:w w:val="105"/>
          <w:sz w:val="24"/>
          <w:szCs w:val="24"/>
        </w:rPr>
        <w:t>(w zakresie</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celów</w:t>
      </w:r>
      <w:r w:rsidRPr="00137DFB">
        <w:rPr>
          <w:rFonts w:ascii="Arial" w:hAnsi="Arial" w:cs="Arial"/>
          <w:color w:val="000000" w:themeColor="text1"/>
          <w:spacing w:val="-1"/>
          <w:w w:val="105"/>
          <w:sz w:val="24"/>
          <w:szCs w:val="24"/>
        </w:rPr>
        <w:t xml:space="preserve"> </w:t>
      </w:r>
      <w:r w:rsidRPr="00137DFB">
        <w:rPr>
          <w:rFonts w:ascii="Arial" w:hAnsi="Arial" w:cs="Arial"/>
          <w:color w:val="000000" w:themeColor="text1"/>
          <w:w w:val="105"/>
          <w:sz w:val="24"/>
          <w:szCs w:val="24"/>
        </w:rPr>
        <w:t>wskazanych</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 xml:space="preserve">powyżej dla których podstawą przetwarzania jest art. 6 ust. 1 lit. f RODO) mają Państwo prawo </w:t>
      </w:r>
      <w:r w:rsidRPr="00137DFB">
        <w:rPr>
          <w:rFonts w:ascii="Arial" w:hAnsi="Arial" w:cs="Arial"/>
          <w:color w:val="000000" w:themeColor="text1"/>
          <w:sz w:val="24"/>
          <w:szCs w:val="24"/>
        </w:rPr>
        <w:t>zgłoszenia sprzeciwu wobec</w:t>
      </w:r>
      <w:r w:rsidRPr="00137DFB">
        <w:rPr>
          <w:rFonts w:ascii="Arial" w:hAnsi="Arial" w:cs="Arial"/>
          <w:color w:val="000000" w:themeColor="text1"/>
          <w:spacing w:val="-11"/>
          <w:sz w:val="24"/>
          <w:szCs w:val="24"/>
        </w:rPr>
        <w:t xml:space="preserve"> </w:t>
      </w:r>
      <w:r w:rsidRPr="00137DFB">
        <w:rPr>
          <w:rFonts w:ascii="Arial" w:hAnsi="Arial" w:cs="Arial"/>
          <w:color w:val="000000" w:themeColor="text1"/>
          <w:sz w:val="24"/>
          <w:szCs w:val="24"/>
        </w:rPr>
        <w:t>przetwarzania danych</w:t>
      </w:r>
      <w:r w:rsidRPr="00137DFB">
        <w:rPr>
          <w:rFonts w:ascii="Arial" w:hAnsi="Arial" w:cs="Arial"/>
          <w:color w:val="000000" w:themeColor="text1"/>
          <w:spacing w:val="-1"/>
          <w:sz w:val="24"/>
          <w:szCs w:val="24"/>
        </w:rPr>
        <w:t xml:space="preserve"> </w:t>
      </w:r>
      <w:r w:rsidRPr="00137DFB">
        <w:rPr>
          <w:rFonts w:ascii="Arial" w:hAnsi="Arial" w:cs="Arial"/>
          <w:color w:val="000000" w:themeColor="text1"/>
          <w:sz w:val="24"/>
          <w:szCs w:val="24"/>
        </w:rPr>
        <w:t>ze</w:t>
      </w:r>
      <w:r w:rsidRPr="00137DFB">
        <w:rPr>
          <w:rFonts w:ascii="Arial" w:hAnsi="Arial" w:cs="Arial"/>
          <w:color w:val="000000" w:themeColor="text1"/>
          <w:spacing w:val="-11"/>
          <w:sz w:val="24"/>
          <w:szCs w:val="24"/>
        </w:rPr>
        <w:t xml:space="preserve"> </w:t>
      </w:r>
      <w:r w:rsidRPr="00137DFB">
        <w:rPr>
          <w:rFonts w:ascii="Arial" w:hAnsi="Arial" w:cs="Arial"/>
          <w:color w:val="000000" w:themeColor="text1"/>
          <w:sz w:val="24"/>
          <w:szCs w:val="24"/>
        </w:rPr>
        <w:t>względu</w:t>
      </w:r>
      <w:r w:rsidRPr="00137DFB">
        <w:rPr>
          <w:rFonts w:ascii="Arial" w:hAnsi="Arial" w:cs="Arial"/>
          <w:color w:val="000000" w:themeColor="text1"/>
          <w:spacing w:val="-4"/>
          <w:sz w:val="24"/>
          <w:szCs w:val="24"/>
        </w:rPr>
        <w:t xml:space="preserve"> </w:t>
      </w:r>
      <w:r w:rsidRPr="00137DFB">
        <w:rPr>
          <w:rFonts w:ascii="Arial" w:hAnsi="Arial" w:cs="Arial"/>
          <w:color w:val="000000" w:themeColor="text1"/>
          <w:sz w:val="24"/>
          <w:szCs w:val="24"/>
        </w:rPr>
        <w:t>na</w:t>
      </w:r>
      <w:r w:rsidRPr="00137DFB">
        <w:rPr>
          <w:rFonts w:ascii="Arial" w:hAnsi="Arial" w:cs="Arial"/>
          <w:color w:val="000000" w:themeColor="text1"/>
          <w:spacing w:val="-21"/>
          <w:sz w:val="24"/>
          <w:szCs w:val="24"/>
        </w:rPr>
        <w:t xml:space="preserve"> </w:t>
      </w:r>
      <w:r w:rsidRPr="00137DFB">
        <w:rPr>
          <w:rFonts w:ascii="Arial" w:hAnsi="Arial" w:cs="Arial"/>
          <w:color w:val="000000" w:themeColor="text1"/>
          <w:sz w:val="24"/>
          <w:szCs w:val="24"/>
        </w:rPr>
        <w:t>Państwa szczególną sytuację.</w:t>
      </w:r>
    </w:p>
    <w:p w14:paraId="2ACD6076" w14:textId="77777777" w:rsidR="00137DFB" w:rsidRPr="00137DFB" w:rsidRDefault="00137DFB" w:rsidP="00137DFB">
      <w:pPr>
        <w:pStyle w:val="Tekstpodstawowy"/>
        <w:spacing w:before="62"/>
        <w:rPr>
          <w:rFonts w:ascii="Arial" w:hAnsi="Arial" w:cs="Arial"/>
          <w:color w:val="000000" w:themeColor="text1"/>
          <w:sz w:val="24"/>
          <w:szCs w:val="24"/>
        </w:rPr>
      </w:pPr>
    </w:p>
    <w:p w14:paraId="23FA57A0" w14:textId="137A68F0" w:rsidR="00137DFB" w:rsidRPr="00AC079B" w:rsidRDefault="00137DFB" w:rsidP="00137DFB">
      <w:pPr>
        <w:pStyle w:val="Tekstpodstawowy"/>
        <w:spacing w:line="300" w:lineRule="auto"/>
        <w:ind w:left="566" w:right="130" w:hanging="5"/>
        <w:rPr>
          <w:rFonts w:ascii="Arial" w:hAnsi="Arial" w:cs="Arial"/>
          <w:b w:val="0"/>
          <w:color w:val="000000" w:themeColor="text1"/>
          <w:sz w:val="24"/>
          <w:szCs w:val="24"/>
        </w:rPr>
      </w:pPr>
      <w:r w:rsidRPr="00AC079B">
        <w:rPr>
          <w:rFonts w:ascii="Arial" w:hAnsi="Arial" w:cs="Arial"/>
          <w:b w:val="0"/>
          <w:color w:val="000000" w:themeColor="text1"/>
          <w:w w:val="105"/>
          <w:sz w:val="24"/>
          <w:szCs w:val="24"/>
        </w:rPr>
        <w:t>Wszystkie powyższe prawa</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można zrealizować pisząc na</w:t>
      </w:r>
      <w:r w:rsidRPr="00AC079B">
        <w:rPr>
          <w:rFonts w:ascii="Arial" w:hAnsi="Arial" w:cs="Arial"/>
          <w:b w:val="0"/>
          <w:color w:val="000000" w:themeColor="text1"/>
          <w:spacing w:val="-3"/>
          <w:w w:val="105"/>
          <w:sz w:val="24"/>
          <w:szCs w:val="24"/>
        </w:rPr>
        <w:t xml:space="preserve"> </w:t>
      </w:r>
      <w:r w:rsidRPr="00AC079B">
        <w:rPr>
          <w:rFonts w:ascii="Arial" w:hAnsi="Arial" w:cs="Arial"/>
          <w:b w:val="0"/>
          <w:color w:val="000000" w:themeColor="text1"/>
          <w:w w:val="105"/>
          <w:sz w:val="24"/>
          <w:szCs w:val="24"/>
        </w:rPr>
        <w:t>adres</w:t>
      </w:r>
      <w:r w:rsidRPr="00AC079B">
        <w:rPr>
          <w:rFonts w:ascii="Arial" w:hAnsi="Arial" w:cs="Arial"/>
          <w:b w:val="0"/>
          <w:color w:val="000000" w:themeColor="text1"/>
          <w:spacing w:val="-5"/>
          <w:w w:val="105"/>
          <w:sz w:val="24"/>
          <w:szCs w:val="24"/>
        </w:rPr>
        <w:t xml:space="preserve"> </w:t>
      </w:r>
      <w:r w:rsidRPr="00AC079B">
        <w:rPr>
          <w:rFonts w:ascii="Arial" w:hAnsi="Arial" w:cs="Arial"/>
          <w:b w:val="0"/>
          <w:color w:val="000000" w:themeColor="text1"/>
          <w:w w:val="105"/>
          <w:sz w:val="24"/>
          <w:szCs w:val="24"/>
        </w:rPr>
        <w:t>e-mail</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w w:val="105"/>
          <w:sz w:val="24"/>
          <w:szCs w:val="24"/>
        </w:rPr>
        <w:t xml:space="preserve">Inspektora Ochrony Danych: </w:t>
      </w:r>
      <w:hyperlink r:id="rId29">
        <w:r w:rsidRPr="00AC079B">
          <w:rPr>
            <w:rFonts w:ascii="Arial" w:hAnsi="Arial" w:cs="Arial"/>
            <w:b w:val="0"/>
            <w:color w:val="000000" w:themeColor="text1"/>
            <w:spacing w:val="-2"/>
            <w:w w:val="105"/>
            <w:sz w:val="24"/>
            <w:szCs w:val="24"/>
            <w:u w:val="thick" w:color="4F504F"/>
          </w:rPr>
          <w:t>inspektorochronydanych@nfosigw.gov.pl</w:t>
        </w:r>
      </w:hyperlink>
    </w:p>
    <w:p w14:paraId="560056E9" w14:textId="77777777" w:rsidR="00137DFB" w:rsidRPr="00137DFB" w:rsidRDefault="00137DFB" w:rsidP="00137DFB">
      <w:pPr>
        <w:pStyle w:val="Tekstpodstawowy"/>
        <w:rPr>
          <w:rFonts w:ascii="Arial" w:hAnsi="Arial" w:cs="Arial"/>
          <w:color w:val="000000" w:themeColor="text1"/>
          <w:sz w:val="24"/>
          <w:szCs w:val="24"/>
        </w:rPr>
      </w:pPr>
    </w:p>
    <w:p w14:paraId="661314EA" w14:textId="77777777" w:rsidR="00137DFB" w:rsidRPr="00137DFB" w:rsidRDefault="00137DFB" w:rsidP="00137DFB">
      <w:pPr>
        <w:pStyle w:val="Tekstpodstawowy"/>
        <w:spacing w:before="156"/>
        <w:rPr>
          <w:rFonts w:ascii="Arial" w:hAnsi="Arial" w:cs="Arial"/>
          <w:color w:val="000000" w:themeColor="text1"/>
          <w:sz w:val="24"/>
          <w:szCs w:val="24"/>
        </w:rPr>
      </w:pPr>
    </w:p>
    <w:p w14:paraId="41C4CD56" w14:textId="5AD545BC" w:rsidR="00137DFB" w:rsidRPr="00AC079B" w:rsidRDefault="00AC079B" w:rsidP="00137DFB">
      <w:pPr>
        <w:pStyle w:val="Tekstpodstawowy"/>
        <w:spacing w:before="105"/>
        <w:rPr>
          <w:rFonts w:ascii="Arial" w:hAnsi="Arial" w:cs="Arial"/>
          <w:color w:val="000000" w:themeColor="text1"/>
          <w:sz w:val="24"/>
          <w:szCs w:val="24"/>
        </w:rPr>
      </w:pPr>
      <w:r w:rsidRPr="00AC079B">
        <w:rPr>
          <w:rFonts w:ascii="Arial" w:hAnsi="Arial" w:cs="Arial"/>
          <w:color w:val="000000" w:themeColor="text1"/>
          <w:sz w:val="24"/>
          <w:szCs w:val="24"/>
        </w:rPr>
        <w:t>Prawo wniesienia skargi</w:t>
      </w:r>
    </w:p>
    <w:p w14:paraId="27E82EB5" w14:textId="42E12945" w:rsidR="00137DFB" w:rsidRPr="00AC079B" w:rsidRDefault="00137DFB" w:rsidP="00AC079B">
      <w:pPr>
        <w:pStyle w:val="Tekstpodstawowy"/>
        <w:spacing w:line="297" w:lineRule="auto"/>
        <w:ind w:left="562" w:right="131" w:firstLine="1"/>
        <w:rPr>
          <w:rFonts w:ascii="Arial" w:hAnsi="Arial" w:cs="Arial"/>
          <w:b w:val="0"/>
          <w:color w:val="000000" w:themeColor="text1"/>
          <w:sz w:val="24"/>
          <w:szCs w:val="24"/>
        </w:rPr>
      </w:pPr>
      <w:r w:rsidRPr="00AC079B">
        <w:rPr>
          <w:rFonts w:ascii="Arial" w:hAnsi="Arial" w:cs="Arial"/>
          <w:b w:val="0"/>
          <w:color w:val="000000" w:themeColor="text1"/>
          <w:w w:val="105"/>
          <w:sz w:val="24"/>
          <w:szCs w:val="24"/>
        </w:rPr>
        <w:t>Mają Państwo prawo wniesienia skargi</w:t>
      </w:r>
      <w:r w:rsidRPr="00AC079B">
        <w:rPr>
          <w:rFonts w:ascii="Arial" w:hAnsi="Arial" w:cs="Arial"/>
          <w:b w:val="0"/>
          <w:color w:val="000000" w:themeColor="text1"/>
          <w:spacing w:val="-5"/>
          <w:w w:val="105"/>
          <w:sz w:val="24"/>
          <w:szCs w:val="24"/>
        </w:rPr>
        <w:t xml:space="preserve"> </w:t>
      </w:r>
      <w:r w:rsidRPr="00AC079B">
        <w:rPr>
          <w:rFonts w:ascii="Arial" w:hAnsi="Arial" w:cs="Arial"/>
          <w:b w:val="0"/>
          <w:color w:val="000000" w:themeColor="text1"/>
          <w:w w:val="105"/>
          <w:sz w:val="24"/>
          <w:szCs w:val="24"/>
        </w:rPr>
        <w:t>do Prezesa Urzędu Ochrony Danych</w:t>
      </w:r>
      <w:r w:rsidRPr="00AC079B">
        <w:rPr>
          <w:rFonts w:ascii="Arial" w:hAnsi="Arial" w:cs="Arial"/>
          <w:b w:val="0"/>
          <w:color w:val="000000" w:themeColor="text1"/>
          <w:spacing w:val="-7"/>
          <w:w w:val="105"/>
          <w:sz w:val="24"/>
          <w:szCs w:val="24"/>
        </w:rPr>
        <w:t xml:space="preserve"> </w:t>
      </w:r>
      <w:r w:rsidRPr="00AC079B">
        <w:rPr>
          <w:rFonts w:ascii="Arial" w:hAnsi="Arial" w:cs="Arial"/>
          <w:b w:val="0"/>
          <w:color w:val="000000" w:themeColor="text1"/>
          <w:w w:val="105"/>
          <w:sz w:val="24"/>
          <w:szCs w:val="24"/>
        </w:rPr>
        <w:t>Osobowych (na adres: Stawki 2, 00-193 Warszawa), gdy uznają Państwo, iż przetwarzanie danych osobowych Państwa dotyczących</w:t>
      </w:r>
      <w:r w:rsidRPr="00AC079B">
        <w:rPr>
          <w:rFonts w:ascii="Arial" w:hAnsi="Arial" w:cs="Arial"/>
          <w:b w:val="0"/>
          <w:color w:val="000000" w:themeColor="text1"/>
          <w:spacing w:val="-1"/>
          <w:w w:val="105"/>
          <w:sz w:val="24"/>
          <w:szCs w:val="24"/>
        </w:rPr>
        <w:t xml:space="preserve"> </w:t>
      </w:r>
      <w:r w:rsidRPr="00AC079B">
        <w:rPr>
          <w:rFonts w:ascii="Arial" w:hAnsi="Arial" w:cs="Arial"/>
          <w:b w:val="0"/>
          <w:color w:val="000000" w:themeColor="text1"/>
          <w:w w:val="105"/>
          <w:sz w:val="24"/>
          <w:szCs w:val="24"/>
        </w:rPr>
        <w:t>narusza</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przepisy</w:t>
      </w:r>
      <w:r w:rsidRPr="00AC079B">
        <w:rPr>
          <w:rFonts w:ascii="Arial" w:hAnsi="Arial" w:cs="Arial"/>
          <w:b w:val="0"/>
          <w:color w:val="000000" w:themeColor="text1"/>
          <w:spacing w:val="-11"/>
          <w:w w:val="105"/>
          <w:sz w:val="24"/>
          <w:szCs w:val="24"/>
        </w:rPr>
        <w:t xml:space="preserve"> </w:t>
      </w:r>
      <w:r w:rsidRPr="00AC079B">
        <w:rPr>
          <w:rFonts w:ascii="Arial" w:hAnsi="Arial" w:cs="Arial"/>
          <w:b w:val="0"/>
          <w:color w:val="000000" w:themeColor="text1"/>
          <w:w w:val="105"/>
          <w:sz w:val="24"/>
          <w:szCs w:val="24"/>
        </w:rPr>
        <w:t>RODO.</w:t>
      </w:r>
    </w:p>
    <w:p w14:paraId="760FAC59" w14:textId="5967600A" w:rsidR="00137DFB" w:rsidRPr="00AC079B" w:rsidRDefault="00AC079B" w:rsidP="00137DFB">
      <w:pPr>
        <w:pStyle w:val="Tekstpodstawowy"/>
        <w:spacing w:before="98"/>
        <w:rPr>
          <w:rFonts w:ascii="Arial" w:hAnsi="Arial" w:cs="Arial"/>
          <w:color w:val="000000" w:themeColor="text1"/>
          <w:sz w:val="24"/>
          <w:szCs w:val="24"/>
        </w:rPr>
      </w:pPr>
      <w:r>
        <w:rPr>
          <w:rFonts w:ascii="Arial" w:hAnsi="Arial" w:cs="Arial"/>
          <w:b w:val="0"/>
          <w:color w:val="000000" w:themeColor="text1"/>
          <w:sz w:val="24"/>
          <w:szCs w:val="24"/>
        </w:rPr>
        <w:t xml:space="preserve">       </w:t>
      </w:r>
      <w:r w:rsidRPr="00AC079B">
        <w:rPr>
          <w:rFonts w:ascii="Arial" w:hAnsi="Arial" w:cs="Arial"/>
          <w:color w:val="000000" w:themeColor="text1"/>
          <w:sz w:val="24"/>
          <w:szCs w:val="24"/>
        </w:rPr>
        <w:t>Przekazywanie danych osobowych do państw trzecich</w:t>
      </w:r>
    </w:p>
    <w:p w14:paraId="5253D0A9" w14:textId="77777777" w:rsidR="00137DFB" w:rsidRPr="00AC079B" w:rsidRDefault="00137DFB" w:rsidP="00137DFB">
      <w:pPr>
        <w:pStyle w:val="Tekstpodstawowy"/>
        <w:spacing w:line="297" w:lineRule="auto"/>
        <w:ind w:left="564" w:right="125" w:hanging="1"/>
        <w:rPr>
          <w:rFonts w:ascii="Arial" w:hAnsi="Arial" w:cs="Arial"/>
          <w:b w:val="0"/>
          <w:color w:val="000000" w:themeColor="text1"/>
          <w:sz w:val="24"/>
          <w:szCs w:val="24"/>
        </w:rPr>
      </w:pPr>
      <w:r w:rsidRPr="00AC079B">
        <w:rPr>
          <w:rFonts w:ascii="Arial" w:hAnsi="Arial" w:cs="Arial"/>
          <w:b w:val="0"/>
          <w:color w:val="000000" w:themeColor="text1"/>
          <w:w w:val="105"/>
          <w:sz w:val="24"/>
          <w:szCs w:val="24"/>
        </w:rPr>
        <w:t>Państwa</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dane</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osobowe</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będą</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przechowywane</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na</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serwerach</w:t>
      </w:r>
      <w:r w:rsidRPr="00AC079B">
        <w:rPr>
          <w:rFonts w:ascii="Arial" w:hAnsi="Arial" w:cs="Arial"/>
          <w:b w:val="0"/>
          <w:color w:val="000000" w:themeColor="text1"/>
          <w:spacing w:val="-7"/>
          <w:w w:val="105"/>
          <w:sz w:val="24"/>
          <w:szCs w:val="24"/>
        </w:rPr>
        <w:t xml:space="preserve"> </w:t>
      </w:r>
      <w:r w:rsidRPr="00AC079B">
        <w:rPr>
          <w:rFonts w:ascii="Arial" w:hAnsi="Arial" w:cs="Arial"/>
          <w:b w:val="0"/>
          <w:color w:val="000000" w:themeColor="text1"/>
          <w:w w:val="105"/>
          <w:sz w:val="24"/>
          <w:szCs w:val="24"/>
        </w:rPr>
        <w:t>zlokalizowanych</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w</w:t>
      </w:r>
      <w:r w:rsidRPr="00AC079B">
        <w:rPr>
          <w:rFonts w:ascii="Arial" w:hAnsi="Arial" w:cs="Arial"/>
          <w:b w:val="0"/>
          <w:color w:val="000000" w:themeColor="text1"/>
          <w:spacing w:val="-3"/>
          <w:w w:val="105"/>
          <w:sz w:val="24"/>
          <w:szCs w:val="24"/>
        </w:rPr>
        <w:t xml:space="preserve"> </w:t>
      </w:r>
      <w:r w:rsidRPr="00AC079B">
        <w:rPr>
          <w:rFonts w:ascii="Arial" w:hAnsi="Arial" w:cs="Arial"/>
          <w:b w:val="0"/>
          <w:color w:val="000000" w:themeColor="text1"/>
          <w:w w:val="105"/>
          <w:sz w:val="24"/>
          <w:szCs w:val="24"/>
        </w:rPr>
        <w:t>Unii</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Europejskiej,</w:t>
      </w:r>
      <w:r w:rsidRPr="00AC079B">
        <w:rPr>
          <w:rFonts w:ascii="Arial" w:hAnsi="Arial" w:cs="Arial"/>
          <w:b w:val="0"/>
          <w:color w:val="000000" w:themeColor="text1"/>
          <w:spacing w:val="-6"/>
          <w:w w:val="105"/>
          <w:sz w:val="24"/>
          <w:szCs w:val="24"/>
        </w:rPr>
        <w:t xml:space="preserve"> </w:t>
      </w:r>
      <w:r w:rsidRPr="00AC079B">
        <w:rPr>
          <w:rFonts w:ascii="Arial" w:hAnsi="Arial" w:cs="Arial"/>
          <w:b w:val="0"/>
          <w:color w:val="000000" w:themeColor="text1"/>
          <w:w w:val="105"/>
          <w:sz w:val="24"/>
          <w:szCs w:val="24"/>
        </w:rPr>
        <w:t>ale w związku z</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korzystaniem przez Administratora</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z</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rozwiązań chmurowych</w:t>
      </w:r>
      <w:r w:rsidRPr="00AC079B">
        <w:rPr>
          <w:rFonts w:ascii="Arial" w:hAnsi="Arial" w:cs="Arial"/>
          <w:b w:val="0"/>
          <w:color w:val="000000" w:themeColor="text1"/>
          <w:spacing w:val="-6"/>
          <w:w w:val="105"/>
          <w:sz w:val="24"/>
          <w:szCs w:val="24"/>
        </w:rPr>
        <w:t xml:space="preserve"> </w:t>
      </w:r>
      <w:r w:rsidRPr="00AC079B">
        <w:rPr>
          <w:rFonts w:ascii="Arial" w:hAnsi="Arial" w:cs="Arial"/>
          <w:b w:val="0"/>
          <w:color w:val="000000" w:themeColor="text1"/>
          <w:w w:val="105"/>
          <w:sz w:val="24"/>
          <w:szCs w:val="24"/>
        </w:rPr>
        <w:t>dostarczanych przez</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w w:val="105"/>
          <w:sz w:val="24"/>
          <w:szCs w:val="24"/>
        </w:rPr>
        <w:t>firmę Microsoft</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mogą</w:t>
      </w:r>
      <w:r w:rsidRPr="00AC079B">
        <w:rPr>
          <w:rFonts w:ascii="Arial" w:hAnsi="Arial" w:cs="Arial"/>
          <w:b w:val="0"/>
          <w:color w:val="000000" w:themeColor="text1"/>
          <w:spacing w:val="-7"/>
          <w:w w:val="105"/>
          <w:sz w:val="24"/>
          <w:szCs w:val="24"/>
        </w:rPr>
        <w:t xml:space="preserve"> </w:t>
      </w:r>
      <w:r w:rsidRPr="00AC079B">
        <w:rPr>
          <w:rFonts w:ascii="Arial" w:hAnsi="Arial" w:cs="Arial"/>
          <w:b w:val="0"/>
          <w:color w:val="000000" w:themeColor="text1"/>
          <w:w w:val="105"/>
          <w:sz w:val="24"/>
          <w:szCs w:val="24"/>
        </w:rPr>
        <w:t>być</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w w:val="105"/>
          <w:sz w:val="24"/>
          <w:szCs w:val="24"/>
        </w:rPr>
        <w:t>przekazane</w:t>
      </w:r>
      <w:r w:rsidRPr="00AC079B">
        <w:rPr>
          <w:rFonts w:ascii="Arial" w:hAnsi="Arial" w:cs="Arial"/>
          <w:b w:val="0"/>
          <w:color w:val="000000" w:themeColor="text1"/>
          <w:spacing w:val="-2"/>
          <w:w w:val="105"/>
          <w:sz w:val="24"/>
          <w:szCs w:val="24"/>
        </w:rPr>
        <w:t xml:space="preserve"> </w:t>
      </w:r>
      <w:r w:rsidRPr="00AC079B">
        <w:rPr>
          <w:rFonts w:ascii="Arial" w:hAnsi="Arial" w:cs="Arial"/>
          <w:b w:val="0"/>
          <w:color w:val="000000" w:themeColor="text1"/>
          <w:w w:val="105"/>
          <w:sz w:val="24"/>
          <w:szCs w:val="24"/>
        </w:rPr>
        <w:t>- na</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podstawie</w:t>
      </w:r>
      <w:r w:rsidRPr="00AC079B">
        <w:rPr>
          <w:rFonts w:ascii="Arial" w:hAnsi="Arial" w:cs="Arial"/>
          <w:b w:val="0"/>
          <w:color w:val="000000" w:themeColor="text1"/>
          <w:spacing w:val="-1"/>
          <w:w w:val="105"/>
          <w:sz w:val="24"/>
          <w:szCs w:val="24"/>
        </w:rPr>
        <w:t xml:space="preserve"> </w:t>
      </w:r>
      <w:r w:rsidRPr="00AC079B">
        <w:rPr>
          <w:rFonts w:ascii="Arial" w:hAnsi="Arial" w:cs="Arial"/>
          <w:b w:val="0"/>
          <w:color w:val="000000" w:themeColor="text1"/>
          <w:w w:val="105"/>
          <w:sz w:val="24"/>
          <w:szCs w:val="24"/>
        </w:rPr>
        <w:t>standardowych klauzul</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ochrony</w:t>
      </w:r>
      <w:r w:rsidRPr="00AC079B">
        <w:rPr>
          <w:rFonts w:ascii="Arial" w:hAnsi="Arial" w:cs="Arial"/>
          <w:b w:val="0"/>
          <w:color w:val="000000" w:themeColor="text1"/>
          <w:spacing w:val="-2"/>
          <w:w w:val="105"/>
          <w:sz w:val="24"/>
          <w:szCs w:val="24"/>
        </w:rPr>
        <w:t xml:space="preserve"> </w:t>
      </w:r>
      <w:r w:rsidRPr="00AC079B">
        <w:rPr>
          <w:rFonts w:ascii="Arial" w:hAnsi="Arial" w:cs="Arial"/>
          <w:b w:val="0"/>
          <w:color w:val="000000" w:themeColor="text1"/>
          <w:w w:val="105"/>
          <w:sz w:val="24"/>
          <w:szCs w:val="24"/>
        </w:rPr>
        <w:t>danych</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do</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państwa trzeciego. Stosowane przez Microsoft standardowe klauzule umowne zgodne z wzorcami zatwierdzonymi</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przez</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Komisję</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Europejską,</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dostępne</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są</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pod</w:t>
      </w:r>
      <w:r w:rsidRPr="00AC079B">
        <w:rPr>
          <w:rFonts w:ascii="Arial" w:hAnsi="Arial" w:cs="Arial"/>
          <w:b w:val="0"/>
          <w:color w:val="000000" w:themeColor="text1"/>
          <w:spacing w:val="6"/>
          <w:w w:val="105"/>
          <w:sz w:val="24"/>
          <w:szCs w:val="24"/>
        </w:rPr>
        <w:t xml:space="preserve"> </w:t>
      </w:r>
      <w:r w:rsidRPr="00AC079B">
        <w:rPr>
          <w:rFonts w:ascii="Arial" w:hAnsi="Arial" w:cs="Arial"/>
          <w:b w:val="0"/>
          <w:color w:val="000000" w:themeColor="text1"/>
          <w:w w:val="105"/>
          <w:sz w:val="24"/>
          <w:szCs w:val="24"/>
        </w:rPr>
        <w:t>adresem:</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https://</w:t>
      </w:r>
      <w:hyperlink r:id="rId30">
        <w:r w:rsidRPr="00AC079B">
          <w:rPr>
            <w:rFonts w:ascii="Arial" w:hAnsi="Arial" w:cs="Arial"/>
            <w:b w:val="0"/>
            <w:color w:val="000000" w:themeColor="text1"/>
            <w:w w:val="105"/>
            <w:sz w:val="24"/>
            <w:szCs w:val="24"/>
          </w:rPr>
          <w:t>www.microsoft.com/en</w:t>
        </w:r>
      </w:hyperlink>
      <w:r w:rsidRPr="00AC079B">
        <w:rPr>
          <w:rFonts w:ascii="Arial" w:hAnsi="Arial" w:cs="Arial"/>
          <w:b w:val="0"/>
          <w:color w:val="000000" w:themeColor="text1"/>
          <w:w w:val="105"/>
          <w:sz w:val="24"/>
          <w:szCs w:val="24"/>
        </w:rPr>
        <w:t>­ us/licensing/product-licensing/products.aspx w  części Microsoft Online Services Data Protection Addendum (DPA).</w:t>
      </w:r>
    </w:p>
    <w:p w14:paraId="7478C6D2" w14:textId="0D585D15" w:rsidR="00137DFB" w:rsidRPr="00137DFB" w:rsidRDefault="00AC079B" w:rsidP="00137DFB">
      <w:pPr>
        <w:pStyle w:val="Tekstpodstawowy"/>
        <w:spacing w:before="55"/>
        <w:rPr>
          <w:rFonts w:ascii="Arial" w:hAnsi="Arial" w:cs="Arial"/>
          <w:color w:val="000000" w:themeColor="text1"/>
          <w:sz w:val="24"/>
          <w:szCs w:val="24"/>
        </w:rPr>
      </w:pPr>
      <w:r>
        <w:rPr>
          <w:rFonts w:ascii="Arial" w:hAnsi="Arial" w:cs="Arial"/>
          <w:color w:val="000000" w:themeColor="text1"/>
          <w:sz w:val="24"/>
          <w:szCs w:val="24"/>
        </w:rPr>
        <w:t xml:space="preserve">         Wymóg podania danych osobowych </w:t>
      </w:r>
    </w:p>
    <w:p w14:paraId="5D8273D8" w14:textId="11F7A987" w:rsidR="00137DFB" w:rsidRPr="00AC079B" w:rsidRDefault="00137DFB" w:rsidP="00AC079B">
      <w:pPr>
        <w:pStyle w:val="Tekstpodstawowy"/>
        <w:spacing w:before="43" w:line="300" w:lineRule="auto"/>
        <w:ind w:left="566" w:right="142"/>
        <w:rPr>
          <w:rFonts w:ascii="Arial" w:hAnsi="Arial" w:cs="Arial"/>
          <w:b w:val="0"/>
          <w:color w:val="000000" w:themeColor="text1"/>
          <w:sz w:val="24"/>
          <w:szCs w:val="24"/>
        </w:rPr>
      </w:pPr>
      <w:r w:rsidRPr="00AC079B">
        <w:rPr>
          <w:rFonts w:ascii="Arial" w:hAnsi="Arial" w:cs="Arial"/>
          <w:b w:val="0"/>
          <w:color w:val="000000" w:themeColor="text1"/>
          <w:w w:val="105"/>
          <w:sz w:val="24"/>
          <w:szCs w:val="24"/>
        </w:rPr>
        <w:t>Jesteście</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Państwo</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zobowiązani</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do</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podania</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danych</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osobowych,</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ponieważ</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jest</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to</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warunkiem</w:t>
      </w:r>
      <w:r w:rsidRPr="00AC079B">
        <w:rPr>
          <w:rFonts w:ascii="Arial" w:hAnsi="Arial" w:cs="Arial"/>
          <w:b w:val="0"/>
          <w:color w:val="000000" w:themeColor="text1"/>
          <w:spacing w:val="-13"/>
          <w:w w:val="105"/>
          <w:sz w:val="24"/>
          <w:szCs w:val="24"/>
        </w:rPr>
        <w:t xml:space="preserve"> </w:t>
      </w:r>
      <w:r w:rsidRPr="00AC079B">
        <w:rPr>
          <w:rFonts w:ascii="Arial" w:hAnsi="Arial" w:cs="Arial"/>
          <w:b w:val="0"/>
          <w:color w:val="000000" w:themeColor="text1"/>
          <w:w w:val="105"/>
          <w:sz w:val="24"/>
          <w:szCs w:val="24"/>
        </w:rPr>
        <w:t>zawarcia umowy.</w:t>
      </w:r>
      <w:r w:rsidRPr="00AC079B">
        <w:rPr>
          <w:rFonts w:ascii="Arial" w:hAnsi="Arial" w:cs="Arial"/>
          <w:b w:val="0"/>
          <w:color w:val="000000" w:themeColor="text1"/>
          <w:spacing w:val="-4"/>
          <w:w w:val="105"/>
          <w:sz w:val="24"/>
          <w:szCs w:val="24"/>
        </w:rPr>
        <w:t xml:space="preserve"> </w:t>
      </w:r>
      <w:r w:rsidRPr="00AC079B">
        <w:rPr>
          <w:rFonts w:ascii="Arial" w:hAnsi="Arial" w:cs="Arial"/>
          <w:b w:val="0"/>
          <w:color w:val="000000" w:themeColor="text1"/>
          <w:w w:val="105"/>
          <w:sz w:val="24"/>
          <w:szCs w:val="24"/>
        </w:rPr>
        <w:t>Konsekwencją</w:t>
      </w:r>
      <w:r w:rsidRPr="00AC079B">
        <w:rPr>
          <w:rFonts w:ascii="Arial" w:hAnsi="Arial" w:cs="Arial"/>
          <w:b w:val="0"/>
          <w:color w:val="000000" w:themeColor="text1"/>
          <w:spacing w:val="16"/>
          <w:w w:val="105"/>
          <w:sz w:val="24"/>
          <w:szCs w:val="24"/>
        </w:rPr>
        <w:t xml:space="preserve"> </w:t>
      </w:r>
      <w:r w:rsidRPr="00AC079B">
        <w:rPr>
          <w:rFonts w:ascii="Arial" w:hAnsi="Arial" w:cs="Arial"/>
          <w:b w:val="0"/>
          <w:color w:val="000000" w:themeColor="text1"/>
          <w:w w:val="105"/>
          <w:sz w:val="24"/>
          <w:szCs w:val="24"/>
        </w:rPr>
        <w:t>niepodania</w:t>
      </w:r>
      <w:r w:rsidRPr="00AC079B">
        <w:rPr>
          <w:rFonts w:ascii="Arial" w:hAnsi="Arial" w:cs="Arial"/>
          <w:b w:val="0"/>
          <w:color w:val="000000" w:themeColor="text1"/>
          <w:spacing w:val="-3"/>
          <w:w w:val="105"/>
          <w:sz w:val="24"/>
          <w:szCs w:val="24"/>
        </w:rPr>
        <w:t xml:space="preserve"> </w:t>
      </w:r>
      <w:r w:rsidRPr="00AC079B">
        <w:rPr>
          <w:rFonts w:ascii="Arial" w:hAnsi="Arial" w:cs="Arial"/>
          <w:b w:val="0"/>
          <w:color w:val="000000" w:themeColor="text1"/>
          <w:w w:val="105"/>
          <w:sz w:val="24"/>
          <w:szCs w:val="24"/>
        </w:rPr>
        <w:t>danych</w:t>
      </w:r>
      <w:r w:rsidRPr="00AC079B">
        <w:rPr>
          <w:rFonts w:ascii="Arial" w:hAnsi="Arial" w:cs="Arial"/>
          <w:b w:val="0"/>
          <w:color w:val="000000" w:themeColor="text1"/>
          <w:spacing w:val="-3"/>
          <w:w w:val="105"/>
          <w:sz w:val="24"/>
          <w:szCs w:val="24"/>
        </w:rPr>
        <w:t xml:space="preserve"> </w:t>
      </w:r>
      <w:r w:rsidRPr="00AC079B">
        <w:rPr>
          <w:rFonts w:ascii="Arial" w:hAnsi="Arial" w:cs="Arial"/>
          <w:b w:val="0"/>
          <w:color w:val="000000" w:themeColor="text1"/>
          <w:w w:val="105"/>
          <w:sz w:val="24"/>
          <w:szCs w:val="24"/>
        </w:rPr>
        <w:t>osobowych będzie</w:t>
      </w:r>
      <w:r w:rsidRPr="00AC079B">
        <w:rPr>
          <w:rFonts w:ascii="Arial" w:hAnsi="Arial" w:cs="Arial"/>
          <w:b w:val="0"/>
          <w:color w:val="000000" w:themeColor="text1"/>
          <w:spacing w:val="-14"/>
          <w:w w:val="105"/>
          <w:sz w:val="24"/>
          <w:szCs w:val="24"/>
        </w:rPr>
        <w:t xml:space="preserve"> </w:t>
      </w:r>
      <w:r w:rsidRPr="00AC079B">
        <w:rPr>
          <w:rFonts w:ascii="Arial" w:hAnsi="Arial" w:cs="Arial"/>
          <w:b w:val="0"/>
          <w:color w:val="000000" w:themeColor="text1"/>
          <w:w w:val="105"/>
          <w:sz w:val="24"/>
          <w:szCs w:val="24"/>
        </w:rPr>
        <w:t>brak</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możliwości</w:t>
      </w:r>
      <w:r w:rsidRPr="00AC079B">
        <w:rPr>
          <w:rFonts w:ascii="Arial" w:hAnsi="Arial" w:cs="Arial"/>
          <w:b w:val="0"/>
          <w:color w:val="000000" w:themeColor="text1"/>
          <w:spacing w:val="-11"/>
          <w:w w:val="105"/>
          <w:sz w:val="24"/>
          <w:szCs w:val="24"/>
        </w:rPr>
        <w:t xml:space="preserve"> </w:t>
      </w:r>
      <w:r w:rsidRPr="00AC079B">
        <w:rPr>
          <w:rFonts w:ascii="Arial" w:hAnsi="Arial" w:cs="Arial"/>
          <w:b w:val="0"/>
          <w:color w:val="000000" w:themeColor="text1"/>
          <w:w w:val="105"/>
          <w:sz w:val="24"/>
          <w:szCs w:val="24"/>
        </w:rPr>
        <w:t>jej</w:t>
      </w:r>
      <w:r w:rsidRPr="00AC079B">
        <w:rPr>
          <w:rFonts w:ascii="Arial" w:hAnsi="Arial" w:cs="Arial"/>
          <w:b w:val="0"/>
          <w:color w:val="000000" w:themeColor="text1"/>
          <w:spacing w:val="-1"/>
          <w:w w:val="105"/>
          <w:sz w:val="24"/>
          <w:szCs w:val="24"/>
        </w:rPr>
        <w:t xml:space="preserve"> </w:t>
      </w:r>
      <w:r w:rsidRPr="00AC079B">
        <w:rPr>
          <w:rFonts w:ascii="Arial" w:hAnsi="Arial" w:cs="Arial"/>
          <w:b w:val="0"/>
          <w:color w:val="000000" w:themeColor="text1"/>
          <w:w w:val="105"/>
          <w:sz w:val="24"/>
          <w:szCs w:val="24"/>
        </w:rPr>
        <w:t>podpisania.</w:t>
      </w:r>
    </w:p>
    <w:p w14:paraId="0378D3C8" w14:textId="37EA8599" w:rsidR="00137DFB" w:rsidRPr="00AC079B" w:rsidRDefault="00AC079B" w:rsidP="00AC079B">
      <w:pPr>
        <w:pStyle w:val="Tekstpodstawowy"/>
        <w:jc w:val="center"/>
        <w:rPr>
          <w:rFonts w:ascii="Arial" w:hAnsi="Arial" w:cs="Arial"/>
          <w:color w:val="000000" w:themeColor="text1"/>
          <w:sz w:val="24"/>
          <w:szCs w:val="24"/>
        </w:rPr>
      </w:pPr>
      <w:r w:rsidRPr="00AC079B">
        <w:rPr>
          <w:rFonts w:ascii="Arial" w:hAnsi="Arial" w:cs="Arial"/>
          <w:color w:val="000000" w:themeColor="text1"/>
          <w:sz w:val="24"/>
          <w:szCs w:val="24"/>
        </w:rPr>
        <w:t>Klauzula informacyjna dla pracowników lub współpracowników Podmiotu (osób wskazanych do kontaktu i realizacji umowy)</w:t>
      </w:r>
    </w:p>
    <w:p w14:paraId="4D615C33" w14:textId="77777777" w:rsidR="00137DFB" w:rsidRPr="00137DFB" w:rsidRDefault="00137DFB" w:rsidP="00137DFB">
      <w:pPr>
        <w:spacing w:before="1"/>
        <w:ind w:left="585"/>
        <w:jc w:val="both"/>
        <w:rPr>
          <w:rFonts w:ascii="Arial" w:hAnsi="Arial" w:cs="Arial"/>
          <w:b/>
          <w:color w:val="000000" w:themeColor="text1"/>
          <w:sz w:val="24"/>
          <w:szCs w:val="24"/>
        </w:rPr>
      </w:pPr>
      <w:r w:rsidRPr="00137DFB">
        <w:rPr>
          <w:rFonts w:ascii="Arial" w:hAnsi="Arial" w:cs="Arial"/>
          <w:b/>
          <w:color w:val="000000" w:themeColor="text1"/>
          <w:w w:val="90"/>
          <w:sz w:val="24"/>
          <w:szCs w:val="24"/>
        </w:rPr>
        <w:t>Administrator</w:t>
      </w:r>
      <w:r w:rsidRPr="00137DFB">
        <w:rPr>
          <w:rFonts w:ascii="Arial" w:hAnsi="Arial" w:cs="Arial"/>
          <w:b/>
          <w:color w:val="000000" w:themeColor="text1"/>
          <w:spacing w:val="37"/>
          <w:sz w:val="24"/>
          <w:szCs w:val="24"/>
        </w:rPr>
        <w:t xml:space="preserve"> </w:t>
      </w:r>
      <w:r w:rsidRPr="00137DFB">
        <w:rPr>
          <w:rFonts w:ascii="Arial" w:hAnsi="Arial" w:cs="Arial"/>
          <w:b/>
          <w:color w:val="000000" w:themeColor="text1"/>
          <w:w w:val="90"/>
          <w:sz w:val="24"/>
          <w:szCs w:val="24"/>
        </w:rPr>
        <w:t>danych</w:t>
      </w:r>
      <w:r w:rsidRPr="00137DFB">
        <w:rPr>
          <w:rFonts w:ascii="Arial" w:hAnsi="Arial" w:cs="Arial"/>
          <w:b/>
          <w:color w:val="000000" w:themeColor="text1"/>
          <w:spacing w:val="-1"/>
          <w:sz w:val="24"/>
          <w:szCs w:val="24"/>
        </w:rPr>
        <w:t xml:space="preserve"> </w:t>
      </w:r>
      <w:r w:rsidRPr="00137DFB">
        <w:rPr>
          <w:rFonts w:ascii="Arial" w:hAnsi="Arial" w:cs="Arial"/>
          <w:b/>
          <w:color w:val="000000" w:themeColor="text1"/>
          <w:spacing w:val="-2"/>
          <w:w w:val="90"/>
          <w:sz w:val="24"/>
          <w:szCs w:val="24"/>
        </w:rPr>
        <w:t>osobowych</w:t>
      </w:r>
    </w:p>
    <w:p w14:paraId="2B1AE160" w14:textId="77777777" w:rsidR="00137DFB" w:rsidRPr="00AC079B" w:rsidRDefault="00137DFB" w:rsidP="00137DFB">
      <w:pPr>
        <w:pStyle w:val="Tekstpodstawowy"/>
        <w:tabs>
          <w:tab w:val="left" w:pos="8072"/>
        </w:tabs>
        <w:spacing w:before="43" w:line="300" w:lineRule="auto"/>
        <w:ind w:left="588" w:right="141" w:hanging="3"/>
        <w:rPr>
          <w:rFonts w:ascii="Arial" w:hAnsi="Arial" w:cs="Arial"/>
          <w:b w:val="0"/>
          <w:color w:val="000000" w:themeColor="text1"/>
          <w:sz w:val="24"/>
          <w:szCs w:val="24"/>
        </w:rPr>
      </w:pPr>
      <w:r w:rsidRPr="00AC079B">
        <w:rPr>
          <w:rFonts w:ascii="Arial" w:hAnsi="Arial" w:cs="Arial"/>
          <w:b w:val="0"/>
          <w:color w:val="000000" w:themeColor="text1"/>
          <w:w w:val="105"/>
          <w:sz w:val="24"/>
          <w:szCs w:val="24"/>
        </w:rPr>
        <w:t>Administratorem</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Państwa</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danych</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osobowych</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jest</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Narodowy</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Fundusz</w:t>
      </w:r>
      <w:r w:rsidRPr="00AC079B">
        <w:rPr>
          <w:rFonts w:ascii="Arial" w:hAnsi="Arial" w:cs="Arial"/>
          <w:b w:val="0"/>
          <w:color w:val="000000" w:themeColor="text1"/>
          <w:spacing w:val="80"/>
          <w:w w:val="105"/>
          <w:sz w:val="24"/>
          <w:szCs w:val="24"/>
        </w:rPr>
        <w:t xml:space="preserve"> </w:t>
      </w:r>
      <w:r w:rsidRPr="00AC079B">
        <w:rPr>
          <w:rFonts w:ascii="Arial" w:hAnsi="Arial" w:cs="Arial"/>
          <w:b w:val="0"/>
          <w:color w:val="000000" w:themeColor="text1"/>
          <w:w w:val="105"/>
          <w:sz w:val="24"/>
          <w:szCs w:val="24"/>
        </w:rPr>
        <w:t>Ochrony</w:t>
      </w:r>
      <w:r w:rsidRPr="00AC079B">
        <w:rPr>
          <w:rFonts w:ascii="Arial" w:hAnsi="Arial" w:cs="Arial"/>
          <w:b w:val="0"/>
          <w:color w:val="000000" w:themeColor="text1"/>
          <w:sz w:val="24"/>
          <w:szCs w:val="24"/>
        </w:rPr>
        <w:t xml:space="preserve"> Ś</w:t>
      </w:r>
      <w:r w:rsidRPr="00AC079B">
        <w:rPr>
          <w:rFonts w:ascii="Arial" w:hAnsi="Arial" w:cs="Arial"/>
          <w:b w:val="0"/>
          <w:color w:val="000000" w:themeColor="text1"/>
          <w:spacing w:val="-2"/>
          <w:w w:val="105"/>
          <w:sz w:val="24"/>
          <w:szCs w:val="24"/>
        </w:rPr>
        <w:t>rodowiska</w:t>
      </w:r>
      <w:r w:rsidRPr="00AC079B">
        <w:rPr>
          <w:rFonts w:ascii="Arial" w:hAnsi="Arial" w:cs="Arial"/>
          <w:b w:val="0"/>
          <w:color w:val="000000" w:themeColor="text1"/>
          <w:spacing w:val="40"/>
          <w:w w:val="105"/>
          <w:sz w:val="24"/>
          <w:szCs w:val="24"/>
        </w:rPr>
        <w:t xml:space="preserve"> </w:t>
      </w:r>
      <w:r w:rsidRPr="00AC079B">
        <w:rPr>
          <w:rFonts w:ascii="Arial" w:hAnsi="Arial" w:cs="Arial"/>
          <w:b w:val="0"/>
          <w:color w:val="000000" w:themeColor="text1"/>
          <w:w w:val="105"/>
          <w:sz w:val="24"/>
          <w:szCs w:val="24"/>
        </w:rPr>
        <w:t>i Gospodarki</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Wodnej</w:t>
      </w:r>
      <w:r w:rsidRPr="00AC079B">
        <w:rPr>
          <w:rFonts w:ascii="Arial" w:hAnsi="Arial" w:cs="Arial"/>
          <w:b w:val="0"/>
          <w:color w:val="000000" w:themeColor="text1"/>
          <w:spacing w:val="-10"/>
          <w:w w:val="105"/>
          <w:sz w:val="24"/>
          <w:szCs w:val="24"/>
        </w:rPr>
        <w:t xml:space="preserve"> </w:t>
      </w:r>
      <w:r w:rsidRPr="00AC079B">
        <w:rPr>
          <w:rFonts w:ascii="Arial" w:hAnsi="Arial" w:cs="Arial"/>
          <w:b w:val="0"/>
          <w:color w:val="000000" w:themeColor="text1"/>
          <w:w w:val="105"/>
          <w:sz w:val="24"/>
          <w:szCs w:val="24"/>
        </w:rPr>
        <w:t>z</w:t>
      </w:r>
      <w:r w:rsidRPr="00AC079B">
        <w:rPr>
          <w:rFonts w:ascii="Arial" w:hAnsi="Arial" w:cs="Arial"/>
          <w:b w:val="0"/>
          <w:color w:val="000000" w:themeColor="text1"/>
          <w:spacing w:val="-18"/>
          <w:w w:val="105"/>
          <w:sz w:val="24"/>
          <w:szCs w:val="24"/>
        </w:rPr>
        <w:t xml:space="preserve"> </w:t>
      </w:r>
      <w:r w:rsidRPr="00AC079B">
        <w:rPr>
          <w:rFonts w:ascii="Arial" w:hAnsi="Arial" w:cs="Arial"/>
          <w:b w:val="0"/>
          <w:color w:val="000000" w:themeColor="text1"/>
          <w:w w:val="105"/>
          <w:sz w:val="24"/>
          <w:szCs w:val="24"/>
        </w:rPr>
        <w:t>siedzibą</w:t>
      </w:r>
      <w:r w:rsidRPr="00AC079B">
        <w:rPr>
          <w:rFonts w:ascii="Arial" w:hAnsi="Arial" w:cs="Arial"/>
          <w:b w:val="0"/>
          <w:color w:val="000000" w:themeColor="text1"/>
          <w:spacing w:val="-5"/>
          <w:w w:val="105"/>
          <w:sz w:val="24"/>
          <w:szCs w:val="24"/>
        </w:rPr>
        <w:t xml:space="preserve"> </w:t>
      </w:r>
      <w:r w:rsidRPr="00AC079B">
        <w:rPr>
          <w:rFonts w:ascii="Arial" w:hAnsi="Arial" w:cs="Arial"/>
          <w:b w:val="0"/>
          <w:color w:val="000000" w:themeColor="text1"/>
          <w:w w:val="105"/>
          <w:sz w:val="24"/>
          <w:szCs w:val="24"/>
        </w:rPr>
        <w:t>w Warszawie,</w:t>
      </w:r>
      <w:r w:rsidRPr="00AC079B">
        <w:rPr>
          <w:rFonts w:ascii="Arial" w:hAnsi="Arial" w:cs="Arial"/>
          <w:b w:val="0"/>
          <w:color w:val="000000" w:themeColor="text1"/>
          <w:spacing w:val="-9"/>
          <w:w w:val="105"/>
          <w:sz w:val="24"/>
          <w:szCs w:val="24"/>
        </w:rPr>
        <w:t xml:space="preserve"> </w:t>
      </w:r>
      <w:r w:rsidRPr="00AC079B">
        <w:rPr>
          <w:rFonts w:ascii="Arial" w:hAnsi="Arial" w:cs="Arial"/>
          <w:b w:val="0"/>
          <w:color w:val="000000" w:themeColor="text1"/>
          <w:w w:val="105"/>
          <w:sz w:val="24"/>
          <w:szCs w:val="24"/>
        </w:rPr>
        <w:t>ul. Konstruktorska</w:t>
      </w:r>
      <w:r w:rsidRPr="00AC079B">
        <w:rPr>
          <w:rFonts w:ascii="Arial" w:hAnsi="Arial" w:cs="Arial"/>
          <w:b w:val="0"/>
          <w:color w:val="000000" w:themeColor="text1"/>
          <w:spacing w:val="-24"/>
          <w:w w:val="105"/>
          <w:sz w:val="24"/>
          <w:szCs w:val="24"/>
        </w:rPr>
        <w:t xml:space="preserve"> </w:t>
      </w:r>
      <w:r w:rsidRPr="00AC079B">
        <w:rPr>
          <w:rFonts w:ascii="Arial" w:hAnsi="Arial" w:cs="Arial"/>
          <w:b w:val="0"/>
          <w:color w:val="000000" w:themeColor="text1"/>
          <w:w w:val="105"/>
          <w:sz w:val="24"/>
          <w:szCs w:val="24"/>
        </w:rPr>
        <w:t>3A,</w:t>
      </w:r>
      <w:r w:rsidRPr="00AC079B">
        <w:rPr>
          <w:rFonts w:ascii="Arial" w:hAnsi="Arial" w:cs="Arial"/>
          <w:b w:val="0"/>
          <w:color w:val="000000" w:themeColor="text1"/>
          <w:spacing w:val="-15"/>
          <w:w w:val="105"/>
          <w:sz w:val="24"/>
          <w:szCs w:val="24"/>
        </w:rPr>
        <w:t xml:space="preserve"> </w:t>
      </w:r>
      <w:r w:rsidRPr="00AC079B">
        <w:rPr>
          <w:rFonts w:ascii="Arial" w:hAnsi="Arial" w:cs="Arial"/>
          <w:b w:val="0"/>
          <w:color w:val="000000" w:themeColor="text1"/>
          <w:w w:val="105"/>
          <w:sz w:val="24"/>
          <w:szCs w:val="24"/>
        </w:rPr>
        <w:t>02</w:t>
      </w:r>
      <w:r w:rsidRPr="00AC079B">
        <w:rPr>
          <w:rFonts w:ascii="Arial" w:hAnsi="Arial" w:cs="Arial"/>
          <w:b w:val="0"/>
          <w:color w:val="000000" w:themeColor="text1"/>
          <w:spacing w:val="-23"/>
          <w:w w:val="105"/>
          <w:sz w:val="24"/>
          <w:szCs w:val="24"/>
        </w:rPr>
        <w:t xml:space="preserve"> </w:t>
      </w:r>
      <w:r w:rsidRPr="00AC079B">
        <w:rPr>
          <w:rFonts w:ascii="Arial" w:hAnsi="Arial" w:cs="Arial"/>
          <w:b w:val="0"/>
          <w:color w:val="000000" w:themeColor="text1"/>
          <w:w w:val="105"/>
          <w:sz w:val="24"/>
          <w:szCs w:val="24"/>
        </w:rPr>
        <w:t>-</w:t>
      </w:r>
      <w:r w:rsidRPr="00AC079B">
        <w:rPr>
          <w:rFonts w:ascii="Arial" w:hAnsi="Arial" w:cs="Arial"/>
          <w:b w:val="0"/>
          <w:color w:val="000000" w:themeColor="text1"/>
          <w:spacing w:val="35"/>
          <w:w w:val="105"/>
          <w:sz w:val="24"/>
          <w:szCs w:val="24"/>
        </w:rPr>
        <w:t xml:space="preserve"> </w:t>
      </w:r>
      <w:r w:rsidRPr="00AC079B">
        <w:rPr>
          <w:rFonts w:ascii="Arial" w:hAnsi="Arial" w:cs="Arial"/>
          <w:b w:val="0"/>
          <w:color w:val="000000" w:themeColor="text1"/>
          <w:w w:val="105"/>
          <w:sz w:val="24"/>
          <w:szCs w:val="24"/>
        </w:rPr>
        <w:t>673</w:t>
      </w:r>
      <w:r w:rsidRPr="00AC079B">
        <w:rPr>
          <w:rFonts w:ascii="Arial" w:hAnsi="Arial" w:cs="Arial"/>
          <w:b w:val="0"/>
          <w:color w:val="000000" w:themeColor="text1"/>
          <w:spacing w:val="-8"/>
          <w:w w:val="105"/>
          <w:sz w:val="24"/>
          <w:szCs w:val="24"/>
        </w:rPr>
        <w:t xml:space="preserve"> </w:t>
      </w:r>
      <w:r w:rsidRPr="00AC079B">
        <w:rPr>
          <w:rFonts w:ascii="Arial" w:hAnsi="Arial" w:cs="Arial"/>
          <w:b w:val="0"/>
          <w:color w:val="000000" w:themeColor="text1"/>
          <w:w w:val="105"/>
          <w:sz w:val="24"/>
          <w:szCs w:val="24"/>
        </w:rPr>
        <w:t>Warszawa.</w:t>
      </w:r>
    </w:p>
    <w:p w14:paraId="4144F957" w14:textId="77777777" w:rsidR="00137DFB" w:rsidRPr="00137DFB" w:rsidRDefault="00137DFB" w:rsidP="00137DFB">
      <w:pPr>
        <w:pStyle w:val="Tekstpodstawowy"/>
        <w:spacing w:line="201" w:lineRule="exact"/>
        <w:ind w:left="586"/>
        <w:rPr>
          <w:rFonts w:ascii="Arial" w:hAnsi="Arial" w:cs="Arial"/>
          <w:color w:val="000000" w:themeColor="text1"/>
          <w:sz w:val="24"/>
          <w:szCs w:val="24"/>
        </w:rPr>
      </w:pPr>
      <w:r w:rsidRPr="00137DFB">
        <w:rPr>
          <w:rFonts w:ascii="Arial" w:hAnsi="Arial" w:cs="Arial"/>
          <w:color w:val="000000" w:themeColor="text1"/>
          <w:sz w:val="24"/>
          <w:szCs w:val="24"/>
        </w:rPr>
        <w:t>Możecie</w:t>
      </w:r>
      <w:r w:rsidRPr="00137DFB">
        <w:rPr>
          <w:rFonts w:ascii="Arial" w:hAnsi="Arial" w:cs="Arial"/>
          <w:color w:val="000000" w:themeColor="text1"/>
          <w:spacing w:val="10"/>
          <w:sz w:val="24"/>
          <w:szCs w:val="24"/>
        </w:rPr>
        <w:t xml:space="preserve"> </w:t>
      </w:r>
      <w:r w:rsidRPr="00137DFB">
        <w:rPr>
          <w:rFonts w:ascii="Arial" w:hAnsi="Arial" w:cs="Arial"/>
          <w:color w:val="000000" w:themeColor="text1"/>
          <w:sz w:val="24"/>
          <w:szCs w:val="24"/>
        </w:rPr>
        <w:t>się</w:t>
      </w:r>
      <w:r w:rsidRPr="00137DFB">
        <w:rPr>
          <w:rFonts w:ascii="Arial" w:hAnsi="Arial" w:cs="Arial"/>
          <w:color w:val="000000" w:themeColor="text1"/>
          <w:spacing w:val="-6"/>
          <w:sz w:val="24"/>
          <w:szCs w:val="24"/>
        </w:rPr>
        <w:t xml:space="preserve"> </w:t>
      </w:r>
      <w:r w:rsidRPr="00137DFB">
        <w:rPr>
          <w:rFonts w:ascii="Arial" w:hAnsi="Arial" w:cs="Arial"/>
          <w:color w:val="000000" w:themeColor="text1"/>
          <w:sz w:val="24"/>
          <w:szCs w:val="24"/>
        </w:rPr>
        <w:t>Państwo</w:t>
      </w:r>
      <w:r w:rsidRPr="00137DFB">
        <w:rPr>
          <w:rFonts w:ascii="Arial" w:hAnsi="Arial" w:cs="Arial"/>
          <w:color w:val="000000" w:themeColor="text1"/>
          <w:spacing w:val="23"/>
          <w:sz w:val="24"/>
          <w:szCs w:val="24"/>
        </w:rPr>
        <w:t xml:space="preserve"> </w:t>
      </w:r>
      <w:r w:rsidRPr="00137DFB">
        <w:rPr>
          <w:rFonts w:ascii="Arial" w:hAnsi="Arial" w:cs="Arial"/>
          <w:color w:val="000000" w:themeColor="text1"/>
          <w:sz w:val="24"/>
          <w:szCs w:val="24"/>
        </w:rPr>
        <w:t>z</w:t>
      </w:r>
      <w:r w:rsidRPr="00137DFB">
        <w:rPr>
          <w:rFonts w:ascii="Arial" w:hAnsi="Arial" w:cs="Arial"/>
          <w:color w:val="000000" w:themeColor="text1"/>
          <w:spacing w:val="-12"/>
          <w:sz w:val="24"/>
          <w:szCs w:val="24"/>
        </w:rPr>
        <w:t xml:space="preserve"> </w:t>
      </w:r>
      <w:r w:rsidRPr="00137DFB">
        <w:rPr>
          <w:rFonts w:ascii="Arial" w:hAnsi="Arial" w:cs="Arial"/>
          <w:color w:val="000000" w:themeColor="text1"/>
          <w:sz w:val="24"/>
          <w:szCs w:val="24"/>
        </w:rPr>
        <w:t xml:space="preserve">nami </w:t>
      </w:r>
      <w:r w:rsidRPr="00137DFB">
        <w:rPr>
          <w:rFonts w:ascii="Arial" w:hAnsi="Arial" w:cs="Arial"/>
          <w:color w:val="000000" w:themeColor="text1"/>
          <w:spacing w:val="-2"/>
          <w:sz w:val="24"/>
          <w:szCs w:val="24"/>
        </w:rPr>
        <w:t>skontaktować:</w:t>
      </w:r>
    </w:p>
    <w:p w14:paraId="0E1E53CD" w14:textId="77777777" w:rsidR="00137DFB" w:rsidRPr="00137DFB" w:rsidRDefault="00137DFB" w:rsidP="004869CB">
      <w:pPr>
        <w:pStyle w:val="Akapitzlist"/>
        <w:widowControl w:val="0"/>
        <w:numPr>
          <w:ilvl w:val="1"/>
          <w:numId w:val="210"/>
        </w:numPr>
        <w:tabs>
          <w:tab w:val="left" w:pos="1245"/>
        </w:tabs>
        <w:autoSpaceDE w:val="0"/>
        <w:autoSpaceDN w:val="0"/>
        <w:spacing w:before="59" w:after="0" w:line="240" w:lineRule="auto"/>
        <w:ind w:left="1245" w:hanging="338"/>
        <w:contextualSpacing w:val="0"/>
        <w:jc w:val="both"/>
        <w:rPr>
          <w:rFonts w:ascii="Arial" w:hAnsi="Arial" w:cs="Arial"/>
          <w:color w:val="000000" w:themeColor="text1"/>
          <w:sz w:val="24"/>
          <w:szCs w:val="24"/>
        </w:rPr>
      </w:pPr>
      <w:r w:rsidRPr="00137DFB">
        <w:rPr>
          <w:rFonts w:ascii="Arial" w:hAnsi="Arial" w:cs="Arial"/>
          <w:color w:val="000000" w:themeColor="text1"/>
          <w:sz w:val="24"/>
          <w:szCs w:val="24"/>
        </w:rPr>
        <w:lastRenderedPageBreak/>
        <w:t>listownie</w:t>
      </w:r>
      <w:r w:rsidRPr="00137DFB">
        <w:rPr>
          <w:rFonts w:ascii="Arial" w:hAnsi="Arial" w:cs="Arial"/>
          <w:color w:val="000000" w:themeColor="text1"/>
          <w:spacing w:val="1"/>
          <w:sz w:val="24"/>
          <w:szCs w:val="24"/>
        </w:rPr>
        <w:t xml:space="preserve"> </w:t>
      </w:r>
      <w:r w:rsidRPr="00137DFB">
        <w:rPr>
          <w:rFonts w:ascii="Arial" w:hAnsi="Arial" w:cs="Arial"/>
          <w:color w:val="000000" w:themeColor="text1"/>
          <w:sz w:val="24"/>
          <w:szCs w:val="24"/>
        </w:rPr>
        <w:t>(pocztą</w:t>
      </w:r>
      <w:r w:rsidRPr="00137DFB">
        <w:rPr>
          <w:rFonts w:ascii="Arial" w:hAnsi="Arial" w:cs="Arial"/>
          <w:color w:val="000000" w:themeColor="text1"/>
          <w:spacing w:val="13"/>
          <w:sz w:val="24"/>
          <w:szCs w:val="24"/>
        </w:rPr>
        <w:t xml:space="preserve"> </w:t>
      </w:r>
      <w:r w:rsidRPr="00137DFB">
        <w:rPr>
          <w:rFonts w:ascii="Arial" w:hAnsi="Arial" w:cs="Arial"/>
          <w:color w:val="000000" w:themeColor="text1"/>
          <w:sz w:val="24"/>
          <w:szCs w:val="24"/>
        </w:rPr>
        <w:t>tradycyjną),</w:t>
      </w:r>
      <w:r w:rsidRPr="00137DFB">
        <w:rPr>
          <w:rFonts w:ascii="Arial" w:hAnsi="Arial" w:cs="Arial"/>
          <w:color w:val="000000" w:themeColor="text1"/>
          <w:spacing w:val="10"/>
          <w:sz w:val="24"/>
          <w:szCs w:val="24"/>
        </w:rPr>
        <w:t xml:space="preserve"> </w:t>
      </w:r>
      <w:r w:rsidRPr="00137DFB">
        <w:rPr>
          <w:rFonts w:ascii="Arial" w:hAnsi="Arial" w:cs="Arial"/>
          <w:color w:val="000000" w:themeColor="text1"/>
          <w:sz w:val="24"/>
          <w:szCs w:val="24"/>
        </w:rPr>
        <w:t>pisząc</w:t>
      </w:r>
      <w:r w:rsidRPr="00137DFB">
        <w:rPr>
          <w:rFonts w:ascii="Arial" w:hAnsi="Arial" w:cs="Arial"/>
          <w:color w:val="000000" w:themeColor="text1"/>
          <w:spacing w:val="11"/>
          <w:sz w:val="24"/>
          <w:szCs w:val="24"/>
        </w:rPr>
        <w:t xml:space="preserve"> </w:t>
      </w:r>
      <w:r w:rsidRPr="00137DFB">
        <w:rPr>
          <w:rFonts w:ascii="Arial" w:hAnsi="Arial" w:cs="Arial"/>
          <w:color w:val="000000" w:themeColor="text1"/>
          <w:sz w:val="24"/>
          <w:szCs w:val="24"/>
        </w:rPr>
        <w:t>na</w:t>
      </w:r>
      <w:r w:rsidRPr="00137DFB">
        <w:rPr>
          <w:rFonts w:ascii="Arial" w:hAnsi="Arial" w:cs="Arial"/>
          <w:color w:val="000000" w:themeColor="text1"/>
          <w:spacing w:val="-1"/>
          <w:sz w:val="24"/>
          <w:szCs w:val="24"/>
        </w:rPr>
        <w:t xml:space="preserve"> </w:t>
      </w:r>
      <w:r w:rsidRPr="00137DFB">
        <w:rPr>
          <w:rFonts w:ascii="Arial" w:hAnsi="Arial" w:cs="Arial"/>
          <w:color w:val="000000" w:themeColor="text1"/>
          <w:sz w:val="24"/>
          <w:szCs w:val="24"/>
        </w:rPr>
        <w:t>adres</w:t>
      </w:r>
      <w:r w:rsidRPr="00137DFB">
        <w:rPr>
          <w:rFonts w:ascii="Arial" w:hAnsi="Arial" w:cs="Arial"/>
          <w:color w:val="000000" w:themeColor="text1"/>
          <w:spacing w:val="6"/>
          <w:sz w:val="24"/>
          <w:szCs w:val="24"/>
        </w:rPr>
        <w:t xml:space="preserve"> </w:t>
      </w:r>
      <w:r w:rsidRPr="00137DFB">
        <w:rPr>
          <w:rFonts w:ascii="Arial" w:hAnsi="Arial" w:cs="Arial"/>
          <w:color w:val="000000" w:themeColor="text1"/>
          <w:sz w:val="24"/>
          <w:szCs w:val="24"/>
        </w:rPr>
        <w:t>wskazany</w:t>
      </w:r>
      <w:r w:rsidRPr="00137DFB">
        <w:rPr>
          <w:rFonts w:ascii="Arial" w:hAnsi="Arial" w:cs="Arial"/>
          <w:color w:val="000000" w:themeColor="text1"/>
          <w:spacing w:val="21"/>
          <w:sz w:val="24"/>
          <w:szCs w:val="24"/>
        </w:rPr>
        <w:t xml:space="preserve"> </w:t>
      </w:r>
      <w:r w:rsidRPr="00137DFB">
        <w:rPr>
          <w:rFonts w:ascii="Arial" w:hAnsi="Arial" w:cs="Arial"/>
          <w:color w:val="000000" w:themeColor="text1"/>
          <w:spacing w:val="-2"/>
          <w:sz w:val="24"/>
          <w:szCs w:val="24"/>
        </w:rPr>
        <w:t>powyżej,</w:t>
      </w:r>
    </w:p>
    <w:p w14:paraId="3C81A71B" w14:textId="5A1886AB" w:rsidR="00137DFB" w:rsidRPr="00137DFB" w:rsidRDefault="00137DFB" w:rsidP="004869CB">
      <w:pPr>
        <w:pStyle w:val="Akapitzlist"/>
        <w:widowControl w:val="0"/>
        <w:numPr>
          <w:ilvl w:val="1"/>
          <w:numId w:val="210"/>
        </w:numPr>
        <w:tabs>
          <w:tab w:val="left" w:pos="1253"/>
        </w:tabs>
        <w:autoSpaceDE w:val="0"/>
        <w:autoSpaceDN w:val="0"/>
        <w:spacing w:before="51" w:after="0" w:line="240" w:lineRule="auto"/>
        <w:ind w:left="1253" w:hanging="346"/>
        <w:contextualSpacing w:val="0"/>
        <w:jc w:val="both"/>
        <w:rPr>
          <w:rFonts w:ascii="Arial" w:hAnsi="Arial" w:cs="Arial"/>
          <w:color w:val="000000" w:themeColor="text1"/>
          <w:sz w:val="24"/>
          <w:szCs w:val="24"/>
        </w:rPr>
      </w:pPr>
      <w:r w:rsidRPr="00137DFB">
        <w:rPr>
          <w:rFonts w:ascii="Arial" w:hAnsi="Arial" w:cs="Arial"/>
          <w:color w:val="000000" w:themeColor="text1"/>
          <w:sz w:val="24"/>
          <w:szCs w:val="24"/>
        </w:rPr>
        <w:t>za</w:t>
      </w:r>
      <w:r w:rsidRPr="00137DFB">
        <w:rPr>
          <w:rFonts w:ascii="Arial" w:hAnsi="Arial" w:cs="Arial"/>
          <w:color w:val="000000" w:themeColor="text1"/>
          <w:spacing w:val="15"/>
          <w:sz w:val="24"/>
          <w:szCs w:val="24"/>
        </w:rPr>
        <w:t xml:space="preserve"> </w:t>
      </w:r>
      <w:r w:rsidRPr="00137DFB">
        <w:rPr>
          <w:rFonts w:ascii="Arial" w:hAnsi="Arial" w:cs="Arial"/>
          <w:color w:val="000000" w:themeColor="text1"/>
          <w:sz w:val="24"/>
          <w:szCs w:val="24"/>
        </w:rPr>
        <w:t>pomocą</w:t>
      </w:r>
      <w:r w:rsidRPr="00137DFB">
        <w:rPr>
          <w:rFonts w:ascii="Arial" w:hAnsi="Arial" w:cs="Arial"/>
          <w:color w:val="000000" w:themeColor="text1"/>
          <w:spacing w:val="24"/>
          <w:sz w:val="24"/>
          <w:szCs w:val="24"/>
        </w:rPr>
        <w:t xml:space="preserve"> </w:t>
      </w:r>
      <w:r w:rsidRPr="00137DFB">
        <w:rPr>
          <w:rFonts w:ascii="Arial" w:hAnsi="Arial" w:cs="Arial"/>
          <w:color w:val="000000" w:themeColor="text1"/>
          <w:sz w:val="24"/>
          <w:szCs w:val="24"/>
        </w:rPr>
        <w:t>poczty</w:t>
      </w:r>
      <w:r w:rsidRPr="00137DFB">
        <w:rPr>
          <w:rFonts w:ascii="Arial" w:hAnsi="Arial" w:cs="Arial"/>
          <w:color w:val="000000" w:themeColor="text1"/>
          <w:spacing w:val="17"/>
          <w:sz w:val="24"/>
          <w:szCs w:val="24"/>
        </w:rPr>
        <w:t xml:space="preserve"> </w:t>
      </w:r>
      <w:r w:rsidRPr="00137DFB">
        <w:rPr>
          <w:rFonts w:ascii="Arial" w:hAnsi="Arial" w:cs="Arial"/>
          <w:color w:val="000000" w:themeColor="text1"/>
          <w:sz w:val="24"/>
          <w:szCs w:val="24"/>
        </w:rPr>
        <w:t>elektronicznej</w:t>
      </w:r>
      <w:r w:rsidRPr="00137DFB">
        <w:rPr>
          <w:rFonts w:ascii="Arial" w:hAnsi="Arial" w:cs="Arial"/>
          <w:color w:val="000000" w:themeColor="text1"/>
          <w:spacing w:val="10"/>
          <w:sz w:val="24"/>
          <w:szCs w:val="24"/>
        </w:rPr>
        <w:t xml:space="preserve"> </w:t>
      </w:r>
      <w:r w:rsidRPr="00137DFB">
        <w:rPr>
          <w:rFonts w:ascii="Arial" w:hAnsi="Arial" w:cs="Arial"/>
          <w:color w:val="000000" w:themeColor="text1"/>
          <w:sz w:val="24"/>
          <w:szCs w:val="24"/>
        </w:rPr>
        <w:t>pod</w:t>
      </w:r>
      <w:r w:rsidRPr="00137DFB">
        <w:rPr>
          <w:rFonts w:ascii="Arial" w:hAnsi="Arial" w:cs="Arial"/>
          <w:color w:val="000000" w:themeColor="text1"/>
          <w:spacing w:val="6"/>
          <w:sz w:val="24"/>
          <w:szCs w:val="24"/>
        </w:rPr>
        <w:t xml:space="preserve"> </w:t>
      </w:r>
      <w:r w:rsidRPr="00137DFB">
        <w:rPr>
          <w:rFonts w:ascii="Arial" w:hAnsi="Arial" w:cs="Arial"/>
          <w:color w:val="000000" w:themeColor="text1"/>
          <w:sz w:val="24"/>
          <w:szCs w:val="24"/>
        </w:rPr>
        <w:t>adresem</w:t>
      </w:r>
      <w:r w:rsidRPr="00137DFB">
        <w:rPr>
          <w:rFonts w:ascii="Arial" w:hAnsi="Arial" w:cs="Arial"/>
          <w:color w:val="000000" w:themeColor="text1"/>
          <w:spacing w:val="26"/>
          <w:sz w:val="24"/>
          <w:szCs w:val="24"/>
        </w:rPr>
        <w:t xml:space="preserve"> </w:t>
      </w:r>
      <w:r w:rsidRPr="00137DFB">
        <w:rPr>
          <w:rFonts w:ascii="Arial" w:hAnsi="Arial" w:cs="Arial"/>
          <w:color w:val="000000" w:themeColor="text1"/>
          <w:sz w:val="24"/>
          <w:szCs w:val="24"/>
        </w:rPr>
        <w:t>e-mail:</w:t>
      </w:r>
      <w:r w:rsidRPr="00137DFB">
        <w:rPr>
          <w:rFonts w:ascii="Arial" w:hAnsi="Arial" w:cs="Arial"/>
          <w:color w:val="000000" w:themeColor="text1"/>
          <w:spacing w:val="6"/>
          <w:sz w:val="24"/>
          <w:szCs w:val="24"/>
        </w:rPr>
        <w:t xml:space="preserve"> </w:t>
      </w:r>
      <w:hyperlink r:id="rId31">
        <w:r w:rsidRPr="00137DFB">
          <w:rPr>
            <w:rFonts w:ascii="Arial" w:hAnsi="Arial" w:cs="Arial"/>
            <w:b/>
            <w:color w:val="000000" w:themeColor="text1"/>
            <w:spacing w:val="-2"/>
            <w:sz w:val="24"/>
            <w:szCs w:val="24"/>
            <w:u w:val="thick" w:color="3B3D3B"/>
          </w:rPr>
          <w:t>fundusz@nfosigw.gov.pl</w:t>
        </w:r>
      </w:hyperlink>
    </w:p>
    <w:p w14:paraId="54F48329" w14:textId="16D69DAB" w:rsidR="00137DFB" w:rsidRPr="00387721" w:rsidRDefault="00137DFB" w:rsidP="004869CB">
      <w:pPr>
        <w:pStyle w:val="Akapitzlist"/>
        <w:widowControl w:val="0"/>
        <w:numPr>
          <w:ilvl w:val="1"/>
          <w:numId w:val="210"/>
        </w:numPr>
        <w:tabs>
          <w:tab w:val="left" w:pos="1246"/>
        </w:tabs>
        <w:autoSpaceDE w:val="0"/>
        <w:autoSpaceDN w:val="0"/>
        <w:spacing w:before="55" w:after="0" w:line="240" w:lineRule="auto"/>
        <w:ind w:left="1246" w:hanging="339"/>
        <w:contextualSpacing w:val="0"/>
        <w:rPr>
          <w:rFonts w:ascii="Arial" w:hAnsi="Arial" w:cs="Arial"/>
          <w:color w:val="000000" w:themeColor="text1"/>
          <w:sz w:val="24"/>
          <w:szCs w:val="24"/>
        </w:rPr>
      </w:pPr>
      <w:r w:rsidRPr="00462B92">
        <w:rPr>
          <w:rFonts w:ascii="Arial" w:hAnsi="Arial" w:cs="Arial"/>
          <w:color w:val="000000" w:themeColor="text1"/>
          <w:w w:val="105"/>
          <w:sz w:val="24"/>
          <w:szCs w:val="24"/>
        </w:rPr>
        <w:t>telefonicznie</w:t>
      </w:r>
      <w:r w:rsidRPr="00462B92">
        <w:rPr>
          <w:rFonts w:ascii="Arial" w:hAnsi="Arial" w:cs="Arial"/>
          <w:color w:val="000000" w:themeColor="text1"/>
          <w:spacing w:val="4"/>
          <w:w w:val="105"/>
          <w:sz w:val="24"/>
          <w:szCs w:val="24"/>
        </w:rPr>
        <w:t xml:space="preserve"> </w:t>
      </w:r>
      <w:r w:rsidRPr="00462B92">
        <w:rPr>
          <w:rFonts w:ascii="Arial" w:hAnsi="Arial" w:cs="Arial"/>
          <w:color w:val="000000" w:themeColor="text1"/>
          <w:w w:val="105"/>
          <w:sz w:val="24"/>
          <w:szCs w:val="24"/>
        </w:rPr>
        <w:t>pod</w:t>
      </w:r>
      <w:r w:rsidRPr="00462B92">
        <w:rPr>
          <w:rFonts w:ascii="Arial" w:hAnsi="Arial" w:cs="Arial"/>
          <w:color w:val="000000" w:themeColor="text1"/>
          <w:spacing w:val="7"/>
          <w:w w:val="105"/>
          <w:sz w:val="24"/>
          <w:szCs w:val="24"/>
        </w:rPr>
        <w:t xml:space="preserve"> </w:t>
      </w:r>
      <w:r w:rsidRPr="00462B92">
        <w:rPr>
          <w:rFonts w:ascii="Arial" w:hAnsi="Arial" w:cs="Arial"/>
          <w:color w:val="000000" w:themeColor="text1"/>
          <w:w w:val="105"/>
          <w:sz w:val="24"/>
          <w:szCs w:val="24"/>
        </w:rPr>
        <w:t>numerem</w:t>
      </w:r>
      <w:r w:rsidRPr="00462B92">
        <w:rPr>
          <w:rFonts w:ascii="Arial" w:hAnsi="Arial" w:cs="Arial"/>
          <w:color w:val="000000" w:themeColor="text1"/>
          <w:spacing w:val="-3"/>
          <w:w w:val="105"/>
          <w:sz w:val="24"/>
          <w:szCs w:val="24"/>
        </w:rPr>
        <w:t xml:space="preserve"> </w:t>
      </w:r>
      <w:r w:rsidRPr="00462B92">
        <w:rPr>
          <w:rFonts w:ascii="Arial" w:hAnsi="Arial" w:cs="Arial"/>
          <w:color w:val="000000" w:themeColor="text1"/>
          <w:w w:val="105"/>
          <w:sz w:val="24"/>
          <w:szCs w:val="24"/>
        </w:rPr>
        <w:t>telefonu:</w:t>
      </w:r>
      <w:r w:rsidRPr="00462B92">
        <w:rPr>
          <w:rFonts w:ascii="Arial" w:hAnsi="Arial" w:cs="Arial"/>
          <w:color w:val="000000" w:themeColor="text1"/>
          <w:spacing w:val="-19"/>
          <w:w w:val="105"/>
          <w:sz w:val="24"/>
          <w:szCs w:val="24"/>
        </w:rPr>
        <w:t xml:space="preserve"> </w:t>
      </w:r>
      <w:r w:rsidRPr="00462B92">
        <w:rPr>
          <w:rFonts w:ascii="Arial" w:hAnsi="Arial" w:cs="Arial"/>
          <w:b/>
          <w:color w:val="000000" w:themeColor="text1"/>
          <w:w w:val="105"/>
          <w:sz w:val="24"/>
          <w:szCs w:val="24"/>
        </w:rPr>
        <w:t>22</w:t>
      </w:r>
      <w:r w:rsidRPr="00462B92">
        <w:rPr>
          <w:rFonts w:ascii="Arial" w:hAnsi="Arial" w:cs="Arial"/>
          <w:b/>
          <w:color w:val="000000" w:themeColor="text1"/>
          <w:spacing w:val="-28"/>
          <w:w w:val="105"/>
          <w:sz w:val="24"/>
          <w:szCs w:val="24"/>
        </w:rPr>
        <w:t xml:space="preserve"> </w:t>
      </w:r>
      <w:r w:rsidRPr="00462B92">
        <w:rPr>
          <w:rFonts w:ascii="Arial" w:hAnsi="Arial" w:cs="Arial"/>
          <w:b/>
          <w:color w:val="000000" w:themeColor="text1"/>
          <w:w w:val="105"/>
          <w:sz w:val="24"/>
          <w:szCs w:val="24"/>
        </w:rPr>
        <w:t>45</w:t>
      </w:r>
      <w:r w:rsidRPr="00462B92">
        <w:rPr>
          <w:rFonts w:ascii="Arial" w:hAnsi="Arial" w:cs="Arial"/>
          <w:b/>
          <w:color w:val="000000" w:themeColor="text1"/>
          <w:spacing w:val="-9"/>
          <w:w w:val="105"/>
          <w:sz w:val="24"/>
          <w:szCs w:val="24"/>
        </w:rPr>
        <w:t xml:space="preserve"> </w:t>
      </w:r>
      <w:r w:rsidRPr="00387721">
        <w:rPr>
          <w:rFonts w:ascii="Arial" w:hAnsi="Arial" w:cs="Arial"/>
          <w:b/>
          <w:color w:val="000000" w:themeColor="text1"/>
          <w:w w:val="105"/>
          <w:sz w:val="24"/>
          <w:szCs w:val="24"/>
        </w:rPr>
        <w:t>90</w:t>
      </w:r>
      <w:r w:rsidR="00A14B4D" w:rsidRPr="00387721">
        <w:rPr>
          <w:rFonts w:ascii="Arial" w:hAnsi="Arial" w:cs="Arial"/>
          <w:b/>
          <w:color w:val="000000" w:themeColor="text1"/>
          <w:spacing w:val="-34"/>
          <w:w w:val="105"/>
          <w:sz w:val="24"/>
          <w:szCs w:val="24"/>
        </w:rPr>
        <w:t> </w:t>
      </w:r>
      <w:r w:rsidRPr="00387721">
        <w:rPr>
          <w:rFonts w:ascii="Arial" w:hAnsi="Arial" w:cs="Arial"/>
          <w:b/>
          <w:color w:val="000000" w:themeColor="text1"/>
          <w:spacing w:val="-5"/>
          <w:w w:val="105"/>
          <w:sz w:val="24"/>
          <w:szCs w:val="24"/>
        </w:rPr>
        <w:t>800</w:t>
      </w:r>
    </w:p>
    <w:p w14:paraId="32941ED6" w14:textId="77777777" w:rsidR="00A14B4D" w:rsidRPr="00387721" w:rsidRDefault="00A14B4D" w:rsidP="00AE0FAF">
      <w:pPr>
        <w:pStyle w:val="Akapitzlist"/>
        <w:widowControl w:val="0"/>
        <w:tabs>
          <w:tab w:val="left" w:pos="1246"/>
        </w:tabs>
        <w:autoSpaceDE w:val="0"/>
        <w:autoSpaceDN w:val="0"/>
        <w:spacing w:before="55" w:after="0" w:line="240" w:lineRule="auto"/>
        <w:ind w:left="1246"/>
        <w:contextualSpacing w:val="0"/>
        <w:rPr>
          <w:rFonts w:ascii="Arial" w:hAnsi="Arial" w:cs="Arial"/>
          <w:color w:val="000000" w:themeColor="text1"/>
          <w:sz w:val="24"/>
          <w:szCs w:val="24"/>
        </w:rPr>
      </w:pPr>
    </w:p>
    <w:p w14:paraId="43589941" w14:textId="0B3CB262" w:rsidR="00137DFB" w:rsidRPr="00387721" w:rsidRDefault="00A14B4D" w:rsidP="00AE0FAF">
      <w:pPr>
        <w:pStyle w:val="Tekstpodstawowy"/>
        <w:spacing w:before="86"/>
        <w:jc w:val="left"/>
        <w:rPr>
          <w:rFonts w:ascii="Arial" w:hAnsi="Arial" w:cs="Arial"/>
          <w:color w:val="000000" w:themeColor="text1"/>
          <w:sz w:val="24"/>
          <w:szCs w:val="24"/>
        </w:rPr>
      </w:pPr>
      <w:r w:rsidRPr="00387721">
        <w:rPr>
          <w:rFonts w:ascii="Arial" w:hAnsi="Arial" w:cs="Arial"/>
          <w:b w:val="0"/>
          <w:color w:val="000000" w:themeColor="text1"/>
          <w:sz w:val="24"/>
          <w:szCs w:val="24"/>
        </w:rPr>
        <w:t xml:space="preserve">         </w:t>
      </w:r>
      <w:r w:rsidRPr="00387721">
        <w:rPr>
          <w:rFonts w:ascii="Arial" w:hAnsi="Arial" w:cs="Arial"/>
          <w:color w:val="000000" w:themeColor="text1"/>
          <w:sz w:val="24"/>
          <w:szCs w:val="24"/>
        </w:rPr>
        <w:t>Inspektor Ochrony Danych</w:t>
      </w:r>
    </w:p>
    <w:p w14:paraId="4CCC7BB3" w14:textId="79F332E5" w:rsidR="00387721" w:rsidRPr="00462B92" w:rsidRDefault="00137DFB" w:rsidP="00AE0FAF">
      <w:pPr>
        <w:pStyle w:val="Tekstpodstawowy"/>
        <w:spacing w:before="51" w:line="292" w:lineRule="auto"/>
        <w:ind w:left="590"/>
        <w:jc w:val="left"/>
        <w:rPr>
          <w:rFonts w:ascii="Arial" w:hAnsi="Arial" w:cs="Arial"/>
          <w:b w:val="0"/>
          <w:color w:val="000000" w:themeColor="text1"/>
          <w:sz w:val="24"/>
          <w:szCs w:val="24"/>
        </w:rPr>
      </w:pPr>
      <w:r w:rsidRPr="00AE0FAF">
        <w:rPr>
          <w:rFonts w:ascii="Arial" w:hAnsi="Arial" w:cs="Arial"/>
          <w:b w:val="0"/>
          <w:color w:val="000000" w:themeColor="text1"/>
          <w:spacing w:val="-2"/>
          <w:w w:val="105"/>
          <w:sz w:val="24"/>
          <w:szCs w:val="24"/>
        </w:rPr>
        <w:t>Wyznaczony</w:t>
      </w:r>
      <w:r w:rsidRPr="00AE0FAF">
        <w:rPr>
          <w:rFonts w:ascii="Arial" w:hAnsi="Arial" w:cs="Arial"/>
          <w:b w:val="0"/>
          <w:color w:val="000000" w:themeColor="text1"/>
          <w:spacing w:val="17"/>
          <w:w w:val="105"/>
          <w:sz w:val="24"/>
          <w:szCs w:val="24"/>
        </w:rPr>
        <w:t xml:space="preserve"> </w:t>
      </w:r>
      <w:r w:rsidRPr="00AE0FAF">
        <w:rPr>
          <w:rFonts w:ascii="Arial" w:hAnsi="Arial" w:cs="Arial"/>
          <w:b w:val="0"/>
          <w:color w:val="000000" w:themeColor="text1"/>
          <w:spacing w:val="-2"/>
          <w:w w:val="105"/>
          <w:sz w:val="24"/>
          <w:szCs w:val="24"/>
        </w:rPr>
        <w:t>został</w:t>
      </w:r>
      <w:r w:rsidRPr="00AE0FAF">
        <w:rPr>
          <w:rFonts w:ascii="Arial" w:hAnsi="Arial" w:cs="Arial"/>
          <w:b w:val="0"/>
          <w:color w:val="000000" w:themeColor="text1"/>
          <w:spacing w:val="-7"/>
          <w:w w:val="105"/>
          <w:sz w:val="24"/>
          <w:szCs w:val="24"/>
        </w:rPr>
        <w:t xml:space="preserve"> </w:t>
      </w:r>
      <w:r w:rsidRPr="00AE0FAF">
        <w:rPr>
          <w:rFonts w:ascii="Arial" w:hAnsi="Arial" w:cs="Arial"/>
          <w:b w:val="0"/>
          <w:color w:val="000000" w:themeColor="text1"/>
          <w:spacing w:val="-2"/>
          <w:w w:val="105"/>
          <w:sz w:val="24"/>
          <w:szCs w:val="24"/>
        </w:rPr>
        <w:t>Inspektora</w:t>
      </w:r>
      <w:r w:rsidRPr="00AE0FAF">
        <w:rPr>
          <w:rFonts w:ascii="Arial" w:hAnsi="Arial" w:cs="Arial"/>
          <w:b w:val="0"/>
          <w:color w:val="000000" w:themeColor="text1"/>
          <w:spacing w:val="-3"/>
          <w:w w:val="105"/>
          <w:sz w:val="24"/>
          <w:szCs w:val="24"/>
        </w:rPr>
        <w:t xml:space="preserve"> </w:t>
      </w:r>
      <w:r w:rsidRPr="00AE0FAF">
        <w:rPr>
          <w:rFonts w:ascii="Arial" w:hAnsi="Arial" w:cs="Arial"/>
          <w:b w:val="0"/>
          <w:color w:val="000000" w:themeColor="text1"/>
          <w:spacing w:val="-2"/>
          <w:w w:val="105"/>
          <w:sz w:val="24"/>
          <w:szCs w:val="24"/>
        </w:rPr>
        <w:t>Ochrony Danych</w:t>
      </w:r>
      <w:r w:rsidRPr="00AE0FAF">
        <w:rPr>
          <w:rFonts w:ascii="Arial" w:hAnsi="Arial" w:cs="Arial"/>
          <w:b w:val="0"/>
          <w:color w:val="000000" w:themeColor="text1"/>
          <w:spacing w:val="-4"/>
          <w:w w:val="105"/>
          <w:sz w:val="24"/>
          <w:szCs w:val="24"/>
        </w:rPr>
        <w:t xml:space="preserve"> </w:t>
      </w:r>
      <w:r w:rsidRPr="00AE0FAF">
        <w:rPr>
          <w:rFonts w:ascii="Arial" w:hAnsi="Arial" w:cs="Arial"/>
          <w:b w:val="0"/>
          <w:color w:val="000000" w:themeColor="text1"/>
          <w:spacing w:val="-2"/>
          <w:w w:val="105"/>
          <w:sz w:val="24"/>
          <w:szCs w:val="24"/>
        </w:rPr>
        <w:t>Pan</w:t>
      </w:r>
      <w:r w:rsidRPr="00AE0FAF">
        <w:rPr>
          <w:rFonts w:ascii="Arial" w:hAnsi="Arial" w:cs="Arial"/>
          <w:b w:val="0"/>
          <w:color w:val="000000" w:themeColor="text1"/>
          <w:spacing w:val="-4"/>
          <w:w w:val="105"/>
          <w:sz w:val="24"/>
          <w:szCs w:val="24"/>
        </w:rPr>
        <w:t xml:space="preserve"> </w:t>
      </w:r>
      <w:r w:rsidRPr="00AE0FAF">
        <w:rPr>
          <w:rFonts w:ascii="Arial" w:hAnsi="Arial" w:cs="Arial"/>
          <w:b w:val="0"/>
          <w:color w:val="000000" w:themeColor="text1"/>
          <w:spacing w:val="-2"/>
          <w:w w:val="105"/>
          <w:sz w:val="24"/>
          <w:szCs w:val="24"/>
        </w:rPr>
        <w:t>Robert Andrzejczuk, z</w:t>
      </w:r>
      <w:r w:rsidRPr="00AE0FAF">
        <w:rPr>
          <w:rFonts w:ascii="Arial" w:hAnsi="Arial" w:cs="Arial"/>
          <w:b w:val="0"/>
          <w:color w:val="000000" w:themeColor="text1"/>
          <w:spacing w:val="-6"/>
          <w:w w:val="105"/>
          <w:sz w:val="24"/>
          <w:szCs w:val="24"/>
        </w:rPr>
        <w:t xml:space="preserve"> </w:t>
      </w:r>
      <w:r w:rsidRPr="00AE0FAF">
        <w:rPr>
          <w:rFonts w:ascii="Arial" w:hAnsi="Arial" w:cs="Arial"/>
          <w:b w:val="0"/>
          <w:color w:val="000000" w:themeColor="text1"/>
          <w:spacing w:val="-2"/>
          <w:w w:val="105"/>
          <w:sz w:val="24"/>
          <w:szCs w:val="24"/>
        </w:rPr>
        <w:t>którym</w:t>
      </w:r>
      <w:r w:rsidRPr="00AE0FAF">
        <w:rPr>
          <w:rFonts w:ascii="Arial" w:hAnsi="Arial" w:cs="Arial"/>
          <w:b w:val="0"/>
          <w:color w:val="000000" w:themeColor="text1"/>
          <w:spacing w:val="-9"/>
          <w:w w:val="105"/>
          <w:sz w:val="24"/>
          <w:szCs w:val="24"/>
        </w:rPr>
        <w:t xml:space="preserve"> </w:t>
      </w:r>
      <w:r w:rsidRPr="00AE0FAF">
        <w:rPr>
          <w:rFonts w:ascii="Arial" w:hAnsi="Arial" w:cs="Arial"/>
          <w:b w:val="0"/>
          <w:color w:val="000000" w:themeColor="text1"/>
          <w:spacing w:val="-2"/>
          <w:w w:val="105"/>
          <w:sz w:val="24"/>
          <w:szCs w:val="24"/>
        </w:rPr>
        <w:t>mogą</w:t>
      </w:r>
      <w:r w:rsidRPr="00AE0FAF">
        <w:rPr>
          <w:rFonts w:ascii="Arial" w:hAnsi="Arial" w:cs="Arial"/>
          <w:b w:val="0"/>
          <w:color w:val="000000" w:themeColor="text1"/>
          <w:spacing w:val="-4"/>
          <w:w w:val="105"/>
          <w:sz w:val="24"/>
          <w:szCs w:val="24"/>
        </w:rPr>
        <w:t xml:space="preserve"> </w:t>
      </w:r>
      <w:r w:rsidRPr="00AE0FAF">
        <w:rPr>
          <w:rFonts w:ascii="Arial" w:hAnsi="Arial" w:cs="Arial"/>
          <w:b w:val="0"/>
          <w:color w:val="000000" w:themeColor="text1"/>
          <w:spacing w:val="-2"/>
          <w:w w:val="105"/>
          <w:sz w:val="24"/>
          <w:szCs w:val="24"/>
        </w:rPr>
        <w:t>się</w:t>
      </w:r>
      <w:r w:rsidRPr="00AE0FAF">
        <w:rPr>
          <w:rFonts w:ascii="Arial" w:hAnsi="Arial" w:cs="Arial"/>
          <w:b w:val="0"/>
          <w:color w:val="000000" w:themeColor="text1"/>
          <w:spacing w:val="-9"/>
          <w:w w:val="105"/>
          <w:sz w:val="24"/>
          <w:szCs w:val="24"/>
        </w:rPr>
        <w:t xml:space="preserve"> </w:t>
      </w:r>
      <w:r w:rsidRPr="00AE0FAF">
        <w:rPr>
          <w:rFonts w:ascii="Arial" w:hAnsi="Arial" w:cs="Arial"/>
          <w:b w:val="0"/>
          <w:color w:val="000000" w:themeColor="text1"/>
          <w:spacing w:val="-2"/>
          <w:w w:val="105"/>
          <w:sz w:val="24"/>
          <w:szCs w:val="24"/>
        </w:rPr>
        <w:t xml:space="preserve">Państwo </w:t>
      </w:r>
      <w:r w:rsidRPr="00AE0FAF">
        <w:rPr>
          <w:rFonts w:ascii="Arial" w:hAnsi="Arial" w:cs="Arial"/>
          <w:b w:val="0"/>
          <w:color w:val="000000" w:themeColor="text1"/>
          <w:w w:val="105"/>
          <w:sz w:val="24"/>
          <w:szCs w:val="24"/>
        </w:rPr>
        <w:t>skontaktować w sprawie ochrony danych osobowych:</w:t>
      </w:r>
    </w:p>
    <w:p w14:paraId="30D9C1CE" w14:textId="77777777" w:rsidR="00137DFB" w:rsidRPr="00AE0FAF" w:rsidRDefault="00137DFB" w:rsidP="004869CB">
      <w:pPr>
        <w:pStyle w:val="Tekstpodstawowy"/>
        <w:numPr>
          <w:ilvl w:val="0"/>
          <w:numId w:val="216"/>
        </w:numPr>
        <w:spacing w:before="51" w:line="292" w:lineRule="auto"/>
        <w:jc w:val="left"/>
        <w:rPr>
          <w:rFonts w:ascii="Arial" w:hAnsi="Arial" w:cs="Arial"/>
          <w:sz w:val="24"/>
          <w:szCs w:val="24"/>
        </w:rPr>
      </w:pPr>
      <w:r w:rsidRPr="00AE0FAF">
        <w:rPr>
          <w:rFonts w:ascii="Arial" w:hAnsi="Arial" w:cs="Arial"/>
          <w:b w:val="0"/>
          <w:w w:val="105"/>
          <w:sz w:val="24"/>
          <w:szCs w:val="24"/>
        </w:rPr>
        <w:t>listownie</w:t>
      </w:r>
      <w:r w:rsidRPr="00AE0FAF">
        <w:rPr>
          <w:rFonts w:ascii="Arial" w:hAnsi="Arial" w:cs="Arial"/>
          <w:b w:val="0"/>
          <w:spacing w:val="-10"/>
          <w:w w:val="105"/>
          <w:sz w:val="24"/>
          <w:szCs w:val="24"/>
        </w:rPr>
        <w:t xml:space="preserve"> </w:t>
      </w:r>
      <w:r w:rsidRPr="00AE0FAF">
        <w:rPr>
          <w:rFonts w:ascii="Arial" w:hAnsi="Arial" w:cs="Arial"/>
          <w:b w:val="0"/>
          <w:w w:val="105"/>
          <w:sz w:val="24"/>
          <w:szCs w:val="24"/>
        </w:rPr>
        <w:t>(pocztą</w:t>
      </w:r>
      <w:r w:rsidRPr="00AE0FAF">
        <w:rPr>
          <w:rFonts w:ascii="Arial" w:hAnsi="Arial" w:cs="Arial"/>
          <w:b w:val="0"/>
          <w:spacing w:val="-1"/>
          <w:w w:val="105"/>
          <w:sz w:val="24"/>
          <w:szCs w:val="24"/>
        </w:rPr>
        <w:t xml:space="preserve"> </w:t>
      </w:r>
      <w:r w:rsidRPr="00AE0FAF">
        <w:rPr>
          <w:rFonts w:ascii="Arial" w:hAnsi="Arial" w:cs="Arial"/>
          <w:b w:val="0"/>
          <w:w w:val="105"/>
          <w:sz w:val="24"/>
          <w:szCs w:val="24"/>
        </w:rPr>
        <w:t>tradycyjną),</w:t>
      </w:r>
      <w:r w:rsidRPr="00AE0FAF">
        <w:rPr>
          <w:rFonts w:ascii="Arial" w:hAnsi="Arial" w:cs="Arial"/>
          <w:b w:val="0"/>
          <w:spacing w:val="-3"/>
          <w:w w:val="105"/>
          <w:sz w:val="24"/>
          <w:szCs w:val="24"/>
        </w:rPr>
        <w:t xml:space="preserve"> </w:t>
      </w:r>
      <w:r w:rsidRPr="00AE0FAF">
        <w:rPr>
          <w:rFonts w:ascii="Arial" w:hAnsi="Arial" w:cs="Arial"/>
          <w:b w:val="0"/>
          <w:w w:val="105"/>
          <w:sz w:val="24"/>
          <w:szCs w:val="24"/>
        </w:rPr>
        <w:t>pisząc na</w:t>
      </w:r>
      <w:r w:rsidRPr="00AE0FAF">
        <w:rPr>
          <w:rFonts w:ascii="Arial" w:hAnsi="Arial" w:cs="Arial"/>
          <w:b w:val="0"/>
          <w:spacing w:val="-11"/>
          <w:w w:val="105"/>
          <w:sz w:val="24"/>
          <w:szCs w:val="24"/>
        </w:rPr>
        <w:t xml:space="preserve"> </w:t>
      </w:r>
      <w:r w:rsidRPr="00AE0FAF">
        <w:rPr>
          <w:rFonts w:ascii="Arial" w:hAnsi="Arial" w:cs="Arial"/>
          <w:b w:val="0"/>
          <w:w w:val="105"/>
          <w:sz w:val="24"/>
          <w:szCs w:val="24"/>
        </w:rPr>
        <w:t>adres</w:t>
      </w:r>
      <w:r w:rsidRPr="00AE0FAF">
        <w:rPr>
          <w:rFonts w:ascii="Arial" w:hAnsi="Arial" w:cs="Arial"/>
          <w:b w:val="0"/>
          <w:spacing w:val="-1"/>
          <w:w w:val="105"/>
          <w:sz w:val="24"/>
          <w:szCs w:val="24"/>
        </w:rPr>
        <w:t xml:space="preserve"> </w:t>
      </w:r>
      <w:r w:rsidRPr="00AE0FAF">
        <w:rPr>
          <w:rFonts w:ascii="Arial" w:hAnsi="Arial" w:cs="Arial"/>
          <w:b w:val="0"/>
          <w:w w:val="105"/>
          <w:sz w:val="24"/>
          <w:szCs w:val="24"/>
        </w:rPr>
        <w:t>ul.</w:t>
      </w:r>
      <w:r w:rsidRPr="00AE0FAF">
        <w:rPr>
          <w:rFonts w:ascii="Arial" w:hAnsi="Arial" w:cs="Arial"/>
          <w:b w:val="0"/>
          <w:spacing w:val="12"/>
          <w:w w:val="105"/>
          <w:sz w:val="24"/>
          <w:szCs w:val="24"/>
        </w:rPr>
        <w:t xml:space="preserve"> </w:t>
      </w:r>
      <w:r w:rsidRPr="00AE0FAF">
        <w:rPr>
          <w:rFonts w:ascii="Arial" w:hAnsi="Arial" w:cs="Arial"/>
          <w:b w:val="0"/>
          <w:w w:val="105"/>
          <w:sz w:val="24"/>
          <w:szCs w:val="24"/>
        </w:rPr>
        <w:t>Konstruktorska</w:t>
      </w:r>
      <w:r w:rsidRPr="00AE0FAF">
        <w:rPr>
          <w:rFonts w:ascii="Arial" w:hAnsi="Arial" w:cs="Arial"/>
          <w:b w:val="0"/>
          <w:spacing w:val="-21"/>
          <w:w w:val="105"/>
          <w:sz w:val="24"/>
          <w:szCs w:val="24"/>
        </w:rPr>
        <w:t xml:space="preserve"> </w:t>
      </w:r>
      <w:r w:rsidRPr="00AE0FAF">
        <w:rPr>
          <w:rFonts w:ascii="Arial" w:hAnsi="Arial" w:cs="Arial"/>
          <w:b w:val="0"/>
          <w:w w:val="105"/>
          <w:sz w:val="24"/>
          <w:szCs w:val="24"/>
        </w:rPr>
        <w:t>3A,</w:t>
      </w:r>
      <w:r w:rsidRPr="00AE0FAF">
        <w:rPr>
          <w:rFonts w:ascii="Arial" w:hAnsi="Arial" w:cs="Arial"/>
          <w:b w:val="0"/>
          <w:spacing w:val="-20"/>
          <w:w w:val="105"/>
          <w:sz w:val="24"/>
          <w:szCs w:val="24"/>
        </w:rPr>
        <w:t xml:space="preserve"> </w:t>
      </w:r>
      <w:r w:rsidRPr="00AE0FAF">
        <w:rPr>
          <w:rFonts w:ascii="Arial" w:hAnsi="Arial" w:cs="Arial"/>
          <w:b w:val="0"/>
          <w:w w:val="105"/>
          <w:sz w:val="24"/>
          <w:szCs w:val="24"/>
        </w:rPr>
        <w:t>02</w:t>
      </w:r>
      <w:r w:rsidRPr="00AE0FAF">
        <w:rPr>
          <w:rFonts w:ascii="Arial" w:hAnsi="Arial" w:cs="Arial"/>
          <w:b w:val="0"/>
          <w:spacing w:val="-27"/>
          <w:w w:val="105"/>
          <w:sz w:val="24"/>
          <w:szCs w:val="24"/>
        </w:rPr>
        <w:t xml:space="preserve"> </w:t>
      </w:r>
      <w:r w:rsidRPr="00AE0FAF">
        <w:rPr>
          <w:rFonts w:ascii="Arial" w:hAnsi="Arial" w:cs="Arial"/>
          <w:b w:val="0"/>
          <w:w w:val="105"/>
          <w:sz w:val="24"/>
          <w:szCs w:val="24"/>
        </w:rPr>
        <w:t>-</w:t>
      </w:r>
      <w:r w:rsidRPr="00AE0FAF">
        <w:rPr>
          <w:rFonts w:ascii="Arial" w:hAnsi="Arial" w:cs="Arial"/>
          <w:b w:val="0"/>
          <w:spacing w:val="46"/>
          <w:w w:val="105"/>
          <w:sz w:val="24"/>
          <w:szCs w:val="24"/>
        </w:rPr>
        <w:t xml:space="preserve"> </w:t>
      </w:r>
      <w:r w:rsidRPr="00AE0FAF">
        <w:rPr>
          <w:rFonts w:ascii="Arial" w:hAnsi="Arial" w:cs="Arial"/>
          <w:b w:val="0"/>
          <w:w w:val="105"/>
          <w:sz w:val="24"/>
          <w:szCs w:val="24"/>
        </w:rPr>
        <w:t>673</w:t>
      </w:r>
      <w:r w:rsidRPr="00AE0FAF">
        <w:rPr>
          <w:rFonts w:ascii="Arial" w:hAnsi="Arial" w:cs="Arial"/>
          <w:b w:val="0"/>
          <w:spacing w:val="-11"/>
          <w:w w:val="105"/>
          <w:sz w:val="24"/>
          <w:szCs w:val="24"/>
        </w:rPr>
        <w:t xml:space="preserve"> </w:t>
      </w:r>
      <w:r w:rsidRPr="00AE0FAF">
        <w:rPr>
          <w:rFonts w:ascii="Arial" w:hAnsi="Arial" w:cs="Arial"/>
          <w:b w:val="0"/>
          <w:w w:val="105"/>
          <w:sz w:val="24"/>
          <w:szCs w:val="24"/>
        </w:rPr>
        <w:t>Warszawa,</w:t>
      </w:r>
    </w:p>
    <w:p w14:paraId="2CECBB87" w14:textId="1CF1EF10" w:rsidR="00137DFB" w:rsidRPr="00462B92" w:rsidRDefault="00137DFB" w:rsidP="004869CB">
      <w:pPr>
        <w:pStyle w:val="Akapitzlist"/>
        <w:widowControl w:val="0"/>
        <w:numPr>
          <w:ilvl w:val="0"/>
          <w:numId w:val="216"/>
        </w:numPr>
        <w:tabs>
          <w:tab w:val="left" w:pos="826"/>
          <w:tab w:val="left" w:pos="1598"/>
          <w:tab w:val="left" w:pos="2875"/>
          <w:tab w:val="left" w:pos="4028"/>
        </w:tabs>
        <w:autoSpaceDE w:val="0"/>
        <w:autoSpaceDN w:val="0"/>
        <w:spacing w:before="65" w:after="0" w:line="300" w:lineRule="auto"/>
        <w:ind w:right="-3823"/>
        <w:contextualSpacing w:val="0"/>
        <w:rPr>
          <w:rFonts w:ascii="Arial" w:hAnsi="Arial" w:cs="Arial"/>
          <w:color w:val="000000" w:themeColor="text1"/>
          <w:sz w:val="24"/>
          <w:szCs w:val="24"/>
        </w:rPr>
      </w:pPr>
      <w:r w:rsidRPr="00462B92">
        <w:rPr>
          <w:rFonts w:ascii="Arial" w:hAnsi="Arial" w:cs="Arial"/>
          <w:color w:val="000000" w:themeColor="text1"/>
          <w:spacing w:val="-6"/>
          <w:w w:val="105"/>
          <w:sz w:val="24"/>
          <w:szCs w:val="24"/>
        </w:rPr>
        <w:t>za</w:t>
      </w:r>
      <w:r w:rsidRPr="00462B92">
        <w:rPr>
          <w:rFonts w:ascii="Arial" w:hAnsi="Arial" w:cs="Arial"/>
          <w:color w:val="000000" w:themeColor="text1"/>
          <w:sz w:val="24"/>
          <w:szCs w:val="24"/>
        </w:rPr>
        <w:tab/>
      </w:r>
      <w:r w:rsidRPr="00462B92">
        <w:rPr>
          <w:rFonts w:ascii="Arial" w:hAnsi="Arial" w:cs="Arial"/>
          <w:color w:val="000000" w:themeColor="text1"/>
          <w:spacing w:val="-2"/>
          <w:w w:val="105"/>
          <w:sz w:val="24"/>
          <w:szCs w:val="24"/>
        </w:rPr>
        <w:t>pomocą</w:t>
      </w:r>
      <w:r w:rsidRPr="00462B92">
        <w:rPr>
          <w:rFonts w:ascii="Arial" w:hAnsi="Arial" w:cs="Arial"/>
          <w:color w:val="000000" w:themeColor="text1"/>
          <w:sz w:val="24"/>
          <w:szCs w:val="24"/>
        </w:rPr>
        <w:tab/>
      </w:r>
      <w:r w:rsidRPr="00462B92">
        <w:rPr>
          <w:rFonts w:ascii="Arial" w:hAnsi="Arial" w:cs="Arial"/>
          <w:color w:val="000000" w:themeColor="text1"/>
          <w:spacing w:val="-2"/>
          <w:w w:val="105"/>
          <w:sz w:val="24"/>
          <w:szCs w:val="24"/>
        </w:rPr>
        <w:t>poczty</w:t>
      </w:r>
      <w:r w:rsidRPr="00462B92">
        <w:rPr>
          <w:rFonts w:ascii="Arial" w:hAnsi="Arial" w:cs="Arial"/>
          <w:color w:val="000000" w:themeColor="text1"/>
          <w:sz w:val="24"/>
          <w:szCs w:val="24"/>
        </w:rPr>
        <w:tab/>
      </w:r>
      <w:r w:rsidRPr="00462B92">
        <w:rPr>
          <w:rFonts w:ascii="Arial" w:hAnsi="Arial" w:cs="Arial"/>
          <w:color w:val="000000" w:themeColor="text1"/>
          <w:spacing w:val="-2"/>
          <w:w w:val="105"/>
          <w:sz w:val="24"/>
          <w:szCs w:val="24"/>
        </w:rPr>
        <w:t xml:space="preserve">elektronicznej pod adresem e-mail: </w:t>
      </w:r>
      <w:hyperlink r:id="rId32" w:history="1">
        <w:r w:rsidRPr="00387721">
          <w:rPr>
            <w:rStyle w:val="Hipercze"/>
            <w:rFonts w:ascii="Arial" w:hAnsi="Arial" w:cs="Arial"/>
            <w:color w:val="000000" w:themeColor="text1"/>
            <w:spacing w:val="-2"/>
            <w:w w:val="105"/>
            <w:sz w:val="24"/>
            <w:szCs w:val="24"/>
          </w:rPr>
          <w:t>inspektorochronydanych@nfosigw.gov.pl</w:t>
        </w:r>
      </w:hyperlink>
    </w:p>
    <w:p w14:paraId="10E2ECA8" w14:textId="5CA5B7F4" w:rsidR="00137DFB" w:rsidRPr="00387721" w:rsidRDefault="00137DFB" w:rsidP="004869CB">
      <w:pPr>
        <w:pStyle w:val="Akapitzlist"/>
        <w:widowControl w:val="0"/>
        <w:numPr>
          <w:ilvl w:val="0"/>
          <w:numId w:val="216"/>
        </w:numPr>
        <w:tabs>
          <w:tab w:val="left" w:pos="820"/>
        </w:tabs>
        <w:autoSpaceDE w:val="0"/>
        <w:autoSpaceDN w:val="0"/>
        <w:spacing w:before="15" w:after="0" w:line="240" w:lineRule="auto"/>
        <w:contextualSpacing w:val="0"/>
        <w:rPr>
          <w:rFonts w:ascii="Arial" w:hAnsi="Arial" w:cs="Arial"/>
          <w:color w:val="000000" w:themeColor="text1"/>
          <w:sz w:val="24"/>
          <w:szCs w:val="24"/>
        </w:rPr>
      </w:pPr>
      <w:r w:rsidRPr="00462B92">
        <w:rPr>
          <w:rFonts w:ascii="Arial" w:hAnsi="Arial" w:cs="Arial"/>
          <w:color w:val="000000" w:themeColor="text1"/>
          <w:w w:val="105"/>
          <w:sz w:val="24"/>
          <w:szCs w:val="24"/>
        </w:rPr>
        <w:t>telefonicznie pod</w:t>
      </w:r>
      <w:r w:rsidRPr="00462B92">
        <w:rPr>
          <w:rFonts w:ascii="Arial" w:hAnsi="Arial" w:cs="Arial"/>
          <w:color w:val="000000" w:themeColor="text1"/>
          <w:spacing w:val="21"/>
          <w:w w:val="105"/>
          <w:sz w:val="24"/>
          <w:szCs w:val="24"/>
        </w:rPr>
        <w:t xml:space="preserve"> </w:t>
      </w:r>
      <w:r w:rsidRPr="00462B92">
        <w:rPr>
          <w:rFonts w:ascii="Arial" w:hAnsi="Arial" w:cs="Arial"/>
          <w:color w:val="000000" w:themeColor="text1"/>
          <w:w w:val="105"/>
          <w:sz w:val="24"/>
          <w:szCs w:val="24"/>
        </w:rPr>
        <w:t>numerem</w:t>
      </w:r>
      <w:r w:rsidRPr="00462B92">
        <w:rPr>
          <w:rFonts w:ascii="Arial" w:hAnsi="Arial" w:cs="Arial"/>
          <w:color w:val="000000" w:themeColor="text1"/>
          <w:spacing w:val="7"/>
          <w:w w:val="105"/>
          <w:sz w:val="24"/>
          <w:szCs w:val="24"/>
        </w:rPr>
        <w:t xml:space="preserve"> </w:t>
      </w:r>
      <w:r w:rsidRPr="00462B92">
        <w:rPr>
          <w:rFonts w:ascii="Arial" w:hAnsi="Arial" w:cs="Arial"/>
          <w:color w:val="000000" w:themeColor="text1"/>
          <w:w w:val="105"/>
          <w:sz w:val="24"/>
          <w:szCs w:val="24"/>
        </w:rPr>
        <w:t>telefonu:</w:t>
      </w:r>
      <w:r w:rsidRPr="00462B92">
        <w:rPr>
          <w:rFonts w:ascii="Arial" w:hAnsi="Arial" w:cs="Arial"/>
          <w:color w:val="000000" w:themeColor="text1"/>
          <w:spacing w:val="-7"/>
          <w:w w:val="105"/>
          <w:sz w:val="24"/>
          <w:szCs w:val="24"/>
        </w:rPr>
        <w:t xml:space="preserve"> </w:t>
      </w:r>
      <w:r w:rsidRPr="00462B92">
        <w:rPr>
          <w:rFonts w:ascii="Arial" w:hAnsi="Arial" w:cs="Arial"/>
          <w:color w:val="000000" w:themeColor="text1"/>
          <w:w w:val="105"/>
          <w:sz w:val="24"/>
          <w:szCs w:val="24"/>
        </w:rPr>
        <w:t>22</w:t>
      </w:r>
      <w:r w:rsidRPr="00462B92">
        <w:rPr>
          <w:rFonts w:ascii="Arial" w:hAnsi="Arial" w:cs="Arial"/>
          <w:color w:val="000000" w:themeColor="text1"/>
          <w:spacing w:val="-6"/>
          <w:w w:val="105"/>
          <w:sz w:val="24"/>
          <w:szCs w:val="24"/>
        </w:rPr>
        <w:t xml:space="preserve"> </w:t>
      </w:r>
      <w:r w:rsidRPr="00387721">
        <w:rPr>
          <w:rFonts w:ascii="Arial" w:hAnsi="Arial" w:cs="Arial"/>
          <w:color w:val="000000" w:themeColor="text1"/>
          <w:w w:val="105"/>
          <w:sz w:val="24"/>
          <w:szCs w:val="24"/>
        </w:rPr>
        <w:t>45</w:t>
      </w:r>
      <w:r w:rsidRPr="00387721">
        <w:rPr>
          <w:rFonts w:ascii="Arial" w:hAnsi="Arial" w:cs="Arial"/>
          <w:color w:val="000000" w:themeColor="text1"/>
          <w:spacing w:val="-1"/>
          <w:w w:val="105"/>
          <w:sz w:val="24"/>
          <w:szCs w:val="24"/>
        </w:rPr>
        <w:t xml:space="preserve"> </w:t>
      </w:r>
      <w:r w:rsidRPr="00387721">
        <w:rPr>
          <w:rFonts w:ascii="Arial" w:hAnsi="Arial" w:cs="Arial"/>
          <w:color w:val="000000" w:themeColor="text1"/>
          <w:w w:val="105"/>
          <w:sz w:val="24"/>
          <w:szCs w:val="24"/>
        </w:rPr>
        <w:t>90</w:t>
      </w:r>
      <w:r w:rsidR="00A14B4D" w:rsidRPr="00387721">
        <w:rPr>
          <w:rFonts w:ascii="Arial" w:hAnsi="Arial" w:cs="Arial"/>
          <w:color w:val="000000" w:themeColor="text1"/>
          <w:spacing w:val="-2"/>
          <w:w w:val="105"/>
          <w:sz w:val="24"/>
          <w:szCs w:val="24"/>
        </w:rPr>
        <w:t> </w:t>
      </w:r>
      <w:r w:rsidRPr="00387721">
        <w:rPr>
          <w:rFonts w:ascii="Arial" w:hAnsi="Arial" w:cs="Arial"/>
          <w:color w:val="000000" w:themeColor="text1"/>
          <w:spacing w:val="-5"/>
          <w:w w:val="105"/>
          <w:sz w:val="24"/>
          <w:szCs w:val="24"/>
        </w:rPr>
        <w:t>521</w:t>
      </w:r>
    </w:p>
    <w:p w14:paraId="495421D2" w14:textId="77777777" w:rsidR="00A14B4D" w:rsidRPr="00387721" w:rsidRDefault="00A14B4D" w:rsidP="00AE0FAF">
      <w:pPr>
        <w:pStyle w:val="Akapitzlist"/>
        <w:widowControl w:val="0"/>
        <w:tabs>
          <w:tab w:val="left" w:pos="820"/>
        </w:tabs>
        <w:autoSpaceDE w:val="0"/>
        <w:autoSpaceDN w:val="0"/>
        <w:spacing w:before="15" w:after="0" w:line="240" w:lineRule="auto"/>
        <w:ind w:left="820"/>
        <w:contextualSpacing w:val="0"/>
        <w:rPr>
          <w:rFonts w:ascii="Arial" w:hAnsi="Arial" w:cs="Arial"/>
          <w:color w:val="000000" w:themeColor="text1"/>
          <w:sz w:val="24"/>
          <w:szCs w:val="24"/>
        </w:rPr>
      </w:pPr>
    </w:p>
    <w:p w14:paraId="71626D37" w14:textId="77777777" w:rsidR="00A14B4D" w:rsidRPr="00387721" w:rsidRDefault="00A14B4D" w:rsidP="00AE0FAF">
      <w:pPr>
        <w:pStyle w:val="Tekstpodstawowy"/>
        <w:spacing w:before="84"/>
        <w:jc w:val="left"/>
        <w:rPr>
          <w:rFonts w:ascii="Arial" w:hAnsi="Arial" w:cs="Arial"/>
          <w:color w:val="000000" w:themeColor="text1"/>
          <w:sz w:val="24"/>
          <w:szCs w:val="24"/>
        </w:rPr>
      </w:pPr>
      <w:r w:rsidRPr="00387721">
        <w:rPr>
          <w:rFonts w:ascii="Arial" w:hAnsi="Arial" w:cs="Arial"/>
          <w:color w:val="000000" w:themeColor="text1"/>
          <w:sz w:val="24"/>
          <w:szCs w:val="24"/>
        </w:rPr>
        <w:t xml:space="preserve">  Cele oraz podstawa prawna przetwarzania danych</w:t>
      </w:r>
    </w:p>
    <w:p w14:paraId="5281C03B" w14:textId="6804C5F2" w:rsidR="00137DFB" w:rsidRPr="00387721" w:rsidRDefault="00137DFB" w:rsidP="00AE0FAF">
      <w:pPr>
        <w:pStyle w:val="Tekstpodstawowy"/>
        <w:spacing w:before="84"/>
        <w:jc w:val="left"/>
        <w:rPr>
          <w:rFonts w:ascii="Arial" w:hAnsi="Arial" w:cs="Arial"/>
          <w:color w:val="000000" w:themeColor="text1"/>
          <w:sz w:val="24"/>
          <w:szCs w:val="24"/>
        </w:rPr>
      </w:pPr>
      <w:r w:rsidRPr="00387721">
        <w:rPr>
          <w:rFonts w:ascii="Arial" w:hAnsi="Arial" w:cs="Arial"/>
          <w:b w:val="0"/>
          <w:color w:val="000000" w:themeColor="text1"/>
          <w:w w:val="105"/>
          <w:sz w:val="24"/>
          <w:szCs w:val="24"/>
        </w:rPr>
        <w:t>Państwa</w:t>
      </w:r>
      <w:r w:rsidRPr="00387721">
        <w:rPr>
          <w:rFonts w:ascii="Arial" w:hAnsi="Arial" w:cs="Arial"/>
          <w:b w:val="0"/>
          <w:color w:val="000000" w:themeColor="text1"/>
          <w:spacing w:val="-14"/>
          <w:w w:val="105"/>
          <w:sz w:val="24"/>
          <w:szCs w:val="24"/>
        </w:rPr>
        <w:t xml:space="preserve"> </w:t>
      </w:r>
      <w:r w:rsidRPr="00387721">
        <w:rPr>
          <w:rFonts w:ascii="Arial" w:hAnsi="Arial" w:cs="Arial"/>
          <w:b w:val="0"/>
          <w:color w:val="000000" w:themeColor="text1"/>
          <w:w w:val="105"/>
          <w:sz w:val="24"/>
          <w:szCs w:val="24"/>
        </w:rPr>
        <w:t>dane</w:t>
      </w:r>
      <w:r w:rsidRPr="00387721">
        <w:rPr>
          <w:rFonts w:ascii="Arial" w:hAnsi="Arial" w:cs="Arial"/>
          <w:b w:val="0"/>
          <w:color w:val="000000" w:themeColor="text1"/>
          <w:spacing w:val="-15"/>
          <w:w w:val="105"/>
          <w:sz w:val="24"/>
          <w:szCs w:val="24"/>
        </w:rPr>
        <w:t xml:space="preserve"> </w:t>
      </w:r>
      <w:r w:rsidRPr="00387721">
        <w:rPr>
          <w:rFonts w:ascii="Arial" w:hAnsi="Arial" w:cs="Arial"/>
          <w:b w:val="0"/>
          <w:color w:val="000000" w:themeColor="text1"/>
          <w:w w:val="105"/>
          <w:sz w:val="24"/>
          <w:szCs w:val="24"/>
        </w:rPr>
        <w:t>osobowe</w:t>
      </w:r>
      <w:r w:rsidRPr="00387721">
        <w:rPr>
          <w:rFonts w:ascii="Arial" w:hAnsi="Arial" w:cs="Arial"/>
          <w:b w:val="0"/>
          <w:color w:val="000000" w:themeColor="text1"/>
          <w:spacing w:val="-13"/>
          <w:w w:val="105"/>
          <w:sz w:val="24"/>
          <w:szCs w:val="24"/>
        </w:rPr>
        <w:t xml:space="preserve"> </w:t>
      </w:r>
      <w:r w:rsidRPr="00387721">
        <w:rPr>
          <w:rFonts w:ascii="Arial" w:hAnsi="Arial" w:cs="Arial"/>
          <w:b w:val="0"/>
          <w:color w:val="000000" w:themeColor="text1"/>
          <w:w w:val="105"/>
          <w:sz w:val="24"/>
          <w:szCs w:val="24"/>
        </w:rPr>
        <w:t>będą</w:t>
      </w:r>
      <w:r w:rsidRPr="00387721">
        <w:rPr>
          <w:rFonts w:ascii="Arial" w:hAnsi="Arial" w:cs="Arial"/>
          <w:b w:val="0"/>
          <w:color w:val="000000" w:themeColor="text1"/>
          <w:spacing w:val="-13"/>
          <w:w w:val="105"/>
          <w:sz w:val="24"/>
          <w:szCs w:val="24"/>
        </w:rPr>
        <w:t xml:space="preserve"> </w:t>
      </w:r>
      <w:r w:rsidRPr="00387721">
        <w:rPr>
          <w:rFonts w:ascii="Arial" w:hAnsi="Arial" w:cs="Arial"/>
          <w:b w:val="0"/>
          <w:color w:val="000000" w:themeColor="text1"/>
          <w:w w:val="105"/>
          <w:sz w:val="24"/>
          <w:szCs w:val="24"/>
        </w:rPr>
        <w:t>przetwarzane</w:t>
      </w:r>
      <w:r w:rsidRPr="00387721">
        <w:rPr>
          <w:rFonts w:ascii="Arial" w:hAnsi="Arial" w:cs="Arial"/>
          <w:b w:val="0"/>
          <w:color w:val="000000" w:themeColor="text1"/>
          <w:spacing w:val="-7"/>
          <w:w w:val="105"/>
          <w:sz w:val="24"/>
          <w:szCs w:val="24"/>
        </w:rPr>
        <w:t xml:space="preserve"> </w:t>
      </w:r>
      <w:r w:rsidRPr="00387721">
        <w:rPr>
          <w:rFonts w:ascii="Arial" w:hAnsi="Arial" w:cs="Arial"/>
          <w:b w:val="0"/>
          <w:color w:val="000000" w:themeColor="text1"/>
          <w:w w:val="105"/>
          <w:sz w:val="24"/>
          <w:szCs w:val="24"/>
        </w:rPr>
        <w:t>w</w:t>
      </w:r>
      <w:r w:rsidRPr="00387721">
        <w:rPr>
          <w:rFonts w:ascii="Arial" w:hAnsi="Arial" w:cs="Arial"/>
          <w:b w:val="0"/>
          <w:color w:val="000000" w:themeColor="text1"/>
          <w:spacing w:val="-11"/>
          <w:w w:val="105"/>
          <w:sz w:val="24"/>
          <w:szCs w:val="24"/>
        </w:rPr>
        <w:t xml:space="preserve"> </w:t>
      </w:r>
      <w:r w:rsidRPr="00387721">
        <w:rPr>
          <w:rFonts w:ascii="Arial" w:hAnsi="Arial" w:cs="Arial"/>
          <w:b w:val="0"/>
          <w:color w:val="000000" w:themeColor="text1"/>
          <w:spacing w:val="-2"/>
          <w:w w:val="105"/>
          <w:sz w:val="24"/>
          <w:szCs w:val="24"/>
        </w:rPr>
        <w:t>celu:</w:t>
      </w:r>
    </w:p>
    <w:p w14:paraId="56B87BC3" w14:textId="77777777" w:rsidR="00137DFB" w:rsidRPr="00387721" w:rsidRDefault="00137DFB" w:rsidP="004869CB">
      <w:pPr>
        <w:pStyle w:val="Akapitzlist"/>
        <w:widowControl w:val="0"/>
        <w:numPr>
          <w:ilvl w:val="0"/>
          <w:numId w:val="210"/>
        </w:numPr>
        <w:tabs>
          <w:tab w:val="left" w:pos="811"/>
          <w:tab w:val="left" w:pos="817"/>
        </w:tabs>
        <w:autoSpaceDE w:val="0"/>
        <w:autoSpaceDN w:val="0"/>
        <w:spacing w:before="59" w:after="0" w:line="297" w:lineRule="auto"/>
        <w:ind w:left="811" w:right="468" w:hanging="337"/>
        <w:contextualSpacing w:val="0"/>
        <w:rPr>
          <w:rFonts w:ascii="Arial" w:hAnsi="Arial" w:cs="Arial"/>
          <w:color w:val="000000" w:themeColor="text1"/>
          <w:sz w:val="24"/>
          <w:szCs w:val="24"/>
        </w:rPr>
      </w:pPr>
      <w:r w:rsidRPr="00387721">
        <w:rPr>
          <w:rFonts w:ascii="Arial" w:hAnsi="Arial" w:cs="Arial"/>
          <w:color w:val="000000" w:themeColor="text1"/>
          <w:w w:val="105"/>
          <w:sz w:val="24"/>
          <w:szCs w:val="24"/>
        </w:rPr>
        <w:t>kontaktowania się</w:t>
      </w:r>
      <w:r w:rsidRPr="00387721">
        <w:rPr>
          <w:rFonts w:ascii="Arial" w:hAnsi="Arial" w:cs="Arial"/>
          <w:color w:val="000000" w:themeColor="text1"/>
          <w:spacing w:val="-3"/>
          <w:w w:val="105"/>
          <w:sz w:val="24"/>
          <w:szCs w:val="24"/>
        </w:rPr>
        <w:t xml:space="preserve"> </w:t>
      </w:r>
      <w:r w:rsidRPr="00387721">
        <w:rPr>
          <w:rFonts w:ascii="Arial" w:hAnsi="Arial" w:cs="Arial"/>
          <w:color w:val="000000" w:themeColor="text1"/>
          <w:w w:val="105"/>
          <w:sz w:val="24"/>
          <w:szCs w:val="24"/>
        </w:rPr>
        <w:t>z</w:t>
      </w:r>
      <w:r w:rsidRPr="00387721">
        <w:rPr>
          <w:rFonts w:ascii="Arial" w:hAnsi="Arial" w:cs="Arial"/>
          <w:color w:val="000000" w:themeColor="text1"/>
          <w:spacing w:val="-3"/>
          <w:w w:val="105"/>
          <w:sz w:val="24"/>
          <w:szCs w:val="24"/>
        </w:rPr>
        <w:t xml:space="preserve"> </w:t>
      </w:r>
      <w:r w:rsidRPr="00387721">
        <w:rPr>
          <w:rFonts w:ascii="Arial" w:hAnsi="Arial" w:cs="Arial"/>
          <w:color w:val="000000" w:themeColor="text1"/>
          <w:w w:val="105"/>
          <w:sz w:val="24"/>
          <w:szCs w:val="24"/>
        </w:rPr>
        <w:t>Państwem w bieżących sprawach związanych z wykonywaniem umowy zawartej</w:t>
      </w:r>
      <w:r w:rsidRPr="00387721">
        <w:rPr>
          <w:rFonts w:ascii="Arial" w:hAnsi="Arial" w:cs="Arial"/>
          <w:color w:val="000000" w:themeColor="text1"/>
          <w:spacing w:val="-14"/>
          <w:w w:val="105"/>
          <w:sz w:val="24"/>
          <w:szCs w:val="24"/>
        </w:rPr>
        <w:t xml:space="preserve"> </w:t>
      </w:r>
      <w:r w:rsidRPr="00387721">
        <w:rPr>
          <w:rFonts w:ascii="Arial" w:hAnsi="Arial" w:cs="Arial"/>
          <w:color w:val="000000" w:themeColor="text1"/>
          <w:w w:val="105"/>
          <w:sz w:val="24"/>
          <w:szCs w:val="24"/>
        </w:rPr>
        <w:t>pomiędzy</w:t>
      </w:r>
      <w:r w:rsidRPr="00387721">
        <w:rPr>
          <w:rFonts w:ascii="Arial" w:hAnsi="Arial" w:cs="Arial"/>
          <w:color w:val="000000" w:themeColor="text1"/>
          <w:spacing w:val="-13"/>
          <w:w w:val="105"/>
          <w:sz w:val="24"/>
          <w:szCs w:val="24"/>
        </w:rPr>
        <w:t xml:space="preserve"> </w:t>
      </w:r>
      <w:r w:rsidRPr="00387721">
        <w:rPr>
          <w:rFonts w:ascii="Arial" w:hAnsi="Arial" w:cs="Arial"/>
          <w:color w:val="000000" w:themeColor="text1"/>
          <w:w w:val="105"/>
          <w:sz w:val="24"/>
          <w:szCs w:val="24"/>
        </w:rPr>
        <w:t>NFOŚiGW,</w:t>
      </w:r>
      <w:r w:rsidRPr="00387721">
        <w:rPr>
          <w:rFonts w:ascii="Arial" w:hAnsi="Arial" w:cs="Arial"/>
          <w:color w:val="000000" w:themeColor="text1"/>
          <w:spacing w:val="-11"/>
          <w:w w:val="105"/>
          <w:sz w:val="24"/>
          <w:szCs w:val="24"/>
        </w:rPr>
        <w:t xml:space="preserve"> </w:t>
      </w:r>
      <w:r w:rsidRPr="00387721">
        <w:rPr>
          <w:rFonts w:ascii="Arial" w:hAnsi="Arial" w:cs="Arial"/>
          <w:color w:val="000000" w:themeColor="text1"/>
          <w:w w:val="105"/>
          <w:sz w:val="24"/>
          <w:szCs w:val="24"/>
        </w:rPr>
        <w:t>a</w:t>
      </w:r>
      <w:r w:rsidRPr="00387721">
        <w:rPr>
          <w:rFonts w:ascii="Arial" w:hAnsi="Arial" w:cs="Arial"/>
          <w:color w:val="000000" w:themeColor="text1"/>
          <w:spacing w:val="-13"/>
          <w:w w:val="105"/>
          <w:sz w:val="24"/>
          <w:szCs w:val="24"/>
        </w:rPr>
        <w:t xml:space="preserve"> </w:t>
      </w:r>
      <w:r w:rsidRPr="00387721">
        <w:rPr>
          <w:rFonts w:ascii="Arial" w:hAnsi="Arial" w:cs="Arial"/>
          <w:color w:val="000000" w:themeColor="text1"/>
          <w:w w:val="105"/>
          <w:sz w:val="24"/>
          <w:szCs w:val="24"/>
        </w:rPr>
        <w:t>podmiotem</w:t>
      </w:r>
      <w:r w:rsidRPr="00387721">
        <w:rPr>
          <w:rFonts w:ascii="Arial" w:hAnsi="Arial" w:cs="Arial"/>
          <w:color w:val="000000" w:themeColor="text1"/>
          <w:spacing w:val="-2"/>
          <w:w w:val="105"/>
          <w:sz w:val="24"/>
          <w:szCs w:val="24"/>
        </w:rPr>
        <w:t xml:space="preserve"> </w:t>
      </w:r>
      <w:r w:rsidRPr="00387721">
        <w:rPr>
          <w:rFonts w:ascii="Arial" w:hAnsi="Arial" w:cs="Arial"/>
          <w:color w:val="000000" w:themeColor="text1"/>
          <w:w w:val="105"/>
          <w:sz w:val="24"/>
          <w:szCs w:val="24"/>
        </w:rPr>
        <w:t>u którego</w:t>
      </w:r>
      <w:r w:rsidRPr="00387721">
        <w:rPr>
          <w:rFonts w:ascii="Arial" w:hAnsi="Arial" w:cs="Arial"/>
          <w:color w:val="000000" w:themeColor="text1"/>
          <w:spacing w:val="-14"/>
          <w:w w:val="105"/>
          <w:sz w:val="24"/>
          <w:szCs w:val="24"/>
        </w:rPr>
        <w:t xml:space="preserve"> </w:t>
      </w:r>
      <w:r w:rsidRPr="00387721">
        <w:rPr>
          <w:rFonts w:ascii="Arial" w:hAnsi="Arial" w:cs="Arial"/>
          <w:color w:val="000000" w:themeColor="text1"/>
          <w:w w:val="105"/>
          <w:sz w:val="24"/>
          <w:szCs w:val="24"/>
        </w:rPr>
        <w:t>Państwo pracują,</w:t>
      </w:r>
      <w:r w:rsidRPr="00387721">
        <w:rPr>
          <w:rFonts w:ascii="Arial" w:hAnsi="Arial" w:cs="Arial"/>
          <w:color w:val="000000" w:themeColor="text1"/>
          <w:spacing w:val="-13"/>
          <w:w w:val="105"/>
          <w:sz w:val="24"/>
          <w:szCs w:val="24"/>
        </w:rPr>
        <w:t xml:space="preserve"> </w:t>
      </w:r>
      <w:r w:rsidRPr="00387721">
        <w:rPr>
          <w:rFonts w:ascii="Arial" w:hAnsi="Arial" w:cs="Arial"/>
          <w:color w:val="000000" w:themeColor="text1"/>
          <w:w w:val="105"/>
          <w:sz w:val="24"/>
          <w:szCs w:val="24"/>
        </w:rPr>
        <w:t>lub z</w:t>
      </w:r>
      <w:r w:rsidRPr="00387721">
        <w:rPr>
          <w:rFonts w:ascii="Arial" w:hAnsi="Arial" w:cs="Arial"/>
          <w:color w:val="000000" w:themeColor="text1"/>
          <w:spacing w:val="-10"/>
          <w:w w:val="105"/>
          <w:sz w:val="24"/>
          <w:szCs w:val="24"/>
        </w:rPr>
        <w:t xml:space="preserve"> </w:t>
      </w:r>
      <w:r w:rsidRPr="00387721">
        <w:rPr>
          <w:rFonts w:ascii="Arial" w:hAnsi="Arial" w:cs="Arial"/>
          <w:color w:val="000000" w:themeColor="text1"/>
          <w:w w:val="105"/>
          <w:sz w:val="24"/>
          <w:szCs w:val="24"/>
        </w:rPr>
        <w:t>którym</w:t>
      </w:r>
      <w:r w:rsidRPr="00387721">
        <w:rPr>
          <w:rFonts w:ascii="Arial" w:hAnsi="Arial" w:cs="Arial"/>
          <w:color w:val="000000" w:themeColor="text1"/>
          <w:spacing w:val="-14"/>
          <w:w w:val="105"/>
          <w:sz w:val="24"/>
          <w:szCs w:val="24"/>
        </w:rPr>
        <w:t xml:space="preserve"> </w:t>
      </w:r>
      <w:r w:rsidRPr="00387721">
        <w:rPr>
          <w:rFonts w:ascii="Arial" w:hAnsi="Arial" w:cs="Arial"/>
          <w:color w:val="000000" w:themeColor="text1"/>
          <w:w w:val="105"/>
          <w:sz w:val="24"/>
          <w:szCs w:val="24"/>
        </w:rPr>
        <w:t>Państwo współpracują</w:t>
      </w:r>
      <w:r w:rsidRPr="00387721">
        <w:rPr>
          <w:rFonts w:ascii="Arial" w:hAnsi="Arial" w:cs="Arial"/>
          <w:color w:val="000000" w:themeColor="text1"/>
          <w:spacing w:val="-1"/>
          <w:w w:val="105"/>
          <w:sz w:val="24"/>
          <w:szCs w:val="24"/>
        </w:rPr>
        <w:t xml:space="preserve"> </w:t>
      </w:r>
      <w:r w:rsidRPr="00387721">
        <w:rPr>
          <w:rFonts w:ascii="Arial" w:hAnsi="Arial" w:cs="Arial"/>
          <w:color w:val="000000" w:themeColor="text1"/>
          <w:w w:val="105"/>
          <w:sz w:val="24"/>
          <w:szCs w:val="24"/>
        </w:rPr>
        <w:t>na</w:t>
      </w:r>
      <w:r w:rsidRPr="00387721">
        <w:rPr>
          <w:rFonts w:ascii="Arial" w:hAnsi="Arial" w:cs="Arial"/>
          <w:color w:val="000000" w:themeColor="text1"/>
          <w:spacing w:val="-13"/>
          <w:w w:val="105"/>
          <w:sz w:val="24"/>
          <w:szCs w:val="24"/>
        </w:rPr>
        <w:t xml:space="preserve"> </w:t>
      </w:r>
      <w:r w:rsidRPr="00387721">
        <w:rPr>
          <w:rFonts w:ascii="Arial" w:hAnsi="Arial" w:cs="Arial"/>
          <w:color w:val="000000" w:themeColor="text1"/>
          <w:w w:val="105"/>
          <w:sz w:val="24"/>
          <w:szCs w:val="24"/>
        </w:rPr>
        <w:t>innej</w:t>
      </w:r>
      <w:r w:rsidRPr="00387721">
        <w:rPr>
          <w:rFonts w:ascii="Arial" w:hAnsi="Arial" w:cs="Arial"/>
          <w:color w:val="000000" w:themeColor="text1"/>
          <w:spacing w:val="-14"/>
          <w:w w:val="105"/>
          <w:sz w:val="24"/>
          <w:szCs w:val="24"/>
        </w:rPr>
        <w:t xml:space="preserve"> </w:t>
      </w:r>
      <w:r w:rsidRPr="00387721">
        <w:rPr>
          <w:rFonts w:ascii="Arial" w:hAnsi="Arial" w:cs="Arial"/>
          <w:color w:val="000000" w:themeColor="text1"/>
          <w:w w:val="105"/>
          <w:sz w:val="24"/>
          <w:szCs w:val="24"/>
        </w:rPr>
        <w:t>podstawie niż</w:t>
      </w:r>
      <w:r w:rsidRPr="00387721">
        <w:rPr>
          <w:rFonts w:ascii="Arial" w:hAnsi="Arial" w:cs="Arial"/>
          <w:color w:val="000000" w:themeColor="text1"/>
          <w:spacing w:val="-13"/>
          <w:w w:val="105"/>
          <w:sz w:val="24"/>
          <w:szCs w:val="24"/>
        </w:rPr>
        <w:t xml:space="preserve"> </w:t>
      </w:r>
      <w:r w:rsidRPr="00387721">
        <w:rPr>
          <w:rFonts w:ascii="Arial" w:hAnsi="Arial" w:cs="Arial"/>
          <w:color w:val="000000" w:themeColor="text1"/>
          <w:w w:val="105"/>
          <w:sz w:val="24"/>
          <w:szCs w:val="24"/>
        </w:rPr>
        <w:t>umowę</w:t>
      </w:r>
      <w:r w:rsidRPr="00387721">
        <w:rPr>
          <w:rFonts w:ascii="Arial" w:hAnsi="Arial" w:cs="Arial"/>
          <w:color w:val="000000" w:themeColor="text1"/>
          <w:spacing w:val="-3"/>
          <w:w w:val="105"/>
          <w:sz w:val="24"/>
          <w:szCs w:val="24"/>
        </w:rPr>
        <w:t xml:space="preserve"> </w:t>
      </w:r>
      <w:r w:rsidRPr="00387721">
        <w:rPr>
          <w:rFonts w:ascii="Arial" w:hAnsi="Arial" w:cs="Arial"/>
          <w:color w:val="000000" w:themeColor="text1"/>
          <w:w w:val="105"/>
          <w:sz w:val="24"/>
          <w:szCs w:val="24"/>
        </w:rPr>
        <w:t>o</w:t>
      </w:r>
      <w:r w:rsidRPr="00387721">
        <w:rPr>
          <w:rFonts w:ascii="Arial" w:hAnsi="Arial" w:cs="Arial"/>
          <w:color w:val="000000" w:themeColor="text1"/>
          <w:spacing w:val="-7"/>
          <w:w w:val="105"/>
          <w:sz w:val="24"/>
          <w:szCs w:val="24"/>
        </w:rPr>
        <w:t xml:space="preserve"> </w:t>
      </w:r>
      <w:r w:rsidRPr="00387721">
        <w:rPr>
          <w:rFonts w:ascii="Arial" w:hAnsi="Arial" w:cs="Arial"/>
          <w:color w:val="000000" w:themeColor="text1"/>
          <w:w w:val="105"/>
          <w:sz w:val="24"/>
          <w:szCs w:val="24"/>
        </w:rPr>
        <w:t>pracę.</w:t>
      </w:r>
      <w:r w:rsidRPr="00387721">
        <w:rPr>
          <w:rFonts w:ascii="Arial" w:hAnsi="Arial" w:cs="Arial"/>
          <w:color w:val="000000" w:themeColor="text1"/>
          <w:spacing w:val="-14"/>
          <w:w w:val="105"/>
          <w:sz w:val="24"/>
          <w:szCs w:val="24"/>
        </w:rPr>
        <w:t xml:space="preserve"> </w:t>
      </w:r>
      <w:r w:rsidRPr="00387721">
        <w:rPr>
          <w:rFonts w:ascii="Arial" w:hAnsi="Arial" w:cs="Arial"/>
          <w:color w:val="000000" w:themeColor="text1"/>
          <w:w w:val="105"/>
          <w:sz w:val="24"/>
          <w:szCs w:val="24"/>
        </w:rPr>
        <w:t>Podstawą</w:t>
      </w:r>
      <w:r w:rsidRPr="00387721">
        <w:rPr>
          <w:rFonts w:ascii="Arial" w:hAnsi="Arial" w:cs="Arial"/>
          <w:color w:val="000000" w:themeColor="text1"/>
          <w:spacing w:val="-7"/>
          <w:w w:val="105"/>
          <w:sz w:val="24"/>
          <w:szCs w:val="24"/>
        </w:rPr>
        <w:t xml:space="preserve"> </w:t>
      </w:r>
      <w:r w:rsidRPr="00387721">
        <w:rPr>
          <w:rFonts w:ascii="Arial" w:hAnsi="Arial" w:cs="Arial"/>
          <w:color w:val="000000" w:themeColor="text1"/>
          <w:w w:val="105"/>
          <w:sz w:val="24"/>
          <w:szCs w:val="24"/>
        </w:rPr>
        <w:t>prawną</w:t>
      </w:r>
      <w:r w:rsidRPr="00387721">
        <w:rPr>
          <w:rFonts w:ascii="Arial" w:hAnsi="Arial" w:cs="Arial"/>
          <w:color w:val="000000" w:themeColor="text1"/>
          <w:spacing w:val="-6"/>
          <w:w w:val="105"/>
          <w:sz w:val="24"/>
          <w:szCs w:val="24"/>
        </w:rPr>
        <w:t xml:space="preserve"> </w:t>
      </w:r>
      <w:r w:rsidRPr="00387721">
        <w:rPr>
          <w:rFonts w:ascii="Arial" w:hAnsi="Arial" w:cs="Arial"/>
          <w:color w:val="000000" w:themeColor="text1"/>
          <w:w w:val="105"/>
          <w:sz w:val="24"/>
          <w:szCs w:val="24"/>
        </w:rPr>
        <w:t>przetwarzania danych jest nasz prawnie uzasadniony interes (art. 6 ust. 1 lit. f RODO</w:t>
      </w:r>
      <w:r w:rsidRPr="00387721">
        <w:rPr>
          <w:rFonts w:ascii="Arial" w:hAnsi="Arial" w:cs="Arial"/>
          <w:color w:val="000000" w:themeColor="text1"/>
          <w:w w:val="105"/>
          <w:sz w:val="24"/>
          <w:szCs w:val="24"/>
          <w:vertAlign w:val="superscript"/>
        </w:rPr>
        <w:t>2</w:t>
      </w:r>
      <w:r w:rsidRPr="00387721">
        <w:rPr>
          <w:rFonts w:ascii="Arial" w:hAnsi="Arial" w:cs="Arial"/>
          <w:color w:val="000000" w:themeColor="text1"/>
          <w:w w:val="105"/>
          <w:sz w:val="24"/>
          <w:szCs w:val="24"/>
        </w:rPr>
        <w:t>)</w:t>
      </w:r>
      <w:r w:rsidRPr="00387721">
        <w:rPr>
          <w:rFonts w:ascii="Arial" w:hAnsi="Arial" w:cs="Arial"/>
          <w:color w:val="000000" w:themeColor="text1"/>
          <w:spacing w:val="40"/>
          <w:w w:val="105"/>
          <w:sz w:val="24"/>
          <w:szCs w:val="24"/>
        </w:rPr>
        <w:t xml:space="preserve"> </w:t>
      </w:r>
      <w:r w:rsidRPr="00387721">
        <w:rPr>
          <w:rFonts w:ascii="Arial" w:hAnsi="Arial" w:cs="Arial"/>
          <w:color w:val="000000" w:themeColor="text1"/>
          <w:w w:val="105"/>
          <w:sz w:val="24"/>
          <w:szCs w:val="24"/>
        </w:rPr>
        <w:t>polegający na możliwości bieżącego kontaktu za pośrednictwem Państwa osoby,</w:t>
      </w:r>
    </w:p>
    <w:p w14:paraId="7E70C9FE" w14:textId="77777777" w:rsidR="00137DFB" w:rsidRPr="00137DFB" w:rsidRDefault="00137DFB" w:rsidP="004869CB">
      <w:pPr>
        <w:pStyle w:val="Akapitzlist"/>
        <w:widowControl w:val="0"/>
        <w:numPr>
          <w:ilvl w:val="0"/>
          <w:numId w:val="210"/>
        </w:numPr>
        <w:tabs>
          <w:tab w:val="left" w:pos="809"/>
          <w:tab w:val="left" w:pos="811"/>
        </w:tabs>
        <w:autoSpaceDE w:val="0"/>
        <w:autoSpaceDN w:val="0"/>
        <w:spacing w:before="22" w:after="0" w:line="300" w:lineRule="auto"/>
        <w:ind w:left="811" w:right="479" w:hanging="345"/>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podjęcia obrony przed ewentualnymi roszczeniami lub dochodzenia ewentualnych roszczeń związanych z umową, jeżeli powstanie spór dotyczący ww. umowy. Podstawą prawną przetwarzania danych jest nasz prawnie uzasadniony interes (art. 6 ust. 1 lit. f RODO) polegający na</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możliwości</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obrony</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przed</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roszczeniami lub dochodzeniu</w:t>
      </w:r>
      <w:r w:rsidRPr="00137DFB">
        <w:rPr>
          <w:rFonts w:ascii="Arial" w:hAnsi="Arial" w:cs="Arial"/>
          <w:color w:val="000000" w:themeColor="text1"/>
          <w:spacing w:val="20"/>
          <w:w w:val="105"/>
          <w:sz w:val="24"/>
          <w:szCs w:val="24"/>
        </w:rPr>
        <w:t xml:space="preserve"> </w:t>
      </w:r>
      <w:r w:rsidRPr="00137DFB">
        <w:rPr>
          <w:rFonts w:ascii="Arial" w:hAnsi="Arial" w:cs="Arial"/>
          <w:color w:val="000000" w:themeColor="text1"/>
          <w:w w:val="105"/>
          <w:sz w:val="24"/>
          <w:szCs w:val="24"/>
        </w:rPr>
        <w:t>roszczeń,</w:t>
      </w:r>
    </w:p>
    <w:p w14:paraId="48021387" w14:textId="77777777" w:rsidR="00137DFB" w:rsidRPr="00137DFB" w:rsidRDefault="00137DFB" w:rsidP="004869CB">
      <w:pPr>
        <w:pStyle w:val="Akapitzlist"/>
        <w:widowControl w:val="0"/>
        <w:numPr>
          <w:ilvl w:val="0"/>
          <w:numId w:val="210"/>
        </w:numPr>
        <w:tabs>
          <w:tab w:val="left" w:pos="806"/>
          <w:tab w:val="left" w:pos="811"/>
        </w:tabs>
        <w:autoSpaceDE w:val="0"/>
        <w:autoSpaceDN w:val="0"/>
        <w:spacing w:before="10" w:after="0" w:line="297" w:lineRule="auto"/>
        <w:ind w:left="811" w:right="467" w:hanging="345"/>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 xml:space="preserve">wykonania obowiązków prawnych ciążących na administratorze takich jak przechowywanie umów, w których wskazani zostali Państwo jako osoby do kontaktu. Podstawą prawną przetwarzania danych jest wypełnienie obowiązku prawnego ciążącego na administratorze (art. 6 </w:t>
      </w:r>
      <w:r w:rsidRPr="00137DFB">
        <w:rPr>
          <w:rFonts w:ascii="Arial" w:hAnsi="Arial" w:cs="Arial"/>
          <w:color w:val="000000" w:themeColor="text1"/>
          <w:w w:val="105"/>
          <w:sz w:val="24"/>
          <w:szCs w:val="24"/>
        </w:rPr>
        <w:lastRenderedPageBreak/>
        <w:t>ust. 1 lit. c RODO).</w:t>
      </w:r>
    </w:p>
    <w:p w14:paraId="12B3FE6F" w14:textId="77777777" w:rsidR="00137DFB" w:rsidRDefault="00137DFB" w:rsidP="00137DFB">
      <w:pPr>
        <w:pStyle w:val="Tekstpodstawowy"/>
        <w:spacing w:before="45"/>
        <w:rPr>
          <w:rFonts w:ascii="Arial" w:hAnsi="Arial" w:cs="Arial"/>
          <w:color w:val="000000" w:themeColor="text1"/>
          <w:sz w:val="24"/>
          <w:szCs w:val="24"/>
        </w:rPr>
      </w:pPr>
    </w:p>
    <w:p w14:paraId="1A2AD592" w14:textId="77777777" w:rsidR="00A14B4D" w:rsidRPr="00137DFB" w:rsidRDefault="00A14B4D" w:rsidP="00137DFB">
      <w:pPr>
        <w:pStyle w:val="Tekstpodstawowy"/>
        <w:spacing w:before="45"/>
        <w:rPr>
          <w:rFonts w:ascii="Arial" w:hAnsi="Arial" w:cs="Arial"/>
          <w:color w:val="000000" w:themeColor="text1"/>
          <w:sz w:val="24"/>
          <w:szCs w:val="24"/>
        </w:rPr>
      </w:pPr>
    </w:p>
    <w:p w14:paraId="63133B9A" w14:textId="26BEC8D9" w:rsidR="00137DFB" w:rsidRPr="00A14B4D" w:rsidRDefault="00A14B4D" w:rsidP="00137DFB">
      <w:pPr>
        <w:pStyle w:val="Tekstpodstawowy"/>
        <w:spacing w:before="103"/>
        <w:rPr>
          <w:rFonts w:ascii="Arial" w:hAnsi="Arial" w:cs="Arial"/>
          <w:color w:val="000000" w:themeColor="text1"/>
          <w:sz w:val="24"/>
          <w:szCs w:val="24"/>
        </w:rPr>
      </w:pPr>
      <w:r w:rsidRPr="00A14B4D">
        <w:rPr>
          <w:rFonts w:ascii="Arial" w:hAnsi="Arial" w:cs="Arial"/>
          <w:color w:val="000000" w:themeColor="text1"/>
          <w:sz w:val="24"/>
          <w:szCs w:val="24"/>
        </w:rPr>
        <w:t>Źródła danych i kategorie odnośnych danych osobowych</w:t>
      </w:r>
    </w:p>
    <w:p w14:paraId="4E397AC0" w14:textId="002BFE82" w:rsidR="00137DFB" w:rsidRPr="00A14B4D" w:rsidRDefault="00137DFB" w:rsidP="00A14B4D">
      <w:pPr>
        <w:pStyle w:val="Tekstpodstawowy"/>
        <w:spacing w:line="297" w:lineRule="auto"/>
        <w:ind w:left="131" w:right="469"/>
        <w:rPr>
          <w:rFonts w:ascii="Arial" w:hAnsi="Arial" w:cs="Arial"/>
          <w:b w:val="0"/>
          <w:color w:val="000000" w:themeColor="text1"/>
          <w:sz w:val="24"/>
          <w:szCs w:val="24"/>
        </w:rPr>
      </w:pPr>
      <w:r w:rsidRPr="00A14B4D">
        <w:rPr>
          <w:rFonts w:ascii="Arial" w:hAnsi="Arial" w:cs="Arial"/>
          <w:b w:val="0"/>
          <w:color w:val="000000" w:themeColor="text1"/>
          <w:w w:val="105"/>
          <w:sz w:val="24"/>
          <w:szCs w:val="24"/>
        </w:rPr>
        <w:t>Państwa dane</w:t>
      </w:r>
      <w:r w:rsidRPr="00A14B4D">
        <w:rPr>
          <w:rFonts w:ascii="Arial" w:hAnsi="Arial" w:cs="Arial"/>
          <w:b w:val="0"/>
          <w:color w:val="000000" w:themeColor="text1"/>
          <w:spacing w:val="-7"/>
          <w:w w:val="105"/>
          <w:sz w:val="24"/>
          <w:szCs w:val="24"/>
        </w:rPr>
        <w:t xml:space="preserve"> </w:t>
      </w:r>
      <w:r w:rsidRPr="00A14B4D">
        <w:rPr>
          <w:rFonts w:ascii="Arial" w:hAnsi="Arial" w:cs="Arial"/>
          <w:b w:val="0"/>
          <w:color w:val="000000" w:themeColor="text1"/>
          <w:w w:val="105"/>
          <w:sz w:val="24"/>
          <w:szCs w:val="24"/>
        </w:rPr>
        <w:t>zostały pozyskane od podmiotu, w</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którym</w:t>
      </w:r>
      <w:r w:rsidRPr="00A14B4D">
        <w:rPr>
          <w:rFonts w:ascii="Arial" w:hAnsi="Arial" w:cs="Arial"/>
          <w:b w:val="0"/>
          <w:color w:val="000000" w:themeColor="text1"/>
          <w:spacing w:val="-7"/>
          <w:w w:val="105"/>
          <w:sz w:val="24"/>
          <w:szCs w:val="24"/>
        </w:rPr>
        <w:t xml:space="preserve"> </w:t>
      </w:r>
      <w:r w:rsidRPr="00A14B4D">
        <w:rPr>
          <w:rFonts w:ascii="Arial" w:hAnsi="Arial" w:cs="Arial"/>
          <w:b w:val="0"/>
          <w:color w:val="000000" w:themeColor="text1"/>
          <w:w w:val="105"/>
          <w:sz w:val="24"/>
          <w:szCs w:val="24"/>
        </w:rPr>
        <w:t>Państwo jesteście zatrudnieni, lub z</w:t>
      </w:r>
      <w:r w:rsidRPr="00A14B4D">
        <w:rPr>
          <w:rFonts w:ascii="Arial" w:hAnsi="Arial" w:cs="Arial"/>
          <w:b w:val="0"/>
          <w:color w:val="000000" w:themeColor="text1"/>
          <w:spacing w:val="-10"/>
          <w:w w:val="105"/>
          <w:sz w:val="24"/>
          <w:szCs w:val="24"/>
        </w:rPr>
        <w:t xml:space="preserve"> </w:t>
      </w:r>
      <w:r w:rsidRPr="00A14B4D">
        <w:rPr>
          <w:rFonts w:ascii="Arial" w:hAnsi="Arial" w:cs="Arial"/>
          <w:b w:val="0"/>
          <w:color w:val="000000" w:themeColor="text1"/>
          <w:w w:val="105"/>
          <w:sz w:val="24"/>
          <w:szCs w:val="24"/>
        </w:rPr>
        <w:t>którym Państwo współpracują. Przetwarzać będziemy następujące kategorie danych dotyczące Państwa osoby: dane identyfikujące Państwa osobę w organizacji (np. imię i nazwisko, miejsce pracy, stanowisko służbowe, zakres spraw, którymi się Państwo zajmują), służbowe dane kontaktowe (np. służbowy numer telefonu, służbowy adres e-mail}.</w:t>
      </w:r>
    </w:p>
    <w:p w14:paraId="32CF7441" w14:textId="6485A53E" w:rsidR="00A14B4D" w:rsidRPr="00A14B4D" w:rsidRDefault="00A14B4D" w:rsidP="00137DFB">
      <w:pPr>
        <w:pStyle w:val="Tekstpodstawowy"/>
        <w:spacing w:before="50" w:line="297" w:lineRule="auto"/>
        <w:ind w:left="133" w:right="476" w:hanging="2"/>
        <w:rPr>
          <w:rFonts w:ascii="Arial" w:hAnsi="Arial" w:cs="Arial"/>
          <w:color w:val="000000" w:themeColor="text1"/>
          <w:w w:val="105"/>
          <w:sz w:val="24"/>
          <w:szCs w:val="24"/>
        </w:rPr>
      </w:pPr>
      <w:r w:rsidRPr="00A14B4D">
        <w:rPr>
          <w:rFonts w:ascii="Arial" w:hAnsi="Arial" w:cs="Arial"/>
          <w:color w:val="000000" w:themeColor="text1"/>
          <w:w w:val="105"/>
          <w:sz w:val="24"/>
          <w:szCs w:val="24"/>
        </w:rPr>
        <w:t>Okres przechowywania danych osobowych</w:t>
      </w:r>
    </w:p>
    <w:p w14:paraId="093CA671" w14:textId="77777777" w:rsidR="00137DFB" w:rsidRPr="00A14B4D" w:rsidRDefault="00137DFB" w:rsidP="00137DFB">
      <w:pPr>
        <w:pStyle w:val="Tekstpodstawowy"/>
        <w:spacing w:before="50" w:line="297" w:lineRule="auto"/>
        <w:ind w:left="133" w:right="476" w:hanging="2"/>
        <w:rPr>
          <w:rFonts w:ascii="Arial" w:hAnsi="Arial" w:cs="Arial"/>
          <w:b w:val="0"/>
          <w:color w:val="000000" w:themeColor="text1"/>
          <w:sz w:val="24"/>
          <w:szCs w:val="24"/>
        </w:rPr>
      </w:pPr>
      <w:r w:rsidRPr="00A14B4D">
        <w:rPr>
          <w:rFonts w:ascii="Arial" w:hAnsi="Arial" w:cs="Arial"/>
          <w:b w:val="0"/>
          <w:color w:val="000000" w:themeColor="text1"/>
          <w:w w:val="105"/>
          <w:sz w:val="24"/>
          <w:szCs w:val="24"/>
        </w:rPr>
        <w:t>Państwa</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dane</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osobowe</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będziemy</w:t>
      </w:r>
      <w:r w:rsidRPr="00A14B4D">
        <w:rPr>
          <w:rFonts w:ascii="Arial" w:hAnsi="Arial" w:cs="Arial"/>
          <w:b w:val="0"/>
          <w:color w:val="000000" w:themeColor="text1"/>
          <w:spacing w:val="-12"/>
          <w:w w:val="105"/>
          <w:sz w:val="24"/>
          <w:szCs w:val="24"/>
        </w:rPr>
        <w:t xml:space="preserve"> </w:t>
      </w:r>
      <w:r w:rsidRPr="00A14B4D">
        <w:rPr>
          <w:rFonts w:ascii="Arial" w:hAnsi="Arial" w:cs="Arial"/>
          <w:b w:val="0"/>
          <w:color w:val="000000" w:themeColor="text1"/>
          <w:w w:val="105"/>
          <w:sz w:val="24"/>
          <w:szCs w:val="24"/>
        </w:rPr>
        <w:t>przechowywać w</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okresie</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wykonywania</w:t>
      </w:r>
      <w:r w:rsidRPr="00A14B4D">
        <w:rPr>
          <w:rFonts w:ascii="Arial" w:hAnsi="Arial" w:cs="Arial"/>
          <w:b w:val="0"/>
          <w:color w:val="000000" w:themeColor="text1"/>
          <w:spacing w:val="9"/>
          <w:w w:val="105"/>
          <w:sz w:val="24"/>
          <w:szCs w:val="24"/>
        </w:rPr>
        <w:t xml:space="preserve"> </w:t>
      </w:r>
      <w:r w:rsidRPr="00A14B4D">
        <w:rPr>
          <w:rFonts w:ascii="Arial" w:hAnsi="Arial" w:cs="Arial"/>
          <w:b w:val="0"/>
          <w:color w:val="000000" w:themeColor="text1"/>
          <w:w w:val="105"/>
          <w:sz w:val="24"/>
          <w:szCs w:val="24"/>
        </w:rPr>
        <w:t>umowy,</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którą</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zawarł</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z</w:t>
      </w:r>
      <w:r w:rsidRPr="00A14B4D">
        <w:rPr>
          <w:rFonts w:ascii="Arial" w:hAnsi="Arial" w:cs="Arial"/>
          <w:b w:val="0"/>
          <w:color w:val="000000" w:themeColor="text1"/>
          <w:spacing w:val="-11"/>
          <w:w w:val="105"/>
          <w:sz w:val="24"/>
          <w:szCs w:val="24"/>
        </w:rPr>
        <w:t xml:space="preserve"> </w:t>
      </w:r>
      <w:r w:rsidRPr="00A14B4D">
        <w:rPr>
          <w:rFonts w:ascii="Arial" w:hAnsi="Arial" w:cs="Arial"/>
          <w:b w:val="0"/>
          <w:color w:val="000000" w:themeColor="text1"/>
          <w:w w:val="105"/>
          <w:sz w:val="24"/>
          <w:szCs w:val="24"/>
        </w:rPr>
        <w:t>nami podmiot, w którym Państwo pracują,</w:t>
      </w:r>
      <w:r w:rsidRPr="00A14B4D">
        <w:rPr>
          <w:rFonts w:ascii="Arial" w:hAnsi="Arial" w:cs="Arial"/>
          <w:b w:val="0"/>
          <w:color w:val="000000" w:themeColor="text1"/>
          <w:spacing w:val="-3"/>
          <w:w w:val="105"/>
          <w:sz w:val="24"/>
          <w:szCs w:val="24"/>
        </w:rPr>
        <w:t xml:space="preserve"> </w:t>
      </w:r>
      <w:r w:rsidRPr="00A14B4D">
        <w:rPr>
          <w:rFonts w:ascii="Arial" w:hAnsi="Arial" w:cs="Arial"/>
          <w:b w:val="0"/>
          <w:color w:val="000000" w:themeColor="text1"/>
          <w:w w:val="105"/>
          <w:sz w:val="24"/>
          <w:szCs w:val="24"/>
        </w:rPr>
        <w:t>lub z którym Państwo współpracują. Po</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tym</w:t>
      </w:r>
      <w:r w:rsidRPr="00A14B4D">
        <w:rPr>
          <w:rFonts w:ascii="Arial" w:hAnsi="Arial" w:cs="Arial"/>
          <w:b w:val="0"/>
          <w:color w:val="000000" w:themeColor="text1"/>
          <w:spacing w:val="40"/>
          <w:w w:val="105"/>
          <w:sz w:val="24"/>
          <w:szCs w:val="24"/>
        </w:rPr>
        <w:t xml:space="preserve"> </w:t>
      </w:r>
      <w:r w:rsidRPr="00A14B4D">
        <w:rPr>
          <w:rFonts w:ascii="Arial" w:hAnsi="Arial" w:cs="Arial"/>
          <w:b w:val="0"/>
          <w:color w:val="000000" w:themeColor="text1"/>
          <w:w w:val="105"/>
          <w:sz w:val="24"/>
          <w:szCs w:val="24"/>
        </w:rPr>
        <w:t>czasie dane będą przetwarzane</w:t>
      </w:r>
      <w:r w:rsidRPr="00A14B4D">
        <w:rPr>
          <w:rFonts w:ascii="Arial" w:hAnsi="Arial" w:cs="Arial"/>
          <w:b w:val="0"/>
          <w:color w:val="000000" w:themeColor="text1"/>
          <w:spacing w:val="-11"/>
          <w:w w:val="105"/>
          <w:sz w:val="24"/>
          <w:szCs w:val="24"/>
        </w:rPr>
        <w:t xml:space="preserve"> </w:t>
      </w:r>
      <w:r w:rsidRPr="00A14B4D">
        <w:rPr>
          <w:rFonts w:ascii="Arial" w:hAnsi="Arial" w:cs="Arial"/>
          <w:b w:val="0"/>
          <w:color w:val="000000" w:themeColor="text1"/>
          <w:w w:val="105"/>
          <w:sz w:val="24"/>
          <w:szCs w:val="24"/>
        </w:rPr>
        <w:t>tak</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długo,</w:t>
      </w:r>
      <w:r w:rsidRPr="00A14B4D">
        <w:rPr>
          <w:rFonts w:ascii="Arial" w:hAnsi="Arial" w:cs="Arial"/>
          <w:b w:val="0"/>
          <w:color w:val="000000" w:themeColor="text1"/>
          <w:spacing w:val="-11"/>
          <w:w w:val="105"/>
          <w:sz w:val="24"/>
          <w:szCs w:val="24"/>
        </w:rPr>
        <w:t xml:space="preserve"> </w:t>
      </w:r>
      <w:r w:rsidRPr="00A14B4D">
        <w:rPr>
          <w:rFonts w:ascii="Arial" w:hAnsi="Arial" w:cs="Arial"/>
          <w:b w:val="0"/>
          <w:color w:val="000000" w:themeColor="text1"/>
          <w:w w:val="105"/>
          <w:sz w:val="24"/>
          <w:szCs w:val="24"/>
        </w:rPr>
        <w:t>jak</w:t>
      </w:r>
      <w:r w:rsidRPr="00A14B4D">
        <w:rPr>
          <w:rFonts w:ascii="Arial" w:hAnsi="Arial" w:cs="Arial"/>
          <w:b w:val="0"/>
          <w:color w:val="000000" w:themeColor="text1"/>
          <w:spacing w:val="-7"/>
          <w:w w:val="105"/>
          <w:sz w:val="24"/>
          <w:szCs w:val="24"/>
        </w:rPr>
        <w:t xml:space="preserve"> </w:t>
      </w:r>
      <w:r w:rsidRPr="00A14B4D">
        <w:rPr>
          <w:rFonts w:ascii="Arial" w:hAnsi="Arial" w:cs="Arial"/>
          <w:b w:val="0"/>
          <w:color w:val="000000" w:themeColor="text1"/>
          <w:w w:val="105"/>
          <w:sz w:val="24"/>
          <w:szCs w:val="24"/>
        </w:rPr>
        <w:t>jest</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to</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wymagane</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przez</w:t>
      </w:r>
      <w:r w:rsidRPr="00A14B4D">
        <w:rPr>
          <w:rFonts w:ascii="Arial" w:hAnsi="Arial" w:cs="Arial"/>
          <w:b w:val="0"/>
          <w:color w:val="000000" w:themeColor="text1"/>
          <w:spacing w:val="-10"/>
          <w:w w:val="105"/>
          <w:sz w:val="24"/>
          <w:szCs w:val="24"/>
        </w:rPr>
        <w:t xml:space="preserve"> </w:t>
      </w:r>
      <w:r w:rsidRPr="00A14B4D">
        <w:rPr>
          <w:rFonts w:ascii="Arial" w:hAnsi="Arial" w:cs="Arial"/>
          <w:b w:val="0"/>
          <w:color w:val="000000" w:themeColor="text1"/>
          <w:w w:val="105"/>
          <w:sz w:val="24"/>
          <w:szCs w:val="24"/>
        </w:rPr>
        <w:t>przepisy</w:t>
      </w:r>
      <w:r w:rsidRPr="00A14B4D">
        <w:rPr>
          <w:rFonts w:ascii="Arial" w:hAnsi="Arial" w:cs="Arial"/>
          <w:b w:val="0"/>
          <w:color w:val="000000" w:themeColor="text1"/>
          <w:spacing w:val="-12"/>
          <w:w w:val="105"/>
          <w:sz w:val="24"/>
          <w:szCs w:val="24"/>
        </w:rPr>
        <w:t xml:space="preserve"> </w:t>
      </w:r>
      <w:r w:rsidRPr="00A14B4D">
        <w:rPr>
          <w:rFonts w:ascii="Arial" w:hAnsi="Arial" w:cs="Arial"/>
          <w:b w:val="0"/>
          <w:color w:val="000000" w:themeColor="text1"/>
          <w:w w:val="105"/>
          <w:sz w:val="24"/>
          <w:szCs w:val="24"/>
        </w:rPr>
        <w:t>prawa</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lub</w:t>
      </w:r>
      <w:r w:rsidRPr="00A14B4D">
        <w:rPr>
          <w:rFonts w:ascii="Arial" w:hAnsi="Arial" w:cs="Arial"/>
          <w:b w:val="0"/>
          <w:color w:val="000000" w:themeColor="text1"/>
          <w:spacing w:val="-7"/>
          <w:w w:val="105"/>
          <w:sz w:val="24"/>
          <w:szCs w:val="24"/>
        </w:rPr>
        <w:t xml:space="preserve"> </w:t>
      </w:r>
      <w:r w:rsidRPr="00A14B4D">
        <w:rPr>
          <w:rFonts w:ascii="Arial" w:hAnsi="Arial" w:cs="Arial"/>
          <w:b w:val="0"/>
          <w:color w:val="000000" w:themeColor="text1"/>
          <w:w w:val="105"/>
          <w:sz w:val="24"/>
          <w:szCs w:val="24"/>
        </w:rPr>
        <w:t>dla</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ustalenia,</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dochodzenia</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lub obrony</w:t>
      </w:r>
      <w:r w:rsidRPr="00A14B4D">
        <w:rPr>
          <w:rFonts w:ascii="Arial" w:hAnsi="Arial" w:cs="Arial"/>
          <w:b w:val="0"/>
          <w:color w:val="000000" w:themeColor="text1"/>
          <w:spacing w:val="-10"/>
          <w:w w:val="105"/>
          <w:sz w:val="24"/>
          <w:szCs w:val="24"/>
        </w:rPr>
        <w:t xml:space="preserve"> </w:t>
      </w:r>
      <w:r w:rsidRPr="00A14B4D">
        <w:rPr>
          <w:rFonts w:ascii="Arial" w:hAnsi="Arial" w:cs="Arial"/>
          <w:b w:val="0"/>
          <w:color w:val="000000" w:themeColor="text1"/>
          <w:w w:val="105"/>
          <w:sz w:val="24"/>
          <w:szCs w:val="24"/>
        </w:rPr>
        <w:t>roszczeń</w:t>
      </w:r>
      <w:r w:rsidRPr="00A14B4D">
        <w:rPr>
          <w:rFonts w:ascii="Arial" w:hAnsi="Arial" w:cs="Arial"/>
          <w:b w:val="0"/>
          <w:color w:val="000000" w:themeColor="text1"/>
          <w:spacing w:val="-3"/>
          <w:w w:val="105"/>
          <w:sz w:val="24"/>
          <w:szCs w:val="24"/>
        </w:rPr>
        <w:t xml:space="preserve"> </w:t>
      </w:r>
      <w:r w:rsidRPr="00A14B4D">
        <w:rPr>
          <w:rFonts w:ascii="Arial" w:hAnsi="Arial" w:cs="Arial"/>
          <w:b w:val="0"/>
          <w:color w:val="000000" w:themeColor="text1"/>
          <w:w w:val="105"/>
          <w:sz w:val="24"/>
          <w:szCs w:val="24"/>
        </w:rPr>
        <w:t>związanych</w:t>
      </w:r>
      <w:r w:rsidRPr="00A14B4D">
        <w:rPr>
          <w:rFonts w:ascii="Arial" w:hAnsi="Arial" w:cs="Arial"/>
          <w:b w:val="0"/>
          <w:color w:val="000000" w:themeColor="text1"/>
          <w:spacing w:val="-1"/>
          <w:w w:val="105"/>
          <w:sz w:val="24"/>
          <w:szCs w:val="24"/>
        </w:rPr>
        <w:t xml:space="preserve"> </w:t>
      </w:r>
      <w:r w:rsidRPr="00A14B4D">
        <w:rPr>
          <w:rFonts w:ascii="Arial" w:hAnsi="Arial" w:cs="Arial"/>
          <w:b w:val="0"/>
          <w:color w:val="000000" w:themeColor="text1"/>
          <w:w w:val="105"/>
          <w:sz w:val="24"/>
          <w:szCs w:val="24"/>
        </w:rPr>
        <w:t>z</w:t>
      </w:r>
      <w:r w:rsidRPr="00A14B4D">
        <w:rPr>
          <w:rFonts w:ascii="Arial" w:hAnsi="Arial" w:cs="Arial"/>
          <w:b w:val="0"/>
          <w:color w:val="000000" w:themeColor="text1"/>
          <w:spacing w:val="-16"/>
          <w:w w:val="105"/>
          <w:sz w:val="24"/>
          <w:szCs w:val="24"/>
        </w:rPr>
        <w:t xml:space="preserve"> </w:t>
      </w:r>
      <w:r w:rsidRPr="00A14B4D">
        <w:rPr>
          <w:rFonts w:ascii="Arial" w:hAnsi="Arial" w:cs="Arial"/>
          <w:b w:val="0"/>
          <w:color w:val="000000" w:themeColor="text1"/>
          <w:w w:val="105"/>
          <w:sz w:val="24"/>
          <w:szCs w:val="24"/>
        </w:rPr>
        <w:t>umową</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zawartą</w:t>
      </w:r>
      <w:r w:rsidRPr="00A14B4D">
        <w:rPr>
          <w:rFonts w:ascii="Arial" w:hAnsi="Arial" w:cs="Arial"/>
          <w:b w:val="0"/>
          <w:color w:val="000000" w:themeColor="text1"/>
          <w:spacing w:val="-3"/>
          <w:w w:val="105"/>
          <w:sz w:val="24"/>
          <w:szCs w:val="24"/>
        </w:rPr>
        <w:t xml:space="preserve"> </w:t>
      </w:r>
      <w:r w:rsidRPr="00A14B4D">
        <w:rPr>
          <w:rFonts w:ascii="Arial" w:hAnsi="Arial" w:cs="Arial"/>
          <w:b w:val="0"/>
          <w:color w:val="000000" w:themeColor="text1"/>
          <w:w w:val="105"/>
          <w:sz w:val="24"/>
          <w:szCs w:val="24"/>
        </w:rPr>
        <w:t>z</w:t>
      </w:r>
      <w:r w:rsidRPr="00A14B4D">
        <w:rPr>
          <w:rFonts w:ascii="Arial" w:hAnsi="Arial" w:cs="Arial"/>
          <w:b w:val="0"/>
          <w:color w:val="000000" w:themeColor="text1"/>
          <w:spacing w:val="-19"/>
          <w:w w:val="105"/>
          <w:sz w:val="24"/>
          <w:szCs w:val="24"/>
        </w:rPr>
        <w:t xml:space="preserve"> </w:t>
      </w:r>
      <w:r w:rsidRPr="00A14B4D">
        <w:rPr>
          <w:rFonts w:ascii="Arial" w:hAnsi="Arial" w:cs="Arial"/>
          <w:b w:val="0"/>
          <w:color w:val="000000" w:themeColor="text1"/>
          <w:w w:val="105"/>
          <w:sz w:val="24"/>
          <w:szCs w:val="24"/>
        </w:rPr>
        <w:t>NFOŚiGW.</w:t>
      </w:r>
    </w:p>
    <w:p w14:paraId="76C9F638" w14:textId="589393B0" w:rsidR="00137DFB" w:rsidRPr="00137DFB" w:rsidRDefault="00A14B4D" w:rsidP="00137DFB">
      <w:pPr>
        <w:pStyle w:val="Tekstpodstawowy"/>
        <w:spacing w:before="47"/>
        <w:rPr>
          <w:rFonts w:ascii="Arial" w:hAnsi="Arial" w:cs="Arial"/>
          <w:color w:val="000000" w:themeColor="text1"/>
          <w:sz w:val="24"/>
          <w:szCs w:val="24"/>
        </w:rPr>
      </w:pPr>
      <w:r>
        <w:rPr>
          <w:rFonts w:ascii="Arial" w:hAnsi="Arial" w:cs="Arial"/>
          <w:color w:val="000000" w:themeColor="text1"/>
          <w:sz w:val="24"/>
          <w:szCs w:val="24"/>
        </w:rPr>
        <w:t>Odbiorcy danych osobowych</w:t>
      </w:r>
    </w:p>
    <w:p w14:paraId="059681B7" w14:textId="77777777" w:rsidR="00137DFB" w:rsidRPr="00A14B4D" w:rsidRDefault="00137DFB" w:rsidP="00A14B4D">
      <w:pPr>
        <w:pStyle w:val="Tekstpodstawowy"/>
        <w:spacing w:before="58" w:line="292" w:lineRule="auto"/>
        <w:ind w:left="134" w:right="490"/>
        <w:rPr>
          <w:rFonts w:ascii="Arial" w:hAnsi="Arial" w:cs="Arial"/>
          <w:b w:val="0"/>
          <w:color w:val="000000" w:themeColor="text1"/>
          <w:sz w:val="24"/>
          <w:szCs w:val="24"/>
        </w:rPr>
      </w:pPr>
      <w:r w:rsidRPr="00A14B4D">
        <w:rPr>
          <w:rFonts w:ascii="Arial" w:hAnsi="Arial" w:cs="Arial"/>
          <w:b w:val="0"/>
          <w:color w:val="000000" w:themeColor="text1"/>
          <w:w w:val="105"/>
          <w:sz w:val="24"/>
          <w:szCs w:val="24"/>
        </w:rPr>
        <w:t>Zgodnie z obowiązującymi</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przepisami prawa w zakresie ochrony danych osobowych,</w:t>
      </w:r>
      <w:r w:rsidRPr="00A14B4D">
        <w:rPr>
          <w:rFonts w:ascii="Arial" w:hAnsi="Arial" w:cs="Arial"/>
          <w:b w:val="0"/>
          <w:color w:val="000000" w:themeColor="text1"/>
          <w:spacing w:val="-7"/>
          <w:w w:val="105"/>
          <w:sz w:val="24"/>
          <w:szCs w:val="24"/>
        </w:rPr>
        <w:t xml:space="preserve"> </w:t>
      </w:r>
      <w:r w:rsidRPr="00A14B4D">
        <w:rPr>
          <w:rFonts w:ascii="Arial" w:hAnsi="Arial" w:cs="Arial"/>
          <w:b w:val="0"/>
          <w:color w:val="000000" w:themeColor="text1"/>
          <w:w w:val="105"/>
          <w:sz w:val="24"/>
          <w:szCs w:val="24"/>
        </w:rPr>
        <w:t xml:space="preserve">Państwa dane </w:t>
      </w:r>
      <w:r w:rsidRPr="00A14B4D">
        <w:rPr>
          <w:rFonts w:ascii="Arial" w:hAnsi="Arial" w:cs="Arial"/>
          <w:b w:val="0"/>
          <w:color w:val="000000" w:themeColor="text1"/>
          <w:spacing w:val="-2"/>
          <w:w w:val="105"/>
          <w:sz w:val="24"/>
          <w:szCs w:val="24"/>
        </w:rPr>
        <w:t>osobowe:</w:t>
      </w:r>
    </w:p>
    <w:p w14:paraId="79FAF563" w14:textId="77777777" w:rsidR="00137DFB" w:rsidRPr="00137DFB" w:rsidRDefault="00137DFB" w:rsidP="004869CB">
      <w:pPr>
        <w:pStyle w:val="Akapitzlist"/>
        <w:widowControl w:val="0"/>
        <w:numPr>
          <w:ilvl w:val="0"/>
          <w:numId w:val="210"/>
        </w:numPr>
        <w:tabs>
          <w:tab w:val="left" w:pos="810"/>
        </w:tabs>
        <w:autoSpaceDE w:val="0"/>
        <w:autoSpaceDN w:val="0"/>
        <w:spacing w:before="13" w:after="0" w:line="240" w:lineRule="auto"/>
        <w:ind w:left="810" w:hanging="336"/>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mogą</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być</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udostępnione</w:t>
      </w:r>
      <w:r w:rsidRPr="00137DFB">
        <w:rPr>
          <w:rFonts w:ascii="Arial" w:hAnsi="Arial" w:cs="Arial"/>
          <w:color w:val="000000" w:themeColor="text1"/>
          <w:spacing w:val="21"/>
          <w:w w:val="105"/>
          <w:sz w:val="24"/>
          <w:szCs w:val="24"/>
        </w:rPr>
        <w:t xml:space="preserve"> </w:t>
      </w:r>
      <w:r w:rsidRPr="00137DFB">
        <w:rPr>
          <w:rFonts w:ascii="Arial" w:hAnsi="Arial" w:cs="Arial"/>
          <w:color w:val="000000" w:themeColor="text1"/>
          <w:w w:val="105"/>
          <w:sz w:val="24"/>
          <w:szCs w:val="24"/>
        </w:rPr>
        <w:t>operatorom</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pocztowym</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i</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firmom</w:t>
      </w:r>
      <w:r w:rsidRPr="00137DFB">
        <w:rPr>
          <w:rFonts w:ascii="Arial" w:hAnsi="Arial" w:cs="Arial"/>
          <w:color w:val="000000" w:themeColor="text1"/>
          <w:spacing w:val="7"/>
          <w:w w:val="105"/>
          <w:sz w:val="24"/>
          <w:szCs w:val="24"/>
        </w:rPr>
        <w:t xml:space="preserve"> </w:t>
      </w:r>
      <w:r w:rsidRPr="00137DFB">
        <w:rPr>
          <w:rFonts w:ascii="Arial" w:hAnsi="Arial" w:cs="Arial"/>
          <w:color w:val="000000" w:themeColor="text1"/>
          <w:spacing w:val="-2"/>
          <w:w w:val="105"/>
          <w:sz w:val="24"/>
          <w:szCs w:val="24"/>
        </w:rPr>
        <w:t>kurierskim,</w:t>
      </w:r>
    </w:p>
    <w:p w14:paraId="2BA4C1BD" w14:textId="77777777" w:rsidR="00137DFB" w:rsidRPr="00137DFB" w:rsidRDefault="00137DFB" w:rsidP="004869CB">
      <w:pPr>
        <w:pStyle w:val="Akapitzlist"/>
        <w:widowControl w:val="0"/>
        <w:numPr>
          <w:ilvl w:val="0"/>
          <w:numId w:val="210"/>
        </w:numPr>
        <w:tabs>
          <w:tab w:val="left" w:pos="811"/>
        </w:tabs>
        <w:autoSpaceDE w:val="0"/>
        <w:autoSpaceDN w:val="0"/>
        <w:spacing w:before="67" w:after="0" w:line="295" w:lineRule="auto"/>
        <w:ind w:left="811" w:right="481" w:hanging="337"/>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mogą</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być</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przekazane podmiotom,</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którym</w:t>
      </w:r>
      <w:r w:rsidRPr="00137DFB">
        <w:rPr>
          <w:rFonts w:ascii="Arial" w:hAnsi="Arial" w:cs="Arial"/>
          <w:color w:val="000000" w:themeColor="text1"/>
          <w:spacing w:val="-1"/>
          <w:w w:val="105"/>
          <w:sz w:val="24"/>
          <w:szCs w:val="24"/>
        </w:rPr>
        <w:t xml:space="preserve"> </w:t>
      </w:r>
      <w:r w:rsidRPr="00137DFB">
        <w:rPr>
          <w:rFonts w:ascii="Arial" w:hAnsi="Arial" w:cs="Arial"/>
          <w:color w:val="000000" w:themeColor="text1"/>
          <w:w w:val="105"/>
          <w:sz w:val="24"/>
          <w:szCs w:val="24"/>
        </w:rPr>
        <w:t>zlecimy</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usługi</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związane</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z przetwarzaniem</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danych, w tym dostawcom usług informatycznych,</w:t>
      </w:r>
      <w:r w:rsidRPr="00137DFB">
        <w:rPr>
          <w:rFonts w:ascii="Arial" w:hAnsi="Arial" w:cs="Arial"/>
          <w:color w:val="000000" w:themeColor="text1"/>
          <w:spacing w:val="-2"/>
          <w:w w:val="105"/>
          <w:sz w:val="24"/>
          <w:szCs w:val="24"/>
        </w:rPr>
        <w:t xml:space="preserve"> </w:t>
      </w:r>
      <w:r w:rsidRPr="00137DFB">
        <w:rPr>
          <w:rFonts w:ascii="Arial" w:hAnsi="Arial" w:cs="Arial"/>
          <w:color w:val="000000" w:themeColor="text1"/>
          <w:w w:val="105"/>
          <w:sz w:val="24"/>
          <w:szCs w:val="24"/>
        </w:rPr>
        <w:t xml:space="preserve">dostawcom usług księgowo - finansowych. Takie podmioty przetwarzają dane na podstawie umowy z nami i tylko zgodnie z naszymi </w:t>
      </w:r>
      <w:r w:rsidRPr="00137DFB">
        <w:rPr>
          <w:rFonts w:ascii="Arial" w:hAnsi="Arial" w:cs="Arial"/>
          <w:color w:val="000000" w:themeColor="text1"/>
          <w:spacing w:val="-2"/>
          <w:w w:val="105"/>
          <w:sz w:val="24"/>
          <w:szCs w:val="24"/>
        </w:rPr>
        <w:t>poleceniami,</w:t>
      </w:r>
    </w:p>
    <w:p w14:paraId="32F5FA8D" w14:textId="20344CFB" w:rsidR="00137DFB" w:rsidRPr="00A14B4D" w:rsidRDefault="00137DFB" w:rsidP="004869CB">
      <w:pPr>
        <w:pStyle w:val="Akapitzlist"/>
        <w:widowControl w:val="0"/>
        <w:numPr>
          <w:ilvl w:val="0"/>
          <w:numId w:val="210"/>
        </w:numPr>
        <w:tabs>
          <w:tab w:val="left" w:pos="811"/>
        </w:tabs>
        <w:autoSpaceDE w:val="0"/>
        <w:autoSpaceDN w:val="0"/>
        <w:spacing w:before="20" w:after="0" w:line="292" w:lineRule="auto"/>
        <w:ind w:left="811" w:right="500" w:hanging="337"/>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mogą być przekazane wyłącznie podmiotom, które uprawnione są do ich otrzymania przepisami</w:t>
      </w:r>
      <w:r w:rsidRPr="00137DFB">
        <w:rPr>
          <w:rFonts w:ascii="Arial" w:hAnsi="Arial" w:cs="Arial"/>
          <w:color w:val="000000" w:themeColor="text1"/>
          <w:spacing w:val="-3"/>
          <w:w w:val="105"/>
          <w:sz w:val="24"/>
          <w:szCs w:val="24"/>
        </w:rPr>
        <w:t xml:space="preserve"> </w:t>
      </w:r>
      <w:r w:rsidRPr="00137DFB">
        <w:rPr>
          <w:rFonts w:ascii="Arial" w:hAnsi="Arial" w:cs="Arial"/>
          <w:color w:val="000000" w:themeColor="text1"/>
          <w:w w:val="105"/>
          <w:sz w:val="24"/>
          <w:szCs w:val="24"/>
        </w:rPr>
        <w:t>prawa.</w:t>
      </w:r>
    </w:p>
    <w:p w14:paraId="446703A3" w14:textId="77777777" w:rsidR="00A14B4D" w:rsidRPr="00A14B4D" w:rsidRDefault="00A14B4D" w:rsidP="00A14B4D">
      <w:pPr>
        <w:pStyle w:val="Akapitzlist"/>
        <w:widowControl w:val="0"/>
        <w:tabs>
          <w:tab w:val="left" w:pos="811"/>
        </w:tabs>
        <w:autoSpaceDE w:val="0"/>
        <w:autoSpaceDN w:val="0"/>
        <w:spacing w:before="20" w:after="0" w:line="292" w:lineRule="auto"/>
        <w:ind w:left="811" w:right="500"/>
        <w:contextualSpacing w:val="0"/>
        <w:jc w:val="both"/>
        <w:rPr>
          <w:rFonts w:ascii="Arial" w:hAnsi="Arial" w:cs="Arial"/>
          <w:color w:val="000000" w:themeColor="text1"/>
          <w:sz w:val="24"/>
          <w:szCs w:val="24"/>
        </w:rPr>
      </w:pPr>
    </w:p>
    <w:p w14:paraId="1FC503DC" w14:textId="77777777" w:rsidR="001336AA" w:rsidRDefault="001336AA" w:rsidP="00A14B4D">
      <w:pPr>
        <w:widowControl w:val="0"/>
        <w:tabs>
          <w:tab w:val="left" w:pos="811"/>
        </w:tabs>
        <w:autoSpaceDE w:val="0"/>
        <w:autoSpaceDN w:val="0"/>
        <w:spacing w:before="20" w:after="0" w:line="292" w:lineRule="auto"/>
        <w:ind w:left="474" w:right="500"/>
        <w:jc w:val="both"/>
        <w:rPr>
          <w:rFonts w:ascii="Arial" w:hAnsi="Arial" w:cs="Arial"/>
          <w:b/>
          <w:color w:val="000000" w:themeColor="text1"/>
          <w:sz w:val="24"/>
          <w:szCs w:val="24"/>
        </w:rPr>
      </w:pPr>
    </w:p>
    <w:p w14:paraId="1179F8BA" w14:textId="54F7E05C" w:rsidR="00A14B4D" w:rsidRPr="00A14B4D" w:rsidRDefault="00A14B4D" w:rsidP="00A14B4D">
      <w:pPr>
        <w:widowControl w:val="0"/>
        <w:tabs>
          <w:tab w:val="left" w:pos="811"/>
        </w:tabs>
        <w:autoSpaceDE w:val="0"/>
        <w:autoSpaceDN w:val="0"/>
        <w:spacing w:before="20" w:after="0" w:line="292" w:lineRule="auto"/>
        <w:ind w:left="474" w:right="500"/>
        <w:jc w:val="both"/>
        <w:rPr>
          <w:rFonts w:ascii="Arial" w:hAnsi="Arial" w:cs="Arial"/>
          <w:b/>
          <w:color w:val="000000" w:themeColor="text1"/>
          <w:sz w:val="24"/>
          <w:szCs w:val="24"/>
        </w:rPr>
      </w:pPr>
      <w:r w:rsidRPr="00A14B4D">
        <w:rPr>
          <w:rFonts w:ascii="Arial" w:hAnsi="Arial" w:cs="Arial"/>
          <w:b/>
          <w:color w:val="000000" w:themeColor="text1"/>
          <w:sz w:val="24"/>
          <w:szCs w:val="24"/>
        </w:rPr>
        <w:lastRenderedPageBreak/>
        <w:t>Przysługujące prawa</w:t>
      </w:r>
    </w:p>
    <w:p w14:paraId="2199B3D0" w14:textId="77777777" w:rsidR="00137DFB" w:rsidRPr="00A14B4D" w:rsidRDefault="00137DFB" w:rsidP="00137DFB">
      <w:pPr>
        <w:pStyle w:val="Tekstpodstawowy"/>
        <w:spacing w:before="84"/>
        <w:ind w:left="550"/>
        <w:rPr>
          <w:rFonts w:ascii="Arial" w:hAnsi="Arial" w:cs="Arial"/>
          <w:b w:val="0"/>
          <w:color w:val="000000" w:themeColor="text1"/>
          <w:sz w:val="24"/>
          <w:szCs w:val="24"/>
        </w:rPr>
      </w:pPr>
      <w:r w:rsidRPr="00A14B4D">
        <w:rPr>
          <w:rFonts w:ascii="Arial" w:hAnsi="Arial" w:cs="Arial"/>
          <w:b w:val="0"/>
          <w:color w:val="000000" w:themeColor="text1"/>
          <w:sz w:val="24"/>
          <w:szCs w:val="24"/>
        </w:rPr>
        <w:t>Posiadają</w:t>
      </w:r>
      <w:r w:rsidRPr="00A14B4D">
        <w:rPr>
          <w:rFonts w:ascii="Arial" w:hAnsi="Arial" w:cs="Arial"/>
          <w:b w:val="0"/>
          <w:color w:val="000000" w:themeColor="text1"/>
          <w:spacing w:val="17"/>
          <w:sz w:val="24"/>
          <w:szCs w:val="24"/>
        </w:rPr>
        <w:t xml:space="preserve"> </w:t>
      </w:r>
      <w:r w:rsidRPr="00A14B4D">
        <w:rPr>
          <w:rFonts w:ascii="Arial" w:hAnsi="Arial" w:cs="Arial"/>
          <w:b w:val="0"/>
          <w:color w:val="000000" w:themeColor="text1"/>
          <w:sz w:val="24"/>
          <w:szCs w:val="24"/>
        </w:rPr>
        <w:t>Państwo</w:t>
      </w:r>
      <w:r w:rsidRPr="00A14B4D">
        <w:rPr>
          <w:rFonts w:ascii="Arial" w:hAnsi="Arial" w:cs="Arial"/>
          <w:b w:val="0"/>
          <w:color w:val="000000" w:themeColor="text1"/>
          <w:spacing w:val="12"/>
          <w:sz w:val="24"/>
          <w:szCs w:val="24"/>
        </w:rPr>
        <w:t xml:space="preserve"> </w:t>
      </w:r>
      <w:r w:rsidRPr="00A14B4D">
        <w:rPr>
          <w:rFonts w:ascii="Arial" w:hAnsi="Arial" w:cs="Arial"/>
          <w:b w:val="0"/>
          <w:color w:val="000000" w:themeColor="text1"/>
          <w:sz w:val="24"/>
          <w:szCs w:val="24"/>
        </w:rPr>
        <w:t>następujące</w:t>
      </w:r>
      <w:r w:rsidRPr="00A14B4D">
        <w:rPr>
          <w:rFonts w:ascii="Arial" w:hAnsi="Arial" w:cs="Arial"/>
          <w:b w:val="0"/>
          <w:color w:val="000000" w:themeColor="text1"/>
          <w:spacing w:val="20"/>
          <w:sz w:val="24"/>
          <w:szCs w:val="24"/>
        </w:rPr>
        <w:t xml:space="preserve"> </w:t>
      </w:r>
      <w:r w:rsidRPr="00A14B4D">
        <w:rPr>
          <w:rFonts w:ascii="Arial" w:hAnsi="Arial" w:cs="Arial"/>
          <w:b w:val="0"/>
          <w:color w:val="000000" w:themeColor="text1"/>
          <w:sz w:val="24"/>
          <w:szCs w:val="24"/>
        </w:rPr>
        <w:t>prawa</w:t>
      </w:r>
      <w:r w:rsidRPr="00A14B4D">
        <w:rPr>
          <w:rFonts w:ascii="Arial" w:hAnsi="Arial" w:cs="Arial"/>
          <w:b w:val="0"/>
          <w:color w:val="000000" w:themeColor="text1"/>
          <w:spacing w:val="13"/>
          <w:sz w:val="24"/>
          <w:szCs w:val="24"/>
        </w:rPr>
        <w:t xml:space="preserve"> </w:t>
      </w:r>
      <w:r w:rsidRPr="00A14B4D">
        <w:rPr>
          <w:rFonts w:ascii="Arial" w:hAnsi="Arial" w:cs="Arial"/>
          <w:b w:val="0"/>
          <w:color w:val="000000" w:themeColor="text1"/>
          <w:sz w:val="24"/>
          <w:szCs w:val="24"/>
        </w:rPr>
        <w:t>związane</w:t>
      </w:r>
      <w:r w:rsidRPr="00A14B4D">
        <w:rPr>
          <w:rFonts w:ascii="Arial" w:hAnsi="Arial" w:cs="Arial"/>
          <w:b w:val="0"/>
          <w:color w:val="000000" w:themeColor="text1"/>
          <w:spacing w:val="23"/>
          <w:sz w:val="24"/>
          <w:szCs w:val="24"/>
        </w:rPr>
        <w:t xml:space="preserve"> </w:t>
      </w:r>
      <w:r w:rsidRPr="00A14B4D">
        <w:rPr>
          <w:rFonts w:ascii="Arial" w:hAnsi="Arial" w:cs="Arial"/>
          <w:b w:val="0"/>
          <w:color w:val="000000" w:themeColor="text1"/>
          <w:sz w:val="24"/>
          <w:szCs w:val="24"/>
        </w:rPr>
        <w:t>z</w:t>
      </w:r>
      <w:r w:rsidRPr="00A14B4D">
        <w:rPr>
          <w:rFonts w:ascii="Arial" w:hAnsi="Arial" w:cs="Arial"/>
          <w:b w:val="0"/>
          <w:color w:val="000000" w:themeColor="text1"/>
          <w:spacing w:val="-3"/>
          <w:sz w:val="24"/>
          <w:szCs w:val="24"/>
        </w:rPr>
        <w:t xml:space="preserve"> </w:t>
      </w:r>
      <w:r w:rsidRPr="00A14B4D">
        <w:rPr>
          <w:rFonts w:ascii="Arial" w:hAnsi="Arial" w:cs="Arial"/>
          <w:b w:val="0"/>
          <w:color w:val="000000" w:themeColor="text1"/>
          <w:sz w:val="24"/>
          <w:szCs w:val="24"/>
        </w:rPr>
        <w:t>przetwarzaniem</w:t>
      </w:r>
      <w:r w:rsidRPr="00A14B4D">
        <w:rPr>
          <w:rFonts w:ascii="Arial" w:hAnsi="Arial" w:cs="Arial"/>
          <w:b w:val="0"/>
          <w:color w:val="000000" w:themeColor="text1"/>
          <w:spacing w:val="4"/>
          <w:sz w:val="24"/>
          <w:szCs w:val="24"/>
        </w:rPr>
        <w:t xml:space="preserve"> </w:t>
      </w:r>
      <w:r w:rsidRPr="00A14B4D">
        <w:rPr>
          <w:rFonts w:ascii="Arial" w:hAnsi="Arial" w:cs="Arial"/>
          <w:b w:val="0"/>
          <w:color w:val="000000" w:themeColor="text1"/>
          <w:sz w:val="24"/>
          <w:szCs w:val="24"/>
        </w:rPr>
        <w:t>danych</w:t>
      </w:r>
      <w:r w:rsidRPr="00A14B4D">
        <w:rPr>
          <w:rFonts w:ascii="Arial" w:hAnsi="Arial" w:cs="Arial"/>
          <w:b w:val="0"/>
          <w:color w:val="000000" w:themeColor="text1"/>
          <w:spacing w:val="-5"/>
          <w:sz w:val="24"/>
          <w:szCs w:val="24"/>
        </w:rPr>
        <w:t xml:space="preserve"> </w:t>
      </w:r>
      <w:r w:rsidRPr="00A14B4D">
        <w:rPr>
          <w:rFonts w:ascii="Arial" w:hAnsi="Arial" w:cs="Arial"/>
          <w:b w:val="0"/>
          <w:color w:val="000000" w:themeColor="text1"/>
          <w:spacing w:val="-2"/>
          <w:sz w:val="24"/>
          <w:szCs w:val="24"/>
        </w:rPr>
        <w:t>osobowych:</w:t>
      </w:r>
    </w:p>
    <w:p w14:paraId="2093FC12" w14:textId="77777777" w:rsidR="00137DFB" w:rsidRPr="00137DFB" w:rsidRDefault="00137DFB" w:rsidP="004869CB">
      <w:pPr>
        <w:pStyle w:val="Akapitzlist"/>
        <w:widowControl w:val="0"/>
        <w:numPr>
          <w:ilvl w:val="1"/>
          <w:numId w:val="210"/>
        </w:numPr>
        <w:tabs>
          <w:tab w:val="left" w:pos="1230"/>
        </w:tabs>
        <w:autoSpaceDE w:val="0"/>
        <w:autoSpaceDN w:val="0"/>
        <w:spacing w:before="59" w:after="0" w:line="240" w:lineRule="auto"/>
        <w:ind w:left="1230" w:hanging="344"/>
        <w:contextualSpacing w:val="0"/>
        <w:jc w:val="both"/>
        <w:rPr>
          <w:rFonts w:ascii="Arial" w:hAnsi="Arial" w:cs="Arial"/>
          <w:color w:val="000000" w:themeColor="text1"/>
          <w:sz w:val="24"/>
          <w:szCs w:val="24"/>
        </w:rPr>
      </w:pPr>
      <w:r w:rsidRPr="00137DFB">
        <w:rPr>
          <w:rFonts w:ascii="Arial" w:hAnsi="Arial" w:cs="Arial"/>
          <w:color w:val="000000" w:themeColor="text1"/>
          <w:spacing w:val="-2"/>
          <w:w w:val="105"/>
          <w:sz w:val="24"/>
          <w:szCs w:val="24"/>
        </w:rPr>
        <w:t>prawo</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spacing w:val="-2"/>
          <w:w w:val="105"/>
          <w:sz w:val="24"/>
          <w:szCs w:val="24"/>
        </w:rPr>
        <w:t>dostępu</w:t>
      </w:r>
      <w:r w:rsidRPr="00137DFB">
        <w:rPr>
          <w:rFonts w:ascii="Arial" w:hAnsi="Arial" w:cs="Arial"/>
          <w:color w:val="000000" w:themeColor="text1"/>
          <w:spacing w:val="-1"/>
          <w:w w:val="105"/>
          <w:sz w:val="24"/>
          <w:szCs w:val="24"/>
        </w:rPr>
        <w:t xml:space="preserve"> </w:t>
      </w:r>
      <w:r w:rsidRPr="00137DFB">
        <w:rPr>
          <w:rFonts w:ascii="Arial" w:hAnsi="Arial" w:cs="Arial"/>
          <w:color w:val="000000" w:themeColor="text1"/>
          <w:spacing w:val="-2"/>
          <w:w w:val="105"/>
          <w:sz w:val="24"/>
          <w:szCs w:val="24"/>
        </w:rPr>
        <w:t>do</w:t>
      </w:r>
      <w:r w:rsidRPr="00137DFB">
        <w:rPr>
          <w:rFonts w:ascii="Arial" w:hAnsi="Arial" w:cs="Arial"/>
          <w:color w:val="000000" w:themeColor="text1"/>
          <w:spacing w:val="-15"/>
          <w:w w:val="105"/>
          <w:sz w:val="24"/>
          <w:szCs w:val="24"/>
        </w:rPr>
        <w:t xml:space="preserve"> </w:t>
      </w:r>
      <w:r w:rsidRPr="00137DFB">
        <w:rPr>
          <w:rFonts w:ascii="Arial" w:hAnsi="Arial" w:cs="Arial"/>
          <w:color w:val="000000" w:themeColor="text1"/>
          <w:spacing w:val="-2"/>
          <w:w w:val="105"/>
          <w:sz w:val="24"/>
          <w:szCs w:val="24"/>
        </w:rPr>
        <w:t>Państwa</w:t>
      </w:r>
      <w:r w:rsidRPr="00137DFB">
        <w:rPr>
          <w:rFonts w:ascii="Arial" w:hAnsi="Arial" w:cs="Arial"/>
          <w:color w:val="000000" w:themeColor="text1"/>
          <w:spacing w:val="5"/>
          <w:w w:val="105"/>
          <w:sz w:val="24"/>
          <w:szCs w:val="24"/>
        </w:rPr>
        <w:t xml:space="preserve"> </w:t>
      </w:r>
      <w:r w:rsidRPr="00137DFB">
        <w:rPr>
          <w:rFonts w:ascii="Arial" w:hAnsi="Arial" w:cs="Arial"/>
          <w:color w:val="000000" w:themeColor="text1"/>
          <w:spacing w:val="-2"/>
          <w:w w:val="105"/>
          <w:sz w:val="24"/>
          <w:szCs w:val="24"/>
        </w:rPr>
        <w:t>danych</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spacing w:val="-2"/>
          <w:w w:val="105"/>
          <w:sz w:val="24"/>
          <w:szCs w:val="24"/>
        </w:rPr>
        <w:t>osobowych,</w:t>
      </w:r>
    </w:p>
    <w:p w14:paraId="6839F948" w14:textId="77777777" w:rsidR="00137DFB" w:rsidRPr="00137DFB" w:rsidRDefault="00137DFB" w:rsidP="004869CB">
      <w:pPr>
        <w:pStyle w:val="Akapitzlist"/>
        <w:widowControl w:val="0"/>
        <w:numPr>
          <w:ilvl w:val="1"/>
          <w:numId w:val="210"/>
        </w:numPr>
        <w:tabs>
          <w:tab w:val="left" w:pos="1230"/>
        </w:tabs>
        <w:autoSpaceDE w:val="0"/>
        <w:autoSpaceDN w:val="0"/>
        <w:spacing w:before="60" w:after="0" w:line="240" w:lineRule="auto"/>
        <w:ind w:left="1230" w:hanging="344"/>
        <w:contextualSpacing w:val="0"/>
        <w:jc w:val="both"/>
        <w:rPr>
          <w:rFonts w:ascii="Arial" w:hAnsi="Arial" w:cs="Arial"/>
          <w:color w:val="000000" w:themeColor="text1"/>
          <w:sz w:val="24"/>
          <w:szCs w:val="24"/>
        </w:rPr>
      </w:pPr>
      <w:r w:rsidRPr="00137DFB">
        <w:rPr>
          <w:rFonts w:ascii="Arial" w:hAnsi="Arial" w:cs="Arial"/>
          <w:color w:val="000000" w:themeColor="text1"/>
          <w:sz w:val="24"/>
          <w:szCs w:val="24"/>
        </w:rPr>
        <w:t>prawo</w:t>
      </w:r>
      <w:r w:rsidRPr="00137DFB">
        <w:rPr>
          <w:rFonts w:ascii="Arial" w:hAnsi="Arial" w:cs="Arial"/>
          <w:color w:val="000000" w:themeColor="text1"/>
          <w:spacing w:val="12"/>
          <w:sz w:val="24"/>
          <w:szCs w:val="24"/>
        </w:rPr>
        <w:t xml:space="preserve"> </w:t>
      </w:r>
      <w:r w:rsidRPr="00137DFB">
        <w:rPr>
          <w:rFonts w:ascii="Arial" w:hAnsi="Arial" w:cs="Arial"/>
          <w:color w:val="000000" w:themeColor="text1"/>
          <w:sz w:val="24"/>
          <w:szCs w:val="24"/>
        </w:rPr>
        <w:t>żądania</w:t>
      </w:r>
      <w:r w:rsidRPr="00137DFB">
        <w:rPr>
          <w:rFonts w:ascii="Arial" w:hAnsi="Arial" w:cs="Arial"/>
          <w:color w:val="000000" w:themeColor="text1"/>
          <w:spacing w:val="11"/>
          <w:sz w:val="24"/>
          <w:szCs w:val="24"/>
        </w:rPr>
        <w:t xml:space="preserve"> </w:t>
      </w:r>
      <w:r w:rsidRPr="00137DFB">
        <w:rPr>
          <w:rFonts w:ascii="Arial" w:hAnsi="Arial" w:cs="Arial"/>
          <w:color w:val="000000" w:themeColor="text1"/>
          <w:sz w:val="24"/>
          <w:szCs w:val="24"/>
        </w:rPr>
        <w:t>sprostowania</w:t>
      </w:r>
      <w:r w:rsidRPr="00137DFB">
        <w:rPr>
          <w:rFonts w:ascii="Arial" w:hAnsi="Arial" w:cs="Arial"/>
          <w:color w:val="000000" w:themeColor="text1"/>
          <w:spacing w:val="22"/>
          <w:sz w:val="24"/>
          <w:szCs w:val="24"/>
        </w:rPr>
        <w:t xml:space="preserve"> </w:t>
      </w:r>
      <w:r w:rsidRPr="00137DFB">
        <w:rPr>
          <w:rFonts w:ascii="Arial" w:hAnsi="Arial" w:cs="Arial"/>
          <w:color w:val="000000" w:themeColor="text1"/>
          <w:sz w:val="24"/>
          <w:szCs w:val="24"/>
        </w:rPr>
        <w:t>Państwa</w:t>
      </w:r>
      <w:r w:rsidRPr="00137DFB">
        <w:rPr>
          <w:rFonts w:ascii="Arial" w:hAnsi="Arial" w:cs="Arial"/>
          <w:color w:val="000000" w:themeColor="text1"/>
          <w:spacing w:val="14"/>
          <w:sz w:val="24"/>
          <w:szCs w:val="24"/>
        </w:rPr>
        <w:t xml:space="preserve"> </w:t>
      </w:r>
      <w:r w:rsidRPr="00137DFB">
        <w:rPr>
          <w:rFonts w:ascii="Arial" w:hAnsi="Arial" w:cs="Arial"/>
          <w:color w:val="000000" w:themeColor="text1"/>
          <w:sz w:val="24"/>
          <w:szCs w:val="24"/>
        </w:rPr>
        <w:t>danych</w:t>
      </w:r>
      <w:r w:rsidRPr="00137DFB">
        <w:rPr>
          <w:rFonts w:ascii="Arial" w:hAnsi="Arial" w:cs="Arial"/>
          <w:color w:val="000000" w:themeColor="text1"/>
          <w:spacing w:val="5"/>
          <w:sz w:val="24"/>
          <w:szCs w:val="24"/>
        </w:rPr>
        <w:t xml:space="preserve"> </w:t>
      </w:r>
      <w:r w:rsidRPr="00137DFB">
        <w:rPr>
          <w:rFonts w:ascii="Arial" w:hAnsi="Arial" w:cs="Arial"/>
          <w:color w:val="000000" w:themeColor="text1"/>
          <w:spacing w:val="-2"/>
          <w:sz w:val="24"/>
          <w:szCs w:val="24"/>
        </w:rPr>
        <w:t>osobowych,</w:t>
      </w:r>
    </w:p>
    <w:p w14:paraId="131D2895" w14:textId="77777777" w:rsidR="00137DFB" w:rsidRPr="00137DFB" w:rsidRDefault="00137DFB" w:rsidP="004869CB">
      <w:pPr>
        <w:pStyle w:val="Akapitzlist"/>
        <w:widowControl w:val="0"/>
        <w:numPr>
          <w:ilvl w:val="1"/>
          <w:numId w:val="210"/>
        </w:numPr>
        <w:tabs>
          <w:tab w:val="left" w:pos="1228"/>
          <w:tab w:val="left" w:pos="1230"/>
        </w:tabs>
        <w:autoSpaceDE w:val="0"/>
        <w:autoSpaceDN w:val="0"/>
        <w:spacing w:before="67" w:after="0" w:line="300" w:lineRule="auto"/>
        <w:ind w:right="137" w:hanging="343"/>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żądania</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usunięcia</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Państwa</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danych</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osobowych</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na</w:t>
      </w:r>
      <w:r w:rsidRPr="00137DFB">
        <w:rPr>
          <w:rFonts w:ascii="Arial" w:hAnsi="Arial" w:cs="Arial"/>
          <w:color w:val="000000" w:themeColor="text1"/>
          <w:spacing w:val="-14"/>
          <w:w w:val="105"/>
          <w:sz w:val="24"/>
          <w:szCs w:val="24"/>
        </w:rPr>
        <w:t xml:space="preserve"> </w:t>
      </w:r>
      <w:r w:rsidRPr="00137DFB">
        <w:rPr>
          <w:rFonts w:ascii="Arial" w:hAnsi="Arial" w:cs="Arial"/>
          <w:color w:val="000000" w:themeColor="text1"/>
          <w:w w:val="105"/>
          <w:sz w:val="24"/>
          <w:szCs w:val="24"/>
        </w:rPr>
        <w:t>podstawie</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warunków</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określonych</w:t>
      </w:r>
      <w:r w:rsidRPr="00137DFB">
        <w:rPr>
          <w:rFonts w:ascii="Arial" w:hAnsi="Arial" w:cs="Arial"/>
          <w:color w:val="000000" w:themeColor="text1"/>
          <w:spacing w:val="-13"/>
          <w:w w:val="105"/>
          <w:sz w:val="24"/>
          <w:szCs w:val="24"/>
        </w:rPr>
        <w:t xml:space="preserve"> </w:t>
      </w:r>
      <w:r w:rsidRPr="00137DFB">
        <w:rPr>
          <w:rFonts w:ascii="Arial" w:hAnsi="Arial" w:cs="Arial"/>
          <w:color w:val="000000" w:themeColor="text1"/>
          <w:w w:val="105"/>
          <w:sz w:val="24"/>
          <w:szCs w:val="24"/>
        </w:rPr>
        <w:t>w art.</w:t>
      </w:r>
      <w:r w:rsidRPr="00137DFB">
        <w:rPr>
          <w:rFonts w:ascii="Arial" w:hAnsi="Arial" w:cs="Arial"/>
          <w:color w:val="000000" w:themeColor="text1"/>
          <w:spacing w:val="-29"/>
          <w:w w:val="105"/>
          <w:sz w:val="24"/>
          <w:szCs w:val="24"/>
        </w:rPr>
        <w:t xml:space="preserve"> </w:t>
      </w:r>
      <w:r w:rsidRPr="00137DFB">
        <w:rPr>
          <w:rFonts w:ascii="Arial" w:hAnsi="Arial" w:cs="Arial"/>
          <w:color w:val="000000" w:themeColor="text1"/>
          <w:w w:val="105"/>
          <w:sz w:val="24"/>
          <w:szCs w:val="24"/>
        </w:rPr>
        <w:t>17</w:t>
      </w:r>
      <w:r w:rsidRPr="00137DFB">
        <w:rPr>
          <w:rFonts w:ascii="Arial" w:hAnsi="Arial" w:cs="Arial"/>
          <w:color w:val="000000" w:themeColor="text1"/>
          <w:spacing w:val="-33"/>
          <w:w w:val="105"/>
          <w:sz w:val="24"/>
          <w:szCs w:val="24"/>
        </w:rPr>
        <w:t xml:space="preserve"> </w:t>
      </w:r>
      <w:r w:rsidRPr="00137DFB">
        <w:rPr>
          <w:rFonts w:ascii="Arial" w:hAnsi="Arial" w:cs="Arial"/>
          <w:color w:val="000000" w:themeColor="text1"/>
          <w:w w:val="105"/>
          <w:sz w:val="24"/>
          <w:szCs w:val="24"/>
        </w:rPr>
        <w:t>RODO,</w:t>
      </w:r>
    </w:p>
    <w:p w14:paraId="60AAA568" w14:textId="77777777" w:rsidR="00137DFB" w:rsidRPr="00137DFB" w:rsidRDefault="00137DFB" w:rsidP="004869CB">
      <w:pPr>
        <w:pStyle w:val="Akapitzlist"/>
        <w:widowControl w:val="0"/>
        <w:numPr>
          <w:ilvl w:val="1"/>
          <w:numId w:val="210"/>
        </w:numPr>
        <w:tabs>
          <w:tab w:val="left" w:pos="1229"/>
        </w:tabs>
        <w:autoSpaceDE w:val="0"/>
        <w:autoSpaceDN w:val="0"/>
        <w:spacing w:before="0" w:after="0" w:line="300" w:lineRule="auto"/>
        <w:ind w:left="1229" w:right="138" w:hanging="343"/>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 żądania ograniczenia przetwarzania Państwa danych osobowych w warunkach określonych w art.</w:t>
      </w:r>
      <w:r w:rsidRPr="00137DFB">
        <w:rPr>
          <w:rFonts w:ascii="Arial" w:hAnsi="Arial" w:cs="Arial"/>
          <w:color w:val="000000" w:themeColor="text1"/>
          <w:spacing w:val="-15"/>
          <w:w w:val="105"/>
          <w:sz w:val="24"/>
          <w:szCs w:val="24"/>
        </w:rPr>
        <w:t xml:space="preserve"> </w:t>
      </w:r>
      <w:r w:rsidRPr="00137DFB">
        <w:rPr>
          <w:rFonts w:ascii="Arial" w:hAnsi="Arial" w:cs="Arial"/>
          <w:color w:val="000000" w:themeColor="text1"/>
          <w:w w:val="105"/>
          <w:sz w:val="24"/>
          <w:szCs w:val="24"/>
        </w:rPr>
        <w:t>18</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RODO,</w:t>
      </w:r>
    </w:p>
    <w:p w14:paraId="2D741AC2" w14:textId="7805F473" w:rsidR="00137DFB" w:rsidRPr="00A14B4D" w:rsidRDefault="00137DFB" w:rsidP="004869CB">
      <w:pPr>
        <w:pStyle w:val="Akapitzlist"/>
        <w:widowControl w:val="0"/>
        <w:numPr>
          <w:ilvl w:val="1"/>
          <w:numId w:val="210"/>
        </w:numPr>
        <w:tabs>
          <w:tab w:val="left" w:pos="1227"/>
          <w:tab w:val="left" w:pos="1230"/>
        </w:tabs>
        <w:autoSpaceDE w:val="0"/>
        <w:autoSpaceDN w:val="0"/>
        <w:spacing w:before="3" w:after="0" w:line="292" w:lineRule="auto"/>
        <w:ind w:left="1230" w:right="122"/>
        <w:contextualSpacing w:val="0"/>
        <w:jc w:val="both"/>
        <w:rPr>
          <w:rFonts w:ascii="Arial" w:hAnsi="Arial" w:cs="Arial"/>
          <w:color w:val="000000" w:themeColor="text1"/>
          <w:sz w:val="24"/>
          <w:szCs w:val="24"/>
        </w:rPr>
      </w:pPr>
      <w:r w:rsidRPr="00137DFB">
        <w:rPr>
          <w:rFonts w:ascii="Arial" w:hAnsi="Arial" w:cs="Arial"/>
          <w:color w:val="000000" w:themeColor="text1"/>
          <w:w w:val="105"/>
          <w:sz w:val="24"/>
          <w:szCs w:val="24"/>
        </w:rPr>
        <w:t>Prawo wniesienia sprzeciwu -</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z uwagi na fakt, iż przetwarzamy Państwa dane także na podstawie</w:t>
      </w:r>
      <w:r w:rsidRPr="00137DFB">
        <w:rPr>
          <w:rFonts w:ascii="Arial" w:hAnsi="Arial" w:cs="Arial"/>
          <w:color w:val="000000" w:themeColor="text1"/>
          <w:spacing w:val="-7"/>
          <w:w w:val="105"/>
          <w:sz w:val="24"/>
          <w:szCs w:val="24"/>
        </w:rPr>
        <w:t xml:space="preserve"> </w:t>
      </w:r>
      <w:r w:rsidRPr="00137DFB">
        <w:rPr>
          <w:rFonts w:ascii="Arial" w:hAnsi="Arial" w:cs="Arial"/>
          <w:color w:val="000000" w:themeColor="text1"/>
          <w:w w:val="105"/>
          <w:sz w:val="24"/>
          <w:szCs w:val="24"/>
        </w:rPr>
        <w:t>naszego</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prawnie</w:t>
      </w:r>
      <w:r w:rsidRPr="00137DFB">
        <w:rPr>
          <w:rFonts w:ascii="Arial" w:hAnsi="Arial" w:cs="Arial"/>
          <w:color w:val="000000" w:themeColor="text1"/>
          <w:spacing w:val="-4"/>
          <w:w w:val="105"/>
          <w:sz w:val="24"/>
          <w:szCs w:val="24"/>
        </w:rPr>
        <w:t xml:space="preserve"> </w:t>
      </w:r>
      <w:r w:rsidRPr="00137DFB">
        <w:rPr>
          <w:rFonts w:ascii="Arial" w:hAnsi="Arial" w:cs="Arial"/>
          <w:color w:val="000000" w:themeColor="text1"/>
          <w:w w:val="105"/>
          <w:sz w:val="24"/>
          <w:szCs w:val="24"/>
        </w:rPr>
        <w:t>uzasadnionego interesu</w:t>
      </w:r>
      <w:r w:rsidRPr="00137DFB">
        <w:rPr>
          <w:rFonts w:ascii="Arial" w:hAnsi="Arial" w:cs="Arial"/>
          <w:color w:val="000000" w:themeColor="text1"/>
          <w:spacing w:val="-11"/>
          <w:w w:val="105"/>
          <w:sz w:val="24"/>
          <w:szCs w:val="24"/>
        </w:rPr>
        <w:t xml:space="preserve"> </w:t>
      </w:r>
      <w:r w:rsidRPr="00137DFB">
        <w:rPr>
          <w:rFonts w:ascii="Arial" w:hAnsi="Arial" w:cs="Arial"/>
          <w:color w:val="000000" w:themeColor="text1"/>
          <w:w w:val="105"/>
          <w:sz w:val="24"/>
          <w:szCs w:val="24"/>
        </w:rPr>
        <w:t>(w</w:t>
      </w:r>
      <w:r w:rsidRPr="00137DFB">
        <w:rPr>
          <w:rFonts w:ascii="Arial" w:hAnsi="Arial" w:cs="Arial"/>
          <w:color w:val="000000" w:themeColor="text1"/>
          <w:spacing w:val="-1"/>
          <w:w w:val="105"/>
          <w:sz w:val="24"/>
          <w:szCs w:val="24"/>
        </w:rPr>
        <w:t xml:space="preserve"> </w:t>
      </w:r>
      <w:r w:rsidRPr="00137DFB">
        <w:rPr>
          <w:rFonts w:ascii="Arial" w:hAnsi="Arial" w:cs="Arial"/>
          <w:color w:val="000000" w:themeColor="text1"/>
          <w:w w:val="105"/>
          <w:sz w:val="24"/>
          <w:szCs w:val="24"/>
        </w:rPr>
        <w:t>zakresie</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celów</w:t>
      </w:r>
      <w:r w:rsidRPr="00137DFB">
        <w:rPr>
          <w:rFonts w:ascii="Arial" w:hAnsi="Arial" w:cs="Arial"/>
          <w:color w:val="000000" w:themeColor="text1"/>
          <w:spacing w:val="-5"/>
          <w:w w:val="105"/>
          <w:sz w:val="24"/>
          <w:szCs w:val="24"/>
        </w:rPr>
        <w:t xml:space="preserve"> </w:t>
      </w:r>
      <w:r w:rsidRPr="00137DFB">
        <w:rPr>
          <w:rFonts w:ascii="Arial" w:hAnsi="Arial" w:cs="Arial"/>
          <w:color w:val="000000" w:themeColor="text1"/>
          <w:w w:val="105"/>
          <w:sz w:val="24"/>
          <w:szCs w:val="24"/>
        </w:rPr>
        <w:t xml:space="preserve">wskazanych powyżej dla których podstawą przetwarzania jest art. 6 ust. 1 lit. f RODO) mają Państwo prawo </w:t>
      </w:r>
      <w:r w:rsidRPr="00137DFB">
        <w:rPr>
          <w:rFonts w:ascii="Arial" w:hAnsi="Arial" w:cs="Arial"/>
          <w:color w:val="000000" w:themeColor="text1"/>
          <w:sz w:val="24"/>
          <w:szCs w:val="24"/>
        </w:rPr>
        <w:t>zgłoszenia sprzeciwu wobec</w:t>
      </w:r>
      <w:r w:rsidRPr="00137DFB">
        <w:rPr>
          <w:rFonts w:ascii="Arial" w:hAnsi="Arial" w:cs="Arial"/>
          <w:color w:val="000000" w:themeColor="text1"/>
          <w:spacing w:val="-6"/>
          <w:sz w:val="24"/>
          <w:szCs w:val="24"/>
        </w:rPr>
        <w:t xml:space="preserve"> </w:t>
      </w:r>
      <w:r w:rsidRPr="00137DFB">
        <w:rPr>
          <w:rFonts w:ascii="Arial" w:hAnsi="Arial" w:cs="Arial"/>
          <w:color w:val="000000" w:themeColor="text1"/>
          <w:sz w:val="24"/>
          <w:szCs w:val="24"/>
        </w:rPr>
        <w:t>przetwarzania danych</w:t>
      </w:r>
      <w:r w:rsidRPr="00137DFB">
        <w:rPr>
          <w:rFonts w:ascii="Arial" w:hAnsi="Arial" w:cs="Arial"/>
          <w:color w:val="000000" w:themeColor="text1"/>
          <w:spacing w:val="-6"/>
          <w:sz w:val="24"/>
          <w:szCs w:val="24"/>
        </w:rPr>
        <w:t xml:space="preserve"> </w:t>
      </w:r>
      <w:r w:rsidRPr="00137DFB">
        <w:rPr>
          <w:rFonts w:ascii="Arial" w:hAnsi="Arial" w:cs="Arial"/>
          <w:color w:val="000000" w:themeColor="text1"/>
          <w:sz w:val="24"/>
          <w:szCs w:val="24"/>
        </w:rPr>
        <w:t>ze</w:t>
      </w:r>
      <w:r w:rsidRPr="00137DFB">
        <w:rPr>
          <w:rFonts w:ascii="Arial" w:hAnsi="Arial" w:cs="Arial"/>
          <w:color w:val="000000" w:themeColor="text1"/>
          <w:spacing w:val="-18"/>
          <w:sz w:val="24"/>
          <w:szCs w:val="24"/>
        </w:rPr>
        <w:t xml:space="preserve"> </w:t>
      </w:r>
      <w:r w:rsidRPr="00137DFB">
        <w:rPr>
          <w:rFonts w:ascii="Arial" w:hAnsi="Arial" w:cs="Arial"/>
          <w:color w:val="000000" w:themeColor="text1"/>
          <w:sz w:val="24"/>
          <w:szCs w:val="24"/>
        </w:rPr>
        <w:t>względu</w:t>
      </w:r>
      <w:r w:rsidRPr="00137DFB">
        <w:rPr>
          <w:rFonts w:ascii="Arial" w:hAnsi="Arial" w:cs="Arial"/>
          <w:color w:val="000000" w:themeColor="text1"/>
          <w:spacing w:val="-11"/>
          <w:sz w:val="24"/>
          <w:szCs w:val="24"/>
        </w:rPr>
        <w:t xml:space="preserve"> </w:t>
      </w:r>
      <w:r w:rsidRPr="00137DFB">
        <w:rPr>
          <w:rFonts w:ascii="Arial" w:hAnsi="Arial" w:cs="Arial"/>
          <w:color w:val="000000" w:themeColor="text1"/>
          <w:sz w:val="24"/>
          <w:szCs w:val="24"/>
        </w:rPr>
        <w:t>na</w:t>
      </w:r>
      <w:r w:rsidRPr="00137DFB">
        <w:rPr>
          <w:rFonts w:ascii="Arial" w:hAnsi="Arial" w:cs="Arial"/>
          <w:color w:val="000000" w:themeColor="text1"/>
          <w:spacing w:val="-8"/>
          <w:sz w:val="24"/>
          <w:szCs w:val="24"/>
        </w:rPr>
        <w:t xml:space="preserve"> </w:t>
      </w:r>
      <w:r w:rsidRPr="00137DFB">
        <w:rPr>
          <w:rFonts w:ascii="Arial" w:hAnsi="Arial" w:cs="Arial"/>
          <w:color w:val="000000" w:themeColor="text1"/>
          <w:sz w:val="24"/>
          <w:szCs w:val="24"/>
        </w:rPr>
        <w:t>Państwa szczególną sytuację.</w:t>
      </w:r>
    </w:p>
    <w:p w14:paraId="7D0FB99D" w14:textId="086CF104" w:rsidR="00137DFB" w:rsidRPr="00A14B4D" w:rsidRDefault="00137DFB" w:rsidP="00A14B4D">
      <w:pPr>
        <w:pStyle w:val="Tekstpodstawowy"/>
        <w:spacing w:line="300" w:lineRule="auto"/>
        <w:ind w:left="566" w:right="115" w:hanging="5"/>
        <w:rPr>
          <w:rFonts w:ascii="Arial" w:hAnsi="Arial" w:cs="Arial"/>
          <w:b w:val="0"/>
          <w:color w:val="000000" w:themeColor="text1"/>
          <w:sz w:val="24"/>
          <w:szCs w:val="24"/>
        </w:rPr>
      </w:pPr>
      <w:r w:rsidRPr="00A14B4D">
        <w:rPr>
          <w:rFonts w:ascii="Arial" w:hAnsi="Arial" w:cs="Arial"/>
          <w:b w:val="0"/>
          <w:color w:val="000000" w:themeColor="text1"/>
          <w:w w:val="105"/>
          <w:sz w:val="24"/>
          <w:szCs w:val="24"/>
        </w:rPr>
        <w:t>Wszystkie powyższe prawa można zrealizować pisząc na</w:t>
      </w:r>
      <w:r w:rsidRPr="00A14B4D">
        <w:rPr>
          <w:rFonts w:ascii="Arial" w:hAnsi="Arial" w:cs="Arial"/>
          <w:b w:val="0"/>
          <w:color w:val="000000" w:themeColor="text1"/>
          <w:spacing w:val="-4"/>
          <w:w w:val="105"/>
          <w:sz w:val="24"/>
          <w:szCs w:val="24"/>
        </w:rPr>
        <w:t xml:space="preserve"> </w:t>
      </w:r>
      <w:r w:rsidRPr="00A14B4D">
        <w:rPr>
          <w:rFonts w:ascii="Arial" w:hAnsi="Arial" w:cs="Arial"/>
          <w:b w:val="0"/>
          <w:color w:val="000000" w:themeColor="text1"/>
          <w:w w:val="105"/>
          <w:sz w:val="24"/>
          <w:szCs w:val="24"/>
        </w:rPr>
        <w:t>adres e-mail</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 xml:space="preserve">Inspektora Ochrony Danych: </w:t>
      </w:r>
      <w:hyperlink r:id="rId33">
        <w:r w:rsidRPr="00A14B4D">
          <w:rPr>
            <w:rFonts w:ascii="Arial" w:hAnsi="Arial" w:cs="Arial"/>
            <w:b w:val="0"/>
            <w:color w:val="000000" w:themeColor="text1"/>
            <w:spacing w:val="-2"/>
            <w:w w:val="105"/>
            <w:sz w:val="24"/>
            <w:szCs w:val="24"/>
            <w:u w:val="thick" w:color="414242"/>
          </w:rPr>
          <w:t>inspektorochronydanych@nfosigw.gov.pl</w:t>
        </w:r>
      </w:hyperlink>
    </w:p>
    <w:p w14:paraId="1D538DDE" w14:textId="386C7199" w:rsidR="00A14B4D" w:rsidRPr="00A14B4D" w:rsidRDefault="00A14B4D" w:rsidP="00137DFB">
      <w:pPr>
        <w:pStyle w:val="Tekstpodstawowy"/>
        <w:spacing w:before="51" w:line="297" w:lineRule="auto"/>
        <w:ind w:left="562" w:right="117" w:firstLine="1"/>
        <w:rPr>
          <w:rFonts w:ascii="Arial" w:hAnsi="Arial" w:cs="Arial"/>
          <w:color w:val="000000" w:themeColor="text1"/>
          <w:w w:val="105"/>
          <w:sz w:val="24"/>
          <w:szCs w:val="24"/>
        </w:rPr>
      </w:pPr>
      <w:r w:rsidRPr="00A14B4D">
        <w:rPr>
          <w:rFonts w:ascii="Arial" w:hAnsi="Arial" w:cs="Arial"/>
          <w:color w:val="000000" w:themeColor="text1"/>
          <w:w w:val="105"/>
          <w:sz w:val="24"/>
          <w:szCs w:val="24"/>
        </w:rPr>
        <w:t>Prawo wniesienia skargi</w:t>
      </w:r>
    </w:p>
    <w:p w14:paraId="39466B68" w14:textId="77777777" w:rsidR="00137DFB" w:rsidRDefault="00137DFB" w:rsidP="00137DFB">
      <w:pPr>
        <w:pStyle w:val="Tekstpodstawowy"/>
        <w:spacing w:before="51" w:line="297" w:lineRule="auto"/>
        <w:ind w:left="562" w:right="117" w:firstLine="1"/>
        <w:rPr>
          <w:rFonts w:ascii="Arial" w:hAnsi="Arial" w:cs="Arial"/>
          <w:b w:val="0"/>
          <w:color w:val="000000" w:themeColor="text1"/>
          <w:w w:val="105"/>
          <w:sz w:val="24"/>
          <w:szCs w:val="24"/>
        </w:rPr>
      </w:pPr>
      <w:r w:rsidRPr="00A14B4D">
        <w:rPr>
          <w:rFonts w:ascii="Arial" w:hAnsi="Arial" w:cs="Arial"/>
          <w:b w:val="0"/>
          <w:color w:val="000000" w:themeColor="text1"/>
          <w:w w:val="105"/>
          <w:sz w:val="24"/>
          <w:szCs w:val="24"/>
        </w:rPr>
        <w:t>Mają Państwo prawo</w:t>
      </w:r>
      <w:r w:rsidRPr="00A14B4D">
        <w:rPr>
          <w:rFonts w:ascii="Arial" w:hAnsi="Arial" w:cs="Arial"/>
          <w:b w:val="0"/>
          <w:color w:val="000000" w:themeColor="text1"/>
          <w:spacing w:val="-1"/>
          <w:w w:val="105"/>
          <w:sz w:val="24"/>
          <w:szCs w:val="24"/>
        </w:rPr>
        <w:t xml:space="preserve"> </w:t>
      </w:r>
      <w:r w:rsidRPr="00A14B4D">
        <w:rPr>
          <w:rFonts w:ascii="Arial" w:hAnsi="Arial" w:cs="Arial"/>
          <w:b w:val="0"/>
          <w:color w:val="000000" w:themeColor="text1"/>
          <w:w w:val="105"/>
          <w:sz w:val="24"/>
          <w:szCs w:val="24"/>
        </w:rPr>
        <w:t>wniesienia skargi</w:t>
      </w:r>
      <w:r w:rsidRPr="00A14B4D">
        <w:rPr>
          <w:rFonts w:ascii="Arial" w:hAnsi="Arial" w:cs="Arial"/>
          <w:b w:val="0"/>
          <w:color w:val="000000" w:themeColor="text1"/>
          <w:spacing w:val="-3"/>
          <w:w w:val="105"/>
          <w:sz w:val="24"/>
          <w:szCs w:val="24"/>
        </w:rPr>
        <w:t xml:space="preserve"> </w:t>
      </w:r>
      <w:r w:rsidRPr="00A14B4D">
        <w:rPr>
          <w:rFonts w:ascii="Arial" w:hAnsi="Arial" w:cs="Arial"/>
          <w:b w:val="0"/>
          <w:color w:val="000000" w:themeColor="text1"/>
          <w:w w:val="105"/>
          <w:sz w:val="24"/>
          <w:szCs w:val="24"/>
        </w:rPr>
        <w:t>do Prezesa Urzędu Ochrony Danych</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Osobowych (na adres: Stawki 2, 00-193 Warszawa), gdy uznają Państwo, iż przetwarzanie danych osobowych Państwa dotyczących</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narusza</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przepisy</w:t>
      </w:r>
      <w:r w:rsidRPr="00A14B4D">
        <w:rPr>
          <w:rFonts w:ascii="Arial" w:hAnsi="Arial" w:cs="Arial"/>
          <w:b w:val="0"/>
          <w:color w:val="000000" w:themeColor="text1"/>
          <w:spacing w:val="-10"/>
          <w:w w:val="105"/>
          <w:sz w:val="24"/>
          <w:szCs w:val="24"/>
        </w:rPr>
        <w:t xml:space="preserve"> </w:t>
      </w:r>
      <w:r w:rsidRPr="00A14B4D">
        <w:rPr>
          <w:rFonts w:ascii="Arial" w:hAnsi="Arial" w:cs="Arial"/>
          <w:b w:val="0"/>
          <w:color w:val="000000" w:themeColor="text1"/>
          <w:w w:val="105"/>
          <w:sz w:val="24"/>
          <w:szCs w:val="24"/>
        </w:rPr>
        <w:t>RODO.</w:t>
      </w:r>
    </w:p>
    <w:p w14:paraId="13E6DAEA" w14:textId="69DABEF2" w:rsidR="00A14B4D" w:rsidRPr="00A14B4D" w:rsidRDefault="00A14B4D" w:rsidP="00137DFB">
      <w:pPr>
        <w:pStyle w:val="Tekstpodstawowy"/>
        <w:spacing w:before="51" w:line="297" w:lineRule="auto"/>
        <w:ind w:left="562" w:right="117" w:firstLine="1"/>
        <w:rPr>
          <w:rFonts w:ascii="Arial" w:hAnsi="Arial" w:cs="Arial"/>
          <w:color w:val="000000" w:themeColor="text1"/>
          <w:sz w:val="24"/>
          <w:szCs w:val="24"/>
        </w:rPr>
      </w:pPr>
      <w:r w:rsidRPr="00A14B4D">
        <w:rPr>
          <w:rFonts w:ascii="Arial" w:hAnsi="Arial" w:cs="Arial"/>
          <w:color w:val="000000" w:themeColor="text1"/>
          <w:w w:val="105"/>
          <w:sz w:val="24"/>
          <w:szCs w:val="24"/>
        </w:rPr>
        <w:t>Przekazywanie danych osobowych do państw trzecich</w:t>
      </w:r>
    </w:p>
    <w:p w14:paraId="0FEF56B8" w14:textId="77777777" w:rsidR="00137DFB" w:rsidRDefault="00137DFB" w:rsidP="00137DFB">
      <w:pPr>
        <w:pStyle w:val="Tekstpodstawowy"/>
        <w:spacing w:line="297" w:lineRule="auto"/>
        <w:ind w:left="572" w:right="118" w:hanging="8"/>
        <w:rPr>
          <w:rFonts w:ascii="Arial" w:hAnsi="Arial" w:cs="Arial"/>
          <w:b w:val="0"/>
          <w:color w:val="000000" w:themeColor="text1"/>
          <w:w w:val="105"/>
          <w:sz w:val="24"/>
          <w:szCs w:val="24"/>
        </w:rPr>
      </w:pPr>
      <w:r w:rsidRPr="00A14B4D">
        <w:rPr>
          <w:rFonts w:ascii="Arial" w:hAnsi="Arial" w:cs="Arial"/>
          <w:b w:val="0"/>
          <w:color w:val="000000" w:themeColor="text1"/>
          <w:w w:val="105"/>
          <w:sz w:val="24"/>
          <w:szCs w:val="24"/>
        </w:rPr>
        <w:t>Państwa</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dane</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osobowe</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będą</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przechowywane</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na</w:t>
      </w:r>
      <w:r w:rsidRPr="00A14B4D">
        <w:rPr>
          <w:rFonts w:ascii="Arial" w:hAnsi="Arial" w:cs="Arial"/>
          <w:b w:val="0"/>
          <w:color w:val="000000" w:themeColor="text1"/>
          <w:spacing w:val="-12"/>
          <w:w w:val="105"/>
          <w:sz w:val="24"/>
          <w:szCs w:val="24"/>
        </w:rPr>
        <w:t xml:space="preserve"> </w:t>
      </w:r>
      <w:r w:rsidRPr="00A14B4D">
        <w:rPr>
          <w:rFonts w:ascii="Arial" w:hAnsi="Arial" w:cs="Arial"/>
          <w:b w:val="0"/>
          <w:color w:val="000000" w:themeColor="text1"/>
          <w:w w:val="105"/>
          <w:sz w:val="24"/>
          <w:szCs w:val="24"/>
        </w:rPr>
        <w:t>serwerach</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zlokalizowanych</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w</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Unii</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Europejskiej,</w:t>
      </w:r>
      <w:r w:rsidRPr="00A14B4D">
        <w:rPr>
          <w:rFonts w:ascii="Arial" w:hAnsi="Arial" w:cs="Arial"/>
          <w:b w:val="0"/>
          <w:color w:val="000000" w:themeColor="text1"/>
          <w:spacing w:val="-12"/>
          <w:w w:val="105"/>
          <w:sz w:val="24"/>
          <w:szCs w:val="24"/>
        </w:rPr>
        <w:t xml:space="preserve"> </w:t>
      </w:r>
      <w:r w:rsidRPr="00A14B4D">
        <w:rPr>
          <w:rFonts w:ascii="Arial" w:hAnsi="Arial" w:cs="Arial"/>
          <w:b w:val="0"/>
          <w:color w:val="000000" w:themeColor="text1"/>
          <w:w w:val="105"/>
          <w:sz w:val="24"/>
          <w:szCs w:val="24"/>
        </w:rPr>
        <w:t>ale w</w:t>
      </w:r>
      <w:r w:rsidRPr="00A14B4D">
        <w:rPr>
          <w:rFonts w:ascii="Arial" w:hAnsi="Arial" w:cs="Arial"/>
          <w:b w:val="0"/>
          <w:color w:val="000000" w:themeColor="text1"/>
          <w:spacing w:val="-1"/>
          <w:w w:val="105"/>
          <w:sz w:val="24"/>
          <w:szCs w:val="24"/>
        </w:rPr>
        <w:t xml:space="preserve"> </w:t>
      </w:r>
      <w:r w:rsidRPr="00A14B4D">
        <w:rPr>
          <w:rFonts w:ascii="Arial" w:hAnsi="Arial" w:cs="Arial"/>
          <w:b w:val="0"/>
          <w:color w:val="000000" w:themeColor="text1"/>
          <w:w w:val="105"/>
          <w:sz w:val="24"/>
          <w:szCs w:val="24"/>
        </w:rPr>
        <w:t>związku z</w:t>
      </w:r>
      <w:r w:rsidRPr="00A14B4D">
        <w:rPr>
          <w:rFonts w:ascii="Arial" w:hAnsi="Arial" w:cs="Arial"/>
          <w:b w:val="0"/>
          <w:color w:val="000000" w:themeColor="text1"/>
          <w:spacing w:val="-10"/>
          <w:w w:val="105"/>
          <w:sz w:val="24"/>
          <w:szCs w:val="24"/>
        </w:rPr>
        <w:t xml:space="preserve"> </w:t>
      </w:r>
      <w:r w:rsidRPr="00A14B4D">
        <w:rPr>
          <w:rFonts w:ascii="Arial" w:hAnsi="Arial" w:cs="Arial"/>
          <w:b w:val="0"/>
          <w:color w:val="000000" w:themeColor="text1"/>
          <w:w w:val="105"/>
          <w:sz w:val="24"/>
          <w:szCs w:val="24"/>
        </w:rPr>
        <w:t>korzystaniem</w:t>
      </w:r>
      <w:r w:rsidRPr="00A14B4D">
        <w:rPr>
          <w:rFonts w:ascii="Arial" w:hAnsi="Arial" w:cs="Arial"/>
          <w:b w:val="0"/>
          <w:color w:val="000000" w:themeColor="text1"/>
          <w:spacing w:val="-3"/>
          <w:w w:val="105"/>
          <w:sz w:val="24"/>
          <w:szCs w:val="24"/>
        </w:rPr>
        <w:t xml:space="preserve"> </w:t>
      </w:r>
      <w:r w:rsidRPr="00A14B4D">
        <w:rPr>
          <w:rFonts w:ascii="Arial" w:hAnsi="Arial" w:cs="Arial"/>
          <w:b w:val="0"/>
          <w:color w:val="000000" w:themeColor="text1"/>
          <w:w w:val="105"/>
          <w:sz w:val="24"/>
          <w:szCs w:val="24"/>
        </w:rPr>
        <w:t>przez Administratora</w:t>
      </w:r>
      <w:r w:rsidRPr="00A14B4D">
        <w:rPr>
          <w:rFonts w:ascii="Arial" w:hAnsi="Arial" w:cs="Arial"/>
          <w:b w:val="0"/>
          <w:color w:val="000000" w:themeColor="text1"/>
          <w:spacing w:val="-9"/>
          <w:w w:val="105"/>
          <w:sz w:val="24"/>
          <w:szCs w:val="24"/>
        </w:rPr>
        <w:t xml:space="preserve"> </w:t>
      </w:r>
      <w:r w:rsidRPr="00A14B4D">
        <w:rPr>
          <w:rFonts w:ascii="Arial" w:hAnsi="Arial" w:cs="Arial"/>
          <w:b w:val="0"/>
          <w:color w:val="000000" w:themeColor="text1"/>
          <w:w w:val="105"/>
          <w:sz w:val="24"/>
          <w:szCs w:val="24"/>
        </w:rPr>
        <w:t>z</w:t>
      </w:r>
      <w:r w:rsidRPr="00A14B4D">
        <w:rPr>
          <w:rFonts w:ascii="Arial" w:hAnsi="Arial" w:cs="Arial"/>
          <w:b w:val="0"/>
          <w:color w:val="000000" w:themeColor="text1"/>
          <w:spacing w:val="-4"/>
          <w:w w:val="105"/>
          <w:sz w:val="24"/>
          <w:szCs w:val="24"/>
        </w:rPr>
        <w:t xml:space="preserve"> </w:t>
      </w:r>
      <w:r w:rsidRPr="00A14B4D">
        <w:rPr>
          <w:rFonts w:ascii="Arial" w:hAnsi="Arial" w:cs="Arial"/>
          <w:b w:val="0"/>
          <w:color w:val="000000" w:themeColor="text1"/>
          <w:w w:val="105"/>
          <w:sz w:val="24"/>
          <w:szCs w:val="24"/>
        </w:rPr>
        <w:t>rozwiązań chmurowych dostarczanych przez</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firmę Microsoft</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mogą</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być</w:t>
      </w:r>
      <w:r w:rsidRPr="00A14B4D">
        <w:rPr>
          <w:rFonts w:ascii="Arial" w:hAnsi="Arial" w:cs="Arial"/>
          <w:b w:val="0"/>
          <w:color w:val="000000" w:themeColor="text1"/>
          <w:spacing w:val="-9"/>
          <w:w w:val="105"/>
          <w:sz w:val="24"/>
          <w:szCs w:val="24"/>
        </w:rPr>
        <w:t xml:space="preserve"> </w:t>
      </w:r>
      <w:r w:rsidRPr="00A14B4D">
        <w:rPr>
          <w:rFonts w:ascii="Arial" w:hAnsi="Arial" w:cs="Arial"/>
          <w:b w:val="0"/>
          <w:color w:val="000000" w:themeColor="text1"/>
          <w:w w:val="105"/>
          <w:sz w:val="24"/>
          <w:szCs w:val="24"/>
        </w:rPr>
        <w:t>przekazane -</w:t>
      </w:r>
      <w:r w:rsidRPr="00A14B4D">
        <w:rPr>
          <w:rFonts w:ascii="Arial" w:hAnsi="Arial" w:cs="Arial"/>
          <w:b w:val="0"/>
          <w:color w:val="000000" w:themeColor="text1"/>
          <w:spacing w:val="-2"/>
          <w:w w:val="105"/>
          <w:sz w:val="24"/>
          <w:szCs w:val="24"/>
        </w:rPr>
        <w:t xml:space="preserve"> </w:t>
      </w:r>
      <w:r w:rsidRPr="00A14B4D">
        <w:rPr>
          <w:rFonts w:ascii="Arial" w:hAnsi="Arial" w:cs="Arial"/>
          <w:b w:val="0"/>
          <w:color w:val="000000" w:themeColor="text1"/>
          <w:w w:val="105"/>
          <w:sz w:val="24"/>
          <w:szCs w:val="24"/>
        </w:rPr>
        <w:t>na</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podstawie standardowych klauzul</w:t>
      </w:r>
      <w:r w:rsidRPr="00A14B4D">
        <w:rPr>
          <w:rFonts w:ascii="Arial" w:hAnsi="Arial" w:cs="Arial"/>
          <w:b w:val="0"/>
          <w:color w:val="000000" w:themeColor="text1"/>
          <w:spacing w:val="-9"/>
          <w:w w:val="105"/>
          <w:sz w:val="24"/>
          <w:szCs w:val="24"/>
        </w:rPr>
        <w:t xml:space="preserve"> </w:t>
      </w:r>
      <w:r w:rsidRPr="00A14B4D">
        <w:rPr>
          <w:rFonts w:ascii="Arial" w:hAnsi="Arial" w:cs="Arial"/>
          <w:b w:val="0"/>
          <w:color w:val="000000" w:themeColor="text1"/>
          <w:w w:val="105"/>
          <w:sz w:val="24"/>
          <w:szCs w:val="24"/>
        </w:rPr>
        <w:t>ochrony</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danych</w:t>
      </w:r>
      <w:r w:rsidRPr="00A14B4D">
        <w:rPr>
          <w:rFonts w:ascii="Arial" w:hAnsi="Arial" w:cs="Arial"/>
          <w:b w:val="0"/>
          <w:color w:val="000000" w:themeColor="text1"/>
          <w:spacing w:val="-9"/>
          <w:w w:val="105"/>
          <w:sz w:val="24"/>
          <w:szCs w:val="24"/>
        </w:rPr>
        <w:t xml:space="preserve"> </w:t>
      </w:r>
      <w:r w:rsidRPr="00A14B4D">
        <w:rPr>
          <w:rFonts w:ascii="Arial" w:hAnsi="Arial" w:cs="Arial"/>
          <w:b w:val="0"/>
          <w:color w:val="000000" w:themeColor="text1"/>
          <w:w w:val="105"/>
          <w:sz w:val="24"/>
          <w:szCs w:val="24"/>
        </w:rPr>
        <w:t>-</w:t>
      </w:r>
      <w:r w:rsidRPr="00A14B4D">
        <w:rPr>
          <w:rFonts w:ascii="Arial" w:hAnsi="Arial" w:cs="Arial"/>
          <w:b w:val="0"/>
          <w:color w:val="000000" w:themeColor="text1"/>
          <w:spacing w:val="-6"/>
          <w:w w:val="105"/>
          <w:sz w:val="24"/>
          <w:szCs w:val="24"/>
        </w:rPr>
        <w:t xml:space="preserve"> </w:t>
      </w:r>
      <w:r w:rsidRPr="00A14B4D">
        <w:rPr>
          <w:rFonts w:ascii="Arial" w:hAnsi="Arial" w:cs="Arial"/>
          <w:b w:val="0"/>
          <w:color w:val="000000" w:themeColor="text1"/>
          <w:w w:val="105"/>
          <w:sz w:val="24"/>
          <w:szCs w:val="24"/>
        </w:rPr>
        <w:t>do państwa trzeciego. Stosowane przez Microsoft standardowe klauzule umowne zgodne z wzorcami zatwierdzonymi przez</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Komisję</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Europejską,</w:t>
      </w:r>
      <w:r w:rsidRPr="00A14B4D">
        <w:rPr>
          <w:rFonts w:ascii="Arial" w:hAnsi="Arial" w:cs="Arial"/>
          <w:b w:val="0"/>
          <w:color w:val="000000" w:themeColor="text1"/>
          <w:spacing w:val="-13"/>
          <w:w w:val="105"/>
          <w:sz w:val="24"/>
          <w:szCs w:val="24"/>
        </w:rPr>
        <w:t xml:space="preserve"> </w:t>
      </w:r>
      <w:r w:rsidRPr="00A14B4D">
        <w:rPr>
          <w:rFonts w:ascii="Arial" w:hAnsi="Arial" w:cs="Arial"/>
          <w:b w:val="0"/>
          <w:color w:val="000000" w:themeColor="text1"/>
          <w:w w:val="105"/>
          <w:sz w:val="24"/>
          <w:szCs w:val="24"/>
        </w:rPr>
        <w:t>dostępne</w:t>
      </w:r>
      <w:r w:rsidRPr="00A14B4D">
        <w:rPr>
          <w:rFonts w:ascii="Arial" w:hAnsi="Arial" w:cs="Arial"/>
          <w:b w:val="0"/>
          <w:color w:val="000000" w:themeColor="text1"/>
          <w:spacing w:val="-11"/>
          <w:w w:val="105"/>
          <w:sz w:val="24"/>
          <w:szCs w:val="24"/>
        </w:rPr>
        <w:t xml:space="preserve"> </w:t>
      </w:r>
      <w:r w:rsidRPr="00A14B4D">
        <w:rPr>
          <w:rFonts w:ascii="Arial" w:hAnsi="Arial" w:cs="Arial"/>
          <w:b w:val="0"/>
          <w:color w:val="000000" w:themeColor="text1"/>
          <w:w w:val="105"/>
          <w:sz w:val="24"/>
          <w:szCs w:val="24"/>
        </w:rPr>
        <w:t>są</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pod</w:t>
      </w:r>
      <w:r w:rsidRPr="00A14B4D">
        <w:rPr>
          <w:rFonts w:ascii="Arial" w:hAnsi="Arial" w:cs="Arial"/>
          <w:b w:val="0"/>
          <w:color w:val="000000" w:themeColor="text1"/>
          <w:spacing w:val="37"/>
          <w:w w:val="105"/>
          <w:sz w:val="24"/>
          <w:szCs w:val="24"/>
        </w:rPr>
        <w:t xml:space="preserve"> </w:t>
      </w:r>
      <w:r w:rsidRPr="00A14B4D">
        <w:rPr>
          <w:rFonts w:ascii="Arial" w:hAnsi="Arial" w:cs="Arial"/>
          <w:b w:val="0"/>
          <w:color w:val="000000" w:themeColor="text1"/>
          <w:w w:val="105"/>
          <w:sz w:val="24"/>
          <w:szCs w:val="24"/>
        </w:rPr>
        <w:t>adresem:</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https://</w:t>
      </w:r>
      <w:hyperlink r:id="rId34">
        <w:r w:rsidRPr="00A14B4D">
          <w:rPr>
            <w:rFonts w:ascii="Arial" w:hAnsi="Arial" w:cs="Arial"/>
            <w:b w:val="0"/>
            <w:color w:val="000000" w:themeColor="text1"/>
            <w:w w:val="105"/>
            <w:sz w:val="24"/>
            <w:szCs w:val="24"/>
          </w:rPr>
          <w:t>www.microsoft.com/en</w:t>
        </w:r>
      </w:hyperlink>
      <w:r w:rsidRPr="00A14B4D">
        <w:rPr>
          <w:rFonts w:ascii="Arial" w:hAnsi="Arial" w:cs="Arial"/>
          <w:b w:val="0"/>
          <w:color w:val="000000" w:themeColor="text1"/>
          <w:w w:val="105"/>
          <w:sz w:val="24"/>
          <w:szCs w:val="24"/>
        </w:rPr>
        <w:t>­ us/licensing/product-licensing/products.aspx w części Microsoft Online Services Data Protection Addendum (DPA).</w:t>
      </w:r>
    </w:p>
    <w:p w14:paraId="07DC3909" w14:textId="502E955B" w:rsidR="00A14B4D" w:rsidRPr="00A14B4D" w:rsidRDefault="00A14B4D" w:rsidP="00137DFB">
      <w:pPr>
        <w:pStyle w:val="Tekstpodstawowy"/>
        <w:spacing w:line="297" w:lineRule="auto"/>
        <w:ind w:left="572" w:right="118" w:hanging="8"/>
        <w:rPr>
          <w:rFonts w:ascii="Arial" w:hAnsi="Arial" w:cs="Arial"/>
          <w:color w:val="000000" w:themeColor="text1"/>
          <w:sz w:val="24"/>
          <w:szCs w:val="24"/>
        </w:rPr>
      </w:pPr>
      <w:r w:rsidRPr="00A14B4D">
        <w:rPr>
          <w:rFonts w:ascii="Arial" w:hAnsi="Arial" w:cs="Arial"/>
          <w:color w:val="000000" w:themeColor="text1"/>
          <w:w w:val="105"/>
          <w:sz w:val="24"/>
          <w:szCs w:val="24"/>
        </w:rPr>
        <w:lastRenderedPageBreak/>
        <w:t xml:space="preserve">Automatyczne przetwarzanie danych i profilowanie </w:t>
      </w:r>
    </w:p>
    <w:p w14:paraId="3E7BA21B" w14:textId="687F130F" w:rsidR="00137DFB" w:rsidRPr="00A14B4D" w:rsidRDefault="00137DFB" w:rsidP="00A14B4D">
      <w:pPr>
        <w:pStyle w:val="Tekstpodstawowy"/>
        <w:spacing w:before="50" w:line="300" w:lineRule="auto"/>
        <w:ind w:left="580" w:right="129" w:hanging="2"/>
        <w:rPr>
          <w:rFonts w:ascii="Arial" w:hAnsi="Arial" w:cs="Arial"/>
          <w:b w:val="0"/>
          <w:color w:val="000000" w:themeColor="text1"/>
          <w:spacing w:val="-2"/>
          <w:w w:val="105"/>
          <w:sz w:val="24"/>
          <w:szCs w:val="24"/>
        </w:rPr>
      </w:pPr>
      <w:r w:rsidRPr="00A14B4D">
        <w:rPr>
          <w:rFonts w:ascii="Arial" w:hAnsi="Arial" w:cs="Arial"/>
          <w:b w:val="0"/>
          <w:color w:val="000000" w:themeColor="text1"/>
          <w:w w:val="105"/>
          <w:sz w:val="24"/>
          <w:szCs w:val="24"/>
        </w:rPr>
        <w:t>Państwa dane</w:t>
      </w:r>
      <w:r w:rsidRPr="00A14B4D">
        <w:rPr>
          <w:rFonts w:ascii="Arial" w:hAnsi="Arial" w:cs="Arial"/>
          <w:b w:val="0"/>
          <w:color w:val="000000" w:themeColor="text1"/>
          <w:spacing w:val="-11"/>
          <w:w w:val="105"/>
          <w:sz w:val="24"/>
          <w:szCs w:val="24"/>
        </w:rPr>
        <w:t xml:space="preserve"> </w:t>
      </w:r>
      <w:r w:rsidRPr="00A14B4D">
        <w:rPr>
          <w:rFonts w:ascii="Arial" w:hAnsi="Arial" w:cs="Arial"/>
          <w:b w:val="0"/>
          <w:color w:val="000000" w:themeColor="text1"/>
          <w:w w:val="105"/>
          <w:sz w:val="24"/>
          <w:szCs w:val="24"/>
        </w:rPr>
        <w:t>nie</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będą</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przetwarzane w sposób</w:t>
      </w:r>
      <w:r w:rsidRPr="00A14B4D">
        <w:rPr>
          <w:rFonts w:ascii="Arial" w:hAnsi="Arial" w:cs="Arial"/>
          <w:b w:val="0"/>
          <w:color w:val="000000" w:themeColor="text1"/>
          <w:spacing w:val="-4"/>
          <w:w w:val="105"/>
          <w:sz w:val="24"/>
          <w:szCs w:val="24"/>
        </w:rPr>
        <w:t xml:space="preserve"> </w:t>
      </w:r>
      <w:r w:rsidRPr="00A14B4D">
        <w:rPr>
          <w:rFonts w:ascii="Arial" w:hAnsi="Arial" w:cs="Arial"/>
          <w:b w:val="0"/>
          <w:color w:val="000000" w:themeColor="text1"/>
          <w:w w:val="105"/>
          <w:sz w:val="24"/>
          <w:szCs w:val="24"/>
        </w:rPr>
        <w:t>zautomatyzowany</w:t>
      </w:r>
      <w:r w:rsidRPr="00A14B4D">
        <w:rPr>
          <w:rFonts w:ascii="Arial" w:hAnsi="Arial" w:cs="Arial"/>
          <w:b w:val="0"/>
          <w:color w:val="000000" w:themeColor="text1"/>
          <w:spacing w:val="-11"/>
          <w:w w:val="105"/>
          <w:sz w:val="24"/>
          <w:szCs w:val="24"/>
        </w:rPr>
        <w:t xml:space="preserve"> </w:t>
      </w:r>
      <w:r w:rsidRPr="00A14B4D">
        <w:rPr>
          <w:rFonts w:ascii="Arial" w:hAnsi="Arial" w:cs="Arial"/>
          <w:b w:val="0"/>
          <w:color w:val="000000" w:themeColor="text1"/>
          <w:w w:val="105"/>
          <w:sz w:val="24"/>
          <w:szCs w:val="24"/>
        </w:rPr>
        <w:t>w</w:t>
      </w:r>
      <w:r w:rsidRPr="00A14B4D">
        <w:rPr>
          <w:rFonts w:ascii="Arial" w:hAnsi="Arial" w:cs="Arial"/>
          <w:b w:val="0"/>
          <w:color w:val="000000" w:themeColor="text1"/>
          <w:spacing w:val="-7"/>
          <w:w w:val="105"/>
          <w:sz w:val="24"/>
          <w:szCs w:val="24"/>
        </w:rPr>
        <w:t xml:space="preserve"> </w:t>
      </w:r>
      <w:r w:rsidRPr="00A14B4D">
        <w:rPr>
          <w:rFonts w:ascii="Arial" w:hAnsi="Arial" w:cs="Arial"/>
          <w:b w:val="0"/>
          <w:color w:val="000000" w:themeColor="text1"/>
          <w:w w:val="105"/>
          <w:sz w:val="24"/>
          <w:szCs w:val="24"/>
        </w:rPr>
        <w:t>tym</w:t>
      </w:r>
      <w:r w:rsidRPr="00A14B4D">
        <w:rPr>
          <w:rFonts w:ascii="Arial" w:hAnsi="Arial" w:cs="Arial"/>
          <w:b w:val="0"/>
          <w:color w:val="000000" w:themeColor="text1"/>
          <w:spacing w:val="-10"/>
          <w:w w:val="105"/>
          <w:sz w:val="24"/>
          <w:szCs w:val="24"/>
        </w:rPr>
        <w:t xml:space="preserve"> </w:t>
      </w:r>
      <w:r w:rsidRPr="00A14B4D">
        <w:rPr>
          <w:rFonts w:ascii="Arial" w:hAnsi="Arial" w:cs="Arial"/>
          <w:b w:val="0"/>
          <w:color w:val="000000" w:themeColor="text1"/>
          <w:w w:val="105"/>
          <w:sz w:val="24"/>
          <w:szCs w:val="24"/>
        </w:rPr>
        <w:t>również nie</w:t>
      </w:r>
      <w:r w:rsidRPr="00A14B4D">
        <w:rPr>
          <w:rFonts w:ascii="Arial" w:hAnsi="Arial" w:cs="Arial"/>
          <w:b w:val="0"/>
          <w:color w:val="000000" w:themeColor="text1"/>
          <w:spacing w:val="-14"/>
          <w:w w:val="105"/>
          <w:sz w:val="24"/>
          <w:szCs w:val="24"/>
        </w:rPr>
        <w:t xml:space="preserve"> </w:t>
      </w:r>
      <w:r w:rsidRPr="00A14B4D">
        <w:rPr>
          <w:rFonts w:ascii="Arial" w:hAnsi="Arial" w:cs="Arial"/>
          <w:b w:val="0"/>
          <w:color w:val="000000" w:themeColor="text1"/>
          <w:w w:val="105"/>
          <w:sz w:val="24"/>
          <w:szCs w:val="24"/>
        </w:rPr>
        <w:t>będą</w:t>
      </w:r>
      <w:r w:rsidRPr="00A14B4D">
        <w:rPr>
          <w:rFonts w:ascii="Arial" w:hAnsi="Arial" w:cs="Arial"/>
          <w:b w:val="0"/>
          <w:color w:val="000000" w:themeColor="text1"/>
          <w:spacing w:val="-8"/>
          <w:w w:val="105"/>
          <w:sz w:val="24"/>
          <w:szCs w:val="24"/>
        </w:rPr>
        <w:t xml:space="preserve"> </w:t>
      </w:r>
      <w:r w:rsidRPr="00A14B4D">
        <w:rPr>
          <w:rFonts w:ascii="Arial" w:hAnsi="Arial" w:cs="Arial"/>
          <w:b w:val="0"/>
          <w:color w:val="000000" w:themeColor="text1"/>
          <w:w w:val="105"/>
          <w:sz w:val="24"/>
          <w:szCs w:val="24"/>
        </w:rPr>
        <w:t xml:space="preserve">podlegać </w:t>
      </w:r>
      <w:r w:rsidRPr="00A14B4D">
        <w:rPr>
          <w:rFonts w:ascii="Arial" w:hAnsi="Arial" w:cs="Arial"/>
          <w:b w:val="0"/>
          <w:color w:val="000000" w:themeColor="text1"/>
          <w:spacing w:val="-2"/>
          <w:w w:val="105"/>
          <w:sz w:val="24"/>
          <w:szCs w:val="24"/>
        </w:rPr>
        <w:t>pr</w:t>
      </w:r>
      <w:r w:rsidR="00A14B4D">
        <w:rPr>
          <w:rFonts w:ascii="Arial" w:hAnsi="Arial" w:cs="Arial"/>
          <w:b w:val="0"/>
          <w:color w:val="000000" w:themeColor="text1"/>
          <w:spacing w:val="-2"/>
          <w:w w:val="105"/>
          <w:sz w:val="24"/>
          <w:szCs w:val="24"/>
        </w:rPr>
        <w:t>ofilowaniu</w:t>
      </w:r>
    </w:p>
    <w:p w14:paraId="2806ADE4" w14:textId="77777777" w:rsidR="00137DFB" w:rsidRPr="00137DFB" w:rsidRDefault="00137DFB" w:rsidP="00A14B4D">
      <w:pPr>
        <w:pStyle w:val="Bezodstpw"/>
        <w:jc w:val="center"/>
        <w:rPr>
          <w:rFonts w:ascii="Arial" w:hAnsi="Arial" w:cs="Arial"/>
          <w:b/>
          <w:bCs/>
          <w:sz w:val="24"/>
          <w:szCs w:val="24"/>
        </w:rPr>
      </w:pPr>
      <w:r w:rsidRPr="00137DFB">
        <w:rPr>
          <w:rFonts w:ascii="Arial" w:hAnsi="Arial" w:cs="Arial"/>
          <w:b/>
          <w:bCs/>
          <w:sz w:val="24"/>
          <w:szCs w:val="24"/>
        </w:rPr>
        <w:t>Klauzula informacyjna dotycząca przetwarzania danych osobowych</w:t>
      </w:r>
    </w:p>
    <w:p w14:paraId="2349D3A1" w14:textId="77777777" w:rsidR="00137DFB" w:rsidRPr="00137DFB" w:rsidRDefault="00137DFB" w:rsidP="00A14B4D">
      <w:pPr>
        <w:pStyle w:val="Bezodstpw"/>
        <w:jc w:val="center"/>
        <w:rPr>
          <w:rFonts w:ascii="Arial" w:hAnsi="Arial" w:cs="Arial"/>
          <w:b/>
          <w:bCs/>
          <w:sz w:val="24"/>
          <w:szCs w:val="24"/>
        </w:rPr>
      </w:pPr>
      <w:r w:rsidRPr="00137DFB">
        <w:rPr>
          <w:rFonts w:ascii="Arial" w:hAnsi="Arial" w:cs="Arial"/>
          <w:b/>
          <w:bCs/>
          <w:sz w:val="24"/>
          <w:szCs w:val="24"/>
        </w:rPr>
        <w:t>przez Prezydenta Miasta Ostrołęki</w:t>
      </w:r>
    </w:p>
    <w:p w14:paraId="62488C1F" w14:textId="77777777" w:rsidR="00137DFB" w:rsidRPr="00137DFB" w:rsidRDefault="00137DFB" w:rsidP="00137DFB">
      <w:pPr>
        <w:pStyle w:val="Akapitzlist"/>
        <w:spacing w:before="120" w:after="100" w:afterAutospacing="1"/>
        <w:ind w:left="-142"/>
        <w:jc w:val="both"/>
        <w:rPr>
          <w:rFonts w:ascii="Arial" w:hAnsi="Arial" w:cs="Arial"/>
          <w:i/>
          <w:iCs/>
          <w:sz w:val="24"/>
          <w:szCs w:val="24"/>
        </w:rPr>
      </w:pPr>
      <w:r w:rsidRPr="00137DFB">
        <w:rPr>
          <w:rFonts w:ascii="Arial" w:hAnsi="Arial" w:cs="Arial"/>
          <w:i/>
          <w:iCs/>
          <w:sz w:val="24"/>
          <w:szCs w:val="24"/>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143469CA" w14:textId="5666D369" w:rsidR="00137DFB" w:rsidRPr="00137DFB" w:rsidRDefault="00137DFB" w:rsidP="004869CB">
      <w:pPr>
        <w:pStyle w:val="Akapitzlist"/>
        <w:numPr>
          <w:ilvl w:val="0"/>
          <w:numId w:val="212"/>
        </w:numPr>
        <w:spacing w:before="120" w:after="100" w:afterAutospacing="1" w:line="240" w:lineRule="auto"/>
        <w:ind w:left="142" w:hanging="360"/>
        <w:jc w:val="both"/>
        <w:rPr>
          <w:rFonts w:ascii="Arial" w:hAnsi="Arial" w:cs="Arial"/>
          <w:color w:val="000000"/>
          <w:sz w:val="24"/>
          <w:szCs w:val="24"/>
        </w:rPr>
      </w:pPr>
      <w:r w:rsidRPr="00137DFB">
        <w:rPr>
          <w:rFonts w:ascii="Arial" w:eastAsia="Times New Roman" w:hAnsi="Arial" w:cs="Arial"/>
          <w:b/>
          <w:bCs/>
          <w:sz w:val="24"/>
          <w:szCs w:val="24"/>
        </w:rPr>
        <w:t xml:space="preserve">Administratorem Pani/Pana danych osobowych jest </w:t>
      </w:r>
      <w:r w:rsidRPr="00137DFB">
        <w:rPr>
          <w:rFonts w:ascii="Arial" w:hAnsi="Arial" w:cs="Arial"/>
          <w:sz w:val="24"/>
          <w:szCs w:val="24"/>
        </w:rPr>
        <w:t>Prezydent Miasta Ostrołęki.</w:t>
      </w:r>
      <w:r w:rsidRPr="00137DFB">
        <w:rPr>
          <w:rFonts w:ascii="Arial" w:hAnsi="Arial" w:cs="Arial"/>
          <w:b/>
          <w:bCs/>
          <w:sz w:val="24"/>
          <w:szCs w:val="24"/>
        </w:rPr>
        <w:t xml:space="preserve"> </w:t>
      </w:r>
      <w:r w:rsidRPr="00137DFB">
        <w:rPr>
          <w:rFonts w:ascii="Arial" w:hAnsi="Arial" w:cs="Arial"/>
          <w:sz w:val="24"/>
          <w:szCs w:val="24"/>
        </w:rPr>
        <w:t xml:space="preserve">Siedziba Administratora znajduje się przy pl. Gen. J. Bema 1 w Ostrołęce, kod pocztowy 07 – 400 Ostrołęka, tel. 29 764 68 11, email </w:t>
      </w:r>
      <w:hyperlink r:id="rId35" w:history="1">
        <w:r w:rsidRPr="00137DFB">
          <w:rPr>
            <w:rStyle w:val="Hipercze"/>
            <w:rFonts w:ascii="Arial" w:hAnsi="Arial" w:cs="Arial"/>
            <w:color w:val="000000"/>
            <w:sz w:val="24"/>
            <w:szCs w:val="24"/>
          </w:rPr>
          <w:t>um@um.ostroleka.pl</w:t>
        </w:r>
      </w:hyperlink>
    </w:p>
    <w:p w14:paraId="39CB2CC5" w14:textId="77777777" w:rsidR="00137DFB" w:rsidRPr="00137DFB" w:rsidRDefault="00137DFB" w:rsidP="004869CB">
      <w:pPr>
        <w:numPr>
          <w:ilvl w:val="0"/>
          <w:numId w:val="212"/>
        </w:numPr>
        <w:spacing w:before="120" w:after="0" w:line="240" w:lineRule="auto"/>
        <w:ind w:left="142" w:right="2" w:hanging="360"/>
        <w:jc w:val="both"/>
        <w:rPr>
          <w:rFonts w:ascii="Arial" w:hAnsi="Arial" w:cs="Arial"/>
          <w:bCs/>
          <w:sz w:val="24"/>
          <w:szCs w:val="24"/>
        </w:rPr>
      </w:pPr>
      <w:r w:rsidRPr="00137DFB">
        <w:rPr>
          <w:rFonts w:ascii="Arial" w:hAnsi="Arial" w:cs="Arial"/>
          <w:b/>
          <w:bCs/>
          <w:sz w:val="24"/>
          <w:szCs w:val="24"/>
        </w:rPr>
        <w:t xml:space="preserve">W sprawach dotyczących danych osobowych </w:t>
      </w:r>
      <w:r w:rsidRPr="00137DFB">
        <w:rPr>
          <w:rFonts w:ascii="Arial" w:hAnsi="Arial" w:cs="Arial"/>
          <w:sz w:val="24"/>
          <w:szCs w:val="24"/>
        </w:rPr>
        <w:t>należy skontaktować się z inspektorem ochrony danych</w:t>
      </w:r>
      <w:r w:rsidRPr="00137DFB">
        <w:rPr>
          <w:rFonts w:ascii="Arial" w:hAnsi="Arial" w:cs="Arial"/>
          <w:bCs/>
          <w:sz w:val="24"/>
          <w:szCs w:val="24"/>
        </w:rPr>
        <w:t xml:space="preserve">. Kontakt do inspektora ochrony danych w Urzędzie Miasta Ostrołęki tel. 29 765 43 58 e-mail </w:t>
      </w:r>
      <w:hyperlink r:id="rId36" w:history="1">
        <w:r w:rsidRPr="00137DFB">
          <w:rPr>
            <w:rStyle w:val="Hipercze"/>
            <w:rFonts w:ascii="Arial" w:hAnsi="Arial" w:cs="Arial"/>
            <w:bCs/>
            <w:color w:val="000000"/>
            <w:sz w:val="24"/>
            <w:szCs w:val="24"/>
          </w:rPr>
          <w:t>iod@um.ostroleka.pl</w:t>
        </w:r>
      </w:hyperlink>
      <w:r w:rsidRPr="00137DFB">
        <w:rPr>
          <w:rFonts w:ascii="Arial" w:hAnsi="Arial" w:cs="Arial"/>
          <w:bCs/>
          <w:color w:val="000000"/>
          <w:sz w:val="24"/>
          <w:szCs w:val="24"/>
        </w:rPr>
        <w:t xml:space="preserve">; </w:t>
      </w:r>
      <w:r w:rsidRPr="00137DFB">
        <w:rPr>
          <w:rFonts w:ascii="Arial" w:hAnsi="Arial" w:cs="Arial"/>
          <w:color w:val="000000"/>
          <w:sz w:val="24"/>
          <w:szCs w:val="24"/>
        </w:rPr>
        <w:t>pl. </w:t>
      </w:r>
      <w:r w:rsidRPr="00137DFB">
        <w:rPr>
          <w:rFonts w:ascii="Arial" w:hAnsi="Arial" w:cs="Arial"/>
          <w:sz w:val="24"/>
          <w:szCs w:val="24"/>
        </w:rPr>
        <w:t>Gen. J. Bema 1, kod pocztowy 07 – 400 Ostrołęka.</w:t>
      </w:r>
    </w:p>
    <w:p w14:paraId="428158DC" w14:textId="77777777" w:rsidR="00137DFB" w:rsidRPr="00137DFB" w:rsidRDefault="00137DFB" w:rsidP="004869CB">
      <w:pPr>
        <w:numPr>
          <w:ilvl w:val="0"/>
          <w:numId w:val="212"/>
        </w:numPr>
        <w:spacing w:before="120" w:after="0" w:line="240" w:lineRule="auto"/>
        <w:ind w:left="142" w:right="2" w:hanging="360"/>
        <w:jc w:val="both"/>
        <w:rPr>
          <w:rFonts w:ascii="Arial" w:hAnsi="Arial" w:cs="Arial"/>
          <w:bCs/>
          <w:sz w:val="24"/>
          <w:szCs w:val="24"/>
        </w:rPr>
      </w:pPr>
      <w:r w:rsidRPr="00137DFB">
        <w:rPr>
          <w:rFonts w:ascii="Arial" w:hAnsi="Arial" w:cs="Arial"/>
          <w:b/>
          <w:bCs/>
          <w:sz w:val="24"/>
          <w:szCs w:val="24"/>
        </w:rPr>
        <w:t xml:space="preserve">Źródłem Pani/Pana danych osobowych </w:t>
      </w:r>
      <w:r w:rsidRPr="00137DFB">
        <w:rPr>
          <w:rFonts w:ascii="Arial" w:hAnsi="Arial" w:cs="Arial"/>
          <w:sz w:val="24"/>
          <w:szCs w:val="24"/>
        </w:rPr>
        <w:t xml:space="preserve"> jest</w:t>
      </w:r>
      <w:r w:rsidRPr="00137DFB">
        <w:rPr>
          <w:rFonts w:ascii="Arial" w:hAnsi="Arial" w:cs="Arial"/>
          <w:b/>
          <w:bCs/>
          <w:sz w:val="24"/>
          <w:szCs w:val="24"/>
        </w:rPr>
        <w:t xml:space="preserve"> </w:t>
      </w:r>
      <w:r w:rsidRPr="00137DFB">
        <w:rPr>
          <w:rFonts w:ascii="Arial" w:hAnsi="Arial" w:cs="Arial"/>
          <w:sz w:val="24"/>
          <w:szCs w:val="24"/>
        </w:rPr>
        <w:t>druga strona umowy lub osoba, której dane dotyczą.</w:t>
      </w:r>
      <w:r w:rsidRPr="00137DFB">
        <w:rPr>
          <w:rFonts w:ascii="Arial" w:hAnsi="Arial" w:cs="Arial"/>
          <w:b/>
          <w:bCs/>
          <w:sz w:val="24"/>
          <w:szCs w:val="24"/>
        </w:rPr>
        <w:t xml:space="preserve"> </w:t>
      </w:r>
    </w:p>
    <w:p w14:paraId="773ABAD9" w14:textId="77777777" w:rsidR="00137DFB" w:rsidRPr="00137DFB" w:rsidRDefault="00137DFB" w:rsidP="004869CB">
      <w:pPr>
        <w:numPr>
          <w:ilvl w:val="0"/>
          <w:numId w:val="212"/>
        </w:numPr>
        <w:spacing w:before="120" w:after="0" w:line="240" w:lineRule="auto"/>
        <w:ind w:left="142" w:hanging="360"/>
        <w:jc w:val="both"/>
        <w:rPr>
          <w:rStyle w:val="markedcontent"/>
          <w:rFonts w:ascii="Arial" w:hAnsi="Arial" w:cs="Arial"/>
          <w:bCs/>
          <w:sz w:val="24"/>
          <w:szCs w:val="24"/>
        </w:rPr>
      </w:pPr>
      <w:r w:rsidRPr="00137DFB">
        <w:rPr>
          <w:rFonts w:ascii="Arial" w:hAnsi="Arial" w:cs="Arial"/>
          <w:b/>
          <w:sz w:val="24"/>
          <w:szCs w:val="24"/>
        </w:rPr>
        <w:t xml:space="preserve">Pani/Pana dane osobowe przetwarzane będą </w:t>
      </w:r>
      <w:r w:rsidRPr="00137DFB">
        <w:rPr>
          <w:rFonts w:ascii="Arial" w:hAnsi="Arial" w:cs="Arial"/>
          <w:sz w:val="24"/>
          <w:szCs w:val="24"/>
        </w:rPr>
        <w:t>w celu realizacji umowy i identyfikacji osób uprawnionych do realizacji zadań określonych tą umową,  na podstawie:</w:t>
      </w:r>
    </w:p>
    <w:p w14:paraId="231F0940" w14:textId="77777777" w:rsidR="00137DFB" w:rsidRPr="00137DFB" w:rsidRDefault="00137DFB" w:rsidP="004869CB">
      <w:pPr>
        <w:pStyle w:val="Akapitzlist"/>
        <w:numPr>
          <w:ilvl w:val="1"/>
          <w:numId w:val="212"/>
        </w:numPr>
        <w:spacing w:before="0" w:after="0" w:line="240" w:lineRule="auto"/>
        <w:ind w:left="426" w:hanging="360"/>
        <w:jc w:val="both"/>
        <w:rPr>
          <w:rFonts w:ascii="Arial" w:eastAsia="Times New Roman" w:hAnsi="Arial" w:cs="Arial"/>
          <w:sz w:val="24"/>
          <w:szCs w:val="24"/>
        </w:rPr>
      </w:pPr>
      <w:r w:rsidRPr="00137DFB">
        <w:rPr>
          <w:rFonts w:ascii="Arial" w:eastAsia="Times New Roman" w:hAnsi="Arial" w:cs="Arial"/>
          <w:sz w:val="24"/>
          <w:szCs w:val="24"/>
        </w:rPr>
        <w:t>art. 6 ust. 1 lit. b) RODO– zawarcie i realizacja umowy</w:t>
      </w:r>
      <w:r w:rsidRPr="00137DFB">
        <w:rPr>
          <w:rFonts w:ascii="Arial" w:hAnsi="Arial" w:cs="Arial"/>
          <w:sz w:val="24"/>
          <w:szCs w:val="24"/>
        </w:rPr>
        <w:t>;</w:t>
      </w:r>
    </w:p>
    <w:p w14:paraId="78B29DCF" w14:textId="77777777" w:rsidR="00137DFB" w:rsidRPr="00137DFB" w:rsidRDefault="00137DFB" w:rsidP="004869CB">
      <w:pPr>
        <w:pStyle w:val="Akapitzlist"/>
        <w:numPr>
          <w:ilvl w:val="1"/>
          <w:numId w:val="212"/>
        </w:numPr>
        <w:spacing w:before="0" w:after="0" w:line="240" w:lineRule="auto"/>
        <w:ind w:left="426" w:hanging="360"/>
        <w:jc w:val="both"/>
        <w:rPr>
          <w:rFonts w:ascii="Arial" w:eastAsia="Times New Roman" w:hAnsi="Arial" w:cs="Arial"/>
          <w:sz w:val="24"/>
          <w:szCs w:val="24"/>
        </w:rPr>
      </w:pPr>
      <w:r w:rsidRPr="00137DFB">
        <w:rPr>
          <w:rFonts w:ascii="Arial" w:eastAsia="Times New Roman" w:hAnsi="Arial" w:cs="Arial"/>
          <w:sz w:val="24"/>
          <w:szCs w:val="24"/>
        </w:rPr>
        <w:t>art. 6 ust. 1 lit. c</w:t>
      </w:r>
      <w:r w:rsidRPr="00137DFB">
        <w:rPr>
          <w:rFonts w:ascii="Arial" w:hAnsi="Arial" w:cs="Arial"/>
          <w:sz w:val="24"/>
          <w:szCs w:val="24"/>
        </w:rPr>
        <w:t>)</w:t>
      </w:r>
      <w:r w:rsidRPr="00137DFB">
        <w:rPr>
          <w:rFonts w:ascii="Arial" w:eastAsia="Times New Roman" w:hAnsi="Arial" w:cs="Arial"/>
          <w:sz w:val="24"/>
          <w:szCs w:val="24"/>
        </w:rPr>
        <w:t xml:space="preserve"> RODO – </w:t>
      </w:r>
      <w:r w:rsidRPr="00137DFB">
        <w:rPr>
          <w:rFonts w:ascii="Arial" w:hAnsi="Arial" w:cs="Arial"/>
          <w:sz w:val="24"/>
          <w:szCs w:val="24"/>
        </w:rPr>
        <w:t>przetwarzanie jest niezbędne do wypełnienia obowiązku prawnego ciążącego na administratorze, tj. archiwizacji w zakresie niezbędnym dla wykonania obowiązków prawnych, w szczególności: przepisów podatkowych, przepisów o rachunkowości.</w:t>
      </w:r>
    </w:p>
    <w:p w14:paraId="775D0BED" w14:textId="77777777" w:rsidR="00137DFB" w:rsidRPr="00137DFB" w:rsidRDefault="00137DFB" w:rsidP="004869CB">
      <w:pPr>
        <w:pStyle w:val="Akapitzlist"/>
        <w:numPr>
          <w:ilvl w:val="0"/>
          <w:numId w:val="212"/>
        </w:numPr>
        <w:spacing w:before="0" w:after="0" w:line="240" w:lineRule="auto"/>
        <w:ind w:left="142" w:hanging="357"/>
        <w:jc w:val="both"/>
        <w:rPr>
          <w:rFonts w:ascii="Arial" w:eastAsia="Times New Roman" w:hAnsi="Arial" w:cs="Arial"/>
          <w:sz w:val="24"/>
          <w:szCs w:val="24"/>
        </w:rPr>
      </w:pPr>
      <w:r w:rsidRPr="00137DFB">
        <w:rPr>
          <w:rFonts w:ascii="Arial" w:hAnsi="Arial" w:cs="Arial"/>
          <w:b/>
          <w:sz w:val="24"/>
          <w:szCs w:val="24"/>
        </w:rPr>
        <w:t>Odbiorcami Pani/Pana danych osobowych mogą być:</w:t>
      </w:r>
      <w:r w:rsidRPr="00137DFB">
        <w:rPr>
          <w:rFonts w:ascii="Arial" w:hAnsi="Arial" w:cs="Arial"/>
          <w:sz w:val="24"/>
          <w:szCs w:val="24"/>
        </w:rPr>
        <w:t xml:space="preserve"> </w:t>
      </w:r>
    </w:p>
    <w:p w14:paraId="479F7B82" w14:textId="77777777" w:rsidR="00137DFB" w:rsidRPr="00137DFB" w:rsidRDefault="00137DFB" w:rsidP="004869CB">
      <w:pPr>
        <w:pStyle w:val="Akapitzlist"/>
        <w:numPr>
          <w:ilvl w:val="1"/>
          <w:numId w:val="212"/>
        </w:numPr>
        <w:spacing w:before="60" w:after="0" w:line="240" w:lineRule="auto"/>
        <w:ind w:left="426" w:hanging="357"/>
        <w:jc w:val="both"/>
        <w:rPr>
          <w:rFonts w:ascii="Arial" w:hAnsi="Arial" w:cs="Arial"/>
          <w:sz w:val="24"/>
          <w:szCs w:val="24"/>
        </w:rPr>
      </w:pPr>
      <w:r w:rsidRPr="00137DFB">
        <w:rPr>
          <w:rFonts w:ascii="Arial" w:hAnsi="Arial" w:cs="Arial"/>
          <w:sz w:val="24"/>
          <w:szCs w:val="24"/>
        </w:rPr>
        <w:t>upoważnieni pracownicy Urzędu Miasta Ostrołęki, którzy muszą mieć dostęp do danych;</w:t>
      </w:r>
    </w:p>
    <w:p w14:paraId="4C52002B" w14:textId="77777777" w:rsidR="00137DFB" w:rsidRPr="00137DFB" w:rsidRDefault="00137DFB" w:rsidP="004869CB">
      <w:pPr>
        <w:pStyle w:val="Akapitzlist"/>
        <w:numPr>
          <w:ilvl w:val="1"/>
          <w:numId w:val="212"/>
        </w:numPr>
        <w:spacing w:before="60" w:after="0" w:line="240" w:lineRule="auto"/>
        <w:ind w:left="426" w:hanging="357"/>
        <w:jc w:val="both"/>
        <w:rPr>
          <w:rFonts w:ascii="Arial" w:hAnsi="Arial" w:cs="Arial"/>
          <w:sz w:val="24"/>
          <w:szCs w:val="24"/>
        </w:rPr>
      </w:pPr>
      <w:r w:rsidRPr="00137DFB">
        <w:rPr>
          <w:rFonts w:ascii="Arial" w:hAnsi="Arial" w:cs="Arial"/>
          <w:sz w:val="24"/>
          <w:szCs w:val="24"/>
        </w:rPr>
        <w:t xml:space="preserve">podmioty, z którymi administrator podpisał umowy powierzenia </w:t>
      </w:r>
      <w:r w:rsidRPr="00137DFB">
        <w:rPr>
          <w:rStyle w:val="markedcontent"/>
          <w:rFonts w:ascii="Arial" w:hAnsi="Arial" w:cs="Arial"/>
          <w:sz w:val="24"/>
          <w:szCs w:val="24"/>
        </w:rPr>
        <w:t>w zakresie administracyjnym, informatycznym,</w:t>
      </w:r>
      <w:r w:rsidRPr="00137DFB">
        <w:rPr>
          <w:rFonts w:ascii="Arial" w:hAnsi="Arial" w:cs="Arial"/>
          <w:sz w:val="24"/>
          <w:szCs w:val="24"/>
        </w:rPr>
        <w:t xml:space="preserve"> </w:t>
      </w:r>
      <w:r w:rsidRPr="00137DFB">
        <w:rPr>
          <w:rStyle w:val="markedcontent"/>
          <w:rFonts w:ascii="Arial" w:hAnsi="Arial" w:cs="Arial"/>
          <w:sz w:val="24"/>
          <w:szCs w:val="24"/>
        </w:rPr>
        <w:t>prawnym</w:t>
      </w:r>
      <w:r w:rsidRPr="00137DFB">
        <w:rPr>
          <w:rFonts w:ascii="Arial" w:hAnsi="Arial" w:cs="Arial"/>
          <w:sz w:val="24"/>
          <w:szCs w:val="24"/>
        </w:rPr>
        <w:t>;</w:t>
      </w:r>
    </w:p>
    <w:p w14:paraId="00DD5894" w14:textId="77777777" w:rsidR="00137DFB" w:rsidRPr="00137DFB" w:rsidRDefault="00137DFB" w:rsidP="004869CB">
      <w:pPr>
        <w:pStyle w:val="Akapitzlist"/>
        <w:numPr>
          <w:ilvl w:val="1"/>
          <w:numId w:val="212"/>
        </w:numPr>
        <w:spacing w:before="120" w:after="0" w:line="240" w:lineRule="auto"/>
        <w:ind w:left="426" w:hanging="357"/>
        <w:jc w:val="both"/>
        <w:rPr>
          <w:rFonts w:ascii="Arial" w:hAnsi="Arial" w:cs="Arial"/>
          <w:sz w:val="24"/>
          <w:szCs w:val="24"/>
        </w:rPr>
      </w:pPr>
      <w:r w:rsidRPr="00137DFB">
        <w:rPr>
          <w:rFonts w:ascii="Arial" w:hAnsi="Arial" w:cs="Arial"/>
          <w:sz w:val="24"/>
          <w:szCs w:val="24"/>
        </w:rPr>
        <w:t>podmioty uprawnione do uzyskania danych osobowych na podstawie przepisów prawa.</w:t>
      </w:r>
    </w:p>
    <w:p w14:paraId="469BC8E8" w14:textId="77777777" w:rsidR="00137DFB" w:rsidRPr="00137DFB" w:rsidRDefault="00137DFB" w:rsidP="004869CB">
      <w:pPr>
        <w:pStyle w:val="Akapitzlist"/>
        <w:numPr>
          <w:ilvl w:val="0"/>
          <w:numId w:val="212"/>
        </w:numPr>
        <w:spacing w:before="120" w:after="0" w:line="240" w:lineRule="auto"/>
        <w:ind w:left="142" w:hanging="426"/>
        <w:contextualSpacing w:val="0"/>
        <w:jc w:val="both"/>
        <w:rPr>
          <w:rFonts w:ascii="Arial" w:hAnsi="Arial" w:cs="Arial"/>
          <w:sz w:val="24"/>
          <w:szCs w:val="24"/>
        </w:rPr>
      </w:pPr>
      <w:r w:rsidRPr="00137DFB">
        <w:rPr>
          <w:rFonts w:ascii="Arial" w:hAnsi="Arial" w:cs="Arial"/>
          <w:b/>
          <w:sz w:val="24"/>
          <w:szCs w:val="24"/>
        </w:rPr>
        <w:t xml:space="preserve">Pani/Pana dane osobowe będą udostępniane </w:t>
      </w:r>
      <w:r w:rsidRPr="00137DFB">
        <w:rPr>
          <w:rFonts w:ascii="Arial" w:hAnsi="Arial" w:cs="Arial"/>
          <w:color w:val="000000" w:themeColor="text1"/>
          <w:w w:val="105"/>
          <w:sz w:val="24"/>
          <w:szCs w:val="24"/>
        </w:rPr>
        <w:t>Narodowemu</w:t>
      </w:r>
      <w:r w:rsidRPr="00137DFB">
        <w:rPr>
          <w:rFonts w:ascii="Arial" w:hAnsi="Arial" w:cs="Arial"/>
          <w:color w:val="000000" w:themeColor="text1"/>
          <w:spacing w:val="80"/>
          <w:w w:val="105"/>
          <w:sz w:val="24"/>
          <w:szCs w:val="24"/>
        </w:rPr>
        <w:t xml:space="preserve"> </w:t>
      </w:r>
      <w:r w:rsidRPr="00137DFB">
        <w:rPr>
          <w:rFonts w:ascii="Arial" w:hAnsi="Arial" w:cs="Arial"/>
          <w:color w:val="000000" w:themeColor="text1"/>
          <w:w w:val="105"/>
          <w:sz w:val="24"/>
          <w:szCs w:val="24"/>
        </w:rPr>
        <w:t>Funduszowi</w:t>
      </w:r>
      <w:r w:rsidRPr="00137DFB">
        <w:rPr>
          <w:rFonts w:ascii="Arial" w:hAnsi="Arial" w:cs="Arial"/>
          <w:color w:val="000000" w:themeColor="text1"/>
          <w:spacing w:val="80"/>
          <w:w w:val="105"/>
          <w:sz w:val="24"/>
          <w:szCs w:val="24"/>
        </w:rPr>
        <w:t xml:space="preserve"> </w:t>
      </w:r>
      <w:r w:rsidRPr="00137DFB">
        <w:rPr>
          <w:rFonts w:ascii="Arial" w:hAnsi="Arial" w:cs="Arial"/>
          <w:color w:val="000000" w:themeColor="text1"/>
          <w:w w:val="105"/>
          <w:sz w:val="24"/>
          <w:szCs w:val="24"/>
        </w:rPr>
        <w:t>Ochrony</w:t>
      </w:r>
      <w:r w:rsidRPr="00137DFB">
        <w:rPr>
          <w:rFonts w:ascii="Arial" w:hAnsi="Arial" w:cs="Arial"/>
          <w:color w:val="000000" w:themeColor="text1"/>
          <w:sz w:val="24"/>
          <w:szCs w:val="24"/>
        </w:rPr>
        <w:t xml:space="preserve"> Ś</w:t>
      </w:r>
      <w:r w:rsidRPr="00137DFB">
        <w:rPr>
          <w:rFonts w:ascii="Arial" w:hAnsi="Arial" w:cs="Arial"/>
          <w:color w:val="000000" w:themeColor="text1"/>
          <w:spacing w:val="-2"/>
          <w:w w:val="105"/>
          <w:sz w:val="24"/>
          <w:szCs w:val="24"/>
        </w:rPr>
        <w:t>rodowiska</w:t>
      </w:r>
      <w:r w:rsidRPr="00137DFB">
        <w:rPr>
          <w:rFonts w:ascii="Arial" w:hAnsi="Arial" w:cs="Arial"/>
          <w:color w:val="000000" w:themeColor="text1"/>
          <w:spacing w:val="40"/>
          <w:w w:val="105"/>
          <w:sz w:val="24"/>
          <w:szCs w:val="24"/>
        </w:rPr>
        <w:t xml:space="preserve"> </w:t>
      </w:r>
      <w:r w:rsidRPr="00137DFB">
        <w:rPr>
          <w:rFonts w:ascii="Arial" w:hAnsi="Arial" w:cs="Arial"/>
          <w:color w:val="000000" w:themeColor="text1"/>
          <w:w w:val="105"/>
          <w:sz w:val="24"/>
          <w:szCs w:val="24"/>
        </w:rPr>
        <w:t>i Gospodarki</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Wodnej</w:t>
      </w:r>
      <w:r w:rsidRPr="00137DFB">
        <w:rPr>
          <w:rFonts w:ascii="Arial" w:hAnsi="Arial" w:cs="Arial"/>
          <w:color w:val="000000" w:themeColor="text1"/>
          <w:spacing w:val="-10"/>
          <w:w w:val="105"/>
          <w:sz w:val="24"/>
          <w:szCs w:val="24"/>
        </w:rPr>
        <w:t xml:space="preserve"> </w:t>
      </w:r>
      <w:r w:rsidRPr="00137DFB">
        <w:rPr>
          <w:rFonts w:ascii="Arial" w:hAnsi="Arial" w:cs="Arial"/>
          <w:color w:val="000000" w:themeColor="text1"/>
          <w:w w:val="105"/>
          <w:sz w:val="24"/>
          <w:szCs w:val="24"/>
        </w:rPr>
        <w:t>z</w:t>
      </w:r>
      <w:r w:rsidRPr="00137DFB">
        <w:rPr>
          <w:rFonts w:ascii="Arial" w:hAnsi="Arial" w:cs="Arial"/>
          <w:color w:val="000000" w:themeColor="text1"/>
          <w:spacing w:val="-18"/>
          <w:w w:val="105"/>
          <w:sz w:val="24"/>
          <w:szCs w:val="24"/>
        </w:rPr>
        <w:t xml:space="preserve"> </w:t>
      </w:r>
      <w:r w:rsidRPr="00137DFB">
        <w:rPr>
          <w:rFonts w:ascii="Arial" w:hAnsi="Arial" w:cs="Arial"/>
          <w:color w:val="000000" w:themeColor="text1"/>
          <w:w w:val="105"/>
          <w:sz w:val="24"/>
          <w:szCs w:val="24"/>
        </w:rPr>
        <w:t>siedzibą</w:t>
      </w:r>
      <w:r w:rsidRPr="00137DFB">
        <w:rPr>
          <w:rFonts w:ascii="Arial" w:hAnsi="Arial" w:cs="Arial"/>
          <w:color w:val="000000" w:themeColor="text1"/>
          <w:spacing w:val="-5"/>
          <w:w w:val="105"/>
          <w:sz w:val="24"/>
          <w:szCs w:val="24"/>
        </w:rPr>
        <w:t xml:space="preserve"> </w:t>
      </w:r>
      <w:r w:rsidRPr="00137DFB">
        <w:rPr>
          <w:rFonts w:ascii="Arial" w:hAnsi="Arial" w:cs="Arial"/>
          <w:color w:val="000000" w:themeColor="text1"/>
          <w:w w:val="105"/>
          <w:sz w:val="24"/>
          <w:szCs w:val="24"/>
        </w:rPr>
        <w:t>w Warszawie,</w:t>
      </w:r>
      <w:r w:rsidRPr="00137DFB">
        <w:rPr>
          <w:rFonts w:ascii="Arial" w:hAnsi="Arial" w:cs="Arial"/>
          <w:color w:val="000000" w:themeColor="text1"/>
          <w:spacing w:val="-9"/>
          <w:w w:val="105"/>
          <w:sz w:val="24"/>
          <w:szCs w:val="24"/>
        </w:rPr>
        <w:t xml:space="preserve"> </w:t>
      </w:r>
      <w:r w:rsidRPr="00137DFB">
        <w:rPr>
          <w:rFonts w:ascii="Arial" w:hAnsi="Arial" w:cs="Arial"/>
          <w:color w:val="000000" w:themeColor="text1"/>
          <w:w w:val="105"/>
          <w:sz w:val="24"/>
          <w:szCs w:val="24"/>
        </w:rPr>
        <w:t>ul. Konstruktorska</w:t>
      </w:r>
      <w:r w:rsidRPr="00137DFB">
        <w:rPr>
          <w:rFonts w:ascii="Arial" w:hAnsi="Arial" w:cs="Arial"/>
          <w:color w:val="000000" w:themeColor="text1"/>
          <w:spacing w:val="-24"/>
          <w:w w:val="105"/>
          <w:sz w:val="24"/>
          <w:szCs w:val="24"/>
        </w:rPr>
        <w:t xml:space="preserve"> </w:t>
      </w:r>
      <w:r w:rsidRPr="00137DFB">
        <w:rPr>
          <w:rFonts w:ascii="Arial" w:hAnsi="Arial" w:cs="Arial"/>
          <w:color w:val="000000" w:themeColor="text1"/>
          <w:w w:val="105"/>
          <w:sz w:val="24"/>
          <w:szCs w:val="24"/>
        </w:rPr>
        <w:t>3A,</w:t>
      </w:r>
      <w:r w:rsidRPr="00137DFB">
        <w:rPr>
          <w:rFonts w:ascii="Arial" w:hAnsi="Arial" w:cs="Arial"/>
          <w:color w:val="000000" w:themeColor="text1"/>
          <w:spacing w:val="-15"/>
          <w:w w:val="105"/>
          <w:sz w:val="24"/>
          <w:szCs w:val="24"/>
        </w:rPr>
        <w:t xml:space="preserve"> </w:t>
      </w:r>
      <w:r w:rsidRPr="00137DFB">
        <w:rPr>
          <w:rFonts w:ascii="Arial" w:hAnsi="Arial" w:cs="Arial"/>
          <w:color w:val="000000" w:themeColor="text1"/>
          <w:w w:val="105"/>
          <w:sz w:val="24"/>
          <w:szCs w:val="24"/>
        </w:rPr>
        <w:t>02-673</w:t>
      </w:r>
      <w:r w:rsidRPr="00137DFB">
        <w:rPr>
          <w:rFonts w:ascii="Arial" w:hAnsi="Arial" w:cs="Arial"/>
          <w:color w:val="000000" w:themeColor="text1"/>
          <w:spacing w:val="-8"/>
          <w:w w:val="105"/>
          <w:sz w:val="24"/>
          <w:szCs w:val="24"/>
        </w:rPr>
        <w:t xml:space="preserve"> </w:t>
      </w:r>
      <w:r w:rsidRPr="00137DFB">
        <w:rPr>
          <w:rFonts w:ascii="Arial" w:hAnsi="Arial" w:cs="Arial"/>
          <w:color w:val="000000" w:themeColor="text1"/>
          <w:w w:val="105"/>
          <w:sz w:val="24"/>
          <w:szCs w:val="24"/>
        </w:rPr>
        <w:t>Warszawa w celu rozliczenia dofinansowania.</w:t>
      </w:r>
    </w:p>
    <w:p w14:paraId="61774D63" w14:textId="77777777" w:rsidR="00137DFB" w:rsidRPr="00137DFB" w:rsidRDefault="00137DFB" w:rsidP="004869CB">
      <w:pPr>
        <w:numPr>
          <w:ilvl w:val="0"/>
          <w:numId w:val="212"/>
        </w:numPr>
        <w:spacing w:beforeLines="60" w:before="144" w:after="60" w:line="240" w:lineRule="auto"/>
        <w:ind w:left="142" w:right="2" w:hanging="360"/>
        <w:jc w:val="both"/>
        <w:rPr>
          <w:rFonts w:ascii="Arial" w:hAnsi="Arial" w:cs="Arial"/>
          <w:sz w:val="24"/>
          <w:szCs w:val="24"/>
        </w:rPr>
      </w:pPr>
      <w:r w:rsidRPr="00137DFB">
        <w:rPr>
          <w:rFonts w:ascii="Arial" w:hAnsi="Arial" w:cs="Arial"/>
          <w:b/>
          <w:sz w:val="24"/>
          <w:szCs w:val="24"/>
        </w:rPr>
        <w:t>Administrator nie ma zamiaru przekazywać Pani/Pana danych osobowych do państwa trzeciego lub organizacji międzynarodowej</w:t>
      </w:r>
      <w:r w:rsidRPr="00137DFB">
        <w:rPr>
          <w:rFonts w:ascii="Arial" w:hAnsi="Arial" w:cs="Arial"/>
          <w:sz w:val="24"/>
          <w:szCs w:val="24"/>
        </w:rPr>
        <w:t xml:space="preserve">, jak również nie będą </w:t>
      </w:r>
      <w:r w:rsidRPr="00137DFB">
        <w:rPr>
          <w:rFonts w:ascii="Arial" w:hAnsi="Arial" w:cs="Arial"/>
          <w:sz w:val="24"/>
          <w:szCs w:val="24"/>
        </w:rPr>
        <w:lastRenderedPageBreak/>
        <w:t xml:space="preserve">wykorzystywać danych do celów innych niż te, dla których zostały pierwotnie zebrane. </w:t>
      </w:r>
    </w:p>
    <w:p w14:paraId="38E0C3DB" w14:textId="77777777" w:rsidR="00137DFB" w:rsidRPr="00137DFB" w:rsidRDefault="00137DFB" w:rsidP="004869CB">
      <w:pPr>
        <w:numPr>
          <w:ilvl w:val="0"/>
          <w:numId w:val="212"/>
        </w:numPr>
        <w:spacing w:beforeLines="60" w:before="144" w:after="120" w:line="240" w:lineRule="auto"/>
        <w:ind w:left="142" w:right="2" w:hanging="360"/>
        <w:jc w:val="both"/>
        <w:rPr>
          <w:rFonts w:ascii="Arial" w:hAnsi="Arial" w:cs="Arial"/>
          <w:sz w:val="24"/>
          <w:szCs w:val="24"/>
        </w:rPr>
      </w:pPr>
      <w:r w:rsidRPr="00137DFB">
        <w:rPr>
          <w:rFonts w:ascii="Arial" w:hAnsi="Arial" w:cs="Arial"/>
          <w:b/>
          <w:sz w:val="24"/>
          <w:szCs w:val="24"/>
        </w:rPr>
        <w:t xml:space="preserve">Pani/Pana dane osobowe przetwarzać </w:t>
      </w:r>
      <w:r w:rsidRPr="00137DFB">
        <w:rPr>
          <w:rFonts w:ascii="Arial" w:eastAsia="Calibri" w:hAnsi="Arial" w:cs="Arial"/>
          <w:sz w:val="24"/>
          <w:szCs w:val="24"/>
        </w:rPr>
        <w:t>będziemy przez okres niezbędny do realizacji umowy z uwzględnieniem okresu gwarancji, przedawnienia, w celach archiwalnych przez okres wynikający z przepisów prawa. Umowy zawarte w wyniku postępowania w trybie zamówień publicznych 10 lat licząc od końca roku zakończenia realizacji umowy.</w:t>
      </w:r>
    </w:p>
    <w:p w14:paraId="21C669D3" w14:textId="77777777" w:rsidR="00137DFB" w:rsidRPr="00137DFB" w:rsidRDefault="00137DFB" w:rsidP="004869CB">
      <w:pPr>
        <w:numPr>
          <w:ilvl w:val="0"/>
          <w:numId w:val="212"/>
        </w:numPr>
        <w:spacing w:beforeLines="60" w:before="144" w:after="120" w:line="240" w:lineRule="auto"/>
        <w:ind w:left="142" w:right="2" w:hanging="360"/>
        <w:jc w:val="both"/>
        <w:rPr>
          <w:rFonts w:ascii="Arial" w:hAnsi="Arial" w:cs="Arial"/>
          <w:sz w:val="24"/>
          <w:szCs w:val="24"/>
        </w:rPr>
      </w:pPr>
      <w:r w:rsidRPr="00137DFB">
        <w:rPr>
          <w:rFonts w:ascii="Arial" w:hAnsi="Arial" w:cs="Arial"/>
          <w:b/>
          <w:sz w:val="24"/>
          <w:szCs w:val="24"/>
        </w:rPr>
        <w:t>Przysługuje Pani/Panu prawo żądania</w:t>
      </w:r>
      <w:r w:rsidRPr="00137DFB">
        <w:rPr>
          <w:rFonts w:ascii="Arial" w:hAnsi="Arial" w:cs="Arial"/>
          <w:sz w:val="24"/>
          <w:szCs w:val="24"/>
        </w:rPr>
        <w:t>:</w:t>
      </w:r>
    </w:p>
    <w:p w14:paraId="53D67F25" w14:textId="77777777" w:rsidR="00137DFB" w:rsidRPr="00137DFB" w:rsidRDefault="00137DFB" w:rsidP="004869CB">
      <w:pPr>
        <w:numPr>
          <w:ilvl w:val="1"/>
          <w:numId w:val="212"/>
        </w:numPr>
        <w:spacing w:before="0" w:after="0" w:line="240" w:lineRule="auto"/>
        <w:ind w:left="426" w:right="6" w:hanging="360"/>
        <w:contextualSpacing/>
        <w:jc w:val="both"/>
        <w:rPr>
          <w:rFonts w:ascii="Arial" w:hAnsi="Arial" w:cs="Arial"/>
          <w:sz w:val="24"/>
          <w:szCs w:val="24"/>
        </w:rPr>
      </w:pPr>
      <w:r w:rsidRPr="00137DFB">
        <w:rPr>
          <w:rFonts w:ascii="Arial" w:hAnsi="Arial" w:cs="Arial"/>
          <w:sz w:val="24"/>
          <w:szCs w:val="24"/>
        </w:rPr>
        <w:t xml:space="preserve">dostępu do treści swoich danych osobowych art. 15 RODO; </w:t>
      </w:r>
    </w:p>
    <w:p w14:paraId="66D890D2" w14:textId="77777777" w:rsidR="00137DFB" w:rsidRPr="00137DFB" w:rsidRDefault="00137DFB" w:rsidP="004869CB">
      <w:pPr>
        <w:numPr>
          <w:ilvl w:val="1"/>
          <w:numId w:val="212"/>
        </w:numPr>
        <w:spacing w:before="0" w:after="0" w:line="240" w:lineRule="auto"/>
        <w:ind w:left="426" w:right="6" w:hanging="360"/>
        <w:contextualSpacing/>
        <w:jc w:val="both"/>
        <w:rPr>
          <w:rFonts w:ascii="Arial" w:hAnsi="Arial" w:cs="Arial"/>
          <w:sz w:val="24"/>
          <w:szCs w:val="24"/>
        </w:rPr>
      </w:pPr>
      <w:r w:rsidRPr="00137DFB">
        <w:rPr>
          <w:rFonts w:ascii="Arial" w:hAnsi="Arial" w:cs="Arial"/>
          <w:sz w:val="24"/>
          <w:szCs w:val="24"/>
        </w:rPr>
        <w:t>do sprostowania danych osobowych art. 16 RODO;</w:t>
      </w:r>
    </w:p>
    <w:p w14:paraId="1D38B516" w14:textId="77777777" w:rsidR="00137DFB" w:rsidRPr="00137DFB" w:rsidRDefault="00137DFB" w:rsidP="004869CB">
      <w:pPr>
        <w:numPr>
          <w:ilvl w:val="1"/>
          <w:numId w:val="212"/>
        </w:numPr>
        <w:spacing w:before="0" w:after="0" w:line="240" w:lineRule="auto"/>
        <w:ind w:left="426" w:right="6" w:hanging="360"/>
        <w:contextualSpacing/>
        <w:jc w:val="both"/>
        <w:rPr>
          <w:rFonts w:ascii="Arial" w:hAnsi="Arial" w:cs="Arial"/>
          <w:sz w:val="24"/>
          <w:szCs w:val="24"/>
        </w:rPr>
      </w:pPr>
      <w:r w:rsidRPr="00137DFB">
        <w:rPr>
          <w:rFonts w:ascii="Arial" w:hAnsi="Arial" w:cs="Arial"/>
          <w:sz w:val="24"/>
          <w:szCs w:val="24"/>
        </w:rPr>
        <w:t>usunięcia w przypadku kiedy dane nie są już niezbędne do celów do których zostały zebrane art. 17 RODO;</w:t>
      </w:r>
    </w:p>
    <w:p w14:paraId="2387DCF1" w14:textId="77777777" w:rsidR="00137DFB" w:rsidRPr="00137DFB" w:rsidRDefault="00137DFB" w:rsidP="004869CB">
      <w:pPr>
        <w:numPr>
          <w:ilvl w:val="1"/>
          <w:numId w:val="212"/>
        </w:numPr>
        <w:spacing w:before="0" w:after="0" w:line="240" w:lineRule="auto"/>
        <w:ind w:left="426" w:right="6" w:hanging="360"/>
        <w:contextualSpacing/>
        <w:jc w:val="both"/>
        <w:rPr>
          <w:rFonts w:ascii="Arial" w:hAnsi="Arial" w:cs="Arial"/>
          <w:sz w:val="24"/>
          <w:szCs w:val="24"/>
        </w:rPr>
      </w:pPr>
      <w:r w:rsidRPr="00137DFB">
        <w:rPr>
          <w:rFonts w:ascii="Arial" w:hAnsi="Arial" w:cs="Arial"/>
          <w:sz w:val="24"/>
          <w:szCs w:val="24"/>
        </w:rPr>
        <w:t>do ograniczenia przetwarzania danych osobowych art. 18 RODO;</w:t>
      </w:r>
    </w:p>
    <w:p w14:paraId="2E33DC20" w14:textId="77777777" w:rsidR="00137DFB" w:rsidRPr="00137DFB" w:rsidRDefault="00137DFB" w:rsidP="004869CB">
      <w:pPr>
        <w:numPr>
          <w:ilvl w:val="1"/>
          <w:numId w:val="212"/>
        </w:numPr>
        <w:spacing w:before="0" w:after="0" w:line="240" w:lineRule="auto"/>
        <w:ind w:left="426" w:right="6" w:hanging="360"/>
        <w:contextualSpacing/>
        <w:jc w:val="both"/>
        <w:rPr>
          <w:rFonts w:ascii="Arial" w:hAnsi="Arial" w:cs="Arial"/>
          <w:sz w:val="24"/>
          <w:szCs w:val="24"/>
        </w:rPr>
      </w:pPr>
      <w:r w:rsidRPr="00137DFB">
        <w:rPr>
          <w:rFonts w:ascii="Arial" w:hAnsi="Arial" w:cs="Arial"/>
          <w:sz w:val="24"/>
          <w:szCs w:val="24"/>
        </w:rPr>
        <w:t>przenoszenia danych osobowych w zakresie dopuszczonym przez przepisy prawa art. 20 RODO;</w:t>
      </w:r>
    </w:p>
    <w:p w14:paraId="1690718C" w14:textId="77777777" w:rsidR="00137DFB" w:rsidRPr="00137DFB" w:rsidRDefault="00137DFB" w:rsidP="004869CB">
      <w:pPr>
        <w:numPr>
          <w:ilvl w:val="1"/>
          <w:numId w:val="212"/>
        </w:numPr>
        <w:spacing w:before="0" w:after="0" w:line="240" w:lineRule="auto"/>
        <w:ind w:left="426" w:right="6" w:hanging="360"/>
        <w:contextualSpacing/>
        <w:jc w:val="both"/>
        <w:rPr>
          <w:rFonts w:ascii="Arial" w:hAnsi="Arial" w:cs="Arial"/>
          <w:sz w:val="24"/>
          <w:szCs w:val="24"/>
        </w:rPr>
      </w:pPr>
      <w:r w:rsidRPr="00137DFB">
        <w:rPr>
          <w:rFonts w:ascii="Arial" w:hAnsi="Arial" w:cs="Arial"/>
          <w:sz w:val="24"/>
          <w:szCs w:val="24"/>
        </w:rPr>
        <w:t>do wniesienia sprzeciwu wobec przetwarzania danych osobowych art. 21 RODO;</w:t>
      </w:r>
    </w:p>
    <w:p w14:paraId="3E60CAFF" w14:textId="77777777" w:rsidR="00137DFB" w:rsidRPr="00137DFB" w:rsidRDefault="00137DFB" w:rsidP="00137DFB">
      <w:pPr>
        <w:ind w:left="142" w:right="2"/>
        <w:contextualSpacing/>
        <w:jc w:val="both"/>
        <w:rPr>
          <w:rFonts w:ascii="Arial" w:hAnsi="Arial" w:cs="Arial"/>
          <w:sz w:val="24"/>
          <w:szCs w:val="24"/>
        </w:rPr>
      </w:pPr>
      <w:r w:rsidRPr="00137DFB">
        <w:rPr>
          <w:rFonts w:ascii="Arial" w:hAnsi="Arial" w:cs="Arial"/>
          <w:sz w:val="24"/>
          <w:szCs w:val="24"/>
        </w:rPr>
        <w:t>Wskazane powyżej żądania mogą być wnoszone pisemnie na adres: Urząd Miasta Ostrołęki z siedzibą przy pl. gen. Józefa Bema 1, 07-400 Ostrołęka lub na adres e-mail iod@um.ostroleka.pl.</w:t>
      </w:r>
    </w:p>
    <w:p w14:paraId="225868E3" w14:textId="0F9E0BFE" w:rsidR="00137DFB" w:rsidRPr="00137DFB" w:rsidRDefault="00137DFB" w:rsidP="004869CB">
      <w:pPr>
        <w:numPr>
          <w:ilvl w:val="0"/>
          <w:numId w:val="212"/>
        </w:numPr>
        <w:spacing w:before="120" w:after="120" w:line="248" w:lineRule="auto"/>
        <w:ind w:left="142" w:right="2" w:hanging="360"/>
        <w:jc w:val="both"/>
        <w:rPr>
          <w:rFonts w:ascii="Arial" w:hAnsi="Arial" w:cs="Arial"/>
          <w:sz w:val="24"/>
          <w:szCs w:val="24"/>
        </w:rPr>
      </w:pPr>
      <w:r w:rsidRPr="00137DFB">
        <w:rPr>
          <w:rFonts w:ascii="Arial" w:hAnsi="Arial" w:cs="Arial"/>
          <w:sz w:val="24"/>
          <w:szCs w:val="24"/>
        </w:rPr>
        <w:t xml:space="preserve">W przypadku, gdy Pani/Pana zdaniem przetwarzanie przez administratora Pani/Pana danych osobowych narusza przepisy prawa, </w:t>
      </w:r>
      <w:r w:rsidRPr="00137DFB">
        <w:rPr>
          <w:rFonts w:ascii="Arial" w:hAnsi="Arial" w:cs="Arial"/>
          <w:b/>
          <w:sz w:val="24"/>
          <w:szCs w:val="24"/>
        </w:rPr>
        <w:t>ma Pani/Pan prawo do wniesienia skargi do organu nadzorczego, tj. do Prezesa U</w:t>
      </w:r>
      <w:r w:rsidR="001336AA">
        <w:rPr>
          <w:rFonts w:ascii="Arial" w:hAnsi="Arial" w:cs="Arial"/>
          <w:b/>
          <w:sz w:val="24"/>
          <w:szCs w:val="24"/>
        </w:rPr>
        <w:t>rzędu Ochrony Danych Osobowych.</w:t>
      </w:r>
    </w:p>
    <w:p w14:paraId="34BC948C" w14:textId="77777777" w:rsidR="00137DFB" w:rsidRPr="00137DFB" w:rsidRDefault="00137DFB" w:rsidP="004869CB">
      <w:pPr>
        <w:numPr>
          <w:ilvl w:val="0"/>
          <w:numId w:val="212"/>
        </w:numPr>
        <w:spacing w:before="0" w:after="146" w:line="237" w:lineRule="auto"/>
        <w:ind w:left="142" w:right="2" w:hanging="360"/>
        <w:jc w:val="both"/>
        <w:rPr>
          <w:rFonts w:ascii="Arial" w:hAnsi="Arial" w:cs="Arial"/>
          <w:b/>
          <w:sz w:val="24"/>
          <w:szCs w:val="24"/>
        </w:rPr>
      </w:pPr>
      <w:r w:rsidRPr="00137DFB">
        <w:rPr>
          <w:rFonts w:ascii="Arial" w:hAnsi="Arial" w:cs="Arial"/>
          <w:b/>
          <w:sz w:val="24"/>
          <w:szCs w:val="24"/>
        </w:rPr>
        <w:t xml:space="preserve">Podanie przez Panią/Pana danych </w:t>
      </w:r>
      <w:r w:rsidRPr="00137DFB">
        <w:rPr>
          <w:rFonts w:ascii="Arial" w:hAnsi="Arial" w:cs="Arial"/>
          <w:sz w:val="24"/>
          <w:szCs w:val="24"/>
        </w:rPr>
        <w:t>identyfikacyjnych lub kontaktowych jest niezbędne do podpisania i realizacji umowy. Brak podania danych może skutkować odstąpieniem od zawarcia umowy.</w:t>
      </w:r>
    </w:p>
    <w:p w14:paraId="419B8EA9" w14:textId="77777777" w:rsidR="00137DFB" w:rsidRPr="00137DFB" w:rsidRDefault="00137DFB" w:rsidP="004869CB">
      <w:pPr>
        <w:numPr>
          <w:ilvl w:val="0"/>
          <w:numId w:val="212"/>
        </w:numPr>
        <w:spacing w:before="0" w:after="31" w:line="248" w:lineRule="auto"/>
        <w:ind w:left="142" w:right="2" w:hanging="360"/>
        <w:jc w:val="both"/>
        <w:rPr>
          <w:rFonts w:ascii="Arial" w:hAnsi="Arial" w:cs="Arial"/>
          <w:sz w:val="24"/>
          <w:szCs w:val="24"/>
        </w:rPr>
      </w:pPr>
      <w:r w:rsidRPr="00137DFB">
        <w:rPr>
          <w:rFonts w:ascii="Arial" w:hAnsi="Arial" w:cs="Arial"/>
          <w:b/>
          <w:sz w:val="24"/>
          <w:szCs w:val="24"/>
        </w:rPr>
        <w:t>W stosunku do Pani/Pana nie będą podejmowane zautomatyzowane decyzje</w:t>
      </w:r>
      <w:r w:rsidRPr="00137DFB">
        <w:rPr>
          <w:rFonts w:ascii="Arial" w:hAnsi="Arial" w:cs="Arial"/>
          <w:sz w:val="24"/>
          <w:szCs w:val="24"/>
        </w:rPr>
        <w:t>, w tym decyzje opierające się na profilowaniu.</w:t>
      </w:r>
    </w:p>
    <w:p w14:paraId="07BCAE08" w14:textId="77777777" w:rsidR="00137DFB" w:rsidRPr="00371D49" w:rsidRDefault="00137DFB" w:rsidP="00137DFB">
      <w:pPr>
        <w:pStyle w:val="Tekstpodstawowy"/>
        <w:spacing w:before="50" w:line="300" w:lineRule="auto"/>
        <w:ind w:left="580" w:right="129" w:hanging="2"/>
        <w:rPr>
          <w:rFonts w:ascii="Times New Roman" w:hAnsi="Times New Roman"/>
          <w:color w:val="000000" w:themeColor="text1"/>
          <w:sz w:val="24"/>
          <w:szCs w:val="24"/>
        </w:rPr>
      </w:pPr>
    </w:p>
    <w:p w14:paraId="6CF0A8B9" w14:textId="77777777" w:rsidR="001E3F52" w:rsidRDefault="001E3F52" w:rsidP="001E3F52">
      <w:pPr>
        <w:spacing w:line="360" w:lineRule="auto"/>
        <w:rPr>
          <w:rFonts w:ascii="Arial" w:hAnsi="Arial" w:cs="Arial"/>
          <w:color w:val="FF0000"/>
          <w:sz w:val="24"/>
          <w:szCs w:val="24"/>
        </w:rPr>
      </w:pPr>
    </w:p>
    <w:p w14:paraId="09993AD5" w14:textId="77777777" w:rsidR="00137DFB" w:rsidRDefault="00137DFB" w:rsidP="001E3F52">
      <w:pPr>
        <w:spacing w:line="360" w:lineRule="auto"/>
        <w:rPr>
          <w:rFonts w:ascii="Arial" w:hAnsi="Arial" w:cs="Arial"/>
          <w:color w:val="FF0000"/>
          <w:sz w:val="24"/>
          <w:szCs w:val="24"/>
        </w:rPr>
      </w:pPr>
    </w:p>
    <w:p w14:paraId="5672AA30" w14:textId="77777777" w:rsidR="00137DFB" w:rsidRDefault="00137DFB" w:rsidP="001E3F52">
      <w:pPr>
        <w:spacing w:line="360" w:lineRule="auto"/>
        <w:rPr>
          <w:rFonts w:ascii="Arial" w:hAnsi="Arial" w:cs="Arial"/>
          <w:color w:val="FF0000"/>
          <w:sz w:val="24"/>
          <w:szCs w:val="24"/>
        </w:rPr>
      </w:pPr>
    </w:p>
    <w:p w14:paraId="07F7CA3F" w14:textId="77777777" w:rsidR="00137DFB" w:rsidRDefault="00137DFB" w:rsidP="001E3F52">
      <w:pPr>
        <w:spacing w:line="360" w:lineRule="auto"/>
        <w:rPr>
          <w:rFonts w:ascii="Arial" w:hAnsi="Arial" w:cs="Arial"/>
          <w:color w:val="FF0000"/>
          <w:sz w:val="24"/>
          <w:szCs w:val="24"/>
        </w:rPr>
      </w:pPr>
    </w:p>
    <w:p w14:paraId="18219A31" w14:textId="77777777" w:rsidR="004869CB" w:rsidRDefault="004869CB" w:rsidP="001E3F52">
      <w:pPr>
        <w:spacing w:line="360" w:lineRule="auto"/>
        <w:rPr>
          <w:rFonts w:ascii="Arial" w:hAnsi="Arial" w:cs="Arial"/>
          <w:color w:val="FF0000"/>
          <w:sz w:val="24"/>
          <w:szCs w:val="24"/>
        </w:rPr>
      </w:pPr>
    </w:p>
    <w:p w14:paraId="4D22AC35" w14:textId="58FDFF5B" w:rsidR="00B462D1" w:rsidRPr="00E73740" w:rsidRDefault="00B462D1" w:rsidP="00AE0FAF">
      <w:pPr>
        <w:spacing w:before="0" w:after="160" w:line="259" w:lineRule="auto"/>
        <w:rPr>
          <w:rFonts w:ascii="Arial" w:hAnsi="Arial" w:cs="Arial"/>
          <w:sz w:val="24"/>
          <w:szCs w:val="24"/>
        </w:rPr>
      </w:pPr>
      <w:r w:rsidRPr="00E73740">
        <w:rPr>
          <w:rFonts w:ascii="Arial" w:hAnsi="Arial" w:cs="Arial"/>
          <w:b/>
          <w:sz w:val="24"/>
          <w:szCs w:val="24"/>
          <w:lang w:bidi="hi-IN"/>
        </w:rPr>
        <w:lastRenderedPageBreak/>
        <w:t>Załączniki:</w:t>
      </w:r>
    </w:p>
    <w:p w14:paraId="46354838" w14:textId="21C7BFFD" w:rsidR="00B462D1" w:rsidRPr="00E73740" w:rsidRDefault="00B462D1">
      <w:pPr>
        <w:pStyle w:val="Akapitzlist"/>
        <w:numPr>
          <w:ilvl w:val="1"/>
          <w:numId w:val="109"/>
        </w:numPr>
        <w:tabs>
          <w:tab w:val="left" w:pos="6859"/>
        </w:tabs>
        <w:spacing w:before="57" w:after="57"/>
        <w:jc w:val="both"/>
        <w:rPr>
          <w:rFonts w:ascii="Arial" w:hAnsi="Arial" w:cs="Arial"/>
          <w:sz w:val="24"/>
          <w:szCs w:val="24"/>
          <w:lang w:bidi="hi-IN"/>
        </w:rPr>
      </w:pPr>
      <w:r w:rsidRPr="00E73740">
        <w:rPr>
          <w:rFonts w:ascii="Arial" w:hAnsi="Arial" w:cs="Arial"/>
          <w:sz w:val="24"/>
          <w:szCs w:val="24"/>
          <w:lang w:bidi="hi-IN"/>
        </w:rPr>
        <w:t>Warunki obsługi serwisowej</w:t>
      </w:r>
    </w:p>
    <w:p w14:paraId="68C5D231" w14:textId="56808BAA" w:rsidR="00531773" w:rsidRPr="00E73740" w:rsidRDefault="001E3F52" w:rsidP="00E73740">
      <w:pPr>
        <w:pStyle w:val="Standard"/>
        <w:spacing w:before="57" w:after="57"/>
        <w:ind w:right="128"/>
        <w:rPr>
          <w:rFonts w:ascii="Arial" w:hAnsi="Arial" w:cs="Arial"/>
          <w:b/>
        </w:rPr>
      </w:pPr>
      <w:r w:rsidRPr="00E73740">
        <w:rPr>
          <w:rFonts w:ascii="Arial" w:hAnsi="Arial" w:cs="Arial"/>
          <w:b/>
        </w:rPr>
        <w:t>Załącznik nr 2</w:t>
      </w:r>
      <w:r w:rsidR="00531773" w:rsidRPr="00E73740">
        <w:rPr>
          <w:rFonts w:ascii="Arial" w:hAnsi="Arial" w:cs="Arial"/>
          <w:b/>
        </w:rPr>
        <w:t xml:space="preserve"> do Umowy nr  …………</w:t>
      </w:r>
      <w:r w:rsidR="001336AA">
        <w:rPr>
          <w:rFonts w:ascii="Arial" w:hAnsi="Arial" w:cs="Arial"/>
          <w:b/>
        </w:rPr>
        <w:t>……………………. z dnia …………………</w:t>
      </w:r>
    </w:p>
    <w:p w14:paraId="081D9F9C" w14:textId="77777777" w:rsidR="00531773" w:rsidRPr="00E73740" w:rsidRDefault="00531773" w:rsidP="00E73740">
      <w:pPr>
        <w:pStyle w:val="Textbody"/>
        <w:spacing w:before="57" w:after="57" w:line="276" w:lineRule="auto"/>
        <w:jc w:val="center"/>
        <w:rPr>
          <w:rFonts w:ascii="Arial" w:hAnsi="Arial" w:cs="Arial"/>
          <w:b/>
        </w:rPr>
      </w:pPr>
    </w:p>
    <w:p w14:paraId="7380D62C" w14:textId="77777777" w:rsidR="00531773" w:rsidRPr="00AC0E5D" w:rsidRDefault="00531773" w:rsidP="00E73740">
      <w:pPr>
        <w:pStyle w:val="Standard"/>
        <w:spacing w:before="57" w:after="57"/>
        <w:ind w:left="284" w:right="360"/>
        <w:jc w:val="center"/>
        <w:rPr>
          <w:rFonts w:ascii="Arial" w:hAnsi="Arial" w:cs="Arial"/>
          <w:b/>
          <w:color w:val="000009"/>
        </w:rPr>
      </w:pPr>
      <w:r w:rsidRPr="00AC0E5D">
        <w:rPr>
          <w:rFonts w:ascii="Arial" w:hAnsi="Arial" w:cs="Arial"/>
          <w:b/>
          <w:color w:val="000009"/>
        </w:rPr>
        <w:t>Warunki Obsługi Serwisowej</w:t>
      </w:r>
    </w:p>
    <w:p w14:paraId="30A54029" w14:textId="77777777" w:rsidR="00531773" w:rsidRPr="00AC0E5D" w:rsidRDefault="00531773" w:rsidP="00E73740">
      <w:pPr>
        <w:pStyle w:val="Textbody"/>
        <w:spacing w:before="57" w:after="57" w:line="276" w:lineRule="auto"/>
        <w:rPr>
          <w:rFonts w:ascii="Arial" w:hAnsi="Arial" w:cs="Arial"/>
          <w:b/>
        </w:rPr>
      </w:pPr>
    </w:p>
    <w:p w14:paraId="3BCBA999" w14:textId="6717C594" w:rsidR="008D54CB" w:rsidRPr="00AC0E5D" w:rsidRDefault="008D54CB" w:rsidP="00E73740">
      <w:pPr>
        <w:pStyle w:val="Standard"/>
        <w:spacing w:before="57" w:after="57"/>
        <w:ind w:left="3279"/>
        <w:rPr>
          <w:rFonts w:ascii="Arial" w:hAnsi="Arial" w:cs="Arial"/>
          <w:b/>
          <w:color w:val="000009"/>
        </w:rPr>
      </w:pPr>
      <w:r w:rsidRPr="00AC0E5D">
        <w:rPr>
          <w:rFonts w:ascii="Arial" w:hAnsi="Arial" w:cs="Arial"/>
          <w:b/>
          <w:color w:val="000009"/>
        </w:rPr>
        <w:t xml:space="preserve">                  </w:t>
      </w:r>
      <w:r w:rsidR="00531773" w:rsidRPr="00AC0E5D">
        <w:rPr>
          <w:rFonts w:ascii="Arial" w:hAnsi="Arial" w:cs="Arial"/>
          <w:b/>
          <w:color w:val="000009"/>
        </w:rPr>
        <w:t>§ 1</w:t>
      </w:r>
    </w:p>
    <w:p w14:paraId="4E9B2735" w14:textId="0F3631F8" w:rsidR="00531773" w:rsidRPr="00AC0E5D" w:rsidRDefault="00531773" w:rsidP="00E73740">
      <w:pPr>
        <w:pStyle w:val="Standard"/>
        <w:spacing w:before="57" w:after="57"/>
        <w:ind w:left="3540"/>
        <w:rPr>
          <w:rFonts w:ascii="Arial" w:hAnsi="Arial" w:cs="Arial"/>
          <w:b/>
          <w:color w:val="000009"/>
        </w:rPr>
      </w:pPr>
      <w:r w:rsidRPr="00AC0E5D">
        <w:rPr>
          <w:rFonts w:ascii="Arial" w:hAnsi="Arial" w:cs="Arial"/>
          <w:b/>
          <w:color w:val="000009"/>
        </w:rPr>
        <w:t>Postanowienia ogólne</w:t>
      </w:r>
    </w:p>
    <w:p w14:paraId="313BEC94" w14:textId="77777777" w:rsidR="00531773" w:rsidRPr="00AC0E5D" w:rsidRDefault="00531773" w:rsidP="00AC0E5D">
      <w:pPr>
        <w:pStyle w:val="Akapitzlist"/>
        <w:numPr>
          <w:ilvl w:val="0"/>
          <w:numId w:val="136"/>
        </w:numPr>
        <w:tabs>
          <w:tab w:val="left" w:pos="951"/>
        </w:tabs>
        <w:suppressAutoHyphens/>
        <w:autoSpaceDN w:val="0"/>
        <w:spacing w:before="57" w:after="57"/>
        <w:ind w:left="426" w:right="130" w:hanging="426"/>
        <w:contextualSpacing w:val="0"/>
        <w:jc w:val="both"/>
        <w:textAlignment w:val="baseline"/>
        <w:rPr>
          <w:rFonts w:ascii="Arial" w:hAnsi="Arial" w:cs="Arial"/>
          <w:sz w:val="24"/>
          <w:szCs w:val="24"/>
        </w:rPr>
      </w:pPr>
      <w:r w:rsidRPr="00AC0E5D">
        <w:rPr>
          <w:rFonts w:ascii="Arial" w:hAnsi="Arial" w:cs="Arial"/>
          <w:color w:val="000009"/>
          <w:sz w:val="24"/>
          <w:szCs w:val="24"/>
        </w:rPr>
        <w:t>Dla potrzeb interpretacji postanowień niniejszego załącznika do Umowy strony ustalają znaczenie następujących</w:t>
      </w:r>
      <w:r w:rsidRPr="00AC0E5D">
        <w:rPr>
          <w:rFonts w:ascii="Arial" w:hAnsi="Arial" w:cs="Arial"/>
          <w:color w:val="000009"/>
          <w:spacing w:val="2"/>
          <w:sz w:val="24"/>
          <w:szCs w:val="24"/>
        </w:rPr>
        <w:t xml:space="preserve"> </w:t>
      </w:r>
      <w:r w:rsidRPr="00AC0E5D">
        <w:rPr>
          <w:rFonts w:ascii="Arial" w:hAnsi="Arial" w:cs="Arial"/>
          <w:color w:val="000009"/>
          <w:sz w:val="24"/>
          <w:szCs w:val="24"/>
        </w:rPr>
        <w:t>pojęć:</w:t>
      </w:r>
    </w:p>
    <w:p w14:paraId="62EFB8D0" w14:textId="77777777" w:rsidR="00531773" w:rsidRPr="00AC0E5D" w:rsidRDefault="00531773" w:rsidP="004869CB">
      <w:pPr>
        <w:pStyle w:val="Akapitzlist"/>
        <w:numPr>
          <w:ilvl w:val="1"/>
          <w:numId w:val="218"/>
        </w:numPr>
        <w:tabs>
          <w:tab w:val="left" w:pos="1816"/>
        </w:tabs>
        <w:suppressAutoHyphens/>
        <w:autoSpaceDN w:val="0"/>
        <w:spacing w:before="57" w:after="57"/>
        <w:ind w:right="127"/>
        <w:contextualSpacing w:val="0"/>
        <w:jc w:val="both"/>
        <w:textAlignment w:val="baseline"/>
        <w:rPr>
          <w:rFonts w:ascii="Arial" w:hAnsi="Arial" w:cs="Arial"/>
          <w:sz w:val="24"/>
          <w:szCs w:val="24"/>
        </w:rPr>
      </w:pPr>
      <w:r w:rsidRPr="00AC0E5D">
        <w:rPr>
          <w:rFonts w:ascii="Arial" w:hAnsi="Arial" w:cs="Arial"/>
          <w:color w:val="000009"/>
          <w:sz w:val="24"/>
          <w:szCs w:val="24"/>
        </w:rPr>
        <w:t>awaria – wszelkie wady fizyczne autobusów ujawnione w okresie obowiązywania udzielonej przez Wykonawcę gwarancji</w:t>
      </w:r>
      <w:r w:rsidRPr="00AC0E5D">
        <w:rPr>
          <w:rFonts w:ascii="Arial" w:hAnsi="Arial" w:cs="Arial"/>
          <w:color w:val="000009"/>
          <w:spacing w:val="1"/>
          <w:sz w:val="24"/>
          <w:szCs w:val="24"/>
        </w:rPr>
        <w:t xml:space="preserve"> </w:t>
      </w:r>
      <w:r w:rsidRPr="00AC0E5D">
        <w:rPr>
          <w:rFonts w:ascii="Arial" w:hAnsi="Arial" w:cs="Arial"/>
          <w:color w:val="000009"/>
          <w:sz w:val="24"/>
          <w:szCs w:val="24"/>
        </w:rPr>
        <w:t>jakości;</w:t>
      </w:r>
    </w:p>
    <w:p w14:paraId="2191F59B" w14:textId="77777777" w:rsidR="00531773" w:rsidRPr="00AC0E5D" w:rsidRDefault="00531773" w:rsidP="004869CB">
      <w:pPr>
        <w:pStyle w:val="Akapitzlist"/>
        <w:numPr>
          <w:ilvl w:val="1"/>
          <w:numId w:val="218"/>
        </w:numPr>
        <w:tabs>
          <w:tab w:val="left" w:pos="1816"/>
        </w:tabs>
        <w:suppressAutoHyphens/>
        <w:autoSpaceDN w:val="0"/>
        <w:spacing w:before="57" w:after="57"/>
        <w:ind w:right="12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uszkodzenia – uszkodzenia autobusów powstałe </w:t>
      </w:r>
      <w:r w:rsidRPr="00AC0E5D">
        <w:rPr>
          <w:rFonts w:ascii="Arial" w:hAnsi="Arial" w:cs="Arial"/>
          <w:color w:val="000009"/>
          <w:spacing w:val="-3"/>
          <w:sz w:val="24"/>
          <w:szCs w:val="24"/>
        </w:rPr>
        <w:t xml:space="preserve">na </w:t>
      </w:r>
      <w:r w:rsidRPr="00AC0E5D">
        <w:rPr>
          <w:rFonts w:ascii="Arial" w:hAnsi="Arial" w:cs="Arial"/>
          <w:color w:val="000009"/>
          <w:sz w:val="24"/>
          <w:szCs w:val="24"/>
        </w:rPr>
        <w:t>skutek działania czynników zewnętrznych, niebędące</w:t>
      </w:r>
      <w:r w:rsidRPr="00AC0E5D">
        <w:rPr>
          <w:rFonts w:ascii="Arial" w:hAnsi="Arial" w:cs="Arial"/>
          <w:color w:val="000009"/>
          <w:spacing w:val="4"/>
          <w:sz w:val="24"/>
          <w:szCs w:val="24"/>
        </w:rPr>
        <w:t xml:space="preserve"> </w:t>
      </w:r>
      <w:r w:rsidRPr="00AC0E5D">
        <w:rPr>
          <w:rFonts w:ascii="Arial" w:hAnsi="Arial" w:cs="Arial"/>
          <w:color w:val="000009"/>
          <w:sz w:val="24"/>
          <w:szCs w:val="24"/>
        </w:rPr>
        <w:t>awariami;</w:t>
      </w:r>
    </w:p>
    <w:p w14:paraId="77880051" w14:textId="77777777" w:rsidR="00531773" w:rsidRPr="00AC0E5D" w:rsidRDefault="00531773" w:rsidP="004869CB">
      <w:pPr>
        <w:pStyle w:val="Akapitzlist"/>
        <w:numPr>
          <w:ilvl w:val="1"/>
          <w:numId w:val="218"/>
        </w:numPr>
        <w:tabs>
          <w:tab w:val="left" w:pos="1816"/>
        </w:tabs>
        <w:suppressAutoHyphens/>
        <w:autoSpaceDN w:val="0"/>
        <w:spacing w:before="57" w:after="57"/>
        <w:ind w:right="126"/>
        <w:contextualSpacing w:val="0"/>
        <w:jc w:val="both"/>
        <w:textAlignment w:val="baseline"/>
        <w:rPr>
          <w:rFonts w:ascii="Arial" w:hAnsi="Arial" w:cs="Arial"/>
          <w:sz w:val="24"/>
          <w:szCs w:val="24"/>
        </w:rPr>
      </w:pPr>
      <w:r w:rsidRPr="00AC0E5D">
        <w:rPr>
          <w:rFonts w:ascii="Arial" w:hAnsi="Arial" w:cs="Arial"/>
          <w:color w:val="000009"/>
          <w:sz w:val="24"/>
          <w:szCs w:val="24"/>
        </w:rPr>
        <w:t xml:space="preserve">naprawa gwarancyjna – wszelki czynności naprawcze, w tym wymiana części zamiennych, wykonywane przez Zamawiającego lub Wykonawcę, w </w:t>
      </w:r>
      <w:r w:rsidRPr="00AC0E5D">
        <w:rPr>
          <w:rFonts w:ascii="Arial" w:hAnsi="Arial" w:cs="Arial"/>
          <w:color w:val="000009"/>
          <w:spacing w:val="-3"/>
          <w:sz w:val="24"/>
          <w:szCs w:val="24"/>
        </w:rPr>
        <w:t xml:space="preserve">celu </w:t>
      </w:r>
      <w:r w:rsidRPr="00AC0E5D">
        <w:rPr>
          <w:rFonts w:ascii="Arial" w:hAnsi="Arial" w:cs="Arial"/>
          <w:color w:val="000009"/>
          <w:sz w:val="24"/>
          <w:szCs w:val="24"/>
        </w:rPr>
        <w:t>usunięcia awarii;</w:t>
      </w:r>
    </w:p>
    <w:p w14:paraId="3781086E" w14:textId="77777777" w:rsidR="00531773" w:rsidRPr="00AC0E5D" w:rsidRDefault="00531773" w:rsidP="004869CB">
      <w:pPr>
        <w:pStyle w:val="Akapitzlist"/>
        <w:numPr>
          <w:ilvl w:val="1"/>
          <w:numId w:val="218"/>
        </w:numPr>
        <w:tabs>
          <w:tab w:val="left" w:pos="1816"/>
        </w:tabs>
        <w:suppressAutoHyphens/>
        <w:autoSpaceDN w:val="0"/>
        <w:spacing w:before="57" w:after="57"/>
        <w:ind w:right="125"/>
        <w:contextualSpacing w:val="0"/>
        <w:jc w:val="both"/>
        <w:textAlignment w:val="baseline"/>
        <w:rPr>
          <w:rFonts w:ascii="Arial" w:hAnsi="Arial" w:cs="Arial"/>
          <w:sz w:val="24"/>
          <w:szCs w:val="24"/>
        </w:rPr>
      </w:pPr>
      <w:r w:rsidRPr="00AC0E5D">
        <w:rPr>
          <w:rFonts w:ascii="Arial" w:hAnsi="Arial" w:cs="Arial"/>
          <w:color w:val="000009"/>
          <w:sz w:val="24"/>
          <w:szCs w:val="24"/>
        </w:rPr>
        <w:t xml:space="preserve">naprawa uszkodzeń – wszelki czynności naprawcze, w tym wymiana części zamiennych, wykonywane przez Zamawiającego lub Wykonawcę, w </w:t>
      </w:r>
      <w:r w:rsidRPr="00AC0E5D">
        <w:rPr>
          <w:rFonts w:ascii="Arial" w:hAnsi="Arial" w:cs="Arial"/>
          <w:color w:val="000009"/>
          <w:spacing w:val="-3"/>
          <w:sz w:val="24"/>
          <w:szCs w:val="24"/>
        </w:rPr>
        <w:t xml:space="preserve">celu </w:t>
      </w:r>
      <w:r w:rsidRPr="00AC0E5D">
        <w:rPr>
          <w:rFonts w:ascii="Arial" w:hAnsi="Arial" w:cs="Arial"/>
          <w:color w:val="000009"/>
          <w:sz w:val="24"/>
          <w:szCs w:val="24"/>
        </w:rPr>
        <w:t>usunięcia uszkodzenia;</w:t>
      </w:r>
    </w:p>
    <w:p w14:paraId="6C2D381A" w14:textId="77777777" w:rsidR="00531773" w:rsidRPr="00AC0E5D" w:rsidRDefault="00531773" w:rsidP="004869CB">
      <w:pPr>
        <w:pStyle w:val="Akapitzlist"/>
        <w:numPr>
          <w:ilvl w:val="1"/>
          <w:numId w:val="218"/>
        </w:numPr>
        <w:tabs>
          <w:tab w:val="left" w:pos="1816"/>
        </w:tabs>
        <w:suppressAutoHyphens/>
        <w:autoSpaceDN w:val="0"/>
        <w:spacing w:before="57" w:after="57"/>
        <w:ind w:right="128"/>
        <w:contextualSpacing w:val="0"/>
        <w:jc w:val="both"/>
        <w:textAlignment w:val="baseline"/>
        <w:rPr>
          <w:rFonts w:ascii="Arial" w:hAnsi="Arial" w:cs="Arial"/>
          <w:sz w:val="24"/>
          <w:szCs w:val="24"/>
        </w:rPr>
      </w:pPr>
      <w:r w:rsidRPr="00AC0E5D">
        <w:rPr>
          <w:rFonts w:ascii="Arial" w:hAnsi="Arial" w:cs="Arial"/>
          <w:color w:val="000009"/>
          <w:sz w:val="24"/>
          <w:szCs w:val="24"/>
        </w:rPr>
        <w:t>awarie masowe – wady tego samego rodzaju, które mogą mieć charakter konstrukcyjny, materiałowy, technologiczny lub montażowy, powstałe z winy producenta, które wystąpiły w okresie 12 następujących po sobie miesięcy w okresie gwarancji, w co najmniej 30% dostarczonych</w:t>
      </w:r>
      <w:r w:rsidRPr="00AC0E5D">
        <w:rPr>
          <w:rFonts w:ascii="Arial" w:hAnsi="Arial" w:cs="Arial"/>
          <w:color w:val="000009"/>
          <w:spacing w:val="-7"/>
          <w:sz w:val="24"/>
          <w:szCs w:val="24"/>
        </w:rPr>
        <w:t xml:space="preserve"> </w:t>
      </w:r>
      <w:r w:rsidRPr="00AC0E5D">
        <w:rPr>
          <w:rFonts w:ascii="Arial" w:hAnsi="Arial" w:cs="Arial"/>
          <w:color w:val="000009"/>
          <w:sz w:val="24"/>
          <w:szCs w:val="24"/>
        </w:rPr>
        <w:t>autobusów;</w:t>
      </w:r>
    </w:p>
    <w:p w14:paraId="1DCE3CFA" w14:textId="77777777" w:rsidR="00531773" w:rsidRPr="00AC0E5D" w:rsidRDefault="00531773" w:rsidP="004869CB">
      <w:pPr>
        <w:pStyle w:val="Akapitzlist"/>
        <w:numPr>
          <w:ilvl w:val="1"/>
          <w:numId w:val="218"/>
        </w:numPr>
        <w:tabs>
          <w:tab w:val="left" w:pos="1816"/>
        </w:tabs>
        <w:suppressAutoHyphens/>
        <w:autoSpaceDN w:val="0"/>
        <w:spacing w:before="57" w:after="57"/>
        <w:ind w:right="119"/>
        <w:contextualSpacing w:val="0"/>
        <w:jc w:val="both"/>
        <w:textAlignment w:val="baseline"/>
        <w:rPr>
          <w:rFonts w:ascii="Arial" w:hAnsi="Arial" w:cs="Arial"/>
          <w:sz w:val="24"/>
          <w:szCs w:val="24"/>
        </w:rPr>
      </w:pPr>
      <w:r w:rsidRPr="00AC0E5D">
        <w:rPr>
          <w:rFonts w:ascii="Arial" w:hAnsi="Arial" w:cs="Arial"/>
          <w:color w:val="000009"/>
          <w:sz w:val="24"/>
          <w:szCs w:val="24"/>
        </w:rPr>
        <w:t>gwarancja</w:t>
      </w:r>
      <w:r w:rsidRPr="00AC0E5D">
        <w:rPr>
          <w:rFonts w:ascii="Arial" w:hAnsi="Arial" w:cs="Arial"/>
          <w:color w:val="000009"/>
          <w:spacing w:val="-17"/>
          <w:sz w:val="24"/>
          <w:szCs w:val="24"/>
        </w:rPr>
        <w:t xml:space="preserve"> </w:t>
      </w:r>
      <w:r w:rsidRPr="00AC0E5D">
        <w:rPr>
          <w:rFonts w:ascii="Arial" w:hAnsi="Arial" w:cs="Arial"/>
          <w:color w:val="000009"/>
          <w:sz w:val="24"/>
          <w:szCs w:val="24"/>
        </w:rPr>
        <w:t>–</w:t>
      </w:r>
      <w:r w:rsidRPr="00AC0E5D">
        <w:rPr>
          <w:rFonts w:ascii="Arial" w:hAnsi="Arial" w:cs="Arial"/>
          <w:color w:val="000009"/>
          <w:spacing w:val="-15"/>
          <w:sz w:val="24"/>
          <w:szCs w:val="24"/>
        </w:rPr>
        <w:t xml:space="preserve"> </w:t>
      </w:r>
      <w:r w:rsidRPr="00AC0E5D">
        <w:rPr>
          <w:rFonts w:ascii="Arial" w:hAnsi="Arial" w:cs="Arial"/>
          <w:color w:val="000009"/>
          <w:sz w:val="24"/>
          <w:szCs w:val="24"/>
        </w:rPr>
        <w:t>udzielona</w:t>
      </w:r>
      <w:r w:rsidRPr="00AC0E5D">
        <w:rPr>
          <w:rFonts w:ascii="Arial" w:hAnsi="Arial" w:cs="Arial"/>
          <w:color w:val="000009"/>
          <w:spacing w:val="-16"/>
          <w:sz w:val="24"/>
          <w:szCs w:val="24"/>
        </w:rPr>
        <w:t xml:space="preserve"> </w:t>
      </w:r>
      <w:r w:rsidRPr="00AC0E5D">
        <w:rPr>
          <w:rFonts w:ascii="Arial" w:hAnsi="Arial" w:cs="Arial"/>
          <w:color w:val="000009"/>
          <w:sz w:val="24"/>
          <w:szCs w:val="24"/>
        </w:rPr>
        <w:t>przez</w:t>
      </w:r>
      <w:r w:rsidRPr="00AC0E5D">
        <w:rPr>
          <w:rFonts w:ascii="Arial" w:hAnsi="Arial" w:cs="Arial"/>
          <w:color w:val="000009"/>
          <w:spacing w:val="-11"/>
          <w:sz w:val="24"/>
          <w:szCs w:val="24"/>
        </w:rPr>
        <w:t xml:space="preserve"> </w:t>
      </w:r>
      <w:r w:rsidRPr="00AC0E5D">
        <w:rPr>
          <w:rFonts w:ascii="Arial" w:hAnsi="Arial" w:cs="Arial"/>
          <w:color w:val="000009"/>
          <w:sz w:val="24"/>
          <w:szCs w:val="24"/>
        </w:rPr>
        <w:t>Wykonawcę</w:t>
      </w:r>
      <w:r w:rsidRPr="00AC0E5D">
        <w:rPr>
          <w:rFonts w:ascii="Arial" w:hAnsi="Arial" w:cs="Arial"/>
          <w:color w:val="000009"/>
          <w:spacing w:val="-16"/>
          <w:sz w:val="24"/>
          <w:szCs w:val="24"/>
        </w:rPr>
        <w:t xml:space="preserve"> </w:t>
      </w:r>
      <w:r w:rsidRPr="00AC0E5D">
        <w:rPr>
          <w:rFonts w:ascii="Arial" w:hAnsi="Arial" w:cs="Arial"/>
          <w:color w:val="000009"/>
          <w:sz w:val="24"/>
          <w:szCs w:val="24"/>
        </w:rPr>
        <w:t>gwarancja</w:t>
      </w:r>
      <w:r w:rsidRPr="00AC0E5D">
        <w:rPr>
          <w:rFonts w:ascii="Arial" w:hAnsi="Arial" w:cs="Arial"/>
          <w:color w:val="000009"/>
          <w:spacing w:val="-11"/>
          <w:sz w:val="24"/>
          <w:szCs w:val="24"/>
        </w:rPr>
        <w:t xml:space="preserve"> </w:t>
      </w:r>
      <w:r w:rsidRPr="00AC0E5D">
        <w:rPr>
          <w:rFonts w:ascii="Arial" w:hAnsi="Arial" w:cs="Arial"/>
          <w:color w:val="000009"/>
          <w:sz w:val="24"/>
          <w:szCs w:val="24"/>
        </w:rPr>
        <w:t>jakości</w:t>
      </w:r>
      <w:r w:rsidRPr="00AC0E5D">
        <w:rPr>
          <w:rFonts w:ascii="Arial" w:hAnsi="Arial" w:cs="Arial"/>
          <w:color w:val="000009"/>
          <w:spacing w:val="-23"/>
          <w:sz w:val="24"/>
          <w:szCs w:val="24"/>
        </w:rPr>
        <w:t xml:space="preserve"> </w:t>
      </w:r>
      <w:r w:rsidRPr="00AC0E5D">
        <w:rPr>
          <w:rFonts w:ascii="Arial" w:hAnsi="Arial" w:cs="Arial"/>
          <w:color w:val="000009"/>
          <w:sz w:val="24"/>
          <w:szCs w:val="24"/>
        </w:rPr>
        <w:t>dostarczonych</w:t>
      </w:r>
      <w:r w:rsidRPr="00AC0E5D">
        <w:rPr>
          <w:rFonts w:ascii="Arial" w:hAnsi="Arial" w:cs="Arial"/>
          <w:color w:val="000009"/>
          <w:spacing w:val="-20"/>
          <w:sz w:val="24"/>
          <w:szCs w:val="24"/>
        </w:rPr>
        <w:t xml:space="preserve"> </w:t>
      </w:r>
      <w:r w:rsidRPr="00AC0E5D">
        <w:rPr>
          <w:rFonts w:ascii="Arial" w:hAnsi="Arial" w:cs="Arial"/>
          <w:color w:val="000009"/>
          <w:sz w:val="24"/>
          <w:szCs w:val="24"/>
        </w:rPr>
        <w:t>autobusów, o której mowa w § 6</w:t>
      </w:r>
      <w:r w:rsidRPr="00AC0E5D">
        <w:rPr>
          <w:rFonts w:ascii="Arial" w:hAnsi="Arial" w:cs="Arial"/>
          <w:color w:val="000009"/>
          <w:spacing w:val="4"/>
          <w:sz w:val="24"/>
          <w:szCs w:val="24"/>
        </w:rPr>
        <w:t xml:space="preserve"> </w:t>
      </w:r>
      <w:r w:rsidRPr="00AC0E5D">
        <w:rPr>
          <w:rFonts w:ascii="Arial" w:hAnsi="Arial" w:cs="Arial"/>
          <w:color w:val="000009"/>
          <w:sz w:val="24"/>
          <w:szCs w:val="24"/>
        </w:rPr>
        <w:t>Umowy.</w:t>
      </w:r>
    </w:p>
    <w:p w14:paraId="0C05FC4B" w14:textId="767B0226" w:rsidR="00531773" w:rsidRPr="00AC0E5D" w:rsidRDefault="00531773" w:rsidP="00AC0E5D">
      <w:pPr>
        <w:pStyle w:val="Akapitzlist"/>
        <w:numPr>
          <w:ilvl w:val="0"/>
          <w:numId w:val="123"/>
        </w:numPr>
        <w:tabs>
          <w:tab w:val="left" w:pos="951"/>
        </w:tabs>
        <w:suppressAutoHyphens/>
        <w:autoSpaceDN w:val="0"/>
        <w:spacing w:before="57" w:after="57"/>
        <w:ind w:left="426" w:right="122" w:hanging="426"/>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Wykonawca udziela autoryzacji podmiotowi Zamawiającego, tj. </w:t>
      </w:r>
      <w:r w:rsidR="00346DB5" w:rsidRPr="00AC0E5D">
        <w:rPr>
          <w:rFonts w:ascii="Arial" w:hAnsi="Arial" w:cs="Arial"/>
          <w:color w:val="000009"/>
          <w:sz w:val="24"/>
          <w:szCs w:val="24"/>
        </w:rPr>
        <w:t>Miejskiemu Zakładowi Komunikacji Sp. z o.</w:t>
      </w:r>
      <w:r w:rsidR="00B51F7E">
        <w:rPr>
          <w:rFonts w:ascii="Arial" w:hAnsi="Arial" w:cs="Arial"/>
          <w:color w:val="000009"/>
          <w:sz w:val="24"/>
          <w:szCs w:val="24"/>
        </w:rPr>
        <w:t xml:space="preserve"> </w:t>
      </w:r>
      <w:r w:rsidR="00346DB5" w:rsidRPr="00AC0E5D">
        <w:rPr>
          <w:rFonts w:ascii="Arial" w:hAnsi="Arial" w:cs="Arial"/>
          <w:color w:val="000009"/>
          <w:sz w:val="24"/>
          <w:szCs w:val="24"/>
        </w:rPr>
        <w:t xml:space="preserve">o. </w:t>
      </w:r>
      <w:r w:rsidRPr="00AC0E5D">
        <w:rPr>
          <w:rFonts w:ascii="Arial" w:hAnsi="Arial" w:cs="Arial"/>
          <w:color w:val="000009"/>
          <w:sz w:val="24"/>
          <w:szCs w:val="24"/>
        </w:rPr>
        <w:t xml:space="preserve">w Ostrołęce,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wykonywanie obsług technicznych, napraw gwarancyjnych oraz napraw uszkodzeń autobusów będących </w:t>
      </w:r>
      <w:r w:rsidRPr="00AC0E5D">
        <w:rPr>
          <w:rFonts w:ascii="Arial" w:hAnsi="Arial" w:cs="Arial"/>
          <w:sz w:val="24"/>
          <w:szCs w:val="24"/>
        </w:rPr>
        <w:t>przedmiotem dostawy w ramach</w:t>
      </w:r>
      <w:r w:rsidRPr="00AC0E5D">
        <w:rPr>
          <w:rFonts w:ascii="Arial" w:hAnsi="Arial" w:cs="Arial"/>
          <w:spacing w:val="-4"/>
          <w:sz w:val="24"/>
          <w:szCs w:val="24"/>
        </w:rPr>
        <w:t xml:space="preserve"> </w:t>
      </w:r>
      <w:r w:rsidRPr="00AC0E5D">
        <w:rPr>
          <w:rFonts w:ascii="Arial" w:hAnsi="Arial" w:cs="Arial"/>
          <w:sz w:val="24"/>
          <w:szCs w:val="24"/>
        </w:rPr>
        <w:t>Umowy w zakresie obejmującym:</w:t>
      </w:r>
    </w:p>
    <w:p w14:paraId="5CAC88EF" w14:textId="4BD6F896" w:rsidR="00531773" w:rsidRPr="00AC0E5D" w:rsidRDefault="00531773" w:rsidP="004869CB">
      <w:pPr>
        <w:pStyle w:val="Akapitzlist"/>
        <w:numPr>
          <w:ilvl w:val="2"/>
          <w:numId w:val="219"/>
        </w:numPr>
        <w:tabs>
          <w:tab w:val="left" w:pos="951"/>
        </w:tabs>
        <w:spacing w:before="57" w:after="57"/>
        <w:ind w:left="851" w:right="130" w:hanging="425"/>
        <w:jc w:val="both"/>
        <w:rPr>
          <w:rFonts w:ascii="Arial" w:hAnsi="Arial" w:cs="Arial"/>
          <w:sz w:val="24"/>
          <w:szCs w:val="24"/>
        </w:rPr>
      </w:pPr>
      <w:r w:rsidRPr="00AC0E5D">
        <w:rPr>
          <w:rFonts w:ascii="Arial" w:hAnsi="Arial" w:cs="Arial"/>
          <w:sz w:val="24"/>
          <w:szCs w:val="24"/>
        </w:rPr>
        <w:t xml:space="preserve">obsługi techniczne autobusu – w pełnym </w:t>
      </w:r>
      <w:r w:rsidRPr="007F111E">
        <w:rPr>
          <w:rFonts w:ascii="Arial" w:hAnsi="Arial" w:cs="Arial"/>
          <w:sz w:val="24"/>
          <w:szCs w:val="24"/>
        </w:rPr>
        <w:t>zakresie</w:t>
      </w:r>
      <w:r w:rsidR="00E61B05" w:rsidRPr="007F111E">
        <w:rPr>
          <w:rFonts w:ascii="Arial" w:hAnsi="Arial" w:cs="Arial"/>
          <w:color w:val="000009"/>
          <w:sz w:val="24"/>
          <w:szCs w:val="24"/>
        </w:rPr>
        <w:t>;</w:t>
      </w:r>
    </w:p>
    <w:p w14:paraId="620E21CC" w14:textId="5EBDCE29" w:rsidR="00531773" w:rsidRPr="00AC0E5D" w:rsidRDefault="00531773" w:rsidP="004869CB">
      <w:pPr>
        <w:pStyle w:val="Akapitzlist"/>
        <w:numPr>
          <w:ilvl w:val="2"/>
          <w:numId w:val="219"/>
        </w:numPr>
        <w:tabs>
          <w:tab w:val="left" w:pos="851"/>
        </w:tabs>
        <w:spacing w:before="57" w:after="57"/>
        <w:ind w:left="851" w:right="130" w:hanging="425"/>
        <w:jc w:val="both"/>
        <w:rPr>
          <w:rFonts w:ascii="Arial" w:hAnsi="Arial" w:cs="Arial"/>
          <w:sz w:val="24"/>
          <w:szCs w:val="24"/>
        </w:rPr>
      </w:pPr>
      <w:r w:rsidRPr="00AC0E5D">
        <w:rPr>
          <w:rFonts w:ascii="Arial" w:hAnsi="Arial" w:cs="Arial"/>
          <w:sz w:val="24"/>
          <w:szCs w:val="24"/>
        </w:rPr>
        <w:t>naprawy bieżące poprzez wymianę części, podzespołów oraz zespołów w pełnym zakresie, z wyłączeniem napraw:</w:t>
      </w:r>
    </w:p>
    <w:p w14:paraId="53337B4E" w14:textId="2891662F" w:rsidR="00531773" w:rsidRPr="00767B29" w:rsidRDefault="00531773" w:rsidP="004869CB">
      <w:pPr>
        <w:pStyle w:val="Akapitzlist"/>
        <w:numPr>
          <w:ilvl w:val="0"/>
          <w:numId w:val="220"/>
        </w:numPr>
        <w:tabs>
          <w:tab w:val="left" w:pos="951"/>
        </w:tabs>
        <w:spacing w:before="57" w:after="57"/>
        <w:ind w:left="1134" w:right="130"/>
        <w:jc w:val="both"/>
        <w:rPr>
          <w:rFonts w:ascii="Arial" w:hAnsi="Arial" w:cs="Arial"/>
          <w:sz w:val="24"/>
          <w:szCs w:val="24"/>
        </w:rPr>
      </w:pPr>
      <w:r w:rsidRPr="00AC0E5D">
        <w:rPr>
          <w:rFonts w:ascii="Arial" w:hAnsi="Arial" w:cs="Arial"/>
          <w:sz w:val="24"/>
          <w:szCs w:val="24"/>
        </w:rPr>
        <w:t xml:space="preserve">silnika, skrzyni biegów, mostu napędowego i przekładni kierowniczej, połączonych z pełnym </w:t>
      </w:r>
      <w:r w:rsidRPr="00767B29">
        <w:rPr>
          <w:rFonts w:ascii="Arial" w:hAnsi="Arial" w:cs="Arial"/>
          <w:sz w:val="24"/>
          <w:szCs w:val="24"/>
        </w:rPr>
        <w:t>demontażem zespołu</w:t>
      </w:r>
      <w:r w:rsidR="00E61B05" w:rsidRPr="00767B29">
        <w:rPr>
          <w:rFonts w:ascii="Arial" w:hAnsi="Arial" w:cs="Arial"/>
          <w:color w:val="000009"/>
          <w:sz w:val="24"/>
          <w:szCs w:val="24"/>
        </w:rPr>
        <w:t>;</w:t>
      </w:r>
    </w:p>
    <w:p w14:paraId="790E4443" w14:textId="6FC721CF" w:rsidR="00531773" w:rsidRPr="00767B29" w:rsidRDefault="00531773" w:rsidP="004869CB">
      <w:pPr>
        <w:pStyle w:val="Akapitzlist"/>
        <w:numPr>
          <w:ilvl w:val="0"/>
          <w:numId w:val="220"/>
        </w:numPr>
        <w:tabs>
          <w:tab w:val="left" w:pos="951"/>
        </w:tabs>
        <w:spacing w:before="57" w:after="57"/>
        <w:ind w:left="1134" w:right="130"/>
        <w:jc w:val="both"/>
        <w:rPr>
          <w:rFonts w:ascii="Arial" w:hAnsi="Arial" w:cs="Arial"/>
          <w:sz w:val="24"/>
          <w:szCs w:val="24"/>
        </w:rPr>
      </w:pPr>
      <w:r w:rsidRPr="00767B29">
        <w:rPr>
          <w:rFonts w:ascii="Arial" w:hAnsi="Arial" w:cs="Arial"/>
          <w:sz w:val="24"/>
          <w:szCs w:val="24"/>
        </w:rPr>
        <w:lastRenderedPageBreak/>
        <w:t>komputera pokładowego i wszystkich związanych urządzeń i systemów elektronicznych, w tym tablic kierunkowych i monitorów</w:t>
      </w:r>
      <w:r w:rsidR="0064215C" w:rsidRPr="00767B29">
        <w:rPr>
          <w:rFonts w:ascii="Arial" w:hAnsi="Arial" w:cs="Arial"/>
          <w:sz w:val="24"/>
          <w:szCs w:val="24"/>
        </w:rPr>
        <w:t>.</w:t>
      </w:r>
    </w:p>
    <w:p w14:paraId="335DB1E1" w14:textId="77777777" w:rsidR="00531773" w:rsidRPr="00767B29" w:rsidRDefault="00531773" w:rsidP="000079EE">
      <w:pPr>
        <w:pStyle w:val="Akapitzlist"/>
        <w:spacing w:before="57" w:after="57"/>
        <w:ind w:left="426" w:right="113" w:hanging="454"/>
        <w:jc w:val="both"/>
        <w:rPr>
          <w:rFonts w:ascii="Arial" w:hAnsi="Arial" w:cs="Arial"/>
          <w:sz w:val="24"/>
          <w:szCs w:val="24"/>
        </w:rPr>
      </w:pPr>
      <w:r w:rsidRPr="00767B29">
        <w:rPr>
          <w:rFonts w:ascii="Arial" w:hAnsi="Arial" w:cs="Arial"/>
          <w:sz w:val="24"/>
          <w:szCs w:val="24"/>
        </w:rPr>
        <w:t>3.   Autoryzacja będzie obowiązywała od dnia odbioru autobusów.</w:t>
      </w:r>
    </w:p>
    <w:p w14:paraId="4E66AD5A" w14:textId="77777777" w:rsidR="001E19C9" w:rsidRPr="00767B29" w:rsidRDefault="001E19C9" w:rsidP="00E73740">
      <w:pPr>
        <w:pStyle w:val="Akapitzlist"/>
        <w:spacing w:before="57" w:after="57"/>
        <w:ind w:left="170" w:right="113" w:hanging="454"/>
        <w:rPr>
          <w:rFonts w:ascii="Arial" w:hAnsi="Arial" w:cs="Arial"/>
          <w:sz w:val="24"/>
          <w:szCs w:val="24"/>
        </w:rPr>
      </w:pPr>
    </w:p>
    <w:p w14:paraId="70C114B5" w14:textId="335B5665" w:rsidR="001E19C9" w:rsidRPr="00767B29" w:rsidRDefault="001E19C9" w:rsidP="00E73740">
      <w:pPr>
        <w:pStyle w:val="Standard"/>
        <w:spacing w:before="57" w:after="57"/>
        <w:ind w:left="3279"/>
        <w:rPr>
          <w:rFonts w:ascii="Arial" w:hAnsi="Arial" w:cs="Arial"/>
          <w:b/>
          <w:color w:val="000009"/>
        </w:rPr>
      </w:pPr>
      <w:r w:rsidRPr="00767B29">
        <w:rPr>
          <w:rFonts w:ascii="Arial" w:hAnsi="Arial" w:cs="Arial"/>
          <w:b/>
          <w:color w:val="000009"/>
        </w:rPr>
        <w:t xml:space="preserve">                  § 2</w:t>
      </w:r>
    </w:p>
    <w:p w14:paraId="2C7DE22D" w14:textId="4251924F" w:rsidR="00531773" w:rsidRPr="00767B29" w:rsidRDefault="001E19C9" w:rsidP="00E73740">
      <w:pPr>
        <w:pStyle w:val="Akapitzlist"/>
        <w:tabs>
          <w:tab w:val="left" w:pos="591"/>
        </w:tabs>
        <w:spacing w:before="57" w:after="57"/>
        <w:ind w:left="115" w:right="130"/>
        <w:jc w:val="center"/>
        <w:rPr>
          <w:rFonts w:ascii="Arial" w:hAnsi="Arial" w:cs="Arial"/>
          <w:b/>
          <w:sz w:val="24"/>
          <w:szCs w:val="24"/>
        </w:rPr>
      </w:pPr>
      <w:r w:rsidRPr="00767B29">
        <w:rPr>
          <w:rFonts w:ascii="Arial" w:hAnsi="Arial" w:cs="Arial"/>
          <w:b/>
          <w:sz w:val="24"/>
          <w:szCs w:val="24"/>
        </w:rPr>
        <w:t>Obowiązki wykonawcy wynikające z udzielonej autoryzacji</w:t>
      </w:r>
    </w:p>
    <w:p w14:paraId="0CD13E4D" w14:textId="6258CDC9" w:rsidR="00531773" w:rsidRPr="00AC0E5D" w:rsidRDefault="00531773" w:rsidP="004869CB">
      <w:pPr>
        <w:pStyle w:val="Textbody"/>
        <w:numPr>
          <w:ilvl w:val="0"/>
          <w:numId w:val="217"/>
        </w:numPr>
        <w:spacing w:before="57" w:after="57" w:line="276" w:lineRule="auto"/>
        <w:ind w:left="426" w:hanging="426"/>
        <w:rPr>
          <w:rFonts w:ascii="Arial" w:hAnsi="Arial" w:cs="Arial"/>
          <w:color w:val="000009"/>
        </w:rPr>
      </w:pPr>
      <w:r w:rsidRPr="00767B29">
        <w:rPr>
          <w:rFonts w:ascii="Arial" w:hAnsi="Arial" w:cs="Arial"/>
          <w:color w:val="000009"/>
        </w:rPr>
        <w:t>Udzielenie autoryzacji MZK zobowiązuje</w:t>
      </w:r>
      <w:r w:rsidRPr="00AC0E5D">
        <w:rPr>
          <w:rFonts w:ascii="Arial" w:hAnsi="Arial" w:cs="Arial"/>
          <w:color w:val="000009"/>
        </w:rPr>
        <w:t xml:space="preserve"> Wykonawcę do:</w:t>
      </w:r>
    </w:p>
    <w:p w14:paraId="524FD31C" w14:textId="77777777" w:rsidR="00531773" w:rsidRPr="00AC0E5D" w:rsidRDefault="00531773" w:rsidP="004869CB">
      <w:pPr>
        <w:pStyle w:val="Akapitzlist"/>
        <w:numPr>
          <w:ilvl w:val="1"/>
          <w:numId w:val="217"/>
        </w:numPr>
        <w:tabs>
          <w:tab w:val="left" w:pos="1816"/>
        </w:tabs>
        <w:suppressAutoHyphens/>
        <w:autoSpaceDN w:val="0"/>
        <w:spacing w:before="57" w:after="57"/>
        <w:ind w:left="851" w:right="128"/>
        <w:contextualSpacing w:val="0"/>
        <w:jc w:val="both"/>
        <w:textAlignment w:val="baseline"/>
        <w:rPr>
          <w:rFonts w:ascii="Arial" w:hAnsi="Arial" w:cs="Arial"/>
          <w:sz w:val="24"/>
          <w:szCs w:val="24"/>
        </w:rPr>
      </w:pPr>
      <w:r w:rsidRPr="00AC0E5D">
        <w:rPr>
          <w:rFonts w:ascii="Arial" w:hAnsi="Arial" w:cs="Arial"/>
          <w:color w:val="000009"/>
          <w:sz w:val="24"/>
          <w:szCs w:val="24"/>
        </w:rPr>
        <w:t>przeszkolenia, w miejscu wskazanym przez MZK, pracowników MZK, zgodnie z harmonogramem szkolenia ustalonym z MZK w zakresie</w:t>
      </w:r>
      <w:r w:rsidRPr="00AC0E5D">
        <w:rPr>
          <w:rFonts w:ascii="Arial" w:hAnsi="Arial" w:cs="Arial"/>
          <w:color w:val="000009"/>
          <w:spacing w:val="-17"/>
          <w:sz w:val="24"/>
          <w:szCs w:val="24"/>
        </w:rPr>
        <w:t xml:space="preserve"> </w:t>
      </w:r>
      <w:r w:rsidRPr="00AC0E5D">
        <w:rPr>
          <w:rFonts w:ascii="Arial" w:hAnsi="Arial" w:cs="Arial"/>
          <w:color w:val="000009"/>
          <w:sz w:val="24"/>
          <w:szCs w:val="24"/>
        </w:rPr>
        <w:t>umożliwiającym:</w:t>
      </w:r>
    </w:p>
    <w:p w14:paraId="7713EA59" w14:textId="2A6E2D4E" w:rsidR="0064215C" w:rsidRPr="00767B29" w:rsidRDefault="009834AF">
      <w:pPr>
        <w:pStyle w:val="Akapitzlist"/>
        <w:numPr>
          <w:ilvl w:val="0"/>
          <w:numId w:val="137"/>
        </w:numPr>
        <w:tabs>
          <w:tab w:val="left" w:pos="752"/>
        </w:tabs>
        <w:suppressAutoHyphens/>
        <w:autoSpaceDN w:val="0"/>
        <w:spacing w:before="57" w:after="57"/>
        <w:contextualSpacing w:val="0"/>
        <w:jc w:val="both"/>
        <w:textAlignment w:val="baseline"/>
        <w:rPr>
          <w:rFonts w:ascii="Arial" w:hAnsi="Arial" w:cs="Arial"/>
          <w:sz w:val="24"/>
          <w:szCs w:val="24"/>
        </w:rPr>
      </w:pPr>
      <w:r w:rsidRPr="00767B29">
        <w:rPr>
          <w:rFonts w:ascii="Arial" w:hAnsi="Arial" w:cs="Arial"/>
          <w:color w:val="000009"/>
          <w:sz w:val="24"/>
          <w:szCs w:val="24"/>
        </w:rPr>
        <w:t>obsługę pojazdu i systemu ładowania</w:t>
      </w:r>
      <w:r w:rsidR="00B51F7E" w:rsidRPr="00767B29">
        <w:rPr>
          <w:rFonts w:ascii="Arial" w:hAnsi="Arial" w:cs="Arial"/>
          <w:color w:val="000009"/>
          <w:sz w:val="24"/>
          <w:szCs w:val="24"/>
        </w:rPr>
        <w:t xml:space="preserve"> </w:t>
      </w:r>
      <w:r w:rsidR="00531773" w:rsidRPr="00767B29">
        <w:rPr>
          <w:rFonts w:ascii="Arial" w:hAnsi="Arial" w:cs="Arial"/>
          <w:color w:val="000009"/>
          <w:sz w:val="24"/>
          <w:szCs w:val="24"/>
        </w:rPr>
        <w:t xml:space="preserve">– szkolenie </w:t>
      </w:r>
      <w:r w:rsidR="00531773" w:rsidRPr="00767B29">
        <w:rPr>
          <w:rFonts w:ascii="Arial" w:hAnsi="Arial" w:cs="Arial"/>
          <w:color w:val="000009"/>
          <w:spacing w:val="2"/>
          <w:sz w:val="24"/>
          <w:szCs w:val="24"/>
        </w:rPr>
        <w:t xml:space="preserve">to </w:t>
      </w:r>
      <w:r w:rsidR="00531773" w:rsidRPr="00767B29">
        <w:rPr>
          <w:rFonts w:ascii="Arial" w:hAnsi="Arial" w:cs="Arial"/>
          <w:color w:val="000009"/>
          <w:sz w:val="24"/>
          <w:szCs w:val="24"/>
        </w:rPr>
        <w:t xml:space="preserve">Wykonawca zobowiązuje się przeprowadzić w terminie do 14 dni </w:t>
      </w:r>
      <w:r w:rsidR="00531773" w:rsidRPr="00767B29">
        <w:rPr>
          <w:rFonts w:ascii="Arial" w:hAnsi="Arial" w:cs="Arial"/>
          <w:color w:val="000009"/>
          <w:spacing w:val="-3"/>
          <w:sz w:val="24"/>
          <w:szCs w:val="24"/>
        </w:rPr>
        <w:t xml:space="preserve">licząc </w:t>
      </w:r>
      <w:r w:rsidR="00531773" w:rsidRPr="00767B29">
        <w:rPr>
          <w:rFonts w:ascii="Arial" w:hAnsi="Arial" w:cs="Arial"/>
          <w:color w:val="000009"/>
          <w:sz w:val="24"/>
          <w:szCs w:val="24"/>
        </w:rPr>
        <w:t xml:space="preserve">od </w:t>
      </w:r>
      <w:r w:rsidR="00531773" w:rsidRPr="00767B29">
        <w:rPr>
          <w:rFonts w:ascii="Arial" w:hAnsi="Arial" w:cs="Arial"/>
          <w:color w:val="000009"/>
          <w:spacing w:val="-3"/>
          <w:sz w:val="24"/>
          <w:szCs w:val="24"/>
        </w:rPr>
        <w:t xml:space="preserve">dnia </w:t>
      </w:r>
      <w:r w:rsidR="00531773" w:rsidRPr="00767B29">
        <w:rPr>
          <w:rFonts w:ascii="Arial" w:hAnsi="Arial" w:cs="Arial"/>
          <w:color w:val="000009"/>
          <w:sz w:val="24"/>
          <w:szCs w:val="24"/>
        </w:rPr>
        <w:t>odbioru końcowego autobusów</w:t>
      </w:r>
      <w:r w:rsidR="00E61B05" w:rsidRPr="00767B29">
        <w:rPr>
          <w:rFonts w:ascii="Arial" w:hAnsi="Arial" w:cs="Arial"/>
          <w:color w:val="000009"/>
          <w:sz w:val="24"/>
          <w:szCs w:val="24"/>
        </w:rPr>
        <w:t>,</w:t>
      </w:r>
    </w:p>
    <w:p w14:paraId="5B62A96B" w14:textId="34031F46" w:rsidR="00531773" w:rsidRPr="00767B29" w:rsidRDefault="00531773" w:rsidP="0064215C">
      <w:pPr>
        <w:pStyle w:val="Akapitzlist"/>
        <w:tabs>
          <w:tab w:val="left" w:pos="752"/>
        </w:tabs>
        <w:suppressAutoHyphens/>
        <w:autoSpaceDN w:val="0"/>
        <w:spacing w:before="57" w:after="57"/>
        <w:ind w:left="1440"/>
        <w:contextualSpacing w:val="0"/>
        <w:jc w:val="both"/>
        <w:textAlignment w:val="baseline"/>
        <w:rPr>
          <w:rFonts w:ascii="Arial" w:hAnsi="Arial" w:cs="Arial"/>
          <w:sz w:val="24"/>
          <w:szCs w:val="24"/>
        </w:rPr>
      </w:pPr>
      <w:r w:rsidRPr="00767B29">
        <w:rPr>
          <w:rFonts w:ascii="Arial" w:hAnsi="Arial" w:cs="Arial"/>
          <w:color w:val="000009"/>
          <w:sz w:val="24"/>
          <w:szCs w:val="24"/>
        </w:rPr>
        <w:t>czas szkolenia co najmniej 4 godziny</w:t>
      </w:r>
      <w:r w:rsidR="00E61B05" w:rsidRPr="00767B29">
        <w:rPr>
          <w:rFonts w:ascii="Arial" w:hAnsi="Arial" w:cs="Arial"/>
          <w:color w:val="000009"/>
          <w:sz w:val="24"/>
          <w:szCs w:val="24"/>
        </w:rPr>
        <w:t>;</w:t>
      </w:r>
    </w:p>
    <w:p w14:paraId="0FA9535A" w14:textId="37C6C52D" w:rsidR="0064215C" w:rsidRPr="00767B29" w:rsidRDefault="00531773">
      <w:pPr>
        <w:pStyle w:val="Akapitzlist"/>
        <w:numPr>
          <w:ilvl w:val="0"/>
          <w:numId w:val="137"/>
        </w:numPr>
        <w:tabs>
          <w:tab w:val="left" w:pos="1084"/>
        </w:tabs>
        <w:suppressAutoHyphens/>
        <w:autoSpaceDN w:val="0"/>
        <w:spacing w:before="57" w:after="57"/>
        <w:contextualSpacing w:val="0"/>
        <w:jc w:val="both"/>
        <w:textAlignment w:val="baseline"/>
        <w:rPr>
          <w:rFonts w:ascii="Arial" w:hAnsi="Arial" w:cs="Arial"/>
          <w:sz w:val="24"/>
          <w:szCs w:val="24"/>
        </w:rPr>
      </w:pPr>
      <w:r w:rsidRPr="00767B29">
        <w:rPr>
          <w:rFonts w:ascii="Arial" w:hAnsi="Arial" w:cs="Arial"/>
          <w:color w:val="000009"/>
          <w:sz w:val="24"/>
          <w:szCs w:val="24"/>
        </w:rPr>
        <w:t xml:space="preserve">prawidłowe wykonywanie obsług i napraw gwarancyjnych </w:t>
      </w:r>
      <w:r w:rsidR="009834AF" w:rsidRPr="00767B29">
        <w:rPr>
          <w:rFonts w:ascii="Arial" w:hAnsi="Arial" w:cs="Arial"/>
          <w:color w:val="000009"/>
          <w:sz w:val="24"/>
          <w:szCs w:val="24"/>
        </w:rPr>
        <w:t xml:space="preserve">i pogwarancyjnych dotyczących </w:t>
      </w:r>
      <w:r w:rsidRPr="00767B29">
        <w:rPr>
          <w:rFonts w:ascii="Arial" w:hAnsi="Arial" w:cs="Arial"/>
          <w:color w:val="000009"/>
          <w:sz w:val="24"/>
          <w:szCs w:val="24"/>
        </w:rPr>
        <w:t>autobusów</w:t>
      </w:r>
      <w:r w:rsidR="009834AF" w:rsidRPr="00767B29">
        <w:rPr>
          <w:rFonts w:ascii="Arial" w:hAnsi="Arial" w:cs="Arial"/>
          <w:color w:val="000009"/>
          <w:sz w:val="24"/>
          <w:szCs w:val="24"/>
        </w:rPr>
        <w:t xml:space="preserve"> wraz z systemem ładowania baterii trakcyjnych</w:t>
      </w:r>
      <w:r w:rsidRPr="00767B29">
        <w:rPr>
          <w:rFonts w:ascii="Arial" w:hAnsi="Arial" w:cs="Arial"/>
          <w:color w:val="000009"/>
          <w:sz w:val="24"/>
          <w:szCs w:val="24"/>
        </w:rPr>
        <w:t xml:space="preserve"> oraz</w:t>
      </w:r>
      <w:r w:rsidRPr="00767B29">
        <w:rPr>
          <w:rFonts w:ascii="Arial" w:hAnsi="Arial" w:cs="Arial"/>
          <w:color w:val="000009"/>
          <w:spacing w:val="-16"/>
          <w:sz w:val="24"/>
          <w:szCs w:val="24"/>
        </w:rPr>
        <w:t xml:space="preserve"> </w:t>
      </w:r>
      <w:r w:rsidRPr="00767B29">
        <w:rPr>
          <w:rFonts w:ascii="Arial" w:hAnsi="Arial" w:cs="Arial"/>
          <w:color w:val="000009"/>
          <w:sz w:val="24"/>
          <w:szCs w:val="24"/>
        </w:rPr>
        <w:t>dostarczenia</w:t>
      </w:r>
      <w:r w:rsidRPr="00767B29">
        <w:rPr>
          <w:rFonts w:ascii="Arial" w:hAnsi="Arial" w:cs="Arial"/>
          <w:color w:val="000009"/>
          <w:spacing w:val="-11"/>
          <w:sz w:val="24"/>
          <w:szCs w:val="24"/>
        </w:rPr>
        <w:t xml:space="preserve"> </w:t>
      </w:r>
      <w:r w:rsidRPr="00767B29">
        <w:rPr>
          <w:rFonts w:ascii="Arial" w:hAnsi="Arial" w:cs="Arial"/>
          <w:color w:val="000009"/>
          <w:sz w:val="24"/>
          <w:szCs w:val="24"/>
        </w:rPr>
        <w:t>szkolonym</w:t>
      </w:r>
      <w:r w:rsidRPr="00767B29">
        <w:rPr>
          <w:rFonts w:ascii="Arial" w:hAnsi="Arial" w:cs="Arial"/>
          <w:color w:val="000009"/>
          <w:spacing w:val="-23"/>
          <w:sz w:val="24"/>
          <w:szCs w:val="24"/>
        </w:rPr>
        <w:t xml:space="preserve"> </w:t>
      </w:r>
      <w:r w:rsidRPr="00767B29">
        <w:rPr>
          <w:rFonts w:ascii="Arial" w:hAnsi="Arial" w:cs="Arial"/>
          <w:color w:val="000009"/>
          <w:sz w:val="24"/>
          <w:szCs w:val="24"/>
        </w:rPr>
        <w:t>pracownikom</w:t>
      </w:r>
      <w:r w:rsidRPr="00767B29">
        <w:rPr>
          <w:rFonts w:ascii="Arial" w:hAnsi="Arial" w:cs="Arial"/>
          <w:color w:val="000009"/>
          <w:spacing w:val="-19"/>
          <w:sz w:val="24"/>
          <w:szCs w:val="24"/>
        </w:rPr>
        <w:t xml:space="preserve"> </w:t>
      </w:r>
      <w:r w:rsidRPr="00767B29">
        <w:rPr>
          <w:rFonts w:ascii="Arial" w:hAnsi="Arial" w:cs="Arial"/>
          <w:color w:val="000009"/>
          <w:sz w:val="24"/>
          <w:szCs w:val="24"/>
        </w:rPr>
        <w:t>niezbędnych</w:t>
      </w:r>
      <w:r w:rsidRPr="00767B29">
        <w:rPr>
          <w:rFonts w:ascii="Arial" w:hAnsi="Arial" w:cs="Arial"/>
          <w:color w:val="000009"/>
          <w:spacing w:val="-14"/>
          <w:sz w:val="24"/>
          <w:szCs w:val="24"/>
        </w:rPr>
        <w:t xml:space="preserve"> </w:t>
      </w:r>
      <w:r w:rsidRPr="00767B29">
        <w:rPr>
          <w:rFonts w:ascii="Arial" w:hAnsi="Arial" w:cs="Arial"/>
          <w:color w:val="000009"/>
          <w:sz w:val="24"/>
          <w:szCs w:val="24"/>
        </w:rPr>
        <w:t xml:space="preserve">materiałów szkoleniowych (szkolenie </w:t>
      </w:r>
      <w:r w:rsidRPr="00767B29">
        <w:rPr>
          <w:rFonts w:ascii="Arial" w:hAnsi="Arial" w:cs="Arial"/>
          <w:color w:val="000009"/>
          <w:spacing w:val="2"/>
          <w:sz w:val="24"/>
          <w:szCs w:val="24"/>
        </w:rPr>
        <w:t xml:space="preserve">to </w:t>
      </w:r>
      <w:r w:rsidRPr="00767B29">
        <w:rPr>
          <w:rFonts w:ascii="Arial" w:hAnsi="Arial" w:cs="Arial"/>
          <w:color w:val="000009"/>
          <w:sz w:val="24"/>
          <w:szCs w:val="24"/>
        </w:rPr>
        <w:t xml:space="preserve">Wykonawca zobowiązuje się przeprowadzić w terminie do 21 dni </w:t>
      </w:r>
      <w:r w:rsidRPr="00767B29">
        <w:rPr>
          <w:rFonts w:ascii="Arial" w:hAnsi="Arial" w:cs="Arial"/>
          <w:color w:val="000009"/>
          <w:spacing w:val="-3"/>
          <w:sz w:val="24"/>
          <w:szCs w:val="24"/>
        </w:rPr>
        <w:t xml:space="preserve">licząc </w:t>
      </w:r>
      <w:r w:rsidRPr="00767B29">
        <w:rPr>
          <w:rFonts w:ascii="Arial" w:hAnsi="Arial" w:cs="Arial"/>
          <w:color w:val="000009"/>
          <w:sz w:val="24"/>
          <w:szCs w:val="24"/>
        </w:rPr>
        <w:t xml:space="preserve">od </w:t>
      </w:r>
      <w:r w:rsidRPr="00767B29">
        <w:rPr>
          <w:rFonts w:ascii="Arial" w:hAnsi="Arial" w:cs="Arial"/>
          <w:color w:val="000009"/>
          <w:spacing w:val="-3"/>
          <w:sz w:val="24"/>
          <w:szCs w:val="24"/>
        </w:rPr>
        <w:t xml:space="preserve">dnia </w:t>
      </w:r>
      <w:r w:rsidRPr="00767B29">
        <w:rPr>
          <w:rFonts w:ascii="Arial" w:hAnsi="Arial" w:cs="Arial"/>
          <w:sz w:val="24"/>
          <w:szCs w:val="24"/>
        </w:rPr>
        <w:t>odbioru końcowego autobusów</w:t>
      </w:r>
      <w:r w:rsidRPr="00767B29">
        <w:rPr>
          <w:rFonts w:ascii="Arial" w:hAnsi="Arial" w:cs="Arial"/>
          <w:color w:val="000009"/>
          <w:sz w:val="24"/>
          <w:szCs w:val="24"/>
        </w:rPr>
        <w:t>)</w:t>
      </w:r>
      <w:r w:rsidR="0064215C" w:rsidRPr="00767B29">
        <w:rPr>
          <w:rFonts w:ascii="Arial" w:hAnsi="Arial" w:cs="Arial"/>
          <w:color w:val="000009"/>
          <w:sz w:val="24"/>
          <w:szCs w:val="24"/>
        </w:rPr>
        <w:t>,</w:t>
      </w:r>
    </w:p>
    <w:p w14:paraId="730A5C50" w14:textId="52288789" w:rsidR="00531773" w:rsidRPr="00767B29" w:rsidRDefault="00531773" w:rsidP="0064215C">
      <w:pPr>
        <w:pStyle w:val="Akapitzlist"/>
        <w:tabs>
          <w:tab w:val="left" w:pos="1084"/>
        </w:tabs>
        <w:suppressAutoHyphens/>
        <w:autoSpaceDN w:val="0"/>
        <w:spacing w:before="57" w:after="57"/>
        <w:ind w:left="1440"/>
        <w:contextualSpacing w:val="0"/>
        <w:jc w:val="both"/>
        <w:textAlignment w:val="baseline"/>
        <w:rPr>
          <w:rFonts w:ascii="Arial" w:hAnsi="Arial" w:cs="Arial"/>
          <w:sz w:val="24"/>
          <w:szCs w:val="24"/>
        </w:rPr>
      </w:pPr>
      <w:r w:rsidRPr="00767B29">
        <w:rPr>
          <w:rFonts w:ascii="Arial" w:hAnsi="Arial" w:cs="Arial"/>
          <w:color w:val="000009"/>
          <w:sz w:val="24"/>
          <w:szCs w:val="24"/>
        </w:rPr>
        <w:t xml:space="preserve">czas szkolenia – minimum 8 godzin </w:t>
      </w:r>
      <w:r w:rsidRPr="00767B29">
        <w:rPr>
          <w:rFonts w:ascii="Arial" w:hAnsi="Arial" w:cs="Arial"/>
          <w:color w:val="000009"/>
          <w:spacing w:val="-3"/>
          <w:sz w:val="24"/>
          <w:szCs w:val="24"/>
        </w:rPr>
        <w:t xml:space="preserve">na </w:t>
      </w:r>
      <w:r w:rsidRPr="00767B29">
        <w:rPr>
          <w:rFonts w:ascii="Arial" w:hAnsi="Arial" w:cs="Arial"/>
          <w:color w:val="000009"/>
          <w:sz w:val="24"/>
          <w:szCs w:val="24"/>
        </w:rPr>
        <w:t>1</w:t>
      </w:r>
      <w:r w:rsidRPr="00767B29">
        <w:rPr>
          <w:rFonts w:ascii="Arial" w:hAnsi="Arial" w:cs="Arial"/>
          <w:color w:val="000009"/>
          <w:spacing w:val="11"/>
          <w:sz w:val="24"/>
          <w:szCs w:val="24"/>
        </w:rPr>
        <w:t xml:space="preserve"> </w:t>
      </w:r>
      <w:r w:rsidRPr="00767B29">
        <w:rPr>
          <w:rFonts w:ascii="Arial" w:hAnsi="Arial" w:cs="Arial"/>
          <w:color w:val="000009"/>
          <w:sz w:val="24"/>
          <w:szCs w:val="24"/>
        </w:rPr>
        <w:t>pracownika</w:t>
      </w:r>
      <w:r w:rsidR="00E61B05" w:rsidRPr="00767B29">
        <w:rPr>
          <w:rFonts w:ascii="Arial" w:hAnsi="Arial" w:cs="Arial"/>
          <w:color w:val="000009"/>
          <w:sz w:val="24"/>
          <w:szCs w:val="24"/>
        </w:rPr>
        <w:t>;</w:t>
      </w:r>
    </w:p>
    <w:p w14:paraId="6F845F39" w14:textId="2D1EE903" w:rsidR="00531773" w:rsidRPr="00767B29" w:rsidRDefault="00531773">
      <w:pPr>
        <w:pStyle w:val="Akapitzlist"/>
        <w:numPr>
          <w:ilvl w:val="0"/>
          <w:numId w:val="137"/>
        </w:numPr>
        <w:tabs>
          <w:tab w:val="left" w:pos="1208"/>
        </w:tabs>
        <w:suppressAutoHyphens/>
        <w:autoSpaceDN w:val="0"/>
        <w:spacing w:before="57" w:after="57"/>
        <w:contextualSpacing w:val="0"/>
        <w:jc w:val="both"/>
        <w:textAlignment w:val="baseline"/>
        <w:rPr>
          <w:rFonts w:ascii="Arial" w:hAnsi="Arial" w:cs="Arial"/>
          <w:sz w:val="24"/>
          <w:szCs w:val="24"/>
        </w:rPr>
      </w:pPr>
      <w:r w:rsidRPr="00767B29">
        <w:rPr>
          <w:rFonts w:ascii="Arial" w:hAnsi="Arial" w:cs="Arial"/>
          <w:color w:val="000009"/>
          <w:sz w:val="24"/>
          <w:szCs w:val="24"/>
        </w:rPr>
        <w:t>obsługę systemów informacji pasażerskiej</w:t>
      </w:r>
      <w:r w:rsidR="00B51F7E" w:rsidRPr="00767B29">
        <w:rPr>
          <w:rFonts w:ascii="Arial" w:hAnsi="Arial" w:cs="Arial"/>
          <w:color w:val="000009"/>
          <w:sz w:val="24"/>
          <w:szCs w:val="24"/>
        </w:rPr>
        <w:t>,</w:t>
      </w:r>
      <w:r w:rsidRPr="00767B29">
        <w:rPr>
          <w:rFonts w:ascii="Arial" w:hAnsi="Arial" w:cs="Arial"/>
          <w:color w:val="000009"/>
          <w:sz w:val="24"/>
          <w:szCs w:val="24"/>
        </w:rPr>
        <w:t xml:space="preserve"> w</w:t>
      </w:r>
      <w:r w:rsidRPr="00767B29">
        <w:rPr>
          <w:rFonts w:ascii="Arial" w:hAnsi="Arial" w:cs="Arial"/>
          <w:color w:val="000009"/>
          <w:spacing w:val="-11"/>
          <w:sz w:val="24"/>
          <w:szCs w:val="24"/>
        </w:rPr>
        <w:t xml:space="preserve"> </w:t>
      </w:r>
      <w:r w:rsidRPr="00767B29">
        <w:rPr>
          <w:rFonts w:ascii="Arial" w:hAnsi="Arial" w:cs="Arial"/>
          <w:color w:val="000009"/>
          <w:sz w:val="24"/>
          <w:szCs w:val="24"/>
        </w:rPr>
        <w:t>tym:</w:t>
      </w:r>
    </w:p>
    <w:p w14:paraId="4445F8C8" w14:textId="15DDD981" w:rsidR="00531773" w:rsidRPr="00767B29" w:rsidRDefault="00531773" w:rsidP="002E6F9C">
      <w:pPr>
        <w:pStyle w:val="Akapitzlist"/>
        <w:tabs>
          <w:tab w:val="left" w:pos="3006"/>
          <w:tab w:val="left" w:pos="3007"/>
        </w:tabs>
        <w:spacing w:before="0"/>
        <w:ind w:left="1418"/>
        <w:rPr>
          <w:rFonts w:ascii="Arial" w:hAnsi="Arial" w:cs="Arial"/>
          <w:sz w:val="24"/>
          <w:szCs w:val="24"/>
        </w:rPr>
      </w:pPr>
      <w:r w:rsidRPr="00767B29">
        <w:rPr>
          <w:rFonts w:ascii="Arial" w:hAnsi="Arial" w:cs="Arial"/>
          <w:color w:val="000009"/>
          <w:sz w:val="24"/>
          <w:szCs w:val="24"/>
        </w:rPr>
        <w:t>- programowanie elektronicznych tablic</w:t>
      </w:r>
      <w:r w:rsidRPr="00767B29">
        <w:rPr>
          <w:rFonts w:ascii="Arial" w:hAnsi="Arial" w:cs="Arial"/>
          <w:color w:val="000009"/>
          <w:spacing w:val="-21"/>
          <w:sz w:val="24"/>
          <w:szCs w:val="24"/>
        </w:rPr>
        <w:t xml:space="preserve"> </w:t>
      </w:r>
      <w:r w:rsidRPr="00767B29">
        <w:rPr>
          <w:rFonts w:ascii="Arial" w:hAnsi="Arial" w:cs="Arial"/>
          <w:color w:val="000009"/>
          <w:sz w:val="24"/>
          <w:szCs w:val="24"/>
        </w:rPr>
        <w:t>kierunkowych</w:t>
      </w:r>
      <w:r w:rsidR="00B51F7E" w:rsidRPr="00767B29">
        <w:rPr>
          <w:rFonts w:ascii="Arial" w:hAnsi="Arial" w:cs="Arial"/>
          <w:color w:val="000009"/>
          <w:sz w:val="24"/>
          <w:szCs w:val="24"/>
        </w:rPr>
        <w:t>,</w:t>
      </w:r>
    </w:p>
    <w:p w14:paraId="4B65D9DC" w14:textId="77777777" w:rsidR="00531773" w:rsidRPr="00767B29" w:rsidRDefault="00531773" w:rsidP="002E6F9C">
      <w:pPr>
        <w:pStyle w:val="Akapitzlist"/>
        <w:tabs>
          <w:tab w:val="left" w:pos="3011"/>
          <w:tab w:val="left" w:pos="3012"/>
        </w:tabs>
        <w:spacing w:before="0"/>
        <w:ind w:left="1418"/>
        <w:rPr>
          <w:rFonts w:ascii="Arial" w:hAnsi="Arial" w:cs="Arial"/>
          <w:sz w:val="24"/>
          <w:szCs w:val="24"/>
        </w:rPr>
      </w:pPr>
      <w:r w:rsidRPr="00767B29">
        <w:rPr>
          <w:rFonts w:ascii="Arial" w:hAnsi="Arial" w:cs="Arial"/>
          <w:color w:val="000009"/>
          <w:sz w:val="24"/>
          <w:szCs w:val="24"/>
        </w:rPr>
        <w:t>- programowanie systemu zapowiadania</w:t>
      </w:r>
      <w:r w:rsidRPr="00767B29">
        <w:rPr>
          <w:rFonts w:ascii="Arial" w:hAnsi="Arial" w:cs="Arial"/>
          <w:color w:val="000009"/>
          <w:spacing w:val="-18"/>
          <w:sz w:val="24"/>
          <w:szCs w:val="24"/>
        </w:rPr>
        <w:t xml:space="preserve"> </w:t>
      </w:r>
      <w:r w:rsidRPr="00767B29">
        <w:rPr>
          <w:rFonts w:ascii="Arial" w:hAnsi="Arial" w:cs="Arial"/>
          <w:color w:val="000009"/>
          <w:sz w:val="24"/>
          <w:szCs w:val="24"/>
        </w:rPr>
        <w:t>przystanków,</w:t>
      </w:r>
    </w:p>
    <w:p w14:paraId="1D63B885" w14:textId="77777777" w:rsidR="00531773" w:rsidRPr="00767B29" w:rsidRDefault="00531773" w:rsidP="002E6F9C">
      <w:pPr>
        <w:pStyle w:val="Akapitzlist"/>
        <w:tabs>
          <w:tab w:val="left" w:pos="3011"/>
          <w:tab w:val="left" w:pos="3012"/>
        </w:tabs>
        <w:spacing w:before="0"/>
        <w:ind w:left="1418"/>
        <w:rPr>
          <w:rFonts w:ascii="Arial" w:hAnsi="Arial" w:cs="Arial"/>
          <w:color w:val="000009"/>
          <w:sz w:val="24"/>
          <w:szCs w:val="24"/>
        </w:rPr>
      </w:pPr>
      <w:r w:rsidRPr="00767B29">
        <w:rPr>
          <w:rFonts w:ascii="Arial" w:hAnsi="Arial" w:cs="Arial"/>
          <w:color w:val="000009"/>
          <w:sz w:val="24"/>
          <w:szCs w:val="24"/>
        </w:rPr>
        <w:t>- montaż i demontaż elementów systemu,</w:t>
      </w:r>
    </w:p>
    <w:p w14:paraId="15AA99DD" w14:textId="77777777" w:rsidR="00531773" w:rsidRPr="00767B29" w:rsidRDefault="00531773" w:rsidP="002E6F9C">
      <w:pPr>
        <w:pStyle w:val="Akapitzlist"/>
        <w:tabs>
          <w:tab w:val="left" w:pos="3011"/>
          <w:tab w:val="left" w:pos="3012"/>
        </w:tabs>
        <w:spacing w:before="0" w:after="0"/>
        <w:ind w:left="1418"/>
        <w:rPr>
          <w:rFonts w:ascii="Arial" w:hAnsi="Arial" w:cs="Arial"/>
          <w:color w:val="000009"/>
          <w:sz w:val="24"/>
          <w:szCs w:val="24"/>
        </w:rPr>
      </w:pPr>
      <w:r w:rsidRPr="00767B29">
        <w:rPr>
          <w:rFonts w:ascii="Arial" w:hAnsi="Arial" w:cs="Arial"/>
          <w:color w:val="000009"/>
          <w:sz w:val="24"/>
          <w:szCs w:val="24"/>
        </w:rPr>
        <w:t>- diagnostykę systemu,</w:t>
      </w:r>
    </w:p>
    <w:p w14:paraId="4CDD7B11" w14:textId="138E92AC" w:rsidR="00531773" w:rsidRPr="00767B29" w:rsidRDefault="00531773" w:rsidP="002E6F9C">
      <w:pPr>
        <w:pStyle w:val="Textbody"/>
        <w:spacing w:after="0" w:line="276" w:lineRule="auto"/>
        <w:ind w:left="1418"/>
        <w:rPr>
          <w:rFonts w:ascii="Arial" w:hAnsi="Arial" w:cs="Arial"/>
          <w:color w:val="000009"/>
        </w:rPr>
      </w:pPr>
      <w:r w:rsidRPr="00767B29">
        <w:rPr>
          <w:rFonts w:ascii="Arial" w:hAnsi="Arial" w:cs="Arial"/>
          <w:color w:val="000009"/>
        </w:rPr>
        <w:t>czas szkolenia – minimum 5 godziny</w:t>
      </w:r>
      <w:r w:rsidR="00E61B05" w:rsidRPr="00767B29">
        <w:rPr>
          <w:rFonts w:ascii="Arial" w:hAnsi="Arial" w:cs="Arial"/>
          <w:color w:val="000009"/>
        </w:rPr>
        <w:t>;</w:t>
      </w:r>
    </w:p>
    <w:p w14:paraId="67C71576" w14:textId="64F064CE" w:rsidR="00531773" w:rsidRPr="00767B29" w:rsidRDefault="00531773">
      <w:pPr>
        <w:pStyle w:val="Akapitzlist"/>
        <w:numPr>
          <w:ilvl w:val="0"/>
          <w:numId w:val="137"/>
        </w:numPr>
        <w:tabs>
          <w:tab w:val="left" w:pos="1207"/>
          <w:tab w:val="left" w:pos="1208"/>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obsługę systemu zliczania potoków pasażerskich</w:t>
      </w:r>
      <w:r w:rsidR="0064215C" w:rsidRPr="00767B29">
        <w:rPr>
          <w:rFonts w:ascii="Arial" w:hAnsi="Arial" w:cs="Arial"/>
          <w:color w:val="000009"/>
          <w:sz w:val="24"/>
          <w:szCs w:val="24"/>
        </w:rPr>
        <w:t>,</w:t>
      </w:r>
      <w:r w:rsidR="0037461E" w:rsidRPr="00767B29">
        <w:rPr>
          <w:rFonts w:ascii="Arial" w:hAnsi="Arial" w:cs="Arial"/>
          <w:color w:val="000009"/>
          <w:sz w:val="24"/>
          <w:szCs w:val="24"/>
        </w:rPr>
        <w:t xml:space="preserve"> </w:t>
      </w:r>
      <w:r w:rsidRPr="00767B29">
        <w:rPr>
          <w:rFonts w:ascii="Arial" w:hAnsi="Arial" w:cs="Arial"/>
          <w:color w:val="000009"/>
          <w:sz w:val="24"/>
          <w:szCs w:val="24"/>
        </w:rPr>
        <w:t>w</w:t>
      </w:r>
      <w:r w:rsidRPr="00767B29">
        <w:rPr>
          <w:rFonts w:ascii="Arial" w:hAnsi="Arial" w:cs="Arial"/>
          <w:color w:val="000009"/>
          <w:spacing w:val="1"/>
          <w:sz w:val="24"/>
          <w:szCs w:val="24"/>
        </w:rPr>
        <w:t xml:space="preserve"> </w:t>
      </w:r>
      <w:r w:rsidRPr="00767B29">
        <w:rPr>
          <w:rFonts w:ascii="Arial" w:hAnsi="Arial" w:cs="Arial"/>
          <w:color w:val="000009"/>
          <w:sz w:val="24"/>
          <w:szCs w:val="24"/>
        </w:rPr>
        <w:t>tym:</w:t>
      </w:r>
    </w:p>
    <w:p w14:paraId="5B8F4B59" w14:textId="77777777" w:rsidR="00531773" w:rsidRPr="00767B29" w:rsidRDefault="00531773" w:rsidP="002E6F9C">
      <w:pPr>
        <w:pStyle w:val="Akapitzlist"/>
        <w:tabs>
          <w:tab w:val="left" w:pos="3011"/>
          <w:tab w:val="left" w:pos="3012"/>
        </w:tabs>
        <w:spacing w:before="0"/>
        <w:ind w:left="1418"/>
        <w:rPr>
          <w:rFonts w:ascii="Arial" w:hAnsi="Arial" w:cs="Arial"/>
          <w:sz w:val="24"/>
          <w:szCs w:val="24"/>
        </w:rPr>
      </w:pPr>
      <w:r w:rsidRPr="00767B29">
        <w:rPr>
          <w:rFonts w:ascii="Arial" w:hAnsi="Arial" w:cs="Arial"/>
          <w:color w:val="000009"/>
          <w:sz w:val="24"/>
          <w:szCs w:val="24"/>
        </w:rPr>
        <w:t>- programowanie systemu zliczania potoków</w:t>
      </w:r>
      <w:r w:rsidRPr="00767B29">
        <w:rPr>
          <w:rFonts w:ascii="Arial" w:hAnsi="Arial" w:cs="Arial"/>
          <w:color w:val="000009"/>
          <w:spacing w:val="-3"/>
          <w:sz w:val="24"/>
          <w:szCs w:val="24"/>
        </w:rPr>
        <w:t xml:space="preserve"> </w:t>
      </w:r>
      <w:r w:rsidRPr="00767B29">
        <w:rPr>
          <w:rFonts w:ascii="Arial" w:hAnsi="Arial" w:cs="Arial"/>
          <w:color w:val="000009"/>
          <w:sz w:val="24"/>
          <w:szCs w:val="24"/>
        </w:rPr>
        <w:t>pasażerskich,</w:t>
      </w:r>
    </w:p>
    <w:p w14:paraId="234A7C5C" w14:textId="77777777" w:rsidR="00531773" w:rsidRPr="00767B29" w:rsidRDefault="00531773" w:rsidP="002E6F9C">
      <w:pPr>
        <w:pStyle w:val="Akapitzlist"/>
        <w:tabs>
          <w:tab w:val="left" w:pos="3011"/>
          <w:tab w:val="left" w:pos="3012"/>
        </w:tabs>
        <w:spacing w:before="0"/>
        <w:ind w:left="1418"/>
        <w:rPr>
          <w:rFonts w:ascii="Arial" w:hAnsi="Arial" w:cs="Arial"/>
          <w:color w:val="000009"/>
          <w:sz w:val="24"/>
          <w:szCs w:val="24"/>
        </w:rPr>
      </w:pPr>
      <w:r w:rsidRPr="00767B29">
        <w:rPr>
          <w:rFonts w:ascii="Arial" w:hAnsi="Arial" w:cs="Arial"/>
          <w:color w:val="000009"/>
          <w:sz w:val="24"/>
          <w:szCs w:val="24"/>
        </w:rPr>
        <w:t>- montaż i demontaż elementów systemu,</w:t>
      </w:r>
    </w:p>
    <w:p w14:paraId="7B91A5E4" w14:textId="77777777" w:rsidR="00531773" w:rsidRPr="00767B29" w:rsidRDefault="00531773" w:rsidP="002E6F9C">
      <w:pPr>
        <w:pStyle w:val="Akapitzlist"/>
        <w:tabs>
          <w:tab w:val="left" w:pos="3011"/>
          <w:tab w:val="left" w:pos="3012"/>
        </w:tabs>
        <w:spacing w:before="0" w:after="0"/>
        <w:ind w:left="1418"/>
        <w:rPr>
          <w:rFonts w:ascii="Arial" w:hAnsi="Arial" w:cs="Arial"/>
          <w:color w:val="000009"/>
          <w:sz w:val="24"/>
          <w:szCs w:val="24"/>
        </w:rPr>
      </w:pPr>
      <w:r w:rsidRPr="00767B29">
        <w:rPr>
          <w:rFonts w:ascii="Arial" w:hAnsi="Arial" w:cs="Arial"/>
          <w:color w:val="000009"/>
          <w:sz w:val="24"/>
          <w:szCs w:val="24"/>
        </w:rPr>
        <w:t>- diagnostykę systemu,</w:t>
      </w:r>
    </w:p>
    <w:p w14:paraId="1D961F2E" w14:textId="38DC460A" w:rsidR="00531773" w:rsidRPr="00767B29" w:rsidRDefault="00531773" w:rsidP="002E6F9C">
      <w:pPr>
        <w:pStyle w:val="Textbody"/>
        <w:spacing w:after="0" w:line="276" w:lineRule="auto"/>
        <w:ind w:left="1418"/>
        <w:rPr>
          <w:rFonts w:ascii="Arial" w:hAnsi="Arial" w:cs="Arial"/>
          <w:color w:val="000009"/>
        </w:rPr>
      </w:pPr>
      <w:r w:rsidRPr="00767B29">
        <w:rPr>
          <w:rFonts w:ascii="Arial" w:hAnsi="Arial" w:cs="Arial"/>
          <w:color w:val="000009"/>
        </w:rPr>
        <w:t>czas szkolenia – minimum 2 godziny</w:t>
      </w:r>
      <w:r w:rsidR="00E61B05" w:rsidRPr="00767B29">
        <w:rPr>
          <w:rFonts w:ascii="Arial" w:hAnsi="Arial" w:cs="Arial"/>
          <w:color w:val="000009"/>
        </w:rPr>
        <w:t>;</w:t>
      </w:r>
    </w:p>
    <w:p w14:paraId="2336EB39" w14:textId="45930D3C" w:rsidR="00531773" w:rsidRPr="00767B29" w:rsidRDefault="00531773">
      <w:pPr>
        <w:pStyle w:val="Akapitzlist"/>
        <w:numPr>
          <w:ilvl w:val="0"/>
          <w:numId w:val="137"/>
        </w:numPr>
        <w:tabs>
          <w:tab w:val="left" w:pos="1207"/>
          <w:tab w:val="left" w:pos="1208"/>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bieżącą obsługę systemu monitoringu cyfrowego</w:t>
      </w:r>
      <w:r w:rsidRPr="00767B29">
        <w:rPr>
          <w:rFonts w:ascii="Arial" w:hAnsi="Arial" w:cs="Arial"/>
          <w:color w:val="000009"/>
          <w:spacing w:val="-21"/>
          <w:sz w:val="24"/>
          <w:szCs w:val="24"/>
        </w:rPr>
        <w:t xml:space="preserve"> </w:t>
      </w:r>
      <w:r w:rsidRPr="00767B29">
        <w:rPr>
          <w:rFonts w:ascii="Arial" w:hAnsi="Arial" w:cs="Arial"/>
          <w:color w:val="000009"/>
          <w:sz w:val="24"/>
          <w:szCs w:val="24"/>
        </w:rPr>
        <w:t>wizyjnego -</w:t>
      </w:r>
    </w:p>
    <w:p w14:paraId="0CEAB670" w14:textId="0F1AFF68" w:rsidR="00531773" w:rsidRPr="00AC0E5D" w:rsidRDefault="00531773" w:rsidP="002E6F9C">
      <w:pPr>
        <w:tabs>
          <w:tab w:val="left" w:pos="2271"/>
          <w:tab w:val="left" w:pos="2272"/>
        </w:tabs>
        <w:spacing w:before="0" w:after="0"/>
        <w:ind w:left="1418"/>
        <w:rPr>
          <w:rFonts w:ascii="Arial" w:hAnsi="Arial" w:cs="Arial"/>
          <w:sz w:val="24"/>
          <w:szCs w:val="24"/>
        </w:rPr>
      </w:pPr>
      <w:r w:rsidRPr="00767B29">
        <w:rPr>
          <w:rFonts w:ascii="Arial" w:hAnsi="Arial" w:cs="Arial"/>
          <w:color w:val="000009"/>
          <w:sz w:val="24"/>
          <w:szCs w:val="24"/>
        </w:rPr>
        <w:t>czas szkolenia – minimum 2</w:t>
      </w:r>
      <w:r w:rsidRPr="00767B29">
        <w:rPr>
          <w:rFonts w:ascii="Arial" w:hAnsi="Arial" w:cs="Arial"/>
          <w:color w:val="000009"/>
          <w:spacing w:val="-2"/>
          <w:sz w:val="24"/>
          <w:szCs w:val="24"/>
        </w:rPr>
        <w:t xml:space="preserve"> </w:t>
      </w:r>
      <w:r w:rsidRPr="00767B29">
        <w:rPr>
          <w:rFonts w:ascii="Arial" w:hAnsi="Arial" w:cs="Arial"/>
          <w:color w:val="000009"/>
          <w:sz w:val="24"/>
          <w:szCs w:val="24"/>
        </w:rPr>
        <w:t>godziny</w:t>
      </w:r>
      <w:r w:rsidR="00E61B05" w:rsidRPr="00767B29">
        <w:rPr>
          <w:rFonts w:ascii="Arial" w:hAnsi="Arial" w:cs="Arial"/>
          <w:color w:val="000009"/>
          <w:sz w:val="24"/>
          <w:szCs w:val="24"/>
        </w:rPr>
        <w:t>;</w:t>
      </w:r>
    </w:p>
    <w:p w14:paraId="23659A2A" w14:textId="755829D2" w:rsidR="00531773" w:rsidRPr="00767B29" w:rsidRDefault="00531773" w:rsidP="002E6F9C">
      <w:pPr>
        <w:pStyle w:val="Akapitzlist"/>
        <w:numPr>
          <w:ilvl w:val="0"/>
          <w:numId w:val="137"/>
        </w:numPr>
        <w:tabs>
          <w:tab w:val="left" w:pos="1207"/>
          <w:tab w:val="left" w:pos="1208"/>
        </w:tabs>
        <w:suppressAutoHyphens/>
        <w:autoSpaceDN w:val="0"/>
        <w:spacing w:before="0" w:after="0"/>
        <w:contextualSpacing w:val="0"/>
        <w:textAlignment w:val="baseline"/>
        <w:rPr>
          <w:rFonts w:ascii="Arial" w:hAnsi="Arial" w:cs="Arial"/>
          <w:sz w:val="24"/>
          <w:szCs w:val="24"/>
        </w:rPr>
      </w:pPr>
      <w:r w:rsidRPr="00AC0E5D">
        <w:rPr>
          <w:rFonts w:ascii="Arial" w:hAnsi="Arial" w:cs="Arial"/>
          <w:color w:val="000009"/>
          <w:sz w:val="24"/>
          <w:szCs w:val="24"/>
        </w:rPr>
        <w:t xml:space="preserve">obsługę sterownika systemu informacji pasażerskiej rejestrującego szereg danych o wynikach </w:t>
      </w:r>
      <w:r w:rsidRPr="00767B29">
        <w:rPr>
          <w:rFonts w:ascii="Arial" w:hAnsi="Arial" w:cs="Arial"/>
          <w:color w:val="000009"/>
          <w:sz w:val="24"/>
          <w:szCs w:val="24"/>
        </w:rPr>
        <w:t>pracy autobusu i</w:t>
      </w:r>
      <w:r w:rsidRPr="00767B29">
        <w:rPr>
          <w:rFonts w:ascii="Arial" w:hAnsi="Arial" w:cs="Arial"/>
          <w:color w:val="000009"/>
          <w:spacing w:val="-8"/>
          <w:sz w:val="24"/>
          <w:szCs w:val="24"/>
        </w:rPr>
        <w:t xml:space="preserve"> </w:t>
      </w:r>
      <w:r w:rsidRPr="00767B29">
        <w:rPr>
          <w:rFonts w:ascii="Arial" w:hAnsi="Arial" w:cs="Arial"/>
          <w:color w:val="000009"/>
          <w:sz w:val="24"/>
          <w:szCs w:val="24"/>
        </w:rPr>
        <w:t>kierowcy</w:t>
      </w:r>
      <w:r w:rsidR="0064215C" w:rsidRPr="00767B29">
        <w:rPr>
          <w:rFonts w:ascii="Arial" w:hAnsi="Arial" w:cs="Arial"/>
          <w:color w:val="000009"/>
          <w:sz w:val="24"/>
          <w:szCs w:val="24"/>
        </w:rPr>
        <w:t>,</w:t>
      </w:r>
      <w:r w:rsidRPr="00767B29">
        <w:rPr>
          <w:rFonts w:ascii="Arial" w:hAnsi="Arial" w:cs="Arial"/>
          <w:color w:val="000009"/>
          <w:sz w:val="24"/>
          <w:szCs w:val="24"/>
        </w:rPr>
        <w:t xml:space="preserve"> </w:t>
      </w:r>
    </w:p>
    <w:p w14:paraId="0BD80EEF" w14:textId="364BC7BF" w:rsidR="00531773" w:rsidRPr="00767B29" w:rsidRDefault="00531773" w:rsidP="002E6F9C">
      <w:pPr>
        <w:pStyle w:val="Textbody"/>
        <w:spacing w:before="57" w:after="57" w:line="276" w:lineRule="auto"/>
        <w:ind w:left="1418"/>
        <w:rPr>
          <w:rFonts w:ascii="Arial" w:hAnsi="Arial" w:cs="Arial"/>
          <w:color w:val="000009"/>
        </w:rPr>
      </w:pPr>
      <w:r w:rsidRPr="00767B29">
        <w:rPr>
          <w:rFonts w:ascii="Arial" w:hAnsi="Arial" w:cs="Arial"/>
          <w:color w:val="000009"/>
        </w:rPr>
        <w:lastRenderedPageBreak/>
        <w:t>czas szkolenia – minimum 4 godzin</w:t>
      </w:r>
      <w:r w:rsidR="0064215C" w:rsidRPr="00767B29">
        <w:rPr>
          <w:rFonts w:ascii="Arial" w:hAnsi="Arial" w:cs="Arial"/>
          <w:color w:val="000009"/>
        </w:rPr>
        <w:t>y</w:t>
      </w:r>
      <w:r w:rsidR="00E61B05" w:rsidRPr="00767B29">
        <w:rPr>
          <w:rFonts w:ascii="Arial" w:hAnsi="Arial" w:cs="Arial"/>
          <w:color w:val="000009"/>
        </w:rPr>
        <w:t>;</w:t>
      </w:r>
    </w:p>
    <w:p w14:paraId="7FAC2D4D" w14:textId="7F1DEF5D" w:rsidR="0037461E" w:rsidRPr="00767B29" w:rsidRDefault="0064215C">
      <w:pPr>
        <w:pStyle w:val="Textbody"/>
        <w:numPr>
          <w:ilvl w:val="0"/>
          <w:numId w:val="137"/>
        </w:numPr>
        <w:spacing w:before="57" w:after="57" w:line="276" w:lineRule="auto"/>
        <w:jc w:val="both"/>
        <w:rPr>
          <w:rFonts w:ascii="Arial" w:hAnsi="Arial" w:cs="Arial"/>
          <w:color w:val="000009"/>
        </w:rPr>
      </w:pPr>
      <w:r w:rsidRPr="00767B29">
        <w:rPr>
          <w:rFonts w:ascii="Arial" w:hAnsi="Arial" w:cs="Arial"/>
          <w:color w:val="000009"/>
        </w:rPr>
        <w:t>o</w:t>
      </w:r>
      <w:r w:rsidR="00762831" w:rsidRPr="00767B29">
        <w:rPr>
          <w:rFonts w:ascii="Arial" w:hAnsi="Arial" w:cs="Arial"/>
          <w:color w:val="000009"/>
        </w:rPr>
        <w:t xml:space="preserve">bsługę w zakresie </w:t>
      </w:r>
      <w:r w:rsidR="0037461E" w:rsidRPr="00767B29">
        <w:rPr>
          <w:rFonts w:ascii="Arial" w:hAnsi="Arial" w:cs="Arial"/>
          <w:color w:val="000009"/>
        </w:rPr>
        <w:t>dokumentacji i formy rozliczania napraw gwarancyjnych</w:t>
      </w:r>
      <w:r w:rsidRPr="00767B29">
        <w:rPr>
          <w:rFonts w:ascii="Arial" w:hAnsi="Arial" w:cs="Arial"/>
          <w:color w:val="000009"/>
        </w:rPr>
        <w:t>,</w:t>
      </w:r>
    </w:p>
    <w:p w14:paraId="0B7D4BF0" w14:textId="3A74B80C" w:rsidR="0037461E" w:rsidRPr="00767B29" w:rsidRDefault="0037461E" w:rsidP="002E6F9C">
      <w:pPr>
        <w:pStyle w:val="Textbody"/>
        <w:spacing w:before="57" w:after="57" w:line="276" w:lineRule="auto"/>
        <w:ind w:left="1418"/>
        <w:rPr>
          <w:rFonts w:ascii="Arial" w:hAnsi="Arial" w:cs="Arial"/>
          <w:color w:val="000009"/>
        </w:rPr>
      </w:pPr>
      <w:r w:rsidRPr="00767B29">
        <w:rPr>
          <w:rFonts w:ascii="Arial" w:hAnsi="Arial" w:cs="Arial"/>
          <w:color w:val="000009"/>
        </w:rPr>
        <w:t>czas szkolenia – minimum</w:t>
      </w:r>
      <w:r w:rsidR="0007235B" w:rsidRPr="00767B29">
        <w:rPr>
          <w:rFonts w:ascii="Arial" w:hAnsi="Arial" w:cs="Arial"/>
          <w:color w:val="000009"/>
        </w:rPr>
        <w:t xml:space="preserve"> 2 </w:t>
      </w:r>
      <w:r w:rsidRPr="00767B29">
        <w:rPr>
          <w:rFonts w:ascii="Arial" w:hAnsi="Arial" w:cs="Arial"/>
          <w:color w:val="000009"/>
        </w:rPr>
        <w:t>godzin</w:t>
      </w:r>
      <w:r w:rsidR="00CC5D91" w:rsidRPr="00767B29">
        <w:rPr>
          <w:rFonts w:ascii="Arial" w:hAnsi="Arial" w:cs="Arial"/>
          <w:color w:val="000009"/>
        </w:rPr>
        <w:t>y</w:t>
      </w:r>
      <w:r w:rsidR="0064215C" w:rsidRPr="00767B29">
        <w:rPr>
          <w:rFonts w:ascii="Arial" w:hAnsi="Arial" w:cs="Arial"/>
          <w:color w:val="000009"/>
        </w:rPr>
        <w:t>.</w:t>
      </w:r>
    </w:p>
    <w:p w14:paraId="4CBC95E4" w14:textId="6E85E73B" w:rsidR="0037461E" w:rsidRPr="00767B29" w:rsidRDefault="0037461E" w:rsidP="00E91AEA">
      <w:pPr>
        <w:pStyle w:val="Textbody"/>
        <w:spacing w:before="57" w:after="57" w:line="276" w:lineRule="auto"/>
        <w:ind w:firstLine="851"/>
        <w:rPr>
          <w:rFonts w:ascii="Arial" w:hAnsi="Arial" w:cs="Arial"/>
          <w:color w:val="000009"/>
        </w:rPr>
      </w:pPr>
      <w:r w:rsidRPr="00767B29">
        <w:rPr>
          <w:rFonts w:ascii="Arial" w:hAnsi="Arial" w:cs="Arial"/>
          <w:color w:val="000009"/>
        </w:rPr>
        <w:t>Łącznie zostanie przeszkolonych min. 58 pracowników.</w:t>
      </w:r>
    </w:p>
    <w:p w14:paraId="7AC199D9" w14:textId="2E94EA96" w:rsidR="00531773" w:rsidRPr="00767B29" w:rsidRDefault="00531773" w:rsidP="00A22674">
      <w:pPr>
        <w:pStyle w:val="Textbody"/>
        <w:spacing w:before="57" w:after="57" w:line="276" w:lineRule="auto"/>
        <w:ind w:left="836"/>
        <w:jc w:val="both"/>
        <w:rPr>
          <w:rFonts w:ascii="Arial" w:hAnsi="Arial" w:cs="Arial"/>
          <w:color w:val="000009"/>
        </w:rPr>
      </w:pPr>
      <w:r w:rsidRPr="00767B29">
        <w:rPr>
          <w:rFonts w:ascii="Arial" w:hAnsi="Arial" w:cs="Arial"/>
          <w:color w:val="000009"/>
        </w:rPr>
        <w:t xml:space="preserve">Koszt szkolenia oraz </w:t>
      </w:r>
      <w:r w:rsidR="00C95A47" w:rsidRPr="00767B29">
        <w:rPr>
          <w:rFonts w:ascii="Arial" w:hAnsi="Arial" w:cs="Arial"/>
          <w:color w:val="000009"/>
        </w:rPr>
        <w:t xml:space="preserve">koszt </w:t>
      </w:r>
      <w:r w:rsidR="00730558" w:rsidRPr="00767B29">
        <w:rPr>
          <w:rFonts w:ascii="Arial" w:hAnsi="Arial" w:cs="Arial"/>
          <w:color w:val="000009"/>
        </w:rPr>
        <w:t>przygotowani</w:t>
      </w:r>
      <w:r w:rsidR="00C95A47" w:rsidRPr="00767B29">
        <w:rPr>
          <w:rFonts w:ascii="Arial" w:hAnsi="Arial" w:cs="Arial"/>
          <w:color w:val="000009"/>
        </w:rPr>
        <w:t>a</w:t>
      </w:r>
      <w:r w:rsidR="00730558" w:rsidRPr="00767B29">
        <w:rPr>
          <w:rFonts w:ascii="Arial" w:hAnsi="Arial" w:cs="Arial"/>
          <w:color w:val="000009"/>
        </w:rPr>
        <w:t xml:space="preserve"> </w:t>
      </w:r>
      <w:r w:rsidRPr="00767B29">
        <w:rPr>
          <w:rFonts w:ascii="Arial" w:hAnsi="Arial" w:cs="Arial"/>
          <w:color w:val="000009"/>
        </w:rPr>
        <w:t>materiałów szkoleniowych</w:t>
      </w:r>
      <w:r w:rsidR="00A22674" w:rsidRPr="00767B29">
        <w:rPr>
          <w:rFonts w:ascii="Arial" w:hAnsi="Arial" w:cs="Arial"/>
          <w:color w:val="000009"/>
        </w:rPr>
        <w:t xml:space="preserve"> dla szkolonych pracowników</w:t>
      </w:r>
      <w:r w:rsidRPr="00767B29">
        <w:rPr>
          <w:rFonts w:ascii="Arial" w:hAnsi="Arial" w:cs="Arial"/>
          <w:color w:val="000009"/>
        </w:rPr>
        <w:t xml:space="preserve"> pokrywa Wykonawca</w:t>
      </w:r>
      <w:r w:rsidR="00E61B05" w:rsidRPr="00767B29">
        <w:rPr>
          <w:rFonts w:ascii="Arial" w:hAnsi="Arial" w:cs="Arial"/>
          <w:color w:val="000009"/>
        </w:rPr>
        <w:t>.</w:t>
      </w:r>
    </w:p>
    <w:p w14:paraId="70380E6B" w14:textId="4E73D3CB" w:rsidR="00531773" w:rsidRPr="00767B29" w:rsidRDefault="00531773" w:rsidP="004869CB">
      <w:pPr>
        <w:pStyle w:val="Akapitzlist"/>
        <w:numPr>
          <w:ilvl w:val="1"/>
          <w:numId w:val="221"/>
        </w:numPr>
        <w:tabs>
          <w:tab w:val="left" w:pos="1816"/>
        </w:tabs>
        <w:suppressAutoHyphens/>
        <w:autoSpaceDN w:val="0"/>
        <w:spacing w:before="57" w:after="57"/>
        <w:ind w:right="115"/>
        <w:contextualSpacing w:val="0"/>
        <w:jc w:val="both"/>
        <w:textAlignment w:val="baseline"/>
        <w:rPr>
          <w:rFonts w:ascii="Arial" w:hAnsi="Arial" w:cs="Arial"/>
          <w:sz w:val="24"/>
          <w:szCs w:val="24"/>
        </w:rPr>
      </w:pPr>
      <w:r w:rsidRPr="00767B29">
        <w:rPr>
          <w:rFonts w:ascii="Arial" w:hAnsi="Arial" w:cs="Arial"/>
          <w:sz w:val="24"/>
          <w:szCs w:val="24"/>
        </w:rPr>
        <w:t>dostarczania</w:t>
      </w:r>
      <w:r w:rsidRPr="00767B29">
        <w:rPr>
          <w:rFonts w:ascii="Arial" w:hAnsi="Arial" w:cs="Arial"/>
          <w:spacing w:val="-16"/>
          <w:sz w:val="24"/>
          <w:szCs w:val="24"/>
        </w:rPr>
        <w:t xml:space="preserve"> </w:t>
      </w:r>
      <w:r w:rsidRPr="00767B29">
        <w:rPr>
          <w:rFonts w:ascii="Arial" w:hAnsi="Arial" w:cs="Arial"/>
          <w:sz w:val="24"/>
          <w:szCs w:val="24"/>
        </w:rPr>
        <w:t>części</w:t>
      </w:r>
      <w:r w:rsidRPr="00767B29">
        <w:rPr>
          <w:rFonts w:ascii="Arial" w:hAnsi="Arial" w:cs="Arial"/>
          <w:spacing w:val="-22"/>
          <w:sz w:val="24"/>
          <w:szCs w:val="24"/>
        </w:rPr>
        <w:t xml:space="preserve"> </w:t>
      </w:r>
      <w:r w:rsidRPr="00767B29">
        <w:rPr>
          <w:rFonts w:ascii="Arial" w:hAnsi="Arial" w:cs="Arial"/>
          <w:sz w:val="24"/>
          <w:szCs w:val="24"/>
        </w:rPr>
        <w:t>zamiennych</w:t>
      </w:r>
      <w:r w:rsidRPr="00767B29">
        <w:rPr>
          <w:rFonts w:ascii="Arial" w:hAnsi="Arial" w:cs="Arial"/>
          <w:spacing w:val="-15"/>
          <w:sz w:val="24"/>
          <w:szCs w:val="24"/>
        </w:rPr>
        <w:t xml:space="preserve"> </w:t>
      </w:r>
      <w:r w:rsidRPr="00767B29">
        <w:rPr>
          <w:rFonts w:ascii="Arial" w:hAnsi="Arial" w:cs="Arial"/>
          <w:sz w:val="24"/>
          <w:szCs w:val="24"/>
        </w:rPr>
        <w:t>i</w:t>
      </w:r>
      <w:r w:rsidRPr="00767B29">
        <w:rPr>
          <w:rFonts w:ascii="Arial" w:hAnsi="Arial" w:cs="Arial"/>
          <w:spacing w:val="-18"/>
          <w:sz w:val="24"/>
          <w:szCs w:val="24"/>
        </w:rPr>
        <w:t xml:space="preserve"> </w:t>
      </w:r>
      <w:r w:rsidRPr="00767B29">
        <w:rPr>
          <w:rFonts w:ascii="Arial" w:hAnsi="Arial" w:cs="Arial"/>
          <w:sz w:val="24"/>
          <w:szCs w:val="24"/>
        </w:rPr>
        <w:t>materiałów</w:t>
      </w:r>
      <w:r w:rsidRPr="00767B29">
        <w:rPr>
          <w:rFonts w:ascii="Arial" w:hAnsi="Arial" w:cs="Arial"/>
          <w:spacing w:val="-15"/>
          <w:sz w:val="24"/>
          <w:szCs w:val="24"/>
        </w:rPr>
        <w:t xml:space="preserve"> </w:t>
      </w:r>
      <w:r w:rsidRPr="00767B29">
        <w:rPr>
          <w:rFonts w:ascii="Arial" w:hAnsi="Arial" w:cs="Arial"/>
          <w:sz w:val="24"/>
          <w:szCs w:val="24"/>
        </w:rPr>
        <w:t>eksploatacyjnych</w:t>
      </w:r>
      <w:r w:rsidRPr="00767B29">
        <w:rPr>
          <w:rFonts w:ascii="Arial" w:hAnsi="Arial" w:cs="Arial"/>
          <w:b/>
          <w:bCs/>
          <w:spacing w:val="-19"/>
          <w:sz w:val="24"/>
          <w:szCs w:val="24"/>
        </w:rPr>
        <w:t xml:space="preserve"> </w:t>
      </w:r>
      <w:r w:rsidRPr="00767B29">
        <w:rPr>
          <w:rFonts w:ascii="Arial" w:hAnsi="Arial" w:cs="Arial"/>
          <w:sz w:val="24"/>
          <w:szCs w:val="24"/>
        </w:rPr>
        <w:t>przez</w:t>
      </w:r>
      <w:r w:rsidRPr="00767B29">
        <w:rPr>
          <w:rFonts w:ascii="Arial" w:hAnsi="Arial" w:cs="Arial"/>
          <w:spacing w:val="-15"/>
          <w:sz w:val="24"/>
          <w:szCs w:val="24"/>
        </w:rPr>
        <w:t xml:space="preserve"> </w:t>
      </w:r>
      <w:r w:rsidRPr="00767B29">
        <w:rPr>
          <w:rFonts w:ascii="Arial" w:hAnsi="Arial" w:cs="Arial"/>
          <w:sz w:val="24"/>
          <w:szCs w:val="24"/>
        </w:rPr>
        <w:t>okres</w:t>
      </w:r>
      <w:r w:rsidRPr="00767B29">
        <w:rPr>
          <w:rFonts w:ascii="Arial" w:hAnsi="Arial" w:cs="Arial"/>
          <w:spacing w:val="-16"/>
          <w:sz w:val="24"/>
          <w:szCs w:val="24"/>
        </w:rPr>
        <w:t xml:space="preserve"> </w:t>
      </w:r>
      <w:r w:rsidRPr="00767B29">
        <w:rPr>
          <w:rFonts w:ascii="Arial" w:hAnsi="Arial" w:cs="Arial"/>
          <w:sz w:val="24"/>
          <w:szCs w:val="24"/>
        </w:rPr>
        <w:t>co</w:t>
      </w:r>
      <w:r w:rsidRPr="00767B29">
        <w:rPr>
          <w:rFonts w:ascii="Arial" w:hAnsi="Arial" w:cs="Arial"/>
          <w:spacing w:val="-9"/>
          <w:sz w:val="24"/>
          <w:szCs w:val="24"/>
        </w:rPr>
        <w:t xml:space="preserve"> </w:t>
      </w:r>
      <w:r w:rsidRPr="00767B29">
        <w:rPr>
          <w:rFonts w:ascii="Arial" w:hAnsi="Arial" w:cs="Arial"/>
          <w:sz w:val="24"/>
          <w:szCs w:val="24"/>
        </w:rPr>
        <w:t xml:space="preserve">najmniej </w:t>
      </w:r>
      <w:r w:rsidR="00B21294" w:rsidRPr="00767B29">
        <w:rPr>
          <w:rFonts w:ascii="Arial" w:hAnsi="Arial" w:cs="Arial"/>
          <w:sz w:val="24"/>
          <w:szCs w:val="24"/>
        </w:rPr>
        <w:t>180 miesięcy</w:t>
      </w:r>
      <w:r w:rsidRPr="00767B29">
        <w:rPr>
          <w:rFonts w:ascii="Arial" w:hAnsi="Arial" w:cs="Arial"/>
          <w:sz w:val="24"/>
          <w:szCs w:val="24"/>
        </w:rPr>
        <w:t xml:space="preserve"> od daty odbioru technicznego autobusów będących przedmiotem</w:t>
      </w:r>
      <w:r w:rsidRPr="00767B29">
        <w:rPr>
          <w:rFonts w:ascii="Arial" w:hAnsi="Arial" w:cs="Arial"/>
          <w:spacing w:val="-18"/>
          <w:sz w:val="24"/>
          <w:szCs w:val="24"/>
        </w:rPr>
        <w:t xml:space="preserve"> </w:t>
      </w:r>
      <w:r w:rsidRPr="00767B29">
        <w:rPr>
          <w:rFonts w:ascii="Arial" w:hAnsi="Arial" w:cs="Arial"/>
          <w:sz w:val="24"/>
          <w:szCs w:val="24"/>
        </w:rPr>
        <w:t>dostawy</w:t>
      </w:r>
      <w:r w:rsidR="00E61B05" w:rsidRPr="00767B29">
        <w:rPr>
          <w:rFonts w:ascii="Arial" w:hAnsi="Arial" w:cs="Arial"/>
          <w:color w:val="000009"/>
          <w:sz w:val="24"/>
          <w:szCs w:val="24"/>
        </w:rPr>
        <w:t>;</w:t>
      </w:r>
    </w:p>
    <w:p w14:paraId="318E10FD" w14:textId="40BFE06E" w:rsidR="00531773" w:rsidRPr="00767B29" w:rsidRDefault="00531773" w:rsidP="004869CB">
      <w:pPr>
        <w:pStyle w:val="Akapitzlist"/>
        <w:numPr>
          <w:ilvl w:val="1"/>
          <w:numId w:val="221"/>
        </w:numPr>
        <w:tabs>
          <w:tab w:val="left" w:pos="1816"/>
        </w:tabs>
        <w:suppressAutoHyphens/>
        <w:autoSpaceDN w:val="0"/>
        <w:spacing w:before="57" w:after="57"/>
        <w:ind w:right="115"/>
        <w:contextualSpacing w:val="0"/>
        <w:jc w:val="both"/>
        <w:textAlignment w:val="baseline"/>
        <w:rPr>
          <w:rFonts w:ascii="Arial" w:hAnsi="Arial" w:cs="Arial"/>
          <w:sz w:val="24"/>
          <w:szCs w:val="24"/>
        </w:rPr>
      </w:pPr>
      <w:r w:rsidRPr="00767B29">
        <w:rPr>
          <w:rFonts w:ascii="Arial" w:hAnsi="Arial" w:cs="Arial"/>
          <w:sz w:val="24"/>
          <w:szCs w:val="24"/>
        </w:rPr>
        <w:t>dostarczenia wyposażenia w postaci kompletu urządzeń diagnostycznych i oprogramowań komputerowych umożliwiających pełną diagnostykę autobusów (diagnostyka podzespołów: silnik, skrzynia biegów, układ sterowania drzwiami, układ ogrzewania, układ klimatyzacji, układ zawieszenia, układ hamulcowy i innych – z możliwością bezpłatnej aktualizacji)</w:t>
      </w:r>
      <w:r w:rsidR="00E61B05" w:rsidRPr="00767B29">
        <w:rPr>
          <w:rFonts w:ascii="Arial" w:hAnsi="Arial" w:cs="Arial"/>
          <w:color w:val="000009"/>
          <w:sz w:val="24"/>
          <w:szCs w:val="24"/>
        </w:rPr>
        <w:t xml:space="preserve"> ;</w:t>
      </w:r>
    </w:p>
    <w:p w14:paraId="322E85F7" w14:textId="6CDA5DC4" w:rsidR="00531773" w:rsidRPr="00767B29" w:rsidRDefault="00531773" w:rsidP="004869CB">
      <w:pPr>
        <w:pStyle w:val="Akapitzlist"/>
        <w:numPr>
          <w:ilvl w:val="1"/>
          <w:numId w:val="221"/>
        </w:numPr>
        <w:tabs>
          <w:tab w:val="left" w:pos="1816"/>
        </w:tabs>
        <w:suppressAutoHyphens/>
        <w:autoSpaceDN w:val="0"/>
        <w:spacing w:before="57" w:after="57"/>
        <w:ind w:right="115"/>
        <w:contextualSpacing w:val="0"/>
        <w:jc w:val="both"/>
        <w:textAlignment w:val="baseline"/>
        <w:rPr>
          <w:rFonts w:ascii="Arial" w:hAnsi="Arial" w:cs="Arial"/>
          <w:sz w:val="24"/>
          <w:szCs w:val="24"/>
        </w:rPr>
      </w:pPr>
      <w:r w:rsidRPr="00767B29">
        <w:rPr>
          <w:rFonts w:ascii="Arial" w:hAnsi="Arial" w:cs="Arial"/>
          <w:sz w:val="24"/>
          <w:szCs w:val="24"/>
        </w:rPr>
        <w:t>wyposażenia warsztatu MZK w niezbędne dla otrzymania autoryzacji specjalistyczne narzędzia do wykonywania obsługi technicznej i napraw autobusów</w:t>
      </w:r>
      <w:r w:rsidR="00E61B05" w:rsidRPr="00767B29">
        <w:rPr>
          <w:rFonts w:ascii="Arial" w:hAnsi="Arial" w:cs="Arial"/>
          <w:color w:val="000009"/>
          <w:sz w:val="24"/>
          <w:szCs w:val="24"/>
        </w:rPr>
        <w:t>;</w:t>
      </w:r>
    </w:p>
    <w:p w14:paraId="3DD61638" w14:textId="5197D37B" w:rsidR="00531773" w:rsidRPr="00767B29" w:rsidRDefault="00531773" w:rsidP="004869CB">
      <w:pPr>
        <w:pStyle w:val="Akapitzlist"/>
        <w:numPr>
          <w:ilvl w:val="1"/>
          <w:numId w:val="221"/>
        </w:numPr>
        <w:tabs>
          <w:tab w:val="left" w:pos="1816"/>
        </w:tabs>
        <w:suppressAutoHyphens/>
        <w:autoSpaceDN w:val="0"/>
        <w:spacing w:before="57" w:after="57"/>
        <w:ind w:right="120"/>
        <w:contextualSpacing w:val="0"/>
        <w:jc w:val="both"/>
        <w:textAlignment w:val="baseline"/>
        <w:rPr>
          <w:rFonts w:ascii="Arial" w:hAnsi="Arial" w:cs="Arial"/>
          <w:sz w:val="24"/>
          <w:szCs w:val="24"/>
        </w:rPr>
      </w:pPr>
      <w:r w:rsidRPr="00AC0E5D">
        <w:rPr>
          <w:rFonts w:ascii="Arial" w:hAnsi="Arial" w:cs="Arial"/>
          <w:color w:val="000009"/>
          <w:sz w:val="24"/>
          <w:szCs w:val="24"/>
        </w:rPr>
        <w:t xml:space="preserve">niezwłocznego udzielania na wniosek MZK, nie później jednak niż w terminie dwóch dni roboczych (od poniedziałku do piątku z wyłączeniem dni ustawowo wolnych od pracy) niezbędnych konsultacji technicznych, określających sposób i tryb postępowania przy usuwaniu zgłaszanych awarii, w </w:t>
      </w:r>
      <w:r w:rsidRPr="00767B29">
        <w:rPr>
          <w:rFonts w:ascii="Arial" w:hAnsi="Arial" w:cs="Arial"/>
          <w:color w:val="000009"/>
          <w:sz w:val="24"/>
          <w:szCs w:val="24"/>
        </w:rPr>
        <w:t>szczególn</w:t>
      </w:r>
      <w:r w:rsidR="00C67962" w:rsidRPr="00767B29">
        <w:rPr>
          <w:rFonts w:ascii="Arial" w:hAnsi="Arial" w:cs="Arial"/>
          <w:color w:val="000009"/>
          <w:sz w:val="24"/>
          <w:szCs w:val="24"/>
        </w:rPr>
        <w:t>ych</w:t>
      </w:r>
      <w:r w:rsidRPr="00767B29">
        <w:rPr>
          <w:rFonts w:ascii="Arial" w:hAnsi="Arial" w:cs="Arial"/>
          <w:color w:val="000009"/>
          <w:sz w:val="24"/>
          <w:szCs w:val="24"/>
        </w:rPr>
        <w:t xml:space="preserve"> przypadkach termin </w:t>
      </w:r>
      <w:r w:rsidRPr="00767B29">
        <w:rPr>
          <w:rFonts w:ascii="Arial" w:hAnsi="Arial" w:cs="Arial"/>
          <w:color w:val="000009"/>
          <w:spacing w:val="-3"/>
          <w:sz w:val="24"/>
          <w:szCs w:val="24"/>
        </w:rPr>
        <w:t xml:space="preserve">na </w:t>
      </w:r>
      <w:r w:rsidRPr="00767B29">
        <w:rPr>
          <w:rFonts w:ascii="Arial" w:hAnsi="Arial" w:cs="Arial"/>
          <w:color w:val="000009"/>
          <w:sz w:val="24"/>
          <w:szCs w:val="24"/>
        </w:rPr>
        <w:t xml:space="preserve">udzielenie konsultacji technicznej może być przedłużony przez MZK pod warunkiem otrzymania przez MZK w w/w terminie (dwóch </w:t>
      </w:r>
      <w:r w:rsidRPr="00767B29">
        <w:rPr>
          <w:rFonts w:ascii="Arial" w:hAnsi="Arial" w:cs="Arial"/>
          <w:color w:val="000009"/>
          <w:spacing w:val="-3"/>
          <w:sz w:val="24"/>
          <w:szCs w:val="24"/>
        </w:rPr>
        <w:t xml:space="preserve">dni) </w:t>
      </w:r>
      <w:r w:rsidRPr="00767B29">
        <w:rPr>
          <w:rFonts w:ascii="Arial" w:hAnsi="Arial" w:cs="Arial"/>
          <w:color w:val="000009"/>
          <w:sz w:val="24"/>
          <w:szCs w:val="24"/>
        </w:rPr>
        <w:t xml:space="preserve">pisemnego wniosku Wykonawcy, określającego podstawę, z której przedłużenie </w:t>
      </w:r>
      <w:r w:rsidRPr="00767B29">
        <w:rPr>
          <w:rFonts w:ascii="Arial" w:hAnsi="Arial" w:cs="Arial"/>
          <w:color w:val="000009"/>
          <w:spacing w:val="2"/>
          <w:sz w:val="24"/>
          <w:szCs w:val="24"/>
        </w:rPr>
        <w:t xml:space="preserve">to </w:t>
      </w:r>
      <w:r w:rsidRPr="00767B29">
        <w:rPr>
          <w:rFonts w:ascii="Arial" w:hAnsi="Arial" w:cs="Arial"/>
          <w:color w:val="000009"/>
          <w:spacing w:val="-5"/>
          <w:sz w:val="24"/>
          <w:szCs w:val="24"/>
        </w:rPr>
        <w:t xml:space="preserve">ma </w:t>
      </w:r>
      <w:r w:rsidRPr="00767B29">
        <w:rPr>
          <w:rFonts w:ascii="Arial" w:hAnsi="Arial" w:cs="Arial"/>
          <w:color w:val="000009"/>
          <w:sz w:val="24"/>
          <w:szCs w:val="24"/>
        </w:rPr>
        <w:t xml:space="preserve">wynikać – złożenie przedmiotowego wniosku nie jest równoznaczne z wyrażeniem zgody przez MZK </w:t>
      </w:r>
      <w:r w:rsidRPr="00767B29">
        <w:rPr>
          <w:rFonts w:ascii="Arial" w:hAnsi="Arial" w:cs="Arial"/>
          <w:color w:val="000009"/>
          <w:spacing w:val="-3"/>
          <w:sz w:val="24"/>
          <w:szCs w:val="24"/>
        </w:rPr>
        <w:t xml:space="preserve">na </w:t>
      </w:r>
      <w:r w:rsidRPr="00767B29">
        <w:rPr>
          <w:rFonts w:ascii="Arial" w:hAnsi="Arial" w:cs="Arial"/>
          <w:color w:val="000009"/>
          <w:sz w:val="24"/>
          <w:szCs w:val="24"/>
        </w:rPr>
        <w:t xml:space="preserve">przedłużenie terminu </w:t>
      </w:r>
      <w:r w:rsidRPr="00767B29">
        <w:rPr>
          <w:rFonts w:ascii="Arial" w:hAnsi="Arial" w:cs="Arial"/>
          <w:color w:val="000009"/>
          <w:spacing w:val="-3"/>
          <w:sz w:val="24"/>
          <w:szCs w:val="24"/>
        </w:rPr>
        <w:t xml:space="preserve">na </w:t>
      </w:r>
      <w:r w:rsidRPr="00767B29">
        <w:rPr>
          <w:rFonts w:ascii="Arial" w:hAnsi="Arial" w:cs="Arial"/>
          <w:color w:val="000009"/>
          <w:sz w:val="24"/>
          <w:szCs w:val="24"/>
        </w:rPr>
        <w:t>udzielenie konsultacji</w:t>
      </w:r>
      <w:r w:rsidRPr="00767B29">
        <w:rPr>
          <w:rFonts w:ascii="Arial" w:hAnsi="Arial" w:cs="Arial"/>
          <w:color w:val="000009"/>
          <w:spacing w:val="3"/>
          <w:sz w:val="24"/>
          <w:szCs w:val="24"/>
        </w:rPr>
        <w:t xml:space="preserve"> </w:t>
      </w:r>
      <w:r w:rsidRPr="00767B29">
        <w:rPr>
          <w:rFonts w:ascii="Arial" w:hAnsi="Arial" w:cs="Arial"/>
          <w:color w:val="000009"/>
          <w:sz w:val="24"/>
          <w:szCs w:val="24"/>
        </w:rPr>
        <w:t>technicznej</w:t>
      </w:r>
      <w:r w:rsidR="00E61B05" w:rsidRPr="00767B29">
        <w:rPr>
          <w:rFonts w:ascii="Arial" w:hAnsi="Arial" w:cs="Arial"/>
          <w:color w:val="000009"/>
          <w:sz w:val="24"/>
          <w:szCs w:val="24"/>
        </w:rPr>
        <w:t>;</w:t>
      </w:r>
    </w:p>
    <w:p w14:paraId="591F32BE" w14:textId="77777777" w:rsidR="00531773" w:rsidRPr="00AC0E5D" w:rsidRDefault="00531773" w:rsidP="004869CB">
      <w:pPr>
        <w:pStyle w:val="Akapitzlist"/>
        <w:numPr>
          <w:ilvl w:val="1"/>
          <w:numId w:val="221"/>
        </w:numPr>
        <w:tabs>
          <w:tab w:val="left" w:pos="1816"/>
        </w:tabs>
        <w:suppressAutoHyphens/>
        <w:autoSpaceDN w:val="0"/>
        <w:spacing w:before="57" w:after="57"/>
        <w:ind w:right="123"/>
        <w:contextualSpacing w:val="0"/>
        <w:jc w:val="both"/>
        <w:textAlignment w:val="baseline"/>
        <w:rPr>
          <w:rFonts w:ascii="Arial" w:hAnsi="Arial" w:cs="Arial"/>
          <w:sz w:val="24"/>
          <w:szCs w:val="24"/>
        </w:rPr>
      </w:pPr>
      <w:r w:rsidRPr="00767B29">
        <w:rPr>
          <w:rFonts w:ascii="Arial" w:hAnsi="Arial" w:cs="Arial"/>
          <w:color w:val="000009"/>
          <w:sz w:val="24"/>
          <w:szCs w:val="24"/>
        </w:rPr>
        <w:t>dostarczenia MZK w formie elektronicznej i papierowej instrukcji obsługi autobusu przeznaczonej</w:t>
      </w:r>
      <w:r w:rsidRPr="00767B29">
        <w:rPr>
          <w:rFonts w:ascii="Arial" w:hAnsi="Arial" w:cs="Arial"/>
          <w:color w:val="000009"/>
          <w:spacing w:val="-14"/>
          <w:sz w:val="24"/>
          <w:szCs w:val="24"/>
        </w:rPr>
        <w:t xml:space="preserve"> </w:t>
      </w:r>
      <w:r w:rsidRPr="00767B29">
        <w:rPr>
          <w:rFonts w:ascii="Arial" w:hAnsi="Arial" w:cs="Arial"/>
          <w:color w:val="000009"/>
          <w:sz w:val="24"/>
          <w:szCs w:val="24"/>
        </w:rPr>
        <w:t>dla</w:t>
      </w:r>
      <w:r w:rsidRPr="00767B29">
        <w:rPr>
          <w:rFonts w:ascii="Arial" w:hAnsi="Arial" w:cs="Arial"/>
          <w:color w:val="000009"/>
          <w:spacing w:val="-7"/>
          <w:sz w:val="24"/>
          <w:szCs w:val="24"/>
        </w:rPr>
        <w:t xml:space="preserve"> </w:t>
      </w:r>
      <w:r w:rsidRPr="00767B29">
        <w:rPr>
          <w:rFonts w:ascii="Arial" w:hAnsi="Arial" w:cs="Arial"/>
          <w:color w:val="000009"/>
          <w:sz w:val="24"/>
          <w:szCs w:val="24"/>
        </w:rPr>
        <w:t>zaplecza</w:t>
      </w:r>
      <w:r w:rsidRPr="00767B29">
        <w:rPr>
          <w:rFonts w:ascii="Arial" w:hAnsi="Arial" w:cs="Arial"/>
          <w:color w:val="000009"/>
          <w:spacing w:val="-6"/>
          <w:sz w:val="24"/>
          <w:szCs w:val="24"/>
        </w:rPr>
        <w:t xml:space="preserve"> </w:t>
      </w:r>
      <w:r w:rsidRPr="00767B29">
        <w:rPr>
          <w:rFonts w:ascii="Arial" w:hAnsi="Arial" w:cs="Arial"/>
          <w:color w:val="000009"/>
          <w:sz w:val="24"/>
          <w:szCs w:val="24"/>
        </w:rPr>
        <w:t>technicznego.</w:t>
      </w:r>
      <w:r w:rsidRPr="00767B29">
        <w:rPr>
          <w:rFonts w:ascii="Arial" w:hAnsi="Arial" w:cs="Arial"/>
          <w:color w:val="000009"/>
          <w:spacing w:val="-9"/>
          <w:sz w:val="24"/>
          <w:szCs w:val="24"/>
        </w:rPr>
        <w:t xml:space="preserve"> </w:t>
      </w:r>
      <w:r w:rsidRPr="00767B29">
        <w:rPr>
          <w:rFonts w:ascii="Arial" w:hAnsi="Arial" w:cs="Arial"/>
          <w:color w:val="000009"/>
          <w:sz w:val="24"/>
          <w:szCs w:val="24"/>
        </w:rPr>
        <w:t>Instrukcja</w:t>
      </w:r>
      <w:r w:rsidRPr="00767B29">
        <w:rPr>
          <w:rFonts w:ascii="Arial" w:hAnsi="Arial" w:cs="Arial"/>
          <w:color w:val="000009"/>
          <w:spacing w:val="-6"/>
          <w:sz w:val="24"/>
          <w:szCs w:val="24"/>
        </w:rPr>
        <w:t xml:space="preserve"> </w:t>
      </w:r>
      <w:r w:rsidRPr="00767B29">
        <w:rPr>
          <w:rFonts w:ascii="Arial" w:hAnsi="Arial" w:cs="Arial"/>
          <w:color w:val="000009"/>
          <w:sz w:val="24"/>
          <w:szCs w:val="24"/>
        </w:rPr>
        <w:t>obsługi</w:t>
      </w:r>
      <w:r w:rsidRPr="00767B29">
        <w:rPr>
          <w:rFonts w:ascii="Arial" w:hAnsi="Arial" w:cs="Arial"/>
          <w:color w:val="000009"/>
          <w:spacing w:val="-5"/>
          <w:sz w:val="24"/>
          <w:szCs w:val="24"/>
        </w:rPr>
        <w:t xml:space="preserve"> </w:t>
      </w:r>
      <w:r w:rsidRPr="00767B29">
        <w:rPr>
          <w:rFonts w:ascii="Arial" w:hAnsi="Arial" w:cs="Arial"/>
          <w:color w:val="000009"/>
          <w:sz w:val="24"/>
          <w:szCs w:val="24"/>
        </w:rPr>
        <w:t>musi</w:t>
      </w:r>
      <w:r w:rsidRPr="00767B29">
        <w:rPr>
          <w:rFonts w:ascii="Arial" w:hAnsi="Arial" w:cs="Arial"/>
          <w:color w:val="000009"/>
          <w:spacing w:val="-6"/>
          <w:sz w:val="24"/>
          <w:szCs w:val="24"/>
        </w:rPr>
        <w:t xml:space="preserve"> </w:t>
      </w:r>
      <w:r w:rsidRPr="00767B29">
        <w:rPr>
          <w:rFonts w:ascii="Arial" w:hAnsi="Arial" w:cs="Arial"/>
          <w:color w:val="000009"/>
          <w:sz w:val="24"/>
          <w:szCs w:val="24"/>
        </w:rPr>
        <w:t>być</w:t>
      </w:r>
      <w:r w:rsidRPr="00767B29">
        <w:rPr>
          <w:rFonts w:ascii="Arial" w:hAnsi="Arial" w:cs="Arial"/>
          <w:color w:val="000009"/>
          <w:spacing w:val="-6"/>
          <w:sz w:val="24"/>
          <w:szCs w:val="24"/>
        </w:rPr>
        <w:t xml:space="preserve"> </w:t>
      </w:r>
      <w:r w:rsidRPr="00767B29">
        <w:rPr>
          <w:rFonts w:ascii="Arial" w:hAnsi="Arial" w:cs="Arial"/>
          <w:color w:val="000009"/>
          <w:sz w:val="24"/>
          <w:szCs w:val="24"/>
        </w:rPr>
        <w:t>dostosowana</w:t>
      </w:r>
      <w:r w:rsidRPr="00767B29">
        <w:rPr>
          <w:rFonts w:ascii="Arial" w:hAnsi="Arial" w:cs="Arial"/>
          <w:color w:val="000009"/>
          <w:spacing w:val="-7"/>
          <w:sz w:val="24"/>
          <w:szCs w:val="24"/>
        </w:rPr>
        <w:t xml:space="preserve"> </w:t>
      </w:r>
      <w:r w:rsidRPr="00767B29">
        <w:rPr>
          <w:rFonts w:ascii="Arial" w:hAnsi="Arial" w:cs="Arial"/>
          <w:color w:val="000009"/>
          <w:sz w:val="24"/>
          <w:szCs w:val="24"/>
        </w:rPr>
        <w:t>do oferowanej kompletacji autobusu i powinna omawiać w sposób wyczerpujący, wystarczający</w:t>
      </w:r>
      <w:r w:rsidRPr="00767B29">
        <w:rPr>
          <w:rFonts w:ascii="Arial" w:hAnsi="Arial" w:cs="Arial"/>
          <w:color w:val="000009"/>
          <w:spacing w:val="-16"/>
          <w:sz w:val="24"/>
          <w:szCs w:val="24"/>
        </w:rPr>
        <w:t xml:space="preserve"> </w:t>
      </w:r>
      <w:r w:rsidRPr="00767B29">
        <w:rPr>
          <w:rFonts w:ascii="Arial" w:hAnsi="Arial" w:cs="Arial"/>
          <w:color w:val="000009"/>
          <w:sz w:val="24"/>
          <w:szCs w:val="24"/>
        </w:rPr>
        <w:t>do</w:t>
      </w:r>
      <w:r w:rsidRPr="00767B29">
        <w:rPr>
          <w:rFonts w:ascii="Arial" w:hAnsi="Arial" w:cs="Arial"/>
          <w:color w:val="000009"/>
          <w:spacing w:val="-8"/>
          <w:sz w:val="24"/>
          <w:szCs w:val="24"/>
        </w:rPr>
        <w:t xml:space="preserve"> </w:t>
      </w:r>
      <w:r w:rsidRPr="00767B29">
        <w:rPr>
          <w:rFonts w:ascii="Arial" w:hAnsi="Arial" w:cs="Arial"/>
          <w:color w:val="000009"/>
          <w:sz w:val="24"/>
          <w:szCs w:val="24"/>
        </w:rPr>
        <w:t>wykonania,</w:t>
      </w:r>
      <w:r w:rsidRPr="00767B29">
        <w:rPr>
          <w:rFonts w:ascii="Arial" w:hAnsi="Arial" w:cs="Arial"/>
          <w:color w:val="000009"/>
          <w:spacing w:val="-9"/>
          <w:sz w:val="24"/>
          <w:szCs w:val="24"/>
        </w:rPr>
        <w:t xml:space="preserve"> </w:t>
      </w:r>
      <w:r w:rsidRPr="00767B29">
        <w:rPr>
          <w:rFonts w:ascii="Arial" w:hAnsi="Arial" w:cs="Arial"/>
          <w:color w:val="000009"/>
          <w:sz w:val="24"/>
          <w:szCs w:val="24"/>
        </w:rPr>
        <w:t>wszystkie</w:t>
      </w:r>
      <w:r w:rsidRPr="00767B29">
        <w:rPr>
          <w:rFonts w:ascii="Arial" w:hAnsi="Arial" w:cs="Arial"/>
          <w:color w:val="000009"/>
          <w:spacing w:val="-12"/>
          <w:sz w:val="24"/>
          <w:szCs w:val="24"/>
        </w:rPr>
        <w:t xml:space="preserve"> </w:t>
      </w:r>
      <w:r w:rsidRPr="00767B29">
        <w:rPr>
          <w:rFonts w:ascii="Arial" w:hAnsi="Arial" w:cs="Arial"/>
          <w:color w:val="000009"/>
          <w:sz w:val="24"/>
          <w:szCs w:val="24"/>
        </w:rPr>
        <w:t>czynności</w:t>
      </w:r>
      <w:r w:rsidRPr="00767B29">
        <w:rPr>
          <w:rFonts w:ascii="Arial" w:hAnsi="Arial" w:cs="Arial"/>
          <w:color w:val="000009"/>
          <w:spacing w:val="-14"/>
          <w:sz w:val="24"/>
          <w:szCs w:val="24"/>
        </w:rPr>
        <w:t xml:space="preserve"> </w:t>
      </w:r>
      <w:r w:rsidRPr="00767B29">
        <w:rPr>
          <w:rFonts w:ascii="Arial" w:hAnsi="Arial" w:cs="Arial"/>
          <w:color w:val="000009"/>
          <w:sz w:val="24"/>
          <w:szCs w:val="24"/>
        </w:rPr>
        <w:t>obsługowe</w:t>
      </w:r>
      <w:r w:rsidRPr="00767B29">
        <w:rPr>
          <w:rFonts w:ascii="Arial" w:hAnsi="Arial" w:cs="Arial"/>
          <w:color w:val="000009"/>
          <w:spacing w:val="-12"/>
          <w:sz w:val="24"/>
          <w:szCs w:val="24"/>
        </w:rPr>
        <w:t xml:space="preserve"> </w:t>
      </w:r>
      <w:r w:rsidRPr="00767B29">
        <w:rPr>
          <w:rFonts w:ascii="Arial" w:hAnsi="Arial" w:cs="Arial"/>
          <w:color w:val="000009"/>
          <w:sz w:val="24"/>
          <w:szCs w:val="24"/>
        </w:rPr>
        <w:t>wynikające</w:t>
      </w:r>
      <w:r w:rsidRPr="00767B29">
        <w:rPr>
          <w:rFonts w:ascii="Arial" w:hAnsi="Arial" w:cs="Arial"/>
          <w:color w:val="000009"/>
          <w:spacing w:val="-12"/>
          <w:sz w:val="24"/>
          <w:szCs w:val="24"/>
        </w:rPr>
        <w:t xml:space="preserve"> </w:t>
      </w:r>
      <w:r w:rsidRPr="00767B29">
        <w:rPr>
          <w:rFonts w:ascii="Arial" w:hAnsi="Arial" w:cs="Arial"/>
          <w:color w:val="000009"/>
          <w:sz w:val="24"/>
          <w:szCs w:val="24"/>
        </w:rPr>
        <w:t>z</w:t>
      </w:r>
      <w:r w:rsidRPr="00767B29">
        <w:rPr>
          <w:rFonts w:ascii="Arial" w:hAnsi="Arial" w:cs="Arial"/>
          <w:color w:val="000009"/>
          <w:spacing w:val="-12"/>
          <w:sz w:val="24"/>
          <w:szCs w:val="24"/>
        </w:rPr>
        <w:t xml:space="preserve"> </w:t>
      </w:r>
      <w:r w:rsidRPr="00767B29">
        <w:rPr>
          <w:rFonts w:ascii="Arial" w:hAnsi="Arial" w:cs="Arial"/>
          <w:color w:val="000009"/>
          <w:sz w:val="24"/>
          <w:szCs w:val="24"/>
        </w:rPr>
        <w:t>przyjętego systemu obsług. Do instrukcji Wykonawca zobowiązany jest dołączyć następujące</w:t>
      </w:r>
      <w:r w:rsidRPr="00AC0E5D">
        <w:rPr>
          <w:rFonts w:ascii="Arial" w:hAnsi="Arial" w:cs="Arial"/>
          <w:color w:val="000009"/>
          <w:sz w:val="24"/>
          <w:szCs w:val="24"/>
        </w:rPr>
        <w:t xml:space="preserve"> wykazy:</w:t>
      </w:r>
    </w:p>
    <w:p w14:paraId="1CEA790B" w14:textId="77777777" w:rsidR="00531773" w:rsidRPr="00AC0E5D" w:rsidRDefault="00531773" w:rsidP="004869CB">
      <w:pPr>
        <w:pStyle w:val="Akapitzlist"/>
        <w:numPr>
          <w:ilvl w:val="2"/>
          <w:numId w:val="222"/>
        </w:numPr>
        <w:tabs>
          <w:tab w:val="left" w:pos="2497"/>
        </w:tabs>
        <w:suppressAutoHyphens/>
        <w:autoSpaceDN w:val="0"/>
        <w:spacing w:before="57" w:after="57"/>
        <w:ind w:right="124"/>
        <w:contextualSpacing w:val="0"/>
        <w:jc w:val="both"/>
        <w:textAlignment w:val="baseline"/>
        <w:rPr>
          <w:rFonts w:ascii="Arial" w:hAnsi="Arial" w:cs="Arial"/>
          <w:sz w:val="24"/>
          <w:szCs w:val="24"/>
        </w:rPr>
      </w:pPr>
      <w:r w:rsidRPr="00AC0E5D">
        <w:rPr>
          <w:rFonts w:ascii="Arial" w:hAnsi="Arial" w:cs="Arial"/>
          <w:color w:val="000009"/>
          <w:sz w:val="24"/>
          <w:szCs w:val="24"/>
        </w:rPr>
        <w:lastRenderedPageBreak/>
        <w:t>wykaz czynności obsługowych oraz terminy ich wykonania, dla wszystkich czynności występujących w systemie obsług, określonych przebiegiem autobusu lub czasem</w:t>
      </w:r>
      <w:r w:rsidRPr="00AC0E5D">
        <w:rPr>
          <w:rFonts w:ascii="Arial" w:hAnsi="Arial" w:cs="Arial"/>
          <w:color w:val="000009"/>
          <w:spacing w:val="-11"/>
          <w:sz w:val="24"/>
          <w:szCs w:val="24"/>
        </w:rPr>
        <w:t xml:space="preserve"> </w:t>
      </w:r>
      <w:r w:rsidRPr="00AC0E5D">
        <w:rPr>
          <w:rFonts w:ascii="Arial" w:hAnsi="Arial" w:cs="Arial"/>
          <w:color w:val="000009"/>
          <w:sz w:val="24"/>
          <w:szCs w:val="24"/>
        </w:rPr>
        <w:t>(okresowych),</w:t>
      </w:r>
    </w:p>
    <w:p w14:paraId="6A32628D" w14:textId="77777777" w:rsidR="00531773" w:rsidRPr="00AC0E5D" w:rsidRDefault="00531773" w:rsidP="004869CB">
      <w:pPr>
        <w:pStyle w:val="Akapitzlist"/>
        <w:numPr>
          <w:ilvl w:val="2"/>
          <w:numId w:val="222"/>
        </w:numPr>
        <w:tabs>
          <w:tab w:val="left" w:pos="2560"/>
        </w:tabs>
        <w:suppressAutoHyphens/>
        <w:autoSpaceDN w:val="0"/>
        <w:spacing w:before="57" w:after="57"/>
        <w:ind w:right="122"/>
        <w:contextualSpacing w:val="0"/>
        <w:jc w:val="both"/>
        <w:textAlignment w:val="baseline"/>
        <w:rPr>
          <w:rFonts w:ascii="Arial" w:hAnsi="Arial" w:cs="Arial"/>
          <w:sz w:val="24"/>
          <w:szCs w:val="24"/>
        </w:rPr>
      </w:pPr>
      <w:r w:rsidRPr="00AC0E5D">
        <w:rPr>
          <w:rFonts w:ascii="Arial" w:hAnsi="Arial" w:cs="Arial"/>
          <w:color w:val="000009"/>
          <w:sz w:val="24"/>
          <w:szCs w:val="24"/>
        </w:rPr>
        <w:t>wykaz</w:t>
      </w:r>
      <w:r w:rsidRPr="00AC0E5D">
        <w:rPr>
          <w:rFonts w:ascii="Arial" w:hAnsi="Arial" w:cs="Arial"/>
          <w:color w:val="000009"/>
          <w:spacing w:val="-8"/>
          <w:sz w:val="24"/>
          <w:szCs w:val="24"/>
        </w:rPr>
        <w:t xml:space="preserve"> </w:t>
      </w:r>
      <w:r w:rsidRPr="00AC0E5D">
        <w:rPr>
          <w:rFonts w:ascii="Arial" w:hAnsi="Arial" w:cs="Arial"/>
          <w:color w:val="000009"/>
          <w:sz w:val="24"/>
          <w:szCs w:val="24"/>
        </w:rPr>
        <w:t>zalecanych</w:t>
      </w:r>
      <w:r w:rsidRPr="00AC0E5D">
        <w:rPr>
          <w:rFonts w:ascii="Arial" w:hAnsi="Arial" w:cs="Arial"/>
          <w:color w:val="000009"/>
          <w:spacing w:val="-7"/>
          <w:sz w:val="24"/>
          <w:szCs w:val="24"/>
        </w:rPr>
        <w:t xml:space="preserve"> </w:t>
      </w:r>
      <w:r w:rsidRPr="00AC0E5D">
        <w:rPr>
          <w:rFonts w:ascii="Arial" w:hAnsi="Arial" w:cs="Arial"/>
          <w:color w:val="000009"/>
          <w:sz w:val="24"/>
          <w:szCs w:val="24"/>
        </w:rPr>
        <w:t>materiałów</w:t>
      </w:r>
      <w:r w:rsidRPr="00AC0E5D">
        <w:rPr>
          <w:rFonts w:ascii="Arial" w:hAnsi="Arial" w:cs="Arial"/>
          <w:color w:val="000009"/>
          <w:spacing w:val="-7"/>
          <w:sz w:val="24"/>
          <w:szCs w:val="24"/>
        </w:rPr>
        <w:t xml:space="preserve"> </w:t>
      </w:r>
      <w:r w:rsidRPr="00AC0E5D">
        <w:rPr>
          <w:rFonts w:ascii="Arial" w:hAnsi="Arial" w:cs="Arial"/>
          <w:color w:val="000009"/>
          <w:sz w:val="24"/>
          <w:szCs w:val="24"/>
        </w:rPr>
        <w:t>eksploatacyjnych</w:t>
      </w:r>
      <w:r w:rsidRPr="00AC0E5D">
        <w:rPr>
          <w:rFonts w:ascii="Arial" w:hAnsi="Arial" w:cs="Arial"/>
          <w:color w:val="000009"/>
          <w:spacing w:val="-10"/>
          <w:sz w:val="24"/>
          <w:szCs w:val="24"/>
        </w:rPr>
        <w:t xml:space="preserve"> </w:t>
      </w:r>
      <w:r w:rsidRPr="00AC0E5D">
        <w:rPr>
          <w:rFonts w:ascii="Arial" w:hAnsi="Arial" w:cs="Arial"/>
          <w:color w:val="000009"/>
          <w:sz w:val="24"/>
          <w:szCs w:val="24"/>
        </w:rPr>
        <w:t>obejmujący</w:t>
      </w:r>
      <w:r w:rsidRPr="00AC0E5D">
        <w:rPr>
          <w:rFonts w:ascii="Arial" w:hAnsi="Arial" w:cs="Arial"/>
          <w:color w:val="000009"/>
          <w:spacing w:val="-11"/>
          <w:sz w:val="24"/>
          <w:szCs w:val="24"/>
        </w:rPr>
        <w:t xml:space="preserve"> </w:t>
      </w:r>
      <w:r w:rsidRPr="00AC0E5D">
        <w:rPr>
          <w:rFonts w:ascii="Arial" w:hAnsi="Arial" w:cs="Arial"/>
          <w:color w:val="000009"/>
          <w:sz w:val="24"/>
          <w:szCs w:val="24"/>
        </w:rPr>
        <w:t>wkłady</w:t>
      </w:r>
      <w:r w:rsidRPr="00AC0E5D">
        <w:rPr>
          <w:rFonts w:ascii="Arial" w:hAnsi="Arial" w:cs="Arial"/>
          <w:color w:val="000009"/>
          <w:spacing w:val="-7"/>
          <w:sz w:val="24"/>
          <w:szCs w:val="24"/>
        </w:rPr>
        <w:t xml:space="preserve"> </w:t>
      </w:r>
      <w:r w:rsidRPr="00AC0E5D">
        <w:rPr>
          <w:rFonts w:ascii="Arial" w:hAnsi="Arial" w:cs="Arial"/>
          <w:color w:val="000009"/>
          <w:sz w:val="24"/>
          <w:szCs w:val="24"/>
        </w:rPr>
        <w:t>filtrów,</w:t>
      </w:r>
      <w:r w:rsidRPr="00AC0E5D">
        <w:rPr>
          <w:rFonts w:ascii="Arial" w:hAnsi="Arial" w:cs="Arial"/>
          <w:color w:val="000009"/>
          <w:spacing w:val="-4"/>
          <w:sz w:val="24"/>
          <w:szCs w:val="24"/>
        </w:rPr>
        <w:t xml:space="preserve"> </w:t>
      </w:r>
      <w:r w:rsidRPr="00AC0E5D">
        <w:rPr>
          <w:rFonts w:ascii="Arial" w:hAnsi="Arial" w:cs="Arial"/>
          <w:color w:val="000009"/>
          <w:sz w:val="24"/>
          <w:szCs w:val="24"/>
        </w:rPr>
        <w:t>paski klinowe, oleje, smary, płyny eksploatacyjne, klocki hamulcowe,</w:t>
      </w:r>
      <w:r w:rsidRPr="00AC0E5D">
        <w:rPr>
          <w:rFonts w:ascii="Arial" w:hAnsi="Arial" w:cs="Arial"/>
          <w:color w:val="000009"/>
          <w:spacing w:val="9"/>
          <w:sz w:val="24"/>
          <w:szCs w:val="24"/>
        </w:rPr>
        <w:t xml:space="preserve"> </w:t>
      </w:r>
      <w:r w:rsidRPr="00AC0E5D">
        <w:rPr>
          <w:rFonts w:ascii="Arial" w:hAnsi="Arial" w:cs="Arial"/>
          <w:color w:val="000009"/>
          <w:sz w:val="24"/>
          <w:szCs w:val="24"/>
        </w:rPr>
        <w:t>itp.,</w:t>
      </w:r>
    </w:p>
    <w:p w14:paraId="29FBA6F9" w14:textId="77777777" w:rsidR="00531773" w:rsidRPr="00AC0E5D" w:rsidRDefault="00531773" w:rsidP="004869CB">
      <w:pPr>
        <w:pStyle w:val="Akapitzlist"/>
        <w:numPr>
          <w:ilvl w:val="2"/>
          <w:numId w:val="222"/>
        </w:numPr>
        <w:tabs>
          <w:tab w:val="left" w:pos="2517"/>
        </w:tabs>
        <w:suppressAutoHyphens/>
        <w:autoSpaceDN w:val="0"/>
        <w:spacing w:before="57" w:after="57"/>
        <w:ind w:right="119"/>
        <w:contextualSpacing w:val="0"/>
        <w:jc w:val="both"/>
        <w:textAlignment w:val="baseline"/>
        <w:rPr>
          <w:rFonts w:ascii="Arial" w:hAnsi="Arial" w:cs="Arial"/>
          <w:color w:val="000009"/>
          <w:sz w:val="24"/>
          <w:szCs w:val="24"/>
        </w:rPr>
      </w:pPr>
      <w:r w:rsidRPr="00AC0E5D">
        <w:rPr>
          <w:rFonts w:ascii="Arial" w:hAnsi="Arial" w:cs="Arial"/>
          <w:color w:val="000009"/>
          <w:sz w:val="24"/>
          <w:szCs w:val="24"/>
        </w:rPr>
        <w:t>wykaz materiałów eksploatacyjnych obejmujący oleje, smary i płyny eksploatacyjne zastosowane przy pierwszym, fabrycznym napełnieniu,</w:t>
      </w:r>
    </w:p>
    <w:p w14:paraId="36415994" w14:textId="77777777" w:rsidR="00531773" w:rsidRPr="00AC0E5D" w:rsidRDefault="00531773" w:rsidP="004869CB">
      <w:pPr>
        <w:pStyle w:val="Akapitzlist"/>
        <w:numPr>
          <w:ilvl w:val="2"/>
          <w:numId w:val="222"/>
        </w:numPr>
        <w:tabs>
          <w:tab w:val="left" w:pos="2517"/>
        </w:tabs>
        <w:suppressAutoHyphens/>
        <w:autoSpaceDN w:val="0"/>
        <w:spacing w:before="57" w:after="57"/>
        <w:ind w:right="115"/>
        <w:contextualSpacing w:val="0"/>
        <w:jc w:val="both"/>
        <w:textAlignment w:val="baseline"/>
        <w:rPr>
          <w:rFonts w:ascii="Arial" w:hAnsi="Arial" w:cs="Arial"/>
          <w:sz w:val="24"/>
          <w:szCs w:val="24"/>
        </w:rPr>
      </w:pPr>
      <w:r w:rsidRPr="00AC0E5D">
        <w:rPr>
          <w:rFonts w:ascii="Arial" w:hAnsi="Arial" w:cs="Arial"/>
          <w:color w:val="000009"/>
          <w:sz w:val="24"/>
          <w:szCs w:val="24"/>
        </w:rPr>
        <w:t>wykaz asortymentowy folii samoprzylepnych do wyklejania informacji graficznej (np.</w:t>
      </w:r>
      <w:r w:rsidRPr="00AC0E5D">
        <w:rPr>
          <w:rFonts w:ascii="Arial" w:hAnsi="Arial" w:cs="Arial"/>
          <w:color w:val="000009"/>
          <w:spacing w:val="-4"/>
          <w:sz w:val="24"/>
          <w:szCs w:val="24"/>
        </w:rPr>
        <w:t xml:space="preserve"> </w:t>
      </w:r>
      <w:r w:rsidRPr="00AC0E5D">
        <w:rPr>
          <w:rFonts w:ascii="Arial" w:hAnsi="Arial" w:cs="Arial"/>
          <w:color w:val="000009"/>
          <w:spacing w:val="-3"/>
          <w:sz w:val="24"/>
          <w:szCs w:val="24"/>
        </w:rPr>
        <w:t>nr</w:t>
      </w:r>
      <w:r w:rsidRPr="00AC0E5D">
        <w:rPr>
          <w:rFonts w:ascii="Arial" w:hAnsi="Arial" w:cs="Arial"/>
          <w:color w:val="000009"/>
          <w:spacing w:val="-10"/>
          <w:sz w:val="24"/>
          <w:szCs w:val="24"/>
        </w:rPr>
        <w:t xml:space="preserve"> </w:t>
      </w:r>
      <w:r w:rsidRPr="00AC0E5D">
        <w:rPr>
          <w:rFonts w:ascii="Arial" w:hAnsi="Arial" w:cs="Arial"/>
          <w:color w:val="000009"/>
          <w:sz w:val="24"/>
          <w:szCs w:val="24"/>
        </w:rPr>
        <w:t>taboru,</w:t>
      </w:r>
      <w:r w:rsidRPr="00AC0E5D">
        <w:rPr>
          <w:rFonts w:ascii="Arial" w:hAnsi="Arial" w:cs="Arial"/>
          <w:color w:val="000009"/>
          <w:spacing w:val="-9"/>
          <w:sz w:val="24"/>
          <w:szCs w:val="24"/>
        </w:rPr>
        <w:t xml:space="preserve"> </w:t>
      </w:r>
      <w:r w:rsidRPr="00AC0E5D">
        <w:rPr>
          <w:rFonts w:ascii="Arial" w:hAnsi="Arial" w:cs="Arial"/>
          <w:color w:val="000009"/>
          <w:sz w:val="24"/>
          <w:szCs w:val="24"/>
        </w:rPr>
        <w:t>informacje</w:t>
      </w:r>
      <w:r w:rsidRPr="00AC0E5D">
        <w:rPr>
          <w:rFonts w:ascii="Arial" w:hAnsi="Arial" w:cs="Arial"/>
          <w:color w:val="000009"/>
          <w:spacing w:val="-6"/>
          <w:sz w:val="24"/>
          <w:szCs w:val="24"/>
        </w:rPr>
        <w:t xml:space="preserve"> </w:t>
      </w:r>
      <w:r w:rsidRPr="00AC0E5D">
        <w:rPr>
          <w:rFonts w:ascii="Arial" w:hAnsi="Arial" w:cs="Arial"/>
          <w:color w:val="000009"/>
          <w:sz w:val="24"/>
          <w:szCs w:val="24"/>
        </w:rPr>
        <w:t>dla</w:t>
      </w:r>
      <w:r w:rsidRPr="00AC0E5D">
        <w:rPr>
          <w:rFonts w:ascii="Arial" w:hAnsi="Arial" w:cs="Arial"/>
          <w:color w:val="000009"/>
          <w:spacing w:val="-7"/>
          <w:sz w:val="24"/>
          <w:szCs w:val="24"/>
        </w:rPr>
        <w:t xml:space="preserve"> </w:t>
      </w:r>
      <w:r w:rsidRPr="00AC0E5D">
        <w:rPr>
          <w:rFonts w:ascii="Arial" w:hAnsi="Arial" w:cs="Arial"/>
          <w:color w:val="000009"/>
          <w:sz w:val="24"/>
          <w:szCs w:val="24"/>
        </w:rPr>
        <w:t>podróżnych, logo</w:t>
      </w:r>
      <w:r w:rsidRPr="00AC0E5D">
        <w:rPr>
          <w:rFonts w:ascii="Arial" w:hAnsi="Arial" w:cs="Arial"/>
          <w:color w:val="000009"/>
          <w:spacing w:val="-7"/>
          <w:sz w:val="24"/>
          <w:szCs w:val="24"/>
        </w:rPr>
        <w:t xml:space="preserve"> MZK</w:t>
      </w:r>
      <w:r w:rsidRPr="00AC0E5D">
        <w:rPr>
          <w:rFonts w:ascii="Arial" w:hAnsi="Arial" w:cs="Arial"/>
          <w:color w:val="000009"/>
          <w:spacing w:val="-3"/>
          <w:sz w:val="24"/>
          <w:szCs w:val="24"/>
        </w:rPr>
        <w:t>)</w:t>
      </w:r>
      <w:r w:rsidRPr="00AC0E5D">
        <w:rPr>
          <w:rFonts w:ascii="Arial" w:hAnsi="Arial" w:cs="Arial"/>
          <w:color w:val="000009"/>
          <w:spacing w:val="-5"/>
          <w:sz w:val="24"/>
          <w:szCs w:val="24"/>
        </w:rPr>
        <w:t xml:space="preserve"> </w:t>
      </w:r>
      <w:r w:rsidRPr="00AC0E5D">
        <w:rPr>
          <w:rFonts w:ascii="Arial" w:hAnsi="Arial" w:cs="Arial"/>
          <w:color w:val="000009"/>
          <w:spacing w:val="-3"/>
          <w:sz w:val="24"/>
          <w:szCs w:val="24"/>
        </w:rPr>
        <w:t xml:space="preserve">na </w:t>
      </w:r>
      <w:r w:rsidRPr="00AC0E5D">
        <w:rPr>
          <w:rFonts w:ascii="Arial" w:hAnsi="Arial" w:cs="Arial"/>
          <w:color w:val="000009"/>
          <w:sz w:val="24"/>
          <w:szCs w:val="24"/>
        </w:rPr>
        <w:t>nadwoziu.</w:t>
      </w:r>
      <w:r w:rsidRPr="00AC0E5D">
        <w:rPr>
          <w:rFonts w:ascii="Arial" w:hAnsi="Arial" w:cs="Arial"/>
          <w:color w:val="000009"/>
          <w:spacing w:val="-4"/>
          <w:sz w:val="24"/>
          <w:szCs w:val="24"/>
        </w:rPr>
        <w:t xml:space="preserve"> </w:t>
      </w:r>
      <w:r w:rsidRPr="00AC0E5D">
        <w:rPr>
          <w:rFonts w:ascii="Arial" w:hAnsi="Arial" w:cs="Arial"/>
          <w:color w:val="000009"/>
          <w:sz w:val="24"/>
          <w:szCs w:val="24"/>
        </w:rPr>
        <w:t>Nie</w:t>
      </w:r>
      <w:r w:rsidRPr="00AC0E5D">
        <w:rPr>
          <w:rFonts w:ascii="Arial" w:hAnsi="Arial" w:cs="Arial"/>
          <w:color w:val="000009"/>
          <w:spacing w:val="-7"/>
          <w:sz w:val="24"/>
          <w:szCs w:val="24"/>
        </w:rPr>
        <w:t xml:space="preserve"> </w:t>
      </w:r>
      <w:r w:rsidRPr="00AC0E5D">
        <w:rPr>
          <w:rFonts w:ascii="Arial" w:hAnsi="Arial" w:cs="Arial"/>
          <w:color w:val="000009"/>
          <w:sz w:val="24"/>
          <w:szCs w:val="24"/>
        </w:rPr>
        <w:t>załączenie ww.</w:t>
      </w:r>
      <w:r w:rsidRPr="00AC0E5D">
        <w:rPr>
          <w:rFonts w:ascii="Arial" w:hAnsi="Arial" w:cs="Arial"/>
          <w:color w:val="000009"/>
          <w:spacing w:val="-3"/>
          <w:sz w:val="24"/>
          <w:szCs w:val="24"/>
        </w:rPr>
        <w:t xml:space="preserve"> </w:t>
      </w:r>
      <w:r w:rsidRPr="00AC0E5D">
        <w:rPr>
          <w:rFonts w:ascii="Arial" w:hAnsi="Arial" w:cs="Arial"/>
          <w:color w:val="000009"/>
          <w:sz w:val="24"/>
          <w:szCs w:val="24"/>
        </w:rPr>
        <w:t>wykazu</w:t>
      </w:r>
      <w:r w:rsidRPr="00AC0E5D">
        <w:rPr>
          <w:rFonts w:ascii="Arial" w:hAnsi="Arial" w:cs="Arial"/>
          <w:color w:val="000009"/>
          <w:spacing w:val="-5"/>
          <w:sz w:val="24"/>
          <w:szCs w:val="24"/>
        </w:rPr>
        <w:t xml:space="preserve"> </w:t>
      </w:r>
      <w:r w:rsidRPr="00AC0E5D">
        <w:rPr>
          <w:rFonts w:ascii="Arial" w:hAnsi="Arial" w:cs="Arial"/>
          <w:color w:val="000009"/>
          <w:sz w:val="24"/>
          <w:szCs w:val="24"/>
        </w:rPr>
        <w:t>będzie</w:t>
      </w:r>
      <w:r w:rsidRPr="00AC0E5D">
        <w:rPr>
          <w:rFonts w:ascii="Arial" w:hAnsi="Arial" w:cs="Arial"/>
          <w:color w:val="000009"/>
          <w:spacing w:val="-5"/>
          <w:sz w:val="24"/>
          <w:szCs w:val="24"/>
        </w:rPr>
        <w:t xml:space="preserve"> </w:t>
      </w:r>
      <w:r w:rsidRPr="00AC0E5D">
        <w:rPr>
          <w:rFonts w:ascii="Arial" w:hAnsi="Arial" w:cs="Arial"/>
          <w:color w:val="000009"/>
          <w:sz w:val="24"/>
          <w:szCs w:val="24"/>
        </w:rPr>
        <w:t>potraktowane</w:t>
      </w:r>
      <w:r w:rsidRPr="00AC0E5D">
        <w:rPr>
          <w:rFonts w:ascii="Arial" w:hAnsi="Arial" w:cs="Arial"/>
          <w:color w:val="000009"/>
          <w:spacing w:val="-6"/>
          <w:sz w:val="24"/>
          <w:szCs w:val="24"/>
        </w:rPr>
        <w:t xml:space="preserve"> </w:t>
      </w:r>
      <w:r w:rsidRPr="00AC0E5D">
        <w:rPr>
          <w:rFonts w:ascii="Arial" w:hAnsi="Arial" w:cs="Arial"/>
          <w:color w:val="000009"/>
          <w:sz w:val="24"/>
          <w:szCs w:val="24"/>
        </w:rPr>
        <w:t>przez</w:t>
      </w:r>
      <w:r w:rsidRPr="00AC0E5D">
        <w:rPr>
          <w:rFonts w:ascii="Arial" w:hAnsi="Arial" w:cs="Arial"/>
          <w:color w:val="000009"/>
          <w:spacing w:val="-5"/>
          <w:sz w:val="24"/>
          <w:szCs w:val="24"/>
        </w:rPr>
        <w:t xml:space="preserve"> MZK </w:t>
      </w:r>
      <w:r w:rsidRPr="00AC0E5D">
        <w:rPr>
          <w:rFonts w:ascii="Arial" w:hAnsi="Arial" w:cs="Arial"/>
          <w:color w:val="000009"/>
          <w:sz w:val="24"/>
          <w:szCs w:val="24"/>
        </w:rPr>
        <w:t>jako</w:t>
      </w:r>
      <w:r w:rsidRPr="00AC0E5D">
        <w:rPr>
          <w:rFonts w:ascii="Arial" w:hAnsi="Arial" w:cs="Arial"/>
          <w:color w:val="000009"/>
          <w:spacing w:val="-6"/>
          <w:sz w:val="24"/>
          <w:szCs w:val="24"/>
        </w:rPr>
        <w:t xml:space="preserve"> </w:t>
      </w:r>
      <w:r w:rsidRPr="00AC0E5D">
        <w:rPr>
          <w:rFonts w:ascii="Arial" w:hAnsi="Arial" w:cs="Arial"/>
          <w:color w:val="000009"/>
          <w:sz w:val="24"/>
          <w:szCs w:val="24"/>
        </w:rPr>
        <w:t>zgoda</w:t>
      </w:r>
      <w:r w:rsidRPr="00AC0E5D">
        <w:rPr>
          <w:rFonts w:ascii="Arial" w:hAnsi="Arial" w:cs="Arial"/>
          <w:color w:val="000009"/>
          <w:spacing w:val="-5"/>
          <w:sz w:val="24"/>
          <w:szCs w:val="24"/>
        </w:rPr>
        <w:t xml:space="preserve"> </w:t>
      </w:r>
      <w:r w:rsidRPr="00AC0E5D">
        <w:rPr>
          <w:rFonts w:ascii="Arial" w:hAnsi="Arial" w:cs="Arial"/>
          <w:color w:val="000009"/>
          <w:spacing w:val="-3"/>
          <w:sz w:val="24"/>
          <w:szCs w:val="24"/>
        </w:rPr>
        <w:t>na</w:t>
      </w:r>
      <w:r w:rsidRPr="00AC0E5D">
        <w:rPr>
          <w:rFonts w:ascii="Arial" w:hAnsi="Arial" w:cs="Arial"/>
          <w:color w:val="000009"/>
          <w:spacing w:val="-5"/>
          <w:sz w:val="24"/>
          <w:szCs w:val="24"/>
        </w:rPr>
        <w:t xml:space="preserve"> </w:t>
      </w:r>
      <w:r w:rsidRPr="00AC0E5D">
        <w:rPr>
          <w:rFonts w:ascii="Arial" w:hAnsi="Arial" w:cs="Arial"/>
          <w:color w:val="000009"/>
          <w:sz w:val="24"/>
          <w:szCs w:val="24"/>
        </w:rPr>
        <w:t>stosowanie,</w:t>
      </w:r>
      <w:r w:rsidRPr="00AC0E5D">
        <w:rPr>
          <w:rFonts w:ascii="Arial" w:hAnsi="Arial" w:cs="Arial"/>
          <w:color w:val="000009"/>
          <w:spacing w:val="-3"/>
          <w:sz w:val="24"/>
          <w:szCs w:val="24"/>
        </w:rPr>
        <w:t xml:space="preserve"> </w:t>
      </w:r>
      <w:r w:rsidRPr="00AC0E5D">
        <w:rPr>
          <w:rFonts w:ascii="Arial" w:hAnsi="Arial" w:cs="Arial"/>
          <w:color w:val="000009"/>
          <w:sz w:val="24"/>
          <w:szCs w:val="24"/>
        </w:rPr>
        <w:t>bez</w:t>
      </w:r>
      <w:r w:rsidRPr="00AC0E5D">
        <w:rPr>
          <w:rFonts w:ascii="Arial" w:hAnsi="Arial" w:cs="Arial"/>
          <w:color w:val="000009"/>
          <w:spacing w:val="-5"/>
          <w:sz w:val="24"/>
          <w:szCs w:val="24"/>
        </w:rPr>
        <w:t xml:space="preserve"> </w:t>
      </w:r>
      <w:r w:rsidRPr="00AC0E5D">
        <w:rPr>
          <w:rFonts w:ascii="Arial" w:hAnsi="Arial" w:cs="Arial"/>
          <w:color w:val="000009"/>
          <w:sz w:val="24"/>
          <w:szCs w:val="24"/>
        </w:rPr>
        <w:t xml:space="preserve">utraty gwarancji, wszystkich dostępnych </w:t>
      </w:r>
      <w:r w:rsidRPr="00AC0E5D">
        <w:rPr>
          <w:rFonts w:ascii="Arial" w:hAnsi="Arial" w:cs="Arial"/>
          <w:color w:val="000009"/>
          <w:spacing w:val="-4"/>
          <w:sz w:val="24"/>
          <w:szCs w:val="24"/>
        </w:rPr>
        <w:t xml:space="preserve">na </w:t>
      </w:r>
      <w:r w:rsidRPr="00AC0E5D">
        <w:rPr>
          <w:rFonts w:ascii="Arial" w:hAnsi="Arial" w:cs="Arial"/>
          <w:color w:val="000009"/>
          <w:sz w:val="24"/>
          <w:szCs w:val="24"/>
        </w:rPr>
        <w:t>polskim rynku materiałów tego</w:t>
      </w:r>
      <w:r w:rsidRPr="00AC0E5D">
        <w:rPr>
          <w:rFonts w:ascii="Arial" w:hAnsi="Arial" w:cs="Arial"/>
          <w:color w:val="000009"/>
          <w:spacing w:val="-7"/>
          <w:sz w:val="24"/>
          <w:szCs w:val="24"/>
        </w:rPr>
        <w:t xml:space="preserve"> </w:t>
      </w:r>
      <w:r w:rsidRPr="00AC0E5D">
        <w:rPr>
          <w:rFonts w:ascii="Arial" w:hAnsi="Arial" w:cs="Arial"/>
          <w:color w:val="000009"/>
          <w:sz w:val="24"/>
          <w:szCs w:val="24"/>
        </w:rPr>
        <w:t>typu,</w:t>
      </w:r>
    </w:p>
    <w:p w14:paraId="0416424F" w14:textId="2E5A9728" w:rsidR="00531773" w:rsidRPr="00767B29" w:rsidRDefault="00531773" w:rsidP="004869CB">
      <w:pPr>
        <w:pStyle w:val="Akapitzlist"/>
        <w:numPr>
          <w:ilvl w:val="2"/>
          <w:numId w:val="222"/>
        </w:numPr>
        <w:tabs>
          <w:tab w:val="left" w:pos="2517"/>
        </w:tabs>
        <w:suppressAutoHyphens/>
        <w:autoSpaceDN w:val="0"/>
        <w:spacing w:before="57" w:after="57"/>
        <w:ind w:right="120"/>
        <w:contextualSpacing w:val="0"/>
        <w:jc w:val="both"/>
        <w:textAlignment w:val="baseline"/>
        <w:rPr>
          <w:rFonts w:ascii="Arial" w:hAnsi="Arial" w:cs="Arial"/>
          <w:sz w:val="24"/>
          <w:szCs w:val="24"/>
        </w:rPr>
      </w:pPr>
      <w:r w:rsidRPr="00AC0E5D">
        <w:rPr>
          <w:rFonts w:ascii="Arial" w:hAnsi="Arial" w:cs="Arial"/>
          <w:color w:val="000009"/>
          <w:sz w:val="24"/>
          <w:szCs w:val="24"/>
        </w:rPr>
        <w:t>wykaz</w:t>
      </w:r>
      <w:r w:rsidRPr="00AC0E5D">
        <w:rPr>
          <w:rFonts w:ascii="Arial" w:hAnsi="Arial" w:cs="Arial"/>
          <w:color w:val="000009"/>
          <w:spacing w:val="-16"/>
          <w:sz w:val="24"/>
          <w:szCs w:val="24"/>
        </w:rPr>
        <w:t xml:space="preserve"> </w:t>
      </w:r>
      <w:r w:rsidRPr="00AC0E5D">
        <w:rPr>
          <w:rFonts w:ascii="Arial" w:hAnsi="Arial" w:cs="Arial"/>
          <w:color w:val="000009"/>
          <w:sz w:val="24"/>
          <w:szCs w:val="24"/>
        </w:rPr>
        <w:t>plomb</w:t>
      </w:r>
      <w:r w:rsidRPr="00AC0E5D">
        <w:rPr>
          <w:rFonts w:ascii="Arial" w:hAnsi="Arial" w:cs="Arial"/>
          <w:color w:val="000009"/>
          <w:spacing w:val="-9"/>
          <w:sz w:val="24"/>
          <w:szCs w:val="24"/>
        </w:rPr>
        <w:t xml:space="preserve"> </w:t>
      </w:r>
      <w:r w:rsidRPr="00AC0E5D">
        <w:rPr>
          <w:rFonts w:ascii="Arial" w:hAnsi="Arial" w:cs="Arial"/>
          <w:color w:val="000009"/>
          <w:sz w:val="24"/>
          <w:szCs w:val="24"/>
        </w:rPr>
        <w:t>lub</w:t>
      </w:r>
      <w:r w:rsidRPr="00AC0E5D">
        <w:rPr>
          <w:rFonts w:ascii="Arial" w:hAnsi="Arial" w:cs="Arial"/>
          <w:color w:val="000009"/>
          <w:spacing w:val="-14"/>
          <w:sz w:val="24"/>
          <w:szCs w:val="24"/>
        </w:rPr>
        <w:t xml:space="preserve"> </w:t>
      </w:r>
      <w:r w:rsidRPr="00AC0E5D">
        <w:rPr>
          <w:rFonts w:ascii="Arial" w:hAnsi="Arial" w:cs="Arial"/>
          <w:color w:val="000009"/>
          <w:sz w:val="24"/>
          <w:szCs w:val="24"/>
        </w:rPr>
        <w:t>innych</w:t>
      </w:r>
      <w:r w:rsidRPr="00AC0E5D">
        <w:rPr>
          <w:rFonts w:ascii="Arial" w:hAnsi="Arial" w:cs="Arial"/>
          <w:color w:val="000009"/>
          <w:spacing w:val="-19"/>
          <w:sz w:val="24"/>
          <w:szCs w:val="24"/>
        </w:rPr>
        <w:t xml:space="preserve"> </w:t>
      </w:r>
      <w:r w:rsidRPr="00767B29">
        <w:rPr>
          <w:rFonts w:ascii="Arial" w:hAnsi="Arial" w:cs="Arial"/>
          <w:color w:val="000009"/>
          <w:sz w:val="24"/>
          <w:szCs w:val="24"/>
        </w:rPr>
        <w:t>zabezpieczeń</w:t>
      </w:r>
      <w:r w:rsidRPr="00767B29">
        <w:rPr>
          <w:rFonts w:ascii="Arial" w:hAnsi="Arial" w:cs="Arial"/>
          <w:color w:val="000009"/>
          <w:spacing w:val="-19"/>
          <w:sz w:val="24"/>
          <w:szCs w:val="24"/>
        </w:rPr>
        <w:t xml:space="preserve"> </w:t>
      </w:r>
      <w:r w:rsidRPr="00767B29">
        <w:rPr>
          <w:rFonts w:ascii="Arial" w:hAnsi="Arial" w:cs="Arial"/>
          <w:color w:val="000009"/>
          <w:sz w:val="24"/>
          <w:szCs w:val="24"/>
        </w:rPr>
        <w:t>zastosowanych</w:t>
      </w:r>
      <w:r w:rsidRPr="00767B29">
        <w:rPr>
          <w:rFonts w:ascii="Arial" w:hAnsi="Arial" w:cs="Arial"/>
          <w:color w:val="000009"/>
          <w:spacing w:val="-19"/>
          <w:sz w:val="24"/>
          <w:szCs w:val="24"/>
        </w:rPr>
        <w:t xml:space="preserve"> </w:t>
      </w:r>
      <w:r w:rsidRPr="00767B29">
        <w:rPr>
          <w:rFonts w:ascii="Arial" w:hAnsi="Arial" w:cs="Arial"/>
          <w:color w:val="000009"/>
          <w:sz w:val="24"/>
          <w:szCs w:val="24"/>
        </w:rPr>
        <w:t>w</w:t>
      </w:r>
      <w:r w:rsidRPr="00767B29">
        <w:rPr>
          <w:rFonts w:ascii="Arial" w:hAnsi="Arial" w:cs="Arial"/>
          <w:color w:val="000009"/>
          <w:spacing w:val="-15"/>
          <w:sz w:val="24"/>
          <w:szCs w:val="24"/>
        </w:rPr>
        <w:t xml:space="preserve"> </w:t>
      </w:r>
      <w:r w:rsidRPr="00767B29">
        <w:rPr>
          <w:rFonts w:ascii="Arial" w:hAnsi="Arial" w:cs="Arial"/>
          <w:color w:val="000009"/>
          <w:sz w:val="24"/>
          <w:szCs w:val="24"/>
        </w:rPr>
        <w:t>dostarczanych</w:t>
      </w:r>
      <w:r w:rsidRPr="00767B29">
        <w:rPr>
          <w:rFonts w:ascii="Arial" w:hAnsi="Arial" w:cs="Arial"/>
          <w:color w:val="000009"/>
          <w:spacing w:val="-18"/>
          <w:sz w:val="24"/>
          <w:szCs w:val="24"/>
        </w:rPr>
        <w:t xml:space="preserve"> </w:t>
      </w:r>
      <w:r w:rsidRPr="00767B29">
        <w:rPr>
          <w:rFonts w:ascii="Arial" w:hAnsi="Arial" w:cs="Arial"/>
          <w:color w:val="000009"/>
          <w:sz w:val="24"/>
          <w:szCs w:val="24"/>
        </w:rPr>
        <w:t>autobusach wraz z opisem miejsca ich umieszczenia, których uszkodzenie spowoduje utratę uprawnień z tytułu</w:t>
      </w:r>
      <w:r w:rsidRPr="00767B29">
        <w:rPr>
          <w:rFonts w:ascii="Arial" w:hAnsi="Arial" w:cs="Arial"/>
          <w:color w:val="000009"/>
          <w:spacing w:val="-1"/>
          <w:sz w:val="24"/>
          <w:szCs w:val="24"/>
        </w:rPr>
        <w:t xml:space="preserve"> </w:t>
      </w:r>
      <w:r w:rsidRPr="00767B29">
        <w:rPr>
          <w:rFonts w:ascii="Arial" w:hAnsi="Arial" w:cs="Arial"/>
          <w:color w:val="000009"/>
          <w:sz w:val="24"/>
          <w:szCs w:val="24"/>
        </w:rPr>
        <w:t>gwarancji</w:t>
      </w:r>
      <w:r w:rsidR="00E61B05" w:rsidRPr="00767B29">
        <w:rPr>
          <w:rFonts w:ascii="Arial" w:hAnsi="Arial" w:cs="Arial"/>
          <w:color w:val="000009"/>
          <w:sz w:val="24"/>
          <w:szCs w:val="24"/>
        </w:rPr>
        <w:t>;</w:t>
      </w:r>
    </w:p>
    <w:p w14:paraId="64FA855F" w14:textId="27CDECAB" w:rsidR="00531773" w:rsidRPr="00AC0E5D" w:rsidRDefault="00531773" w:rsidP="004869CB">
      <w:pPr>
        <w:pStyle w:val="Akapitzlist"/>
        <w:numPr>
          <w:ilvl w:val="1"/>
          <w:numId w:val="240"/>
        </w:numPr>
        <w:tabs>
          <w:tab w:val="left" w:pos="1816"/>
        </w:tabs>
        <w:suppressAutoHyphens/>
        <w:autoSpaceDN w:val="0"/>
        <w:spacing w:before="57" w:after="57"/>
        <w:ind w:right="120"/>
        <w:contextualSpacing w:val="0"/>
        <w:jc w:val="both"/>
        <w:textAlignment w:val="baseline"/>
        <w:rPr>
          <w:rFonts w:ascii="Arial" w:hAnsi="Arial" w:cs="Arial"/>
          <w:sz w:val="24"/>
          <w:szCs w:val="24"/>
        </w:rPr>
      </w:pPr>
      <w:r w:rsidRPr="00767B29">
        <w:rPr>
          <w:rFonts w:ascii="Arial" w:hAnsi="Arial" w:cs="Arial"/>
          <w:color w:val="000009"/>
          <w:sz w:val="24"/>
          <w:szCs w:val="24"/>
        </w:rPr>
        <w:t>dostarczenia</w:t>
      </w:r>
      <w:r w:rsidRPr="00767B29">
        <w:rPr>
          <w:rFonts w:ascii="Arial" w:hAnsi="Arial" w:cs="Arial"/>
          <w:color w:val="000009"/>
          <w:spacing w:val="-7"/>
          <w:sz w:val="24"/>
          <w:szCs w:val="24"/>
        </w:rPr>
        <w:t xml:space="preserve"> MZK</w:t>
      </w:r>
      <w:r w:rsidRPr="00767B29">
        <w:rPr>
          <w:rFonts w:ascii="Arial" w:hAnsi="Arial" w:cs="Arial"/>
          <w:color w:val="000009"/>
          <w:spacing w:val="-11"/>
          <w:sz w:val="24"/>
          <w:szCs w:val="24"/>
        </w:rPr>
        <w:t xml:space="preserve"> </w:t>
      </w:r>
      <w:r w:rsidRPr="00767B29">
        <w:rPr>
          <w:rFonts w:ascii="Arial" w:hAnsi="Arial" w:cs="Arial"/>
          <w:color w:val="000009"/>
          <w:sz w:val="24"/>
          <w:szCs w:val="24"/>
        </w:rPr>
        <w:t>w</w:t>
      </w:r>
      <w:r w:rsidRPr="00767B29">
        <w:rPr>
          <w:rFonts w:ascii="Arial" w:hAnsi="Arial" w:cs="Arial"/>
          <w:color w:val="000009"/>
          <w:spacing w:val="-6"/>
          <w:sz w:val="24"/>
          <w:szCs w:val="24"/>
        </w:rPr>
        <w:t xml:space="preserve"> </w:t>
      </w:r>
      <w:r w:rsidRPr="00767B29">
        <w:rPr>
          <w:rFonts w:ascii="Arial" w:hAnsi="Arial" w:cs="Arial"/>
          <w:color w:val="000009"/>
          <w:sz w:val="24"/>
          <w:szCs w:val="24"/>
        </w:rPr>
        <w:t>formie</w:t>
      </w:r>
      <w:r w:rsidRPr="00767B29">
        <w:rPr>
          <w:rFonts w:ascii="Arial" w:hAnsi="Arial" w:cs="Arial"/>
          <w:color w:val="000009"/>
          <w:spacing w:val="-6"/>
          <w:sz w:val="24"/>
          <w:szCs w:val="24"/>
        </w:rPr>
        <w:t xml:space="preserve"> </w:t>
      </w:r>
      <w:r w:rsidRPr="00767B29">
        <w:rPr>
          <w:rFonts w:ascii="Arial" w:hAnsi="Arial" w:cs="Arial"/>
          <w:color w:val="000009"/>
          <w:sz w:val="24"/>
          <w:szCs w:val="24"/>
        </w:rPr>
        <w:t>elektronicznej</w:t>
      </w:r>
      <w:r w:rsidRPr="00767B29">
        <w:rPr>
          <w:rFonts w:ascii="Arial" w:hAnsi="Arial" w:cs="Arial"/>
          <w:color w:val="000009"/>
          <w:spacing w:val="-10"/>
          <w:sz w:val="24"/>
          <w:szCs w:val="24"/>
        </w:rPr>
        <w:t xml:space="preserve"> </w:t>
      </w:r>
      <w:r w:rsidRPr="00767B29">
        <w:rPr>
          <w:rFonts w:ascii="Arial" w:hAnsi="Arial" w:cs="Arial"/>
          <w:color w:val="000009"/>
          <w:sz w:val="24"/>
          <w:szCs w:val="24"/>
        </w:rPr>
        <w:t>i</w:t>
      </w:r>
      <w:r w:rsidRPr="00767B29">
        <w:rPr>
          <w:rFonts w:ascii="Arial" w:hAnsi="Arial" w:cs="Arial"/>
          <w:color w:val="000009"/>
          <w:spacing w:val="-14"/>
          <w:sz w:val="24"/>
          <w:szCs w:val="24"/>
        </w:rPr>
        <w:t xml:space="preserve"> </w:t>
      </w:r>
      <w:r w:rsidRPr="00767B29">
        <w:rPr>
          <w:rFonts w:ascii="Arial" w:hAnsi="Arial" w:cs="Arial"/>
          <w:color w:val="000009"/>
          <w:sz w:val="24"/>
          <w:szCs w:val="24"/>
        </w:rPr>
        <w:t>papierowej</w:t>
      </w:r>
      <w:r w:rsidRPr="00767B29">
        <w:rPr>
          <w:rFonts w:ascii="Arial" w:hAnsi="Arial" w:cs="Arial"/>
          <w:color w:val="000009"/>
          <w:spacing w:val="-9"/>
          <w:sz w:val="24"/>
          <w:szCs w:val="24"/>
        </w:rPr>
        <w:t xml:space="preserve"> </w:t>
      </w:r>
      <w:r w:rsidRPr="00767B29">
        <w:rPr>
          <w:rFonts w:ascii="Arial" w:hAnsi="Arial" w:cs="Arial"/>
          <w:color w:val="000009"/>
          <w:sz w:val="24"/>
          <w:szCs w:val="24"/>
        </w:rPr>
        <w:t>instrukcji</w:t>
      </w:r>
      <w:r w:rsidRPr="00767B29">
        <w:rPr>
          <w:rFonts w:ascii="Arial" w:hAnsi="Arial" w:cs="Arial"/>
          <w:color w:val="000009"/>
          <w:spacing w:val="-6"/>
          <w:sz w:val="24"/>
          <w:szCs w:val="24"/>
        </w:rPr>
        <w:t xml:space="preserve"> </w:t>
      </w:r>
      <w:r w:rsidRPr="00767B29">
        <w:rPr>
          <w:rFonts w:ascii="Arial" w:hAnsi="Arial" w:cs="Arial"/>
          <w:color w:val="000009"/>
          <w:sz w:val="24"/>
          <w:szCs w:val="24"/>
        </w:rPr>
        <w:t>naprawy,</w:t>
      </w:r>
      <w:r w:rsidRPr="00767B29">
        <w:rPr>
          <w:rFonts w:ascii="Arial" w:hAnsi="Arial" w:cs="Arial"/>
          <w:color w:val="000009"/>
          <w:spacing w:val="-3"/>
          <w:sz w:val="24"/>
          <w:szCs w:val="24"/>
        </w:rPr>
        <w:t xml:space="preserve"> </w:t>
      </w:r>
      <w:r w:rsidRPr="00767B29">
        <w:rPr>
          <w:rFonts w:ascii="Arial" w:hAnsi="Arial" w:cs="Arial"/>
          <w:color w:val="000009"/>
          <w:sz w:val="24"/>
          <w:szCs w:val="24"/>
        </w:rPr>
        <w:t>która</w:t>
      </w:r>
      <w:r w:rsidRPr="00767B29">
        <w:rPr>
          <w:rFonts w:ascii="Arial" w:hAnsi="Arial" w:cs="Arial"/>
          <w:color w:val="000009"/>
          <w:spacing w:val="-6"/>
          <w:sz w:val="24"/>
          <w:szCs w:val="24"/>
        </w:rPr>
        <w:t xml:space="preserve"> </w:t>
      </w:r>
      <w:r w:rsidRPr="00767B29">
        <w:rPr>
          <w:rFonts w:ascii="Arial" w:hAnsi="Arial" w:cs="Arial"/>
          <w:color w:val="000009"/>
          <w:sz w:val="24"/>
          <w:szCs w:val="24"/>
        </w:rPr>
        <w:t>musi określać zakres możliwej do wykonania</w:t>
      </w:r>
      <w:r w:rsidRPr="00AC0E5D">
        <w:rPr>
          <w:rFonts w:ascii="Arial" w:hAnsi="Arial" w:cs="Arial"/>
          <w:color w:val="000009"/>
          <w:sz w:val="24"/>
          <w:szCs w:val="24"/>
        </w:rPr>
        <w:t xml:space="preserve"> naprawy nadwozia </w:t>
      </w:r>
      <w:r w:rsidRPr="00AC0E5D">
        <w:rPr>
          <w:rFonts w:ascii="Arial" w:hAnsi="Arial" w:cs="Arial"/>
          <w:color w:val="000009"/>
          <w:spacing w:val="-4"/>
          <w:sz w:val="24"/>
          <w:szCs w:val="24"/>
        </w:rPr>
        <w:t xml:space="preserve">jak </w:t>
      </w:r>
      <w:r w:rsidRPr="00AC0E5D">
        <w:rPr>
          <w:rFonts w:ascii="Arial" w:hAnsi="Arial" w:cs="Arial"/>
          <w:color w:val="000009"/>
          <w:sz w:val="24"/>
          <w:szCs w:val="24"/>
        </w:rPr>
        <w:t>i podwozia pojazdu, zespołów i podzespołów. Instrukcja powinna podawać szczegółowo sposób i warunki wykonania poszczególnych czynności naprawczych, również dotyczących napraw uszkodzeń</w:t>
      </w:r>
      <w:r w:rsidR="00E61B05" w:rsidRPr="00E61B05">
        <w:rPr>
          <w:rFonts w:ascii="Arial" w:hAnsi="Arial" w:cs="Arial"/>
          <w:color w:val="000009"/>
          <w:sz w:val="24"/>
          <w:szCs w:val="24"/>
        </w:rPr>
        <w:t>;</w:t>
      </w:r>
    </w:p>
    <w:p w14:paraId="79DB81F2" w14:textId="51DFC1A3" w:rsidR="00531773" w:rsidRPr="00AC0E5D" w:rsidRDefault="00531773" w:rsidP="004869CB">
      <w:pPr>
        <w:pStyle w:val="Akapitzlist"/>
        <w:numPr>
          <w:ilvl w:val="1"/>
          <w:numId w:val="240"/>
        </w:numPr>
        <w:tabs>
          <w:tab w:val="left" w:pos="1816"/>
        </w:tabs>
        <w:suppressAutoHyphens/>
        <w:autoSpaceDN w:val="0"/>
        <w:spacing w:before="57" w:after="57"/>
        <w:ind w:right="122"/>
        <w:contextualSpacing w:val="0"/>
        <w:jc w:val="both"/>
        <w:textAlignment w:val="baseline"/>
        <w:rPr>
          <w:rFonts w:ascii="Arial" w:hAnsi="Arial" w:cs="Arial"/>
          <w:sz w:val="24"/>
          <w:szCs w:val="24"/>
        </w:rPr>
      </w:pPr>
      <w:r w:rsidRPr="00AC0E5D">
        <w:rPr>
          <w:rFonts w:ascii="Arial" w:hAnsi="Arial" w:cs="Arial"/>
          <w:color w:val="000009"/>
          <w:sz w:val="24"/>
          <w:szCs w:val="24"/>
        </w:rPr>
        <w:t>dostarczenia MZK w formie elektronicznej i papierowej schematów elektrycznych wraz ze szczegółowym opisem podzespołów, złączy oraz wiązek z identyfikacją poszczególnych</w:t>
      </w:r>
      <w:r w:rsidRPr="00AC0E5D">
        <w:rPr>
          <w:rFonts w:ascii="Arial" w:hAnsi="Arial" w:cs="Arial"/>
          <w:color w:val="000009"/>
          <w:spacing w:val="-3"/>
          <w:sz w:val="24"/>
          <w:szCs w:val="24"/>
        </w:rPr>
        <w:t xml:space="preserve"> </w:t>
      </w:r>
      <w:r w:rsidRPr="00AC0E5D">
        <w:rPr>
          <w:rFonts w:ascii="Arial" w:hAnsi="Arial" w:cs="Arial"/>
          <w:color w:val="000009"/>
          <w:sz w:val="24"/>
          <w:szCs w:val="24"/>
        </w:rPr>
        <w:t>przewodów</w:t>
      </w:r>
      <w:r w:rsidR="00E61B05">
        <w:rPr>
          <w:rFonts w:ascii="Arial" w:hAnsi="Arial" w:cs="Arial"/>
          <w:color w:val="000009"/>
          <w:sz w:val="24"/>
          <w:szCs w:val="24"/>
        </w:rPr>
        <w:t>;</w:t>
      </w:r>
    </w:p>
    <w:p w14:paraId="75152B74" w14:textId="7D40315C" w:rsidR="00531773" w:rsidRPr="00AC0E5D" w:rsidRDefault="00531773" w:rsidP="004869CB">
      <w:pPr>
        <w:pStyle w:val="Akapitzlist"/>
        <w:numPr>
          <w:ilvl w:val="1"/>
          <w:numId w:val="240"/>
        </w:numPr>
        <w:tabs>
          <w:tab w:val="left" w:pos="1816"/>
        </w:tabs>
        <w:suppressAutoHyphens/>
        <w:autoSpaceDN w:val="0"/>
        <w:spacing w:before="57" w:after="57"/>
        <w:ind w:right="118"/>
        <w:contextualSpacing w:val="0"/>
        <w:jc w:val="both"/>
        <w:textAlignment w:val="baseline"/>
        <w:rPr>
          <w:rFonts w:ascii="Arial" w:hAnsi="Arial" w:cs="Arial"/>
          <w:sz w:val="24"/>
          <w:szCs w:val="24"/>
        </w:rPr>
      </w:pPr>
      <w:r w:rsidRPr="00AC0E5D">
        <w:rPr>
          <w:rFonts w:ascii="Arial" w:hAnsi="Arial" w:cs="Arial"/>
          <w:color w:val="000009"/>
          <w:sz w:val="24"/>
          <w:szCs w:val="24"/>
        </w:rPr>
        <w:t xml:space="preserve">dostarczenia MZK w </w:t>
      </w:r>
      <w:r w:rsidRPr="00AC0E5D">
        <w:rPr>
          <w:rFonts w:ascii="Arial" w:hAnsi="Arial" w:cs="Arial"/>
          <w:color w:val="000009"/>
          <w:spacing w:val="-3"/>
          <w:sz w:val="24"/>
          <w:szCs w:val="24"/>
        </w:rPr>
        <w:t xml:space="preserve">formie </w:t>
      </w:r>
      <w:r w:rsidRPr="00AC0E5D">
        <w:rPr>
          <w:rFonts w:ascii="Arial" w:hAnsi="Arial" w:cs="Arial"/>
          <w:color w:val="000009"/>
          <w:sz w:val="24"/>
          <w:szCs w:val="24"/>
        </w:rPr>
        <w:t>elektronicznej i papierowej katalogu części zamiennych, który powinien obejmować wszystkie części zamienne, odpowiednio do ustalonej kompletacji</w:t>
      </w:r>
      <w:r w:rsidRPr="00AC0E5D">
        <w:rPr>
          <w:rFonts w:ascii="Arial" w:hAnsi="Arial" w:cs="Arial"/>
          <w:color w:val="000009"/>
          <w:spacing w:val="-13"/>
          <w:sz w:val="24"/>
          <w:szCs w:val="24"/>
        </w:rPr>
        <w:t xml:space="preserve"> </w:t>
      </w:r>
      <w:r w:rsidRPr="00AC0E5D">
        <w:rPr>
          <w:rFonts w:ascii="Arial" w:hAnsi="Arial" w:cs="Arial"/>
          <w:color w:val="000009"/>
          <w:sz w:val="24"/>
          <w:szCs w:val="24"/>
        </w:rPr>
        <w:t>autobusu,</w:t>
      </w:r>
      <w:r w:rsidRPr="00AC0E5D">
        <w:rPr>
          <w:rFonts w:ascii="Arial" w:hAnsi="Arial" w:cs="Arial"/>
          <w:color w:val="000009"/>
          <w:spacing w:val="-6"/>
          <w:sz w:val="24"/>
          <w:szCs w:val="24"/>
        </w:rPr>
        <w:t xml:space="preserve"> </w:t>
      </w:r>
      <w:r w:rsidRPr="00AC0E5D">
        <w:rPr>
          <w:rFonts w:ascii="Arial" w:hAnsi="Arial" w:cs="Arial"/>
          <w:color w:val="000009"/>
          <w:sz w:val="24"/>
          <w:szCs w:val="24"/>
        </w:rPr>
        <w:t>w</w:t>
      </w:r>
      <w:r w:rsidRPr="00AC0E5D">
        <w:rPr>
          <w:rFonts w:ascii="Arial" w:hAnsi="Arial" w:cs="Arial"/>
          <w:color w:val="000009"/>
          <w:spacing w:val="-14"/>
          <w:sz w:val="24"/>
          <w:szCs w:val="24"/>
        </w:rPr>
        <w:t xml:space="preserve"> </w:t>
      </w:r>
      <w:r w:rsidRPr="00AC0E5D">
        <w:rPr>
          <w:rFonts w:ascii="Arial" w:hAnsi="Arial" w:cs="Arial"/>
          <w:color w:val="000009"/>
          <w:sz w:val="24"/>
          <w:szCs w:val="24"/>
        </w:rPr>
        <w:t>tym</w:t>
      </w:r>
      <w:r w:rsidRPr="00AC0E5D">
        <w:rPr>
          <w:rFonts w:ascii="Arial" w:hAnsi="Arial" w:cs="Arial"/>
          <w:color w:val="000009"/>
          <w:spacing w:val="-12"/>
          <w:sz w:val="24"/>
          <w:szCs w:val="24"/>
        </w:rPr>
        <w:t xml:space="preserve"> </w:t>
      </w:r>
      <w:r w:rsidRPr="00AC0E5D">
        <w:rPr>
          <w:rFonts w:ascii="Arial" w:hAnsi="Arial" w:cs="Arial"/>
          <w:color w:val="000009"/>
          <w:sz w:val="24"/>
          <w:szCs w:val="24"/>
        </w:rPr>
        <w:t>także</w:t>
      </w:r>
      <w:r w:rsidRPr="00AC0E5D">
        <w:rPr>
          <w:rFonts w:ascii="Arial" w:hAnsi="Arial" w:cs="Arial"/>
          <w:color w:val="000009"/>
          <w:spacing w:val="-10"/>
          <w:sz w:val="24"/>
          <w:szCs w:val="24"/>
        </w:rPr>
        <w:t xml:space="preserve"> </w:t>
      </w:r>
      <w:r w:rsidRPr="00AC0E5D">
        <w:rPr>
          <w:rFonts w:ascii="Arial" w:hAnsi="Arial" w:cs="Arial"/>
          <w:color w:val="000009"/>
          <w:sz w:val="24"/>
          <w:szCs w:val="24"/>
        </w:rPr>
        <w:t>do</w:t>
      </w:r>
      <w:r w:rsidRPr="00AC0E5D">
        <w:rPr>
          <w:rFonts w:ascii="Arial" w:hAnsi="Arial" w:cs="Arial"/>
          <w:color w:val="000009"/>
          <w:spacing w:val="-4"/>
          <w:sz w:val="24"/>
          <w:szCs w:val="24"/>
        </w:rPr>
        <w:t xml:space="preserve"> </w:t>
      </w:r>
      <w:r w:rsidRPr="00AC0E5D">
        <w:rPr>
          <w:rFonts w:ascii="Arial" w:hAnsi="Arial" w:cs="Arial"/>
          <w:color w:val="000009"/>
          <w:sz w:val="24"/>
          <w:szCs w:val="24"/>
        </w:rPr>
        <w:t>napraw</w:t>
      </w:r>
      <w:r w:rsidRPr="00AC0E5D">
        <w:rPr>
          <w:rFonts w:ascii="Arial" w:hAnsi="Arial" w:cs="Arial"/>
          <w:color w:val="000009"/>
          <w:spacing w:val="-9"/>
          <w:sz w:val="24"/>
          <w:szCs w:val="24"/>
        </w:rPr>
        <w:t xml:space="preserve"> </w:t>
      </w:r>
      <w:r w:rsidRPr="00AC0E5D">
        <w:rPr>
          <w:rFonts w:ascii="Arial" w:hAnsi="Arial" w:cs="Arial"/>
          <w:color w:val="000009"/>
          <w:sz w:val="24"/>
          <w:szCs w:val="24"/>
        </w:rPr>
        <w:t>uszkodzeń</w:t>
      </w:r>
      <w:r w:rsidRPr="00AC0E5D">
        <w:rPr>
          <w:rFonts w:ascii="Arial" w:hAnsi="Arial" w:cs="Arial"/>
          <w:color w:val="000009"/>
          <w:spacing w:val="-13"/>
          <w:sz w:val="24"/>
          <w:szCs w:val="24"/>
        </w:rPr>
        <w:t xml:space="preserve"> </w:t>
      </w:r>
      <w:r w:rsidRPr="00AC0E5D">
        <w:rPr>
          <w:rFonts w:ascii="Arial" w:hAnsi="Arial" w:cs="Arial"/>
          <w:color w:val="000009"/>
          <w:sz w:val="24"/>
          <w:szCs w:val="24"/>
        </w:rPr>
        <w:t>nadwozia</w:t>
      </w:r>
      <w:r w:rsidRPr="00AC0E5D">
        <w:rPr>
          <w:rFonts w:ascii="Arial" w:hAnsi="Arial" w:cs="Arial"/>
          <w:color w:val="000009"/>
          <w:spacing w:val="-10"/>
          <w:sz w:val="24"/>
          <w:szCs w:val="24"/>
        </w:rPr>
        <w:t xml:space="preserve"> </w:t>
      </w:r>
      <w:r w:rsidRPr="00AC0E5D">
        <w:rPr>
          <w:rFonts w:ascii="Arial" w:hAnsi="Arial" w:cs="Arial"/>
          <w:color w:val="000009"/>
          <w:sz w:val="24"/>
          <w:szCs w:val="24"/>
        </w:rPr>
        <w:t>oraz</w:t>
      </w:r>
      <w:r w:rsidRPr="00AC0E5D">
        <w:rPr>
          <w:rFonts w:ascii="Arial" w:hAnsi="Arial" w:cs="Arial"/>
          <w:color w:val="000009"/>
          <w:spacing w:val="-9"/>
          <w:sz w:val="24"/>
          <w:szCs w:val="24"/>
        </w:rPr>
        <w:t xml:space="preserve"> </w:t>
      </w:r>
      <w:r w:rsidRPr="00AC0E5D">
        <w:rPr>
          <w:rFonts w:ascii="Arial" w:hAnsi="Arial" w:cs="Arial"/>
          <w:color w:val="000009"/>
          <w:spacing w:val="-3"/>
          <w:sz w:val="24"/>
          <w:szCs w:val="24"/>
        </w:rPr>
        <w:t>do</w:t>
      </w:r>
      <w:r w:rsidRPr="00AC0E5D">
        <w:rPr>
          <w:rFonts w:ascii="Arial" w:hAnsi="Arial" w:cs="Arial"/>
          <w:color w:val="000009"/>
          <w:spacing w:val="-4"/>
          <w:sz w:val="24"/>
          <w:szCs w:val="24"/>
        </w:rPr>
        <w:t xml:space="preserve"> </w:t>
      </w:r>
      <w:r w:rsidRPr="00AC0E5D">
        <w:rPr>
          <w:rFonts w:ascii="Arial" w:hAnsi="Arial" w:cs="Arial"/>
          <w:color w:val="000009"/>
          <w:sz w:val="24"/>
          <w:szCs w:val="24"/>
        </w:rPr>
        <w:t xml:space="preserve">wszystkich zespołów i podzespołów. Katalog części zamiennych powinien zawierać dodatkowo, oprócz numerów katalogowych producenta autobusu, oznaczenia (typ, </w:t>
      </w:r>
      <w:r w:rsidRPr="00AC0E5D">
        <w:rPr>
          <w:rFonts w:ascii="Arial" w:hAnsi="Arial" w:cs="Arial"/>
          <w:color w:val="000009"/>
          <w:spacing w:val="-3"/>
          <w:sz w:val="24"/>
          <w:szCs w:val="24"/>
        </w:rPr>
        <w:t xml:space="preserve">nr </w:t>
      </w:r>
      <w:r w:rsidRPr="00AC0E5D">
        <w:rPr>
          <w:rFonts w:ascii="Arial" w:hAnsi="Arial" w:cs="Arial"/>
          <w:color w:val="000009"/>
          <w:sz w:val="24"/>
          <w:szCs w:val="24"/>
        </w:rPr>
        <w:t>katalogowy) stosowane przez producentów części i podzespołów. Katalog może być jednolitym opracowaniem producenta autobusu lub zawierać w sobie fragmenty będące opracowaniem producentów zespołów, jeśli Wykonawca dopuszcza posługiwanie się nazwami oraz numerami katalogowymi producentów zespołów przy zamawianiu części</w:t>
      </w:r>
      <w:r w:rsidRPr="00AC0E5D">
        <w:rPr>
          <w:rFonts w:ascii="Arial" w:hAnsi="Arial" w:cs="Arial"/>
          <w:color w:val="000009"/>
          <w:spacing w:val="-3"/>
          <w:sz w:val="24"/>
          <w:szCs w:val="24"/>
        </w:rPr>
        <w:t xml:space="preserve"> </w:t>
      </w:r>
      <w:r w:rsidRPr="00AC0E5D">
        <w:rPr>
          <w:rFonts w:ascii="Arial" w:hAnsi="Arial" w:cs="Arial"/>
          <w:color w:val="000009"/>
          <w:sz w:val="24"/>
          <w:szCs w:val="24"/>
        </w:rPr>
        <w:t>zamiennych</w:t>
      </w:r>
      <w:r w:rsidR="00E61B05">
        <w:rPr>
          <w:rFonts w:ascii="Arial" w:hAnsi="Arial" w:cs="Arial"/>
          <w:color w:val="000009"/>
          <w:sz w:val="24"/>
          <w:szCs w:val="24"/>
        </w:rPr>
        <w:t>;</w:t>
      </w:r>
    </w:p>
    <w:p w14:paraId="4830FBCC" w14:textId="6482EAA5" w:rsidR="00531773" w:rsidRPr="00AC0E5D" w:rsidRDefault="00531773" w:rsidP="004869CB">
      <w:pPr>
        <w:pStyle w:val="Akapitzlist"/>
        <w:numPr>
          <w:ilvl w:val="1"/>
          <w:numId w:val="240"/>
        </w:numPr>
        <w:tabs>
          <w:tab w:val="left" w:pos="1816"/>
        </w:tabs>
        <w:suppressAutoHyphens/>
        <w:autoSpaceDN w:val="0"/>
        <w:spacing w:before="57" w:after="57"/>
        <w:ind w:right="118"/>
        <w:contextualSpacing w:val="0"/>
        <w:jc w:val="both"/>
        <w:textAlignment w:val="baseline"/>
        <w:rPr>
          <w:rFonts w:ascii="Arial" w:hAnsi="Arial" w:cs="Arial"/>
          <w:sz w:val="24"/>
          <w:szCs w:val="24"/>
        </w:rPr>
      </w:pPr>
      <w:r w:rsidRPr="00AC0E5D">
        <w:rPr>
          <w:rFonts w:ascii="Arial" w:hAnsi="Arial" w:cs="Arial"/>
          <w:color w:val="000009"/>
          <w:sz w:val="24"/>
          <w:szCs w:val="24"/>
        </w:rPr>
        <w:t xml:space="preserve">dostarczenia MZK w formie elektronicznej i papierowej katalogu norm czasowych, jeśli Wykonawca przewiduje stosowanie takiego katalogu – musi on obejmować odpowiednio wszystkie czynności obsługowe i naprawcze </w:t>
      </w:r>
      <w:r w:rsidRPr="00AC0E5D">
        <w:rPr>
          <w:rFonts w:ascii="Arial" w:hAnsi="Arial" w:cs="Arial"/>
          <w:color w:val="000009"/>
          <w:sz w:val="24"/>
          <w:szCs w:val="24"/>
        </w:rPr>
        <w:lastRenderedPageBreak/>
        <w:t>przewidywane w instrukcji obsługi i naprawy, w tym zestawienie pracochłonności, wykonania poszczególnych obsług technicznych, przebiegowych i czasowych, stanowiących całkowity cykl obsługowy autobusu, w roboczogodzinach (z wyłączeniem obsługi codziennej wykonywanej przez kierowcę –</w:t>
      </w:r>
      <w:r w:rsidRPr="00AC0E5D">
        <w:rPr>
          <w:rFonts w:ascii="Arial" w:hAnsi="Arial" w:cs="Arial"/>
          <w:color w:val="000009"/>
          <w:spacing w:val="-6"/>
          <w:sz w:val="24"/>
          <w:szCs w:val="24"/>
        </w:rPr>
        <w:t xml:space="preserve"> </w:t>
      </w:r>
      <w:r w:rsidRPr="00AC0E5D">
        <w:rPr>
          <w:rFonts w:ascii="Arial" w:hAnsi="Arial" w:cs="Arial"/>
          <w:color w:val="000009"/>
          <w:sz w:val="24"/>
          <w:szCs w:val="24"/>
        </w:rPr>
        <w:t>OC)</w:t>
      </w:r>
      <w:r w:rsidR="00E61B05">
        <w:rPr>
          <w:rFonts w:ascii="Arial" w:hAnsi="Arial" w:cs="Arial"/>
          <w:color w:val="000009"/>
          <w:sz w:val="24"/>
          <w:szCs w:val="24"/>
        </w:rPr>
        <w:t>;</w:t>
      </w:r>
    </w:p>
    <w:p w14:paraId="1A38A84A" w14:textId="7312A561" w:rsidR="00531773" w:rsidRPr="00AC0E5D" w:rsidRDefault="00531773" w:rsidP="004869CB">
      <w:pPr>
        <w:pStyle w:val="Akapitzlist"/>
        <w:numPr>
          <w:ilvl w:val="1"/>
          <w:numId w:val="240"/>
        </w:numPr>
        <w:tabs>
          <w:tab w:val="left" w:pos="1816"/>
        </w:tabs>
        <w:suppressAutoHyphens/>
        <w:autoSpaceDN w:val="0"/>
        <w:spacing w:before="57" w:after="57"/>
        <w:ind w:right="11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dostarczenia MZK w </w:t>
      </w:r>
      <w:r w:rsidRPr="00AC0E5D">
        <w:rPr>
          <w:rFonts w:ascii="Arial" w:hAnsi="Arial" w:cs="Arial"/>
          <w:color w:val="000009"/>
          <w:spacing w:val="-3"/>
          <w:sz w:val="24"/>
          <w:szCs w:val="24"/>
        </w:rPr>
        <w:t xml:space="preserve">formie </w:t>
      </w:r>
      <w:r w:rsidRPr="00AC0E5D">
        <w:rPr>
          <w:rFonts w:ascii="Arial" w:hAnsi="Arial" w:cs="Arial"/>
          <w:color w:val="000009"/>
          <w:sz w:val="24"/>
          <w:szCs w:val="24"/>
        </w:rPr>
        <w:t>elektronicznej i papierowej dokumentacji technicznej systemu informacji pasażerskiej. Dokumentacja powinna zawierać: opis działania zamontowanych urządzeń, schematy blokowe, ideowe i montażowe, opisy</w:t>
      </w:r>
      <w:r w:rsidRPr="00AC0E5D">
        <w:rPr>
          <w:rFonts w:ascii="Arial" w:hAnsi="Arial" w:cs="Arial"/>
          <w:color w:val="000009"/>
          <w:spacing w:val="-43"/>
          <w:sz w:val="24"/>
          <w:szCs w:val="24"/>
        </w:rPr>
        <w:t xml:space="preserve"> </w:t>
      </w:r>
      <w:r w:rsidRPr="00AC0E5D">
        <w:rPr>
          <w:rFonts w:ascii="Arial" w:hAnsi="Arial" w:cs="Arial"/>
          <w:color w:val="000009"/>
          <w:sz w:val="24"/>
          <w:szCs w:val="24"/>
        </w:rPr>
        <w:t>interfejsów wykorzystywanych do komunikacji z modemem i urządzeniami pokładowymi, kody poleceń umożliwiających sterowanie tablicami, kody źródłowe oprogramowania sterownika/autokomputera, wskazanie miejsc (złączy), do których doprowadzone są, wykorzystywane w systemie tablic kierunkowych, sygnały z innych obwodów autobusowych np.: sygnał zamknięcia drzwi, sygnał z układu do pomiaru drogi</w:t>
      </w:r>
      <w:r w:rsidRPr="00AC0E5D">
        <w:rPr>
          <w:rFonts w:ascii="Arial" w:hAnsi="Arial" w:cs="Arial"/>
          <w:color w:val="000009"/>
          <w:spacing w:val="-23"/>
          <w:sz w:val="24"/>
          <w:szCs w:val="24"/>
        </w:rPr>
        <w:t xml:space="preserve"> </w:t>
      </w:r>
      <w:r w:rsidRPr="00AC0E5D">
        <w:rPr>
          <w:rFonts w:ascii="Arial" w:hAnsi="Arial" w:cs="Arial"/>
          <w:color w:val="000009"/>
          <w:sz w:val="24"/>
          <w:szCs w:val="24"/>
        </w:rPr>
        <w:t>itp.</w:t>
      </w:r>
    </w:p>
    <w:p w14:paraId="0A9CD6EF" w14:textId="77777777" w:rsidR="00531773" w:rsidRPr="00AC0E5D" w:rsidRDefault="00531773" w:rsidP="004869CB">
      <w:pPr>
        <w:pStyle w:val="Akapitzlist"/>
        <w:numPr>
          <w:ilvl w:val="1"/>
          <w:numId w:val="240"/>
        </w:numPr>
        <w:tabs>
          <w:tab w:val="left" w:pos="1816"/>
        </w:tabs>
        <w:suppressAutoHyphens/>
        <w:autoSpaceDN w:val="0"/>
        <w:spacing w:before="57" w:after="57"/>
        <w:ind w:right="11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dostarczenia MZK w formie elektronicznej i papierowej dokumentacji technicznej systemu automatycznego zliczania pasażerów, systemu monitoringu. Dokumentacja musi obejmować opis konstrukcji, montażu i działania zastosowanych urządzeń, schematy połączeń ideowe i montażowe, opis zastosowanego oprogramowania z bezterminową licencją </w:t>
      </w:r>
      <w:r w:rsidRPr="00AC0E5D">
        <w:rPr>
          <w:rFonts w:ascii="Arial" w:hAnsi="Arial" w:cs="Arial"/>
          <w:color w:val="000009"/>
          <w:spacing w:val="-3"/>
          <w:sz w:val="24"/>
          <w:szCs w:val="24"/>
        </w:rPr>
        <w:t xml:space="preserve">na </w:t>
      </w:r>
      <w:r w:rsidRPr="00AC0E5D">
        <w:rPr>
          <w:rFonts w:ascii="Arial" w:hAnsi="Arial" w:cs="Arial"/>
          <w:color w:val="000009"/>
          <w:sz w:val="24"/>
          <w:szCs w:val="24"/>
        </w:rPr>
        <w:t>jego wykorzystywanie, opis czynności obsługowych</w:t>
      </w:r>
      <w:r w:rsidRPr="00AC0E5D">
        <w:rPr>
          <w:rFonts w:ascii="Arial" w:hAnsi="Arial" w:cs="Arial"/>
          <w:color w:val="000009"/>
          <w:spacing w:val="1"/>
          <w:sz w:val="24"/>
          <w:szCs w:val="24"/>
        </w:rPr>
        <w:t xml:space="preserve"> </w:t>
      </w:r>
      <w:r w:rsidRPr="00AC0E5D">
        <w:rPr>
          <w:rFonts w:ascii="Arial" w:hAnsi="Arial" w:cs="Arial"/>
          <w:color w:val="000009"/>
          <w:sz w:val="24"/>
          <w:szCs w:val="24"/>
        </w:rPr>
        <w:t>itp.</w:t>
      </w:r>
    </w:p>
    <w:p w14:paraId="2CE3C17F" w14:textId="77777777" w:rsidR="00D44810" w:rsidRDefault="00D44810" w:rsidP="00E73740">
      <w:pPr>
        <w:pStyle w:val="Akapitzlist"/>
        <w:tabs>
          <w:tab w:val="left" w:pos="1816"/>
        </w:tabs>
        <w:suppressAutoHyphens/>
        <w:autoSpaceDN w:val="0"/>
        <w:spacing w:before="57" w:after="57"/>
        <w:ind w:left="476" w:right="119"/>
        <w:contextualSpacing w:val="0"/>
        <w:jc w:val="center"/>
        <w:textAlignment w:val="baseline"/>
        <w:rPr>
          <w:rFonts w:ascii="Arial" w:hAnsi="Arial" w:cs="Arial"/>
          <w:b/>
          <w:color w:val="000009"/>
          <w:sz w:val="24"/>
          <w:szCs w:val="24"/>
        </w:rPr>
      </w:pPr>
    </w:p>
    <w:p w14:paraId="256C482D" w14:textId="45E2E7CF" w:rsidR="008D54CB" w:rsidRPr="00AC0E5D" w:rsidRDefault="001E19C9" w:rsidP="00E73740">
      <w:pPr>
        <w:pStyle w:val="Akapitzlist"/>
        <w:tabs>
          <w:tab w:val="left" w:pos="1816"/>
        </w:tabs>
        <w:suppressAutoHyphens/>
        <w:autoSpaceDN w:val="0"/>
        <w:spacing w:before="57" w:after="57"/>
        <w:ind w:left="476" w:right="119"/>
        <w:contextualSpacing w:val="0"/>
        <w:jc w:val="center"/>
        <w:textAlignment w:val="baseline"/>
        <w:rPr>
          <w:rFonts w:ascii="Arial" w:hAnsi="Arial" w:cs="Arial"/>
          <w:sz w:val="24"/>
          <w:szCs w:val="24"/>
        </w:rPr>
      </w:pPr>
      <w:r w:rsidRPr="00AC0E5D">
        <w:rPr>
          <w:rFonts w:ascii="Arial" w:hAnsi="Arial" w:cs="Arial"/>
          <w:b/>
          <w:color w:val="000009"/>
          <w:sz w:val="24"/>
          <w:szCs w:val="24"/>
        </w:rPr>
        <w:t xml:space="preserve">§ </w:t>
      </w:r>
      <w:r w:rsidR="001B2316" w:rsidRPr="00AC0E5D">
        <w:rPr>
          <w:rFonts w:ascii="Arial" w:hAnsi="Arial" w:cs="Arial"/>
          <w:b/>
          <w:color w:val="000009"/>
          <w:sz w:val="24"/>
          <w:szCs w:val="24"/>
        </w:rPr>
        <w:t>3</w:t>
      </w:r>
    </w:p>
    <w:p w14:paraId="77AEDE70" w14:textId="77777777" w:rsidR="00531773" w:rsidRPr="00AC0E5D" w:rsidRDefault="00531773" w:rsidP="00E73740">
      <w:pPr>
        <w:pStyle w:val="Standard"/>
        <w:spacing w:before="57" w:after="57"/>
        <w:ind w:left="344" w:right="359"/>
        <w:jc w:val="center"/>
        <w:rPr>
          <w:rFonts w:ascii="Arial" w:hAnsi="Arial" w:cs="Arial"/>
          <w:b/>
          <w:color w:val="000009"/>
        </w:rPr>
      </w:pPr>
      <w:r w:rsidRPr="00AC0E5D">
        <w:rPr>
          <w:rFonts w:ascii="Arial" w:hAnsi="Arial" w:cs="Arial"/>
          <w:b/>
          <w:color w:val="000009"/>
        </w:rPr>
        <w:t>Obowiązki oraz uprawnienia MZK wynikające z udzielonej autoryzacji</w:t>
      </w:r>
    </w:p>
    <w:p w14:paraId="0A9853C5" w14:textId="77777777" w:rsidR="00531773" w:rsidRPr="00AC0E5D" w:rsidRDefault="00531773" w:rsidP="0087037F">
      <w:pPr>
        <w:pStyle w:val="Akapitzlist"/>
        <w:numPr>
          <w:ilvl w:val="0"/>
          <w:numId w:val="138"/>
        </w:numPr>
        <w:tabs>
          <w:tab w:val="left" w:pos="951"/>
        </w:tabs>
        <w:suppressAutoHyphens/>
        <w:autoSpaceDN w:val="0"/>
        <w:spacing w:before="57" w:after="57"/>
        <w:ind w:left="475"/>
        <w:contextualSpacing w:val="0"/>
        <w:jc w:val="both"/>
        <w:textAlignment w:val="baseline"/>
        <w:rPr>
          <w:rFonts w:ascii="Arial" w:hAnsi="Arial" w:cs="Arial"/>
          <w:sz w:val="24"/>
          <w:szCs w:val="24"/>
        </w:rPr>
      </w:pPr>
      <w:r w:rsidRPr="00AC0E5D">
        <w:rPr>
          <w:rFonts w:ascii="Arial" w:hAnsi="Arial" w:cs="Arial"/>
          <w:color w:val="000009"/>
          <w:sz w:val="24"/>
          <w:szCs w:val="24"/>
        </w:rPr>
        <w:t xml:space="preserve">Z zastrzeżeniem ust. 2 udzielona przez Wykonawcę autoryzacja, upoważnia oraz zobowiązuje </w:t>
      </w:r>
      <w:r w:rsidRPr="00AC0E5D">
        <w:rPr>
          <w:rFonts w:ascii="Arial" w:hAnsi="Arial" w:cs="Arial"/>
          <w:color w:val="000009"/>
          <w:spacing w:val="-3"/>
          <w:sz w:val="24"/>
          <w:szCs w:val="24"/>
        </w:rPr>
        <w:t xml:space="preserve">MZK </w:t>
      </w:r>
      <w:r w:rsidRPr="00AC0E5D">
        <w:rPr>
          <w:rFonts w:ascii="Arial" w:hAnsi="Arial" w:cs="Arial"/>
          <w:color w:val="000009"/>
          <w:sz w:val="24"/>
          <w:szCs w:val="24"/>
        </w:rPr>
        <w:t>do:</w:t>
      </w:r>
    </w:p>
    <w:p w14:paraId="10D26165" w14:textId="33D5A3D4" w:rsidR="00531773" w:rsidRPr="00767B29" w:rsidRDefault="00531773" w:rsidP="004869CB">
      <w:pPr>
        <w:pStyle w:val="Akapitzlist"/>
        <w:numPr>
          <w:ilvl w:val="1"/>
          <w:numId w:val="223"/>
        </w:numPr>
        <w:tabs>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przeprowadzenia kontroli autobusów przed wprowadzeniem ich do</w:t>
      </w:r>
      <w:r w:rsidRPr="00AC0E5D">
        <w:rPr>
          <w:rFonts w:ascii="Arial" w:hAnsi="Arial" w:cs="Arial"/>
          <w:color w:val="000009"/>
          <w:spacing w:val="-9"/>
          <w:sz w:val="24"/>
          <w:szCs w:val="24"/>
        </w:rPr>
        <w:t xml:space="preserve"> </w:t>
      </w:r>
      <w:r w:rsidRPr="00767B29">
        <w:rPr>
          <w:rFonts w:ascii="Arial" w:hAnsi="Arial" w:cs="Arial"/>
          <w:color w:val="000009"/>
          <w:sz w:val="24"/>
          <w:szCs w:val="24"/>
        </w:rPr>
        <w:t>eksploatacji</w:t>
      </w:r>
      <w:r w:rsidR="00E61B05" w:rsidRPr="00767B29">
        <w:rPr>
          <w:rFonts w:ascii="Arial" w:hAnsi="Arial" w:cs="Arial"/>
          <w:color w:val="000009"/>
          <w:sz w:val="24"/>
          <w:szCs w:val="24"/>
        </w:rPr>
        <w:t>;</w:t>
      </w:r>
    </w:p>
    <w:p w14:paraId="71EF1556" w14:textId="21869445" w:rsidR="00531773" w:rsidRPr="00767B29" w:rsidRDefault="00531773" w:rsidP="004869CB">
      <w:pPr>
        <w:pStyle w:val="Akapitzlist"/>
        <w:numPr>
          <w:ilvl w:val="1"/>
          <w:numId w:val="223"/>
        </w:numPr>
        <w:tabs>
          <w:tab w:val="left" w:pos="1816"/>
        </w:tabs>
        <w:suppressAutoHyphens/>
        <w:autoSpaceDN w:val="0"/>
        <w:spacing w:before="57" w:after="57"/>
        <w:ind w:right="122"/>
        <w:contextualSpacing w:val="0"/>
        <w:jc w:val="both"/>
        <w:textAlignment w:val="baseline"/>
        <w:rPr>
          <w:rFonts w:ascii="Arial" w:hAnsi="Arial" w:cs="Arial"/>
          <w:sz w:val="24"/>
          <w:szCs w:val="24"/>
        </w:rPr>
      </w:pPr>
      <w:r w:rsidRPr="00767B29">
        <w:rPr>
          <w:rFonts w:ascii="Arial" w:hAnsi="Arial" w:cs="Arial"/>
          <w:color w:val="000009"/>
          <w:sz w:val="24"/>
          <w:szCs w:val="24"/>
        </w:rPr>
        <w:t>wykonywania wszelkich obsług, napraw gwarancyjnych lub napraw uszkodzeń przez osoby przeszkolone przez</w:t>
      </w:r>
      <w:r w:rsidRPr="00767B29">
        <w:rPr>
          <w:rFonts w:ascii="Arial" w:hAnsi="Arial" w:cs="Arial"/>
          <w:color w:val="000009"/>
          <w:spacing w:val="-6"/>
          <w:sz w:val="24"/>
          <w:szCs w:val="24"/>
        </w:rPr>
        <w:t xml:space="preserve"> </w:t>
      </w:r>
      <w:r w:rsidRPr="00767B29">
        <w:rPr>
          <w:rFonts w:ascii="Arial" w:hAnsi="Arial" w:cs="Arial"/>
          <w:color w:val="000009"/>
          <w:sz w:val="24"/>
          <w:szCs w:val="24"/>
        </w:rPr>
        <w:t>Wykonawcę</w:t>
      </w:r>
      <w:r w:rsidR="00E61B05" w:rsidRPr="00767B29">
        <w:rPr>
          <w:rFonts w:ascii="Arial" w:hAnsi="Arial" w:cs="Arial"/>
          <w:color w:val="000009"/>
          <w:sz w:val="24"/>
          <w:szCs w:val="24"/>
        </w:rPr>
        <w:t>;</w:t>
      </w:r>
    </w:p>
    <w:p w14:paraId="7C12868A" w14:textId="77777777" w:rsidR="00531773" w:rsidRPr="00AC0E5D" w:rsidRDefault="00531773" w:rsidP="004869CB">
      <w:pPr>
        <w:pStyle w:val="Akapitzlist"/>
        <w:numPr>
          <w:ilvl w:val="1"/>
          <w:numId w:val="223"/>
        </w:numPr>
        <w:tabs>
          <w:tab w:val="left" w:pos="1816"/>
        </w:tabs>
        <w:suppressAutoHyphens/>
        <w:autoSpaceDN w:val="0"/>
        <w:spacing w:before="57" w:after="57"/>
        <w:ind w:right="12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wykonywania obsług technicznych, zgodnie z przekazaną instrukcją obsługi przez Wykonawcę i innych </w:t>
      </w:r>
      <w:r w:rsidRPr="00AC0E5D">
        <w:rPr>
          <w:rFonts w:ascii="Arial" w:hAnsi="Arial" w:cs="Arial"/>
          <w:color w:val="000009"/>
          <w:spacing w:val="-3"/>
          <w:sz w:val="24"/>
          <w:szCs w:val="24"/>
        </w:rPr>
        <w:t xml:space="preserve">jego </w:t>
      </w:r>
      <w:r w:rsidRPr="00AC0E5D">
        <w:rPr>
          <w:rFonts w:ascii="Arial" w:hAnsi="Arial" w:cs="Arial"/>
          <w:color w:val="000009"/>
          <w:sz w:val="24"/>
          <w:szCs w:val="24"/>
        </w:rPr>
        <w:t xml:space="preserve">wytycznych przekazanych </w:t>
      </w:r>
      <w:r w:rsidRPr="00AC0E5D">
        <w:rPr>
          <w:rFonts w:ascii="Arial" w:hAnsi="Arial" w:cs="Arial"/>
          <w:color w:val="000009"/>
          <w:spacing w:val="-3"/>
          <w:sz w:val="24"/>
          <w:szCs w:val="24"/>
        </w:rPr>
        <w:t>na</w:t>
      </w:r>
      <w:r w:rsidRPr="00AC0E5D">
        <w:rPr>
          <w:rFonts w:ascii="Arial" w:hAnsi="Arial" w:cs="Arial"/>
          <w:color w:val="000009"/>
          <w:spacing w:val="12"/>
          <w:sz w:val="24"/>
          <w:szCs w:val="24"/>
        </w:rPr>
        <w:t xml:space="preserve"> </w:t>
      </w:r>
      <w:r w:rsidRPr="00AC0E5D">
        <w:rPr>
          <w:rFonts w:ascii="Arial" w:hAnsi="Arial" w:cs="Arial"/>
          <w:color w:val="000009"/>
          <w:sz w:val="24"/>
          <w:szCs w:val="24"/>
        </w:rPr>
        <w:t>piśmie.</w:t>
      </w:r>
    </w:p>
    <w:p w14:paraId="6DC0578A" w14:textId="77777777" w:rsidR="00531773" w:rsidRPr="00AC0E5D" w:rsidRDefault="00531773">
      <w:pPr>
        <w:pStyle w:val="Akapitzlist"/>
        <w:numPr>
          <w:ilvl w:val="0"/>
          <w:numId w:val="125"/>
        </w:numPr>
        <w:tabs>
          <w:tab w:val="left" w:pos="951"/>
        </w:tabs>
        <w:suppressAutoHyphens/>
        <w:autoSpaceDN w:val="0"/>
        <w:spacing w:before="57" w:after="57"/>
        <w:ind w:left="475" w:right="123"/>
        <w:contextualSpacing w:val="0"/>
        <w:jc w:val="both"/>
        <w:textAlignment w:val="baseline"/>
        <w:rPr>
          <w:rFonts w:ascii="Arial" w:hAnsi="Arial" w:cs="Arial"/>
          <w:sz w:val="24"/>
          <w:szCs w:val="24"/>
        </w:rPr>
      </w:pPr>
      <w:r w:rsidRPr="00AC0E5D">
        <w:rPr>
          <w:rFonts w:ascii="Arial" w:hAnsi="Arial" w:cs="Arial"/>
          <w:color w:val="000009"/>
          <w:sz w:val="24"/>
          <w:szCs w:val="24"/>
        </w:rPr>
        <w:t>MZK zobowiązuje się do zgłaszania Wykonawcy wszystkich awarii oraz uszkodzeń autobusów, powodujących konieczność wykonania napraw gwarancyjnych lub napraw uszkodzeń</w:t>
      </w:r>
      <w:r w:rsidRPr="00AC0E5D">
        <w:rPr>
          <w:rFonts w:ascii="Arial" w:hAnsi="Arial" w:cs="Arial"/>
          <w:color w:val="000009"/>
          <w:spacing w:val="-13"/>
          <w:sz w:val="24"/>
          <w:szCs w:val="24"/>
        </w:rPr>
        <w:t xml:space="preserve"> </w:t>
      </w:r>
      <w:r w:rsidRPr="00AC0E5D">
        <w:rPr>
          <w:rFonts w:ascii="Arial" w:hAnsi="Arial" w:cs="Arial"/>
          <w:color w:val="000009"/>
          <w:sz w:val="24"/>
          <w:szCs w:val="24"/>
        </w:rPr>
        <w:t>ze</w:t>
      </w:r>
      <w:r w:rsidRPr="00AC0E5D">
        <w:rPr>
          <w:rFonts w:ascii="Arial" w:hAnsi="Arial" w:cs="Arial"/>
          <w:color w:val="000009"/>
          <w:spacing w:val="-9"/>
          <w:sz w:val="24"/>
          <w:szCs w:val="24"/>
        </w:rPr>
        <w:t xml:space="preserve"> </w:t>
      </w:r>
      <w:r w:rsidRPr="00AC0E5D">
        <w:rPr>
          <w:rFonts w:ascii="Arial" w:hAnsi="Arial" w:cs="Arial"/>
          <w:color w:val="000009"/>
          <w:sz w:val="24"/>
          <w:szCs w:val="24"/>
        </w:rPr>
        <w:t>wskazaniem</w:t>
      </w:r>
      <w:r w:rsidRPr="00AC0E5D">
        <w:rPr>
          <w:rFonts w:ascii="Arial" w:hAnsi="Arial" w:cs="Arial"/>
          <w:color w:val="000009"/>
          <w:spacing w:val="-11"/>
          <w:sz w:val="24"/>
          <w:szCs w:val="24"/>
        </w:rPr>
        <w:t xml:space="preserve"> </w:t>
      </w:r>
      <w:r w:rsidRPr="00AC0E5D">
        <w:rPr>
          <w:rFonts w:ascii="Arial" w:hAnsi="Arial" w:cs="Arial"/>
          <w:color w:val="000009"/>
          <w:sz w:val="24"/>
          <w:szCs w:val="24"/>
        </w:rPr>
        <w:t>rodzaju</w:t>
      </w:r>
      <w:r w:rsidRPr="00AC0E5D">
        <w:rPr>
          <w:rFonts w:ascii="Arial" w:hAnsi="Arial" w:cs="Arial"/>
          <w:color w:val="000009"/>
          <w:spacing w:val="-8"/>
          <w:sz w:val="24"/>
          <w:szCs w:val="24"/>
        </w:rPr>
        <w:t xml:space="preserve"> </w:t>
      </w:r>
      <w:r w:rsidRPr="00AC0E5D">
        <w:rPr>
          <w:rFonts w:ascii="Arial" w:hAnsi="Arial" w:cs="Arial"/>
          <w:color w:val="000009"/>
          <w:sz w:val="24"/>
          <w:szCs w:val="24"/>
        </w:rPr>
        <w:t>awarii</w:t>
      </w:r>
      <w:r w:rsidRPr="00AC0E5D">
        <w:rPr>
          <w:rFonts w:ascii="Arial" w:hAnsi="Arial" w:cs="Arial"/>
          <w:color w:val="000009"/>
          <w:spacing w:val="-7"/>
          <w:sz w:val="24"/>
          <w:szCs w:val="24"/>
        </w:rPr>
        <w:t xml:space="preserve"> </w:t>
      </w:r>
      <w:r w:rsidRPr="00AC0E5D">
        <w:rPr>
          <w:rFonts w:ascii="Arial" w:hAnsi="Arial" w:cs="Arial"/>
          <w:color w:val="000009"/>
          <w:sz w:val="24"/>
          <w:szCs w:val="24"/>
        </w:rPr>
        <w:t>lub</w:t>
      </w:r>
      <w:r w:rsidRPr="00AC0E5D">
        <w:rPr>
          <w:rFonts w:ascii="Arial" w:hAnsi="Arial" w:cs="Arial"/>
          <w:color w:val="000009"/>
          <w:spacing w:val="-13"/>
          <w:sz w:val="24"/>
          <w:szCs w:val="24"/>
        </w:rPr>
        <w:t xml:space="preserve"> </w:t>
      </w:r>
      <w:r w:rsidRPr="00AC0E5D">
        <w:rPr>
          <w:rFonts w:ascii="Arial" w:hAnsi="Arial" w:cs="Arial"/>
          <w:color w:val="000009"/>
          <w:sz w:val="24"/>
          <w:szCs w:val="24"/>
        </w:rPr>
        <w:t>uszkodzenia,</w:t>
      </w:r>
      <w:r w:rsidRPr="00AC0E5D">
        <w:rPr>
          <w:rFonts w:ascii="Arial" w:hAnsi="Arial" w:cs="Arial"/>
          <w:color w:val="000009"/>
          <w:spacing w:val="-5"/>
          <w:sz w:val="24"/>
          <w:szCs w:val="24"/>
        </w:rPr>
        <w:t xml:space="preserve"> </w:t>
      </w:r>
      <w:r w:rsidRPr="00AC0E5D">
        <w:rPr>
          <w:rFonts w:ascii="Arial" w:hAnsi="Arial" w:cs="Arial"/>
          <w:color w:val="000009"/>
          <w:sz w:val="24"/>
          <w:szCs w:val="24"/>
        </w:rPr>
        <w:t>według</w:t>
      </w:r>
      <w:r w:rsidRPr="00AC0E5D">
        <w:rPr>
          <w:rFonts w:ascii="Arial" w:hAnsi="Arial" w:cs="Arial"/>
          <w:color w:val="000009"/>
          <w:spacing w:val="-8"/>
          <w:sz w:val="24"/>
          <w:szCs w:val="24"/>
        </w:rPr>
        <w:t xml:space="preserve"> </w:t>
      </w:r>
      <w:r w:rsidRPr="00AC0E5D">
        <w:rPr>
          <w:rFonts w:ascii="Arial" w:hAnsi="Arial" w:cs="Arial"/>
          <w:color w:val="000009"/>
          <w:sz w:val="24"/>
          <w:szCs w:val="24"/>
        </w:rPr>
        <w:t>kategorii</w:t>
      </w:r>
      <w:r w:rsidRPr="00AC0E5D">
        <w:rPr>
          <w:rFonts w:ascii="Arial" w:hAnsi="Arial" w:cs="Arial"/>
          <w:color w:val="000009"/>
          <w:spacing w:val="-16"/>
          <w:sz w:val="24"/>
          <w:szCs w:val="24"/>
        </w:rPr>
        <w:t xml:space="preserve"> </w:t>
      </w:r>
      <w:r w:rsidRPr="00AC0E5D">
        <w:rPr>
          <w:rFonts w:ascii="Arial" w:hAnsi="Arial" w:cs="Arial"/>
          <w:color w:val="000009"/>
          <w:sz w:val="24"/>
          <w:szCs w:val="24"/>
        </w:rPr>
        <w:t>określonych</w:t>
      </w:r>
      <w:r w:rsidRPr="00AC0E5D">
        <w:rPr>
          <w:rFonts w:ascii="Arial" w:hAnsi="Arial" w:cs="Arial"/>
          <w:color w:val="000009"/>
          <w:spacing w:val="-13"/>
          <w:sz w:val="24"/>
          <w:szCs w:val="24"/>
        </w:rPr>
        <w:t xml:space="preserve"> </w:t>
      </w:r>
      <w:r w:rsidRPr="00AC0E5D">
        <w:rPr>
          <w:rFonts w:ascii="Arial" w:hAnsi="Arial" w:cs="Arial"/>
          <w:color w:val="000009"/>
          <w:sz w:val="24"/>
          <w:szCs w:val="24"/>
        </w:rPr>
        <w:t>w ust. 3.</w:t>
      </w:r>
    </w:p>
    <w:p w14:paraId="06EB2945" w14:textId="77777777" w:rsidR="00531773" w:rsidRPr="00AC0E5D" w:rsidRDefault="00531773">
      <w:pPr>
        <w:pStyle w:val="Akapitzlist"/>
        <w:numPr>
          <w:ilvl w:val="0"/>
          <w:numId w:val="125"/>
        </w:numPr>
        <w:tabs>
          <w:tab w:val="left" w:pos="951"/>
        </w:tabs>
        <w:suppressAutoHyphens/>
        <w:autoSpaceDN w:val="0"/>
        <w:spacing w:before="57" w:after="57"/>
        <w:ind w:left="475" w:right="122"/>
        <w:contextualSpacing w:val="0"/>
        <w:jc w:val="both"/>
        <w:textAlignment w:val="baseline"/>
        <w:rPr>
          <w:rFonts w:ascii="Arial" w:hAnsi="Arial" w:cs="Arial"/>
          <w:sz w:val="24"/>
          <w:szCs w:val="24"/>
        </w:rPr>
      </w:pPr>
      <w:r w:rsidRPr="00AC0E5D">
        <w:rPr>
          <w:rFonts w:ascii="Arial" w:hAnsi="Arial" w:cs="Arial"/>
          <w:color w:val="000009"/>
          <w:sz w:val="24"/>
          <w:szCs w:val="24"/>
        </w:rPr>
        <w:lastRenderedPageBreak/>
        <w:t>Strony ustalają następujące kategorie napraw w zależności od rodzaju awarii oraz uszkodzeń</w:t>
      </w:r>
      <w:r w:rsidRPr="00AC0E5D">
        <w:rPr>
          <w:rFonts w:ascii="Arial" w:hAnsi="Arial" w:cs="Arial"/>
          <w:color w:val="000009"/>
          <w:spacing w:val="-3"/>
          <w:sz w:val="24"/>
          <w:szCs w:val="24"/>
        </w:rPr>
        <w:t xml:space="preserve"> </w:t>
      </w:r>
      <w:r w:rsidRPr="00AC0E5D">
        <w:rPr>
          <w:rFonts w:ascii="Arial" w:hAnsi="Arial" w:cs="Arial"/>
          <w:color w:val="000009"/>
          <w:sz w:val="24"/>
          <w:szCs w:val="24"/>
        </w:rPr>
        <w:t>autobusów:</w:t>
      </w:r>
    </w:p>
    <w:p w14:paraId="069AF158" w14:textId="79B0A7BB" w:rsidR="00531773" w:rsidRPr="00AC0E5D" w:rsidRDefault="00531773" w:rsidP="004869CB">
      <w:pPr>
        <w:pStyle w:val="Akapitzlist"/>
        <w:numPr>
          <w:ilvl w:val="1"/>
          <w:numId w:val="224"/>
        </w:numPr>
        <w:tabs>
          <w:tab w:val="left" w:pos="1816"/>
        </w:tabs>
        <w:suppressAutoHyphens/>
        <w:autoSpaceDN w:val="0"/>
        <w:spacing w:before="57" w:after="57"/>
        <w:ind w:right="123"/>
        <w:contextualSpacing w:val="0"/>
        <w:jc w:val="both"/>
        <w:textAlignment w:val="baseline"/>
        <w:rPr>
          <w:rFonts w:ascii="Arial" w:hAnsi="Arial" w:cs="Arial"/>
          <w:sz w:val="24"/>
          <w:szCs w:val="24"/>
        </w:rPr>
      </w:pPr>
      <w:r w:rsidRPr="00AC0E5D">
        <w:rPr>
          <w:rFonts w:ascii="Arial" w:hAnsi="Arial" w:cs="Arial"/>
          <w:sz w:val="24"/>
          <w:szCs w:val="24"/>
        </w:rPr>
        <w:t>kategoria A – naprawy gwarancyjne lub naprawy uszkodzeń, których szacowany czas usunięcia</w:t>
      </w:r>
      <w:r w:rsidRPr="00AC0E5D">
        <w:rPr>
          <w:rFonts w:ascii="Arial" w:hAnsi="Arial" w:cs="Arial"/>
          <w:spacing w:val="-2"/>
          <w:sz w:val="24"/>
          <w:szCs w:val="24"/>
        </w:rPr>
        <w:t xml:space="preserve"> </w:t>
      </w:r>
      <w:r w:rsidRPr="00AC0E5D">
        <w:rPr>
          <w:rFonts w:ascii="Arial" w:hAnsi="Arial" w:cs="Arial"/>
          <w:sz w:val="24"/>
          <w:szCs w:val="24"/>
        </w:rPr>
        <w:t>nie</w:t>
      </w:r>
      <w:r w:rsidRPr="00AC0E5D">
        <w:rPr>
          <w:rFonts w:ascii="Arial" w:hAnsi="Arial" w:cs="Arial"/>
          <w:spacing w:val="-5"/>
          <w:sz w:val="24"/>
          <w:szCs w:val="24"/>
        </w:rPr>
        <w:t xml:space="preserve"> </w:t>
      </w:r>
      <w:r w:rsidRPr="00AC0E5D">
        <w:rPr>
          <w:rFonts w:ascii="Arial" w:hAnsi="Arial" w:cs="Arial"/>
          <w:sz w:val="24"/>
          <w:szCs w:val="24"/>
        </w:rPr>
        <w:t>przekracza</w:t>
      </w:r>
      <w:r w:rsidRPr="00AC0E5D">
        <w:rPr>
          <w:rFonts w:ascii="Arial" w:hAnsi="Arial" w:cs="Arial"/>
          <w:spacing w:val="-5"/>
          <w:sz w:val="24"/>
          <w:szCs w:val="24"/>
        </w:rPr>
        <w:t xml:space="preserve"> </w:t>
      </w:r>
      <w:r w:rsidRPr="00AC0E5D">
        <w:rPr>
          <w:rFonts w:ascii="Arial" w:hAnsi="Arial" w:cs="Arial"/>
          <w:sz w:val="24"/>
          <w:szCs w:val="24"/>
        </w:rPr>
        <w:t>10</w:t>
      </w:r>
      <w:r w:rsidRPr="00AC0E5D">
        <w:rPr>
          <w:rFonts w:ascii="Arial" w:hAnsi="Arial" w:cs="Arial"/>
          <w:spacing w:val="-5"/>
          <w:sz w:val="24"/>
          <w:szCs w:val="24"/>
        </w:rPr>
        <w:t xml:space="preserve"> </w:t>
      </w:r>
      <w:r w:rsidRPr="00AC0E5D">
        <w:rPr>
          <w:rFonts w:ascii="Arial" w:hAnsi="Arial" w:cs="Arial"/>
          <w:sz w:val="24"/>
          <w:szCs w:val="24"/>
        </w:rPr>
        <w:t>godzin</w:t>
      </w:r>
      <w:r w:rsidRPr="00AC0E5D">
        <w:rPr>
          <w:rFonts w:ascii="Arial" w:hAnsi="Arial" w:cs="Arial"/>
          <w:spacing w:val="-5"/>
          <w:sz w:val="24"/>
          <w:szCs w:val="24"/>
        </w:rPr>
        <w:t xml:space="preserve"> </w:t>
      </w:r>
      <w:r w:rsidRPr="00AC0E5D">
        <w:rPr>
          <w:rFonts w:ascii="Arial" w:hAnsi="Arial" w:cs="Arial"/>
          <w:sz w:val="24"/>
          <w:szCs w:val="24"/>
        </w:rPr>
        <w:t>i</w:t>
      </w:r>
      <w:r w:rsidRPr="00AC0E5D">
        <w:rPr>
          <w:rFonts w:ascii="Arial" w:hAnsi="Arial" w:cs="Arial"/>
          <w:spacing w:val="-13"/>
          <w:sz w:val="24"/>
          <w:szCs w:val="24"/>
        </w:rPr>
        <w:t xml:space="preserve"> </w:t>
      </w:r>
      <w:r w:rsidRPr="00AC0E5D">
        <w:rPr>
          <w:rFonts w:ascii="Arial" w:hAnsi="Arial" w:cs="Arial"/>
          <w:sz w:val="24"/>
          <w:szCs w:val="24"/>
        </w:rPr>
        <w:t>do wykonania</w:t>
      </w:r>
      <w:r w:rsidRPr="00AC0E5D">
        <w:rPr>
          <w:rFonts w:ascii="Arial" w:hAnsi="Arial" w:cs="Arial"/>
          <w:spacing w:val="-1"/>
          <w:sz w:val="24"/>
          <w:szCs w:val="24"/>
        </w:rPr>
        <w:t xml:space="preserve"> </w:t>
      </w:r>
      <w:r w:rsidRPr="00AC0E5D">
        <w:rPr>
          <w:rFonts w:ascii="Arial" w:hAnsi="Arial" w:cs="Arial"/>
          <w:sz w:val="24"/>
          <w:szCs w:val="24"/>
        </w:rPr>
        <w:t>których</w:t>
      </w:r>
      <w:r w:rsidRPr="00AC0E5D">
        <w:rPr>
          <w:rFonts w:ascii="Arial" w:hAnsi="Arial" w:cs="Arial"/>
          <w:spacing w:val="-9"/>
          <w:sz w:val="24"/>
          <w:szCs w:val="24"/>
        </w:rPr>
        <w:t xml:space="preserve"> </w:t>
      </w:r>
      <w:r w:rsidRPr="00AC0E5D">
        <w:rPr>
          <w:rFonts w:ascii="Arial" w:hAnsi="Arial" w:cs="Arial"/>
          <w:sz w:val="24"/>
          <w:szCs w:val="24"/>
        </w:rPr>
        <w:t>nie</w:t>
      </w:r>
      <w:r w:rsidRPr="00AC0E5D">
        <w:rPr>
          <w:rFonts w:ascii="Arial" w:hAnsi="Arial" w:cs="Arial"/>
          <w:spacing w:val="-2"/>
          <w:sz w:val="24"/>
          <w:szCs w:val="24"/>
        </w:rPr>
        <w:t xml:space="preserve"> </w:t>
      </w:r>
      <w:r w:rsidRPr="00AC0E5D">
        <w:rPr>
          <w:rFonts w:ascii="Arial" w:hAnsi="Arial" w:cs="Arial"/>
          <w:sz w:val="24"/>
          <w:szCs w:val="24"/>
        </w:rPr>
        <w:t>będą</w:t>
      </w:r>
      <w:r w:rsidRPr="00AC0E5D">
        <w:rPr>
          <w:rFonts w:ascii="Arial" w:hAnsi="Arial" w:cs="Arial"/>
          <w:spacing w:val="-5"/>
          <w:sz w:val="24"/>
          <w:szCs w:val="24"/>
        </w:rPr>
        <w:t xml:space="preserve"> </w:t>
      </w:r>
      <w:r w:rsidRPr="00AC0E5D">
        <w:rPr>
          <w:rFonts w:ascii="Arial" w:hAnsi="Arial" w:cs="Arial"/>
          <w:sz w:val="24"/>
          <w:szCs w:val="24"/>
        </w:rPr>
        <w:t>wymagane</w:t>
      </w:r>
      <w:r w:rsidRPr="00AC0E5D">
        <w:rPr>
          <w:rFonts w:ascii="Arial" w:hAnsi="Arial" w:cs="Arial"/>
          <w:spacing w:val="-5"/>
          <w:sz w:val="24"/>
          <w:szCs w:val="24"/>
        </w:rPr>
        <w:t xml:space="preserve"> </w:t>
      </w:r>
      <w:r w:rsidRPr="00AC0E5D">
        <w:rPr>
          <w:rFonts w:ascii="Arial" w:hAnsi="Arial" w:cs="Arial"/>
          <w:sz w:val="24"/>
          <w:szCs w:val="24"/>
        </w:rPr>
        <w:t>części zamienne</w:t>
      </w:r>
      <w:r w:rsidR="00E61B05">
        <w:rPr>
          <w:rFonts w:ascii="Arial" w:hAnsi="Arial" w:cs="Arial"/>
          <w:sz w:val="24"/>
          <w:szCs w:val="24"/>
        </w:rPr>
        <w:t>;</w:t>
      </w:r>
    </w:p>
    <w:p w14:paraId="01297611" w14:textId="1FF25C6E" w:rsidR="00531773" w:rsidRPr="00AC0E5D" w:rsidRDefault="00531773" w:rsidP="004869CB">
      <w:pPr>
        <w:pStyle w:val="Akapitzlist"/>
        <w:numPr>
          <w:ilvl w:val="1"/>
          <w:numId w:val="224"/>
        </w:numPr>
        <w:tabs>
          <w:tab w:val="left" w:pos="1816"/>
        </w:tabs>
        <w:suppressAutoHyphens/>
        <w:autoSpaceDN w:val="0"/>
        <w:spacing w:before="57" w:after="57"/>
        <w:ind w:right="125"/>
        <w:contextualSpacing w:val="0"/>
        <w:jc w:val="both"/>
        <w:textAlignment w:val="baseline"/>
        <w:rPr>
          <w:rFonts w:ascii="Arial" w:hAnsi="Arial" w:cs="Arial"/>
          <w:sz w:val="24"/>
          <w:szCs w:val="24"/>
        </w:rPr>
      </w:pPr>
      <w:r w:rsidRPr="00AC0E5D">
        <w:rPr>
          <w:rFonts w:ascii="Arial" w:hAnsi="Arial" w:cs="Arial"/>
          <w:sz w:val="24"/>
          <w:szCs w:val="24"/>
        </w:rPr>
        <w:t>kategoria B – naprawy gwarancyjne lub naprawy uszkodzeń, których szacowany czas usunięcia</w:t>
      </w:r>
      <w:r w:rsidRPr="00AC0E5D">
        <w:rPr>
          <w:rFonts w:ascii="Arial" w:hAnsi="Arial" w:cs="Arial"/>
          <w:spacing w:val="-13"/>
          <w:sz w:val="24"/>
          <w:szCs w:val="24"/>
        </w:rPr>
        <w:t xml:space="preserve"> </w:t>
      </w:r>
      <w:r w:rsidRPr="00AC0E5D">
        <w:rPr>
          <w:rFonts w:ascii="Arial" w:hAnsi="Arial" w:cs="Arial"/>
          <w:sz w:val="24"/>
          <w:szCs w:val="24"/>
        </w:rPr>
        <w:t>nie</w:t>
      </w:r>
      <w:r w:rsidRPr="00AC0E5D">
        <w:rPr>
          <w:rFonts w:ascii="Arial" w:hAnsi="Arial" w:cs="Arial"/>
          <w:spacing w:val="-15"/>
          <w:sz w:val="24"/>
          <w:szCs w:val="24"/>
        </w:rPr>
        <w:t xml:space="preserve"> </w:t>
      </w:r>
      <w:r w:rsidRPr="00AC0E5D">
        <w:rPr>
          <w:rFonts w:ascii="Arial" w:hAnsi="Arial" w:cs="Arial"/>
          <w:sz w:val="24"/>
          <w:szCs w:val="24"/>
        </w:rPr>
        <w:t>przekracza</w:t>
      </w:r>
      <w:r w:rsidRPr="00AC0E5D">
        <w:rPr>
          <w:rFonts w:ascii="Arial" w:hAnsi="Arial" w:cs="Arial"/>
          <w:spacing w:val="-13"/>
          <w:sz w:val="24"/>
          <w:szCs w:val="24"/>
        </w:rPr>
        <w:t xml:space="preserve"> </w:t>
      </w:r>
      <w:r w:rsidRPr="00AC0E5D">
        <w:rPr>
          <w:rFonts w:ascii="Arial" w:hAnsi="Arial" w:cs="Arial"/>
          <w:sz w:val="24"/>
          <w:szCs w:val="24"/>
        </w:rPr>
        <w:t>10</w:t>
      </w:r>
      <w:r w:rsidRPr="00AC0E5D">
        <w:rPr>
          <w:rFonts w:ascii="Arial" w:hAnsi="Arial" w:cs="Arial"/>
          <w:spacing w:val="-12"/>
          <w:sz w:val="24"/>
          <w:szCs w:val="24"/>
        </w:rPr>
        <w:t xml:space="preserve"> </w:t>
      </w:r>
      <w:r w:rsidRPr="00AC0E5D">
        <w:rPr>
          <w:rFonts w:ascii="Arial" w:hAnsi="Arial" w:cs="Arial"/>
          <w:sz w:val="24"/>
          <w:szCs w:val="24"/>
        </w:rPr>
        <w:t>godzin</w:t>
      </w:r>
      <w:r w:rsidRPr="00AC0E5D">
        <w:rPr>
          <w:rFonts w:ascii="Arial" w:hAnsi="Arial" w:cs="Arial"/>
          <w:spacing w:val="-12"/>
          <w:sz w:val="24"/>
          <w:szCs w:val="24"/>
        </w:rPr>
        <w:t xml:space="preserve"> </w:t>
      </w:r>
      <w:r w:rsidRPr="00AC0E5D">
        <w:rPr>
          <w:rFonts w:ascii="Arial" w:hAnsi="Arial" w:cs="Arial"/>
          <w:sz w:val="24"/>
          <w:szCs w:val="24"/>
        </w:rPr>
        <w:t>i</w:t>
      </w:r>
      <w:r w:rsidRPr="00AC0E5D">
        <w:rPr>
          <w:rFonts w:ascii="Arial" w:hAnsi="Arial" w:cs="Arial"/>
          <w:spacing w:val="-20"/>
          <w:sz w:val="24"/>
          <w:szCs w:val="24"/>
        </w:rPr>
        <w:t xml:space="preserve"> </w:t>
      </w:r>
      <w:r w:rsidRPr="00AC0E5D">
        <w:rPr>
          <w:rFonts w:ascii="Arial" w:hAnsi="Arial" w:cs="Arial"/>
          <w:sz w:val="24"/>
          <w:szCs w:val="24"/>
        </w:rPr>
        <w:t>do</w:t>
      </w:r>
      <w:r w:rsidRPr="00AC0E5D">
        <w:rPr>
          <w:rFonts w:ascii="Arial" w:hAnsi="Arial" w:cs="Arial"/>
          <w:spacing w:val="-8"/>
          <w:sz w:val="24"/>
          <w:szCs w:val="24"/>
        </w:rPr>
        <w:t xml:space="preserve"> </w:t>
      </w:r>
      <w:r w:rsidRPr="00AC0E5D">
        <w:rPr>
          <w:rFonts w:ascii="Arial" w:hAnsi="Arial" w:cs="Arial"/>
          <w:sz w:val="24"/>
          <w:szCs w:val="24"/>
        </w:rPr>
        <w:t>wykonania</w:t>
      </w:r>
      <w:r w:rsidRPr="00AC0E5D">
        <w:rPr>
          <w:rFonts w:ascii="Arial" w:hAnsi="Arial" w:cs="Arial"/>
          <w:spacing w:val="-9"/>
          <w:sz w:val="24"/>
          <w:szCs w:val="24"/>
        </w:rPr>
        <w:t xml:space="preserve"> </w:t>
      </w:r>
      <w:r w:rsidRPr="00AC0E5D">
        <w:rPr>
          <w:rFonts w:ascii="Arial" w:hAnsi="Arial" w:cs="Arial"/>
          <w:sz w:val="24"/>
          <w:szCs w:val="24"/>
        </w:rPr>
        <w:t>których</w:t>
      </w:r>
      <w:r w:rsidRPr="00AC0E5D">
        <w:rPr>
          <w:rFonts w:ascii="Arial" w:hAnsi="Arial" w:cs="Arial"/>
          <w:spacing w:val="-16"/>
          <w:sz w:val="24"/>
          <w:szCs w:val="24"/>
        </w:rPr>
        <w:t xml:space="preserve"> </w:t>
      </w:r>
      <w:r w:rsidRPr="00AC0E5D">
        <w:rPr>
          <w:rFonts w:ascii="Arial" w:hAnsi="Arial" w:cs="Arial"/>
          <w:sz w:val="24"/>
          <w:szCs w:val="24"/>
        </w:rPr>
        <w:t>niezbędne</w:t>
      </w:r>
      <w:r w:rsidRPr="00AC0E5D">
        <w:rPr>
          <w:rFonts w:ascii="Arial" w:hAnsi="Arial" w:cs="Arial"/>
          <w:spacing w:val="-8"/>
          <w:sz w:val="24"/>
          <w:szCs w:val="24"/>
        </w:rPr>
        <w:t xml:space="preserve"> </w:t>
      </w:r>
      <w:r w:rsidRPr="00AC0E5D">
        <w:rPr>
          <w:rFonts w:ascii="Arial" w:hAnsi="Arial" w:cs="Arial"/>
          <w:sz w:val="24"/>
          <w:szCs w:val="24"/>
        </w:rPr>
        <w:t>jest</w:t>
      </w:r>
      <w:r w:rsidRPr="00AC0E5D">
        <w:rPr>
          <w:rFonts w:ascii="Arial" w:hAnsi="Arial" w:cs="Arial"/>
          <w:spacing w:val="-8"/>
          <w:sz w:val="24"/>
          <w:szCs w:val="24"/>
        </w:rPr>
        <w:t xml:space="preserve"> </w:t>
      </w:r>
      <w:r w:rsidRPr="00AC0E5D">
        <w:rPr>
          <w:rFonts w:ascii="Arial" w:hAnsi="Arial" w:cs="Arial"/>
          <w:sz w:val="24"/>
          <w:szCs w:val="24"/>
        </w:rPr>
        <w:t>dostarczenie przez Wykonawcę części</w:t>
      </w:r>
      <w:r w:rsidRPr="00AC0E5D">
        <w:rPr>
          <w:rFonts w:ascii="Arial" w:hAnsi="Arial" w:cs="Arial"/>
          <w:spacing w:val="-1"/>
          <w:sz w:val="24"/>
          <w:szCs w:val="24"/>
        </w:rPr>
        <w:t xml:space="preserve"> </w:t>
      </w:r>
      <w:r w:rsidRPr="00AC0E5D">
        <w:rPr>
          <w:rFonts w:ascii="Arial" w:hAnsi="Arial" w:cs="Arial"/>
          <w:sz w:val="24"/>
          <w:szCs w:val="24"/>
        </w:rPr>
        <w:t>zamiennych</w:t>
      </w:r>
      <w:r w:rsidR="00E61B05">
        <w:rPr>
          <w:rFonts w:ascii="Arial" w:hAnsi="Arial" w:cs="Arial"/>
          <w:sz w:val="24"/>
          <w:szCs w:val="24"/>
        </w:rPr>
        <w:t>;</w:t>
      </w:r>
    </w:p>
    <w:p w14:paraId="2EA32D63" w14:textId="72B0F4CB" w:rsidR="00531773" w:rsidRPr="00AC0E5D" w:rsidRDefault="00531773" w:rsidP="004869CB">
      <w:pPr>
        <w:pStyle w:val="Akapitzlist"/>
        <w:numPr>
          <w:ilvl w:val="1"/>
          <w:numId w:val="224"/>
        </w:numPr>
        <w:tabs>
          <w:tab w:val="left" w:pos="1816"/>
        </w:tabs>
        <w:suppressAutoHyphens/>
        <w:autoSpaceDN w:val="0"/>
        <w:spacing w:before="57" w:after="57"/>
        <w:ind w:right="126"/>
        <w:contextualSpacing w:val="0"/>
        <w:jc w:val="both"/>
        <w:textAlignment w:val="baseline"/>
        <w:rPr>
          <w:rFonts w:ascii="Arial" w:hAnsi="Arial" w:cs="Arial"/>
          <w:sz w:val="24"/>
          <w:szCs w:val="24"/>
        </w:rPr>
      </w:pPr>
      <w:r w:rsidRPr="00AC0E5D">
        <w:rPr>
          <w:rFonts w:ascii="Arial" w:hAnsi="Arial" w:cs="Arial"/>
          <w:sz w:val="24"/>
          <w:szCs w:val="24"/>
        </w:rPr>
        <w:t>kategoria C - naprawy gwarancyjne lub naprawy uszkodzeń, których szacowany czas usunięcia przekracza 10</w:t>
      </w:r>
      <w:r w:rsidRPr="00AC0E5D">
        <w:rPr>
          <w:rFonts w:ascii="Arial" w:hAnsi="Arial" w:cs="Arial"/>
          <w:spacing w:val="3"/>
          <w:sz w:val="24"/>
          <w:szCs w:val="24"/>
        </w:rPr>
        <w:t xml:space="preserve"> </w:t>
      </w:r>
      <w:r w:rsidRPr="00AC0E5D">
        <w:rPr>
          <w:rFonts w:ascii="Arial" w:hAnsi="Arial" w:cs="Arial"/>
          <w:sz w:val="24"/>
          <w:szCs w:val="24"/>
        </w:rPr>
        <w:t>godzin</w:t>
      </w:r>
      <w:r w:rsidR="00E61B05">
        <w:rPr>
          <w:rFonts w:ascii="Arial" w:hAnsi="Arial" w:cs="Arial"/>
          <w:sz w:val="24"/>
          <w:szCs w:val="24"/>
        </w:rPr>
        <w:t>;</w:t>
      </w:r>
    </w:p>
    <w:p w14:paraId="4511062F" w14:textId="28659507" w:rsidR="00531773" w:rsidRPr="00AC0E5D" w:rsidRDefault="00531773" w:rsidP="004869CB">
      <w:pPr>
        <w:pStyle w:val="Akapitzlist"/>
        <w:numPr>
          <w:ilvl w:val="1"/>
          <w:numId w:val="224"/>
        </w:numPr>
        <w:tabs>
          <w:tab w:val="left" w:pos="1816"/>
        </w:tabs>
        <w:suppressAutoHyphens/>
        <w:autoSpaceDN w:val="0"/>
        <w:spacing w:before="57" w:after="57"/>
        <w:ind w:right="130"/>
        <w:contextualSpacing w:val="0"/>
        <w:jc w:val="both"/>
        <w:textAlignment w:val="baseline"/>
        <w:rPr>
          <w:rFonts w:ascii="Arial" w:hAnsi="Arial" w:cs="Arial"/>
          <w:sz w:val="24"/>
          <w:szCs w:val="24"/>
        </w:rPr>
      </w:pPr>
      <w:r w:rsidRPr="00AC0E5D">
        <w:rPr>
          <w:rFonts w:ascii="Arial" w:hAnsi="Arial" w:cs="Arial"/>
          <w:sz w:val="24"/>
          <w:szCs w:val="24"/>
        </w:rPr>
        <w:t xml:space="preserve">kategoria D – naprawy gwarancyjne </w:t>
      </w:r>
      <w:r w:rsidRPr="00AC0E5D">
        <w:rPr>
          <w:rFonts w:ascii="Arial" w:hAnsi="Arial" w:cs="Arial"/>
          <w:spacing w:val="-3"/>
          <w:sz w:val="24"/>
          <w:szCs w:val="24"/>
        </w:rPr>
        <w:t xml:space="preserve">lub </w:t>
      </w:r>
      <w:r w:rsidRPr="00AC0E5D">
        <w:rPr>
          <w:rFonts w:ascii="Arial" w:hAnsi="Arial" w:cs="Arial"/>
          <w:sz w:val="24"/>
          <w:szCs w:val="24"/>
        </w:rPr>
        <w:t>naprawy uszkodzeń nieobjęte autoryzacją Wykonawcy lub których wykonania MZK</w:t>
      </w:r>
      <w:r w:rsidRPr="00AC0E5D">
        <w:rPr>
          <w:rFonts w:ascii="Arial" w:hAnsi="Arial" w:cs="Arial"/>
          <w:spacing w:val="-12"/>
          <w:sz w:val="24"/>
          <w:szCs w:val="24"/>
        </w:rPr>
        <w:t xml:space="preserve"> </w:t>
      </w:r>
      <w:r w:rsidRPr="00AC0E5D">
        <w:rPr>
          <w:rFonts w:ascii="Arial" w:hAnsi="Arial" w:cs="Arial"/>
          <w:sz w:val="24"/>
          <w:szCs w:val="24"/>
        </w:rPr>
        <w:t>odmówił</w:t>
      </w:r>
      <w:r w:rsidR="00E61B05">
        <w:rPr>
          <w:rFonts w:ascii="Arial" w:hAnsi="Arial" w:cs="Arial"/>
          <w:sz w:val="24"/>
          <w:szCs w:val="24"/>
        </w:rPr>
        <w:t>;</w:t>
      </w:r>
    </w:p>
    <w:p w14:paraId="39270889" w14:textId="77777777" w:rsidR="00531773" w:rsidRPr="00AC0E5D" w:rsidRDefault="00531773" w:rsidP="004869CB">
      <w:pPr>
        <w:pStyle w:val="Akapitzlist"/>
        <w:numPr>
          <w:ilvl w:val="1"/>
          <w:numId w:val="224"/>
        </w:numPr>
        <w:tabs>
          <w:tab w:val="left" w:pos="1816"/>
        </w:tabs>
        <w:suppressAutoHyphens/>
        <w:autoSpaceDN w:val="0"/>
        <w:spacing w:before="57" w:after="57"/>
        <w:ind w:right="118"/>
        <w:contextualSpacing w:val="0"/>
        <w:jc w:val="both"/>
        <w:textAlignment w:val="baseline"/>
        <w:rPr>
          <w:rFonts w:ascii="Arial" w:hAnsi="Arial" w:cs="Arial"/>
          <w:sz w:val="24"/>
          <w:szCs w:val="24"/>
        </w:rPr>
      </w:pPr>
      <w:r w:rsidRPr="00AC0E5D">
        <w:rPr>
          <w:rFonts w:ascii="Arial" w:hAnsi="Arial" w:cs="Arial"/>
          <w:sz w:val="24"/>
          <w:szCs w:val="24"/>
        </w:rPr>
        <w:t>kategoria</w:t>
      </w:r>
      <w:r w:rsidRPr="00AC0E5D">
        <w:rPr>
          <w:rFonts w:ascii="Arial" w:hAnsi="Arial" w:cs="Arial"/>
          <w:spacing w:val="-11"/>
          <w:sz w:val="24"/>
          <w:szCs w:val="24"/>
        </w:rPr>
        <w:t xml:space="preserve"> </w:t>
      </w:r>
      <w:r w:rsidRPr="00AC0E5D">
        <w:rPr>
          <w:rFonts w:ascii="Arial" w:hAnsi="Arial" w:cs="Arial"/>
          <w:sz w:val="24"/>
          <w:szCs w:val="24"/>
        </w:rPr>
        <w:t>E</w:t>
      </w:r>
      <w:r w:rsidRPr="00AC0E5D">
        <w:rPr>
          <w:rFonts w:ascii="Arial" w:hAnsi="Arial" w:cs="Arial"/>
          <w:spacing w:val="-10"/>
          <w:sz w:val="24"/>
          <w:szCs w:val="24"/>
        </w:rPr>
        <w:t xml:space="preserve"> </w:t>
      </w:r>
      <w:r w:rsidRPr="00AC0E5D">
        <w:rPr>
          <w:rFonts w:ascii="Arial" w:hAnsi="Arial" w:cs="Arial"/>
          <w:sz w:val="24"/>
          <w:szCs w:val="24"/>
        </w:rPr>
        <w:t>–</w:t>
      </w:r>
      <w:r w:rsidRPr="00AC0E5D">
        <w:rPr>
          <w:rFonts w:ascii="Arial" w:hAnsi="Arial" w:cs="Arial"/>
          <w:spacing w:val="-11"/>
          <w:sz w:val="24"/>
          <w:szCs w:val="24"/>
        </w:rPr>
        <w:t xml:space="preserve"> </w:t>
      </w:r>
      <w:r w:rsidRPr="00AC0E5D">
        <w:rPr>
          <w:rFonts w:ascii="Arial" w:hAnsi="Arial" w:cs="Arial"/>
          <w:sz w:val="24"/>
          <w:szCs w:val="24"/>
        </w:rPr>
        <w:t>naprawy</w:t>
      </w:r>
      <w:r w:rsidRPr="00AC0E5D">
        <w:rPr>
          <w:rFonts w:ascii="Arial" w:hAnsi="Arial" w:cs="Arial"/>
          <w:spacing w:val="-19"/>
          <w:sz w:val="24"/>
          <w:szCs w:val="24"/>
        </w:rPr>
        <w:t xml:space="preserve"> </w:t>
      </w:r>
      <w:r w:rsidRPr="00AC0E5D">
        <w:rPr>
          <w:rFonts w:ascii="Arial" w:hAnsi="Arial" w:cs="Arial"/>
          <w:sz w:val="24"/>
          <w:szCs w:val="24"/>
        </w:rPr>
        <w:t>gwarancyjne,</w:t>
      </w:r>
      <w:r w:rsidRPr="00AC0E5D">
        <w:rPr>
          <w:rFonts w:ascii="Arial" w:hAnsi="Arial" w:cs="Arial"/>
          <w:spacing w:val="-8"/>
          <w:sz w:val="24"/>
          <w:szCs w:val="24"/>
        </w:rPr>
        <w:t xml:space="preserve"> </w:t>
      </w:r>
      <w:r w:rsidRPr="00AC0E5D">
        <w:rPr>
          <w:rFonts w:ascii="Arial" w:hAnsi="Arial" w:cs="Arial"/>
          <w:sz w:val="24"/>
          <w:szCs w:val="24"/>
        </w:rPr>
        <w:t>których</w:t>
      </w:r>
      <w:r w:rsidRPr="00AC0E5D">
        <w:rPr>
          <w:rFonts w:ascii="Arial" w:hAnsi="Arial" w:cs="Arial"/>
          <w:spacing w:val="-15"/>
          <w:sz w:val="24"/>
          <w:szCs w:val="24"/>
        </w:rPr>
        <w:t xml:space="preserve"> </w:t>
      </w:r>
      <w:r w:rsidRPr="00AC0E5D">
        <w:rPr>
          <w:rFonts w:ascii="Arial" w:hAnsi="Arial" w:cs="Arial"/>
          <w:sz w:val="24"/>
          <w:szCs w:val="24"/>
        </w:rPr>
        <w:t>konieczność</w:t>
      </w:r>
      <w:r w:rsidRPr="00AC0E5D">
        <w:rPr>
          <w:rFonts w:ascii="Arial" w:hAnsi="Arial" w:cs="Arial"/>
          <w:spacing w:val="-11"/>
          <w:sz w:val="24"/>
          <w:szCs w:val="24"/>
        </w:rPr>
        <w:t xml:space="preserve"> </w:t>
      </w:r>
      <w:r w:rsidRPr="00AC0E5D">
        <w:rPr>
          <w:rFonts w:ascii="Arial" w:hAnsi="Arial" w:cs="Arial"/>
          <w:sz w:val="24"/>
          <w:szCs w:val="24"/>
        </w:rPr>
        <w:t>wykonania</w:t>
      </w:r>
      <w:r w:rsidRPr="00AC0E5D">
        <w:rPr>
          <w:rFonts w:ascii="Arial" w:hAnsi="Arial" w:cs="Arial"/>
          <w:spacing w:val="-6"/>
          <w:sz w:val="24"/>
          <w:szCs w:val="24"/>
        </w:rPr>
        <w:t xml:space="preserve"> </w:t>
      </w:r>
      <w:r w:rsidRPr="00AC0E5D">
        <w:rPr>
          <w:rFonts w:ascii="Arial" w:hAnsi="Arial" w:cs="Arial"/>
          <w:sz w:val="24"/>
          <w:szCs w:val="24"/>
        </w:rPr>
        <w:t>jest</w:t>
      </w:r>
      <w:r w:rsidRPr="00AC0E5D">
        <w:rPr>
          <w:rFonts w:ascii="Arial" w:hAnsi="Arial" w:cs="Arial"/>
          <w:spacing w:val="-5"/>
          <w:sz w:val="24"/>
          <w:szCs w:val="24"/>
        </w:rPr>
        <w:t xml:space="preserve"> </w:t>
      </w:r>
      <w:r w:rsidRPr="00AC0E5D">
        <w:rPr>
          <w:rFonts w:ascii="Arial" w:hAnsi="Arial" w:cs="Arial"/>
          <w:sz w:val="24"/>
          <w:szCs w:val="24"/>
        </w:rPr>
        <w:t>następstwem awarii</w:t>
      </w:r>
      <w:r w:rsidRPr="00AC0E5D">
        <w:rPr>
          <w:rFonts w:ascii="Arial" w:hAnsi="Arial" w:cs="Arial"/>
          <w:spacing w:val="-3"/>
          <w:sz w:val="24"/>
          <w:szCs w:val="24"/>
        </w:rPr>
        <w:t xml:space="preserve"> </w:t>
      </w:r>
      <w:r w:rsidRPr="00AC0E5D">
        <w:rPr>
          <w:rFonts w:ascii="Arial" w:hAnsi="Arial" w:cs="Arial"/>
          <w:sz w:val="24"/>
          <w:szCs w:val="24"/>
        </w:rPr>
        <w:t>masowych,</w:t>
      </w:r>
    </w:p>
    <w:p w14:paraId="297F4EA1" w14:textId="77777777" w:rsidR="00531773" w:rsidRPr="00AC0E5D" w:rsidRDefault="00531773">
      <w:pPr>
        <w:pStyle w:val="Akapitzlist"/>
        <w:numPr>
          <w:ilvl w:val="0"/>
          <w:numId w:val="125"/>
        </w:numPr>
        <w:tabs>
          <w:tab w:val="left" w:pos="951"/>
        </w:tabs>
        <w:suppressAutoHyphens/>
        <w:autoSpaceDN w:val="0"/>
        <w:spacing w:before="57" w:after="57"/>
        <w:ind w:left="475" w:right="128"/>
        <w:contextualSpacing w:val="0"/>
        <w:jc w:val="both"/>
        <w:textAlignment w:val="baseline"/>
        <w:rPr>
          <w:rFonts w:ascii="Arial" w:hAnsi="Arial" w:cs="Arial"/>
          <w:sz w:val="24"/>
          <w:szCs w:val="24"/>
        </w:rPr>
      </w:pPr>
      <w:r w:rsidRPr="00AC0E5D">
        <w:rPr>
          <w:rFonts w:ascii="Arial" w:hAnsi="Arial" w:cs="Arial"/>
          <w:color w:val="000009"/>
          <w:sz w:val="24"/>
          <w:szCs w:val="24"/>
        </w:rPr>
        <w:t>Strony ustalają następujące zasady postępowania w zależności od kategorii awarii lub uszkodzenia, o których mowa w ust.</w:t>
      </w:r>
      <w:r w:rsidRPr="00AC0E5D">
        <w:rPr>
          <w:rFonts w:ascii="Arial" w:hAnsi="Arial" w:cs="Arial"/>
          <w:color w:val="000009"/>
          <w:spacing w:val="14"/>
          <w:sz w:val="24"/>
          <w:szCs w:val="24"/>
        </w:rPr>
        <w:t xml:space="preserve"> </w:t>
      </w:r>
      <w:r w:rsidRPr="00AC0E5D">
        <w:rPr>
          <w:rFonts w:ascii="Arial" w:hAnsi="Arial" w:cs="Arial"/>
          <w:color w:val="000009"/>
          <w:sz w:val="24"/>
          <w:szCs w:val="24"/>
        </w:rPr>
        <w:t>3:</w:t>
      </w:r>
    </w:p>
    <w:p w14:paraId="13F84EAF" w14:textId="77777777" w:rsidR="00531773" w:rsidRPr="00AC0E5D" w:rsidRDefault="00531773" w:rsidP="004869CB">
      <w:pPr>
        <w:pStyle w:val="Akapitzlist"/>
        <w:numPr>
          <w:ilvl w:val="1"/>
          <w:numId w:val="225"/>
        </w:numPr>
        <w:tabs>
          <w:tab w:val="left" w:pos="1816"/>
        </w:tabs>
        <w:suppressAutoHyphens/>
        <w:autoSpaceDN w:val="0"/>
        <w:spacing w:before="57" w:after="57"/>
        <w:ind w:right="12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 odniesieniu do napraw kategorii </w:t>
      </w:r>
      <w:r w:rsidRPr="00AC0E5D">
        <w:rPr>
          <w:rFonts w:ascii="Arial" w:hAnsi="Arial" w:cs="Arial"/>
          <w:color w:val="000009"/>
          <w:spacing w:val="-3"/>
          <w:sz w:val="24"/>
          <w:szCs w:val="24"/>
        </w:rPr>
        <w:t>A, MZK</w:t>
      </w:r>
      <w:r w:rsidRPr="00AC0E5D">
        <w:rPr>
          <w:rFonts w:ascii="Arial" w:hAnsi="Arial" w:cs="Arial"/>
          <w:color w:val="000009"/>
          <w:sz w:val="24"/>
          <w:szCs w:val="24"/>
        </w:rPr>
        <w:t xml:space="preserve"> uprawniony jest do </w:t>
      </w:r>
      <w:r w:rsidRPr="00AC0E5D">
        <w:rPr>
          <w:rFonts w:ascii="Arial" w:hAnsi="Arial" w:cs="Arial"/>
          <w:color w:val="000009"/>
          <w:spacing w:val="-2"/>
          <w:sz w:val="24"/>
          <w:szCs w:val="24"/>
        </w:rPr>
        <w:t xml:space="preserve">ich </w:t>
      </w:r>
      <w:r w:rsidRPr="00AC0E5D">
        <w:rPr>
          <w:rFonts w:ascii="Arial" w:hAnsi="Arial" w:cs="Arial"/>
          <w:color w:val="000009"/>
          <w:sz w:val="24"/>
          <w:szCs w:val="24"/>
        </w:rPr>
        <w:t>wykonania bez konieczności uzyskania uprzedniej zgody</w:t>
      </w:r>
      <w:r w:rsidRPr="00AC0E5D">
        <w:rPr>
          <w:rFonts w:ascii="Arial" w:hAnsi="Arial" w:cs="Arial"/>
          <w:color w:val="000009"/>
          <w:spacing w:val="-16"/>
          <w:sz w:val="24"/>
          <w:szCs w:val="24"/>
        </w:rPr>
        <w:t xml:space="preserve"> </w:t>
      </w:r>
      <w:r w:rsidRPr="00AC0E5D">
        <w:rPr>
          <w:rFonts w:ascii="Arial" w:hAnsi="Arial" w:cs="Arial"/>
          <w:color w:val="000009"/>
          <w:sz w:val="24"/>
          <w:szCs w:val="24"/>
        </w:rPr>
        <w:t>Wykonawcy;</w:t>
      </w:r>
    </w:p>
    <w:p w14:paraId="37EF3B09" w14:textId="77777777" w:rsidR="00531773" w:rsidRPr="00AC0E5D" w:rsidRDefault="00531773" w:rsidP="004869CB">
      <w:pPr>
        <w:pStyle w:val="Akapitzlist"/>
        <w:numPr>
          <w:ilvl w:val="1"/>
          <w:numId w:val="225"/>
        </w:numPr>
        <w:tabs>
          <w:tab w:val="left" w:pos="1816"/>
        </w:tabs>
        <w:suppressAutoHyphens/>
        <w:autoSpaceDN w:val="0"/>
        <w:spacing w:before="57" w:after="57"/>
        <w:ind w:right="118"/>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 odniesieniu do napraw kategorii B, MZK uprawniony jest do przystąpienia do </w:t>
      </w:r>
      <w:r w:rsidRPr="00AC0E5D">
        <w:rPr>
          <w:rFonts w:ascii="Arial" w:hAnsi="Arial" w:cs="Arial"/>
          <w:color w:val="000009"/>
          <w:spacing w:val="-2"/>
          <w:sz w:val="24"/>
          <w:szCs w:val="24"/>
        </w:rPr>
        <w:t xml:space="preserve">ich </w:t>
      </w:r>
      <w:r w:rsidRPr="00AC0E5D">
        <w:rPr>
          <w:rFonts w:ascii="Arial" w:hAnsi="Arial" w:cs="Arial"/>
          <w:color w:val="000009"/>
          <w:sz w:val="24"/>
          <w:szCs w:val="24"/>
        </w:rPr>
        <w:t>wykonania bez konieczności uzyskania uprzedniej zgody Wykonawcy, przy czym ostateczne wykonanie naprawy nastąpi po dostarczeniu przez Wykonawcę części zamiennych;</w:t>
      </w:r>
    </w:p>
    <w:p w14:paraId="6FB8893B" w14:textId="77777777" w:rsidR="00531773" w:rsidRPr="00AC0E5D" w:rsidRDefault="00531773" w:rsidP="004869CB">
      <w:pPr>
        <w:pStyle w:val="Akapitzlist"/>
        <w:numPr>
          <w:ilvl w:val="1"/>
          <w:numId w:val="225"/>
        </w:numPr>
        <w:tabs>
          <w:tab w:val="left" w:pos="1816"/>
        </w:tabs>
        <w:suppressAutoHyphens/>
        <w:autoSpaceDN w:val="0"/>
        <w:spacing w:before="57" w:after="57"/>
        <w:ind w:right="12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 odniesieniu do napraw kategorii C, MZK uprawniony jest do </w:t>
      </w:r>
      <w:r w:rsidRPr="00AC0E5D">
        <w:rPr>
          <w:rFonts w:ascii="Arial" w:hAnsi="Arial" w:cs="Arial"/>
          <w:color w:val="000009"/>
          <w:spacing w:val="-2"/>
          <w:sz w:val="24"/>
          <w:szCs w:val="24"/>
        </w:rPr>
        <w:t xml:space="preserve">ich </w:t>
      </w:r>
      <w:r w:rsidRPr="00AC0E5D">
        <w:rPr>
          <w:rFonts w:ascii="Arial" w:hAnsi="Arial" w:cs="Arial"/>
          <w:color w:val="000009"/>
          <w:sz w:val="24"/>
          <w:szCs w:val="24"/>
        </w:rPr>
        <w:t>wykonania po uzyskaniu uprzedniej zgody</w:t>
      </w:r>
      <w:r w:rsidRPr="00AC0E5D">
        <w:rPr>
          <w:rFonts w:ascii="Arial" w:hAnsi="Arial" w:cs="Arial"/>
          <w:color w:val="000009"/>
          <w:spacing w:val="-4"/>
          <w:sz w:val="24"/>
          <w:szCs w:val="24"/>
        </w:rPr>
        <w:t xml:space="preserve"> </w:t>
      </w:r>
      <w:r w:rsidRPr="00AC0E5D">
        <w:rPr>
          <w:rFonts w:ascii="Arial" w:hAnsi="Arial" w:cs="Arial"/>
          <w:color w:val="000009"/>
          <w:sz w:val="24"/>
          <w:szCs w:val="24"/>
        </w:rPr>
        <w:t>Wykonawcy;</w:t>
      </w:r>
    </w:p>
    <w:p w14:paraId="157588C8" w14:textId="6145A9D1" w:rsidR="00531773" w:rsidRPr="00767B29" w:rsidRDefault="00531773" w:rsidP="004869CB">
      <w:pPr>
        <w:pStyle w:val="Akapitzlist"/>
        <w:numPr>
          <w:ilvl w:val="1"/>
          <w:numId w:val="225"/>
        </w:numPr>
        <w:tabs>
          <w:tab w:val="left" w:pos="1816"/>
        </w:tabs>
        <w:suppressAutoHyphens/>
        <w:autoSpaceDN w:val="0"/>
        <w:spacing w:before="57" w:after="57"/>
        <w:ind w:right="129"/>
        <w:contextualSpacing w:val="0"/>
        <w:jc w:val="both"/>
        <w:textAlignment w:val="baseline"/>
        <w:rPr>
          <w:rFonts w:ascii="Arial" w:hAnsi="Arial" w:cs="Arial"/>
          <w:sz w:val="24"/>
          <w:szCs w:val="24"/>
        </w:rPr>
      </w:pPr>
      <w:r w:rsidRPr="00767B29">
        <w:rPr>
          <w:rFonts w:ascii="Arial" w:hAnsi="Arial" w:cs="Arial"/>
          <w:color w:val="000009"/>
          <w:sz w:val="24"/>
          <w:szCs w:val="24"/>
        </w:rPr>
        <w:t xml:space="preserve">w odniesieniu do napraw </w:t>
      </w:r>
      <w:r w:rsidRPr="00767B29">
        <w:rPr>
          <w:rFonts w:ascii="Arial" w:hAnsi="Arial" w:cs="Arial"/>
          <w:sz w:val="24"/>
          <w:szCs w:val="24"/>
        </w:rPr>
        <w:t>kategorii</w:t>
      </w:r>
      <w:r w:rsidRPr="00767B29">
        <w:rPr>
          <w:rFonts w:ascii="Arial" w:hAnsi="Arial" w:cs="Arial"/>
          <w:spacing w:val="-46"/>
          <w:sz w:val="24"/>
          <w:szCs w:val="24"/>
        </w:rPr>
        <w:t xml:space="preserve"> </w:t>
      </w:r>
      <w:r w:rsidRPr="00767B29">
        <w:rPr>
          <w:rFonts w:ascii="Arial" w:hAnsi="Arial" w:cs="Arial"/>
          <w:sz w:val="24"/>
          <w:szCs w:val="24"/>
        </w:rPr>
        <w:t xml:space="preserve">D, Wykonawca zobowiązany będzie do wykonania napraw </w:t>
      </w:r>
      <w:r w:rsidRPr="00767B29">
        <w:rPr>
          <w:rFonts w:ascii="Arial" w:hAnsi="Arial" w:cs="Arial"/>
          <w:spacing w:val="-3"/>
          <w:sz w:val="24"/>
          <w:szCs w:val="24"/>
        </w:rPr>
        <w:t xml:space="preserve">na </w:t>
      </w:r>
      <w:r w:rsidRPr="00767B29">
        <w:rPr>
          <w:rFonts w:ascii="Arial" w:hAnsi="Arial" w:cs="Arial"/>
          <w:sz w:val="24"/>
          <w:szCs w:val="24"/>
        </w:rPr>
        <w:t>zasadach określonych w §</w:t>
      </w:r>
      <w:r w:rsidRPr="00767B29">
        <w:rPr>
          <w:rFonts w:ascii="Arial" w:hAnsi="Arial" w:cs="Arial"/>
          <w:spacing w:val="7"/>
          <w:sz w:val="24"/>
          <w:szCs w:val="24"/>
        </w:rPr>
        <w:t xml:space="preserve"> </w:t>
      </w:r>
      <w:r w:rsidRPr="00767B29">
        <w:rPr>
          <w:rFonts w:ascii="Arial" w:hAnsi="Arial" w:cs="Arial"/>
          <w:sz w:val="24"/>
          <w:szCs w:val="24"/>
        </w:rPr>
        <w:t>10</w:t>
      </w:r>
      <w:r w:rsidR="00E61B05" w:rsidRPr="00767B29">
        <w:rPr>
          <w:rFonts w:ascii="Arial" w:hAnsi="Arial" w:cs="Arial"/>
          <w:color w:val="000009"/>
          <w:sz w:val="24"/>
          <w:szCs w:val="24"/>
        </w:rPr>
        <w:t>;</w:t>
      </w:r>
    </w:p>
    <w:p w14:paraId="590D2D4F" w14:textId="77777777" w:rsidR="00531773" w:rsidRPr="00AC0E5D" w:rsidRDefault="00531773" w:rsidP="004869CB">
      <w:pPr>
        <w:pStyle w:val="Akapitzlist"/>
        <w:numPr>
          <w:ilvl w:val="1"/>
          <w:numId w:val="225"/>
        </w:numPr>
        <w:tabs>
          <w:tab w:val="left" w:pos="1816"/>
        </w:tabs>
        <w:suppressAutoHyphens/>
        <w:autoSpaceDN w:val="0"/>
        <w:spacing w:before="57" w:after="57"/>
        <w:ind w:right="118"/>
        <w:contextualSpacing w:val="0"/>
        <w:jc w:val="both"/>
        <w:textAlignment w:val="baseline"/>
        <w:rPr>
          <w:rFonts w:ascii="Arial" w:hAnsi="Arial" w:cs="Arial"/>
          <w:sz w:val="24"/>
          <w:szCs w:val="24"/>
        </w:rPr>
      </w:pPr>
      <w:r w:rsidRPr="00767B29">
        <w:rPr>
          <w:rFonts w:ascii="Arial" w:hAnsi="Arial" w:cs="Arial"/>
          <w:color w:val="000009"/>
          <w:sz w:val="24"/>
          <w:szCs w:val="24"/>
        </w:rPr>
        <w:t>w odniesieniu do napraw kategorii E, zasady wykonywania</w:t>
      </w:r>
      <w:r w:rsidRPr="00AC0E5D">
        <w:rPr>
          <w:rFonts w:ascii="Arial" w:hAnsi="Arial" w:cs="Arial"/>
          <w:color w:val="000009"/>
          <w:sz w:val="24"/>
          <w:szCs w:val="24"/>
        </w:rPr>
        <w:t xml:space="preserve"> napraw określone zostały w §</w:t>
      </w:r>
      <w:r w:rsidRPr="00AC0E5D">
        <w:rPr>
          <w:rFonts w:ascii="Arial" w:hAnsi="Arial" w:cs="Arial"/>
          <w:color w:val="000009"/>
          <w:spacing w:val="4"/>
          <w:sz w:val="24"/>
          <w:szCs w:val="24"/>
        </w:rPr>
        <w:t xml:space="preserve"> </w:t>
      </w:r>
      <w:r w:rsidRPr="00AC0E5D">
        <w:rPr>
          <w:rFonts w:ascii="Arial" w:hAnsi="Arial" w:cs="Arial"/>
          <w:color w:val="000009"/>
          <w:sz w:val="24"/>
          <w:szCs w:val="24"/>
        </w:rPr>
        <w:t>7.</w:t>
      </w:r>
    </w:p>
    <w:p w14:paraId="69900291" w14:textId="77777777" w:rsidR="00531773" w:rsidRPr="00AC0E5D" w:rsidRDefault="00531773">
      <w:pPr>
        <w:pStyle w:val="Akapitzlist"/>
        <w:numPr>
          <w:ilvl w:val="0"/>
          <w:numId w:val="125"/>
        </w:numPr>
        <w:tabs>
          <w:tab w:val="left" w:pos="951"/>
        </w:tabs>
        <w:suppressAutoHyphens/>
        <w:autoSpaceDN w:val="0"/>
        <w:spacing w:before="57" w:after="57"/>
        <w:ind w:left="475" w:right="12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MZK zobowiązuje się do wykonania napraw gwarancyjnych zgodnie z dokumentacją przekazaną </w:t>
      </w:r>
      <w:r w:rsidRPr="00AC0E5D">
        <w:rPr>
          <w:rFonts w:ascii="Arial" w:hAnsi="Arial" w:cs="Arial"/>
          <w:color w:val="000009"/>
          <w:spacing w:val="-5"/>
          <w:sz w:val="24"/>
          <w:szCs w:val="24"/>
        </w:rPr>
        <w:t xml:space="preserve">mu </w:t>
      </w:r>
      <w:r w:rsidRPr="00AC0E5D">
        <w:rPr>
          <w:rFonts w:ascii="Arial" w:hAnsi="Arial" w:cs="Arial"/>
          <w:color w:val="000009"/>
          <w:sz w:val="24"/>
          <w:szCs w:val="24"/>
        </w:rPr>
        <w:t>przez</w:t>
      </w:r>
      <w:r w:rsidRPr="00AC0E5D">
        <w:rPr>
          <w:rFonts w:ascii="Arial" w:hAnsi="Arial" w:cs="Arial"/>
          <w:color w:val="000009"/>
          <w:spacing w:val="18"/>
          <w:sz w:val="24"/>
          <w:szCs w:val="24"/>
        </w:rPr>
        <w:t xml:space="preserve"> </w:t>
      </w:r>
      <w:r w:rsidRPr="00AC0E5D">
        <w:rPr>
          <w:rFonts w:ascii="Arial" w:hAnsi="Arial" w:cs="Arial"/>
          <w:color w:val="000009"/>
          <w:sz w:val="24"/>
          <w:szCs w:val="24"/>
        </w:rPr>
        <w:t>Wykonawcę.</w:t>
      </w:r>
    </w:p>
    <w:p w14:paraId="54BF70D5" w14:textId="77777777" w:rsidR="00531773" w:rsidRPr="00AC0E5D" w:rsidRDefault="00531773">
      <w:pPr>
        <w:pStyle w:val="Akapitzlist"/>
        <w:numPr>
          <w:ilvl w:val="0"/>
          <w:numId w:val="125"/>
        </w:numPr>
        <w:tabs>
          <w:tab w:val="left" w:pos="951"/>
        </w:tabs>
        <w:suppressAutoHyphens/>
        <w:autoSpaceDN w:val="0"/>
        <w:spacing w:before="57" w:after="57"/>
        <w:ind w:left="475" w:right="12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MZK zobowiązuje </w:t>
      </w:r>
      <w:r w:rsidRPr="00AC0E5D">
        <w:rPr>
          <w:rFonts w:ascii="Arial" w:hAnsi="Arial" w:cs="Arial"/>
          <w:color w:val="000009"/>
          <w:spacing w:val="-3"/>
          <w:sz w:val="24"/>
          <w:szCs w:val="24"/>
        </w:rPr>
        <w:t xml:space="preserve">się </w:t>
      </w:r>
      <w:r w:rsidRPr="00AC0E5D">
        <w:rPr>
          <w:rFonts w:ascii="Arial" w:hAnsi="Arial" w:cs="Arial"/>
          <w:color w:val="000009"/>
          <w:sz w:val="24"/>
          <w:szCs w:val="24"/>
        </w:rPr>
        <w:t>do prowadzenia z należytą starannością dokumentacji technicznej, świadczącej o przeglądach technicznych i naprawach</w:t>
      </w:r>
      <w:r w:rsidRPr="00AC0E5D">
        <w:rPr>
          <w:rFonts w:ascii="Arial" w:hAnsi="Arial" w:cs="Arial"/>
          <w:color w:val="000009"/>
          <w:spacing w:val="-11"/>
          <w:sz w:val="24"/>
          <w:szCs w:val="24"/>
        </w:rPr>
        <w:t xml:space="preserve"> </w:t>
      </w:r>
      <w:r w:rsidRPr="00AC0E5D">
        <w:rPr>
          <w:rFonts w:ascii="Arial" w:hAnsi="Arial" w:cs="Arial"/>
          <w:color w:val="000009"/>
          <w:sz w:val="24"/>
          <w:szCs w:val="24"/>
        </w:rPr>
        <w:t>gwarancyjnych.</w:t>
      </w:r>
    </w:p>
    <w:p w14:paraId="4F587465" w14:textId="77777777" w:rsidR="00531773" w:rsidRPr="00AC0E5D" w:rsidRDefault="00531773">
      <w:pPr>
        <w:pStyle w:val="Akapitzlist"/>
        <w:numPr>
          <w:ilvl w:val="0"/>
          <w:numId w:val="125"/>
        </w:numPr>
        <w:tabs>
          <w:tab w:val="left" w:pos="951"/>
        </w:tabs>
        <w:suppressAutoHyphens/>
        <w:autoSpaceDN w:val="0"/>
        <w:spacing w:before="57" w:after="57"/>
        <w:ind w:left="475" w:right="124"/>
        <w:contextualSpacing w:val="0"/>
        <w:jc w:val="both"/>
        <w:textAlignment w:val="baseline"/>
        <w:rPr>
          <w:rFonts w:ascii="Arial" w:hAnsi="Arial" w:cs="Arial"/>
          <w:sz w:val="24"/>
          <w:szCs w:val="24"/>
        </w:rPr>
      </w:pPr>
      <w:r w:rsidRPr="00AC0E5D">
        <w:rPr>
          <w:rFonts w:ascii="Arial" w:hAnsi="Arial" w:cs="Arial"/>
          <w:color w:val="000009"/>
          <w:spacing w:val="-17"/>
          <w:sz w:val="24"/>
          <w:szCs w:val="24"/>
        </w:rPr>
        <w:t xml:space="preserve">MZK </w:t>
      </w:r>
      <w:r w:rsidRPr="00AC0E5D">
        <w:rPr>
          <w:rFonts w:ascii="Arial" w:hAnsi="Arial" w:cs="Arial"/>
          <w:color w:val="000009"/>
          <w:sz w:val="24"/>
          <w:szCs w:val="24"/>
        </w:rPr>
        <w:t>ponosi</w:t>
      </w:r>
      <w:r w:rsidRPr="00AC0E5D">
        <w:rPr>
          <w:rFonts w:ascii="Arial" w:hAnsi="Arial" w:cs="Arial"/>
          <w:color w:val="000009"/>
          <w:spacing w:val="-19"/>
          <w:sz w:val="24"/>
          <w:szCs w:val="24"/>
        </w:rPr>
        <w:t xml:space="preserve"> </w:t>
      </w:r>
      <w:r w:rsidRPr="00AC0E5D">
        <w:rPr>
          <w:rFonts w:ascii="Arial" w:hAnsi="Arial" w:cs="Arial"/>
          <w:color w:val="000009"/>
          <w:sz w:val="24"/>
          <w:szCs w:val="24"/>
        </w:rPr>
        <w:t>odpowiedzialność</w:t>
      </w:r>
      <w:r w:rsidRPr="00AC0E5D">
        <w:rPr>
          <w:rFonts w:ascii="Arial" w:hAnsi="Arial" w:cs="Arial"/>
          <w:color w:val="000009"/>
          <w:spacing w:val="-11"/>
          <w:sz w:val="24"/>
          <w:szCs w:val="24"/>
        </w:rPr>
        <w:t xml:space="preserve"> </w:t>
      </w:r>
      <w:r w:rsidRPr="00AC0E5D">
        <w:rPr>
          <w:rFonts w:ascii="Arial" w:hAnsi="Arial" w:cs="Arial"/>
          <w:color w:val="000009"/>
          <w:sz w:val="24"/>
          <w:szCs w:val="24"/>
        </w:rPr>
        <w:t>za</w:t>
      </w:r>
      <w:r w:rsidRPr="00AC0E5D">
        <w:rPr>
          <w:rFonts w:ascii="Arial" w:hAnsi="Arial" w:cs="Arial"/>
          <w:color w:val="000009"/>
          <w:spacing w:val="-7"/>
          <w:sz w:val="24"/>
          <w:szCs w:val="24"/>
        </w:rPr>
        <w:t xml:space="preserve"> </w:t>
      </w:r>
      <w:r w:rsidRPr="00AC0E5D">
        <w:rPr>
          <w:rFonts w:ascii="Arial" w:hAnsi="Arial" w:cs="Arial"/>
          <w:color w:val="000009"/>
          <w:sz w:val="24"/>
          <w:szCs w:val="24"/>
        </w:rPr>
        <w:t>nieuzasadnioną</w:t>
      </w:r>
      <w:r w:rsidRPr="00AC0E5D">
        <w:rPr>
          <w:rFonts w:ascii="Arial" w:hAnsi="Arial" w:cs="Arial"/>
          <w:color w:val="000009"/>
          <w:spacing w:val="-7"/>
          <w:sz w:val="24"/>
          <w:szCs w:val="24"/>
        </w:rPr>
        <w:t xml:space="preserve"> </w:t>
      </w:r>
      <w:r w:rsidRPr="00AC0E5D">
        <w:rPr>
          <w:rFonts w:ascii="Arial" w:hAnsi="Arial" w:cs="Arial"/>
          <w:color w:val="000009"/>
          <w:sz w:val="24"/>
          <w:szCs w:val="24"/>
        </w:rPr>
        <w:t>naprawę</w:t>
      </w:r>
      <w:r w:rsidRPr="00AC0E5D">
        <w:rPr>
          <w:rFonts w:ascii="Arial" w:hAnsi="Arial" w:cs="Arial"/>
          <w:color w:val="000009"/>
          <w:spacing w:val="-12"/>
          <w:sz w:val="24"/>
          <w:szCs w:val="24"/>
        </w:rPr>
        <w:t xml:space="preserve"> </w:t>
      </w:r>
      <w:r w:rsidRPr="00AC0E5D">
        <w:rPr>
          <w:rFonts w:ascii="Arial" w:hAnsi="Arial" w:cs="Arial"/>
          <w:color w:val="000009"/>
          <w:sz w:val="24"/>
          <w:szCs w:val="24"/>
        </w:rPr>
        <w:t>gwarancyjną.</w:t>
      </w:r>
      <w:r w:rsidRPr="00AC0E5D">
        <w:rPr>
          <w:rFonts w:ascii="Arial" w:hAnsi="Arial" w:cs="Arial"/>
          <w:color w:val="000009"/>
          <w:spacing w:val="-9"/>
          <w:sz w:val="24"/>
          <w:szCs w:val="24"/>
        </w:rPr>
        <w:t xml:space="preserve"> </w:t>
      </w:r>
      <w:r w:rsidRPr="00AC0E5D">
        <w:rPr>
          <w:rFonts w:ascii="Arial" w:hAnsi="Arial" w:cs="Arial"/>
          <w:color w:val="000009"/>
          <w:sz w:val="24"/>
          <w:szCs w:val="24"/>
        </w:rPr>
        <w:t>Ciężar</w:t>
      </w:r>
      <w:r w:rsidRPr="00AC0E5D">
        <w:rPr>
          <w:rFonts w:ascii="Arial" w:hAnsi="Arial" w:cs="Arial"/>
          <w:color w:val="000009"/>
          <w:spacing w:val="-10"/>
          <w:sz w:val="24"/>
          <w:szCs w:val="24"/>
        </w:rPr>
        <w:t xml:space="preserve"> </w:t>
      </w:r>
      <w:r w:rsidRPr="00AC0E5D">
        <w:rPr>
          <w:rFonts w:ascii="Arial" w:hAnsi="Arial" w:cs="Arial"/>
          <w:color w:val="000009"/>
          <w:sz w:val="24"/>
          <w:szCs w:val="24"/>
        </w:rPr>
        <w:t xml:space="preserve">wykazania braku zasadności naprawy gwarancyjnej spoczywa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Wykonawcy. </w:t>
      </w:r>
      <w:r w:rsidRPr="00AC0E5D">
        <w:rPr>
          <w:rFonts w:ascii="Arial" w:hAnsi="Arial" w:cs="Arial"/>
          <w:color w:val="000009"/>
          <w:sz w:val="24"/>
          <w:szCs w:val="24"/>
        </w:rPr>
        <w:lastRenderedPageBreak/>
        <w:t xml:space="preserve">Odpowiedzialność MZK, o której mowa w zdaniu pierwszym ogranicza </w:t>
      </w:r>
      <w:r w:rsidRPr="00AC0E5D">
        <w:rPr>
          <w:rFonts w:ascii="Arial" w:hAnsi="Arial" w:cs="Arial"/>
          <w:color w:val="000009"/>
          <w:spacing w:val="-3"/>
          <w:sz w:val="24"/>
          <w:szCs w:val="24"/>
        </w:rPr>
        <w:t xml:space="preserve">się </w:t>
      </w:r>
      <w:r w:rsidRPr="00AC0E5D">
        <w:rPr>
          <w:rFonts w:ascii="Arial" w:hAnsi="Arial" w:cs="Arial"/>
          <w:color w:val="000009"/>
          <w:sz w:val="24"/>
          <w:szCs w:val="24"/>
        </w:rPr>
        <w:t>do wysokości kosztów</w:t>
      </w:r>
      <w:r w:rsidRPr="00AC0E5D">
        <w:rPr>
          <w:rFonts w:ascii="Arial" w:hAnsi="Arial" w:cs="Arial"/>
          <w:color w:val="000009"/>
          <w:spacing w:val="-15"/>
          <w:sz w:val="24"/>
          <w:szCs w:val="24"/>
        </w:rPr>
        <w:t xml:space="preserve"> </w:t>
      </w:r>
      <w:r w:rsidRPr="00AC0E5D">
        <w:rPr>
          <w:rFonts w:ascii="Arial" w:hAnsi="Arial" w:cs="Arial"/>
          <w:color w:val="000009"/>
          <w:sz w:val="24"/>
          <w:szCs w:val="24"/>
        </w:rPr>
        <w:t>naprawy.</w:t>
      </w:r>
    </w:p>
    <w:p w14:paraId="0F761871" w14:textId="77777777" w:rsidR="00531773" w:rsidRPr="00AC0E5D" w:rsidRDefault="00531773">
      <w:pPr>
        <w:pStyle w:val="Akapitzlist"/>
        <w:numPr>
          <w:ilvl w:val="0"/>
          <w:numId w:val="125"/>
        </w:numPr>
        <w:tabs>
          <w:tab w:val="left" w:pos="951"/>
        </w:tabs>
        <w:suppressAutoHyphens/>
        <w:autoSpaceDN w:val="0"/>
        <w:spacing w:before="57" w:after="57"/>
        <w:ind w:left="475" w:right="120"/>
        <w:contextualSpacing w:val="0"/>
        <w:jc w:val="both"/>
        <w:textAlignment w:val="baseline"/>
        <w:rPr>
          <w:rFonts w:ascii="Arial" w:hAnsi="Arial" w:cs="Arial"/>
          <w:sz w:val="24"/>
          <w:szCs w:val="24"/>
        </w:rPr>
      </w:pPr>
      <w:r w:rsidRPr="00AC0E5D">
        <w:rPr>
          <w:rFonts w:ascii="Arial" w:hAnsi="Arial" w:cs="Arial"/>
          <w:color w:val="000009"/>
          <w:sz w:val="24"/>
          <w:szCs w:val="24"/>
        </w:rPr>
        <w:t xml:space="preserve">MZK uprawniony jest do dokonywania, bez konieczności uzyskania uprzedniej zgody Wykonawcy, obsług technicznych autobusów, w terminach i </w:t>
      </w:r>
      <w:r w:rsidRPr="00AC0E5D">
        <w:rPr>
          <w:rFonts w:ascii="Arial" w:hAnsi="Arial" w:cs="Arial"/>
          <w:color w:val="000009"/>
          <w:spacing w:val="-3"/>
          <w:sz w:val="24"/>
          <w:szCs w:val="24"/>
        </w:rPr>
        <w:t xml:space="preserve">na </w:t>
      </w:r>
      <w:r w:rsidRPr="00AC0E5D">
        <w:rPr>
          <w:rFonts w:ascii="Arial" w:hAnsi="Arial" w:cs="Arial"/>
          <w:color w:val="000009"/>
          <w:sz w:val="24"/>
          <w:szCs w:val="24"/>
        </w:rPr>
        <w:t>zasadach określonych w dokumentacji przekazywanej przez</w:t>
      </w:r>
      <w:r w:rsidRPr="00AC0E5D">
        <w:rPr>
          <w:rFonts w:ascii="Arial" w:hAnsi="Arial" w:cs="Arial"/>
          <w:color w:val="000009"/>
          <w:spacing w:val="1"/>
          <w:sz w:val="24"/>
          <w:szCs w:val="24"/>
        </w:rPr>
        <w:t xml:space="preserve"> </w:t>
      </w:r>
      <w:r w:rsidRPr="00AC0E5D">
        <w:rPr>
          <w:rFonts w:ascii="Arial" w:hAnsi="Arial" w:cs="Arial"/>
          <w:color w:val="000009"/>
          <w:sz w:val="24"/>
          <w:szCs w:val="24"/>
        </w:rPr>
        <w:t>Wykonawcę.</w:t>
      </w:r>
    </w:p>
    <w:p w14:paraId="739034BC" w14:textId="77777777" w:rsidR="00B21294" w:rsidRPr="00AC0E5D" w:rsidRDefault="00B21294" w:rsidP="00E73740">
      <w:pPr>
        <w:tabs>
          <w:tab w:val="left" w:pos="1816"/>
        </w:tabs>
        <w:suppressAutoHyphens/>
        <w:autoSpaceDN w:val="0"/>
        <w:spacing w:before="57" w:after="57"/>
        <w:ind w:right="119"/>
        <w:jc w:val="center"/>
        <w:textAlignment w:val="baseline"/>
        <w:rPr>
          <w:rFonts w:ascii="Arial" w:hAnsi="Arial" w:cs="Arial"/>
          <w:b/>
          <w:color w:val="000009"/>
          <w:sz w:val="24"/>
          <w:szCs w:val="24"/>
        </w:rPr>
      </w:pPr>
    </w:p>
    <w:p w14:paraId="15C6ACC1" w14:textId="2EB0A777" w:rsidR="001B2316" w:rsidRPr="00AC0E5D" w:rsidRDefault="001B2316" w:rsidP="00E73740">
      <w:pPr>
        <w:tabs>
          <w:tab w:val="left" w:pos="1816"/>
        </w:tabs>
        <w:suppressAutoHyphens/>
        <w:autoSpaceDN w:val="0"/>
        <w:spacing w:before="57" w:after="57"/>
        <w:ind w:right="119"/>
        <w:jc w:val="center"/>
        <w:textAlignment w:val="baseline"/>
        <w:rPr>
          <w:rFonts w:ascii="Arial" w:hAnsi="Arial" w:cs="Arial"/>
          <w:b/>
          <w:color w:val="000009"/>
          <w:sz w:val="24"/>
          <w:szCs w:val="24"/>
        </w:rPr>
      </w:pPr>
      <w:r w:rsidRPr="00AC0E5D">
        <w:rPr>
          <w:rFonts w:ascii="Arial" w:hAnsi="Arial" w:cs="Arial"/>
          <w:b/>
          <w:color w:val="000009"/>
          <w:sz w:val="24"/>
          <w:szCs w:val="24"/>
        </w:rPr>
        <w:t>§ 4</w:t>
      </w:r>
    </w:p>
    <w:p w14:paraId="2F5C1555" w14:textId="78B48E2B" w:rsidR="001B2316" w:rsidRPr="00AC0E5D" w:rsidRDefault="00A65C9E" w:rsidP="00E73740">
      <w:pPr>
        <w:tabs>
          <w:tab w:val="left" w:pos="1816"/>
        </w:tabs>
        <w:suppressAutoHyphens/>
        <w:autoSpaceDN w:val="0"/>
        <w:spacing w:before="57" w:after="57"/>
        <w:ind w:right="119"/>
        <w:jc w:val="center"/>
        <w:textAlignment w:val="baseline"/>
        <w:rPr>
          <w:rFonts w:ascii="Arial" w:hAnsi="Arial" w:cs="Arial"/>
          <w:sz w:val="24"/>
          <w:szCs w:val="24"/>
        </w:rPr>
      </w:pPr>
      <w:r w:rsidRPr="00AC0E5D">
        <w:rPr>
          <w:rFonts w:ascii="Arial" w:hAnsi="Arial" w:cs="Arial"/>
          <w:b/>
          <w:color w:val="000009"/>
          <w:sz w:val="24"/>
          <w:szCs w:val="24"/>
        </w:rPr>
        <w:t>Kontrola</w:t>
      </w:r>
    </w:p>
    <w:p w14:paraId="38CC485C" w14:textId="77777777" w:rsidR="00531773" w:rsidRPr="00AC0E5D" w:rsidRDefault="00531773">
      <w:pPr>
        <w:pStyle w:val="Akapitzlist"/>
        <w:numPr>
          <w:ilvl w:val="0"/>
          <w:numId w:val="139"/>
        </w:numPr>
        <w:tabs>
          <w:tab w:val="left" w:pos="951"/>
        </w:tabs>
        <w:suppressAutoHyphens/>
        <w:autoSpaceDN w:val="0"/>
        <w:spacing w:before="57" w:after="57"/>
        <w:ind w:left="475" w:right="120"/>
        <w:contextualSpacing w:val="0"/>
        <w:jc w:val="both"/>
        <w:textAlignment w:val="baseline"/>
        <w:rPr>
          <w:rFonts w:ascii="Arial" w:hAnsi="Arial" w:cs="Arial"/>
          <w:sz w:val="24"/>
          <w:szCs w:val="24"/>
        </w:rPr>
      </w:pPr>
      <w:r w:rsidRPr="00AC0E5D">
        <w:rPr>
          <w:rFonts w:ascii="Arial" w:hAnsi="Arial" w:cs="Arial"/>
          <w:color w:val="000009"/>
          <w:sz w:val="24"/>
          <w:szCs w:val="24"/>
        </w:rPr>
        <w:t>Wykonawca zastrzega sobie prawo wglądu do dokumentacji dotyczącej obsług technicznych</w:t>
      </w:r>
      <w:r w:rsidRPr="00AC0E5D">
        <w:rPr>
          <w:rFonts w:ascii="Arial" w:hAnsi="Arial" w:cs="Arial"/>
          <w:color w:val="000009"/>
          <w:spacing w:val="-14"/>
          <w:sz w:val="24"/>
          <w:szCs w:val="24"/>
        </w:rPr>
        <w:t xml:space="preserve"> </w:t>
      </w:r>
      <w:r w:rsidRPr="00AC0E5D">
        <w:rPr>
          <w:rFonts w:ascii="Arial" w:hAnsi="Arial" w:cs="Arial"/>
          <w:color w:val="000009"/>
          <w:sz w:val="24"/>
          <w:szCs w:val="24"/>
        </w:rPr>
        <w:t>napraw</w:t>
      </w:r>
      <w:r w:rsidRPr="00AC0E5D">
        <w:rPr>
          <w:rFonts w:ascii="Arial" w:hAnsi="Arial" w:cs="Arial"/>
          <w:color w:val="000009"/>
          <w:spacing w:val="-9"/>
          <w:sz w:val="24"/>
          <w:szCs w:val="24"/>
        </w:rPr>
        <w:t xml:space="preserve"> </w:t>
      </w:r>
      <w:r w:rsidRPr="00AC0E5D">
        <w:rPr>
          <w:rFonts w:ascii="Arial" w:hAnsi="Arial" w:cs="Arial"/>
          <w:color w:val="000009"/>
          <w:sz w:val="24"/>
          <w:szCs w:val="24"/>
        </w:rPr>
        <w:t>gwarancyjnych</w:t>
      </w:r>
      <w:r w:rsidRPr="00AC0E5D">
        <w:rPr>
          <w:rFonts w:ascii="Arial" w:hAnsi="Arial" w:cs="Arial"/>
          <w:color w:val="000009"/>
          <w:spacing w:val="-14"/>
          <w:sz w:val="24"/>
          <w:szCs w:val="24"/>
        </w:rPr>
        <w:t xml:space="preserve"> </w:t>
      </w:r>
      <w:r w:rsidRPr="00AC0E5D">
        <w:rPr>
          <w:rFonts w:ascii="Arial" w:hAnsi="Arial" w:cs="Arial"/>
          <w:color w:val="000009"/>
          <w:sz w:val="24"/>
          <w:szCs w:val="24"/>
        </w:rPr>
        <w:t>oraz</w:t>
      </w:r>
      <w:r w:rsidRPr="00AC0E5D">
        <w:rPr>
          <w:rFonts w:ascii="Arial" w:hAnsi="Arial" w:cs="Arial"/>
          <w:color w:val="000009"/>
          <w:spacing w:val="-9"/>
          <w:sz w:val="24"/>
          <w:szCs w:val="24"/>
        </w:rPr>
        <w:t xml:space="preserve"> </w:t>
      </w:r>
      <w:r w:rsidRPr="00AC0E5D">
        <w:rPr>
          <w:rFonts w:ascii="Arial" w:hAnsi="Arial" w:cs="Arial"/>
          <w:color w:val="000009"/>
          <w:sz w:val="24"/>
          <w:szCs w:val="24"/>
        </w:rPr>
        <w:t>kontroli</w:t>
      </w:r>
      <w:r w:rsidRPr="00AC0E5D">
        <w:rPr>
          <w:rFonts w:ascii="Arial" w:hAnsi="Arial" w:cs="Arial"/>
          <w:color w:val="000009"/>
          <w:spacing w:val="-13"/>
          <w:sz w:val="24"/>
          <w:szCs w:val="24"/>
        </w:rPr>
        <w:t xml:space="preserve"> </w:t>
      </w:r>
      <w:r w:rsidRPr="00AC0E5D">
        <w:rPr>
          <w:rFonts w:ascii="Arial" w:hAnsi="Arial" w:cs="Arial"/>
          <w:color w:val="000009"/>
          <w:sz w:val="24"/>
          <w:szCs w:val="24"/>
        </w:rPr>
        <w:t>sposobu</w:t>
      </w:r>
      <w:r w:rsidRPr="00AC0E5D">
        <w:rPr>
          <w:rFonts w:ascii="Arial" w:hAnsi="Arial" w:cs="Arial"/>
          <w:color w:val="000009"/>
          <w:spacing w:val="-4"/>
          <w:sz w:val="24"/>
          <w:szCs w:val="24"/>
        </w:rPr>
        <w:t xml:space="preserve"> </w:t>
      </w:r>
      <w:r w:rsidRPr="00AC0E5D">
        <w:rPr>
          <w:rFonts w:ascii="Arial" w:hAnsi="Arial" w:cs="Arial"/>
          <w:color w:val="000009"/>
          <w:sz w:val="24"/>
          <w:szCs w:val="24"/>
        </w:rPr>
        <w:t>i</w:t>
      </w:r>
      <w:r w:rsidRPr="00AC0E5D">
        <w:rPr>
          <w:rFonts w:ascii="Arial" w:hAnsi="Arial" w:cs="Arial"/>
          <w:color w:val="000009"/>
          <w:spacing w:val="-13"/>
          <w:sz w:val="24"/>
          <w:szCs w:val="24"/>
        </w:rPr>
        <w:t xml:space="preserve"> </w:t>
      </w:r>
      <w:r w:rsidRPr="00AC0E5D">
        <w:rPr>
          <w:rFonts w:ascii="Arial" w:hAnsi="Arial" w:cs="Arial"/>
          <w:color w:val="000009"/>
          <w:sz w:val="24"/>
          <w:szCs w:val="24"/>
        </w:rPr>
        <w:t>jakości</w:t>
      </w:r>
      <w:r w:rsidRPr="00AC0E5D">
        <w:rPr>
          <w:rFonts w:ascii="Arial" w:hAnsi="Arial" w:cs="Arial"/>
          <w:color w:val="000009"/>
          <w:spacing w:val="-12"/>
          <w:sz w:val="24"/>
          <w:szCs w:val="24"/>
        </w:rPr>
        <w:t xml:space="preserve"> </w:t>
      </w:r>
      <w:r w:rsidRPr="00AC0E5D">
        <w:rPr>
          <w:rFonts w:ascii="Arial" w:hAnsi="Arial" w:cs="Arial"/>
          <w:color w:val="000009"/>
          <w:sz w:val="24"/>
          <w:szCs w:val="24"/>
        </w:rPr>
        <w:t>wykonania</w:t>
      </w:r>
      <w:r w:rsidRPr="00AC0E5D">
        <w:rPr>
          <w:rFonts w:ascii="Arial" w:hAnsi="Arial" w:cs="Arial"/>
          <w:color w:val="000009"/>
          <w:spacing w:val="-10"/>
          <w:sz w:val="24"/>
          <w:szCs w:val="24"/>
        </w:rPr>
        <w:t xml:space="preserve"> </w:t>
      </w:r>
      <w:r w:rsidRPr="00AC0E5D">
        <w:rPr>
          <w:rFonts w:ascii="Arial" w:hAnsi="Arial" w:cs="Arial"/>
          <w:color w:val="000009"/>
          <w:sz w:val="24"/>
          <w:szCs w:val="24"/>
        </w:rPr>
        <w:t>przez</w:t>
      </w:r>
      <w:r w:rsidRPr="00AC0E5D">
        <w:rPr>
          <w:rFonts w:ascii="Arial" w:hAnsi="Arial" w:cs="Arial"/>
          <w:color w:val="000009"/>
          <w:spacing w:val="-9"/>
          <w:sz w:val="24"/>
          <w:szCs w:val="24"/>
        </w:rPr>
        <w:t xml:space="preserve"> MZK</w:t>
      </w:r>
      <w:r w:rsidRPr="00AC0E5D">
        <w:rPr>
          <w:rFonts w:ascii="Arial" w:hAnsi="Arial" w:cs="Arial"/>
          <w:color w:val="000009"/>
          <w:sz w:val="24"/>
          <w:szCs w:val="24"/>
        </w:rPr>
        <w:t xml:space="preserve"> obsług technicznych i napraw gwarancyjnych, za pośrednictwem swoich</w:t>
      </w:r>
      <w:r w:rsidRPr="00AC0E5D">
        <w:rPr>
          <w:rFonts w:ascii="Arial" w:hAnsi="Arial" w:cs="Arial"/>
          <w:color w:val="000009"/>
          <w:spacing w:val="-26"/>
          <w:sz w:val="24"/>
          <w:szCs w:val="24"/>
        </w:rPr>
        <w:t xml:space="preserve"> </w:t>
      </w:r>
      <w:r w:rsidRPr="00AC0E5D">
        <w:rPr>
          <w:rFonts w:ascii="Arial" w:hAnsi="Arial" w:cs="Arial"/>
          <w:color w:val="000009"/>
          <w:sz w:val="24"/>
          <w:szCs w:val="24"/>
        </w:rPr>
        <w:t>przedstawicieli.</w:t>
      </w:r>
    </w:p>
    <w:p w14:paraId="1000B9E1" w14:textId="77777777" w:rsidR="00531773" w:rsidRPr="003C58DE" w:rsidRDefault="00531773">
      <w:pPr>
        <w:pStyle w:val="Akapitzlist"/>
        <w:numPr>
          <w:ilvl w:val="0"/>
          <w:numId w:val="126"/>
        </w:numPr>
        <w:tabs>
          <w:tab w:val="left" w:pos="951"/>
        </w:tabs>
        <w:suppressAutoHyphens/>
        <w:autoSpaceDN w:val="0"/>
        <w:spacing w:before="57" w:after="57"/>
        <w:ind w:left="475" w:right="124"/>
        <w:contextualSpacing w:val="0"/>
        <w:jc w:val="both"/>
        <w:textAlignment w:val="baseline"/>
        <w:rPr>
          <w:rFonts w:ascii="Arial" w:hAnsi="Arial" w:cs="Arial"/>
          <w:sz w:val="24"/>
          <w:szCs w:val="24"/>
        </w:rPr>
      </w:pPr>
      <w:r w:rsidRPr="00AC0E5D">
        <w:rPr>
          <w:rFonts w:ascii="Arial" w:hAnsi="Arial" w:cs="Arial"/>
          <w:color w:val="000009"/>
          <w:sz w:val="24"/>
          <w:szCs w:val="24"/>
        </w:rPr>
        <w:t>MZK każdorazowo zapewni przedstawicielowi Wykonawcy wgląd do dokumentacji eksploatacyjnej, naprawczej i magazynowej dotyczącej autobusów naprawianych przez Zamawiającego w ramach</w:t>
      </w:r>
      <w:r w:rsidRPr="00AC0E5D">
        <w:rPr>
          <w:rFonts w:ascii="Arial" w:hAnsi="Arial" w:cs="Arial"/>
          <w:color w:val="000009"/>
          <w:spacing w:val="5"/>
          <w:sz w:val="24"/>
          <w:szCs w:val="24"/>
        </w:rPr>
        <w:t xml:space="preserve"> </w:t>
      </w:r>
      <w:r w:rsidRPr="00AC0E5D">
        <w:rPr>
          <w:rFonts w:ascii="Arial" w:hAnsi="Arial" w:cs="Arial"/>
          <w:color w:val="000009"/>
          <w:sz w:val="24"/>
          <w:szCs w:val="24"/>
        </w:rPr>
        <w:t>gwarancji.</w:t>
      </w:r>
    </w:p>
    <w:p w14:paraId="32BD305A" w14:textId="77777777" w:rsidR="003C58DE" w:rsidRPr="00AC0E5D" w:rsidRDefault="003C58DE" w:rsidP="003C58DE">
      <w:pPr>
        <w:pStyle w:val="Akapitzlist"/>
        <w:tabs>
          <w:tab w:val="left" w:pos="951"/>
        </w:tabs>
        <w:suppressAutoHyphens/>
        <w:autoSpaceDN w:val="0"/>
        <w:spacing w:before="57" w:after="57"/>
        <w:ind w:left="475" w:right="124"/>
        <w:contextualSpacing w:val="0"/>
        <w:jc w:val="both"/>
        <w:textAlignment w:val="baseline"/>
        <w:rPr>
          <w:rFonts w:ascii="Arial" w:hAnsi="Arial" w:cs="Arial"/>
          <w:sz w:val="24"/>
          <w:szCs w:val="24"/>
        </w:rPr>
      </w:pPr>
    </w:p>
    <w:p w14:paraId="55156402" w14:textId="49008A61" w:rsidR="00A65C9E" w:rsidRPr="00AC0E5D" w:rsidRDefault="00A65C9E" w:rsidP="00E73740">
      <w:pPr>
        <w:pStyle w:val="Akapitzlist"/>
        <w:tabs>
          <w:tab w:val="left" w:pos="1816"/>
        </w:tabs>
        <w:suppressAutoHyphens/>
        <w:autoSpaceDN w:val="0"/>
        <w:spacing w:before="57" w:after="57"/>
        <w:ind w:left="476" w:right="119"/>
        <w:textAlignment w:val="baseline"/>
        <w:rPr>
          <w:rFonts w:ascii="Arial" w:hAnsi="Arial" w:cs="Arial"/>
          <w:b/>
          <w:color w:val="000009"/>
          <w:sz w:val="24"/>
          <w:szCs w:val="24"/>
        </w:rPr>
      </w:pPr>
      <w:r w:rsidRPr="00AC0E5D">
        <w:rPr>
          <w:rFonts w:ascii="Arial" w:hAnsi="Arial" w:cs="Arial"/>
          <w:b/>
          <w:color w:val="000009"/>
          <w:sz w:val="24"/>
          <w:szCs w:val="24"/>
        </w:rPr>
        <w:tab/>
      </w:r>
      <w:r w:rsidRPr="00AC0E5D">
        <w:rPr>
          <w:rFonts w:ascii="Arial" w:hAnsi="Arial" w:cs="Arial"/>
          <w:b/>
          <w:color w:val="000009"/>
          <w:sz w:val="24"/>
          <w:szCs w:val="24"/>
        </w:rPr>
        <w:tab/>
      </w:r>
      <w:r w:rsidRPr="00AC0E5D">
        <w:rPr>
          <w:rFonts w:ascii="Arial" w:hAnsi="Arial" w:cs="Arial"/>
          <w:b/>
          <w:color w:val="000009"/>
          <w:sz w:val="24"/>
          <w:szCs w:val="24"/>
        </w:rPr>
        <w:tab/>
      </w:r>
      <w:r w:rsidRPr="00AC0E5D">
        <w:rPr>
          <w:rFonts w:ascii="Arial" w:hAnsi="Arial" w:cs="Arial"/>
          <w:b/>
          <w:color w:val="000009"/>
          <w:sz w:val="24"/>
          <w:szCs w:val="24"/>
        </w:rPr>
        <w:tab/>
      </w:r>
      <w:r w:rsidRPr="00AC0E5D">
        <w:rPr>
          <w:rFonts w:ascii="Arial" w:hAnsi="Arial" w:cs="Arial"/>
          <w:b/>
          <w:color w:val="000009"/>
          <w:sz w:val="24"/>
          <w:szCs w:val="24"/>
        </w:rPr>
        <w:tab/>
        <w:t>§ 5</w:t>
      </w:r>
    </w:p>
    <w:p w14:paraId="79C17BD5" w14:textId="77777777" w:rsidR="00A65C9E" w:rsidRPr="00AC0E5D" w:rsidRDefault="00531773" w:rsidP="00E73740">
      <w:pPr>
        <w:pStyle w:val="Standard"/>
        <w:spacing w:before="57" w:after="57"/>
        <w:ind w:left="344" w:right="360"/>
        <w:jc w:val="center"/>
        <w:rPr>
          <w:rFonts w:ascii="Arial" w:hAnsi="Arial" w:cs="Arial"/>
          <w:b/>
        </w:rPr>
      </w:pPr>
      <w:r w:rsidRPr="00AC0E5D">
        <w:rPr>
          <w:rFonts w:ascii="Arial" w:hAnsi="Arial" w:cs="Arial"/>
          <w:b/>
          <w:color w:val="000009"/>
        </w:rPr>
        <w:t xml:space="preserve">Awarie </w:t>
      </w:r>
      <w:r w:rsidRPr="00AC0E5D">
        <w:rPr>
          <w:rFonts w:ascii="Arial" w:hAnsi="Arial" w:cs="Arial"/>
          <w:b/>
        </w:rPr>
        <w:t>autobusu podczas wykonywania zadań przewozowych</w:t>
      </w:r>
    </w:p>
    <w:p w14:paraId="740DDCDD" w14:textId="0EB8A41A" w:rsidR="00531773" w:rsidRPr="00AC0E5D" w:rsidRDefault="00531773" w:rsidP="00E73740">
      <w:pPr>
        <w:pStyle w:val="Standard"/>
        <w:spacing w:before="57" w:after="57"/>
        <w:ind w:left="344" w:right="360"/>
        <w:jc w:val="center"/>
        <w:rPr>
          <w:rFonts w:ascii="Arial" w:hAnsi="Arial" w:cs="Arial"/>
        </w:rPr>
      </w:pPr>
      <w:r w:rsidRPr="00AC0E5D">
        <w:rPr>
          <w:rFonts w:ascii="Arial" w:hAnsi="Arial" w:cs="Arial"/>
          <w:b/>
        </w:rPr>
        <w:t xml:space="preserve"> i holowanie autobusu</w:t>
      </w:r>
    </w:p>
    <w:p w14:paraId="52DF07CB" w14:textId="77777777" w:rsidR="00531773" w:rsidRPr="00AC0E5D" w:rsidRDefault="00531773">
      <w:pPr>
        <w:pStyle w:val="Akapitzlist"/>
        <w:numPr>
          <w:ilvl w:val="0"/>
          <w:numId w:val="140"/>
        </w:numPr>
        <w:tabs>
          <w:tab w:val="left" w:pos="951"/>
        </w:tabs>
        <w:suppressAutoHyphens/>
        <w:autoSpaceDN w:val="0"/>
        <w:spacing w:before="57" w:after="57"/>
        <w:ind w:left="475" w:right="120"/>
        <w:contextualSpacing w:val="0"/>
        <w:jc w:val="both"/>
        <w:textAlignment w:val="baseline"/>
        <w:rPr>
          <w:rFonts w:ascii="Arial" w:hAnsi="Arial" w:cs="Arial"/>
          <w:sz w:val="24"/>
          <w:szCs w:val="24"/>
        </w:rPr>
      </w:pPr>
      <w:r w:rsidRPr="00AC0E5D">
        <w:rPr>
          <w:rFonts w:ascii="Arial" w:hAnsi="Arial" w:cs="Arial"/>
          <w:color w:val="000009"/>
          <w:sz w:val="24"/>
          <w:szCs w:val="24"/>
        </w:rPr>
        <w:t xml:space="preserve">Jeżeli w okresie obowiązywania gwarancji całopojazdowej autobus ulegnie awarii poza zajezdnią MZK, uniemożliwiającej bezpieczne poruszanie </w:t>
      </w:r>
      <w:r w:rsidRPr="00AC0E5D">
        <w:rPr>
          <w:rFonts w:ascii="Arial" w:hAnsi="Arial" w:cs="Arial"/>
          <w:color w:val="000009"/>
          <w:spacing w:val="-3"/>
          <w:sz w:val="24"/>
          <w:szCs w:val="24"/>
        </w:rPr>
        <w:t xml:space="preserve">się </w:t>
      </w:r>
      <w:r w:rsidRPr="00AC0E5D">
        <w:rPr>
          <w:rFonts w:ascii="Arial" w:hAnsi="Arial" w:cs="Arial"/>
          <w:color w:val="000009"/>
          <w:sz w:val="24"/>
          <w:szCs w:val="24"/>
        </w:rPr>
        <w:t xml:space="preserve">autobusem po drogach publicznych, MZK we własnym zakresie,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koszt Wykonawcy, zholuje autobus do zajezdni. W przypadku wykonania holowania przez MZK środkami własnymi wysokość kosztów określi MZK. W przypadku wykonania holowania przez MZK z pomocą osób trzecich MZK obciąży Wykonawcę kosztami holowania w wysokości kosztów poniesionych przez MZK,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podstawie refaktury wystawionej przez MZK, </w:t>
      </w:r>
      <w:r w:rsidRPr="00AC0E5D">
        <w:rPr>
          <w:rFonts w:ascii="Arial" w:hAnsi="Arial" w:cs="Arial"/>
          <w:color w:val="000009"/>
          <w:spacing w:val="-3"/>
          <w:sz w:val="24"/>
          <w:szCs w:val="24"/>
        </w:rPr>
        <w:t xml:space="preserve">do </w:t>
      </w:r>
      <w:r w:rsidRPr="00AC0E5D">
        <w:rPr>
          <w:rFonts w:ascii="Arial" w:hAnsi="Arial" w:cs="Arial"/>
          <w:color w:val="000009"/>
          <w:sz w:val="24"/>
          <w:szCs w:val="24"/>
        </w:rPr>
        <w:t>której MZK dołączy kopię faktury wystawionej przez osobę</w:t>
      </w:r>
      <w:r w:rsidRPr="00AC0E5D">
        <w:rPr>
          <w:rFonts w:ascii="Arial" w:hAnsi="Arial" w:cs="Arial"/>
          <w:color w:val="000009"/>
          <w:spacing w:val="-10"/>
          <w:sz w:val="24"/>
          <w:szCs w:val="24"/>
        </w:rPr>
        <w:t xml:space="preserve"> </w:t>
      </w:r>
      <w:r w:rsidRPr="00AC0E5D">
        <w:rPr>
          <w:rFonts w:ascii="Arial" w:hAnsi="Arial" w:cs="Arial"/>
          <w:color w:val="000009"/>
          <w:sz w:val="24"/>
          <w:szCs w:val="24"/>
        </w:rPr>
        <w:t>trzecią.</w:t>
      </w:r>
    </w:p>
    <w:p w14:paraId="513ACABD" w14:textId="616F1945" w:rsidR="00531773" w:rsidRPr="00AC0E5D" w:rsidRDefault="00531773">
      <w:pPr>
        <w:pStyle w:val="Akapitzlist"/>
        <w:numPr>
          <w:ilvl w:val="0"/>
          <w:numId w:val="127"/>
        </w:numPr>
        <w:tabs>
          <w:tab w:val="left" w:pos="951"/>
        </w:tabs>
        <w:suppressAutoHyphens/>
        <w:autoSpaceDN w:val="0"/>
        <w:spacing w:before="57" w:after="57"/>
        <w:ind w:left="475" w:right="11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Jeżeli w okresie obowiązywania gwarancji całopojazdowej autobus ulegnie awarii poza zajezdnią MZK, która </w:t>
      </w:r>
      <w:r w:rsidRPr="00AC0E5D">
        <w:rPr>
          <w:rFonts w:ascii="Arial" w:hAnsi="Arial" w:cs="Arial"/>
          <w:color w:val="000009"/>
          <w:spacing w:val="-3"/>
          <w:sz w:val="24"/>
          <w:szCs w:val="24"/>
        </w:rPr>
        <w:t xml:space="preserve">nie </w:t>
      </w:r>
      <w:r w:rsidRPr="00AC0E5D">
        <w:rPr>
          <w:rFonts w:ascii="Arial" w:hAnsi="Arial" w:cs="Arial"/>
          <w:color w:val="000009"/>
          <w:sz w:val="24"/>
          <w:szCs w:val="24"/>
        </w:rPr>
        <w:t>uniemożliwia jazdę autobusem, ale uniemożliwia bezpieczne lub należyte</w:t>
      </w:r>
      <w:r w:rsidRPr="00AC0E5D">
        <w:rPr>
          <w:rFonts w:ascii="Arial" w:hAnsi="Arial" w:cs="Arial"/>
          <w:color w:val="000009"/>
          <w:spacing w:val="-11"/>
          <w:sz w:val="24"/>
          <w:szCs w:val="24"/>
        </w:rPr>
        <w:t xml:space="preserve"> </w:t>
      </w:r>
      <w:r w:rsidRPr="00AC0E5D">
        <w:rPr>
          <w:rFonts w:ascii="Arial" w:hAnsi="Arial" w:cs="Arial"/>
          <w:color w:val="000009"/>
          <w:sz w:val="24"/>
          <w:szCs w:val="24"/>
        </w:rPr>
        <w:t>wykonywanie</w:t>
      </w:r>
      <w:r w:rsidRPr="00AC0E5D">
        <w:rPr>
          <w:rFonts w:ascii="Arial" w:hAnsi="Arial" w:cs="Arial"/>
          <w:color w:val="000009"/>
          <w:spacing w:val="-11"/>
          <w:sz w:val="24"/>
          <w:szCs w:val="24"/>
        </w:rPr>
        <w:t xml:space="preserve"> </w:t>
      </w:r>
      <w:r w:rsidRPr="00AC0E5D">
        <w:rPr>
          <w:rFonts w:ascii="Arial" w:hAnsi="Arial" w:cs="Arial"/>
          <w:color w:val="000009"/>
          <w:sz w:val="24"/>
          <w:szCs w:val="24"/>
        </w:rPr>
        <w:t>zadań</w:t>
      </w:r>
      <w:r w:rsidRPr="00AC0E5D">
        <w:rPr>
          <w:rFonts w:ascii="Arial" w:hAnsi="Arial" w:cs="Arial"/>
          <w:color w:val="000009"/>
          <w:spacing w:val="-14"/>
          <w:sz w:val="24"/>
          <w:szCs w:val="24"/>
        </w:rPr>
        <w:t xml:space="preserve"> </w:t>
      </w:r>
      <w:r w:rsidRPr="00AC0E5D">
        <w:rPr>
          <w:rFonts w:ascii="Arial" w:hAnsi="Arial" w:cs="Arial"/>
          <w:color w:val="000009"/>
          <w:sz w:val="24"/>
          <w:szCs w:val="24"/>
        </w:rPr>
        <w:t>przewozowych</w:t>
      </w:r>
      <w:r w:rsidRPr="00AC0E5D">
        <w:rPr>
          <w:rFonts w:ascii="Arial" w:hAnsi="Arial" w:cs="Arial"/>
          <w:color w:val="000009"/>
          <w:spacing w:val="-15"/>
          <w:sz w:val="24"/>
          <w:szCs w:val="24"/>
        </w:rPr>
        <w:t xml:space="preserve"> </w:t>
      </w:r>
      <w:r w:rsidRPr="00AC0E5D">
        <w:rPr>
          <w:rFonts w:ascii="Arial" w:hAnsi="Arial" w:cs="Arial"/>
          <w:color w:val="000009"/>
          <w:sz w:val="24"/>
          <w:szCs w:val="24"/>
        </w:rPr>
        <w:t>(obsługę</w:t>
      </w:r>
      <w:r w:rsidRPr="00AC0E5D">
        <w:rPr>
          <w:rFonts w:ascii="Arial" w:hAnsi="Arial" w:cs="Arial"/>
          <w:color w:val="000009"/>
          <w:spacing w:val="-10"/>
          <w:sz w:val="24"/>
          <w:szCs w:val="24"/>
        </w:rPr>
        <w:t xml:space="preserve"> </w:t>
      </w:r>
      <w:r w:rsidRPr="00AC0E5D">
        <w:rPr>
          <w:rFonts w:ascii="Arial" w:hAnsi="Arial" w:cs="Arial"/>
          <w:color w:val="000009"/>
          <w:sz w:val="24"/>
          <w:szCs w:val="24"/>
        </w:rPr>
        <w:t>pasażerów</w:t>
      </w:r>
      <w:r w:rsidRPr="00AC0E5D">
        <w:rPr>
          <w:rFonts w:ascii="Arial" w:hAnsi="Arial" w:cs="Arial"/>
          <w:color w:val="000009"/>
          <w:spacing w:val="-11"/>
          <w:sz w:val="24"/>
          <w:szCs w:val="24"/>
        </w:rPr>
        <w:t xml:space="preserve"> </w:t>
      </w:r>
      <w:r w:rsidRPr="00AC0E5D">
        <w:rPr>
          <w:rFonts w:ascii="Arial" w:hAnsi="Arial" w:cs="Arial"/>
          <w:color w:val="000009"/>
          <w:spacing w:val="-3"/>
          <w:sz w:val="24"/>
          <w:szCs w:val="24"/>
        </w:rPr>
        <w:t>na</w:t>
      </w:r>
      <w:r w:rsidRPr="00AC0E5D">
        <w:rPr>
          <w:rFonts w:ascii="Arial" w:hAnsi="Arial" w:cs="Arial"/>
          <w:color w:val="000009"/>
          <w:spacing w:val="-6"/>
          <w:sz w:val="24"/>
          <w:szCs w:val="24"/>
        </w:rPr>
        <w:t xml:space="preserve"> </w:t>
      </w:r>
      <w:r w:rsidRPr="00AC0E5D">
        <w:rPr>
          <w:rFonts w:ascii="Arial" w:hAnsi="Arial" w:cs="Arial"/>
          <w:color w:val="000009"/>
          <w:sz w:val="24"/>
          <w:szCs w:val="24"/>
        </w:rPr>
        <w:t>linii</w:t>
      </w:r>
      <w:r w:rsidRPr="00AC0E5D">
        <w:rPr>
          <w:rFonts w:ascii="Arial" w:hAnsi="Arial" w:cs="Arial"/>
          <w:color w:val="000009"/>
          <w:spacing w:val="-14"/>
          <w:sz w:val="24"/>
          <w:szCs w:val="24"/>
        </w:rPr>
        <w:t xml:space="preserve"> </w:t>
      </w:r>
      <w:r w:rsidRPr="00AC0E5D">
        <w:rPr>
          <w:rFonts w:ascii="Arial" w:hAnsi="Arial" w:cs="Arial"/>
          <w:color w:val="000009"/>
          <w:sz w:val="24"/>
          <w:szCs w:val="24"/>
        </w:rPr>
        <w:t xml:space="preserve">komunikacyjnej), co powoduje </w:t>
      </w:r>
      <w:r w:rsidRPr="00AC0E5D">
        <w:rPr>
          <w:rFonts w:ascii="Arial" w:hAnsi="Arial" w:cs="Arial"/>
          <w:sz w:val="24"/>
          <w:szCs w:val="24"/>
        </w:rPr>
        <w:t>konieczność zjazdu autobusem do zajezdni (zjazd techniczny), to MZK obciąży Wykonawcę kosztem zjazdu według stawki 15,00 zł/km netto (słownie:</w:t>
      </w:r>
      <w:r w:rsidR="00385E85">
        <w:rPr>
          <w:rFonts w:ascii="Arial" w:hAnsi="Arial" w:cs="Arial"/>
          <w:sz w:val="24"/>
          <w:szCs w:val="24"/>
        </w:rPr>
        <w:t xml:space="preserve"> </w:t>
      </w:r>
      <w:r w:rsidR="00B86AB6" w:rsidRPr="00AC0E5D">
        <w:rPr>
          <w:rFonts w:ascii="Arial" w:hAnsi="Arial" w:cs="Arial"/>
          <w:sz w:val="24"/>
          <w:szCs w:val="24"/>
        </w:rPr>
        <w:t>piętnaście</w:t>
      </w:r>
      <w:r w:rsidR="00385E85">
        <w:rPr>
          <w:rFonts w:ascii="Arial" w:hAnsi="Arial" w:cs="Arial"/>
          <w:sz w:val="24"/>
          <w:szCs w:val="24"/>
        </w:rPr>
        <w:t xml:space="preserve"> </w:t>
      </w:r>
      <w:r w:rsidRPr="00AC0E5D">
        <w:rPr>
          <w:rFonts w:ascii="Arial" w:hAnsi="Arial" w:cs="Arial"/>
          <w:sz w:val="24"/>
          <w:szCs w:val="24"/>
        </w:rPr>
        <w:t>złotych), powiększonej o należny podatek</w:t>
      </w:r>
      <w:r w:rsidRPr="00AC0E5D">
        <w:rPr>
          <w:rFonts w:ascii="Arial" w:hAnsi="Arial" w:cs="Arial"/>
          <w:spacing w:val="-6"/>
          <w:sz w:val="24"/>
          <w:szCs w:val="24"/>
        </w:rPr>
        <w:t xml:space="preserve"> </w:t>
      </w:r>
      <w:r w:rsidRPr="00AC0E5D">
        <w:rPr>
          <w:rFonts w:ascii="Arial" w:hAnsi="Arial" w:cs="Arial"/>
          <w:sz w:val="24"/>
          <w:szCs w:val="24"/>
        </w:rPr>
        <w:t>VAT.</w:t>
      </w:r>
    </w:p>
    <w:p w14:paraId="5780A640" w14:textId="77777777" w:rsidR="00531773" w:rsidRPr="00AC0E5D" w:rsidRDefault="00531773">
      <w:pPr>
        <w:pStyle w:val="Akapitzlist"/>
        <w:numPr>
          <w:ilvl w:val="0"/>
          <w:numId w:val="127"/>
        </w:numPr>
        <w:tabs>
          <w:tab w:val="left" w:pos="1816"/>
        </w:tabs>
        <w:suppressAutoHyphens/>
        <w:autoSpaceDN w:val="0"/>
        <w:spacing w:before="57" w:after="57"/>
        <w:ind w:hanging="361"/>
        <w:contextualSpacing w:val="0"/>
        <w:jc w:val="both"/>
        <w:textAlignment w:val="baseline"/>
        <w:rPr>
          <w:rFonts w:ascii="Arial" w:hAnsi="Arial" w:cs="Arial"/>
          <w:sz w:val="24"/>
          <w:szCs w:val="24"/>
        </w:rPr>
      </w:pPr>
      <w:r w:rsidRPr="00AC0E5D">
        <w:rPr>
          <w:rFonts w:ascii="Arial" w:hAnsi="Arial" w:cs="Arial"/>
          <w:color w:val="000009"/>
          <w:sz w:val="24"/>
          <w:szCs w:val="24"/>
        </w:rPr>
        <w:t>Poprzez awarie, o których mowa w ust. 1 i 2 MZK rozumie w</w:t>
      </w:r>
      <w:r w:rsidRPr="00AC0E5D">
        <w:rPr>
          <w:rFonts w:ascii="Arial" w:hAnsi="Arial" w:cs="Arial"/>
          <w:color w:val="000009"/>
          <w:spacing w:val="-5"/>
          <w:sz w:val="24"/>
          <w:szCs w:val="24"/>
        </w:rPr>
        <w:t xml:space="preserve"> </w:t>
      </w:r>
      <w:r w:rsidRPr="00AC0E5D">
        <w:rPr>
          <w:rFonts w:ascii="Arial" w:hAnsi="Arial" w:cs="Arial"/>
          <w:color w:val="000009"/>
          <w:sz w:val="24"/>
          <w:szCs w:val="24"/>
        </w:rPr>
        <w:t>szczególności:</w:t>
      </w:r>
    </w:p>
    <w:p w14:paraId="7D76CD2C" w14:textId="6CC0E45D"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AC0E5D">
        <w:rPr>
          <w:rFonts w:ascii="Arial" w:hAnsi="Arial" w:cs="Arial"/>
          <w:color w:val="000009"/>
          <w:sz w:val="24"/>
          <w:szCs w:val="24"/>
        </w:rPr>
        <w:lastRenderedPageBreak/>
        <w:t>wszelkie awarie w pracy i sterowaniu drzwi</w:t>
      </w:r>
      <w:r w:rsidRPr="00AC0E5D">
        <w:rPr>
          <w:rFonts w:ascii="Arial" w:hAnsi="Arial" w:cs="Arial"/>
          <w:color w:val="000009"/>
          <w:spacing w:val="-13"/>
          <w:sz w:val="24"/>
          <w:szCs w:val="24"/>
        </w:rPr>
        <w:t xml:space="preserve"> </w:t>
      </w:r>
      <w:r w:rsidRPr="00767B29">
        <w:rPr>
          <w:rFonts w:ascii="Arial" w:hAnsi="Arial" w:cs="Arial"/>
          <w:color w:val="000009"/>
          <w:sz w:val="24"/>
          <w:szCs w:val="24"/>
        </w:rPr>
        <w:t>pasażerskich</w:t>
      </w:r>
      <w:r w:rsidR="00E61B05" w:rsidRPr="00767B29">
        <w:rPr>
          <w:rFonts w:ascii="Arial" w:hAnsi="Arial" w:cs="Arial"/>
          <w:color w:val="000009"/>
          <w:sz w:val="24"/>
          <w:szCs w:val="24"/>
        </w:rPr>
        <w:t>;</w:t>
      </w:r>
    </w:p>
    <w:p w14:paraId="51AA0EB7" w14:textId="5A98BA1A"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wszelkie awarie układu hamulcowego i</w:t>
      </w:r>
      <w:r w:rsidRPr="00767B29">
        <w:rPr>
          <w:rFonts w:ascii="Arial" w:hAnsi="Arial" w:cs="Arial"/>
          <w:color w:val="000009"/>
          <w:spacing w:val="6"/>
          <w:sz w:val="24"/>
          <w:szCs w:val="24"/>
        </w:rPr>
        <w:t xml:space="preserve"> </w:t>
      </w:r>
      <w:r w:rsidRPr="00767B29">
        <w:rPr>
          <w:rFonts w:ascii="Arial" w:hAnsi="Arial" w:cs="Arial"/>
          <w:color w:val="000009"/>
          <w:sz w:val="24"/>
          <w:szCs w:val="24"/>
        </w:rPr>
        <w:t>kierowniczego</w:t>
      </w:r>
      <w:r w:rsidR="00E61B05" w:rsidRPr="00767B29">
        <w:rPr>
          <w:rFonts w:ascii="Arial" w:hAnsi="Arial" w:cs="Arial"/>
          <w:color w:val="000009"/>
          <w:sz w:val="24"/>
          <w:szCs w:val="24"/>
        </w:rPr>
        <w:t>;</w:t>
      </w:r>
    </w:p>
    <w:p w14:paraId="04035488" w14:textId="187DAFC5"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wszelkie awarie systemów informacji pasażerskich</w:t>
      </w:r>
      <w:r w:rsidR="00E61B05" w:rsidRPr="00767B29">
        <w:rPr>
          <w:rFonts w:ascii="Arial" w:hAnsi="Arial" w:cs="Arial"/>
          <w:color w:val="000009"/>
          <w:sz w:val="24"/>
          <w:szCs w:val="24"/>
        </w:rPr>
        <w:t>;</w:t>
      </w:r>
    </w:p>
    <w:p w14:paraId="0ECE94EA" w14:textId="5312FB4C"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awarie silnika i skrzyni</w:t>
      </w:r>
      <w:r w:rsidRPr="00767B29">
        <w:rPr>
          <w:rFonts w:ascii="Arial" w:hAnsi="Arial" w:cs="Arial"/>
          <w:color w:val="000009"/>
          <w:spacing w:val="2"/>
          <w:sz w:val="24"/>
          <w:szCs w:val="24"/>
        </w:rPr>
        <w:t xml:space="preserve"> </w:t>
      </w:r>
      <w:r w:rsidRPr="00767B29">
        <w:rPr>
          <w:rFonts w:ascii="Arial" w:hAnsi="Arial" w:cs="Arial"/>
          <w:color w:val="000009"/>
          <w:sz w:val="24"/>
          <w:szCs w:val="24"/>
        </w:rPr>
        <w:t>biegów</w:t>
      </w:r>
      <w:r w:rsidR="00E61B05" w:rsidRPr="00767B29">
        <w:rPr>
          <w:rFonts w:ascii="Arial" w:hAnsi="Arial" w:cs="Arial"/>
          <w:color w:val="000009"/>
          <w:sz w:val="24"/>
          <w:szCs w:val="24"/>
        </w:rPr>
        <w:t>;</w:t>
      </w:r>
    </w:p>
    <w:p w14:paraId="26338EA1" w14:textId="101053DB"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wycieki płynów</w:t>
      </w:r>
      <w:r w:rsidRPr="00767B29">
        <w:rPr>
          <w:rFonts w:ascii="Arial" w:hAnsi="Arial" w:cs="Arial"/>
          <w:color w:val="000009"/>
          <w:spacing w:val="-1"/>
          <w:sz w:val="24"/>
          <w:szCs w:val="24"/>
        </w:rPr>
        <w:t xml:space="preserve"> </w:t>
      </w:r>
      <w:r w:rsidRPr="00767B29">
        <w:rPr>
          <w:rFonts w:ascii="Arial" w:hAnsi="Arial" w:cs="Arial"/>
          <w:color w:val="000009"/>
          <w:sz w:val="24"/>
          <w:szCs w:val="24"/>
        </w:rPr>
        <w:t>eksploatacyjnych</w:t>
      </w:r>
      <w:r w:rsidR="00E61B05" w:rsidRPr="00767B29">
        <w:rPr>
          <w:rFonts w:ascii="Arial" w:hAnsi="Arial" w:cs="Arial"/>
          <w:color w:val="000009"/>
          <w:sz w:val="24"/>
          <w:szCs w:val="24"/>
        </w:rPr>
        <w:t>;</w:t>
      </w:r>
    </w:p>
    <w:p w14:paraId="22F3841E" w14:textId="53B583B5"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awarie instalacji elektrycznej i obwodów sterowania pracy</w:t>
      </w:r>
      <w:r w:rsidRPr="00767B29">
        <w:rPr>
          <w:rFonts w:ascii="Arial" w:hAnsi="Arial" w:cs="Arial"/>
          <w:color w:val="000009"/>
          <w:spacing w:val="-12"/>
          <w:sz w:val="24"/>
          <w:szCs w:val="24"/>
        </w:rPr>
        <w:t xml:space="preserve"> </w:t>
      </w:r>
      <w:r w:rsidRPr="00767B29">
        <w:rPr>
          <w:rFonts w:ascii="Arial" w:hAnsi="Arial" w:cs="Arial"/>
          <w:color w:val="000009"/>
          <w:sz w:val="24"/>
          <w:szCs w:val="24"/>
        </w:rPr>
        <w:t>autobusu</w:t>
      </w:r>
      <w:r w:rsidR="00E61B05" w:rsidRPr="00767B29">
        <w:rPr>
          <w:rFonts w:ascii="Arial" w:hAnsi="Arial" w:cs="Arial"/>
          <w:color w:val="000009"/>
          <w:sz w:val="24"/>
          <w:szCs w:val="24"/>
        </w:rPr>
        <w:t>;</w:t>
      </w:r>
    </w:p>
    <w:p w14:paraId="73202D44" w14:textId="77777777" w:rsidR="00531773" w:rsidRPr="00767B29" w:rsidRDefault="00531773" w:rsidP="004869CB">
      <w:pPr>
        <w:pStyle w:val="Akapitzlist"/>
        <w:numPr>
          <w:ilvl w:val="1"/>
          <w:numId w:val="226"/>
        </w:numPr>
        <w:tabs>
          <w:tab w:val="left" w:pos="1815"/>
          <w:tab w:val="left" w:pos="1816"/>
        </w:tabs>
        <w:suppressAutoHyphens/>
        <w:autoSpaceDN w:val="0"/>
        <w:spacing w:before="57" w:after="57"/>
        <w:contextualSpacing w:val="0"/>
        <w:textAlignment w:val="baseline"/>
        <w:rPr>
          <w:rFonts w:ascii="Arial" w:hAnsi="Arial" w:cs="Arial"/>
          <w:sz w:val="24"/>
          <w:szCs w:val="24"/>
        </w:rPr>
      </w:pPr>
      <w:r w:rsidRPr="00767B29">
        <w:rPr>
          <w:rFonts w:ascii="Arial" w:hAnsi="Arial" w:cs="Arial"/>
          <w:color w:val="000009"/>
          <w:sz w:val="24"/>
          <w:szCs w:val="24"/>
        </w:rPr>
        <w:t>wszelkie awarie układu zawieszenia i</w:t>
      </w:r>
      <w:r w:rsidRPr="00767B29">
        <w:rPr>
          <w:rFonts w:ascii="Arial" w:hAnsi="Arial" w:cs="Arial"/>
          <w:color w:val="000009"/>
          <w:spacing w:val="6"/>
          <w:sz w:val="24"/>
          <w:szCs w:val="24"/>
        </w:rPr>
        <w:t xml:space="preserve"> </w:t>
      </w:r>
      <w:r w:rsidRPr="00767B29">
        <w:rPr>
          <w:rFonts w:ascii="Arial" w:hAnsi="Arial" w:cs="Arial"/>
          <w:color w:val="000009"/>
          <w:sz w:val="24"/>
          <w:szCs w:val="24"/>
        </w:rPr>
        <w:t>napędowego.</w:t>
      </w:r>
    </w:p>
    <w:p w14:paraId="347576A6" w14:textId="77777777" w:rsidR="00531773" w:rsidRPr="00385E85" w:rsidRDefault="00531773">
      <w:pPr>
        <w:pStyle w:val="Akapitzlist"/>
        <w:numPr>
          <w:ilvl w:val="0"/>
          <w:numId w:val="127"/>
        </w:numPr>
        <w:tabs>
          <w:tab w:val="left" w:pos="951"/>
        </w:tabs>
        <w:suppressAutoHyphens/>
        <w:autoSpaceDN w:val="0"/>
        <w:spacing w:before="57" w:after="57"/>
        <w:ind w:left="475" w:right="127"/>
        <w:contextualSpacing w:val="0"/>
        <w:jc w:val="both"/>
        <w:textAlignment w:val="baseline"/>
        <w:rPr>
          <w:rFonts w:ascii="Arial" w:hAnsi="Arial" w:cs="Arial"/>
          <w:sz w:val="24"/>
          <w:szCs w:val="24"/>
        </w:rPr>
      </w:pPr>
      <w:r w:rsidRPr="00767B29">
        <w:rPr>
          <w:rFonts w:ascii="Arial" w:hAnsi="Arial" w:cs="Arial"/>
          <w:color w:val="000009"/>
          <w:sz w:val="24"/>
          <w:szCs w:val="24"/>
        </w:rPr>
        <w:t>Oceny zasadności holowania lub zjazdu technicznego</w:t>
      </w:r>
      <w:r w:rsidRPr="00AC0E5D">
        <w:rPr>
          <w:rFonts w:ascii="Arial" w:hAnsi="Arial" w:cs="Arial"/>
          <w:color w:val="000009"/>
          <w:sz w:val="24"/>
          <w:szCs w:val="24"/>
        </w:rPr>
        <w:t xml:space="preserve"> każdorazowo dokonuje MZK i jest ona wiążąca dla</w:t>
      </w:r>
      <w:r w:rsidRPr="00AC0E5D">
        <w:rPr>
          <w:rFonts w:ascii="Arial" w:hAnsi="Arial" w:cs="Arial"/>
          <w:color w:val="000009"/>
          <w:spacing w:val="7"/>
          <w:sz w:val="24"/>
          <w:szCs w:val="24"/>
        </w:rPr>
        <w:t xml:space="preserve"> </w:t>
      </w:r>
      <w:r w:rsidRPr="00AC0E5D">
        <w:rPr>
          <w:rFonts w:ascii="Arial" w:hAnsi="Arial" w:cs="Arial"/>
          <w:color w:val="000009"/>
          <w:sz w:val="24"/>
          <w:szCs w:val="24"/>
        </w:rPr>
        <w:t>Wykonawcy.</w:t>
      </w:r>
    </w:p>
    <w:p w14:paraId="1148FD00" w14:textId="77777777" w:rsidR="00385E85" w:rsidRPr="00AC0E5D" w:rsidRDefault="00385E85" w:rsidP="00385E85">
      <w:pPr>
        <w:pStyle w:val="Akapitzlist"/>
        <w:tabs>
          <w:tab w:val="left" w:pos="951"/>
        </w:tabs>
        <w:suppressAutoHyphens/>
        <w:autoSpaceDN w:val="0"/>
        <w:spacing w:before="57" w:after="57"/>
        <w:ind w:left="475" w:right="127"/>
        <w:contextualSpacing w:val="0"/>
        <w:jc w:val="both"/>
        <w:textAlignment w:val="baseline"/>
        <w:rPr>
          <w:rFonts w:ascii="Arial" w:hAnsi="Arial" w:cs="Arial"/>
          <w:sz w:val="24"/>
          <w:szCs w:val="24"/>
        </w:rPr>
      </w:pPr>
    </w:p>
    <w:p w14:paraId="5C7C2786" w14:textId="6799CE0B" w:rsidR="00A65C9E" w:rsidRPr="00AC0E5D" w:rsidRDefault="00A65C9E" w:rsidP="00E73740">
      <w:pPr>
        <w:pStyle w:val="Akapitzlist"/>
        <w:tabs>
          <w:tab w:val="left" w:pos="951"/>
        </w:tabs>
        <w:suppressAutoHyphens/>
        <w:autoSpaceDN w:val="0"/>
        <w:spacing w:before="57" w:after="57"/>
        <w:ind w:left="475"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6</w:t>
      </w:r>
    </w:p>
    <w:p w14:paraId="61392052" w14:textId="3453E35D" w:rsidR="00A65C9E" w:rsidRPr="00AC0E5D" w:rsidRDefault="00A65C9E" w:rsidP="00E73740">
      <w:pPr>
        <w:pStyle w:val="Akapitzlist"/>
        <w:tabs>
          <w:tab w:val="left" w:pos="951"/>
        </w:tabs>
        <w:suppressAutoHyphens/>
        <w:autoSpaceDN w:val="0"/>
        <w:spacing w:before="57" w:after="57"/>
        <w:ind w:left="475"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Części zamienne</w:t>
      </w:r>
    </w:p>
    <w:p w14:paraId="045B8DE0" w14:textId="77777777" w:rsidR="00531773" w:rsidRPr="00AC0E5D" w:rsidRDefault="00531773">
      <w:pPr>
        <w:pStyle w:val="Akapitzlist"/>
        <w:numPr>
          <w:ilvl w:val="0"/>
          <w:numId w:val="141"/>
        </w:numPr>
        <w:tabs>
          <w:tab w:val="left" w:pos="951"/>
        </w:tabs>
        <w:suppressAutoHyphens/>
        <w:autoSpaceDN w:val="0"/>
        <w:spacing w:before="57" w:after="57"/>
        <w:ind w:left="475" w:right="116"/>
        <w:contextualSpacing w:val="0"/>
        <w:jc w:val="both"/>
        <w:textAlignment w:val="baseline"/>
        <w:rPr>
          <w:rFonts w:ascii="Arial" w:hAnsi="Arial" w:cs="Arial"/>
          <w:sz w:val="24"/>
          <w:szCs w:val="24"/>
        </w:rPr>
      </w:pPr>
      <w:r w:rsidRPr="00AC0E5D">
        <w:rPr>
          <w:rFonts w:ascii="Arial" w:hAnsi="Arial" w:cs="Arial"/>
          <w:color w:val="000009"/>
          <w:sz w:val="24"/>
          <w:szCs w:val="24"/>
        </w:rPr>
        <w:t>W okresie obowiązywania gwarancji Wykonawca zapewnia MZK bieżący dostęp</w:t>
      </w:r>
      <w:r w:rsidRPr="00AC0E5D">
        <w:rPr>
          <w:rFonts w:ascii="Arial" w:hAnsi="Arial" w:cs="Arial"/>
          <w:color w:val="000009"/>
          <w:spacing w:val="-41"/>
          <w:sz w:val="24"/>
          <w:szCs w:val="24"/>
        </w:rPr>
        <w:t xml:space="preserve"> </w:t>
      </w:r>
      <w:r w:rsidRPr="00AC0E5D">
        <w:rPr>
          <w:rFonts w:ascii="Arial" w:hAnsi="Arial" w:cs="Arial"/>
          <w:color w:val="000009"/>
          <w:spacing w:val="-3"/>
          <w:sz w:val="24"/>
          <w:szCs w:val="24"/>
        </w:rPr>
        <w:t xml:space="preserve">do </w:t>
      </w:r>
      <w:r w:rsidRPr="00AC0E5D">
        <w:rPr>
          <w:rFonts w:ascii="Arial" w:hAnsi="Arial" w:cs="Arial"/>
          <w:color w:val="000009"/>
          <w:sz w:val="24"/>
          <w:szCs w:val="24"/>
        </w:rPr>
        <w:t>części zamiennych dla potrzeb wykonania napraw</w:t>
      </w:r>
      <w:r w:rsidRPr="00AC0E5D">
        <w:rPr>
          <w:rFonts w:ascii="Arial" w:hAnsi="Arial" w:cs="Arial"/>
          <w:color w:val="000009"/>
          <w:spacing w:val="-4"/>
          <w:sz w:val="24"/>
          <w:szCs w:val="24"/>
        </w:rPr>
        <w:t xml:space="preserve"> </w:t>
      </w:r>
      <w:r w:rsidRPr="00AC0E5D">
        <w:rPr>
          <w:rFonts w:ascii="Arial" w:hAnsi="Arial" w:cs="Arial"/>
          <w:color w:val="000009"/>
          <w:sz w:val="24"/>
          <w:szCs w:val="24"/>
        </w:rPr>
        <w:t>gwarancyjnych.</w:t>
      </w:r>
    </w:p>
    <w:p w14:paraId="475E7CCD" w14:textId="7F1251CD" w:rsidR="00531773" w:rsidRPr="00767B29" w:rsidRDefault="00531773">
      <w:pPr>
        <w:pStyle w:val="Akapitzlist"/>
        <w:numPr>
          <w:ilvl w:val="0"/>
          <w:numId w:val="128"/>
        </w:numPr>
        <w:tabs>
          <w:tab w:val="left" w:pos="951"/>
        </w:tabs>
        <w:suppressAutoHyphens/>
        <w:autoSpaceDN w:val="0"/>
        <w:spacing w:before="57" w:after="57"/>
        <w:ind w:left="475" w:right="11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Wykonawca zobowiązany jest dostarczyć nieodpłatnie MZK części zamienne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potrzeby napraw gwarancyjnych w terminie 2 dni roboczych, </w:t>
      </w:r>
      <w:r w:rsidRPr="00AC0E5D">
        <w:rPr>
          <w:rFonts w:ascii="Arial" w:hAnsi="Arial" w:cs="Arial"/>
          <w:color w:val="000009"/>
          <w:spacing w:val="-3"/>
          <w:sz w:val="24"/>
          <w:szCs w:val="24"/>
        </w:rPr>
        <w:t xml:space="preserve">licząc </w:t>
      </w:r>
      <w:r w:rsidRPr="00AC0E5D">
        <w:rPr>
          <w:rFonts w:ascii="Arial" w:hAnsi="Arial" w:cs="Arial"/>
          <w:color w:val="000009"/>
          <w:sz w:val="24"/>
          <w:szCs w:val="24"/>
        </w:rPr>
        <w:t xml:space="preserve">od dnia zgłoszenia zapotrzebowania przez MZK - </w:t>
      </w:r>
      <w:r w:rsidRPr="00AC0E5D">
        <w:rPr>
          <w:rFonts w:ascii="Arial" w:hAnsi="Arial" w:cs="Arial"/>
          <w:sz w:val="24"/>
          <w:szCs w:val="24"/>
        </w:rPr>
        <w:t xml:space="preserve">o </w:t>
      </w:r>
      <w:r w:rsidRPr="00AC0E5D">
        <w:rPr>
          <w:rFonts w:ascii="Arial" w:hAnsi="Arial" w:cs="Arial"/>
          <w:spacing w:val="-4"/>
          <w:sz w:val="24"/>
          <w:szCs w:val="24"/>
        </w:rPr>
        <w:t xml:space="preserve">ile </w:t>
      </w:r>
      <w:r w:rsidRPr="00AC0E5D">
        <w:rPr>
          <w:rFonts w:ascii="Arial" w:hAnsi="Arial" w:cs="Arial"/>
          <w:sz w:val="24"/>
          <w:szCs w:val="24"/>
        </w:rPr>
        <w:t>zamówienie wpłynie do Wykonawcy do godz. 14:00 (</w:t>
      </w:r>
      <w:r w:rsidRPr="00767B29">
        <w:rPr>
          <w:rFonts w:ascii="Arial" w:hAnsi="Arial" w:cs="Arial"/>
          <w:sz w:val="24"/>
          <w:szCs w:val="24"/>
        </w:rPr>
        <w:t xml:space="preserve">wpłynięcie zamówienia po tej godzinie powoduje liczenie czasu dostawy od dnia następnego) </w:t>
      </w:r>
      <w:r w:rsidRPr="00767B29">
        <w:rPr>
          <w:rFonts w:ascii="Arial" w:hAnsi="Arial" w:cs="Arial"/>
          <w:color w:val="000009"/>
          <w:sz w:val="24"/>
          <w:szCs w:val="24"/>
        </w:rPr>
        <w:t xml:space="preserve">oraz części do napraw nie podlegających gwarancji lub napraw uszkodzeń w terminie 2 dni roboczych, </w:t>
      </w:r>
      <w:r w:rsidRPr="00767B29">
        <w:rPr>
          <w:rFonts w:ascii="Arial" w:hAnsi="Arial" w:cs="Arial"/>
          <w:color w:val="000009"/>
          <w:spacing w:val="-3"/>
          <w:sz w:val="24"/>
          <w:szCs w:val="24"/>
        </w:rPr>
        <w:t xml:space="preserve">licząc </w:t>
      </w:r>
      <w:r w:rsidRPr="00767B29">
        <w:rPr>
          <w:rFonts w:ascii="Arial" w:hAnsi="Arial" w:cs="Arial"/>
          <w:color w:val="000009"/>
          <w:sz w:val="24"/>
          <w:szCs w:val="24"/>
        </w:rPr>
        <w:t xml:space="preserve">od </w:t>
      </w:r>
      <w:r w:rsidRPr="00767B29">
        <w:rPr>
          <w:rFonts w:ascii="Arial" w:hAnsi="Arial" w:cs="Arial"/>
          <w:color w:val="000009"/>
          <w:spacing w:val="-3"/>
          <w:sz w:val="24"/>
          <w:szCs w:val="24"/>
        </w:rPr>
        <w:t xml:space="preserve">dnia </w:t>
      </w:r>
      <w:r w:rsidRPr="00767B29">
        <w:rPr>
          <w:rFonts w:ascii="Arial" w:hAnsi="Arial" w:cs="Arial"/>
          <w:color w:val="000009"/>
          <w:sz w:val="24"/>
          <w:szCs w:val="24"/>
        </w:rPr>
        <w:t xml:space="preserve">zgłoszenia zapotrzebowania przez MZK - </w:t>
      </w:r>
      <w:r w:rsidRPr="00767B29">
        <w:rPr>
          <w:rFonts w:ascii="Arial" w:hAnsi="Arial" w:cs="Arial"/>
          <w:sz w:val="24"/>
          <w:szCs w:val="24"/>
        </w:rPr>
        <w:t xml:space="preserve">o </w:t>
      </w:r>
      <w:r w:rsidRPr="00767B29">
        <w:rPr>
          <w:rFonts w:ascii="Arial" w:hAnsi="Arial" w:cs="Arial"/>
          <w:spacing w:val="-4"/>
          <w:sz w:val="24"/>
          <w:szCs w:val="24"/>
        </w:rPr>
        <w:t xml:space="preserve">ile </w:t>
      </w:r>
      <w:r w:rsidRPr="00767B29">
        <w:rPr>
          <w:rFonts w:ascii="Arial" w:hAnsi="Arial" w:cs="Arial"/>
          <w:sz w:val="24"/>
          <w:szCs w:val="24"/>
        </w:rPr>
        <w:t xml:space="preserve">zamówienie wpłynie do Wykonawcy do godz. 14:00 (wpłynięcie zamówienia po tej godzinie powoduje liczenie czasu dostawy od </w:t>
      </w:r>
      <w:r w:rsidRPr="00767B29">
        <w:rPr>
          <w:rFonts w:ascii="Arial" w:hAnsi="Arial" w:cs="Arial"/>
          <w:spacing w:val="-3"/>
          <w:sz w:val="24"/>
          <w:szCs w:val="24"/>
        </w:rPr>
        <w:t>dnia</w:t>
      </w:r>
      <w:r w:rsidRPr="00767B29">
        <w:rPr>
          <w:rFonts w:ascii="Arial" w:hAnsi="Arial" w:cs="Arial"/>
          <w:spacing w:val="7"/>
          <w:sz w:val="24"/>
          <w:szCs w:val="24"/>
        </w:rPr>
        <w:t xml:space="preserve"> </w:t>
      </w:r>
      <w:r w:rsidRPr="00767B29">
        <w:rPr>
          <w:rFonts w:ascii="Arial" w:hAnsi="Arial" w:cs="Arial"/>
          <w:sz w:val="24"/>
          <w:szCs w:val="24"/>
        </w:rPr>
        <w:t>następnego)</w:t>
      </w:r>
      <w:r w:rsidRPr="00767B29">
        <w:rPr>
          <w:rFonts w:ascii="Arial" w:hAnsi="Arial" w:cs="Arial"/>
          <w:color w:val="000009"/>
          <w:sz w:val="24"/>
          <w:szCs w:val="24"/>
        </w:rPr>
        <w:t>.</w:t>
      </w:r>
    </w:p>
    <w:p w14:paraId="0EE6A7AE" w14:textId="30F1B652" w:rsidR="00531773" w:rsidRPr="00AC0E5D" w:rsidRDefault="00531773">
      <w:pPr>
        <w:pStyle w:val="Akapitzlist"/>
        <w:numPr>
          <w:ilvl w:val="0"/>
          <w:numId w:val="128"/>
        </w:numPr>
        <w:tabs>
          <w:tab w:val="left" w:pos="951"/>
        </w:tabs>
        <w:suppressAutoHyphens/>
        <w:autoSpaceDN w:val="0"/>
        <w:spacing w:before="57" w:after="57"/>
        <w:ind w:left="475" w:right="118"/>
        <w:contextualSpacing w:val="0"/>
        <w:jc w:val="both"/>
        <w:textAlignment w:val="baseline"/>
        <w:rPr>
          <w:rFonts w:ascii="Arial" w:hAnsi="Arial" w:cs="Arial"/>
          <w:sz w:val="24"/>
          <w:szCs w:val="24"/>
        </w:rPr>
      </w:pPr>
      <w:r w:rsidRPr="00767B29">
        <w:rPr>
          <w:rFonts w:ascii="Arial" w:hAnsi="Arial" w:cs="Arial"/>
          <w:color w:val="000009"/>
          <w:sz w:val="24"/>
          <w:szCs w:val="24"/>
        </w:rPr>
        <w:t xml:space="preserve">W szczególnie uzasadnionych przypadkach, MZK może przedłużyć na pisemny wniosek Wykonawcy terminy, o których mowa w ust. </w:t>
      </w:r>
      <w:r w:rsidR="00F64B39" w:rsidRPr="00767B29">
        <w:rPr>
          <w:rFonts w:ascii="Arial" w:hAnsi="Arial" w:cs="Arial"/>
          <w:color w:val="000009"/>
          <w:spacing w:val="-3"/>
          <w:sz w:val="24"/>
          <w:szCs w:val="24"/>
        </w:rPr>
        <w:t>2</w:t>
      </w:r>
      <w:r w:rsidRPr="00767B29">
        <w:rPr>
          <w:rFonts w:ascii="Arial" w:hAnsi="Arial" w:cs="Arial"/>
          <w:color w:val="000009"/>
          <w:spacing w:val="-3"/>
          <w:sz w:val="24"/>
          <w:szCs w:val="24"/>
        </w:rPr>
        <w:t xml:space="preserve">. </w:t>
      </w:r>
      <w:r w:rsidRPr="00767B29">
        <w:rPr>
          <w:rFonts w:ascii="Arial" w:hAnsi="Arial" w:cs="Arial"/>
          <w:color w:val="000009"/>
          <w:sz w:val="24"/>
          <w:szCs w:val="24"/>
        </w:rPr>
        <w:t>Warunkiem niezbędnym do przedłużenia terminu przez MZK będzie przedłożenie przez Wykonawcę pisemnego wniosku, określającego podstawę i uzasadnienie, z którego opóźnienie w dostarczeniu danej części wynika. Przedłużenie terminu przez MZK może dotyczyć wyłącznie głównych podzespołów</w:t>
      </w:r>
      <w:r w:rsidRPr="00AC0E5D">
        <w:rPr>
          <w:rFonts w:ascii="Arial" w:hAnsi="Arial" w:cs="Arial"/>
          <w:color w:val="000009"/>
          <w:sz w:val="24"/>
          <w:szCs w:val="24"/>
        </w:rPr>
        <w:t xml:space="preserve"> autobusu, takich jak: osie, skrzynie biegów, silniki, moduły kratownicy lub </w:t>
      </w:r>
      <w:r w:rsidRPr="00AC0E5D">
        <w:rPr>
          <w:rFonts w:ascii="Arial" w:hAnsi="Arial" w:cs="Arial"/>
          <w:color w:val="000009"/>
          <w:spacing w:val="-3"/>
          <w:sz w:val="24"/>
          <w:szCs w:val="24"/>
        </w:rPr>
        <w:t xml:space="preserve">ramy, </w:t>
      </w:r>
      <w:r w:rsidRPr="00AC0E5D">
        <w:rPr>
          <w:rFonts w:ascii="Arial" w:hAnsi="Arial" w:cs="Arial"/>
          <w:color w:val="000009"/>
          <w:sz w:val="24"/>
          <w:szCs w:val="24"/>
        </w:rPr>
        <w:t xml:space="preserve">itp. W przypadku przedłużenia ww. terminów przez MZK, zapisy o przedłużeniu gwarancji stosuje się odpowiednio. Złożenie przedmiotowego wniosku przez Wykonawcę, nie jest równoznaczne z wyrażeniem zgody przez MZK </w:t>
      </w:r>
      <w:r w:rsidRPr="00AC0E5D">
        <w:rPr>
          <w:rFonts w:ascii="Arial" w:hAnsi="Arial" w:cs="Arial"/>
          <w:color w:val="000009"/>
          <w:spacing w:val="-3"/>
          <w:sz w:val="24"/>
          <w:szCs w:val="24"/>
        </w:rPr>
        <w:t xml:space="preserve">na </w:t>
      </w:r>
      <w:r w:rsidRPr="00AC0E5D">
        <w:rPr>
          <w:rFonts w:ascii="Arial" w:hAnsi="Arial" w:cs="Arial"/>
          <w:color w:val="000009"/>
          <w:sz w:val="24"/>
          <w:szCs w:val="24"/>
        </w:rPr>
        <w:t>przedłużenie terminu dostarczenia części</w:t>
      </w:r>
      <w:r w:rsidRPr="00AC0E5D">
        <w:rPr>
          <w:rFonts w:ascii="Arial" w:hAnsi="Arial" w:cs="Arial"/>
          <w:color w:val="000009"/>
          <w:spacing w:val="-7"/>
          <w:sz w:val="24"/>
          <w:szCs w:val="24"/>
        </w:rPr>
        <w:t xml:space="preserve"> </w:t>
      </w:r>
      <w:r w:rsidRPr="00AC0E5D">
        <w:rPr>
          <w:rFonts w:ascii="Arial" w:hAnsi="Arial" w:cs="Arial"/>
          <w:color w:val="000009"/>
          <w:sz w:val="24"/>
          <w:szCs w:val="24"/>
        </w:rPr>
        <w:t>zamiennych.</w:t>
      </w:r>
    </w:p>
    <w:p w14:paraId="41BB8492" w14:textId="470CCDF7" w:rsidR="00531773" w:rsidRPr="00AC0E5D" w:rsidRDefault="00531773">
      <w:pPr>
        <w:pStyle w:val="Akapitzlist"/>
        <w:numPr>
          <w:ilvl w:val="0"/>
          <w:numId w:val="128"/>
        </w:numPr>
        <w:tabs>
          <w:tab w:val="left" w:pos="951"/>
        </w:tabs>
        <w:suppressAutoHyphens/>
        <w:autoSpaceDN w:val="0"/>
        <w:spacing w:before="57" w:after="57"/>
        <w:ind w:left="475" w:right="11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Wykonawca zapewni MZK dostępność zakupu części do dostarczonych autobusów, niezbędnych do napraw </w:t>
      </w:r>
      <w:r w:rsidRPr="00AC0E5D">
        <w:rPr>
          <w:rFonts w:ascii="Arial" w:hAnsi="Arial" w:cs="Arial"/>
          <w:color w:val="000009"/>
          <w:spacing w:val="-3"/>
          <w:sz w:val="24"/>
          <w:szCs w:val="24"/>
        </w:rPr>
        <w:t xml:space="preserve">po </w:t>
      </w:r>
      <w:r w:rsidRPr="00AC0E5D">
        <w:rPr>
          <w:rFonts w:ascii="Arial" w:hAnsi="Arial" w:cs="Arial"/>
          <w:color w:val="000009"/>
          <w:sz w:val="24"/>
          <w:szCs w:val="24"/>
        </w:rPr>
        <w:t xml:space="preserve">okresie obowiązywania gwarancji, przez </w:t>
      </w:r>
      <w:r w:rsidRPr="00AC0E5D">
        <w:rPr>
          <w:rFonts w:ascii="Arial" w:hAnsi="Arial" w:cs="Arial"/>
          <w:color w:val="000009"/>
          <w:sz w:val="24"/>
          <w:szCs w:val="24"/>
        </w:rPr>
        <w:lastRenderedPageBreak/>
        <w:t xml:space="preserve">okres </w:t>
      </w:r>
      <w:r w:rsidR="00B21294" w:rsidRPr="00AC0E5D">
        <w:rPr>
          <w:rFonts w:ascii="Arial" w:hAnsi="Arial" w:cs="Arial"/>
          <w:color w:val="000009"/>
          <w:sz w:val="24"/>
          <w:szCs w:val="24"/>
        </w:rPr>
        <w:t>180 miesięcy</w:t>
      </w:r>
      <w:r w:rsidRPr="00AC0E5D">
        <w:rPr>
          <w:rFonts w:ascii="Arial" w:hAnsi="Arial" w:cs="Arial"/>
          <w:color w:val="000009"/>
          <w:sz w:val="24"/>
          <w:szCs w:val="24"/>
        </w:rPr>
        <w:t xml:space="preserve"> od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dokonania</w:t>
      </w:r>
      <w:r w:rsidRPr="00AC0E5D">
        <w:rPr>
          <w:rFonts w:ascii="Arial" w:hAnsi="Arial" w:cs="Arial"/>
          <w:color w:val="000009"/>
          <w:spacing w:val="-16"/>
          <w:sz w:val="24"/>
          <w:szCs w:val="24"/>
        </w:rPr>
        <w:t xml:space="preserve"> </w:t>
      </w:r>
      <w:r w:rsidRPr="00AC0E5D">
        <w:rPr>
          <w:rFonts w:ascii="Arial" w:hAnsi="Arial" w:cs="Arial"/>
          <w:color w:val="000009"/>
          <w:sz w:val="24"/>
          <w:szCs w:val="24"/>
        </w:rPr>
        <w:t>odbioru</w:t>
      </w:r>
      <w:r w:rsidRPr="00AC0E5D">
        <w:rPr>
          <w:rFonts w:ascii="Arial" w:hAnsi="Arial" w:cs="Arial"/>
          <w:color w:val="000009"/>
          <w:spacing w:val="-15"/>
          <w:sz w:val="24"/>
          <w:szCs w:val="24"/>
        </w:rPr>
        <w:t xml:space="preserve"> </w:t>
      </w:r>
      <w:r w:rsidRPr="00AC0E5D">
        <w:rPr>
          <w:rFonts w:ascii="Arial" w:hAnsi="Arial" w:cs="Arial"/>
          <w:color w:val="000009"/>
          <w:sz w:val="24"/>
          <w:szCs w:val="24"/>
        </w:rPr>
        <w:t>końcowego</w:t>
      </w:r>
      <w:r w:rsidRPr="00AC0E5D">
        <w:rPr>
          <w:rFonts w:ascii="Arial" w:hAnsi="Arial" w:cs="Arial"/>
          <w:color w:val="000009"/>
          <w:spacing w:val="-14"/>
          <w:sz w:val="24"/>
          <w:szCs w:val="24"/>
        </w:rPr>
        <w:t xml:space="preserve"> </w:t>
      </w:r>
      <w:r w:rsidRPr="00AC0E5D">
        <w:rPr>
          <w:rFonts w:ascii="Arial" w:hAnsi="Arial" w:cs="Arial"/>
          <w:color w:val="000009"/>
          <w:sz w:val="24"/>
          <w:szCs w:val="24"/>
        </w:rPr>
        <w:t>autobusów.</w:t>
      </w:r>
      <w:r w:rsidRPr="00AC0E5D">
        <w:rPr>
          <w:rFonts w:ascii="Arial" w:hAnsi="Arial" w:cs="Arial"/>
          <w:color w:val="000009"/>
          <w:spacing w:val="-13"/>
          <w:sz w:val="24"/>
          <w:szCs w:val="24"/>
        </w:rPr>
        <w:t xml:space="preserve"> </w:t>
      </w:r>
      <w:r w:rsidRPr="00AC0E5D">
        <w:rPr>
          <w:rFonts w:ascii="Arial" w:hAnsi="Arial" w:cs="Arial"/>
          <w:color w:val="000009"/>
          <w:sz w:val="24"/>
          <w:szCs w:val="24"/>
        </w:rPr>
        <w:t>W</w:t>
      </w:r>
      <w:r w:rsidRPr="00AC0E5D">
        <w:rPr>
          <w:rFonts w:ascii="Arial" w:hAnsi="Arial" w:cs="Arial"/>
          <w:color w:val="000009"/>
          <w:spacing w:val="-20"/>
          <w:sz w:val="24"/>
          <w:szCs w:val="24"/>
        </w:rPr>
        <w:t xml:space="preserve"> </w:t>
      </w:r>
      <w:r w:rsidRPr="00AC0E5D">
        <w:rPr>
          <w:rFonts w:ascii="Arial" w:hAnsi="Arial" w:cs="Arial"/>
          <w:color w:val="000009"/>
          <w:sz w:val="24"/>
          <w:szCs w:val="24"/>
        </w:rPr>
        <w:t>okresie,</w:t>
      </w:r>
      <w:r w:rsidRPr="00AC0E5D">
        <w:rPr>
          <w:rFonts w:ascii="Arial" w:hAnsi="Arial" w:cs="Arial"/>
          <w:color w:val="000009"/>
          <w:spacing w:val="-13"/>
          <w:sz w:val="24"/>
          <w:szCs w:val="24"/>
        </w:rPr>
        <w:t xml:space="preserve"> </w:t>
      </w:r>
      <w:r w:rsidRPr="00AC0E5D">
        <w:rPr>
          <w:rFonts w:ascii="Arial" w:hAnsi="Arial" w:cs="Arial"/>
          <w:color w:val="000009"/>
          <w:sz w:val="24"/>
          <w:szCs w:val="24"/>
        </w:rPr>
        <w:t>o</w:t>
      </w:r>
      <w:r w:rsidRPr="00AC0E5D">
        <w:rPr>
          <w:rFonts w:ascii="Arial" w:hAnsi="Arial" w:cs="Arial"/>
          <w:color w:val="000009"/>
          <w:spacing w:val="-15"/>
          <w:sz w:val="24"/>
          <w:szCs w:val="24"/>
        </w:rPr>
        <w:t xml:space="preserve"> </w:t>
      </w:r>
      <w:r w:rsidRPr="00AC0E5D">
        <w:rPr>
          <w:rFonts w:ascii="Arial" w:hAnsi="Arial" w:cs="Arial"/>
          <w:color w:val="000009"/>
          <w:sz w:val="24"/>
          <w:szCs w:val="24"/>
        </w:rPr>
        <w:t>którym</w:t>
      </w:r>
      <w:r w:rsidRPr="00AC0E5D">
        <w:rPr>
          <w:rFonts w:ascii="Arial" w:hAnsi="Arial" w:cs="Arial"/>
          <w:color w:val="000009"/>
          <w:spacing w:val="-13"/>
          <w:sz w:val="24"/>
          <w:szCs w:val="24"/>
        </w:rPr>
        <w:t xml:space="preserve"> </w:t>
      </w:r>
      <w:r w:rsidRPr="00AC0E5D">
        <w:rPr>
          <w:rFonts w:ascii="Arial" w:hAnsi="Arial" w:cs="Arial"/>
          <w:color w:val="000009"/>
          <w:sz w:val="24"/>
          <w:szCs w:val="24"/>
        </w:rPr>
        <w:t>mowa</w:t>
      </w:r>
      <w:r w:rsidRPr="00AC0E5D">
        <w:rPr>
          <w:rFonts w:ascii="Arial" w:hAnsi="Arial" w:cs="Arial"/>
          <w:color w:val="000009"/>
          <w:spacing w:val="-16"/>
          <w:sz w:val="24"/>
          <w:szCs w:val="24"/>
        </w:rPr>
        <w:t xml:space="preserve"> </w:t>
      </w:r>
      <w:r w:rsidRPr="00AC0E5D">
        <w:rPr>
          <w:rFonts w:ascii="Arial" w:hAnsi="Arial" w:cs="Arial"/>
          <w:color w:val="000009"/>
          <w:sz w:val="24"/>
          <w:szCs w:val="24"/>
        </w:rPr>
        <w:t>w</w:t>
      </w:r>
      <w:r w:rsidRPr="00AC0E5D">
        <w:rPr>
          <w:rFonts w:ascii="Arial" w:hAnsi="Arial" w:cs="Arial"/>
          <w:color w:val="000009"/>
          <w:spacing w:val="-16"/>
          <w:sz w:val="24"/>
          <w:szCs w:val="24"/>
        </w:rPr>
        <w:t xml:space="preserve"> </w:t>
      </w:r>
      <w:r w:rsidRPr="00AC0E5D">
        <w:rPr>
          <w:rFonts w:ascii="Arial" w:hAnsi="Arial" w:cs="Arial"/>
          <w:color w:val="000009"/>
          <w:sz w:val="24"/>
          <w:szCs w:val="24"/>
        </w:rPr>
        <w:t>zdaniu</w:t>
      </w:r>
      <w:r w:rsidRPr="00AC0E5D">
        <w:rPr>
          <w:rFonts w:ascii="Arial" w:hAnsi="Arial" w:cs="Arial"/>
          <w:color w:val="000009"/>
          <w:spacing w:val="-14"/>
          <w:sz w:val="24"/>
          <w:szCs w:val="24"/>
        </w:rPr>
        <w:t xml:space="preserve"> </w:t>
      </w:r>
      <w:r w:rsidRPr="00AC0E5D">
        <w:rPr>
          <w:rFonts w:ascii="Arial" w:hAnsi="Arial" w:cs="Arial"/>
          <w:color w:val="000009"/>
          <w:sz w:val="24"/>
          <w:szCs w:val="24"/>
        </w:rPr>
        <w:t xml:space="preserve">pierwszym Wykonawca zobowiązany jest do dostarczenia części zamiennych w terminie </w:t>
      </w:r>
      <w:r w:rsidRPr="00767B29">
        <w:rPr>
          <w:rFonts w:ascii="Arial" w:hAnsi="Arial" w:cs="Arial"/>
          <w:color w:val="000009"/>
          <w:sz w:val="24"/>
          <w:szCs w:val="24"/>
        </w:rPr>
        <w:t xml:space="preserve">2 </w:t>
      </w:r>
      <w:r w:rsidRPr="00767B29">
        <w:rPr>
          <w:rFonts w:ascii="Arial" w:hAnsi="Arial" w:cs="Arial"/>
          <w:color w:val="000009"/>
          <w:spacing w:val="2"/>
          <w:sz w:val="24"/>
          <w:szCs w:val="24"/>
        </w:rPr>
        <w:t xml:space="preserve">dni </w:t>
      </w:r>
      <w:r w:rsidRPr="00767B29">
        <w:rPr>
          <w:rFonts w:ascii="Arial" w:hAnsi="Arial" w:cs="Arial"/>
          <w:color w:val="000009"/>
          <w:sz w:val="24"/>
          <w:szCs w:val="24"/>
        </w:rPr>
        <w:t>roboczych, li</w:t>
      </w:r>
      <w:r w:rsidRPr="00AC0E5D">
        <w:rPr>
          <w:rFonts w:ascii="Arial" w:hAnsi="Arial" w:cs="Arial"/>
          <w:color w:val="000009"/>
          <w:sz w:val="24"/>
          <w:szCs w:val="24"/>
        </w:rPr>
        <w:t xml:space="preserve">cząc od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zgłoszenia zapotrzebowania przez MZK. Postanowienia ust. 3 stosuje się</w:t>
      </w:r>
      <w:r w:rsidRPr="00AC0E5D">
        <w:rPr>
          <w:rFonts w:ascii="Arial" w:hAnsi="Arial" w:cs="Arial"/>
          <w:color w:val="000009"/>
          <w:spacing w:val="1"/>
          <w:sz w:val="24"/>
          <w:szCs w:val="24"/>
        </w:rPr>
        <w:t xml:space="preserve"> </w:t>
      </w:r>
      <w:r w:rsidRPr="00AC0E5D">
        <w:rPr>
          <w:rFonts w:ascii="Arial" w:hAnsi="Arial" w:cs="Arial"/>
          <w:color w:val="000009"/>
          <w:sz w:val="24"/>
          <w:szCs w:val="24"/>
        </w:rPr>
        <w:t>odpowiednio.</w:t>
      </w:r>
    </w:p>
    <w:p w14:paraId="496DF05F" w14:textId="482ED5B5" w:rsidR="00531773" w:rsidRPr="00AC0E5D" w:rsidRDefault="00531773">
      <w:pPr>
        <w:pStyle w:val="Akapitzlist"/>
        <w:numPr>
          <w:ilvl w:val="0"/>
          <w:numId w:val="128"/>
        </w:numPr>
        <w:tabs>
          <w:tab w:val="left" w:pos="951"/>
        </w:tabs>
        <w:suppressAutoHyphens/>
        <w:autoSpaceDN w:val="0"/>
        <w:spacing w:before="57" w:after="57"/>
        <w:ind w:left="475" w:right="123"/>
        <w:contextualSpacing w:val="0"/>
        <w:jc w:val="both"/>
        <w:textAlignment w:val="baseline"/>
        <w:rPr>
          <w:rFonts w:ascii="Arial" w:hAnsi="Arial" w:cs="Arial"/>
          <w:sz w:val="24"/>
          <w:szCs w:val="24"/>
        </w:rPr>
      </w:pPr>
      <w:r w:rsidRPr="00AC0E5D">
        <w:rPr>
          <w:rFonts w:ascii="Arial" w:hAnsi="Arial" w:cs="Arial"/>
          <w:color w:val="000009"/>
          <w:sz w:val="24"/>
          <w:szCs w:val="24"/>
        </w:rPr>
        <w:t xml:space="preserve">MZK zobowiązany jest </w:t>
      </w:r>
      <w:r w:rsidRPr="00AC0E5D">
        <w:rPr>
          <w:rFonts w:ascii="Arial" w:hAnsi="Arial" w:cs="Arial"/>
          <w:color w:val="000009"/>
          <w:spacing w:val="-3"/>
          <w:sz w:val="24"/>
          <w:szCs w:val="24"/>
        </w:rPr>
        <w:t xml:space="preserve">do </w:t>
      </w:r>
      <w:r w:rsidRPr="00AC0E5D">
        <w:rPr>
          <w:rFonts w:ascii="Arial" w:hAnsi="Arial" w:cs="Arial"/>
          <w:color w:val="000009"/>
          <w:sz w:val="24"/>
          <w:szCs w:val="24"/>
        </w:rPr>
        <w:t>przechowywania i odpowiedniego oznakowania wymontowanych wadliwych części, pochodzących z napraw gwarancyjnych, do czasu podjęcia</w:t>
      </w:r>
      <w:r w:rsidRPr="00AC0E5D">
        <w:rPr>
          <w:rFonts w:ascii="Arial" w:hAnsi="Arial" w:cs="Arial"/>
          <w:color w:val="000009"/>
          <w:spacing w:val="-8"/>
          <w:sz w:val="24"/>
          <w:szCs w:val="24"/>
        </w:rPr>
        <w:t xml:space="preserve"> </w:t>
      </w:r>
      <w:r w:rsidRPr="00AC0E5D">
        <w:rPr>
          <w:rFonts w:ascii="Arial" w:hAnsi="Arial" w:cs="Arial"/>
          <w:color w:val="000009"/>
          <w:sz w:val="24"/>
          <w:szCs w:val="24"/>
        </w:rPr>
        <w:t>decyzji</w:t>
      </w:r>
      <w:r w:rsidRPr="00AC0E5D">
        <w:rPr>
          <w:rFonts w:ascii="Arial" w:hAnsi="Arial" w:cs="Arial"/>
          <w:color w:val="000009"/>
          <w:spacing w:val="-14"/>
          <w:sz w:val="24"/>
          <w:szCs w:val="24"/>
        </w:rPr>
        <w:t xml:space="preserve"> </w:t>
      </w:r>
      <w:r w:rsidRPr="00AC0E5D">
        <w:rPr>
          <w:rFonts w:ascii="Arial" w:hAnsi="Arial" w:cs="Arial"/>
          <w:color w:val="000009"/>
          <w:sz w:val="24"/>
          <w:szCs w:val="24"/>
        </w:rPr>
        <w:t>przez</w:t>
      </w:r>
      <w:r w:rsidRPr="00AC0E5D">
        <w:rPr>
          <w:rFonts w:ascii="Arial" w:hAnsi="Arial" w:cs="Arial"/>
          <w:color w:val="000009"/>
          <w:spacing w:val="-7"/>
          <w:sz w:val="24"/>
          <w:szCs w:val="24"/>
        </w:rPr>
        <w:t xml:space="preserve"> </w:t>
      </w:r>
      <w:r w:rsidRPr="00AC0E5D">
        <w:rPr>
          <w:rFonts w:ascii="Arial" w:hAnsi="Arial" w:cs="Arial"/>
          <w:color w:val="000009"/>
          <w:sz w:val="24"/>
          <w:szCs w:val="24"/>
        </w:rPr>
        <w:t>Wykonawcę</w:t>
      </w:r>
      <w:r w:rsidRPr="00AC0E5D">
        <w:rPr>
          <w:rFonts w:ascii="Arial" w:hAnsi="Arial" w:cs="Arial"/>
          <w:color w:val="000009"/>
          <w:spacing w:val="-7"/>
          <w:sz w:val="24"/>
          <w:szCs w:val="24"/>
        </w:rPr>
        <w:t xml:space="preserve"> </w:t>
      </w:r>
      <w:r w:rsidRPr="00AC0E5D">
        <w:rPr>
          <w:rFonts w:ascii="Arial" w:hAnsi="Arial" w:cs="Arial"/>
          <w:color w:val="000009"/>
          <w:sz w:val="24"/>
          <w:szCs w:val="24"/>
        </w:rPr>
        <w:t>co</w:t>
      </w:r>
      <w:r w:rsidRPr="00AC0E5D">
        <w:rPr>
          <w:rFonts w:ascii="Arial" w:hAnsi="Arial" w:cs="Arial"/>
          <w:color w:val="000009"/>
          <w:spacing w:val="-3"/>
          <w:sz w:val="24"/>
          <w:szCs w:val="24"/>
        </w:rPr>
        <w:t xml:space="preserve"> do</w:t>
      </w:r>
      <w:r w:rsidRPr="00AC0E5D">
        <w:rPr>
          <w:rFonts w:ascii="Arial" w:hAnsi="Arial" w:cs="Arial"/>
          <w:color w:val="000009"/>
          <w:spacing w:val="-7"/>
          <w:sz w:val="24"/>
          <w:szCs w:val="24"/>
        </w:rPr>
        <w:t xml:space="preserve"> </w:t>
      </w:r>
      <w:r w:rsidRPr="00AC0E5D">
        <w:rPr>
          <w:rFonts w:ascii="Arial" w:hAnsi="Arial" w:cs="Arial"/>
          <w:color w:val="000009"/>
          <w:spacing w:val="-2"/>
          <w:sz w:val="24"/>
          <w:szCs w:val="24"/>
        </w:rPr>
        <w:t>ich</w:t>
      </w:r>
      <w:r w:rsidRPr="00AC0E5D">
        <w:rPr>
          <w:rFonts w:ascii="Arial" w:hAnsi="Arial" w:cs="Arial"/>
          <w:color w:val="000009"/>
          <w:spacing w:val="-11"/>
          <w:sz w:val="24"/>
          <w:szCs w:val="24"/>
        </w:rPr>
        <w:t xml:space="preserve"> </w:t>
      </w:r>
      <w:r w:rsidRPr="00AC0E5D">
        <w:rPr>
          <w:rFonts w:ascii="Arial" w:hAnsi="Arial" w:cs="Arial"/>
          <w:color w:val="000009"/>
          <w:sz w:val="24"/>
          <w:szCs w:val="24"/>
        </w:rPr>
        <w:t>dalszego</w:t>
      </w:r>
      <w:r w:rsidRPr="00AC0E5D">
        <w:rPr>
          <w:rFonts w:ascii="Arial" w:hAnsi="Arial" w:cs="Arial"/>
          <w:color w:val="000009"/>
          <w:spacing w:val="-2"/>
          <w:sz w:val="24"/>
          <w:szCs w:val="24"/>
        </w:rPr>
        <w:t xml:space="preserve"> </w:t>
      </w:r>
      <w:r w:rsidRPr="00AC0E5D">
        <w:rPr>
          <w:rFonts w:ascii="Arial" w:hAnsi="Arial" w:cs="Arial"/>
          <w:color w:val="000009"/>
          <w:sz w:val="24"/>
          <w:szCs w:val="24"/>
        </w:rPr>
        <w:t>przeznaczenia,</w:t>
      </w:r>
      <w:r w:rsidRPr="00AC0E5D">
        <w:rPr>
          <w:rFonts w:ascii="Arial" w:hAnsi="Arial" w:cs="Arial"/>
          <w:color w:val="000009"/>
          <w:spacing w:val="-4"/>
          <w:sz w:val="24"/>
          <w:szCs w:val="24"/>
        </w:rPr>
        <w:t xml:space="preserve"> </w:t>
      </w:r>
      <w:r w:rsidRPr="00AC0E5D">
        <w:rPr>
          <w:rFonts w:ascii="Arial" w:hAnsi="Arial" w:cs="Arial"/>
          <w:color w:val="000009"/>
          <w:sz w:val="24"/>
          <w:szCs w:val="24"/>
        </w:rPr>
        <w:t>nie</w:t>
      </w:r>
      <w:r w:rsidRPr="00AC0E5D">
        <w:rPr>
          <w:rFonts w:ascii="Arial" w:hAnsi="Arial" w:cs="Arial"/>
          <w:color w:val="000009"/>
          <w:spacing w:val="-8"/>
          <w:sz w:val="24"/>
          <w:szCs w:val="24"/>
        </w:rPr>
        <w:t xml:space="preserve"> </w:t>
      </w:r>
      <w:r w:rsidRPr="00AC0E5D">
        <w:rPr>
          <w:rFonts w:ascii="Arial" w:hAnsi="Arial" w:cs="Arial"/>
          <w:color w:val="000009"/>
          <w:sz w:val="24"/>
          <w:szCs w:val="24"/>
        </w:rPr>
        <w:t>dłużej</w:t>
      </w:r>
      <w:r w:rsidRPr="00AC0E5D">
        <w:rPr>
          <w:rFonts w:ascii="Arial" w:hAnsi="Arial" w:cs="Arial"/>
          <w:color w:val="000009"/>
          <w:spacing w:val="-6"/>
          <w:sz w:val="24"/>
          <w:szCs w:val="24"/>
        </w:rPr>
        <w:t xml:space="preserve"> </w:t>
      </w:r>
      <w:r w:rsidRPr="00AC0E5D">
        <w:rPr>
          <w:rFonts w:ascii="Arial" w:hAnsi="Arial" w:cs="Arial"/>
          <w:color w:val="000009"/>
          <w:sz w:val="24"/>
          <w:szCs w:val="24"/>
        </w:rPr>
        <w:t>jednak</w:t>
      </w:r>
      <w:r w:rsidRPr="00AC0E5D">
        <w:rPr>
          <w:rFonts w:ascii="Arial" w:hAnsi="Arial" w:cs="Arial"/>
          <w:color w:val="000009"/>
          <w:spacing w:val="-7"/>
          <w:sz w:val="24"/>
          <w:szCs w:val="24"/>
        </w:rPr>
        <w:t xml:space="preserve"> </w:t>
      </w:r>
      <w:r w:rsidRPr="00AC0E5D">
        <w:rPr>
          <w:rFonts w:ascii="Arial" w:hAnsi="Arial" w:cs="Arial"/>
          <w:color w:val="000009"/>
          <w:sz w:val="24"/>
          <w:szCs w:val="24"/>
        </w:rPr>
        <w:t>niż 30</w:t>
      </w:r>
      <w:r w:rsidRPr="00AC0E5D">
        <w:rPr>
          <w:rFonts w:ascii="Arial" w:hAnsi="Arial" w:cs="Arial"/>
          <w:color w:val="000009"/>
          <w:spacing w:val="-2"/>
          <w:sz w:val="24"/>
          <w:szCs w:val="24"/>
        </w:rPr>
        <w:t xml:space="preserve"> </w:t>
      </w:r>
      <w:r w:rsidRPr="00AC0E5D">
        <w:rPr>
          <w:rFonts w:ascii="Arial" w:hAnsi="Arial" w:cs="Arial"/>
          <w:color w:val="000009"/>
          <w:sz w:val="24"/>
          <w:szCs w:val="24"/>
        </w:rPr>
        <w:t>dni</w:t>
      </w:r>
      <w:r w:rsidRPr="00AC0E5D">
        <w:rPr>
          <w:rFonts w:ascii="Arial" w:hAnsi="Arial" w:cs="Arial"/>
          <w:color w:val="000009"/>
          <w:spacing w:val="-10"/>
          <w:sz w:val="24"/>
          <w:szCs w:val="24"/>
        </w:rPr>
        <w:t xml:space="preserve"> </w:t>
      </w:r>
      <w:r w:rsidRPr="00AC0E5D">
        <w:rPr>
          <w:rFonts w:ascii="Arial" w:hAnsi="Arial" w:cs="Arial"/>
          <w:color w:val="000009"/>
          <w:sz w:val="24"/>
          <w:szCs w:val="24"/>
        </w:rPr>
        <w:t>od</w:t>
      </w:r>
      <w:r w:rsidRPr="00AC0E5D">
        <w:rPr>
          <w:rFonts w:ascii="Arial" w:hAnsi="Arial" w:cs="Arial"/>
          <w:color w:val="000009"/>
          <w:spacing w:val="-6"/>
          <w:sz w:val="24"/>
          <w:szCs w:val="24"/>
        </w:rPr>
        <w:t xml:space="preserve"> </w:t>
      </w:r>
      <w:r w:rsidRPr="00AC0E5D">
        <w:rPr>
          <w:rFonts w:ascii="Arial" w:hAnsi="Arial" w:cs="Arial"/>
          <w:color w:val="000009"/>
          <w:sz w:val="24"/>
          <w:szCs w:val="24"/>
        </w:rPr>
        <w:t>zakończenia</w:t>
      </w:r>
      <w:r w:rsidRPr="00AC0E5D">
        <w:rPr>
          <w:rFonts w:ascii="Arial" w:hAnsi="Arial" w:cs="Arial"/>
          <w:color w:val="000009"/>
          <w:spacing w:val="-2"/>
          <w:sz w:val="24"/>
          <w:szCs w:val="24"/>
        </w:rPr>
        <w:t xml:space="preserve"> </w:t>
      </w:r>
      <w:r w:rsidRPr="00AC0E5D">
        <w:rPr>
          <w:rFonts w:ascii="Arial" w:hAnsi="Arial" w:cs="Arial"/>
          <w:color w:val="000009"/>
          <w:sz w:val="24"/>
          <w:szCs w:val="24"/>
        </w:rPr>
        <w:t>wykonywania</w:t>
      </w:r>
      <w:r w:rsidRPr="00AC0E5D">
        <w:rPr>
          <w:rFonts w:ascii="Arial" w:hAnsi="Arial" w:cs="Arial"/>
          <w:color w:val="000009"/>
          <w:spacing w:val="2"/>
          <w:sz w:val="24"/>
          <w:szCs w:val="24"/>
        </w:rPr>
        <w:t xml:space="preserve"> </w:t>
      </w:r>
      <w:r w:rsidRPr="00AC0E5D">
        <w:rPr>
          <w:rFonts w:ascii="Arial" w:hAnsi="Arial" w:cs="Arial"/>
          <w:color w:val="000009"/>
          <w:sz w:val="24"/>
          <w:szCs w:val="24"/>
        </w:rPr>
        <w:t>naprawy.</w:t>
      </w:r>
      <w:r w:rsidRPr="00AC0E5D">
        <w:rPr>
          <w:rFonts w:ascii="Arial" w:hAnsi="Arial" w:cs="Arial"/>
          <w:color w:val="000009"/>
          <w:spacing w:val="1"/>
          <w:sz w:val="24"/>
          <w:szCs w:val="24"/>
        </w:rPr>
        <w:t xml:space="preserve"> </w:t>
      </w:r>
      <w:r w:rsidRPr="00AC0E5D">
        <w:rPr>
          <w:rFonts w:ascii="Arial" w:hAnsi="Arial" w:cs="Arial"/>
          <w:color w:val="000009"/>
          <w:sz w:val="24"/>
          <w:szCs w:val="24"/>
        </w:rPr>
        <w:t>Po</w:t>
      </w:r>
      <w:r w:rsidRPr="00AC0E5D">
        <w:rPr>
          <w:rFonts w:ascii="Arial" w:hAnsi="Arial" w:cs="Arial"/>
          <w:color w:val="000009"/>
          <w:spacing w:val="-6"/>
          <w:sz w:val="24"/>
          <w:szCs w:val="24"/>
        </w:rPr>
        <w:t xml:space="preserve"> </w:t>
      </w:r>
      <w:r w:rsidRPr="00AC0E5D">
        <w:rPr>
          <w:rFonts w:ascii="Arial" w:hAnsi="Arial" w:cs="Arial"/>
          <w:color w:val="000009"/>
          <w:sz w:val="24"/>
          <w:szCs w:val="24"/>
        </w:rPr>
        <w:t>tym</w:t>
      </w:r>
      <w:r w:rsidRPr="00AC0E5D">
        <w:rPr>
          <w:rFonts w:ascii="Arial" w:hAnsi="Arial" w:cs="Arial"/>
          <w:color w:val="000009"/>
          <w:spacing w:val="-10"/>
          <w:sz w:val="24"/>
          <w:szCs w:val="24"/>
        </w:rPr>
        <w:t xml:space="preserve"> </w:t>
      </w:r>
      <w:r w:rsidRPr="00AC0E5D">
        <w:rPr>
          <w:rFonts w:ascii="Arial" w:hAnsi="Arial" w:cs="Arial"/>
          <w:color w:val="000009"/>
          <w:sz w:val="24"/>
          <w:szCs w:val="24"/>
        </w:rPr>
        <w:t>okresie</w:t>
      </w:r>
      <w:r w:rsidRPr="00AC0E5D">
        <w:rPr>
          <w:rFonts w:ascii="Arial" w:hAnsi="Arial" w:cs="Arial"/>
          <w:color w:val="000009"/>
          <w:spacing w:val="-3"/>
          <w:sz w:val="24"/>
          <w:szCs w:val="24"/>
        </w:rPr>
        <w:t xml:space="preserve"> MZK</w:t>
      </w:r>
      <w:r w:rsidRPr="00AC0E5D">
        <w:rPr>
          <w:rFonts w:ascii="Arial" w:hAnsi="Arial" w:cs="Arial"/>
          <w:color w:val="000009"/>
          <w:spacing w:val="-6"/>
          <w:sz w:val="24"/>
          <w:szCs w:val="24"/>
        </w:rPr>
        <w:t xml:space="preserve"> </w:t>
      </w:r>
      <w:r w:rsidRPr="00AC0E5D">
        <w:rPr>
          <w:rFonts w:ascii="Arial" w:hAnsi="Arial" w:cs="Arial"/>
          <w:color w:val="000009"/>
          <w:sz w:val="24"/>
          <w:szCs w:val="24"/>
        </w:rPr>
        <w:t>uprawniony</w:t>
      </w:r>
      <w:r w:rsidRPr="00AC0E5D">
        <w:rPr>
          <w:rFonts w:ascii="Arial" w:hAnsi="Arial" w:cs="Arial"/>
          <w:color w:val="000009"/>
          <w:spacing w:val="-6"/>
          <w:sz w:val="24"/>
          <w:szCs w:val="24"/>
        </w:rPr>
        <w:t xml:space="preserve"> </w:t>
      </w:r>
      <w:r w:rsidRPr="00AC0E5D">
        <w:rPr>
          <w:rFonts w:ascii="Arial" w:hAnsi="Arial" w:cs="Arial"/>
          <w:color w:val="000009"/>
          <w:sz w:val="24"/>
          <w:szCs w:val="24"/>
        </w:rPr>
        <w:t>będzie</w:t>
      </w:r>
      <w:r w:rsidRPr="00AC0E5D">
        <w:rPr>
          <w:rFonts w:ascii="Arial" w:hAnsi="Arial" w:cs="Arial"/>
          <w:color w:val="000009"/>
          <w:spacing w:val="-2"/>
          <w:sz w:val="24"/>
          <w:szCs w:val="24"/>
        </w:rPr>
        <w:t xml:space="preserve"> </w:t>
      </w:r>
      <w:r w:rsidRPr="00AC0E5D">
        <w:rPr>
          <w:rFonts w:ascii="Arial" w:hAnsi="Arial" w:cs="Arial"/>
          <w:color w:val="000009"/>
          <w:sz w:val="24"/>
          <w:szCs w:val="24"/>
        </w:rPr>
        <w:t>do postąpienia z częściami wymontowanymi według własnego</w:t>
      </w:r>
      <w:r w:rsidRPr="00AC0E5D">
        <w:rPr>
          <w:rFonts w:ascii="Arial" w:hAnsi="Arial" w:cs="Arial"/>
          <w:color w:val="000009"/>
          <w:spacing w:val="7"/>
          <w:sz w:val="24"/>
          <w:szCs w:val="24"/>
        </w:rPr>
        <w:t xml:space="preserve"> </w:t>
      </w:r>
      <w:r w:rsidRPr="00AC0E5D">
        <w:rPr>
          <w:rFonts w:ascii="Arial" w:hAnsi="Arial" w:cs="Arial"/>
          <w:color w:val="000009"/>
          <w:sz w:val="24"/>
          <w:szCs w:val="24"/>
        </w:rPr>
        <w:t>uznania.</w:t>
      </w:r>
    </w:p>
    <w:p w14:paraId="6B963F3B" w14:textId="77777777" w:rsidR="00A65C9E" w:rsidRPr="00AC0E5D" w:rsidRDefault="00A65C9E" w:rsidP="00E73740">
      <w:pPr>
        <w:pStyle w:val="Akapitzlist"/>
        <w:tabs>
          <w:tab w:val="left" w:pos="951"/>
        </w:tabs>
        <w:suppressAutoHyphens/>
        <w:autoSpaceDN w:val="0"/>
        <w:spacing w:before="57" w:after="57"/>
        <w:ind w:left="475" w:right="123"/>
        <w:contextualSpacing w:val="0"/>
        <w:jc w:val="both"/>
        <w:textAlignment w:val="baseline"/>
        <w:rPr>
          <w:rFonts w:ascii="Arial" w:hAnsi="Arial" w:cs="Arial"/>
          <w:sz w:val="24"/>
          <w:szCs w:val="24"/>
        </w:rPr>
      </w:pPr>
    </w:p>
    <w:p w14:paraId="6F54DEF8" w14:textId="1E6CAF85" w:rsidR="00A65C9E" w:rsidRPr="00AC0E5D" w:rsidRDefault="00A65C9E" w:rsidP="00E73740">
      <w:pPr>
        <w:pStyle w:val="Akapitzlist"/>
        <w:tabs>
          <w:tab w:val="left" w:pos="951"/>
        </w:tabs>
        <w:suppressAutoHyphens/>
        <w:autoSpaceDN w:val="0"/>
        <w:spacing w:before="57" w:after="57"/>
        <w:ind w:left="476"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7</w:t>
      </w:r>
    </w:p>
    <w:p w14:paraId="47C9659B" w14:textId="7C9BA142" w:rsidR="00A65C9E" w:rsidRPr="00AC0E5D" w:rsidRDefault="00A65C9E" w:rsidP="00E73740">
      <w:pPr>
        <w:pStyle w:val="Akapitzlist"/>
        <w:tabs>
          <w:tab w:val="left" w:pos="951"/>
        </w:tabs>
        <w:suppressAutoHyphens/>
        <w:autoSpaceDN w:val="0"/>
        <w:spacing w:before="57" w:after="57"/>
        <w:ind w:left="476"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Usterki masowe</w:t>
      </w:r>
    </w:p>
    <w:p w14:paraId="19AB515E" w14:textId="77777777" w:rsidR="00531773" w:rsidRPr="00AC0E5D" w:rsidRDefault="00531773">
      <w:pPr>
        <w:pStyle w:val="Akapitzlist"/>
        <w:numPr>
          <w:ilvl w:val="0"/>
          <w:numId w:val="142"/>
        </w:numPr>
        <w:tabs>
          <w:tab w:val="left" w:pos="951"/>
        </w:tabs>
        <w:suppressAutoHyphens/>
        <w:autoSpaceDN w:val="0"/>
        <w:spacing w:before="57" w:after="57"/>
        <w:ind w:left="475" w:right="127"/>
        <w:contextualSpacing w:val="0"/>
        <w:jc w:val="both"/>
        <w:textAlignment w:val="baseline"/>
        <w:rPr>
          <w:rFonts w:ascii="Arial" w:hAnsi="Arial" w:cs="Arial"/>
          <w:sz w:val="24"/>
          <w:szCs w:val="24"/>
        </w:rPr>
      </w:pPr>
      <w:r w:rsidRPr="00AC0E5D">
        <w:rPr>
          <w:rFonts w:ascii="Arial" w:hAnsi="Arial" w:cs="Arial"/>
          <w:color w:val="000009"/>
          <w:sz w:val="24"/>
          <w:szCs w:val="24"/>
        </w:rPr>
        <w:t>W przypadku wystąpienia w dostarczonych autobusach usterek masowych, Wykonawca zobowiązuje się do oddzielnego ich usuwania, przy zachowaniu następujących</w:t>
      </w:r>
      <w:r w:rsidRPr="00AC0E5D">
        <w:rPr>
          <w:rFonts w:ascii="Arial" w:hAnsi="Arial" w:cs="Arial"/>
          <w:color w:val="000009"/>
          <w:spacing w:val="-11"/>
          <w:sz w:val="24"/>
          <w:szCs w:val="24"/>
        </w:rPr>
        <w:t xml:space="preserve"> </w:t>
      </w:r>
      <w:r w:rsidRPr="00AC0E5D">
        <w:rPr>
          <w:rFonts w:ascii="Arial" w:hAnsi="Arial" w:cs="Arial"/>
          <w:color w:val="000009"/>
          <w:sz w:val="24"/>
          <w:szCs w:val="24"/>
        </w:rPr>
        <w:t>zasad:</w:t>
      </w:r>
    </w:p>
    <w:p w14:paraId="5C5D495B" w14:textId="619774D8" w:rsidR="00531773" w:rsidRPr="00AC0E5D" w:rsidRDefault="00531773" w:rsidP="004869CB">
      <w:pPr>
        <w:pStyle w:val="Akapitzlist"/>
        <w:numPr>
          <w:ilvl w:val="1"/>
          <w:numId w:val="227"/>
        </w:numPr>
        <w:tabs>
          <w:tab w:val="left" w:pos="1816"/>
        </w:tabs>
        <w:suppressAutoHyphens/>
        <w:autoSpaceDN w:val="0"/>
        <w:spacing w:before="57" w:after="57"/>
        <w:ind w:right="125"/>
        <w:contextualSpacing w:val="0"/>
        <w:jc w:val="both"/>
        <w:textAlignment w:val="baseline"/>
        <w:rPr>
          <w:rFonts w:ascii="Arial" w:hAnsi="Arial" w:cs="Arial"/>
          <w:sz w:val="24"/>
          <w:szCs w:val="24"/>
        </w:rPr>
      </w:pPr>
      <w:r w:rsidRPr="00AC0E5D">
        <w:rPr>
          <w:rFonts w:ascii="Arial" w:hAnsi="Arial" w:cs="Arial"/>
          <w:color w:val="000009"/>
          <w:sz w:val="24"/>
          <w:szCs w:val="24"/>
        </w:rPr>
        <w:t>Wykonawca,</w:t>
      </w:r>
      <w:r w:rsidRPr="00AC0E5D">
        <w:rPr>
          <w:rFonts w:ascii="Arial" w:hAnsi="Arial" w:cs="Arial"/>
          <w:color w:val="000009"/>
          <w:spacing w:val="-11"/>
          <w:sz w:val="24"/>
          <w:szCs w:val="24"/>
        </w:rPr>
        <w:t xml:space="preserve"> </w:t>
      </w:r>
      <w:r w:rsidRPr="00AC0E5D">
        <w:rPr>
          <w:rFonts w:ascii="Arial" w:hAnsi="Arial" w:cs="Arial"/>
          <w:color w:val="000009"/>
          <w:sz w:val="24"/>
          <w:szCs w:val="24"/>
        </w:rPr>
        <w:t>po</w:t>
      </w:r>
      <w:r w:rsidRPr="00AC0E5D">
        <w:rPr>
          <w:rFonts w:ascii="Arial" w:hAnsi="Arial" w:cs="Arial"/>
          <w:color w:val="000009"/>
          <w:spacing w:val="-12"/>
          <w:sz w:val="24"/>
          <w:szCs w:val="24"/>
        </w:rPr>
        <w:t xml:space="preserve"> </w:t>
      </w:r>
      <w:r w:rsidRPr="00AC0E5D">
        <w:rPr>
          <w:rFonts w:ascii="Arial" w:hAnsi="Arial" w:cs="Arial"/>
          <w:color w:val="000009"/>
          <w:sz w:val="24"/>
          <w:szCs w:val="24"/>
        </w:rPr>
        <w:t>otrzymaniu</w:t>
      </w:r>
      <w:r w:rsidRPr="00AC0E5D">
        <w:rPr>
          <w:rFonts w:ascii="Arial" w:hAnsi="Arial" w:cs="Arial"/>
          <w:color w:val="000009"/>
          <w:spacing w:val="-9"/>
          <w:sz w:val="24"/>
          <w:szCs w:val="24"/>
        </w:rPr>
        <w:t xml:space="preserve"> </w:t>
      </w:r>
      <w:r w:rsidRPr="00AC0E5D">
        <w:rPr>
          <w:rFonts w:ascii="Arial" w:hAnsi="Arial" w:cs="Arial"/>
          <w:color w:val="000009"/>
          <w:sz w:val="24"/>
          <w:szCs w:val="24"/>
        </w:rPr>
        <w:t>informacji</w:t>
      </w:r>
      <w:r w:rsidRPr="00AC0E5D">
        <w:rPr>
          <w:rFonts w:ascii="Arial" w:hAnsi="Arial" w:cs="Arial"/>
          <w:color w:val="000009"/>
          <w:spacing w:val="-16"/>
          <w:sz w:val="24"/>
          <w:szCs w:val="24"/>
        </w:rPr>
        <w:t xml:space="preserve"> </w:t>
      </w:r>
      <w:r w:rsidRPr="00AC0E5D">
        <w:rPr>
          <w:rFonts w:ascii="Arial" w:hAnsi="Arial" w:cs="Arial"/>
          <w:color w:val="000009"/>
          <w:sz w:val="24"/>
          <w:szCs w:val="24"/>
        </w:rPr>
        <w:t>o</w:t>
      </w:r>
      <w:r w:rsidRPr="00AC0E5D">
        <w:rPr>
          <w:rFonts w:ascii="Arial" w:hAnsi="Arial" w:cs="Arial"/>
          <w:color w:val="000009"/>
          <w:spacing w:val="-9"/>
          <w:sz w:val="24"/>
          <w:szCs w:val="24"/>
        </w:rPr>
        <w:t xml:space="preserve"> </w:t>
      </w:r>
      <w:r w:rsidRPr="00AC0E5D">
        <w:rPr>
          <w:rFonts w:ascii="Arial" w:hAnsi="Arial" w:cs="Arial"/>
          <w:color w:val="000009"/>
          <w:sz w:val="24"/>
          <w:szCs w:val="24"/>
        </w:rPr>
        <w:t>wystąpieniu</w:t>
      </w:r>
      <w:r w:rsidRPr="00AC0E5D">
        <w:rPr>
          <w:rFonts w:ascii="Arial" w:hAnsi="Arial" w:cs="Arial"/>
          <w:color w:val="000009"/>
          <w:spacing w:val="-12"/>
          <w:sz w:val="24"/>
          <w:szCs w:val="24"/>
        </w:rPr>
        <w:t xml:space="preserve"> </w:t>
      </w:r>
      <w:r w:rsidRPr="00AC0E5D">
        <w:rPr>
          <w:rFonts w:ascii="Arial" w:hAnsi="Arial" w:cs="Arial"/>
          <w:color w:val="000009"/>
          <w:sz w:val="24"/>
          <w:szCs w:val="24"/>
        </w:rPr>
        <w:t>usterek</w:t>
      </w:r>
      <w:r w:rsidRPr="00AC0E5D">
        <w:rPr>
          <w:rFonts w:ascii="Arial" w:hAnsi="Arial" w:cs="Arial"/>
          <w:color w:val="000009"/>
          <w:spacing w:val="-9"/>
          <w:sz w:val="24"/>
          <w:szCs w:val="24"/>
        </w:rPr>
        <w:t xml:space="preserve"> </w:t>
      </w:r>
      <w:r w:rsidRPr="00AC0E5D">
        <w:rPr>
          <w:rFonts w:ascii="Arial" w:hAnsi="Arial" w:cs="Arial"/>
          <w:color w:val="000009"/>
          <w:sz w:val="24"/>
          <w:szCs w:val="24"/>
        </w:rPr>
        <w:t>masowych,</w:t>
      </w:r>
      <w:r w:rsidRPr="00AC0E5D">
        <w:rPr>
          <w:rFonts w:ascii="Arial" w:hAnsi="Arial" w:cs="Arial"/>
          <w:color w:val="000009"/>
          <w:spacing w:val="-11"/>
          <w:sz w:val="24"/>
          <w:szCs w:val="24"/>
        </w:rPr>
        <w:t xml:space="preserve"> </w:t>
      </w:r>
      <w:r w:rsidRPr="00AC0E5D">
        <w:rPr>
          <w:rFonts w:ascii="Arial" w:hAnsi="Arial" w:cs="Arial"/>
          <w:color w:val="000009"/>
          <w:sz w:val="24"/>
          <w:szCs w:val="24"/>
        </w:rPr>
        <w:t>zobowiązuje się</w:t>
      </w:r>
      <w:r w:rsidRPr="00AC0E5D">
        <w:rPr>
          <w:rFonts w:ascii="Arial" w:hAnsi="Arial" w:cs="Arial"/>
          <w:color w:val="000009"/>
          <w:spacing w:val="-6"/>
          <w:sz w:val="24"/>
          <w:szCs w:val="24"/>
        </w:rPr>
        <w:t xml:space="preserve"> </w:t>
      </w:r>
      <w:r w:rsidRPr="00AC0E5D">
        <w:rPr>
          <w:rFonts w:ascii="Arial" w:hAnsi="Arial" w:cs="Arial"/>
          <w:color w:val="000009"/>
          <w:sz w:val="24"/>
          <w:szCs w:val="24"/>
        </w:rPr>
        <w:t>do</w:t>
      </w:r>
      <w:r w:rsidRPr="00AC0E5D">
        <w:rPr>
          <w:rFonts w:ascii="Arial" w:hAnsi="Arial" w:cs="Arial"/>
          <w:color w:val="000009"/>
          <w:spacing w:val="-6"/>
          <w:sz w:val="24"/>
          <w:szCs w:val="24"/>
        </w:rPr>
        <w:t xml:space="preserve"> </w:t>
      </w:r>
      <w:r w:rsidRPr="00AC0E5D">
        <w:rPr>
          <w:rFonts w:ascii="Arial" w:hAnsi="Arial" w:cs="Arial"/>
          <w:color w:val="000009"/>
          <w:sz w:val="24"/>
          <w:szCs w:val="24"/>
        </w:rPr>
        <w:t>udzielenia</w:t>
      </w:r>
      <w:r w:rsidRPr="00AC0E5D">
        <w:rPr>
          <w:rFonts w:ascii="Arial" w:hAnsi="Arial" w:cs="Arial"/>
          <w:color w:val="000009"/>
          <w:spacing w:val="-2"/>
          <w:sz w:val="24"/>
          <w:szCs w:val="24"/>
        </w:rPr>
        <w:t xml:space="preserve"> </w:t>
      </w:r>
      <w:r w:rsidRPr="00AC0E5D">
        <w:rPr>
          <w:rFonts w:ascii="Arial" w:hAnsi="Arial" w:cs="Arial"/>
          <w:color w:val="000009"/>
          <w:sz w:val="24"/>
          <w:szCs w:val="24"/>
        </w:rPr>
        <w:t>nie</w:t>
      </w:r>
      <w:r w:rsidRPr="00AC0E5D">
        <w:rPr>
          <w:rFonts w:ascii="Arial" w:hAnsi="Arial" w:cs="Arial"/>
          <w:color w:val="000009"/>
          <w:spacing w:val="-6"/>
          <w:sz w:val="24"/>
          <w:szCs w:val="24"/>
        </w:rPr>
        <w:t xml:space="preserve"> </w:t>
      </w:r>
      <w:r w:rsidRPr="00AC0E5D">
        <w:rPr>
          <w:rFonts w:ascii="Arial" w:hAnsi="Arial" w:cs="Arial"/>
          <w:color w:val="000009"/>
          <w:sz w:val="24"/>
          <w:szCs w:val="24"/>
        </w:rPr>
        <w:t>później</w:t>
      </w:r>
      <w:r w:rsidRPr="00AC0E5D">
        <w:rPr>
          <w:rFonts w:ascii="Arial" w:hAnsi="Arial" w:cs="Arial"/>
          <w:color w:val="000009"/>
          <w:spacing w:val="-10"/>
          <w:sz w:val="24"/>
          <w:szCs w:val="24"/>
        </w:rPr>
        <w:t xml:space="preserve"> </w:t>
      </w:r>
      <w:r w:rsidRPr="00AC0E5D">
        <w:rPr>
          <w:rFonts w:ascii="Arial" w:hAnsi="Arial" w:cs="Arial"/>
          <w:color w:val="000009"/>
          <w:sz w:val="24"/>
          <w:szCs w:val="24"/>
        </w:rPr>
        <w:t>niż</w:t>
      </w:r>
      <w:r w:rsidRPr="00AC0E5D">
        <w:rPr>
          <w:rFonts w:ascii="Arial" w:hAnsi="Arial" w:cs="Arial"/>
          <w:color w:val="000009"/>
          <w:spacing w:val="-6"/>
          <w:sz w:val="24"/>
          <w:szCs w:val="24"/>
        </w:rPr>
        <w:t xml:space="preserve"> </w:t>
      </w:r>
      <w:r w:rsidRPr="00AC0E5D">
        <w:rPr>
          <w:rFonts w:ascii="Arial" w:hAnsi="Arial" w:cs="Arial"/>
          <w:color w:val="000009"/>
          <w:sz w:val="24"/>
          <w:szCs w:val="24"/>
        </w:rPr>
        <w:t>w</w:t>
      </w:r>
      <w:r w:rsidRPr="00AC0E5D">
        <w:rPr>
          <w:rFonts w:ascii="Arial" w:hAnsi="Arial" w:cs="Arial"/>
          <w:color w:val="000009"/>
          <w:spacing w:val="-5"/>
          <w:sz w:val="24"/>
          <w:szCs w:val="24"/>
        </w:rPr>
        <w:t xml:space="preserve"> </w:t>
      </w:r>
      <w:r w:rsidRPr="00AC0E5D">
        <w:rPr>
          <w:rFonts w:ascii="Arial" w:hAnsi="Arial" w:cs="Arial"/>
          <w:color w:val="000009"/>
          <w:sz w:val="24"/>
          <w:szCs w:val="24"/>
        </w:rPr>
        <w:t>terminie</w:t>
      </w:r>
      <w:r w:rsidRPr="00AC0E5D">
        <w:rPr>
          <w:rFonts w:ascii="Arial" w:hAnsi="Arial" w:cs="Arial"/>
          <w:color w:val="000009"/>
          <w:spacing w:val="-6"/>
          <w:sz w:val="24"/>
          <w:szCs w:val="24"/>
        </w:rPr>
        <w:t xml:space="preserve"> </w:t>
      </w:r>
      <w:r w:rsidRPr="00AC0E5D">
        <w:rPr>
          <w:rFonts w:ascii="Arial" w:hAnsi="Arial" w:cs="Arial"/>
          <w:color w:val="000009"/>
          <w:sz w:val="24"/>
          <w:szCs w:val="24"/>
        </w:rPr>
        <w:t>3</w:t>
      </w:r>
      <w:r w:rsidRPr="00AC0E5D">
        <w:rPr>
          <w:rFonts w:ascii="Arial" w:hAnsi="Arial" w:cs="Arial"/>
          <w:color w:val="000009"/>
          <w:spacing w:val="-6"/>
          <w:sz w:val="24"/>
          <w:szCs w:val="24"/>
        </w:rPr>
        <w:t xml:space="preserve"> </w:t>
      </w:r>
      <w:r w:rsidRPr="00AC0E5D">
        <w:rPr>
          <w:rFonts w:ascii="Arial" w:hAnsi="Arial" w:cs="Arial"/>
          <w:color w:val="000009"/>
          <w:sz w:val="24"/>
          <w:szCs w:val="24"/>
        </w:rPr>
        <w:t>dni</w:t>
      </w:r>
      <w:r w:rsidRPr="00AC0E5D">
        <w:rPr>
          <w:rFonts w:ascii="Arial" w:hAnsi="Arial" w:cs="Arial"/>
          <w:color w:val="000009"/>
          <w:spacing w:val="-15"/>
          <w:sz w:val="24"/>
          <w:szCs w:val="24"/>
        </w:rPr>
        <w:t xml:space="preserve"> </w:t>
      </w:r>
      <w:r w:rsidRPr="00AC0E5D">
        <w:rPr>
          <w:rFonts w:ascii="Arial" w:hAnsi="Arial" w:cs="Arial"/>
          <w:color w:val="000009"/>
          <w:sz w:val="24"/>
          <w:szCs w:val="24"/>
        </w:rPr>
        <w:t>roboczych</w:t>
      </w:r>
      <w:r w:rsidRPr="00AC0E5D">
        <w:rPr>
          <w:rFonts w:ascii="Arial" w:hAnsi="Arial" w:cs="Arial"/>
          <w:color w:val="000009"/>
          <w:spacing w:val="-9"/>
          <w:sz w:val="24"/>
          <w:szCs w:val="24"/>
        </w:rPr>
        <w:t xml:space="preserve"> </w:t>
      </w:r>
      <w:r w:rsidRPr="00AC0E5D">
        <w:rPr>
          <w:rFonts w:ascii="Arial" w:hAnsi="Arial" w:cs="Arial"/>
          <w:color w:val="000009"/>
          <w:sz w:val="24"/>
          <w:szCs w:val="24"/>
        </w:rPr>
        <w:t>pomocy</w:t>
      </w:r>
      <w:r w:rsidRPr="00AC0E5D">
        <w:rPr>
          <w:rFonts w:ascii="Arial" w:hAnsi="Arial" w:cs="Arial"/>
          <w:color w:val="000009"/>
          <w:spacing w:val="-15"/>
          <w:sz w:val="24"/>
          <w:szCs w:val="24"/>
        </w:rPr>
        <w:t xml:space="preserve"> MZ</w:t>
      </w:r>
      <w:r w:rsidRPr="00AC0E5D">
        <w:rPr>
          <w:rFonts w:ascii="Arial" w:hAnsi="Arial" w:cs="Arial"/>
          <w:color w:val="000009"/>
          <w:sz w:val="24"/>
          <w:szCs w:val="24"/>
        </w:rPr>
        <w:t>K</w:t>
      </w:r>
      <w:r w:rsidRPr="00AC0E5D">
        <w:rPr>
          <w:rFonts w:ascii="Arial" w:hAnsi="Arial" w:cs="Arial"/>
          <w:color w:val="000009"/>
          <w:spacing w:val="-10"/>
          <w:sz w:val="24"/>
          <w:szCs w:val="24"/>
        </w:rPr>
        <w:t xml:space="preserve"> </w:t>
      </w:r>
      <w:r w:rsidRPr="00AC0E5D">
        <w:rPr>
          <w:rFonts w:ascii="Arial" w:hAnsi="Arial" w:cs="Arial"/>
          <w:color w:val="000009"/>
          <w:sz w:val="24"/>
          <w:szCs w:val="24"/>
        </w:rPr>
        <w:t>w</w:t>
      </w:r>
      <w:r w:rsidRPr="00AC0E5D">
        <w:rPr>
          <w:rFonts w:ascii="Arial" w:hAnsi="Arial" w:cs="Arial"/>
          <w:color w:val="000009"/>
          <w:spacing w:val="-6"/>
          <w:sz w:val="24"/>
          <w:szCs w:val="24"/>
        </w:rPr>
        <w:t xml:space="preserve"> </w:t>
      </w:r>
      <w:r w:rsidRPr="00AC0E5D">
        <w:rPr>
          <w:rFonts w:ascii="Arial" w:hAnsi="Arial" w:cs="Arial"/>
          <w:color w:val="000009"/>
          <w:sz w:val="24"/>
          <w:szCs w:val="24"/>
        </w:rPr>
        <w:t>wykryciu przyczyny wystąpienia</w:t>
      </w:r>
      <w:r w:rsidRPr="00AC0E5D">
        <w:rPr>
          <w:rFonts w:ascii="Arial" w:hAnsi="Arial" w:cs="Arial"/>
          <w:color w:val="000009"/>
          <w:spacing w:val="-3"/>
          <w:sz w:val="24"/>
          <w:szCs w:val="24"/>
        </w:rPr>
        <w:t xml:space="preserve"> </w:t>
      </w:r>
      <w:r w:rsidRPr="00AC0E5D">
        <w:rPr>
          <w:rFonts w:ascii="Arial" w:hAnsi="Arial" w:cs="Arial"/>
          <w:color w:val="000009"/>
          <w:sz w:val="24"/>
          <w:szCs w:val="24"/>
        </w:rPr>
        <w:t>awarii</w:t>
      </w:r>
      <w:r w:rsidR="00E61B05">
        <w:rPr>
          <w:rFonts w:ascii="Arial" w:hAnsi="Arial" w:cs="Arial"/>
          <w:color w:val="000009"/>
          <w:sz w:val="24"/>
          <w:szCs w:val="24"/>
        </w:rPr>
        <w:t>;</w:t>
      </w:r>
    </w:p>
    <w:p w14:paraId="01D40978" w14:textId="295A446D" w:rsidR="00531773" w:rsidRPr="00AC0E5D" w:rsidRDefault="00531773" w:rsidP="004869CB">
      <w:pPr>
        <w:pStyle w:val="Akapitzlist"/>
        <w:numPr>
          <w:ilvl w:val="1"/>
          <w:numId w:val="227"/>
        </w:numPr>
        <w:tabs>
          <w:tab w:val="left" w:pos="1816"/>
        </w:tabs>
        <w:suppressAutoHyphens/>
        <w:autoSpaceDN w:val="0"/>
        <w:spacing w:before="57" w:after="57"/>
        <w:ind w:right="123"/>
        <w:contextualSpacing w:val="0"/>
        <w:jc w:val="both"/>
        <w:textAlignment w:val="baseline"/>
        <w:rPr>
          <w:rFonts w:ascii="Arial" w:hAnsi="Arial" w:cs="Arial"/>
          <w:sz w:val="24"/>
          <w:szCs w:val="24"/>
        </w:rPr>
      </w:pPr>
      <w:r w:rsidRPr="00AC0E5D">
        <w:rPr>
          <w:rFonts w:ascii="Arial" w:hAnsi="Arial" w:cs="Arial"/>
          <w:color w:val="000009"/>
          <w:sz w:val="24"/>
          <w:szCs w:val="24"/>
        </w:rPr>
        <w:t>Wykonawca określi każdorazowo, w porozumieniu z MZK, sposób usunięcia usterek masowych</w:t>
      </w:r>
      <w:r w:rsidR="00E61B05">
        <w:rPr>
          <w:rFonts w:ascii="Arial" w:hAnsi="Arial" w:cs="Arial"/>
          <w:color w:val="000009"/>
          <w:sz w:val="24"/>
          <w:szCs w:val="24"/>
        </w:rPr>
        <w:t>;</w:t>
      </w:r>
    </w:p>
    <w:p w14:paraId="3E7BF92A" w14:textId="1FD0E7DD" w:rsidR="00531773" w:rsidRPr="00AC0E5D" w:rsidRDefault="00531773" w:rsidP="004869CB">
      <w:pPr>
        <w:pStyle w:val="Akapitzlist"/>
        <w:numPr>
          <w:ilvl w:val="1"/>
          <w:numId w:val="227"/>
        </w:numPr>
        <w:tabs>
          <w:tab w:val="left" w:pos="1816"/>
        </w:tabs>
        <w:suppressAutoHyphens/>
        <w:autoSpaceDN w:val="0"/>
        <w:spacing w:before="57" w:after="57"/>
        <w:ind w:right="123"/>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Wykonawca, po wystąpieniu usterek masowych, zobowiązuje się, niezależnie od zobowiązań gwarancyjnych, do natychmiastowego podjęcia skutecznych działań, w celu niedopuszczenia powtórzenia się </w:t>
      </w:r>
      <w:r w:rsidRPr="00AC0E5D">
        <w:rPr>
          <w:rFonts w:ascii="Arial" w:hAnsi="Arial" w:cs="Arial"/>
          <w:color w:val="000009"/>
          <w:spacing w:val="-2"/>
          <w:sz w:val="24"/>
          <w:szCs w:val="24"/>
        </w:rPr>
        <w:t xml:space="preserve">ich </w:t>
      </w:r>
      <w:r w:rsidRPr="00AC0E5D">
        <w:rPr>
          <w:rFonts w:ascii="Arial" w:hAnsi="Arial" w:cs="Arial"/>
          <w:color w:val="000009"/>
          <w:sz w:val="24"/>
          <w:szCs w:val="24"/>
        </w:rPr>
        <w:t>w</w:t>
      </w:r>
      <w:r w:rsidRPr="00AC0E5D">
        <w:rPr>
          <w:rFonts w:ascii="Arial" w:hAnsi="Arial" w:cs="Arial"/>
          <w:color w:val="000009"/>
          <w:spacing w:val="12"/>
          <w:sz w:val="24"/>
          <w:szCs w:val="24"/>
        </w:rPr>
        <w:t xml:space="preserve"> </w:t>
      </w:r>
      <w:r w:rsidRPr="00AC0E5D">
        <w:rPr>
          <w:rFonts w:ascii="Arial" w:hAnsi="Arial" w:cs="Arial"/>
          <w:color w:val="000009"/>
          <w:sz w:val="24"/>
          <w:szCs w:val="24"/>
        </w:rPr>
        <w:t>przyszłości</w:t>
      </w:r>
      <w:r w:rsidR="00E61B05">
        <w:rPr>
          <w:rFonts w:ascii="Arial" w:hAnsi="Arial" w:cs="Arial"/>
          <w:color w:val="000009"/>
          <w:sz w:val="24"/>
          <w:szCs w:val="24"/>
        </w:rPr>
        <w:t>;</w:t>
      </w:r>
    </w:p>
    <w:p w14:paraId="35129F6C" w14:textId="77777777" w:rsidR="00531773" w:rsidRPr="00AC0E5D" w:rsidRDefault="00531773" w:rsidP="004869CB">
      <w:pPr>
        <w:pStyle w:val="Akapitzlist"/>
        <w:numPr>
          <w:ilvl w:val="1"/>
          <w:numId w:val="227"/>
        </w:numPr>
        <w:tabs>
          <w:tab w:val="left" w:pos="1816"/>
        </w:tabs>
        <w:suppressAutoHyphens/>
        <w:autoSpaceDN w:val="0"/>
        <w:spacing w:before="57" w:after="57"/>
        <w:ind w:right="124"/>
        <w:contextualSpacing w:val="0"/>
        <w:jc w:val="both"/>
        <w:textAlignment w:val="baseline"/>
        <w:rPr>
          <w:rFonts w:ascii="Arial" w:hAnsi="Arial" w:cs="Arial"/>
          <w:sz w:val="24"/>
          <w:szCs w:val="24"/>
        </w:rPr>
      </w:pPr>
      <w:r w:rsidRPr="00AC0E5D">
        <w:rPr>
          <w:rFonts w:ascii="Arial" w:hAnsi="Arial" w:cs="Arial"/>
          <w:color w:val="000009"/>
          <w:sz w:val="24"/>
          <w:szCs w:val="24"/>
        </w:rPr>
        <w:t>Wykonawca wykona profilaktycznie naprawy/wymiany elementu, w stosunku do którego stwierdzono usterkę masową, w pozostałej części dostarczonych</w:t>
      </w:r>
      <w:r w:rsidRPr="00AC0E5D">
        <w:rPr>
          <w:rFonts w:ascii="Arial" w:hAnsi="Arial" w:cs="Arial"/>
          <w:color w:val="000009"/>
          <w:spacing w:val="-19"/>
          <w:sz w:val="24"/>
          <w:szCs w:val="24"/>
        </w:rPr>
        <w:t xml:space="preserve"> </w:t>
      </w:r>
      <w:r w:rsidRPr="00AC0E5D">
        <w:rPr>
          <w:rFonts w:ascii="Arial" w:hAnsi="Arial" w:cs="Arial"/>
          <w:color w:val="000009"/>
          <w:sz w:val="24"/>
          <w:szCs w:val="24"/>
        </w:rPr>
        <w:t>autobusów.</w:t>
      </w:r>
    </w:p>
    <w:p w14:paraId="267AB094" w14:textId="77777777" w:rsidR="00531773" w:rsidRPr="00AC0E5D" w:rsidRDefault="00531773">
      <w:pPr>
        <w:pStyle w:val="Akapitzlist"/>
        <w:numPr>
          <w:ilvl w:val="0"/>
          <w:numId w:val="129"/>
        </w:numPr>
        <w:tabs>
          <w:tab w:val="left" w:pos="951"/>
        </w:tabs>
        <w:suppressAutoHyphens/>
        <w:autoSpaceDN w:val="0"/>
        <w:spacing w:before="57" w:after="57"/>
        <w:ind w:left="475" w:right="12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Okres udzielonej gwarancji w stosunku do elementów, co </w:t>
      </w:r>
      <w:r w:rsidRPr="00AC0E5D">
        <w:rPr>
          <w:rFonts w:ascii="Arial" w:hAnsi="Arial" w:cs="Arial"/>
          <w:color w:val="000009"/>
          <w:spacing w:val="-3"/>
          <w:sz w:val="24"/>
          <w:szCs w:val="24"/>
        </w:rPr>
        <w:t xml:space="preserve">do </w:t>
      </w:r>
      <w:r w:rsidRPr="00AC0E5D">
        <w:rPr>
          <w:rFonts w:ascii="Arial" w:hAnsi="Arial" w:cs="Arial"/>
          <w:color w:val="000009"/>
          <w:sz w:val="24"/>
          <w:szCs w:val="24"/>
        </w:rPr>
        <w:t>których stwierdzona została usterka masowa, biegnie na nowo od momentu usunięcia usterki w danym</w:t>
      </w:r>
      <w:r w:rsidRPr="00AC0E5D">
        <w:rPr>
          <w:rFonts w:ascii="Arial" w:hAnsi="Arial" w:cs="Arial"/>
          <w:color w:val="000009"/>
          <w:spacing w:val="-14"/>
          <w:sz w:val="24"/>
          <w:szCs w:val="24"/>
        </w:rPr>
        <w:t xml:space="preserve"> </w:t>
      </w:r>
      <w:r w:rsidRPr="00AC0E5D">
        <w:rPr>
          <w:rFonts w:ascii="Arial" w:hAnsi="Arial" w:cs="Arial"/>
          <w:color w:val="000009"/>
          <w:sz w:val="24"/>
          <w:szCs w:val="24"/>
        </w:rPr>
        <w:t>autobusie.</w:t>
      </w:r>
    </w:p>
    <w:p w14:paraId="3B154D9D" w14:textId="6C211019" w:rsidR="00A65C9E" w:rsidRPr="00AC0E5D" w:rsidRDefault="00A65C9E" w:rsidP="00E73740">
      <w:pPr>
        <w:pStyle w:val="Akapitzlist"/>
        <w:tabs>
          <w:tab w:val="left" w:pos="951"/>
        </w:tabs>
        <w:suppressAutoHyphens/>
        <w:autoSpaceDN w:val="0"/>
        <w:spacing w:before="57" w:after="57"/>
        <w:ind w:left="475"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8</w:t>
      </w:r>
    </w:p>
    <w:p w14:paraId="176D3404" w14:textId="08DB6826" w:rsidR="00A65C9E" w:rsidRPr="00AC0E5D" w:rsidRDefault="00A65C9E" w:rsidP="00E73740">
      <w:pPr>
        <w:pStyle w:val="Akapitzlist"/>
        <w:tabs>
          <w:tab w:val="left" w:pos="951"/>
        </w:tabs>
        <w:suppressAutoHyphens/>
        <w:autoSpaceDN w:val="0"/>
        <w:spacing w:before="57" w:after="57"/>
        <w:ind w:left="475"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Wyłączenie w zakresie gwarancji</w:t>
      </w:r>
    </w:p>
    <w:p w14:paraId="6344158E" w14:textId="77777777" w:rsidR="00531773" w:rsidRPr="00AC0E5D" w:rsidRDefault="00531773">
      <w:pPr>
        <w:pStyle w:val="Akapitzlist"/>
        <w:numPr>
          <w:ilvl w:val="0"/>
          <w:numId w:val="143"/>
        </w:numPr>
        <w:tabs>
          <w:tab w:val="left" w:pos="1817"/>
        </w:tabs>
        <w:suppressAutoHyphens/>
        <w:autoSpaceDN w:val="0"/>
        <w:spacing w:before="57" w:after="57"/>
        <w:ind w:hanging="246"/>
        <w:contextualSpacing w:val="0"/>
        <w:jc w:val="both"/>
        <w:textAlignment w:val="baseline"/>
        <w:rPr>
          <w:rFonts w:ascii="Arial" w:hAnsi="Arial" w:cs="Arial"/>
          <w:sz w:val="24"/>
          <w:szCs w:val="24"/>
        </w:rPr>
      </w:pPr>
      <w:r w:rsidRPr="00AC0E5D">
        <w:rPr>
          <w:rFonts w:ascii="Arial" w:hAnsi="Arial" w:cs="Arial"/>
          <w:color w:val="000009"/>
          <w:sz w:val="24"/>
          <w:szCs w:val="24"/>
        </w:rPr>
        <w:t>Gwarancja nie obejmuje następujących materiałów</w:t>
      </w:r>
      <w:r w:rsidRPr="00AC0E5D">
        <w:rPr>
          <w:rFonts w:ascii="Arial" w:hAnsi="Arial" w:cs="Arial"/>
          <w:color w:val="000009"/>
          <w:spacing w:val="6"/>
          <w:sz w:val="24"/>
          <w:szCs w:val="24"/>
        </w:rPr>
        <w:t xml:space="preserve"> </w:t>
      </w:r>
      <w:r w:rsidRPr="00AC0E5D">
        <w:rPr>
          <w:rFonts w:ascii="Arial" w:hAnsi="Arial" w:cs="Arial"/>
          <w:color w:val="000009"/>
          <w:sz w:val="24"/>
          <w:szCs w:val="24"/>
        </w:rPr>
        <w:t>eksploatacyjnych:</w:t>
      </w:r>
    </w:p>
    <w:p w14:paraId="45FBCECA" w14:textId="5A4DA981" w:rsidR="00531773" w:rsidRPr="00AC0E5D" w:rsidRDefault="00531773" w:rsidP="004869CB">
      <w:pPr>
        <w:pStyle w:val="Akapitzlist"/>
        <w:numPr>
          <w:ilvl w:val="1"/>
          <w:numId w:val="228"/>
        </w:numPr>
        <w:tabs>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wkładów</w:t>
      </w:r>
      <w:r w:rsidRPr="00AC0E5D">
        <w:rPr>
          <w:rFonts w:ascii="Arial" w:hAnsi="Arial" w:cs="Arial"/>
          <w:color w:val="000009"/>
          <w:spacing w:val="1"/>
          <w:sz w:val="24"/>
          <w:szCs w:val="24"/>
        </w:rPr>
        <w:t xml:space="preserve"> </w:t>
      </w:r>
      <w:r w:rsidRPr="00767B29">
        <w:rPr>
          <w:rFonts w:ascii="Arial" w:hAnsi="Arial" w:cs="Arial"/>
          <w:color w:val="000009"/>
          <w:sz w:val="24"/>
          <w:szCs w:val="24"/>
        </w:rPr>
        <w:t>filtrów</w:t>
      </w:r>
      <w:r w:rsidR="00E61B05" w:rsidRPr="00767B29">
        <w:rPr>
          <w:rFonts w:ascii="Arial" w:hAnsi="Arial" w:cs="Arial"/>
          <w:color w:val="000009"/>
          <w:sz w:val="24"/>
          <w:szCs w:val="24"/>
        </w:rPr>
        <w:t>;</w:t>
      </w:r>
    </w:p>
    <w:p w14:paraId="6838EBEE" w14:textId="13E649F9" w:rsidR="00531773" w:rsidRPr="00AC0E5D" w:rsidRDefault="00531773" w:rsidP="004869CB">
      <w:pPr>
        <w:pStyle w:val="Akapitzlist"/>
        <w:numPr>
          <w:ilvl w:val="1"/>
          <w:numId w:val="228"/>
        </w:numPr>
        <w:tabs>
          <w:tab w:val="left" w:pos="1816"/>
        </w:tabs>
        <w:suppressAutoHyphens/>
        <w:autoSpaceDN w:val="0"/>
        <w:spacing w:before="57" w:after="57"/>
        <w:ind w:right="127"/>
        <w:contextualSpacing w:val="0"/>
        <w:jc w:val="both"/>
        <w:textAlignment w:val="baseline"/>
        <w:rPr>
          <w:rFonts w:ascii="Arial" w:hAnsi="Arial" w:cs="Arial"/>
          <w:color w:val="000009"/>
          <w:sz w:val="24"/>
          <w:szCs w:val="24"/>
        </w:rPr>
      </w:pPr>
      <w:r w:rsidRPr="00AC0E5D">
        <w:rPr>
          <w:rFonts w:ascii="Arial" w:hAnsi="Arial" w:cs="Arial"/>
          <w:color w:val="000009"/>
          <w:sz w:val="24"/>
          <w:szCs w:val="24"/>
        </w:rPr>
        <w:lastRenderedPageBreak/>
        <w:t>płynów eksploatacyjnych (olej silnikowy, oleje przekładniowe i hydrauliczne, płyn chłodzący)</w:t>
      </w:r>
      <w:r w:rsidR="00F23573" w:rsidRPr="00AC0E5D">
        <w:rPr>
          <w:rFonts w:ascii="Arial" w:hAnsi="Arial" w:cs="Arial"/>
          <w:color w:val="000009"/>
          <w:sz w:val="24"/>
          <w:szCs w:val="24"/>
        </w:rPr>
        <w:t xml:space="preserve"> </w:t>
      </w:r>
      <w:r w:rsidR="00F23573" w:rsidRPr="00AC0E5D">
        <w:rPr>
          <w:rFonts w:ascii="Arial" w:hAnsi="Arial" w:cs="Arial"/>
          <w:sz w:val="24"/>
          <w:szCs w:val="24"/>
          <w:u w:val="single"/>
        </w:rPr>
        <w:t xml:space="preserve">o </w:t>
      </w:r>
      <w:r w:rsidR="00F23573" w:rsidRPr="00AC0E5D">
        <w:rPr>
          <w:rFonts w:ascii="Arial" w:hAnsi="Arial" w:cs="Arial"/>
          <w:spacing w:val="-4"/>
          <w:sz w:val="24"/>
          <w:szCs w:val="24"/>
          <w:u w:val="single"/>
        </w:rPr>
        <w:t xml:space="preserve">ile </w:t>
      </w:r>
      <w:r w:rsidR="00F23573" w:rsidRPr="00AC0E5D">
        <w:rPr>
          <w:rFonts w:ascii="Arial" w:hAnsi="Arial" w:cs="Arial"/>
          <w:sz w:val="24"/>
          <w:szCs w:val="24"/>
          <w:u w:val="single"/>
        </w:rPr>
        <w:t>wymiana tych materiałów nie została spowodowana koniecznością naprawy lub wymiany innych części lub</w:t>
      </w:r>
      <w:r w:rsidR="00F23573" w:rsidRPr="00AC0E5D">
        <w:rPr>
          <w:rFonts w:ascii="Arial" w:hAnsi="Arial" w:cs="Arial"/>
          <w:spacing w:val="-4"/>
          <w:sz w:val="24"/>
          <w:szCs w:val="24"/>
          <w:u w:val="single"/>
        </w:rPr>
        <w:t xml:space="preserve"> </w:t>
      </w:r>
      <w:r w:rsidR="00F23573" w:rsidRPr="00767B29">
        <w:rPr>
          <w:rFonts w:ascii="Arial" w:hAnsi="Arial" w:cs="Arial"/>
          <w:sz w:val="24"/>
          <w:szCs w:val="24"/>
          <w:u w:val="single"/>
        </w:rPr>
        <w:t>podzespołów</w:t>
      </w:r>
      <w:r w:rsidR="00E61B05" w:rsidRPr="00767B29">
        <w:rPr>
          <w:rFonts w:ascii="Arial" w:hAnsi="Arial" w:cs="Arial"/>
          <w:sz w:val="24"/>
          <w:szCs w:val="24"/>
          <w:u w:val="single"/>
        </w:rPr>
        <w:t>;</w:t>
      </w:r>
    </w:p>
    <w:p w14:paraId="6ABFED6A" w14:textId="77777777" w:rsidR="00531773" w:rsidRPr="00AC0E5D" w:rsidRDefault="00531773" w:rsidP="004869CB">
      <w:pPr>
        <w:pStyle w:val="Akapitzlist"/>
        <w:numPr>
          <w:ilvl w:val="1"/>
          <w:numId w:val="228"/>
        </w:numPr>
        <w:tabs>
          <w:tab w:val="left" w:pos="1816"/>
        </w:tabs>
        <w:suppressAutoHyphens/>
        <w:autoSpaceDN w:val="0"/>
        <w:spacing w:before="57" w:after="57"/>
        <w:ind w:right="133"/>
        <w:contextualSpacing w:val="0"/>
        <w:jc w:val="both"/>
        <w:textAlignment w:val="baseline"/>
        <w:rPr>
          <w:rFonts w:ascii="Arial" w:hAnsi="Arial" w:cs="Arial"/>
          <w:sz w:val="24"/>
          <w:szCs w:val="24"/>
        </w:rPr>
      </w:pPr>
      <w:r w:rsidRPr="00AC0E5D">
        <w:rPr>
          <w:rFonts w:ascii="Arial" w:hAnsi="Arial" w:cs="Arial"/>
          <w:color w:val="000009"/>
          <w:sz w:val="24"/>
          <w:szCs w:val="24"/>
        </w:rPr>
        <w:t xml:space="preserve">smarów, o </w:t>
      </w:r>
      <w:r w:rsidRPr="00AC0E5D">
        <w:rPr>
          <w:rFonts w:ascii="Arial" w:hAnsi="Arial" w:cs="Arial"/>
          <w:color w:val="000009"/>
          <w:spacing w:val="-4"/>
          <w:sz w:val="24"/>
          <w:szCs w:val="24"/>
        </w:rPr>
        <w:t xml:space="preserve">ile </w:t>
      </w:r>
      <w:r w:rsidRPr="00AC0E5D">
        <w:rPr>
          <w:rFonts w:ascii="Arial" w:hAnsi="Arial" w:cs="Arial"/>
          <w:color w:val="000009"/>
          <w:sz w:val="24"/>
          <w:szCs w:val="24"/>
        </w:rPr>
        <w:t>wymiana tych materiałów nie została spowodowana koniecznością naprawy lub wymiany innych części lub</w:t>
      </w:r>
      <w:r w:rsidRPr="00AC0E5D">
        <w:rPr>
          <w:rFonts w:ascii="Arial" w:hAnsi="Arial" w:cs="Arial"/>
          <w:color w:val="000009"/>
          <w:spacing w:val="-4"/>
          <w:sz w:val="24"/>
          <w:szCs w:val="24"/>
        </w:rPr>
        <w:t xml:space="preserve"> </w:t>
      </w:r>
      <w:r w:rsidRPr="00AC0E5D">
        <w:rPr>
          <w:rFonts w:ascii="Arial" w:hAnsi="Arial" w:cs="Arial"/>
          <w:color w:val="000009"/>
          <w:sz w:val="24"/>
          <w:szCs w:val="24"/>
        </w:rPr>
        <w:t>podzespołów.</w:t>
      </w:r>
    </w:p>
    <w:p w14:paraId="6003E12F" w14:textId="77777777" w:rsidR="00531773" w:rsidRPr="00AC0E5D" w:rsidRDefault="00531773">
      <w:pPr>
        <w:pStyle w:val="Akapitzlist"/>
        <w:numPr>
          <w:ilvl w:val="0"/>
          <w:numId w:val="130"/>
        </w:numPr>
        <w:tabs>
          <w:tab w:val="left" w:pos="951"/>
        </w:tabs>
        <w:suppressAutoHyphens/>
        <w:autoSpaceDN w:val="0"/>
        <w:spacing w:before="57" w:after="57"/>
        <w:ind w:left="475" w:right="119" w:hanging="360"/>
        <w:contextualSpacing w:val="0"/>
        <w:jc w:val="both"/>
        <w:textAlignment w:val="baseline"/>
        <w:rPr>
          <w:rFonts w:ascii="Arial" w:hAnsi="Arial" w:cs="Arial"/>
          <w:sz w:val="24"/>
          <w:szCs w:val="24"/>
        </w:rPr>
      </w:pPr>
      <w:r w:rsidRPr="00AC0E5D">
        <w:rPr>
          <w:rFonts w:ascii="Arial" w:hAnsi="Arial" w:cs="Arial"/>
          <w:color w:val="000009"/>
          <w:sz w:val="24"/>
          <w:szCs w:val="24"/>
        </w:rPr>
        <w:t>Gwarancja</w:t>
      </w:r>
      <w:r w:rsidRPr="00AC0E5D">
        <w:rPr>
          <w:rFonts w:ascii="Arial" w:hAnsi="Arial" w:cs="Arial"/>
          <w:color w:val="000009"/>
          <w:spacing w:val="-4"/>
          <w:sz w:val="24"/>
          <w:szCs w:val="24"/>
        </w:rPr>
        <w:t xml:space="preserve"> </w:t>
      </w:r>
      <w:r w:rsidRPr="00AC0E5D">
        <w:rPr>
          <w:rFonts w:ascii="Arial" w:hAnsi="Arial" w:cs="Arial"/>
          <w:color w:val="000009"/>
          <w:sz w:val="24"/>
          <w:szCs w:val="24"/>
        </w:rPr>
        <w:t>nie</w:t>
      </w:r>
      <w:r w:rsidRPr="00AC0E5D">
        <w:rPr>
          <w:rFonts w:ascii="Arial" w:hAnsi="Arial" w:cs="Arial"/>
          <w:color w:val="000009"/>
          <w:spacing w:val="-7"/>
          <w:sz w:val="24"/>
          <w:szCs w:val="24"/>
        </w:rPr>
        <w:t xml:space="preserve"> </w:t>
      </w:r>
      <w:r w:rsidRPr="00AC0E5D">
        <w:rPr>
          <w:rFonts w:ascii="Arial" w:hAnsi="Arial" w:cs="Arial"/>
          <w:color w:val="000009"/>
          <w:sz w:val="24"/>
          <w:szCs w:val="24"/>
        </w:rPr>
        <w:t>obejmuje</w:t>
      </w:r>
      <w:r w:rsidRPr="00AC0E5D">
        <w:rPr>
          <w:rFonts w:ascii="Arial" w:hAnsi="Arial" w:cs="Arial"/>
          <w:color w:val="000009"/>
          <w:spacing w:val="-4"/>
          <w:sz w:val="24"/>
          <w:szCs w:val="24"/>
        </w:rPr>
        <w:t xml:space="preserve"> </w:t>
      </w:r>
      <w:r w:rsidRPr="00AC0E5D">
        <w:rPr>
          <w:rFonts w:ascii="Arial" w:hAnsi="Arial" w:cs="Arial"/>
          <w:color w:val="000009"/>
          <w:sz w:val="24"/>
          <w:szCs w:val="24"/>
        </w:rPr>
        <w:t>niżej</w:t>
      </w:r>
      <w:r w:rsidRPr="00AC0E5D">
        <w:rPr>
          <w:rFonts w:ascii="Arial" w:hAnsi="Arial" w:cs="Arial"/>
          <w:color w:val="000009"/>
          <w:spacing w:val="-11"/>
          <w:sz w:val="24"/>
          <w:szCs w:val="24"/>
        </w:rPr>
        <w:t xml:space="preserve"> </w:t>
      </w:r>
      <w:r w:rsidRPr="00AC0E5D">
        <w:rPr>
          <w:rFonts w:ascii="Arial" w:hAnsi="Arial" w:cs="Arial"/>
          <w:color w:val="000009"/>
          <w:sz w:val="24"/>
          <w:szCs w:val="24"/>
        </w:rPr>
        <w:t>wymienionych</w:t>
      </w:r>
      <w:r w:rsidRPr="00AC0E5D">
        <w:rPr>
          <w:rFonts w:ascii="Arial" w:hAnsi="Arial" w:cs="Arial"/>
          <w:color w:val="000009"/>
          <w:spacing w:val="-11"/>
          <w:sz w:val="24"/>
          <w:szCs w:val="24"/>
        </w:rPr>
        <w:t xml:space="preserve"> </w:t>
      </w:r>
      <w:r w:rsidRPr="00AC0E5D">
        <w:rPr>
          <w:rFonts w:ascii="Arial" w:hAnsi="Arial" w:cs="Arial"/>
          <w:color w:val="000009"/>
          <w:sz w:val="24"/>
          <w:szCs w:val="24"/>
        </w:rPr>
        <w:t>części,</w:t>
      </w:r>
      <w:r w:rsidRPr="00AC0E5D">
        <w:rPr>
          <w:rFonts w:ascii="Arial" w:hAnsi="Arial" w:cs="Arial"/>
          <w:color w:val="000009"/>
          <w:spacing w:val="-4"/>
          <w:sz w:val="24"/>
          <w:szCs w:val="24"/>
        </w:rPr>
        <w:t xml:space="preserve"> </w:t>
      </w:r>
      <w:r w:rsidRPr="00AC0E5D">
        <w:rPr>
          <w:rFonts w:ascii="Arial" w:hAnsi="Arial" w:cs="Arial"/>
          <w:color w:val="000009"/>
          <w:sz w:val="24"/>
          <w:szCs w:val="24"/>
        </w:rPr>
        <w:t>które</w:t>
      </w:r>
      <w:r w:rsidRPr="00AC0E5D">
        <w:rPr>
          <w:rFonts w:ascii="Arial" w:hAnsi="Arial" w:cs="Arial"/>
          <w:color w:val="000009"/>
          <w:spacing w:val="-7"/>
          <w:sz w:val="24"/>
          <w:szCs w:val="24"/>
        </w:rPr>
        <w:t xml:space="preserve"> </w:t>
      </w:r>
      <w:r w:rsidRPr="00AC0E5D">
        <w:rPr>
          <w:rFonts w:ascii="Arial" w:hAnsi="Arial" w:cs="Arial"/>
          <w:color w:val="000009"/>
          <w:sz w:val="24"/>
          <w:szCs w:val="24"/>
        </w:rPr>
        <w:t>podczas</w:t>
      </w:r>
      <w:r w:rsidRPr="00AC0E5D">
        <w:rPr>
          <w:rFonts w:ascii="Arial" w:hAnsi="Arial" w:cs="Arial"/>
          <w:color w:val="000009"/>
          <w:spacing w:val="-9"/>
          <w:sz w:val="24"/>
          <w:szCs w:val="24"/>
        </w:rPr>
        <w:t xml:space="preserve"> </w:t>
      </w:r>
      <w:r w:rsidRPr="00AC0E5D">
        <w:rPr>
          <w:rFonts w:ascii="Arial" w:hAnsi="Arial" w:cs="Arial"/>
          <w:color w:val="000009"/>
          <w:sz w:val="24"/>
          <w:szCs w:val="24"/>
        </w:rPr>
        <w:t>eksploatacji</w:t>
      </w:r>
      <w:r w:rsidRPr="00AC0E5D">
        <w:rPr>
          <w:rFonts w:ascii="Arial" w:hAnsi="Arial" w:cs="Arial"/>
          <w:color w:val="000009"/>
          <w:spacing w:val="-11"/>
          <w:sz w:val="24"/>
          <w:szCs w:val="24"/>
        </w:rPr>
        <w:t xml:space="preserve"> </w:t>
      </w:r>
      <w:r w:rsidRPr="00AC0E5D">
        <w:rPr>
          <w:rFonts w:ascii="Arial" w:hAnsi="Arial" w:cs="Arial"/>
          <w:color w:val="000009"/>
          <w:sz w:val="24"/>
          <w:szCs w:val="24"/>
        </w:rPr>
        <w:t>autobusów zgodnie z ich przeznaczeniem, w warunkach zgodnych z instrukcją obsługi, ulegają normalnemu zużyciu. Za normalne uznaje się zużycie po uzyskaniu przebiegu lub czasu eksploatacji podanego odpowiednio</w:t>
      </w:r>
      <w:r w:rsidRPr="00AC0E5D">
        <w:rPr>
          <w:rFonts w:ascii="Arial" w:hAnsi="Arial" w:cs="Arial"/>
          <w:color w:val="000009"/>
          <w:spacing w:val="1"/>
          <w:sz w:val="24"/>
          <w:szCs w:val="24"/>
        </w:rPr>
        <w:t xml:space="preserve"> </w:t>
      </w:r>
      <w:r w:rsidRPr="00AC0E5D">
        <w:rPr>
          <w:rFonts w:ascii="Arial" w:hAnsi="Arial" w:cs="Arial"/>
          <w:color w:val="000009"/>
          <w:sz w:val="24"/>
          <w:szCs w:val="24"/>
        </w:rPr>
        <w:t>poniżej:</w:t>
      </w:r>
    </w:p>
    <w:p w14:paraId="0FE2B493" w14:textId="2C290716"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bezpieczniki i żarówki - bez limitu, jeżeli nie stanowią wady</w:t>
      </w:r>
      <w:r w:rsidRPr="00AC0E5D">
        <w:rPr>
          <w:rFonts w:ascii="Arial" w:hAnsi="Arial" w:cs="Arial"/>
          <w:color w:val="000009"/>
          <w:spacing w:val="-10"/>
          <w:sz w:val="24"/>
          <w:szCs w:val="24"/>
        </w:rPr>
        <w:t xml:space="preserve"> </w:t>
      </w:r>
      <w:r w:rsidRPr="00AC0E5D">
        <w:rPr>
          <w:rFonts w:ascii="Arial" w:hAnsi="Arial" w:cs="Arial"/>
          <w:color w:val="000009"/>
          <w:sz w:val="24"/>
          <w:szCs w:val="24"/>
        </w:rPr>
        <w:t>masowej</w:t>
      </w:r>
      <w:r w:rsidR="00E61B05">
        <w:rPr>
          <w:rFonts w:ascii="Arial" w:hAnsi="Arial" w:cs="Arial"/>
          <w:color w:val="000009"/>
          <w:sz w:val="24"/>
          <w:szCs w:val="24"/>
        </w:rPr>
        <w:t>;</w:t>
      </w:r>
    </w:p>
    <w:p w14:paraId="07361F7B" w14:textId="02C1C5E3"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paski klinowe - nie mniej niż 50 000</w:t>
      </w:r>
      <w:r w:rsidRPr="00AC0E5D">
        <w:rPr>
          <w:rFonts w:ascii="Arial" w:hAnsi="Arial" w:cs="Arial"/>
          <w:color w:val="000009"/>
          <w:spacing w:val="8"/>
          <w:sz w:val="24"/>
          <w:szCs w:val="24"/>
        </w:rPr>
        <w:t xml:space="preserve"> </w:t>
      </w:r>
      <w:r w:rsidRPr="00AC0E5D">
        <w:rPr>
          <w:rFonts w:ascii="Arial" w:hAnsi="Arial" w:cs="Arial"/>
          <w:color w:val="000009"/>
          <w:sz w:val="24"/>
          <w:szCs w:val="24"/>
        </w:rPr>
        <w:t>km</w:t>
      </w:r>
      <w:r w:rsidR="00E61B05">
        <w:rPr>
          <w:rFonts w:ascii="Arial" w:hAnsi="Arial" w:cs="Arial"/>
          <w:color w:val="000009"/>
          <w:sz w:val="24"/>
          <w:szCs w:val="24"/>
        </w:rPr>
        <w:t>;</w:t>
      </w:r>
    </w:p>
    <w:p w14:paraId="42626E60" w14:textId="1BAEF0D6"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pióra wycieraczek - nie mniej niż 12 miesięcy</w:t>
      </w:r>
      <w:r w:rsidRPr="00AC0E5D">
        <w:rPr>
          <w:rFonts w:ascii="Arial" w:hAnsi="Arial" w:cs="Arial"/>
          <w:color w:val="000009"/>
          <w:spacing w:val="7"/>
          <w:sz w:val="24"/>
          <w:szCs w:val="24"/>
        </w:rPr>
        <w:t xml:space="preserve"> </w:t>
      </w:r>
      <w:r w:rsidRPr="00AC0E5D">
        <w:rPr>
          <w:rFonts w:ascii="Arial" w:hAnsi="Arial" w:cs="Arial"/>
          <w:color w:val="000009"/>
          <w:sz w:val="24"/>
          <w:szCs w:val="24"/>
        </w:rPr>
        <w:t>eksploatacji</w:t>
      </w:r>
      <w:r w:rsidR="00E61B05">
        <w:rPr>
          <w:rFonts w:ascii="Arial" w:hAnsi="Arial" w:cs="Arial"/>
          <w:color w:val="000009"/>
          <w:sz w:val="24"/>
          <w:szCs w:val="24"/>
        </w:rPr>
        <w:t>;</w:t>
      </w:r>
    </w:p>
    <w:p w14:paraId="553137A9" w14:textId="124F6076"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tarcze hamulcowe – </w:t>
      </w:r>
      <w:r w:rsidRPr="00AC0E5D">
        <w:rPr>
          <w:rFonts w:ascii="Arial" w:hAnsi="Arial" w:cs="Arial"/>
          <w:color w:val="000009"/>
          <w:spacing w:val="-3"/>
          <w:sz w:val="24"/>
          <w:szCs w:val="24"/>
        </w:rPr>
        <w:t xml:space="preserve">nie </w:t>
      </w:r>
      <w:r w:rsidRPr="00AC0E5D">
        <w:rPr>
          <w:rFonts w:ascii="Arial" w:hAnsi="Arial" w:cs="Arial"/>
          <w:color w:val="000009"/>
          <w:sz w:val="24"/>
          <w:szCs w:val="24"/>
        </w:rPr>
        <w:t xml:space="preserve">mniej niż </w:t>
      </w:r>
      <w:r w:rsidR="00F23573" w:rsidRPr="00AC0E5D">
        <w:rPr>
          <w:rFonts w:ascii="Arial" w:hAnsi="Arial" w:cs="Arial"/>
          <w:color w:val="000009"/>
          <w:sz w:val="24"/>
          <w:szCs w:val="24"/>
        </w:rPr>
        <w:t xml:space="preserve"> 100</w:t>
      </w:r>
      <w:r w:rsidRPr="00AC0E5D">
        <w:rPr>
          <w:rFonts w:ascii="Arial" w:hAnsi="Arial" w:cs="Arial"/>
          <w:color w:val="000009"/>
          <w:sz w:val="24"/>
          <w:szCs w:val="24"/>
        </w:rPr>
        <w:t xml:space="preserve"> 000</w:t>
      </w:r>
      <w:r w:rsidRPr="00AC0E5D">
        <w:rPr>
          <w:rFonts w:ascii="Arial" w:hAnsi="Arial" w:cs="Arial"/>
          <w:color w:val="000009"/>
          <w:spacing w:val="-8"/>
          <w:sz w:val="24"/>
          <w:szCs w:val="24"/>
        </w:rPr>
        <w:t xml:space="preserve"> </w:t>
      </w:r>
      <w:r w:rsidRPr="00AC0E5D">
        <w:rPr>
          <w:rFonts w:ascii="Arial" w:hAnsi="Arial" w:cs="Arial"/>
          <w:color w:val="000009"/>
          <w:sz w:val="24"/>
          <w:szCs w:val="24"/>
        </w:rPr>
        <w:t>km</w:t>
      </w:r>
      <w:r w:rsidR="00E61B05">
        <w:rPr>
          <w:rFonts w:ascii="Arial" w:hAnsi="Arial" w:cs="Arial"/>
          <w:color w:val="000009"/>
          <w:sz w:val="24"/>
          <w:szCs w:val="24"/>
        </w:rPr>
        <w:t>;</w:t>
      </w:r>
    </w:p>
    <w:p w14:paraId="5C311F9E" w14:textId="10E7E6E5"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klocki hamulcowe – </w:t>
      </w:r>
      <w:r w:rsidRPr="00AC0E5D">
        <w:rPr>
          <w:rFonts w:ascii="Arial" w:hAnsi="Arial" w:cs="Arial"/>
          <w:color w:val="000009"/>
          <w:spacing w:val="-3"/>
          <w:sz w:val="24"/>
          <w:szCs w:val="24"/>
        </w:rPr>
        <w:t xml:space="preserve">nie </w:t>
      </w:r>
      <w:r w:rsidRPr="00AC0E5D">
        <w:rPr>
          <w:rFonts w:ascii="Arial" w:hAnsi="Arial" w:cs="Arial"/>
          <w:color w:val="000009"/>
          <w:sz w:val="24"/>
          <w:szCs w:val="24"/>
        </w:rPr>
        <w:t xml:space="preserve">mniej niż </w:t>
      </w:r>
      <w:r w:rsidR="00F23573" w:rsidRPr="00AC0E5D">
        <w:rPr>
          <w:rFonts w:ascii="Arial" w:hAnsi="Arial" w:cs="Arial"/>
          <w:color w:val="000009"/>
          <w:sz w:val="24"/>
          <w:szCs w:val="24"/>
        </w:rPr>
        <w:t xml:space="preserve"> 80</w:t>
      </w:r>
      <w:r w:rsidRPr="00AC0E5D">
        <w:rPr>
          <w:rFonts w:ascii="Arial" w:hAnsi="Arial" w:cs="Arial"/>
          <w:color w:val="000009"/>
          <w:sz w:val="24"/>
          <w:szCs w:val="24"/>
        </w:rPr>
        <w:t xml:space="preserve"> 000</w:t>
      </w:r>
      <w:r w:rsidRPr="00AC0E5D">
        <w:rPr>
          <w:rFonts w:ascii="Arial" w:hAnsi="Arial" w:cs="Arial"/>
          <w:color w:val="000009"/>
          <w:spacing w:val="-5"/>
          <w:sz w:val="24"/>
          <w:szCs w:val="24"/>
        </w:rPr>
        <w:t xml:space="preserve"> </w:t>
      </w:r>
      <w:r w:rsidRPr="00AC0E5D">
        <w:rPr>
          <w:rFonts w:ascii="Arial" w:hAnsi="Arial" w:cs="Arial"/>
          <w:color w:val="000009"/>
          <w:sz w:val="24"/>
          <w:szCs w:val="24"/>
        </w:rPr>
        <w:t>km</w:t>
      </w:r>
      <w:r w:rsidR="00E61B05">
        <w:rPr>
          <w:rFonts w:ascii="Arial" w:hAnsi="Arial" w:cs="Arial"/>
          <w:color w:val="000009"/>
          <w:sz w:val="24"/>
          <w:szCs w:val="24"/>
        </w:rPr>
        <w:t>;</w:t>
      </w:r>
    </w:p>
    <w:p w14:paraId="6396C657" w14:textId="0CA005AF"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opony - nie mniej niż </w:t>
      </w:r>
      <w:r w:rsidR="00F23573" w:rsidRPr="00AC0E5D">
        <w:rPr>
          <w:rFonts w:ascii="Arial" w:hAnsi="Arial" w:cs="Arial"/>
          <w:color w:val="000009"/>
          <w:sz w:val="24"/>
          <w:szCs w:val="24"/>
        </w:rPr>
        <w:t xml:space="preserve"> 100</w:t>
      </w:r>
      <w:r w:rsidRPr="00AC0E5D">
        <w:rPr>
          <w:rFonts w:ascii="Arial" w:hAnsi="Arial" w:cs="Arial"/>
          <w:color w:val="000009"/>
          <w:sz w:val="24"/>
          <w:szCs w:val="24"/>
        </w:rPr>
        <w:t xml:space="preserve"> 000</w:t>
      </w:r>
      <w:r w:rsidRPr="00AC0E5D">
        <w:rPr>
          <w:rFonts w:ascii="Arial" w:hAnsi="Arial" w:cs="Arial"/>
          <w:color w:val="000009"/>
          <w:spacing w:val="8"/>
          <w:sz w:val="24"/>
          <w:szCs w:val="24"/>
        </w:rPr>
        <w:t xml:space="preserve"> </w:t>
      </w:r>
      <w:r w:rsidRPr="00AC0E5D">
        <w:rPr>
          <w:rFonts w:ascii="Arial" w:hAnsi="Arial" w:cs="Arial"/>
          <w:color w:val="000009"/>
          <w:sz w:val="24"/>
          <w:szCs w:val="24"/>
        </w:rPr>
        <w:t>km</w:t>
      </w:r>
      <w:r w:rsidR="00E61B05">
        <w:rPr>
          <w:rFonts w:ascii="Arial" w:hAnsi="Arial" w:cs="Arial"/>
          <w:color w:val="000009"/>
          <w:sz w:val="24"/>
          <w:szCs w:val="24"/>
        </w:rPr>
        <w:t>;</w:t>
      </w:r>
    </w:p>
    <w:p w14:paraId="2A43DE8F" w14:textId="7A6CD0F9" w:rsidR="00531773" w:rsidRPr="00AC0E5D" w:rsidRDefault="00531773" w:rsidP="004869CB">
      <w:pPr>
        <w:pStyle w:val="Akapitzlist"/>
        <w:numPr>
          <w:ilvl w:val="1"/>
          <w:numId w:val="229"/>
        </w:numPr>
        <w:tabs>
          <w:tab w:val="left" w:pos="1815"/>
          <w:tab w:val="left" w:pos="181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akumulatory</w:t>
      </w:r>
      <w:r w:rsidR="00F23573" w:rsidRPr="00AC0E5D">
        <w:rPr>
          <w:rFonts w:ascii="Arial" w:hAnsi="Arial" w:cs="Arial"/>
          <w:color w:val="000009"/>
          <w:sz w:val="24"/>
          <w:szCs w:val="24"/>
        </w:rPr>
        <w:t xml:space="preserve"> kwasowe zasilające instalację elektryczną 24V </w:t>
      </w:r>
      <w:r w:rsidRPr="00AC0E5D">
        <w:rPr>
          <w:rFonts w:ascii="Arial" w:hAnsi="Arial" w:cs="Arial"/>
          <w:color w:val="000009"/>
          <w:sz w:val="24"/>
          <w:szCs w:val="24"/>
        </w:rPr>
        <w:t xml:space="preserve"> - </w:t>
      </w:r>
      <w:r w:rsidRPr="00AC0E5D">
        <w:rPr>
          <w:rFonts w:ascii="Arial" w:hAnsi="Arial" w:cs="Arial"/>
          <w:color w:val="000009"/>
          <w:spacing w:val="-3"/>
          <w:sz w:val="24"/>
          <w:szCs w:val="24"/>
        </w:rPr>
        <w:t xml:space="preserve">nie </w:t>
      </w:r>
      <w:r w:rsidRPr="00AC0E5D">
        <w:rPr>
          <w:rFonts w:ascii="Arial" w:hAnsi="Arial" w:cs="Arial"/>
          <w:color w:val="000009"/>
          <w:sz w:val="24"/>
          <w:szCs w:val="24"/>
        </w:rPr>
        <w:t>mniej niż 60 miesięcy</w:t>
      </w:r>
      <w:r w:rsidRPr="00AC0E5D">
        <w:rPr>
          <w:rFonts w:ascii="Arial" w:hAnsi="Arial" w:cs="Arial"/>
          <w:color w:val="000009"/>
          <w:spacing w:val="4"/>
          <w:sz w:val="24"/>
          <w:szCs w:val="24"/>
        </w:rPr>
        <w:t xml:space="preserve"> </w:t>
      </w:r>
      <w:r w:rsidRPr="00AC0E5D">
        <w:rPr>
          <w:rFonts w:ascii="Arial" w:hAnsi="Arial" w:cs="Arial"/>
          <w:color w:val="000009"/>
          <w:sz w:val="24"/>
          <w:szCs w:val="24"/>
        </w:rPr>
        <w:t>eksploatacji.</w:t>
      </w:r>
    </w:p>
    <w:p w14:paraId="08BDDD75" w14:textId="77777777" w:rsidR="00531773" w:rsidRPr="00AC0E5D" w:rsidRDefault="00531773" w:rsidP="00AB6F6F">
      <w:pPr>
        <w:pStyle w:val="Akapitzlist"/>
        <w:numPr>
          <w:ilvl w:val="0"/>
          <w:numId w:val="130"/>
        </w:numPr>
        <w:tabs>
          <w:tab w:val="left" w:pos="951"/>
        </w:tabs>
        <w:suppressAutoHyphens/>
        <w:autoSpaceDN w:val="0"/>
        <w:spacing w:before="57" w:after="57"/>
        <w:ind w:left="475" w:hanging="360"/>
        <w:contextualSpacing w:val="0"/>
        <w:jc w:val="both"/>
        <w:textAlignment w:val="baseline"/>
        <w:rPr>
          <w:rFonts w:ascii="Arial" w:hAnsi="Arial" w:cs="Arial"/>
          <w:sz w:val="24"/>
          <w:szCs w:val="24"/>
        </w:rPr>
      </w:pPr>
      <w:r w:rsidRPr="00AC0E5D">
        <w:rPr>
          <w:rFonts w:ascii="Arial" w:hAnsi="Arial" w:cs="Arial"/>
          <w:color w:val="000009"/>
          <w:sz w:val="24"/>
          <w:szCs w:val="24"/>
        </w:rPr>
        <w:t xml:space="preserve">Gwarancja nie obejmuje awarii powstałych w wyniku używania przez Zamawiającego niewłaściwych paliw, olejów, smarów, </w:t>
      </w:r>
      <w:r w:rsidRPr="00AC0E5D">
        <w:rPr>
          <w:rFonts w:ascii="Arial" w:hAnsi="Arial" w:cs="Arial"/>
          <w:color w:val="000009"/>
          <w:spacing w:val="-3"/>
          <w:sz w:val="24"/>
          <w:szCs w:val="24"/>
        </w:rPr>
        <w:t xml:space="preserve">płynów </w:t>
      </w:r>
      <w:r w:rsidRPr="00AC0E5D">
        <w:rPr>
          <w:rFonts w:ascii="Arial" w:hAnsi="Arial" w:cs="Arial"/>
          <w:color w:val="000009"/>
          <w:sz w:val="24"/>
          <w:szCs w:val="24"/>
        </w:rPr>
        <w:t>lub innych materiałów</w:t>
      </w:r>
      <w:r w:rsidRPr="00AC0E5D">
        <w:rPr>
          <w:rFonts w:ascii="Arial" w:hAnsi="Arial" w:cs="Arial"/>
          <w:color w:val="000009"/>
          <w:spacing w:val="-9"/>
          <w:sz w:val="24"/>
          <w:szCs w:val="24"/>
        </w:rPr>
        <w:t xml:space="preserve"> </w:t>
      </w:r>
      <w:r w:rsidRPr="00AC0E5D">
        <w:rPr>
          <w:rFonts w:ascii="Arial" w:hAnsi="Arial" w:cs="Arial"/>
          <w:color w:val="000009"/>
          <w:sz w:val="24"/>
          <w:szCs w:val="24"/>
        </w:rPr>
        <w:t>eksploatacyjnych.</w:t>
      </w:r>
    </w:p>
    <w:p w14:paraId="76E58C3F" w14:textId="77777777" w:rsidR="00531773" w:rsidRPr="00AC0E5D" w:rsidRDefault="00531773" w:rsidP="00E73740">
      <w:pPr>
        <w:pStyle w:val="Textbody"/>
        <w:spacing w:before="57" w:after="57" w:line="276" w:lineRule="auto"/>
        <w:rPr>
          <w:rFonts w:ascii="Arial" w:hAnsi="Arial" w:cs="Arial"/>
        </w:rPr>
      </w:pPr>
    </w:p>
    <w:p w14:paraId="0A2A646C" w14:textId="3BD832DB" w:rsidR="00531773" w:rsidRPr="00AC0E5D" w:rsidRDefault="0044729B" w:rsidP="00E73740">
      <w:pPr>
        <w:pStyle w:val="Akapitzlist"/>
        <w:tabs>
          <w:tab w:val="left" w:pos="951"/>
        </w:tabs>
        <w:suppressAutoHyphens/>
        <w:autoSpaceDN w:val="0"/>
        <w:spacing w:before="57" w:after="57"/>
        <w:ind w:left="475"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9</w:t>
      </w:r>
    </w:p>
    <w:p w14:paraId="175B300B" w14:textId="278A325F" w:rsidR="00531773" w:rsidRPr="00767B29" w:rsidRDefault="0044729B" w:rsidP="00E73740">
      <w:pPr>
        <w:pStyle w:val="Akapitzlist"/>
        <w:tabs>
          <w:tab w:val="left" w:pos="951"/>
        </w:tabs>
        <w:suppressAutoHyphens/>
        <w:autoSpaceDN w:val="0"/>
        <w:spacing w:before="57" w:after="57"/>
        <w:ind w:left="475" w:right="127"/>
        <w:contextualSpacing w:val="0"/>
        <w:jc w:val="center"/>
        <w:textAlignment w:val="baseline"/>
        <w:rPr>
          <w:rFonts w:ascii="Arial" w:hAnsi="Arial" w:cs="Arial"/>
          <w:b/>
          <w:color w:val="000009"/>
          <w:sz w:val="24"/>
          <w:szCs w:val="24"/>
        </w:rPr>
      </w:pPr>
      <w:r w:rsidRPr="00767B29">
        <w:rPr>
          <w:rFonts w:ascii="Arial" w:hAnsi="Arial" w:cs="Arial"/>
          <w:b/>
          <w:color w:val="000009"/>
          <w:sz w:val="24"/>
          <w:szCs w:val="24"/>
        </w:rPr>
        <w:t xml:space="preserve">Uprawnienia MZK w zakresie wprowadzania zmian w autobusie </w:t>
      </w:r>
    </w:p>
    <w:p w14:paraId="082D9B1D" w14:textId="0A0C38BA" w:rsidR="00531773" w:rsidRPr="00767B29" w:rsidRDefault="00531773" w:rsidP="001409AA">
      <w:pPr>
        <w:pStyle w:val="Textbody"/>
        <w:numPr>
          <w:ilvl w:val="2"/>
          <w:numId w:val="109"/>
        </w:numPr>
        <w:tabs>
          <w:tab w:val="clear" w:pos="1440"/>
          <w:tab w:val="num" w:pos="567"/>
        </w:tabs>
        <w:spacing w:before="57" w:after="57" w:line="276" w:lineRule="auto"/>
        <w:ind w:hanging="1298"/>
        <w:rPr>
          <w:rFonts w:ascii="Arial" w:hAnsi="Arial" w:cs="Arial"/>
          <w:color w:val="000009"/>
        </w:rPr>
      </w:pPr>
      <w:r w:rsidRPr="00767B29">
        <w:rPr>
          <w:rFonts w:ascii="Arial" w:hAnsi="Arial" w:cs="Arial"/>
          <w:color w:val="000009"/>
        </w:rPr>
        <w:t>Wykonawca wyraża zgodę, bez utraty gwarancji, na:</w:t>
      </w:r>
    </w:p>
    <w:p w14:paraId="58A45371" w14:textId="77777777" w:rsidR="00531773" w:rsidRPr="00767B29" w:rsidRDefault="00531773" w:rsidP="004869CB">
      <w:pPr>
        <w:pStyle w:val="Akapitzlist"/>
        <w:numPr>
          <w:ilvl w:val="1"/>
          <w:numId w:val="230"/>
        </w:numPr>
        <w:tabs>
          <w:tab w:val="left" w:pos="1816"/>
        </w:tabs>
        <w:suppressAutoHyphens/>
        <w:autoSpaceDN w:val="0"/>
        <w:spacing w:before="57" w:after="57"/>
        <w:ind w:right="119"/>
        <w:contextualSpacing w:val="0"/>
        <w:jc w:val="both"/>
        <w:textAlignment w:val="baseline"/>
        <w:rPr>
          <w:rFonts w:ascii="Arial" w:hAnsi="Arial" w:cs="Arial"/>
          <w:sz w:val="24"/>
          <w:szCs w:val="24"/>
        </w:rPr>
      </w:pPr>
      <w:r w:rsidRPr="00767B29">
        <w:rPr>
          <w:rFonts w:ascii="Arial" w:hAnsi="Arial" w:cs="Arial"/>
          <w:color w:val="000009"/>
          <w:sz w:val="24"/>
          <w:szCs w:val="24"/>
        </w:rPr>
        <w:t xml:space="preserve">naklejanie folii prezentujących informacje graficzne, </w:t>
      </w:r>
      <w:r w:rsidRPr="00767B29">
        <w:rPr>
          <w:rFonts w:ascii="Arial" w:hAnsi="Arial" w:cs="Arial"/>
          <w:color w:val="000009"/>
          <w:spacing w:val="-3"/>
          <w:sz w:val="24"/>
          <w:szCs w:val="24"/>
        </w:rPr>
        <w:t xml:space="preserve">na </w:t>
      </w:r>
      <w:r w:rsidRPr="00767B29">
        <w:rPr>
          <w:rFonts w:ascii="Arial" w:hAnsi="Arial" w:cs="Arial"/>
          <w:color w:val="000009"/>
          <w:sz w:val="24"/>
          <w:szCs w:val="24"/>
        </w:rPr>
        <w:t>zewnątrz nadwozia autobusu (szyby, lakierowane poszycie). Ewentualne naprawy związane z uszkodzeniem powłoki lakierniczej poprzez niewłaściwe naklejanie lub ściąganie informacji graficznych nie będą stanowić przedmiotu odpowiedzialności Wykonawcy z tytułu gwarancji i zostaną usunięte przez ASO zgodnie z technologią lakierowania Wykonawcy;</w:t>
      </w:r>
    </w:p>
    <w:p w14:paraId="332200D3" w14:textId="1696A83A" w:rsidR="00531773" w:rsidRPr="00767B29" w:rsidRDefault="00531773" w:rsidP="004869CB">
      <w:pPr>
        <w:pStyle w:val="Akapitzlist"/>
        <w:numPr>
          <w:ilvl w:val="1"/>
          <w:numId w:val="230"/>
        </w:numPr>
        <w:tabs>
          <w:tab w:val="left" w:pos="1816"/>
        </w:tabs>
        <w:suppressAutoHyphens/>
        <w:autoSpaceDN w:val="0"/>
        <w:spacing w:before="57" w:after="57"/>
        <w:ind w:right="122"/>
        <w:contextualSpacing w:val="0"/>
        <w:jc w:val="both"/>
        <w:textAlignment w:val="baseline"/>
        <w:rPr>
          <w:rFonts w:ascii="Arial" w:hAnsi="Arial" w:cs="Arial"/>
          <w:sz w:val="24"/>
          <w:szCs w:val="24"/>
        </w:rPr>
      </w:pPr>
      <w:r w:rsidRPr="00767B29">
        <w:rPr>
          <w:rFonts w:ascii="Arial" w:hAnsi="Arial" w:cs="Arial"/>
          <w:color w:val="000009"/>
          <w:sz w:val="24"/>
          <w:szCs w:val="24"/>
        </w:rPr>
        <w:t xml:space="preserve">naklejanie piktogramów, informacji dla pasażerów, logo, </w:t>
      </w:r>
      <w:r w:rsidRPr="00767B29">
        <w:rPr>
          <w:rFonts w:ascii="Arial" w:hAnsi="Arial" w:cs="Arial"/>
          <w:color w:val="000009"/>
          <w:spacing w:val="-3"/>
          <w:sz w:val="24"/>
          <w:szCs w:val="24"/>
        </w:rPr>
        <w:t xml:space="preserve">nr </w:t>
      </w:r>
      <w:r w:rsidRPr="00767B29">
        <w:rPr>
          <w:rFonts w:ascii="Arial" w:hAnsi="Arial" w:cs="Arial"/>
          <w:color w:val="000009"/>
          <w:sz w:val="24"/>
          <w:szCs w:val="24"/>
        </w:rPr>
        <w:t xml:space="preserve">taborowych, itp. </w:t>
      </w:r>
      <w:r w:rsidRPr="00767B29">
        <w:rPr>
          <w:rFonts w:ascii="Arial" w:hAnsi="Arial" w:cs="Arial"/>
          <w:color w:val="000009"/>
          <w:spacing w:val="-3"/>
          <w:sz w:val="24"/>
          <w:szCs w:val="24"/>
        </w:rPr>
        <w:t xml:space="preserve">na </w:t>
      </w:r>
      <w:r w:rsidRPr="00767B29">
        <w:rPr>
          <w:rFonts w:ascii="Arial" w:hAnsi="Arial" w:cs="Arial"/>
          <w:color w:val="000009"/>
          <w:sz w:val="24"/>
          <w:szCs w:val="24"/>
        </w:rPr>
        <w:t>poszyciach zewnętrznych i w przestrzeni</w:t>
      </w:r>
      <w:r w:rsidRPr="00767B29">
        <w:rPr>
          <w:rFonts w:ascii="Arial" w:hAnsi="Arial" w:cs="Arial"/>
          <w:color w:val="000009"/>
          <w:spacing w:val="-15"/>
          <w:sz w:val="24"/>
          <w:szCs w:val="24"/>
        </w:rPr>
        <w:t xml:space="preserve"> </w:t>
      </w:r>
      <w:r w:rsidRPr="00767B29">
        <w:rPr>
          <w:rFonts w:ascii="Arial" w:hAnsi="Arial" w:cs="Arial"/>
          <w:color w:val="000009"/>
          <w:sz w:val="24"/>
          <w:szCs w:val="24"/>
        </w:rPr>
        <w:t>pasażerskiej</w:t>
      </w:r>
      <w:r w:rsidR="00EB0453" w:rsidRPr="00767B29">
        <w:rPr>
          <w:rFonts w:ascii="Arial" w:hAnsi="Arial" w:cs="Arial"/>
          <w:color w:val="000009"/>
          <w:sz w:val="24"/>
          <w:szCs w:val="24"/>
        </w:rPr>
        <w:t>;</w:t>
      </w:r>
    </w:p>
    <w:p w14:paraId="3A867246" w14:textId="77777777" w:rsidR="00531773" w:rsidRPr="00AC0E5D" w:rsidRDefault="00531773" w:rsidP="004869CB">
      <w:pPr>
        <w:pStyle w:val="Akapitzlist"/>
        <w:numPr>
          <w:ilvl w:val="1"/>
          <w:numId w:val="230"/>
        </w:numPr>
        <w:tabs>
          <w:tab w:val="left" w:pos="1816"/>
        </w:tabs>
        <w:suppressAutoHyphens/>
        <w:autoSpaceDN w:val="0"/>
        <w:spacing w:before="57" w:after="57"/>
        <w:ind w:right="119"/>
        <w:contextualSpacing w:val="0"/>
        <w:jc w:val="both"/>
        <w:textAlignment w:val="baseline"/>
        <w:rPr>
          <w:rFonts w:ascii="Arial" w:hAnsi="Arial" w:cs="Arial"/>
          <w:sz w:val="24"/>
          <w:szCs w:val="24"/>
        </w:rPr>
      </w:pPr>
      <w:r w:rsidRPr="00AC0E5D">
        <w:rPr>
          <w:rFonts w:ascii="Arial" w:hAnsi="Arial" w:cs="Arial"/>
          <w:color w:val="000009"/>
          <w:sz w:val="24"/>
          <w:szCs w:val="24"/>
        </w:rPr>
        <w:t>instalację urządzeń związanych z prowadzoną działalnością usługową, np. kas fiskalnych,</w:t>
      </w:r>
      <w:r w:rsidRPr="00AC0E5D">
        <w:rPr>
          <w:rFonts w:ascii="Arial" w:hAnsi="Arial" w:cs="Arial"/>
          <w:color w:val="000009"/>
          <w:spacing w:val="38"/>
          <w:sz w:val="24"/>
          <w:szCs w:val="24"/>
        </w:rPr>
        <w:t xml:space="preserve"> </w:t>
      </w:r>
      <w:r w:rsidRPr="00AC0E5D">
        <w:rPr>
          <w:rFonts w:ascii="Arial" w:hAnsi="Arial" w:cs="Arial"/>
          <w:color w:val="000009"/>
          <w:sz w:val="24"/>
          <w:szCs w:val="24"/>
        </w:rPr>
        <w:t>automatów</w:t>
      </w:r>
      <w:r w:rsidRPr="00AC0E5D">
        <w:rPr>
          <w:rFonts w:ascii="Arial" w:hAnsi="Arial" w:cs="Arial"/>
          <w:color w:val="000009"/>
          <w:spacing w:val="35"/>
          <w:sz w:val="24"/>
          <w:szCs w:val="24"/>
        </w:rPr>
        <w:t xml:space="preserve"> </w:t>
      </w:r>
      <w:r w:rsidRPr="00AC0E5D">
        <w:rPr>
          <w:rFonts w:ascii="Arial" w:hAnsi="Arial" w:cs="Arial"/>
          <w:color w:val="000009"/>
          <w:sz w:val="24"/>
          <w:szCs w:val="24"/>
        </w:rPr>
        <w:t>biletowych,</w:t>
      </w:r>
      <w:r w:rsidRPr="00AC0E5D">
        <w:rPr>
          <w:rFonts w:ascii="Arial" w:hAnsi="Arial" w:cs="Arial"/>
          <w:color w:val="000009"/>
          <w:spacing w:val="38"/>
          <w:sz w:val="24"/>
          <w:szCs w:val="24"/>
        </w:rPr>
        <w:t xml:space="preserve"> </w:t>
      </w:r>
      <w:r w:rsidRPr="00AC0E5D">
        <w:rPr>
          <w:rFonts w:ascii="Arial" w:hAnsi="Arial" w:cs="Arial"/>
          <w:color w:val="000009"/>
          <w:sz w:val="24"/>
          <w:szCs w:val="24"/>
        </w:rPr>
        <w:t>urządzeń</w:t>
      </w:r>
      <w:r w:rsidRPr="00AC0E5D">
        <w:rPr>
          <w:rFonts w:ascii="Arial" w:hAnsi="Arial" w:cs="Arial"/>
          <w:color w:val="000009"/>
          <w:spacing w:val="32"/>
          <w:sz w:val="24"/>
          <w:szCs w:val="24"/>
        </w:rPr>
        <w:t xml:space="preserve"> </w:t>
      </w:r>
      <w:r w:rsidRPr="00AC0E5D">
        <w:rPr>
          <w:rFonts w:ascii="Arial" w:hAnsi="Arial" w:cs="Arial"/>
          <w:color w:val="000009"/>
          <w:sz w:val="24"/>
          <w:szCs w:val="24"/>
        </w:rPr>
        <w:t>systemu</w:t>
      </w:r>
      <w:r w:rsidRPr="00AC0E5D">
        <w:rPr>
          <w:rFonts w:ascii="Arial" w:hAnsi="Arial" w:cs="Arial"/>
          <w:color w:val="000009"/>
          <w:spacing w:val="40"/>
          <w:sz w:val="24"/>
          <w:szCs w:val="24"/>
        </w:rPr>
        <w:t xml:space="preserve"> </w:t>
      </w:r>
      <w:r w:rsidRPr="00AC0E5D">
        <w:rPr>
          <w:rFonts w:ascii="Arial" w:hAnsi="Arial" w:cs="Arial"/>
          <w:color w:val="000009"/>
          <w:sz w:val="24"/>
          <w:szCs w:val="24"/>
        </w:rPr>
        <w:t>łączności,</w:t>
      </w:r>
      <w:r w:rsidRPr="00AC0E5D">
        <w:rPr>
          <w:rFonts w:ascii="Arial" w:hAnsi="Arial" w:cs="Arial"/>
          <w:color w:val="000009"/>
          <w:spacing w:val="42"/>
          <w:sz w:val="24"/>
          <w:szCs w:val="24"/>
        </w:rPr>
        <w:t xml:space="preserve"> </w:t>
      </w:r>
      <w:r w:rsidRPr="00AC0E5D">
        <w:rPr>
          <w:rFonts w:ascii="Arial" w:hAnsi="Arial" w:cs="Arial"/>
          <w:color w:val="000009"/>
          <w:sz w:val="24"/>
          <w:szCs w:val="24"/>
        </w:rPr>
        <w:t>monitoringu</w:t>
      </w:r>
      <w:r w:rsidRPr="00AC0E5D">
        <w:rPr>
          <w:rFonts w:ascii="Arial" w:hAnsi="Arial" w:cs="Arial"/>
          <w:color w:val="000009"/>
          <w:spacing w:val="36"/>
          <w:sz w:val="24"/>
          <w:szCs w:val="24"/>
        </w:rPr>
        <w:t xml:space="preserve"> </w:t>
      </w:r>
      <w:r w:rsidRPr="00AC0E5D">
        <w:rPr>
          <w:rFonts w:ascii="Arial" w:hAnsi="Arial" w:cs="Arial"/>
          <w:color w:val="000009"/>
          <w:sz w:val="24"/>
          <w:szCs w:val="24"/>
        </w:rPr>
        <w:t xml:space="preserve">pracy kierowcy i autobusu, nadzoru i zarządzania ruchem, itp. Instalacja tych urządzeń odbywać się będzie w sposób uzgodniony z </w:t>
      </w:r>
      <w:r w:rsidRPr="00AC0E5D">
        <w:rPr>
          <w:rFonts w:ascii="Arial" w:hAnsi="Arial" w:cs="Arial"/>
          <w:color w:val="000009"/>
          <w:sz w:val="24"/>
          <w:szCs w:val="24"/>
        </w:rPr>
        <w:lastRenderedPageBreak/>
        <w:t>Wykonawcą, przy czym Wykonawca zobowiązany jest do wskazania sposobu instalacji urządzeń w terminie określonym przez</w:t>
      </w:r>
      <w:r w:rsidRPr="00AC0E5D">
        <w:rPr>
          <w:rFonts w:ascii="Arial" w:hAnsi="Arial" w:cs="Arial"/>
          <w:color w:val="000009"/>
          <w:spacing w:val="-7"/>
          <w:sz w:val="24"/>
          <w:szCs w:val="24"/>
        </w:rPr>
        <w:t xml:space="preserve"> MZK</w:t>
      </w:r>
      <w:r w:rsidRPr="00AC0E5D">
        <w:rPr>
          <w:rFonts w:ascii="Arial" w:hAnsi="Arial" w:cs="Arial"/>
          <w:color w:val="000009"/>
          <w:sz w:val="24"/>
          <w:szCs w:val="24"/>
        </w:rPr>
        <w:t>,</w:t>
      </w:r>
      <w:r w:rsidRPr="00AC0E5D">
        <w:rPr>
          <w:rFonts w:ascii="Arial" w:hAnsi="Arial" w:cs="Arial"/>
          <w:color w:val="000009"/>
          <w:spacing w:val="-3"/>
          <w:sz w:val="24"/>
          <w:szCs w:val="24"/>
        </w:rPr>
        <w:t xml:space="preserve"> </w:t>
      </w:r>
      <w:r w:rsidRPr="00AC0E5D">
        <w:rPr>
          <w:rFonts w:ascii="Arial" w:hAnsi="Arial" w:cs="Arial"/>
          <w:color w:val="000009"/>
          <w:sz w:val="24"/>
          <w:szCs w:val="24"/>
        </w:rPr>
        <w:t>a</w:t>
      </w:r>
      <w:r w:rsidRPr="00AC0E5D">
        <w:rPr>
          <w:rFonts w:ascii="Arial" w:hAnsi="Arial" w:cs="Arial"/>
          <w:color w:val="000009"/>
          <w:spacing w:val="-6"/>
          <w:sz w:val="24"/>
          <w:szCs w:val="24"/>
        </w:rPr>
        <w:t xml:space="preserve"> </w:t>
      </w:r>
      <w:r w:rsidRPr="00AC0E5D">
        <w:rPr>
          <w:rFonts w:ascii="Arial" w:hAnsi="Arial" w:cs="Arial"/>
          <w:color w:val="000009"/>
          <w:sz w:val="24"/>
          <w:szCs w:val="24"/>
        </w:rPr>
        <w:t>w</w:t>
      </w:r>
      <w:r w:rsidRPr="00AC0E5D">
        <w:rPr>
          <w:rFonts w:ascii="Arial" w:hAnsi="Arial" w:cs="Arial"/>
          <w:color w:val="000009"/>
          <w:spacing w:val="-6"/>
          <w:sz w:val="24"/>
          <w:szCs w:val="24"/>
        </w:rPr>
        <w:t xml:space="preserve"> </w:t>
      </w:r>
      <w:r w:rsidRPr="00AC0E5D">
        <w:rPr>
          <w:rFonts w:ascii="Arial" w:hAnsi="Arial" w:cs="Arial"/>
          <w:color w:val="000009"/>
          <w:sz w:val="24"/>
          <w:szCs w:val="24"/>
        </w:rPr>
        <w:t>przypadku</w:t>
      </w:r>
      <w:r w:rsidRPr="00AC0E5D">
        <w:rPr>
          <w:rFonts w:ascii="Arial" w:hAnsi="Arial" w:cs="Arial"/>
          <w:color w:val="000009"/>
          <w:spacing w:val="-6"/>
          <w:sz w:val="24"/>
          <w:szCs w:val="24"/>
        </w:rPr>
        <w:t xml:space="preserve"> </w:t>
      </w:r>
      <w:r w:rsidRPr="00AC0E5D">
        <w:rPr>
          <w:rFonts w:ascii="Arial" w:hAnsi="Arial" w:cs="Arial"/>
          <w:color w:val="000009"/>
          <w:sz w:val="24"/>
          <w:szCs w:val="24"/>
        </w:rPr>
        <w:t>niewskazania</w:t>
      </w:r>
      <w:r w:rsidRPr="00AC0E5D">
        <w:rPr>
          <w:rFonts w:ascii="Arial" w:hAnsi="Arial" w:cs="Arial"/>
          <w:color w:val="000009"/>
          <w:spacing w:val="-6"/>
          <w:sz w:val="24"/>
          <w:szCs w:val="24"/>
        </w:rPr>
        <w:t xml:space="preserve"> </w:t>
      </w:r>
      <w:r w:rsidRPr="00AC0E5D">
        <w:rPr>
          <w:rFonts w:ascii="Arial" w:hAnsi="Arial" w:cs="Arial"/>
          <w:color w:val="000009"/>
          <w:sz w:val="24"/>
          <w:szCs w:val="24"/>
        </w:rPr>
        <w:t>przez</w:t>
      </w:r>
      <w:r w:rsidRPr="00AC0E5D">
        <w:rPr>
          <w:rFonts w:ascii="Arial" w:hAnsi="Arial" w:cs="Arial"/>
          <w:color w:val="000009"/>
          <w:spacing w:val="-7"/>
          <w:sz w:val="24"/>
          <w:szCs w:val="24"/>
        </w:rPr>
        <w:t xml:space="preserve"> </w:t>
      </w:r>
      <w:r w:rsidRPr="00AC0E5D">
        <w:rPr>
          <w:rFonts w:ascii="Arial" w:hAnsi="Arial" w:cs="Arial"/>
          <w:color w:val="000009"/>
          <w:sz w:val="24"/>
          <w:szCs w:val="24"/>
        </w:rPr>
        <w:t>Wykonawcę</w:t>
      </w:r>
      <w:r w:rsidRPr="00AC0E5D">
        <w:rPr>
          <w:rFonts w:ascii="Arial" w:hAnsi="Arial" w:cs="Arial"/>
          <w:color w:val="000009"/>
          <w:spacing w:val="-6"/>
          <w:sz w:val="24"/>
          <w:szCs w:val="24"/>
        </w:rPr>
        <w:t xml:space="preserve"> </w:t>
      </w:r>
      <w:r w:rsidRPr="00AC0E5D">
        <w:rPr>
          <w:rFonts w:ascii="Arial" w:hAnsi="Arial" w:cs="Arial"/>
          <w:color w:val="000009"/>
          <w:sz w:val="24"/>
          <w:szCs w:val="24"/>
        </w:rPr>
        <w:t>sposobu</w:t>
      </w:r>
      <w:r w:rsidRPr="00AC0E5D">
        <w:rPr>
          <w:rFonts w:ascii="Arial" w:hAnsi="Arial" w:cs="Arial"/>
          <w:color w:val="000009"/>
          <w:spacing w:val="-6"/>
          <w:sz w:val="24"/>
          <w:szCs w:val="24"/>
        </w:rPr>
        <w:t xml:space="preserve"> </w:t>
      </w:r>
      <w:r w:rsidRPr="00AC0E5D">
        <w:rPr>
          <w:rFonts w:ascii="Arial" w:hAnsi="Arial" w:cs="Arial"/>
          <w:color w:val="000009"/>
          <w:sz w:val="24"/>
          <w:szCs w:val="24"/>
        </w:rPr>
        <w:t>w</w:t>
      </w:r>
      <w:r w:rsidRPr="00AC0E5D">
        <w:rPr>
          <w:rFonts w:ascii="Arial" w:hAnsi="Arial" w:cs="Arial"/>
          <w:color w:val="000009"/>
          <w:spacing w:val="-6"/>
          <w:sz w:val="24"/>
          <w:szCs w:val="24"/>
        </w:rPr>
        <w:t xml:space="preserve"> </w:t>
      </w:r>
      <w:r w:rsidRPr="00AC0E5D">
        <w:rPr>
          <w:rFonts w:ascii="Arial" w:hAnsi="Arial" w:cs="Arial"/>
          <w:color w:val="000009"/>
          <w:sz w:val="24"/>
          <w:szCs w:val="24"/>
        </w:rPr>
        <w:t>terminie,</w:t>
      </w:r>
      <w:r w:rsidRPr="00AC0E5D">
        <w:rPr>
          <w:rFonts w:ascii="Arial" w:hAnsi="Arial" w:cs="Arial"/>
          <w:color w:val="000009"/>
          <w:spacing w:val="-3"/>
          <w:sz w:val="24"/>
          <w:szCs w:val="24"/>
        </w:rPr>
        <w:t xml:space="preserve"> MZK</w:t>
      </w:r>
      <w:r w:rsidRPr="00AC0E5D">
        <w:rPr>
          <w:rFonts w:ascii="Arial" w:hAnsi="Arial" w:cs="Arial"/>
          <w:color w:val="000009"/>
          <w:sz w:val="24"/>
          <w:szCs w:val="24"/>
        </w:rPr>
        <w:t xml:space="preserve"> uprawniony jest </w:t>
      </w:r>
      <w:r w:rsidRPr="00AC0E5D">
        <w:rPr>
          <w:rFonts w:ascii="Arial" w:hAnsi="Arial" w:cs="Arial"/>
          <w:color w:val="000009"/>
          <w:spacing w:val="-3"/>
          <w:sz w:val="24"/>
          <w:szCs w:val="24"/>
        </w:rPr>
        <w:t xml:space="preserve">do </w:t>
      </w:r>
      <w:r w:rsidRPr="00AC0E5D">
        <w:rPr>
          <w:rFonts w:ascii="Arial" w:hAnsi="Arial" w:cs="Arial"/>
          <w:color w:val="000009"/>
          <w:sz w:val="24"/>
          <w:szCs w:val="24"/>
        </w:rPr>
        <w:t>dokonania instalacji według przyjętej przez siebie technologii, co nie spowoduje utraty uprawnień</w:t>
      </w:r>
      <w:r w:rsidRPr="00AC0E5D">
        <w:rPr>
          <w:rFonts w:ascii="Arial" w:hAnsi="Arial" w:cs="Arial"/>
          <w:color w:val="000009"/>
          <w:spacing w:val="-9"/>
          <w:sz w:val="24"/>
          <w:szCs w:val="24"/>
        </w:rPr>
        <w:t xml:space="preserve"> </w:t>
      </w:r>
      <w:r w:rsidRPr="00AC0E5D">
        <w:rPr>
          <w:rFonts w:ascii="Arial" w:hAnsi="Arial" w:cs="Arial"/>
          <w:color w:val="000009"/>
          <w:sz w:val="24"/>
          <w:szCs w:val="24"/>
        </w:rPr>
        <w:t>gwarancyjnych.</w:t>
      </w:r>
    </w:p>
    <w:p w14:paraId="145930CF" w14:textId="77777777" w:rsidR="0044729B" w:rsidRPr="00AC0E5D" w:rsidRDefault="0044729B" w:rsidP="00E73740">
      <w:pPr>
        <w:pStyle w:val="Akapitzlist"/>
        <w:tabs>
          <w:tab w:val="left" w:pos="1816"/>
        </w:tabs>
        <w:suppressAutoHyphens/>
        <w:autoSpaceDN w:val="0"/>
        <w:spacing w:before="57" w:after="57"/>
        <w:ind w:left="908" w:right="119"/>
        <w:contextualSpacing w:val="0"/>
        <w:jc w:val="both"/>
        <w:textAlignment w:val="baseline"/>
        <w:rPr>
          <w:rFonts w:ascii="Arial" w:hAnsi="Arial" w:cs="Arial"/>
          <w:sz w:val="24"/>
          <w:szCs w:val="24"/>
        </w:rPr>
      </w:pPr>
    </w:p>
    <w:p w14:paraId="52DAB62E" w14:textId="737862F1" w:rsidR="00531773" w:rsidRPr="00AC0E5D" w:rsidRDefault="0044729B" w:rsidP="00E73740">
      <w:pPr>
        <w:pStyle w:val="Akapitzlist"/>
        <w:tabs>
          <w:tab w:val="left" w:pos="951"/>
        </w:tabs>
        <w:suppressAutoHyphens/>
        <w:autoSpaceDN w:val="0"/>
        <w:spacing w:before="57" w:after="57"/>
        <w:ind w:left="360"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10</w:t>
      </w:r>
    </w:p>
    <w:p w14:paraId="2F0C053C" w14:textId="77777777" w:rsidR="00531773" w:rsidRPr="00AC0E5D" w:rsidRDefault="00531773" w:rsidP="00E73740">
      <w:pPr>
        <w:pStyle w:val="Standard"/>
        <w:spacing w:before="57" w:after="57"/>
        <w:ind w:right="504"/>
        <w:jc w:val="center"/>
        <w:rPr>
          <w:rFonts w:ascii="Arial" w:hAnsi="Arial" w:cs="Arial"/>
          <w:b/>
          <w:color w:val="000009"/>
        </w:rPr>
      </w:pPr>
      <w:r w:rsidRPr="00AC0E5D">
        <w:rPr>
          <w:rFonts w:ascii="Arial" w:hAnsi="Arial" w:cs="Arial"/>
          <w:b/>
          <w:color w:val="000009"/>
        </w:rPr>
        <w:t>Wykonywanie obsług technicznych, napraw gwarancyjnych i napraw uszkodzeń w zewnętrznych ASO</w:t>
      </w:r>
    </w:p>
    <w:p w14:paraId="7B318BEF" w14:textId="77777777" w:rsidR="00531773" w:rsidRPr="00AC0E5D" w:rsidRDefault="00531773" w:rsidP="004869CB">
      <w:pPr>
        <w:pStyle w:val="Akapitzlist"/>
        <w:numPr>
          <w:ilvl w:val="0"/>
          <w:numId w:val="231"/>
        </w:numPr>
        <w:tabs>
          <w:tab w:val="left" w:pos="951"/>
        </w:tabs>
        <w:suppressAutoHyphens/>
        <w:autoSpaceDN w:val="0"/>
        <w:spacing w:before="57" w:after="57"/>
        <w:ind w:left="426" w:right="116" w:hanging="426"/>
        <w:contextualSpacing w:val="0"/>
        <w:jc w:val="both"/>
        <w:textAlignment w:val="baseline"/>
        <w:rPr>
          <w:rFonts w:ascii="Arial" w:hAnsi="Arial" w:cs="Arial"/>
          <w:sz w:val="24"/>
          <w:szCs w:val="24"/>
        </w:rPr>
      </w:pPr>
      <w:r w:rsidRPr="00AC0E5D">
        <w:rPr>
          <w:rFonts w:ascii="Arial" w:hAnsi="Arial" w:cs="Arial"/>
          <w:color w:val="000009"/>
          <w:spacing w:val="-3"/>
          <w:sz w:val="24"/>
          <w:szCs w:val="24"/>
        </w:rPr>
        <w:t xml:space="preserve">Pomimo </w:t>
      </w:r>
      <w:r w:rsidRPr="00AC0E5D">
        <w:rPr>
          <w:rFonts w:ascii="Arial" w:hAnsi="Arial" w:cs="Arial"/>
          <w:color w:val="000009"/>
          <w:sz w:val="24"/>
          <w:szCs w:val="24"/>
        </w:rPr>
        <w:t xml:space="preserve">udzielonej autoryzacji, MZK może, z własnej inicjatywy lub </w:t>
      </w:r>
      <w:r w:rsidRPr="00AC0E5D">
        <w:rPr>
          <w:rFonts w:ascii="Arial" w:hAnsi="Arial" w:cs="Arial"/>
          <w:color w:val="000009"/>
          <w:spacing w:val="-3"/>
          <w:sz w:val="24"/>
          <w:szCs w:val="24"/>
        </w:rPr>
        <w:t xml:space="preserve">na </w:t>
      </w:r>
      <w:r w:rsidRPr="00AC0E5D">
        <w:rPr>
          <w:rFonts w:ascii="Arial" w:hAnsi="Arial" w:cs="Arial"/>
          <w:color w:val="000009"/>
          <w:sz w:val="24"/>
          <w:szCs w:val="24"/>
        </w:rPr>
        <w:t>wniosek Wykonawcy, żądać wykonania naprawy jakiejkolwiek awarii lub uszkodzenia autobusów oraz</w:t>
      </w:r>
      <w:r w:rsidRPr="00AC0E5D">
        <w:rPr>
          <w:rFonts w:ascii="Arial" w:hAnsi="Arial" w:cs="Arial"/>
          <w:color w:val="000009"/>
          <w:spacing w:val="-10"/>
          <w:sz w:val="24"/>
          <w:szCs w:val="24"/>
        </w:rPr>
        <w:t xml:space="preserve"> </w:t>
      </w:r>
      <w:r w:rsidRPr="00AC0E5D">
        <w:rPr>
          <w:rFonts w:ascii="Arial" w:hAnsi="Arial" w:cs="Arial"/>
          <w:color w:val="000009"/>
          <w:sz w:val="24"/>
          <w:szCs w:val="24"/>
        </w:rPr>
        <w:t>wykonania</w:t>
      </w:r>
      <w:r w:rsidRPr="00AC0E5D">
        <w:rPr>
          <w:rFonts w:ascii="Arial" w:hAnsi="Arial" w:cs="Arial"/>
          <w:color w:val="000009"/>
          <w:spacing w:val="-9"/>
          <w:sz w:val="24"/>
          <w:szCs w:val="24"/>
        </w:rPr>
        <w:t xml:space="preserve"> </w:t>
      </w:r>
      <w:r w:rsidRPr="00AC0E5D">
        <w:rPr>
          <w:rFonts w:ascii="Arial" w:hAnsi="Arial" w:cs="Arial"/>
          <w:color w:val="000009"/>
          <w:sz w:val="24"/>
          <w:szCs w:val="24"/>
        </w:rPr>
        <w:t>obsługi</w:t>
      </w:r>
      <w:r w:rsidRPr="00AC0E5D">
        <w:rPr>
          <w:rFonts w:ascii="Arial" w:hAnsi="Arial" w:cs="Arial"/>
          <w:color w:val="000009"/>
          <w:spacing w:val="-13"/>
          <w:sz w:val="24"/>
          <w:szCs w:val="24"/>
        </w:rPr>
        <w:t xml:space="preserve"> </w:t>
      </w:r>
      <w:r w:rsidRPr="00AC0E5D">
        <w:rPr>
          <w:rFonts w:ascii="Arial" w:hAnsi="Arial" w:cs="Arial"/>
          <w:color w:val="000009"/>
          <w:sz w:val="24"/>
          <w:szCs w:val="24"/>
        </w:rPr>
        <w:t>technicznej</w:t>
      </w:r>
      <w:r w:rsidRPr="00AC0E5D">
        <w:rPr>
          <w:rFonts w:ascii="Arial" w:hAnsi="Arial" w:cs="Arial"/>
          <w:color w:val="000009"/>
          <w:spacing w:val="-12"/>
          <w:sz w:val="24"/>
          <w:szCs w:val="24"/>
        </w:rPr>
        <w:t xml:space="preserve"> </w:t>
      </w:r>
      <w:r w:rsidRPr="00AC0E5D">
        <w:rPr>
          <w:rFonts w:ascii="Arial" w:hAnsi="Arial" w:cs="Arial"/>
          <w:color w:val="000009"/>
          <w:sz w:val="24"/>
          <w:szCs w:val="24"/>
        </w:rPr>
        <w:t>przez</w:t>
      </w:r>
      <w:r w:rsidRPr="00AC0E5D">
        <w:rPr>
          <w:rFonts w:ascii="Arial" w:hAnsi="Arial" w:cs="Arial"/>
          <w:color w:val="000009"/>
          <w:spacing w:val="-4"/>
          <w:sz w:val="24"/>
          <w:szCs w:val="24"/>
        </w:rPr>
        <w:t xml:space="preserve"> </w:t>
      </w:r>
      <w:r w:rsidRPr="00AC0E5D">
        <w:rPr>
          <w:rFonts w:ascii="Arial" w:hAnsi="Arial" w:cs="Arial"/>
          <w:color w:val="000009"/>
          <w:sz w:val="24"/>
          <w:szCs w:val="24"/>
        </w:rPr>
        <w:t>Wykonawcę,</w:t>
      </w:r>
      <w:r w:rsidRPr="00AC0E5D">
        <w:rPr>
          <w:rFonts w:ascii="Arial" w:hAnsi="Arial" w:cs="Arial"/>
          <w:color w:val="000009"/>
          <w:spacing w:val="-7"/>
          <w:sz w:val="24"/>
          <w:szCs w:val="24"/>
        </w:rPr>
        <w:t xml:space="preserve"> </w:t>
      </w:r>
      <w:r w:rsidRPr="00AC0E5D">
        <w:rPr>
          <w:rFonts w:ascii="Arial" w:hAnsi="Arial" w:cs="Arial"/>
          <w:color w:val="000009"/>
          <w:sz w:val="24"/>
          <w:szCs w:val="24"/>
        </w:rPr>
        <w:t>w</w:t>
      </w:r>
      <w:r w:rsidRPr="00AC0E5D">
        <w:rPr>
          <w:rFonts w:ascii="Arial" w:hAnsi="Arial" w:cs="Arial"/>
          <w:color w:val="000009"/>
          <w:spacing w:val="-9"/>
          <w:sz w:val="24"/>
          <w:szCs w:val="24"/>
        </w:rPr>
        <w:t xml:space="preserve"> </w:t>
      </w:r>
      <w:r w:rsidRPr="00AC0E5D">
        <w:rPr>
          <w:rFonts w:ascii="Arial" w:hAnsi="Arial" w:cs="Arial"/>
          <w:color w:val="000009"/>
          <w:sz w:val="24"/>
          <w:szCs w:val="24"/>
        </w:rPr>
        <w:t>odrębnej</w:t>
      </w:r>
      <w:r w:rsidRPr="00AC0E5D">
        <w:rPr>
          <w:rFonts w:ascii="Arial" w:hAnsi="Arial" w:cs="Arial"/>
          <w:color w:val="000009"/>
          <w:spacing w:val="-12"/>
          <w:sz w:val="24"/>
          <w:szCs w:val="24"/>
        </w:rPr>
        <w:t xml:space="preserve"> </w:t>
      </w:r>
      <w:r w:rsidRPr="00AC0E5D">
        <w:rPr>
          <w:rFonts w:ascii="Arial" w:hAnsi="Arial" w:cs="Arial"/>
          <w:color w:val="000009"/>
          <w:sz w:val="24"/>
          <w:szCs w:val="24"/>
        </w:rPr>
        <w:t>od</w:t>
      </w:r>
      <w:r w:rsidRPr="00AC0E5D">
        <w:rPr>
          <w:rFonts w:ascii="Arial" w:hAnsi="Arial" w:cs="Arial"/>
          <w:color w:val="000009"/>
          <w:spacing w:val="-9"/>
          <w:sz w:val="24"/>
          <w:szCs w:val="24"/>
        </w:rPr>
        <w:t xml:space="preserve"> MZ</w:t>
      </w:r>
      <w:r w:rsidRPr="00AC0E5D">
        <w:rPr>
          <w:rFonts w:ascii="Arial" w:hAnsi="Arial" w:cs="Arial"/>
          <w:color w:val="000009"/>
          <w:sz w:val="24"/>
          <w:szCs w:val="24"/>
        </w:rPr>
        <w:t>K</w:t>
      </w:r>
      <w:r w:rsidRPr="00AC0E5D">
        <w:rPr>
          <w:rFonts w:ascii="Arial" w:hAnsi="Arial" w:cs="Arial"/>
          <w:color w:val="000009"/>
          <w:spacing w:val="-14"/>
          <w:sz w:val="24"/>
          <w:szCs w:val="24"/>
        </w:rPr>
        <w:t xml:space="preserve"> </w:t>
      </w:r>
      <w:r w:rsidRPr="00AC0E5D">
        <w:rPr>
          <w:rFonts w:ascii="Arial" w:hAnsi="Arial" w:cs="Arial"/>
          <w:color w:val="000009"/>
          <w:sz w:val="24"/>
          <w:szCs w:val="24"/>
        </w:rPr>
        <w:t>autoryzowanej stacji obsługi, zwanej dalej „zewnętrzną</w:t>
      </w:r>
      <w:r w:rsidRPr="00AC0E5D">
        <w:rPr>
          <w:rFonts w:ascii="Arial" w:hAnsi="Arial" w:cs="Arial"/>
          <w:color w:val="000009"/>
          <w:spacing w:val="-8"/>
          <w:sz w:val="24"/>
          <w:szCs w:val="24"/>
        </w:rPr>
        <w:t xml:space="preserve"> </w:t>
      </w:r>
      <w:r w:rsidRPr="00AC0E5D">
        <w:rPr>
          <w:rFonts w:ascii="Arial" w:hAnsi="Arial" w:cs="Arial"/>
          <w:color w:val="000009"/>
          <w:sz w:val="24"/>
          <w:szCs w:val="24"/>
        </w:rPr>
        <w:t>ASO”.</w:t>
      </w:r>
    </w:p>
    <w:p w14:paraId="36D2586B" w14:textId="77777777" w:rsidR="00531773" w:rsidRPr="00AC0E5D" w:rsidRDefault="00531773" w:rsidP="004869CB">
      <w:pPr>
        <w:pStyle w:val="Akapitzlist"/>
        <w:numPr>
          <w:ilvl w:val="0"/>
          <w:numId w:val="231"/>
        </w:numPr>
        <w:tabs>
          <w:tab w:val="left" w:pos="951"/>
        </w:tabs>
        <w:suppressAutoHyphens/>
        <w:autoSpaceDN w:val="0"/>
        <w:spacing w:before="57" w:after="57"/>
        <w:ind w:left="426" w:right="124" w:hanging="426"/>
        <w:contextualSpacing w:val="0"/>
        <w:jc w:val="both"/>
        <w:textAlignment w:val="baseline"/>
        <w:rPr>
          <w:rFonts w:ascii="Arial" w:hAnsi="Arial" w:cs="Arial"/>
          <w:sz w:val="24"/>
          <w:szCs w:val="24"/>
        </w:rPr>
      </w:pPr>
      <w:r w:rsidRPr="00AC0E5D">
        <w:rPr>
          <w:rFonts w:ascii="Arial" w:hAnsi="Arial" w:cs="Arial"/>
          <w:color w:val="000009"/>
          <w:sz w:val="24"/>
          <w:szCs w:val="24"/>
        </w:rPr>
        <w:t>Żądanie,</w:t>
      </w:r>
      <w:r w:rsidRPr="00AC0E5D">
        <w:rPr>
          <w:rFonts w:ascii="Arial" w:hAnsi="Arial" w:cs="Arial"/>
          <w:color w:val="000009"/>
          <w:spacing w:val="-5"/>
          <w:sz w:val="24"/>
          <w:szCs w:val="24"/>
        </w:rPr>
        <w:t xml:space="preserve"> </w:t>
      </w:r>
      <w:r w:rsidRPr="00AC0E5D">
        <w:rPr>
          <w:rFonts w:ascii="Arial" w:hAnsi="Arial" w:cs="Arial"/>
          <w:color w:val="000009"/>
          <w:sz w:val="24"/>
          <w:szCs w:val="24"/>
        </w:rPr>
        <w:t>o</w:t>
      </w:r>
      <w:r w:rsidRPr="00AC0E5D">
        <w:rPr>
          <w:rFonts w:ascii="Arial" w:hAnsi="Arial" w:cs="Arial"/>
          <w:color w:val="000009"/>
          <w:spacing w:val="-1"/>
          <w:sz w:val="24"/>
          <w:szCs w:val="24"/>
        </w:rPr>
        <w:t xml:space="preserve"> </w:t>
      </w:r>
      <w:r w:rsidRPr="00AC0E5D">
        <w:rPr>
          <w:rFonts w:ascii="Arial" w:hAnsi="Arial" w:cs="Arial"/>
          <w:color w:val="000009"/>
          <w:sz w:val="24"/>
          <w:szCs w:val="24"/>
        </w:rPr>
        <w:t>którym</w:t>
      </w:r>
      <w:r w:rsidRPr="00AC0E5D">
        <w:rPr>
          <w:rFonts w:ascii="Arial" w:hAnsi="Arial" w:cs="Arial"/>
          <w:color w:val="000009"/>
          <w:spacing w:val="-5"/>
          <w:sz w:val="24"/>
          <w:szCs w:val="24"/>
        </w:rPr>
        <w:t xml:space="preserve"> </w:t>
      </w:r>
      <w:r w:rsidRPr="00AC0E5D">
        <w:rPr>
          <w:rFonts w:ascii="Arial" w:hAnsi="Arial" w:cs="Arial"/>
          <w:color w:val="000009"/>
          <w:sz w:val="24"/>
          <w:szCs w:val="24"/>
        </w:rPr>
        <w:t>mowa</w:t>
      </w:r>
      <w:r w:rsidRPr="00AC0E5D">
        <w:rPr>
          <w:rFonts w:ascii="Arial" w:hAnsi="Arial" w:cs="Arial"/>
          <w:color w:val="000009"/>
          <w:spacing w:val="-6"/>
          <w:sz w:val="24"/>
          <w:szCs w:val="24"/>
        </w:rPr>
        <w:t xml:space="preserve"> </w:t>
      </w:r>
      <w:r w:rsidRPr="00AC0E5D">
        <w:rPr>
          <w:rFonts w:ascii="Arial" w:hAnsi="Arial" w:cs="Arial"/>
          <w:color w:val="000009"/>
          <w:sz w:val="24"/>
          <w:szCs w:val="24"/>
        </w:rPr>
        <w:t>w</w:t>
      </w:r>
      <w:r w:rsidRPr="00AC0E5D">
        <w:rPr>
          <w:rFonts w:ascii="Arial" w:hAnsi="Arial" w:cs="Arial"/>
          <w:color w:val="000009"/>
          <w:spacing w:val="-6"/>
          <w:sz w:val="24"/>
          <w:szCs w:val="24"/>
        </w:rPr>
        <w:t xml:space="preserve"> </w:t>
      </w:r>
      <w:r w:rsidRPr="00AC0E5D">
        <w:rPr>
          <w:rFonts w:ascii="Arial" w:hAnsi="Arial" w:cs="Arial"/>
          <w:color w:val="000009"/>
          <w:sz w:val="24"/>
          <w:szCs w:val="24"/>
        </w:rPr>
        <w:t>ust.</w:t>
      </w:r>
      <w:r w:rsidRPr="00AC0E5D">
        <w:rPr>
          <w:rFonts w:ascii="Arial" w:hAnsi="Arial" w:cs="Arial"/>
          <w:color w:val="000009"/>
          <w:spacing w:val="-3"/>
          <w:sz w:val="24"/>
          <w:szCs w:val="24"/>
        </w:rPr>
        <w:t xml:space="preserve"> 1,</w:t>
      </w:r>
      <w:r w:rsidRPr="00AC0E5D">
        <w:rPr>
          <w:rFonts w:ascii="Arial" w:hAnsi="Arial" w:cs="Arial"/>
          <w:color w:val="000009"/>
          <w:spacing w:val="-8"/>
          <w:sz w:val="24"/>
          <w:szCs w:val="24"/>
        </w:rPr>
        <w:t xml:space="preserve"> MZ</w:t>
      </w:r>
      <w:r w:rsidRPr="00AC0E5D">
        <w:rPr>
          <w:rFonts w:ascii="Arial" w:hAnsi="Arial" w:cs="Arial"/>
          <w:color w:val="000009"/>
          <w:sz w:val="24"/>
          <w:szCs w:val="24"/>
        </w:rPr>
        <w:t>K</w:t>
      </w:r>
      <w:r w:rsidRPr="00AC0E5D">
        <w:rPr>
          <w:rFonts w:ascii="Arial" w:hAnsi="Arial" w:cs="Arial"/>
          <w:color w:val="000009"/>
          <w:spacing w:val="-11"/>
          <w:sz w:val="24"/>
          <w:szCs w:val="24"/>
        </w:rPr>
        <w:t xml:space="preserve"> </w:t>
      </w:r>
      <w:r w:rsidRPr="00AC0E5D">
        <w:rPr>
          <w:rFonts w:ascii="Arial" w:hAnsi="Arial" w:cs="Arial"/>
          <w:color w:val="000009"/>
          <w:sz w:val="24"/>
          <w:szCs w:val="24"/>
        </w:rPr>
        <w:t>zobowiązany</w:t>
      </w:r>
      <w:r w:rsidRPr="00AC0E5D">
        <w:rPr>
          <w:rFonts w:ascii="Arial" w:hAnsi="Arial" w:cs="Arial"/>
          <w:color w:val="000009"/>
          <w:spacing w:val="-6"/>
          <w:sz w:val="24"/>
          <w:szCs w:val="24"/>
        </w:rPr>
        <w:t xml:space="preserve"> </w:t>
      </w:r>
      <w:r w:rsidRPr="00AC0E5D">
        <w:rPr>
          <w:rFonts w:ascii="Arial" w:hAnsi="Arial" w:cs="Arial"/>
          <w:color w:val="000009"/>
          <w:sz w:val="24"/>
          <w:szCs w:val="24"/>
        </w:rPr>
        <w:t>jest</w:t>
      </w:r>
      <w:r w:rsidRPr="00AC0E5D">
        <w:rPr>
          <w:rFonts w:ascii="Arial" w:hAnsi="Arial" w:cs="Arial"/>
          <w:color w:val="000009"/>
          <w:spacing w:val="-1"/>
          <w:sz w:val="24"/>
          <w:szCs w:val="24"/>
        </w:rPr>
        <w:t xml:space="preserve"> </w:t>
      </w:r>
      <w:r w:rsidRPr="00AC0E5D">
        <w:rPr>
          <w:rFonts w:ascii="Arial" w:hAnsi="Arial" w:cs="Arial"/>
          <w:color w:val="000009"/>
          <w:sz w:val="24"/>
          <w:szCs w:val="24"/>
        </w:rPr>
        <w:t>przekazać</w:t>
      </w:r>
      <w:r w:rsidRPr="00AC0E5D">
        <w:rPr>
          <w:rFonts w:ascii="Arial" w:hAnsi="Arial" w:cs="Arial"/>
          <w:color w:val="000009"/>
          <w:spacing w:val="-6"/>
          <w:sz w:val="24"/>
          <w:szCs w:val="24"/>
        </w:rPr>
        <w:t xml:space="preserve"> </w:t>
      </w:r>
      <w:r w:rsidRPr="00AC0E5D">
        <w:rPr>
          <w:rFonts w:ascii="Arial" w:hAnsi="Arial" w:cs="Arial"/>
          <w:color w:val="000009"/>
          <w:sz w:val="24"/>
          <w:szCs w:val="24"/>
        </w:rPr>
        <w:t>Wykonawcy</w:t>
      </w:r>
      <w:r w:rsidRPr="00AC0E5D">
        <w:rPr>
          <w:rFonts w:ascii="Arial" w:hAnsi="Arial" w:cs="Arial"/>
          <w:color w:val="000009"/>
          <w:spacing w:val="-14"/>
          <w:sz w:val="24"/>
          <w:szCs w:val="24"/>
        </w:rPr>
        <w:t xml:space="preserve"> </w:t>
      </w:r>
      <w:r w:rsidRPr="00AC0E5D">
        <w:rPr>
          <w:rFonts w:ascii="Arial" w:hAnsi="Arial" w:cs="Arial"/>
          <w:color w:val="000009"/>
          <w:sz w:val="24"/>
          <w:szCs w:val="24"/>
        </w:rPr>
        <w:t>pisemnie lub drogą elektroniczną, ze wskazaniem stwierdzonej awarii lub uszkodzenia</w:t>
      </w:r>
      <w:r w:rsidRPr="00AC0E5D">
        <w:rPr>
          <w:rFonts w:ascii="Arial" w:hAnsi="Arial" w:cs="Arial"/>
          <w:color w:val="000009"/>
          <w:spacing w:val="-16"/>
          <w:sz w:val="24"/>
          <w:szCs w:val="24"/>
        </w:rPr>
        <w:t xml:space="preserve"> </w:t>
      </w:r>
      <w:r w:rsidRPr="00AC0E5D">
        <w:rPr>
          <w:rFonts w:ascii="Arial" w:hAnsi="Arial" w:cs="Arial"/>
          <w:color w:val="000009"/>
          <w:sz w:val="24"/>
          <w:szCs w:val="24"/>
        </w:rPr>
        <w:t>autobusu.</w:t>
      </w:r>
    </w:p>
    <w:p w14:paraId="3E96DFCE" w14:textId="77777777" w:rsidR="00531773" w:rsidRPr="00AC0E5D" w:rsidRDefault="00531773" w:rsidP="004869CB">
      <w:pPr>
        <w:pStyle w:val="Akapitzlist"/>
        <w:numPr>
          <w:ilvl w:val="0"/>
          <w:numId w:val="231"/>
        </w:numPr>
        <w:tabs>
          <w:tab w:val="left" w:pos="951"/>
        </w:tabs>
        <w:suppressAutoHyphens/>
        <w:autoSpaceDN w:val="0"/>
        <w:spacing w:before="57" w:after="57"/>
        <w:ind w:left="426" w:right="118" w:hanging="426"/>
        <w:contextualSpacing w:val="0"/>
        <w:jc w:val="both"/>
        <w:textAlignment w:val="baseline"/>
        <w:rPr>
          <w:rFonts w:ascii="Arial" w:hAnsi="Arial" w:cs="Arial"/>
          <w:sz w:val="24"/>
          <w:szCs w:val="24"/>
        </w:rPr>
      </w:pPr>
      <w:r w:rsidRPr="00AC0E5D">
        <w:rPr>
          <w:rFonts w:ascii="Arial" w:hAnsi="Arial" w:cs="Arial"/>
          <w:color w:val="000009"/>
          <w:sz w:val="24"/>
          <w:szCs w:val="24"/>
        </w:rPr>
        <w:t xml:space="preserve">Niezwłocznie po przekazaniu Wykonawcy żądania, o którym mowa w ust. 1, nie później niż w następnym dniu roboczym (od poniedziałku </w:t>
      </w:r>
      <w:r w:rsidRPr="00AC0E5D">
        <w:rPr>
          <w:rFonts w:ascii="Arial" w:hAnsi="Arial" w:cs="Arial"/>
          <w:color w:val="000009"/>
          <w:spacing w:val="-3"/>
          <w:sz w:val="24"/>
          <w:szCs w:val="24"/>
        </w:rPr>
        <w:t xml:space="preserve">do </w:t>
      </w:r>
      <w:r w:rsidRPr="00AC0E5D">
        <w:rPr>
          <w:rFonts w:ascii="Arial" w:hAnsi="Arial" w:cs="Arial"/>
          <w:color w:val="000009"/>
          <w:sz w:val="24"/>
          <w:szCs w:val="24"/>
        </w:rPr>
        <w:t xml:space="preserve">piątku z wyłączeniem dni ustawo wolnych od pracy) Wykonawca wskaże MZK adres zewnętrznej ASO, w której wykonana </w:t>
      </w:r>
      <w:r w:rsidRPr="00AC0E5D">
        <w:rPr>
          <w:rFonts w:ascii="Arial" w:hAnsi="Arial" w:cs="Arial"/>
          <w:color w:val="000009"/>
          <w:spacing w:val="-3"/>
          <w:sz w:val="24"/>
          <w:szCs w:val="24"/>
        </w:rPr>
        <w:t xml:space="preserve">ma </w:t>
      </w:r>
      <w:r w:rsidRPr="00AC0E5D">
        <w:rPr>
          <w:rFonts w:ascii="Arial" w:hAnsi="Arial" w:cs="Arial"/>
          <w:color w:val="000009"/>
          <w:sz w:val="24"/>
          <w:szCs w:val="24"/>
        </w:rPr>
        <w:t xml:space="preserve">zostać naprawa awarii lub uszkodzenia oraz datę i godzinę,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którą należy podstawić autobus oraz zasady podstawienia tego autobusu. Wykonawca zobowiązany jest </w:t>
      </w:r>
      <w:r w:rsidRPr="00AC0E5D">
        <w:rPr>
          <w:rFonts w:ascii="Arial" w:hAnsi="Arial" w:cs="Arial"/>
          <w:color w:val="000009"/>
          <w:spacing w:val="-3"/>
          <w:sz w:val="24"/>
          <w:szCs w:val="24"/>
        </w:rPr>
        <w:t xml:space="preserve">do </w:t>
      </w:r>
      <w:r w:rsidRPr="00AC0E5D">
        <w:rPr>
          <w:rFonts w:ascii="Arial" w:hAnsi="Arial" w:cs="Arial"/>
          <w:color w:val="000009"/>
          <w:sz w:val="24"/>
          <w:szCs w:val="24"/>
        </w:rPr>
        <w:t xml:space="preserve">wskazania daty podstawienia autobusu przypadającej nie później niż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2 dni robocze (od poniedziałku do piątku z wyłączeniem dni ustawo wolnych od pracy) od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przekazania Wykonawcy żądania, o którym mowa w ust.</w:t>
      </w:r>
      <w:r w:rsidRPr="00AC0E5D">
        <w:rPr>
          <w:rFonts w:ascii="Arial" w:hAnsi="Arial" w:cs="Arial"/>
          <w:color w:val="000009"/>
          <w:spacing w:val="2"/>
          <w:sz w:val="24"/>
          <w:szCs w:val="24"/>
        </w:rPr>
        <w:t xml:space="preserve"> </w:t>
      </w:r>
      <w:r w:rsidRPr="00AC0E5D">
        <w:rPr>
          <w:rFonts w:ascii="Arial" w:hAnsi="Arial" w:cs="Arial"/>
          <w:color w:val="000009"/>
          <w:spacing w:val="-3"/>
          <w:sz w:val="24"/>
          <w:szCs w:val="24"/>
        </w:rPr>
        <w:t>1.</w:t>
      </w:r>
    </w:p>
    <w:p w14:paraId="3D14C0FF" w14:textId="79F3E7F0" w:rsidR="00531773" w:rsidRPr="00AC0E5D" w:rsidRDefault="00531773" w:rsidP="004869CB">
      <w:pPr>
        <w:pStyle w:val="Akapitzlist"/>
        <w:numPr>
          <w:ilvl w:val="0"/>
          <w:numId w:val="231"/>
        </w:numPr>
        <w:tabs>
          <w:tab w:val="left" w:pos="591"/>
        </w:tabs>
        <w:spacing w:before="57" w:after="57"/>
        <w:ind w:left="426" w:right="124" w:hanging="426"/>
        <w:jc w:val="both"/>
        <w:rPr>
          <w:rFonts w:ascii="Arial" w:hAnsi="Arial" w:cs="Arial"/>
          <w:sz w:val="24"/>
          <w:szCs w:val="24"/>
        </w:rPr>
      </w:pPr>
      <w:r w:rsidRPr="00AC0E5D">
        <w:rPr>
          <w:rFonts w:ascii="Arial" w:hAnsi="Arial" w:cs="Arial"/>
          <w:color w:val="000009"/>
          <w:sz w:val="24"/>
          <w:szCs w:val="24"/>
        </w:rPr>
        <w:t>Wykonawca zobowiązany jest do wykonania naprawy gwarancyjnej w terminie</w:t>
      </w:r>
      <w:r w:rsidR="0048469C">
        <w:rPr>
          <w:rFonts w:ascii="Arial" w:hAnsi="Arial" w:cs="Arial"/>
          <w:color w:val="000009"/>
          <w:sz w:val="24"/>
          <w:szCs w:val="24"/>
        </w:rPr>
        <w:t xml:space="preserve"> </w:t>
      </w:r>
      <w:r w:rsidRPr="00AC0E5D">
        <w:rPr>
          <w:rFonts w:ascii="Arial" w:hAnsi="Arial" w:cs="Arial"/>
          <w:color w:val="000009"/>
          <w:sz w:val="24"/>
          <w:szCs w:val="24"/>
        </w:rPr>
        <w:t>nie</w:t>
      </w:r>
      <w:r w:rsidR="0048469C">
        <w:rPr>
          <w:rFonts w:ascii="Arial" w:hAnsi="Arial" w:cs="Arial"/>
          <w:color w:val="000009"/>
          <w:sz w:val="24"/>
          <w:szCs w:val="24"/>
        </w:rPr>
        <w:t xml:space="preserve"> </w:t>
      </w:r>
      <w:r w:rsidRPr="00AC0E5D">
        <w:rPr>
          <w:rFonts w:ascii="Arial" w:hAnsi="Arial" w:cs="Arial"/>
          <w:color w:val="000009"/>
          <w:sz w:val="24"/>
          <w:szCs w:val="24"/>
        </w:rPr>
        <w:t>przekraczającym 5 dni, licząc od daty zgłoszenia żądania, o</w:t>
      </w:r>
      <w:r w:rsidRPr="00AC0E5D">
        <w:rPr>
          <w:rFonts w:ascii="Arial" w:hAnsi="Arial" w:cs="Arial"/>
          <w:color w:val="000009"/>
          <w:spacing w:val="-9"/>
          <w:sz w:val="24"/>
          <w:szCs w:val="24"/>
        </w:rPr>
        <w:t xml:space="preserve"> </w:t>
      </w:r>
      <w:r w:rsidRPr="00AC0E5D">
        <w:rPr>
          <w:rFonts w:ascii="Arial" w:hAnsi="Arial" w:cs="Arial"/>
          <w:color w:val="000009"/>
          <w:sz w:val="24"/>
          <w:szCs w:val="24"/>
        </w:rPr>
        <w:t xml:space="preserve">którym </w:t>
      </w:r>
      <w:r w:rsidRPr="00AC0E5D">
        <w:rPr>
          <w:rFonts w:ascii="Arial" w:hAnsi="Arial" w:cs="Arial"/>
          <w:sz w:val="24"/>
          <w:szCs w:val="24"/>
        </w:rPr>
        <w:t>mowa w ust. 1, oraz do:</w:t>
      </w:r>
    </w:p>
    <w:p w14:paraId="603CC456" w14:textId="03EF9460" w:rsidR="00531773" w:rsidRPr="00AC0E5D" w:rsidRDefault="00531773" w:rsidP="004869CB">
      <w:pPr>
        <w:pStyle w:val="Akapitzlist"/>
        <w:numPr>
          <w:ilvl w:val="1"/>
          <w:numId w:val="232"/>
        </w:numPr>
        <w:tabs>
          <w:tab w:val="left" w:pos="1816"/>
        </w:tabs>
        <w:suppressAutoHyphens/>
        <w:autoSpaceDN w:val="0"/>
        <w:spacing w:before="57" w:after="57"/>
        <w:ind w:right="124"/>
        <w:contextualSpacing w:val="0"/>
        <w:jc w:val="both"/>
        <w:textAlignment w:val="baseline"/>
        <w:rPr>
          <w:rFonts w:ascii="Arial" w:hAnsi="Arial" w:cs="Arial"/>
          <w:sz w:val="24"/>
          <w:szCs w:val="24"/>
        </w:rPr>
      </w:pPr>
      <w:r w:rsidRPr="00AC0E5D">
        <w:rPr>
          <w:rFonts w:ascii="Arial" w:hAnsi="Arial" w:cs="Arial"/>
          <w:sz w:val="24"/>
          <w:szCs w:val="24"/>
        </w:rPr>
        <w:t>pokrycia kosztów dojazdu autobusu do zewnętrznej ASO, według stawki 15,00 zł/km netto</w:t>
      </w:r>
      <w:r w:rsidRPr="00AC0E5D">
        <w:rPr>
          <w:rFonts w:ascii="Arial" w:hAnsi="Arial" w:cs="Arial"/>
          <w:spacing w:val="-9"/>
          <w:sz w:val="24"/>
          <w:szCs w:val="24"/>
        </w:rPr>
        <w:t xml:space="preserve"> </w:t>
      </w:r>
      <w:r w:rsidRPr="00AC0E5D">
        <w:rPr>
          <w:rFonts w:ascii="Arial" w:hAnsi="Arial" w:cs="Arial"/>
          <w:sz w:val="24"/>
          <w:szCs w:val="24"/>
        </w:rPr>
        <w:t>(słownie:</w:t>
      </w:r>
      <w:r w:rsidRPr="00AC0E5D">
        <w:rPr>
          <w:rFonts w:ascii="Arial" w:hAnsi="Arial" w:cs="Arial"/>
          <w:spacing w:val="-7"/>
          <w:sz w:val="24"/>
          <w:szCs w:val="24"/>
        </w:rPr>
        <w:t xml:space="preserve"> </w:t>
      </w:r>
      <w:r w:rsidR="0025091C" w:rsidRPr="00AC0E5D">
        <w:rPr>
          <w:rFonts w:ascii="Arial" w:hAnsi="Arial" w:cs="Arial"/>
          <w:spacing w:val="-7"/>
          <w:sz w:val="24"/>
          <w:szCs w:val="24"/>
        </w:rPr>
        <w:t xml:space="preserve">piętnaście </w:t>
      </w:r>
      <w:r w:rsidRPr="00AC0E5D">
        <w:rPr>
          <w:rFonts w:ascii="Arial" w:hAnsi="Arial" w:cs="Arial"/>
          <w:sz w:val="24"/>
          <w:szCs w:val="24"/>
        </w:rPr>
        <w:t>złotych),</w:t>
      </w:r>
      <w:r w:rsidRPr="00AC0E5D">
        <w:rPr>
          <w:rFonts w:ascii="Arial" w:hAnsi="Arial" w:cs="Arial"/>
          <w:spacing w:val="-5"/>
          <w:sz w:val="24"/>
          <w:szCs w:val="24"/>
        </w:rPr>
        <w:t xml:space="preserve"> </w:t>
      </w:r>
      <w:r w:rsidRPr="00AC0E5D">
        <w:rPr>
          <w:rFonts w:ascii="Arial" w:hAnsi="Arial" w:cs="Arial"/>
          <w:sz w:val="24"/>
          <w:szCs w:val="24"/>
        </w:rPr>
        <w:t>powiększonej</w:t>
      </w:r>
      <w:r w:rsidRPr="00AC0E5D">
        <w:rPr>
          <w:rFonts w:ascii="Arial" w:hAnsi="Arial" w:cs="Arial"/>
          <w:spacing w:val="-12"/>
          <w:sz w:val="24"/>
          <w:szCs w:val="24"/>
        </w:rPr>
        <w:t xml:space="preserve"> </w:t>
      </w:r>
      <w:r w:rsidRPr="00AC0E5D">
        <w:rPr>
          <w:rFonts w:ascii="Arial" w:hAnsi="Arial" w:cs="Arial"/>
          <w:sz w:val="24"/>
          <w:szCs w:val="24"/>
        </w:rPr>
        <w:t>o</w:t>
      </w:r>
      <w:r w:rsidRPr="00AC0E5D">
        <w:rPr>
          <w:rFonts w:ascii="Arial" w:hAnsi="Arial" w:cs="Arial"/>
          <w:spacing w:val="-3"/>
          <w:sz w:val="24"/>
          <w:szCs w:val="24"/>
        </w:rPr>
        <w:t xml:space="preserve"> </w:t>
      </w:r>
      <w:r w:rsidRPr="00AC0E5D">
        <w:rPr>
          <w:rFonts w:ascii="Arial" w:hAnsi="Arial" w:cs="Arial"/>
          <w:sz w:val="24"/>
          <w:szCs w:val="24"/>
        </w:rPr>
        <w:t>należny</w:t>
      </w:r>
      <w:r w:rsidRPr="00AC0E5D">
        <w:rPr>
          <w:rFonts w:ascii="Arial" w:hAnsi="Arial" w:cs="Arial"/>
          <w:spacing w:val="-12"/>
          <w:sz w:val="24"/>
          <w:szCs w:val="24"/>
        </w:rPr>
        <w:t xml:space="preserve"> </w:t>
      </w:r>
      <w:r w:rsidRPr="00AC0E5D">
        <w:rPr>
          <w:rFonts w:ascii="Arial" w:hAnsi="Arial" w:cs="Arial"/>
          <w:sz w:val="24"/>
          <w:szCs w:val="24"/>
        </w:rPr>
        <w:t>podatek</w:t>
      </w:r>
      <w:r w:rsidRPr="00AC0E5D">
        <w:rPr>
          <w:rFonts w:ascii="Arial" w:hAnsi="Arial" w:cs="Arial"/>
          <w:spacing w:val="-12"/>
          <w:sz w:val="24"/>
          <w:szCs w:val="24"/>
        </w:rPr>
        <w:t xml:space="preserve"> </w:t>
      </w:r>
      <w:r w:rsidRPr="00AC0E5D">
        <w:rPr>
          <w:rFonts w:ascii="Arial" w:hAnsi="Arial" w:cs="Arial"/>
          <w:sz w:val="24"/>
          <w:szCs w:val="24"/>
        </w:rPr>
        <w:t>VAT,</w:t>
      </w:r>
      <w:r w:rsidRPr="00AC0E5D">
        <w:rPr>
          <w:rFonts w:ascii="Arial" w:hAnsi="Arial" w:cs="Arial"/>
          <w:spacing w:val="-5"/>
          <w:sz w:val="24"/>
          <w:szCs w:val="24"/>
        </w:rPr>
        <w:t xml:space="preserve"> </w:t>
      </w:r>
      <w:r w:rsidRPr="00AC0E5D">
        <w:rPr>
          <w:rFonts w:ascii="Arial" w:hAnsi="Arial" w:cs="Arial"/>
          <w:sz w:val="24"/>
          <w:szCs w:val="24"/>
        </w:rPr>
        <w:t>w</w:t>
      </w:r>
      <w:r w:rsidRPr="00AC0E5D">
        <w:rPr>
          <w:rFonts w:ascii="Arial" w:hAnsi="Arial" w:cs="Arial"/>
          <w:spacing w:val="-13"/>
          <w:sz w:val="24"/>
          <w:szCs w:val="24"/>
        </w:rPr>
        <w:t xml:space="preserve"> </w:t>
      </w:r>
      <w:r w:rsidRPr="00AC0E5D">
        <w:rPr>
          <w:rFonts w:ascii="Arial" w:hAnsi="Arial" w:cs="Arial"/>
          <w:sz w:val="24"/>
          <w:szCs w:val="24"/>
        </w:rPr>
        <w:t xml:space="preserve">przypadku, gdy awaria nie powoduje braku możliwości poruszanie się autobusem po drogach publicznych za </w:t>
      </w:r>
      <w:r w:rsidRPr="00AC0E5D">
        <w:rPr>
          <w:rFonts w:ascii="Arial" w:hAnsi="Arial" w:cs="Arial"/>
          <w:color w:val="000009"/>
          <w:sz w:val="24"/>
          <w:szCs w:val="24"/>
        </w:rPr>
        <w:t>pomocą własnego napędu i nie zagraża bezpieczeństwu ruchu drogowego,</w:t>
      </w:r>
      <w:r w:rsidRPr="00AC0E5D">
        <w:rPr>
          <w:rFonts w:ascii="Arial" w:hAnsi="Arial" w:cs="Arial"/>
          <w:color w:val="000009"/>
          <w:spacing w:val="3"/>
          <w:sz w:val="24"/>
          <w:szCs w:val="24"/>
        </w:rPr>
        <w:t xml:space="preserve"> </w:t>
      </w:r>
      <w:r w:rsidRPr="00AC0E5D">
        <w:rPr>
          <w:rFonts w:ascii="Arial" w:hAnsi="Arial" w:cs="Arial"/>
          <w:color w:val="000009"/>
          <w:spacing w:val="-3"/>
          <w:sz w:val="24"/>
          <w:szCs w:val="24"/>
        </w:rPr>
        <w:t>albo</w:t>
      </w:r>
    </w:p>
    <w:p w14:paraId="1644FEF2" w14:textId="77777777" w:rsidR="00531773" w:rsidRPr="00AC0E5D" w:rsidRDefault="00531773" w:rsidP="004869CB">
      <w:pPr>
        <w:pStyle w:val="Akapitzlist"/>
        <w:numPr>
          <w:ilvl w:val="1"/>
          <w:numId w:val="232"/>
        </w:numPr>
        <w:tabs>
          <w:tab w:val="left" w:pos="1816"/>
        </w:tabs>
        <w:suppressAutoHyphens/>
        <w:autoSpaceDN w:val="0"/>
        <w:spacing w:before="57" w:after="57"/>
        <w:ind w:right="125"/>
        <w:contextualSpacing w:val="0"/>
        <w:jc w:val="both"/>
        <w:textAlignment w:val="baseline"/>
        <w:rPr>
          <w:rFonts w:ascii="Arial" w:hAnsi="Arial" w:cs="Arial"/>
          <w:sz w:val="24"/>
          <w:szCs w:val="24"/>
        </w:rPr>
      </w:pPr>
      <w:r w:rsidRPr="00AC0E5D">
        <w:rPr>
          <w:rFonts w:ascii="Arial" w:hAnsi="Arial" w:cs="Arial"/>
          <w:color w:val="000009"/>
          <w:sz w:val="24"/>
          <w:szCs w:val="24"/>
        </w:rPr>
        <w:t>pokrycia</w:t>
      </w:r>
      <w:r w:rsidRPr="00AC0E5D">
        <w:rPr>
          <w:rFonts w:ascii="Arial" w:hAnsi="Arial" w:cs="Arial"/>
          <w:color w:val="000009"/>
          <w:spacing w:val="-8"/>
          <w:sz w:val="24"/>
          <w:szCs w:val="24"/>
        </w:rPr>
        <w:t xml:space="preserve"> </w:t>
      </w:r>
      <w:r w:rsidRPr="00AC0E5D">
        <w:rPr>
          <w:rFonts w:ascii="Arial" w:hAnsi="Arial" w:cs="Arial"/>
          <w:color w:val="000009"/>
          <w:sz w:val="24"/>
          <w:szCs w:val="24"/>
        </w:rPr>
        <w:t>kosztów</w:t>
      </w:r>
      <w:r w:rsidRPr="00AC0E5D">
        <w:rPr>
          <w:rFonts w:ascii="Arial" w:hAnsi="Arial" w:cs="Arial"/>
          <w:color w:val="000009"/>
          <w:spacing w:val="-12"/>
          <w:sz w:val="24"/>
          <w:szCs w:val="24"/>
        </w:rPr>
        <w:t xml:space="preserve"> </w:t>
      </w:r>
      <w:r w:rsidRPr="00AC0E5D">
        <w:rPr>
          <w:rFonts w:ascii="Arial" w:hAnsi="Arial" w:cs="Arial"/>
          <w:color w:val="000009"/>
          <w:sz w:val="24"/>
          <w:szCs w:val="24"/>
        </w:rPr>
        <w:t>holowania</w:t>
      </w:r>
      <w:r w:rsidRPr="00AC0E5D">
        <w:rPr>
          <w:rFonts w:ascii="Arial" w:hAnsi="Arial" w:cs="Arial"/>
          <w:color w:val="000009"/>
          <w:spacing w:val="-7"/>
          <w:sz w:val="24"/>
          <w:szCs w:val="24"/>
        </w:rPr>
        <w:t xml:space="preserve"> </w:t>
      </w:r>
      <w:r w:rsidRPr="00AC0E5D">
        <w:rPr>
          <w:rFonts w:ascii="Arial" w:hAnsi="Arial" w:cs="Arial"/>
          <w:color w:val="000009"/>
          <w:sz w:val="24"/>
          <w:szCs w:val="24"/>
        </w:rPr>
        <w:t>autobusu</w:t>
      </w:r>
      <w:r w:rsidRPr="00AC0E5D">
        <w:rPr>
          <w:rFonts w:ascii="Arial" w:hAnsi="Arial" w:cs="Arial"/>
          <w:color w:val="000009"/>
          <w:spacing w:val="-7"/>
          <w:sz w:val="24"/>
          <w:szCs w:val="24"/>
        </w:rPr>
        <w:t xml:space="preserve"> </w:t>
      </w:r>
      <w:r w:rsidRPr="00AC0E5D">
        <w:rPr>
          <w:rFonts w:ascii="Arial" w:hAnsi="Arial" w:cs="Arial"/>
          <w:color w:val="000009"/>
          <w:sz w:val="24"/>
          <w:szCs w:val="24"/>
        </w:rPr>
        <w:t>do</w:t>
      </w:r>
      <w:r w:rsidRPr="00AC0E5D">
        <w:rPr>
          <w:rFonts w:ascii="Arial" w:hAnsi="Arial" w:cs="Arial"/>
          <w:color w:val="000009"/>
          <w:spacing w:val="-7"/>
          <w:sz w:val="24"/>
          <w:szCs w:val="24"/>
        </w:rPr>
        <w:t xml:space="preserve"> </w:t>
      </w:r>
      <w:r w:rsidRPr="00AC0E5D">
        <w:rPr>
          <w:rFonts w:ascii="Arial" w:hAnsi="Arial" w:cs="Arial"/>
          <w:color w:val="000009"/>
          <w:sz w:val="24"/>
          <w:szCs w:val="24"/>
        </w:rPr>
        <w:t>zewnętrznej</w:t>
      </w:r>
      <w:r w:rsidRPr="00AC0E5D">
        <w:rPr>
          <w:rFonts w:ascii="Arial" w:hAnsi="Arial" w:cs="Arial"/>
          <w:color w:val="000009"/>
          <w:spacing w:val="-11"/>
          <w:sz w:val="24"/>
          <w:szCs w:val="24"/>
        </w:rPr>
        <w:t xml:space="preserve"> </w:t>
      </w:r>
      <w:r w:rsidRPr="00AC0E5D">
        <w:rPr>
          <w:rFonts w:ascii="Arial" w:hAnsi="Arial" w:cs="Arial"/>
          <w:color w:val="000009"/>
          <w:sz w:val="24"/>
          <w:szCs w:val="24"/>
        </w:rPr>
        <w:t>ASO,</w:t>
      </w:r>
      <w:r w:rsidRPr="00AC0E5D">
        <w:rPr>
          <w:rFonts w:ascii="Arial" w:hAnsi="Arial" w:cs="Arial"/>
          <w:color w:val="000009"/>
          <w:spacing w:val="-5"/>
          <w:sz w:val="24"/>
          <w:szCs w:val="24"/>
        </w:rPr>
        <w:t xml:space="preserve"> </w:t>
      </w:r>
      <w:r w:rsidRPr="00AC0E5D">
        <w:rPr>
          <w:rFonts w:ascii="Arial" w:hAnsi="Arial" w:cs="Arial"/>
          <w:color w:val="000009"/>
          <w:sz w:val="24"/>
          <w:szCs w:val="24"/>
        </w:rPr>
        <w:t>W</w:t>
      </w:r>
      <w:r w:rsidRPr="00AC0E5D">
        <w:rPr>
          <w:rFonts w:ascii="Arial" w:hAnsi="Arial" w:cs="Arial"/>
          <w:color w:val="000009"/>
          <w:spacing w:val="-12"/>
          <w:sz w:val="24"/>
          <w:szCs w:val="24"/>
        </w:rPr>
        <w:t xml:space="preserve"> </w:t>
      </w:r>
      <w:r w:rsidRPr="00AC0E5D">
        <w:rPr>
          <w:rFonts w:ascii="Arial" w:hAnsi="Arial" w:cs="Arial"/>
          <w:color w:val="000009"/>
          <w:sz w:val="24"/>
          <w:szCs w:val="24"/>
        </w:rPr>
        <w:t>przypadku,</w:t>
      </w:r>
      <w:r w:rsidRPr="00AC0E5D">
        <w:rPr>
          <w:rFonts w:ascii="Arial" w:hAnsi="Arial" w:cs="Arial"/>
          <w:color w:val="000009"/>
          <w:spacing w:val="-4"/>
          <w:sz w:val="24"/>
          <w:szCs w:val="24"/>
        </w:rPr>
        <w:t xml:space="preserve"> </w:t>
      </w:r>
      <w:r w:rsidRPr="00AC0E5D">
        <w:rPr>
          <w:rFonts w:ascii="Arial" w:hAnsi="Arial" w:cs="Arial"/>
          <w:color w:val="000009"/>
          <w:sz w:val="24"/>
          <w:szCs w:val="24"/>
        </w:rPr>
        <w:t>gdy</w:t>
      </w:r>
      <w:r w:rsidRPr="00AC0E5D">
        <w:rPr>
          <w:rFonts w:ascii="Arial" w:hAnsi="Arial" w:cs="Arial"/>
          <w:color w:val="000009"/>
          <w:spacing w:val="-16"/>
          <w:sz w:val="24"/>
          <w:szCs w:val="24"/>
        </w:rPr>
        <w:t xml:space="preserve"> </w:t>
      </w:r>
      <w:r w:rsidRPr="00AC0E5D">
        <w:rPr>
          <w:rFonts w:ascii="Arial" w:hAnsi="Arial" w:cs="Arial"/>
          <w:color w:val="000009"/>
          <w:sz w:val="24"/>
          <w:szCs w:val="24"/>
        </w:rPr>
        <w:t xml:space="preserve">awaria powoduje, </w:t>
      </w:r>
      <w:r w:rsidRPr="00AC0E5D">
        <w:rPr>
          <w:rFonts w:ascii="Arial" w:hAnsi="Arial" w:cs="Arial"/>
          <w:color w:val="000009"/>
          <w:spacing w:val="-5"/>
          <w:sz w:val="24"/>
          <w:szCs w:val="24"/>
        </w:rPr>
        <w:t xml:space="preserve">iż </w:t>
      </w:r>
      <w:r w:rsidRPr="00AC0E5D">
        <w:rPr>
          <w:rFonts w:ascii="Arial" w:hAnsi="Arial" w:cs="Arial"/>
          <w:color w:val="000009"/>
          <w:sz w:val="24"/>
          <w:szCs w:val="24"/>
        </w:rPr>
        <w:t xml:space="preserve">nie jest możliwe poruszanie się autobusem po drogach publicznych za pomocą własnego napędu lub zagraża to bezpieczeństwu </w:t>
      </w:r>
      <w:r w:rsidRPr="00AC0E5D">
        <w:rPr>
          <w:rFonts w:ascii="Arial" w:hAnsi="Arial" w:cs="Arial"/>
          <w:color w:val="000009"/>
          <w:sz w:val="24"/>
          <w:szCs w:val="24"/>
        </w:rPr>
        <w:lastRenderedPageBreak/>
        <w:t>ruchu drogowego. Pokrycie kosztów holowania następować będzie na zasadach określonych w § 5 ust.</w:t>
      </w:r>
      <w:r w:rsidRPr="00AC0E5D">
        <w:rPr>
          <w:rFonts w:ascii="Arial" w:hAnsi="Arial" w:cs="Arial"/>
          <w:color w:val="000009"/>
          <w:spacing w:val="-4"/>
          <w:sz w:val="24"/>
          <w:szCs w:val="24"/>
        </w:rPr>
        <w:t xml:space="preserve"> </w:t>
      </w:r>
      <w:r w:rsidRPr="00AC0E5D">
        <w:rPr>
          <w:rFonts w:ascii="Arial" w:hAnsi="Arial" w:cs="Arial"/>
          <w:color w:val="000009"/>
          <w:sz w:val="24"/>
          <w:szCs w:val="24"/>
        </w:rPr>
        <w:t>1.</w:t>
      </w:r>
    </w:p>
    <w:p w14:paraId="01372947" w14:textId="77777777" w:rsidR="00B4202F" w:rsidRPr="00AC0E5D" w:rsidRDefault="00B4202F" w:rsidP="00B4202F">
      <w:pPr>
        <w:pStyle w:val="Akapitzlist"/>
        <w:numPr>
          <w:ilvl w:val="0"/>
          <w:numId w:val="130"/>
        </w:numPr>
        <w:tabs>
          <w:tab w:val="left" w:pos="951"/>
        </w:tabs>
        <w:suppressAutoHyphens/>
        <w:autoSpaceDN w:val="0"/>
        <w:spacing w:before="57" w:after="57"/>
        <w:ind w:right="120"/>
        <w:jc w:val="both"/>
        <w:textAlignment w:val="baseline"/>
        <w:rPr>
          <w:rFonts w:ascii="Arial" w:hAnsi="Arial" w:cs="Arial"/>
          <w:vanish/>
          <w:color w:val="000009"/>
          <w:sz w:val="24"/>
          <w:szCs w:val="24"/>
        </w:rPr>
      </w:pPr>
    </w:p>
    <w:p w14:paraId="6FF54C5F" w14:textId="5512CB41" w:rsidR="00531773" w:rsidRPr="00767B29" w:rsidRDefault="00531773" w:rsidP="004869CB">
      <w:pPr>
        <w:pStyle w:val="Akapitzlist"/>
        <w:numPr>
          <w:ilvl w:val="0"/>
          <w:numId w:val="233"/>
        </w:numPr>
        <w:tabs>
          <w:tab w:val="left" w:pos="951"/>
        </w:tabs>
        <w:suppressAutoHyphens/>
        <w:autoSpaceDN w:val="0"/>
        <w:spacing w:before="57" w:after="57"/>
        <w:ind w:right="120"/>
        <w:jc w:val="both"/>
        <w:textAlignment w:val="baseline"/>
        <w:rPr>
          <w:rFonts w:ascii="Arial" w:hAnsi="Arial" w:cs="Arial"/>
          <w:sz w:val="24"/>
          <w:szCs w:val="24"/>
        </w:rPr>
      </w:pPr>
      <w:r w:rsidRPr="00767B29">
        <w:rPr>
          <w:rFonts w:ascii="Arial" w:hAnsi="Arial" w:cs="Arial"/>
          <w:color w:val="000009"/>
          <w:sz w:val="24"/>
          <w:szCs w:val="24"/>
        </w:rPr>
        <w:t>Wykonawca zobowiązuje się do wykonania naprawy uszkodzeń autobusów w terminie nieprzekraczającym 1</w:t>
      </w:r>
      <w:r w:rsidR="005811BD" w:rsidRPr="00767B29">
        <w:rPr>
          <w:rFonts w:ascii="Arial" w:hAnsi="Arial" w:cs="Arial"/>
          <w:color w:val="000009"/>
          <w:sz w:val="24"/>
          <w:szCs w:val="24"/>
        </w:rPr>
        <w:t>0</w:t>
      </w:r>
      <w:r w:rsidRPr="00767B29">
        <w:rPr>
          <w:rFonts w:ascii="Arial" w:hAnsi="Arial" w:cs="Arial"/>
          <w:color w:val="000009"/>
          <w:sz w:val="24"/>
          <w:szCs w:val="24"/>
        </w:rPr>
        <w:t xml:space="preserve"> </w:t>
      </w:r>
      <w:r w:rsidRPr="00767B29">
        <w:rPr>
          <w:rFonts w:ascii="Arial" w:hAnsi="Arial" w:cs="Arial"/>
          <w:color w:val="000009"/>
          <w:spacing w:val="-3"/>
          <w:sz w:val="24"/>
          <w:szCs w:val="24"/>
        </w:rPr>
        <w:t>dni</w:t>
      </w:r>
      <w:r w:rsidR="005811BD" w:rsidRPr="00767B29">
        <w:rPr>
          <w:rFonts w:ascii="Arial" w:hAnsi="Arial" w:cs="Arial"/>
          <w:color w:val="000009"/>
          <w:spacing w:val="-3"/>
          <w:sz w:val="24"/>
          <w:szCs w:val="24"/>
        </w:rPr>
        <w:t xml:space="preserve"> roboczych</w:t>
      </w:r>
      <w:r w:rsidRPr="00767B29">
        <w:rPr>
          <w:rFonts w:ascii="Arial" w:hAnsi="Arial" w:cs="Arial"/>
          <w:color w:val="000009"/>
          <w:spacing w:val="-3"/>
          <w:sz w:val="24"/>
          <w:szCs w:val="24"/>
        </w:rPr>
        <w:t xml:space="preserve">, </w:t>
      </w:r>
      <w:r w:rsidRPr="00767B29">
        <w:rPr>
          <w:rFonts w:ascii="Arial" w:hAnsi="Arial" w:cs="Arial"/>
          <w:color w:val="000009"/>
          <w:sz w:val="24"/>
          <w:szCs w:val="24"/>
        </w:rPr>
        <w:t xml:space="preserve">licząc od daty zgłoszenia żądania, o </w:t>
      </w:r>
      <w:r w:rsidRPr="00767B29">
        <w:rPr>
          <w:rFonts w:ascii="Arial" w:hAnsi="Arial" w:cs="Arial"/>
          <w:color w:val="000000" w:themeColor="text1"/>
          <w:sz w:val="24"/>
          <w:szCs w:val="24"/>
        </w:rPr>
        <w:t xml:space="preserve">którym mowa w ust. </w:t>
      </w:r>
      <w:r w:rsidRPr="00767B29">
        <w:rPr>
          <w:rFonts w:ascii="Arial" w:hAnsi="Arial" w:cs="Arial"/>
          <w:color w:val="000000" w:themeColor="text1"/>
          <w:spacing w:val="-3"/>
          <w:sz w:val="24"/>
          <w:szCs w:val="24"/>
        </w:rPr>
        <w:t xml:space="preserve">1. </w:t>
      </w:r>
      <w:r w:rsidR="005811BD" w:rsidRPr="00767B29">
        <w:rPr>
          <w:rFonts w:ascii="Arial" w:hAnsi="Arial" w:cs="Arial"/>
          <w:color w:val="000000" w:themeColor="text1"/>
          <w:sz w:val="24"/>
          <w:szCs w:val="24"/>
        </w:rPr>
        <w:t>Całkowity termin usunięcia wad nie może przekroczyć 14 dni roboczych, licząc od dnia złożenia przez MZK reklamacji, o której mowa powyżej,</w:t>
      </w:r>
      <w:r w:rsidRPr="00767B29">
        <w:rPr>
          <w:rFonts w:ascii="Arial" w:hAnsi="Arial" w:cs="Arial"/>
          <w:color w:val="000000" w:themeColor="text1"/>
          <w:sz w:val="24"/>
          <w:szCs w:val="24"/>
        </w:rPr>
        <w:t xml:space="preserve"> </w:t>
      </w:r>
      <w:r w:rsidRPr="00767B29">
        <w:rPr>
          <w:rFonts w:ascii="Arial" w:hAnsi="Arial" w:cs="Arial"/>
          <w:color w:val="000009"/>
          <w:sz w:val="24"/>
          <w:szCs w:val="24"/>
        </w:rPr>
        <w:t xml:space="preserve">jednakże przedłużenie </w:t>
      </w:r>
      <w:r w:rsidRPr="00767B29">
        <w:rPr>
          <w:rFonts w:ascii="Arial" w:hAnsi="Arial" w:cs="Arial"/>
          <w:color w:val="000009"/>
          <w:spacing w:val="2"/>
          <w:sz w:val="24"/>
          <w:szCs w:val="24"/>
        </w:rPr>
        <w:t xml:space="preserve">to </w:t>
      </w:r>
      <w:r w:rsidRPr="00767B29">
        <w:rPr>
          <w:rFonts w:ascii="Arial" w:hAnsi="Arial" w:cs="Arial"/>
          <w:color w:val="000009"/>
          <w:sz w:val="24"/>
          <w:szCs w:val="24"/>
        </w:rPr>
        <w:t>wymaga pisemnej zgody</w:t>
      </w:r>
      <w:r w:rsidRPr="00767B29">
        <w:rPr>
          <w:rFonts w:ascii="Arial" w:hAnsi="Arial" w:cs="Arial"/>
          <w:color w:val="000009"/>
          <w:spacing w:val="-4"/>
          <w:sz w:val="24"/>
          <w:szCs w:val="24"/>
        </w:rPr>
        <w:t xml:space="preserve"> MZ</w:t>
      </w:r>
      <w:r w:rsidRPr="00767B29">
        <w:rPr>
          <w:rFonts w:ascii="Arial" w:hAnsi="Arial" w:cs="Arial"/>
          <w:color w:val="000009"/>
          <w:sz w:val="24"/>
          <w:szCs w:val="24"/>
        </w:rPr>
        <w:t>K.</w:t>
      </w:r>
    </w:p>
    <w:p w14:paraId="307FDD23" w14:textId="77777777" w:rsidR="00531773" w:rsidRPr="00767B29" w:rsidRDefault="00531773" w:rsidP="004869CB">
      <w:pPr>
        <w:pStyle w:val="Akapitzlist"/>
        <w:numPr>
          <w:ilvl w:val="0"/>
          <w:numId w:val="233"/>
        </w:numPr>
        <w:tabs>
          <w:tab w:val="left" w:pos="951"/>
        </w:tabs>
        <w:suppressAutoHyphens/>
        <w:autoSpaceDN w:val="0"/>
        <w:spacing w:before="57" w:after="57"/>
        <w:ind w:right="120"/>
        <w:contextualSpacing w:val="0"/>
        <w:jc w:val="both"/>
        <w:textAlignment w:val="baseline"/>
        <w:rPr>
          <w:rFonts w:ascii="Arial" w:hAnsi="Arial" w:cs="Arial"/>
          <w:sz w:val="24"/>
          <w:szCs w:val="24"/>
        </w:rPr>
      </w:pPr>
      <w:r w:rsidRPr="00767B29">
        <w:rPr>
          <w:rFonts w:ascii="Arial" w:hAnsi="Arial" w:cs="Arial"/>
          <w:color w:val="000009"/>
          <w:sz w:val="24"/>
          <w:szCs w:val="24"/>
        </w:rPr>
        <w:t xml:space="preserve">Za datę wykonania napraw, o których mowa w ust. 4 i 5 przyjmuje się dzień, który Wykonawca wskaże jako możliwy do odbioru autobusów </w:t>
      </w:r>
      <w:r w:rsidRPr="00767B29">
        <w:rPr>
          <w:rFonts w:ascii="Arial" w:hAnsi="Arial" w:cs="Arial"/>
          <w:color w:val="000009"/>
          <w:spacing w:val="-5"/>
          <w:sz w:val="24"/>
          <w:szCs w:val="24"/>
        </w:rPr>
        <w:t xml:space="preserve">po </w:t>
      </w:r>
      <w:r w:rsidRPr="00767B29">
        <w:rPr>
          <w:rFonts w:ascii="Arial" w:hAnsi="Arial" w:cs="Arial"/>
          <w:color w:val="000009"/>
          <w:sz w:val="24"/>
          <w:szCs w:val="24"/>
        </w:rPr>
        <w:t>wykonaniu</w:t>
      </w:r>
      <w:r w:rsidRPr="00767B29">
        <w:rPr>
          <w:rFonts w:ascii="Arial" w:hAnsi="Arial" w:cs="Arial"/>
          <w:color w:val="000009"/>
          <w:spacing w:val="12"/>
          <w:sz w:val="24"/>
          <w:szCs w:val="24"/>
        </w:rPr>
        <w:t xml:space="preserve"> </w:t>
      </w:r>
      <w:r w:rsidRPr="00767B29">
        <w:rPr>
          <w:rFonts w:ascii="Arial" w:hAnsi="Arial" w:cs="Arial"/>
          <w:color w:val="000009"/>
          <w:sz w:val="24"/>
          <w:szCs w:val="24"/>
        </w:rPr>
        <w:t>naprawy.</w:t>
      </w:r>
    </w:p>
    <w:p w14:paraId="34534EAC" w14:textId="77777777" w:rsidR="00531773" w:rsidRPr="00767B29" w:rsidRDefault="00531773" w:rsidP="004869CB">
      <w:pPr>
        <w:pStyle w:val="Akapitzlist"/>
        <w:numPr>
          <w:ilvl w:val="0"/>
          <w:numId w:val="233"/>
        </w:numPr>
        <w:tabs>
          <w:tab w:val="left" w:pos="951"/>
        </w:tabs>
        <w:suppressAutoHyphens/>
        <w:autoSpaceDN w:val="0"/>
        <w:spacing w:before="57" w:after="57"/>
        <w:ind w:right="123"/>
        <w:contextualSpacing w:val="0"/>
        <w:jc w:val="both"/>
        <w:textAlignment w:val="baseline"/>
        <w:rPr>
          <w:rFonts w:ascii="Arial" w:hAnsi="Arial" w:cs="Arial"/>
          <w:sz w:val="24"/>
          <w:szCs w:val="24"/>
        </w:rPr>
      </w:pPr>
      <w:r w:rsidRPr="00767B29">
        <w:rPr>
          <w:rFonts w:ascii="Arial" w:hAnsi="Arial" w:cs="Arial"/>
          <w:color w:val="000009"/>
          <w:sz w:val="24"/>
          <w:szCs w:val="24"/>
        </w:rPr>
        <w:t xml:space="preserve">Wykonawca zobowiązuje się do wykonania obsługi technicznej autobusów w terminie nieprzekraczającym 24 godzin, </w:t>
      </w:r>
      <w:r w:rsidRPr="00767B29">
        <w:rPr>
          <w:rFonts w:ascii="Arial" w:hAnsi="Arial" w:cs="Arial"/>
          <w:color w:val="000009"/>
          <w:spacing w:val="-3"/>
          <w:sz w:val="24"/>
          <w:szCs w:val="24"/>
        </w:rPr>
        <w:t xml:space="preserve">licząc </w:t>
      </w:r>
      <w:r w:rsidRPr="00767B29">
        <w:rPr>
          <w:rFonts w:ascii="Arial" w:hAnsi="Arial" w:cs="Arial"/>
          <w:color w:val="000009"/>
          <w:sz w:val="24"/>
          <w:szCs w:val="24"/>
        </w:rPr>
        <w:t>od chwili podstawienia przez MZK autobusu</w:t>
      </w:r>
      <w:r w:rsidRPr="00767B29">
        <w:rPr>
          <w:rFonts w:ascii="Arial" w:hAnsi="Arial" w:cs="Arial"/>
          <w:color w:val="000009"/>
          <w:spacing w:val="-11"/>
          <w:sz w:val="24"/>
          <w:szCs w:val="24"/>
        </w:rPr>
        <w:t xml:space="preserve"> </w:t>
      </w:r>
      <w:r w:rsidRPr="00767B29">
        <w:rPr>
          <w:rFonts w:ascii="Arial" w:hAnsi="Arial" w:cs="Arial"/>
          <w:color w:val="000009"/>
          <w:sz w:val="24"/>
          <w:szCs w:val="24"/>
        </w:rPr>
        <w:t>do zewnętrznej ASO, przy czym Wykonawca zobowiązany jest do wskazania oraz przyjęcia autobusu</w:t>
      </w:r>
      <w:r w:rsidRPr="00767B29">
        <w:rPr>
          <w:rFonts w:ascii="Arial" w:hAnsi="Arial" w:cs="Arial"/>
          <w:color w:val="000009"/>
          <w:spacing w:val="-6"/>
          <w:sz w:val="24"/>
          <w:szCs w:val="24"/>
        </w:rPr>
        <w:t xml:space="preserve"> </w:t>
      </w:r>
      <w:r w:rsidRPr="00767B29">
        <w:rPr>
          <w:rFonts w:ascii="Arial" w:hAnsi="Arial" w:cs="Arial"/>
          <w:color w:val="000009"/>
          <w:sz w:val="24"/>
          <w:szCs w:val="24"/>
        </w:rPr>
        <w:t>do zewnętrznej</w:t>
      </w:r>
      <w:r w:rsidRPr="00767B29">
        <w:rPr>
          <w:rFonts w:ascii="Arial" w:hAnsi="Arial" w:cs="Arial"/>
          <w:color w:val="000009"/>
          <w:spacing w:val="-4"/>
          <w:sz w:val="24"/>
          <w:szCs w:val="24"/>
        </w:rPr>
        <w:t xml:space="preserve"> </w:t>
      </w:r>
      <w:r w:rsidRPr="00767B29">
        <w:rPr>
          <w:rFonts w:ascii="Arial" w:hAnsi="Arial" w:cs="Arial"/>
          <w:color w:val="000009"/>
          <w:sz w:val="24"/>
          <w:szCs w:val="24"/>
        </w:rPr>
        <w:t>ASO</w:t>
      </w:r>
      <w:r w:rsidRPr="00767B29">
        <w:rPr>
          <w:rFonts w:ascii="Arial" w:hAnsi="Arial" w:cs="Arial"/>
          <w:color w:val="000009"/>
          <w:spacing w:val="-5"/>
          <w:sz w:val="24"/>
          <w:szCs w:val="24"/>
        </w:rPr>
        <w:t xml:space="preserve"> </w:t>
      </w:r>
      <w:r w:rsidRPr="00767B29">
        <w:rPr>
          <w:rFonts w:ascii="Arial" w:hAnsi="Arial" w:cs="Arial"/>
          <w:color w:val="000009"/>
          <w:sz w:val="24"/>
          <w:szCs w:val="24"/>
        </w:rPr>
        <w:t>w</w:t>
      </w:r>
      <w:r w:rsidRPr="00767B29">
        <w:rPr>
          <w:rFonts w:ascii="Arial" w:hAnsi="Arial" w:cs="Arial"/>
          <w:color w:val="000009"/>
          <w:spacing w:val="-6"/>
          <w:sz w:val="24"/>
          <w:szCs w:val="24"/>
        </w:rPr>
        <w:t xml:space="preserve"> </w:t>
      </w:r>
      <w:r w:rsidRPr="00767B29">
        <w:rPr>
          <w:rFonts w:ascii="Arial" w:hAnsi="Arial" w:cs="Arial"/>
          <w:color w:val="000009"/>
          <w:sz w:val="24"/>
          <w:szCs w:val="24"/>
        </w:rPr>
        <w:t>terminie</w:t>
      </w:r>
      <w:r w:rsidRPr="00767B29">
        <w:rPr>
          <w:rFonts w:ascii="Arial" w:hAnsi="Arial" w:cs="Arial"/>
          <w:color w:val="000009"/>
          <w:spacing w:val="-1"/>
          <w:sz w:val="24"/>
          <w:szCs w:val="24"/>
        </w:rPr>
        <w:t xml:space="preserve"> </w:t>
      </w:r>
      <w:r w:rsidRPr="00767B29">
        <w:rPr>
          <w:rFonts w:ascii="Arial" w:hAnsi="Arial" w:cs="Arial"/>
          <w:color w:val="000009"/>
          <w:sz w:val="24"/>
          <w:szCs w:val="24"/>
        </w:rPr>
        <w:t>nie</w:t>
      </w:r>
      <w:r w:rsidRPr="00767B29">
        <w:rPr>
          <w:rFonts w:ascii="Arial" w:hAnsi="Arial" w:cs="Arial"/>
          <w:color w:val="000009"/>
          <w:spacing w:val="-5"/>
          <w:sz w:val="24"/>
          <w:szCs w:val="24"/>
        </w:rPr>
        <w:t xml:space="preserve"> </w:t>
      </w:r>
      <w:r w:rsidRPr="00767B29">
        <w:rPr>
          <w:rFonts w:ascii="Arial" w:hAnsi="Arial" w:cs="Arial"/>
          <w:color w:val="000009"/>
          <w:sz w:val="24"/>
          <w:szCs w:val="24"/>
        </w:rPr>
        <w:t>dłuższym</w:t>
      </w:r>
      <w:r w:rsidRPr="00767B29">
        <w:rPr>
          <w:rFonts w:ascii="Arial" w:hAnsi="Arial" w:cs="Arial"/>
          <w:color w:val="000009"/>
          <w:spacing w:val="-9"/>
          <w:sz w:val="24"/>
          <w:szCs w:val="24"/>
        </w:rPr>
        <w:t xml:space="preserve"> </w:t>
      </w:r>
      <w:r w:rsidRPr="00767B29">
        <w:rPr>
          <w:rFonts w:ascii="Arial" w:hAnsi="Arial" w:cs="Arial"/>
          <w:color w:val="000009"/>
          <w:sz w:val="24"/>
          <w:szCs w:val="24"/>
        </w:rPr>
        <w:t>niż</w:t>
      </w:r>
      <w:r w:rsidRPr="00767B29">
        <w:rPr>
          <w:rFonts w:ascii="Arial" w:hAnsi="Arial" w:cs="Arial"/>
          <w:color w:val="000009"/>
          <w:spacing w:val="-5"/>
          <w:sz w:val="24"/>
          <w:szCs w:val="24"/>
        </w:rPr>
        <w:t xml:space="preserve"> </w:t>
      </w:r>
      <w:r w:rsidRPr="00767B29">
        <w:rPr>
          <w:rFonts w:ascii="Arial" w:hAnsi="Arial" w:cs="Arial"/>
          <w:color w:val="000009"/>
          <w:sz w:val="24"/>
          <w:szCs w:val="24"/>
        </w:rPr>
        <w:t>12</w:t>
      </w:r>
      <w:r w:rsidRPr="00767B29">
        <w:rPr>
          <w:rFonts w:ascii="Arial" w:hAnsi="Arial" w:cs="Arial"/>
          <w:color w:val="000009"/>
          <w:spacing w:val="-5"/>
          <w:sz w:val="24"/>
          <w:szCs w:val="24"/>
        </w:rPr>
        <w:t xml:space="preserve"> </w:t>
      </w:r>
      <w:r w:rsidRPr="00767B29">
        <w:rPr>
          <w:rFonts w:ascii="Arial" w:hAnsi="Arial" w:cs="Arial"/>
          <w:color w:val="000009"/>
          <w:sz w:val="24"/>
          <w:szCs w:val="24"/>
        </w:rPr>
        <w:t>godzin</w:t>
      </w:r>
      <w:r w:rsidRPr="00767B29">
        <w:rPr>
          <w:rFonts w:ascii="Arial" w:hAnsi="Arial" w:cs="Arial"/>
          <w:color w:val="000009"/>
          <w:spacing w:val="-9"/>
          <w:sz w:val="24"/>
          <w:szCs w:val="24"/>
        </w:rPr>
        <w:t xml:space="preserve"> </w:t>
      </w:r>
      <w:r w:rsidRPr="00767B29">
        <w:rPr>
          <w:rFonts w:ascii="Arial" w:hAnsi="Arial" w:cs="Arial"/>
          <w:color w:val="000009"/>
          <w:sz w:val="24"/>
          <w:szCs w:val="24"/>
        </w:rPr>
        <w:t>od</w:t>
      </w:r>
      <w:r w:rsidRPr="00767B29">
        <w:rPr>
          <w:rFonts w:ascii="Arial" w:hAnsi="Arial" w:cs="Arial"/>
          <w:color w:val="000009"/>
          <w:spacing w:val="-6"/>
          <w:sz w:val="24"/>
          <w:szCs w:val="24"/>
        </w:rPr>
        <w:t xml:space="preserve"> </w:t>
      </w:r>
      <w:r w:rsidRPr="00767B29">
        <w:rPr>
          <w:rFonts w:ascii="Arial" w:hAnsi="Arial" w:cs="Arial"/>
          <w:color w:val="000009"/>
          <w:sz w:val="24"/>
          <w:szCs w:val="24"/>
        </w:rPr>
        <w:t>chwili</w:t>
      </w:r>
      <w:r w:rsidRPr="00767B29">
        <w:rPr>
          <w:rFonts w:ascii="Arial" w:hAnsi="Arial" w:cs="Arial"/>
          <w:color w:val="000009"/>
          <w:spacing w:val="-9"/>
          <w:sz w:val="24"/>
          <w:szCs w:val="24"/>
        </w:rPr>
        <w:t xml:space="preserve"> </w:t>
      </w:r>
      <w:r w:rsidRPr="00767B29">
        <w:rPr>
          <w:rFonts w:ascii="Arial" w:hAnsi="Arial" w:cs="Arial"/>
          <w:color w:val="000009"/>
          <w:sz w:val="24"/>
          <w:szCs w:val="24"/>
        </w:rPr>
        <w:t>zgłoszenia żądania, o którym mowa w ust.</w:t>
      </w:r>
      <w:r w:rsidRPr="00767B29">
        <w:rPr>
          <w:rFonts w:ascii="Arial" w:hAnsi="Arial" w:cs="Arial"/>
          <w:color w:val="000009"/>
          <w:spacing w:val="10"/>
          <w:sz w:val="24"/>
          <w:szCs w:val="24"/>
        </w:rPr>
        <w:t xml:space="preserve"> </w:t>
      </w:r>
      <w:r w:rsidRPr="00767B29">
        <w:rPr>
          <w:rFonts w:ascii="Arial" w:hAnsi="Arial" w:cs="Arial"/>
          <w:color w:val="000009"/>
          <w:spacing w:val="-3"/>
          <w:sz w:val="24"/>
          <w:szCs w:val="24"/>
        </w:rPr>
        <w:t>1.</w:t>
      </w:r>
    </w:p>
    <w:p w14:paraId="6FEB70EA" w14:textId="37017E90" w:rsidR="0044729B" w:rsidRPr="00AC0E5D" w:rsidRDefault="00531773" w:rsidP="004869CB">
      <w:pPr>
        <w:pStyle w:val="Akapitzlist"/>
        <w:numPr>
          <w:ilvl w:val="0"/>
          <w:numId w:val="233"/>
        </w:numPr>
        <w:tabs>
          <w:tab w:val="left" w:pos="951"/>
        </w:tabs>
        <w:suppressAutoHyphens/>
        <w:autoSpaceDN w:val="0"/>
        <w:spacing w:before="57" w:after="57"/>
        <w:ind w:right="115"/>
        <w:contextualSpacing w:val="0"/>
        <w:jc w:val="both"/>
        <w:textAlignment w:val="baseline"/>
        <w:rPr>
          <w:rFonts w:ascii="Arial" w:hAnsi="Arial" w:cs="Arial"/>
          <w:sz w:val="24"/>
          <w:szCs w:val="24"/>
        </w:rPr>
      </w:pPr>
      <w:r w:rsidRPr="00767B29">
        <w:rPr>
          <w:rFonts w:ascii="Arial" w:hAnsi="Arial" w:cs="Arial"/>
          <w:color w:val="000009"/>
          <w:sz w:val="24"/>
          <w:szCs w:val="24"/>
        </w:rPr>
        <w:t>MZK</w:t>
      </w:r>
      <w:r w:rsidRPr="00767B29">
        <w:rPr>
          <w:rFonts w:ascii="Arial" w:hAnsi="Arial" w:cs="Arial"/>
          <w:color w:val="000009"/>
          <w:spacing w:val="-11"/>
          <w:sz w:val="24"/>
          <w:szCs w:val="24"/>
        </w:rPr>
        <w:t xml:space="preserve"> </w:t>
      </w:r>
      <w:r w:rsidRPr="00767B29">
        <w:rPr>
          <w:rFonts w:ascii="Arial" w:hAnsi="Arial" w:cs="Arial"/>
          <w:color w:val="000009"/>
          <w:sz w:val="24"/>
          <w:szCs w:val="24"/>
        </w:rPr>
        <w:t>zastrzega</w:t>
      </w:r>
      <w:r w:rsidRPr="00767B29">
        <w:rPr>
          <w:rFonts w:ascii="Arial" w:hAnsi="Arial" w:cs="Arial"/>
          <w:color w:val="000009"/>
          <w:spacing w:val="-6"/>
          <w:sz w:val="24"/>
          <w:szCs w:val="24"/>
        </w:rPr>
        <w:t xml:space="preserve"> </w:t>
      </w:r>
      <w:r w:rsidRPr="00767B29">
        <w:rPr>
          <w:rFonts w:ascii="Arial" w:hAnsi="Arial" w:cs="Arial"/>
          <w:color w:val="000009"/>
          <w:sz w:val="24"/>
          <w:szCs w:val="24"/>
        </w:rPr>
        <w:t>sobie</w:t>
      </w:r>
      <w:r w:rsidRPr="00767B29">
        <w:rPr>
          <w:rFonts w:ascii="Arial" w:hAnsi="Arial" w:cs="Arial"/>
          <w:color w:val="000009"/>
          <w:spacing w:val="-6"/>
          <w:sz w:val="24"/>
          <w:szCs w:val="24"/>
        </w:rPr>
        <w:t xml:space="preserve"> </w:t>
      </w:r>
      <w:r w:rsidRPr="00767B29">
        <w:rPr>
          <w:rFonts w:ascii="Arial" w:hAnsi="Arial" w:cs="Arial"/>
          <w:color w:val="000009"/>
          <w:sz w:val="24"/>
          <w:szCs w:val="24"/>
        </w:rPr>
        <w:t>prawo</w:t>
      </w:r>
      <w:r w:rsidRPr="00767B29">
        <w:rPr>
          <w:rFonts w:ascii="Arial" w:hAnsi="Arial" w:cs="Arial"/>
          <w:color w:val="000009"/>
          <w:spacing w:val="-1"/>
          <w:sz w:val="24"/>
          <w:szCs w:val="24"/>
        </w:rPr>
        <w:t xml:space="preserve"> </w:t>
      </w:r>
      <w:r w:rsidRPr="00767B29">
        <w:rPr>
          <w:rFonts w:ascii="Arial" w:hAnsi="Arial" w:cs="Arial"/>
          <w:color w:val="000009"/>
          <w:spacing w:val="-3"/>
          <w:sz w:val="24"/>
          <w:szCs w:val="24"/>
        </w:rPr>
        <w:t>do</w:t>
      </w:r>
      <w:r w:rsidRPr="00767B29">
        <w:rPr>
          <w:rFonts w:ascii="Arial" w:hAnsi="Arial" w:cs="Arial"/>
          <w:color w:val="000009"/>
          <w:spacing w:val="-6"/>
          <w:sz w:val="24"/>
          <w:szCs w:val="24"/>
        </w:rPr>
        <w:t xml:space="preserve"> </w:t>
      </w:r>
      <w:r w:rsidRPr="00767B29">
        <w:rPr>
          <w:rFonts w:ascii="Arial" w:hAnsi="Arial" w:cs="Arial"/>
          <w:color w:val="000009"/>
          <w:sz w:val="24"/>
          <w:szCs w:val="24"/>
        </w:rPr>
        <w:t>kontroli</w:t>
      </w:r>
      <w:r w:rsidRPr="00767B29">
        <w:rPr>
          <w:rFonts w:ascii="Arial" w:hAnsi="Arial" w:cs="Arial"/>
          <w:color w:val="000009"/>
          <w:spacing w:val="-13"/>
          <w:sz w:val="24"/>
          <w:szCs w:val="24"/>
        </w:rPr>
        <w:t xml:space="preserve"> </w:t>
      </w:r>
      <w:r w:rsidRPr="00767B29">
        <w:rPr>
          <w:rFonts w:ascii="Arial" w:hAnsi="Arial" w:cs="Arial"/>
          <w:color w:val="000009"/>
          <w:sz w:val="24"/>
          <w:szCs w:val="24"/>
        </w:rPr>
        <w:t>procesu</w:t>
      </w:r>
      <w:r w:rsidRPr="00767B29">
        <w:rPr>
          <w:rFonts w:ascii="Arial" w:hAnsi="Arial" w:cs="Arial"/>
          <w:color w:val="000009"/>
          <w:spacing w:val="-6"/>
          <w:sz w:val="24"/>
          <w:szCs w:val="24"/>
        </w:rPr>
        <w:t xml:space="preserve"> </w:t>
      </w:r>
      <w:r w:rsidRPr="00767B29">
        <w:rPr>
          <w:rFonts w:ascii="Arial" w:hAnsi="Arial" w:cs="Arial"/>
          <w:color w:val="000009"/>
          <w:sz w:val="24"/>
          <w:szCs w:val="24"/>
        </w:rPr>
        <w:t>technologicznego</w:t>
      </w:r>
      <w:r w:rsidRPr="00767B29">
        <w:rPr>
          <w:rFonts w:ascii="Arial" w:hAnsi="Arial" w:cs="Arial"/>
          <w:color w:val="000009"/>
          <w:spacing w:val="-1"/>
          <w:sz w:val="24"/>
          <w:szCs w:val="24"/>
        </w:rPr>
        <w:t xml:space="preserve"> </w:t>
      </w:r>
      <w:r w:rsidRPr="00767B29">
        <w:rPr>
          <w:rFonts w:ascii="Arial" w:hAnsi="Arial" w:cs="Arial"/>
          <w:color w:val="000009"/>
          <w:sz w:val="24"/>
          <w:szCs w:val="24"/>
        </w:rPr>
        <w:t>napraw</w:t>
      </w:r>
      <w:r w:rsidRPr="00767B29">
        <w:rPr>
          <w:rFonts w:ascii="Arial" w:hAnsi="Arial" w:cs="Arial"/>
          <w:color w:val="000009"/>
          <w:spacing w:val="-6"/>
          <w:sz w:val="24"/>
          <w:szCs w:val="24"/>
        </w:rPr>
        <w:t xml:space="preserve"> </w:t>
      </w:r>
      <w:r w:rsidRPr="00767B29">
        <w:rPr>
          <w:rFonts w:ascii="Arial" w:hAnsi="Arial" w:cs="Arial"/>
          <w:color w:val="000009"/>
          <w:sz w:val="24"/>
          <w:szCs w:val="24"/>
        </w:rPr>
        <w:t>gwarancyjnych</w:t>
      </w:r>
      <w:r w:rsidRPr="00AC0E5D">
        <w:rPr>
          <w:rFonts w:ascii="Arial" w:hAnsi="Arial" w:cs="Arial"/>
          <w:color w:val="000009"/>
          <w:spacing w:val="-1"/>
          <w:sz w:val="24"/>
          <w:szCs w:val="24"/>
        </w:rPr>
        <w:t xml:space="preserve"> </w:t>
      </w:r>
      <w:r w:rsidRPr="00AC0E5D">
        <w:rPr>
          <w:rFonts w:ascii="Arial" w:hAnsi="Arial" w:cs="Arial"/>
          <w:color w:val="000009"/>
          <w:sz w:val="24"/>
          <w:szCs w:val="24"/>
        </w:rPr>
        <w:t xml:space="preserve">i obsług technicznych wykonywanych w zewnętrznych ASO, </w:t>
      </w:r>
      <w:r w:rsidRPr="00AC0E5D">
        <w:rPr>
          <w:rFonts w:ascii="Arial" w:hAnsi="Arial" w:cs="Arial"/>
          <w:color w:val="000009"/>
          <w:spacing w:val="-3"/>
          <w:sz w:val="24"/>
          <w:szCs w:val="24"/>
        </w:rPr>
        <w:t xml:space="preserve">na </w:t>
      </w:r>
      <w:r w:rsidRPr="00AC0E5D">
        <w:rPr>
          <w:rFonts w:ascii="Arial" w:hAnsi="Arial" w:cs="Arial"/>
          <w:color w:val="000009"/>
          <w:sz w:val="24"/>
          <w:szCs w:val="24"/>
        </w:rPr>
        <w:t>każdym ich</w:t>
      </w:r>
      <w:r w:rsidRPr="00AC0E5D">
        <w:rPr>
          <w:rFonts w:ascii="Arial" w:hAnsi="Arial" w:cs="Arial"/>
          <w:color w:val="000009"/>
          <w:spacing w:val="-7"/>
          <w:sz w:val="24"/>
          <w:szCs w:val="24"/>
        </w:rPr>
        <w:t xml:space="preserve"> </w:t>
      </w:r>
      <w:r w:rsidRPr="00AC0E5D">
        <w:rPr>
          <w:rFonts w:ascii="Arial" w:hAnsi="Arial" w:cs="Arial"/>
          <w:color w:val="000009"/>
          <w:sz w:val="24"/>
          <w:szCs w:val="24"/>
        </w:rPr>
        <w:t>etapie.</w:t>
      </w:r>
    </w:p>
    <w:p w14:paraId="6FF96934" w14:textId="7BDB9636" w:rsidR="0044729B" w:rsidRPr="00AC0E5D" w:rsidRDefault="0044729B" w:rsidP="00E73740">
      <w:pPr>
        <w:pStyle w:val="Akapitzlist"/>
        <w:tabs>
          <w:tab w:val="left" w:pos="951"/>
        </w:tabs>
        <w:suppressAutoHyphens/>
        <w:autoSpaceDN w:val="0"/>
        <w:spacing w:before="57" w:after="57"/>
        <w:ind w:left="360"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11</w:t>
      </w:r>
    </w:p>
    <w:p w14:paraId="3657BF1D" w14:textId="0A46A704" w:rsidR="0044729B" w:rsidRPr="00AC0E5D" w:rsidRDefault="0044729B" w:rsidP="00E73740">
      <w:pPr>
        <w:pStyle w:val="Akapitzlist"/>
        <w:tabs>
          <w:tab w:val="left" w:pos="951"/>
        </w:tabs>
        <w:suppressAutoHyphens/>
        <w:autoSpaceDN w:val="0"/>
        <w:spacing w:before="57" w:after="57"/>
        <w:ind w:left="360"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Rozliczenia finansowe</w:t>
      </w:r>
    </w:p>
    <w:p w14:paraId="2715F497" w14:textId="77777777" w:rsidR="00531773" w:rsidRPr="00AC0E5D" w:rsidRDefault="00531773" w:rsidP="004869CB">
      <w:pPr>
        <w:pStyle w:val="Akapitzlist"/>
        <w:numPr>
          <w:ilvl w:val="0"/>
          <w:numId w:val="234"/>
        </w:numPr>
        <w:tabs>
          <w:tab w:val="left" w:pos="2248"/>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Wykonawca ponosi koszty robocizny napraw gwarancyjnych, regulując należność na podstawie sporządzonych i przekazanych przez MZK faktur VAT, zawierających specyfikację robocizny i zakres naprawy, w terminie 14 </w:t>
      </w:r>
      <w:r w:rsidRPr="00AC0E5D">
        <w:rPr>
          <w:rFonts w:ascii="Arial" w:hAnsi="Arial" w:cs="Arial"/>
          <w:color w:val="000009"/>
          <w:spacing w:val="-3"/>
          <w:sz w:val="24"/>
          <w:szCs w:val="24"/>
        </w:rPr>
        <w:t xml:space="preserve">dni, </w:t>
      </w:r>
      <w:r w:rsidRPr="00AC0E5D">
        <w:rPr>
          <w:rFonts w:ascii="Arial" w:hAnsi="Arial" w:cs="Arial"/>
          <w:color w:val="000009"/>
          <w:sz w:val="24"/>
          <w:szCs w:val="24"/>
        </w:rPr>
        <w:t>od otrzymania faktury przez Wykonawcę.</w:t>
      </w:r>
    </w:p>
    <w:p w14:paraId="1054FACF" w14:textId="77777777" w:rsidR="00531773" w:rsidRPr="00AC0E5D" w:rsidRDefault="00531773" w:rsidP="004869CB">
      <w:pPr>
        <w:pStyle w:val="Akapitzlist"/>
        <w:numPr>
          <w:ilvl w:val="0"/>
          <w:numId w:val="234"/>
        </w:numPr>
        <w:tabs>
          <w:tab w:val="left" w:pos="2248"/>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Koszt robocizny obliczać będzie MZK </w:t>
      </w:r>
      <w:r w:rsidRPr="00AC0E5D">
        <w:rPr>
          <w:rFonts w:ascii="Arial" w:hAnsi="Arial" w:cs="Arial"/>
          <w:color w:val="000009"/>
          <w:spacing w:val="-3"/>
          <w:sz w:val="24"/>
          <w:szCs w:val="24"/>
        </w:rPr>
        <w:t xml:space="preserve">na </w:t>
      </w:r>
      <w:r w:rsidRPr="00AC0E5D">
        <w:rPr>
          <w:rFonts w:ascii="Arial" w:hAnsi="Arial" w:cs="Arial"/>
          <w:color w:val="000009"/>
          <w:sz w:val="24"/>
          <w:szCs w:val="24"/>
        </w:rPr>
        <w:t>podstawie przekazanego przez Wykonawcę katalogu norm pracochłonności lub – w przypadku niedostarczenia przedmiotowego katalogu - według własnej kalkulacji</w:t>
      </w:r>
      <w:r w:rsidRPr="00AC0E5D">
        <w:rPr>
          <w:rFonts w:ascii="Arial" w:hAnsi="Arial" w:cs="Arial"/>
          <w:color w:val="000009"/>
          <w:spacing w:val="-4"/>
          <w:sz w:val="24"/>
          <w:szCs w:val="24"/>
        </w:rPr>
        <w:t xml:space="preserve"> </w:t>
      </w:r>
      <w:r w:rsidRPr="00AC0E5D">
        <w:rPr>
          <w:rFonts w:ascii="Arial" w:hAnsi="Arial" w:cs="Arial"/>
          <w:color w:val="000009"/>
          <w:sz w:val="24"/>
          <w:szCs w:val="24"/>
        </w:rPr>
        <w:t>wynikowej.</w:t>
      </w:r>
    </w:p>
    <w:p w14:paraId="27268249" w14:textId="77777777" w:rsidR="00531773" w:rsidRPr="00AC0E5D" w:rsidRDefault="00531773" w:rsidP="004869CB">
      <w:pPr>
        <w:pStyle w:val="Akapitzlist"/>
        <w:numPr>
          <w:ilvl w:val="0"/>
          <w:numId w:val="234"/>
        </w:numPr>
        <w:tabs>
          <w:tab w:val="left" w:pos="2248"/>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Przekazany przez Wykonawcę katalog norm pracochłonności podlegać będzie akceptacji przez MZK. W przypadku braku porozumienia stron w zakresie poszczególnych pozycji katalogu, wiążąca będzie kalkulacja</w:t>
      </w:r>
      <w:r w:rsidRPr="00AC0E5D">
        <w:rPr>
          <w:rFonts w:ascii="Arial" w:hAnsi="Arial" w:cs="Arial"/>
          <w:color w:val="000009"/>
          <w:spacing w:val="10"/>
          <w:sz w:val="24"/>
          <w:szCs w:val="24"/>
        </w:rPr>
        <w:t xml:space="preserve"> MZK</w:t>
      </w:r>
      <w:r w:rsidRPr="00AC0E5D">
        <w:rPr>
          <w:rFonts w:ascii="Arial" w:hAnsi="Arial" w:cs="Arial"/>
          <w:color w:val="000009"/>
          <w:sz w:val="24"/>
          <w:szCs w:val="24"/>
        </w:rPr>
        <w:t>.</w:t>
      </w:r>
    </w:p>
    <w:p w14:paraId="0B60EF02" w14:textId="701C722D" w:rsidR="00531773" w:rsidRPr="00AC0E5D" w:rsidRDefault="00531773" w:rsidP="004869CB">
      <w:pPr>
        <w:pStyle w:val="Akapitzlist"/>
        <w:numPr>
          <w:ilvl w:val="0"/>
          <w:numId w:val="234"/>
        </w:numPr>
        <w:tabs>
          <w:tab w:val="left" w:pos="951"/>
        </w:tabs>
        <w:suppressAutoHyphens/>
        <w:autoSpaceDN w:val="0"/>
        <w:spacing w:before="57" w:after="57"/>
        <w:ind w:right="122"/>
        <w:contextualSpacing w:val="0"/>
        <w:jc w:val="both"/>
        <w:textAlignment w:val="baseline"/>
        <w:rPr>
          <w:rFonts w:ascii="Arial" w:hAnsi="Arial" w:cs="Arial"/>
          <w:sz w:val="24"/>
          <w:szCs w:val="24"/>
        </w:rPr>
      </w:pPr>
      <w:r w:rsidRPr="00AC0E5D">
        <w:rPr>
          <w:rFonts w:ascii="Arial" w:hAnsi="Arial" w:cs="Arial"/>
          <w:color w:val="000009"/>
          <w:sz w:val="24"/>
          <w:szCs w:val="24"/>
        </w:rPr>
        <w:t xml:space="preserve">Strony ustalają stawkę za 1 roboczogodzinę w wysokości 250,00 zł netto (słownie: </w:t>
      </w:r>
      <w:r w:rsidR="00F23573" w:rsidRPr="00AC0E5D">
        <w:rPr>
          <w:rFonts w:ascii="Arial" w:hAnsi="Arial" w:cs="Arial"/>
          <w:color w:val="000009"/>
          <w:sz w:val="24"/>
          <w:szCs w:val="24"/>
        </w:rPr>
        <w:t xml:space="preserve"> dwieście pięćdziesiąt </w:t>
      </w:r>
      <w:r w:rsidRPr="00AC0E5D">
        <w:rPr>
          <w:rFonts w:ascii="Arial" w:hAnsi="Arial" w:cs="Arial"/>
          <w:color w:val="000009"/>
          <w:sz w:val="24"/>
          <w:szCs w:val="24"/>
        </w:rPr>
        <w:t>złotych), powiększonej o należny podatek</w:t>
      </w:r>
      <w:r w:rsidRPr="00AC0E5D">
        <w:rPr>
          <w:rFonts w:ascii="Arial" w:hAnsi="Arial" w:cs="Arial"/>
          <w:color w:val="000009"/>
          <w:spacing w:val="-4"/>
          <w:sz w:val="24"/>
          <w:szCs w:val="24"/>
        </w:rPr>
        <w:t xml:space="preserve"> </w:t>
      </w:r>
      <w:r w:rsidRPr="00AC0E5D">
        <w:rPr>
          <w:rFonts w:ascii="Arial" w:hAnsi="Arial" w:cs="Arial"/>
          <w:color w:val="000009"/>
          <w:sz w:val="24"/>
          <w:szCs w:val="24"/>
        </w:rPr>
        <w:t>VAT.</w:t>
      </w:r>
    </w:p>
    <w:p w14:paraId="20BDD3F4" w14:textId="0E551931" w:rsidR="00531773" w:rsidRPr="00AC0E5D" w:rsidRDefault="00531773" w:rsidP="004869CB">
      <w:pPr>
        <w:pStyle w:val="Akapitzlist"/>
        <w:numPr>
          <w:ilvl w:val="0"/>
          <w:numId w:val="234"/>
        </w:numPr>
        <w:tabs>
          <w:tab w:val="left" w:pos="2248"/>
        </w:tabs>
        <w:suppressAutoHyphens/>
        <w:autoSpaceDN w:val="0"/>
        <w:spacing w:before="57" w:after="57"/>
        <w:contextualSpacing w:val="0"/>
        <w:jc w:val="both"/>
        <w:textAlignment w:val="baseline"/>
        <w:rPr>
          <w:rFonts w:ascii="Arial" w:hAnsi="Arial" w:cs="Arial"/>
          <w:color w:val="000000" w:themeColor="text1"/>
          <w:sz w:val="24"/>
          <w:szCs w:val="24"/>
        </w:rPr>
      </w:pPr>
      <w:r w:rsidRPr="00AC0E5D">
        <w:rPr>
          <w:rFonts w:ascii="Arial" w:hAnsi="Arial" w:cs="Arial"/>
          <w:color w:val="000000" w:themeColor="text1"/>
          <w:sz w:val="24"/>
          <w:szCs w:val="24"/>
        </w:rPr>
        <w:t xml:space="preserve">Stawka, o której mowa w ust. 4, podlegać będzie </w:t>
      </w:r>
      <w:r w:rsidRPr="00AC0E5D">
        <w:rPr>
          <w:rFonts w:ascii="Arial" w:hAnsi="Arial" w:cs="Arial"/>
          <w:color w:val="000000" w:themeColor="text1"/>
          <w:spacing w:val="-3"/>
          <w:sz w:val="24"/>
          <w:szCs w:val="24"/>
        </w:rPr>
        <w:t xml:space="preserve">na </w:t>
      </w:r>
      <w:r w:rsidRPr="00AC0E5D">
        <w:rPr>
          <w:rFonts w:ascii="Arial" w:hAnsi="Arial" w:cs="Arial"/>
          <w:color w:val="000000" w:themeColor="text1"/>
          <w:sz w:val="24"/>
          <w:szCs w:val="24"/>
        </w:rPr>
        <w:t>wniosek MZK waloryzacji o średnioroczny</w:t>
      </w:r>
      <w:r w:rsidRPr="00AC0E5D">
        <w:rPr>
          <w:rFonts w:ascii="Arial" w:hAnsi="Arial" w:cs="Arial"/>
          <w:color w:val="000000" w:themeColor="text1"/>
          <w:spacing w:val="-9"/>
          <w:sz w:val="24"/>
          <w:szCs w:val="24"/>
        </w:rPr>
        <w:t xml:space="preserve"> </w:t>
      </w:r>
      <w:r w:rsidRPr="00AC0E5D">
        <w:rPr>
          <w:rFonts w:ascii="Arial" w:hAnsi="Arial" w:cs="Arial"/>
          <w:color w:val="000000" w:themeColor="text1"/>
          <w:sz w:val="24"/>
          <w:szCs w:val="24"/>
        </w:rPr>
        <w:t>wskaźnik</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cen</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i</w:t>
      </w:r>
      <w:r w:rsidRPr="00AC0E5D">
        <w:rPr>
          <w:rFonts w:ascii="Arial" w:hAnsi="Arial" w:cs="Arial"/>
          <w:color w:val="000000" w:themeColor="text1"/>
          <w:spacing w:val="-13"/>
          <w:sz w:val="24"/>
          <w:szCs w:val="24"/>
        </w:rPr>
        <w:t xml:space="preserve"> </w:t>
      </w:r>
      <w:r w:rsidRPr="00AC0E5D">
        <w:rPr>
          <w:rFonts w:ascii="Arial" w:hAnsi="Arial" w:cs="Arial"/>
          <w:color w:val="000000" w:themeColor="text1"/>
          <w:sz w:val="24"/>
          <w:szCs w:val="24"/>
        </w:rPr>
        <w:t>towarów</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i</w:t>
      </w:r>
      <w:r w:rsidRPr="00AC0E5D">
        <w:rPr>
          <w:rFonts w:ascii="Arial" w:hAnsi="Arial" w:cs="Arial"/>
          <w:color w:val="000000" w:themeColor="text1"/>
          <w:spacing w:val="-13"/>
          <w:sz w:val="24"/>
          <w:szCs w:val="24"/>
        </w:rPr>
        <w:t xml:space="preserve"> </w:t>
      </w:r>
      <w:r w:rsidRPr="00AC0E5D">
        <w:rPr>
          <w:rFonts w:ascii="Arial" w:hAnsi="Arial" w:cs="Arial"/>
          <w:color w:val="000000" w:themeColor="text1"/>
          <w:sz w:val="24"/>
          <w:szCs w:val="24"/>
        </w:rPr>
        <w:t>usług</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publikowany</w:t>
      </w:r>
      <w:r w:rsidRPr="00AC0E5D">
        <w:rPr>
          <w:rFonts w:ascii="Arial" w:hAnsi="Arial" w:cs="Arial"/>
          <w:color w:val="000000" w:themeColor="text1"/>
          <w:spacing w:val="-9"/>
          <w:sz w:val="24"/>
          <w:szCs w:val="24"/>
        </w:rPr>
        <w:t xml:space="preserve"> </w:t>
      </w:r>
      <w:r w:rsidRPr="00AC0E5D">
        <w:rPr>
          <w:rFonts w:ascii="Arial" w:hAnsi="Arial" w:cs="Arial"/>
          <w:color w:val="000000" w:themeColor="text1"/>
          <w:sz w:val="24"/>
          <w:szCs w:val="24"/>
        </w:rPr>
        <w:t>przez</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Prezesa</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GUS</w:t>
      </w:r>
      <w:r w:rsidRPr="00AC0E5D">
        <w:rPr>
          <w:rFonts w:ascii="Arial" w:hAnsi="Arial" w:cs="Arial"/>
          <w:color w:val="000000" w:themeColor="text1"/>
          <w:spacing w:val="-4"/>
          <w:sz w:val="24"/>
          <w:szCs w:val="24"/>
        </w:rPr>
        <w:t xml:space="preserve"> </w:t>
      </w:r>
      <w:r w:rsidRPr="00AC0E5D">
        <w:rPr>
          <w:rFonts w:ascii="Arial" w:hAnsi="Arial" w:cs="Arial"/>
          <w:color w:val="000000" w:themeColor="text1"/>
          <w:sz w:val="24"/>
          <w:szCs w:val="24"/>
        </w:rPr>
        <w:t>w</w:t>
      </w:r>
      <w:r w:rsidRPr="00AC0E5D">
        <w:rPr>
          <w:rFonts w:ascii="Arial" w:hAnsi="Arial" w:cs="Arial"/>
          <w:color w:val="000000" w:themeColor="text1"/>
          <w:spacing w:val="-5"/>
          <w:sz w:val="24"/>
          <w:szCs w:val="24"/>
        </w:rPr>
        <w:t xml:space="preserve"> </w:t>
      </w:r>
      <w:r w:rsidRPr="00AC0E5D">
        <w:rPr>
          <w:rFonts w:ascii="Arial" w:hAnsi="Arial" w:cs="Arial"/>
          <w:color w:val="000000" w:themeColor="text1"/>
          <w:sz w:val="24"/>
          <w:szCs w:val="24"/>
        </w:rPr>
        <w:t>styczniu danego roku. Pierwsza waloryzacja nastąpi w styczniu 202</w:t>
      </w:r>
      <w:r w:rsidR="00253D9D" w:rsidRPr="00AC0E5D">
        <w:rPr>
          <w:rFonts w:ascii="Arial" w:hAnsi="Arial" w:cs="Arial"/>
          <w:color w:val="000000" w:themeColor="text1"/>
          <w:sz w:val="24"/>
          <w:szCs w:val="24"/>
        </w:rPr>
        <w:t>6</w:t>
      </w:r>
      <w:r w:rsidRPr="00AC0E5D">
        <w:rPr>
          <w:rFonts w:ascii="Arial" w:hAnsi="Arial" w:cs="Arial"/>
          <w:color w:val="000000" w:themeColor="text1"/>
          <w:spacing w:val="4"/>
          <w:sz w:val="24"/>
          <w:szCs w:val="24"/>
        </w:rPr>
        <w:t xml:space="preserve"> </w:t>
      </w:r>
      <w:r w:rsidRPr="00AC0E5D">
        <w:rPr>
          <w:rFonts w:ascii="Arial" w:hAnsi="Arial" w:cs="Arial"/>
          <w:color w:val="000000" w:themeColor="text1"/>
          <w:sz w:val="24"/>
          <w:szCs w:val="24"/>
        </w:rPr>
        <w:t>roku.</w:t>
      </w:r>
    </w:p>
    <w:p w14:paraId="2D790245" w14:textId="6C6EDC8B" w:rsidR="00531773" w:rsidRPr="00AC0E5D" w:rsidRDefault="00531773" w:rsidP="004869CB">
      <w:pPr>
        <w:pStyle w:val="Akapitzlist"/>
        <w:numPr>
          <w:ilvl w:val="0"/>
          <w:numId w:val="234"/>
        </w:numPr>
        <w:tabs>
          <w:tab w:val="left" w:pos="951"/>
        </w:tabs>
        <w:suppressAutoHyphens/>
        <w:autoSpaceDN w:val="0"/>
        <w:spacing w:before="57" w:after="57"/>
        <w:ind w:right="124"/>
        <w:contextualSpacing w:val="0"/>
        <w:jc w:val="both"/>
        <w:textAlignment w:val="baseline"/>
        <w:rPr>
          <w:rFonts w:ascii="Arial" w:hAnsi="Arial" w:cs="Arial"/>
          <w:sz w:val="24"/>
          <w:szCs w:val="24"/>
        </w:rPr>
      </w:pPr>
      <w:r w:rsidRPr="00AC0E5D">
        <w:rPr>
          <w:rFonts w:ascii="Arial" w:hAnsi="Arial" w:cs="Arial"/>
          <w:color w:val="000009"/>
          <w:sz w:val="24"/>
          <w:szCs w:val="24"/>
        </w:rPr>
        <w:t xml:space="preserve">Koszt napraw gwarancyjnych wykonywanych przez Wykonawcę ponosi w całości Wykonawca, wraz z </w:t>
      </w:r>
      <w:r w:rsidRPr="00767B29">
        <w:rPr>
          <w:rFonts w:ascii="Arial" w:hAnsi="Arial" w:cs="Arial"/>
          <w:color w:val="000009"/>
          <w:sz w:val="24"/>
          <w:szCs w:val="24"/>
        </w:rPr>
        <w:t xml:space="preserve">innymi kosztami związanymi za naprawami gwarancyjnymi, określonymi </w:t>
      </w:r>
      <w:r w:rsidR="009F1CB5" w:rsidRPr="00767B29">
        <w:rPr>
          <w:rFonts w:ascii="Arial" w:hAnsi="Arial" w:cs="Arial"/>
          <w:color w:val="000009"/>
          <w:sz w:val="24"/>
          <w:szCs w:val="24"/>
        </w:rPr>
        <w:t xml:space="preserve">w </w:t>
      </w:r>
      <w:r w:rsidRPr="00767B29">
        <w:rPr>
          <w:rFonts w:ascii="Arial" w:hAnsi="Arial" w:cs="Arial"/>
          <w:color w:val="000009"/>
          <w:sz w:val="24"/>
          <w:szCs w:val="24"/>
        </w:rPr>
        <w:t>niniejszym</w:t>
      </w:r>
      <w:r w:rsidRPr="00AC0E5D">
        <w:rPr>
          <w:rFonts w:ascii="Arial" w:hAnsi="Arial" w:cs="Arial"/>
          <w:color w:val="000009"/>
          <w:sz w:val="24"/>
          <w:szCs w:val="24"/>
        </w:rPr>
        <w:t xml:space="preserve"> załączniku do</w:t>
      </w:r>
      <w:r w:rsidRPr="00AC0E5D">
        <w:rPr>
          <w:rFonts w:ascii="Arial" w:hAnsi="Arial" w:cs="Arial"/>
          <w:color w:val="000009"/>
          <w:spacing w:val="-2"/>
          <w:sz w:val="24"/>
          <w:szCs w:val="24"/>
        </w:rPr>
        <w:t xml:space="preserve"> </w:t>
      </w:r>
      <w:r w:rsidRPr="00AC0E5D">
        <w:rPr>
          <w:rFonts w:ascii="Arial" w:hAnsi="Arial" w:cs="Arial"/>
          <w:color w:val="000009"/>
          <w:sz w:val="24"/>
          <w:szCs w:val="24"/>
        </w:rPr>
        <w:t>Umowy.</w:t>
      </w:r>
    </w:p>
    <w:p w14:paraId="45766789" w14:textId="71B4358E" w:rsidR="00AD6A2A" w:rsidRPr="00474B92" w:rsidRDefault="00531773" w:rsidP="004869CB">
      <w:pPr>
        <w:pStyle w:val="Akapitzlist"/>
        <w:numPr>
          <w:ilvl w:val="0"/>
          <w:numId w:val="234"/>
        </w:numPr>
        <w:tabs>
          <w:tab w:val="left" w:pos="2248"/>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lastRenderedPageBreak/>
        <w:t>W</w:t>
      </w:r>
      <w:r w:rsidRPr="00AC0E5D">
        <w:rPr>
          <w:rFonts w:ascii="Arial" w:hAnsi="Arial" w:cs="Arial"/>
          <w:color w:val="000009"/>
          <w:spacing w:val="-15"/>
          <w:sz w:val="24"/>
          <w:szCs w:val="24"/>
        </w:rPr>
        <w:t xml:space="preserve"> </w:t>
      </w:r>
      <w:r w:rsidRPr="00AC0E5D">
        <w:rPr>
          <w:rFonts w:ascii="Arial" w:hAnsi="Arial" w:cs="Arial"/>
          <w:color w:val="000009"/>
          <w:sz w:val="24"/>
          <w:szCs w:val="24"/>
        </w:rPr>
        <w:t>zakresie</w:t>
      </w:r>
      <w:r w:rsidRPr="00AC0E5D">
        <w:rPr>
          <w:rFonts w:ascii="Arial" w:hAnsi="Arial" w:cs="Arial"/>
          <w:color w:val="000009"/>
          <w:spacing w:val="-10"/>
          <w:sz w:val="24"/>
          <w:szCs w:val="24"/>
        </w:rPr>
        <w:t xml:space="preserve"> </w:t>
      </w:r>
      <w:r w:rsidRPr="00AC0E5D">
        <w:rPr>
          <w:rFonts w:ascii="Arial" w:hAnsi="Arial" w:cs="Arial"/>
          <w:color w:val="000009"/>
          <w:sz w:val="24"/>
          <w:szCs w:val="24"/>
        </w:rPr>
        <w:t>dotyczącym</w:t>
      </w:r>
      <w:r w:rsidRPr="00AC0E5D">
        <w:rPr>
          <w:rFonts w:ascii="Arial" w:hAnsi="Arial" w:cs="Arial"/>
          <w:color w:val="000009"/>
          <w:spacing w:val="-8"/>
          <w:sz w:val="24"/>
          <w:szCs w:val="24"/>
        </w:rPr>
        <w:t xml:space="preserve"> </w:t>
      </w:r>
      <w:r w:rsidRPr="00AC0E5D">
        <w:rPr>
          <w:rFonts w:ascii="Arial" w:hAnsi="Arial" w:cs="Arial"/>
          <w:color w:val="000009"/>
          <w:sz w:val="24"/>
          <w:szCs w:val="24"/>
        </w:rPr>
        <w:t>napraw</w:t>
      </w:r>
      <w:r w:rsidRPr="00AC0E5D">
        <w:rPr>
          <w:rFonts w:ascii="Arial" w:hAnsi="Arial" w:cs="Arial"/>
          <w:color w:val="000009"/>
          <w:spacing w:val="-10"/>
          <w:sz w:val="24"/>
          <w:szCs w:val="24"/>
        </w:rPr>
        <w:t xml:space="preserve"> </w:t>
      </w:r>
      <w:r w:rsidRPr="00AC0E5D">
        <w:rPr>
          <w:rFonts w:ascii="Arial" w:hAnsi="Arial" w:cs="Arial"/>
          <w:color w:val="000009"/>
          <w:sz w:val="24"/>
          <w:szCs w:val="24"/>
        </w:rPr>
        <w:t>uszkodzeń</w:t>
      </w:r>
      <w:r w:rsidRPr="00AC0E5D">
        <w:rPr>
          <w:rFonts w:ascii="Arial" w:hAnsi="Arial" w:cs="Arial"/>
          <w:color w:val="000009"/>
          <w:spacing w:val="-14"/>
          <w:sz w:val="24"/>
          <w:szCs w:val="24"/>
        </w:rPr>
        <w:t xml:space="preserve"> </w:t>
      </w:r>
      <w:r w:rsidRPr="00AC0E5D">
        <w:rPr>
          <w:rFonts w:ascii="Arial" w:hAnsi="Arial" w:cs="Arial"/>
          <w:color w:val="000009"/>
          <w:sz w:val="24"/>
          <w:szCs w:val="24"/>
        </w:rPr>
        <w:t>oraz</w:t>
      </w:r>
      <w:r w:rsidRPr="00AC0E5D">
        <w:rPr>
          <w:rFonts w:ascii="Arial" w:hAnsi="Arial" w:cs="Arial"/>
          <w:color w:val="000009"/>
          <w:spacing w:val="-9"/>
          <w:sz w:val="24"/>
          <w:szCs w:val="24"/>
        </w:rPr>
        <w:t xml:space="preserve"> </w:t>
      </w:r>
      <w:r w:rsidRPr="00AC0E5D">
        <w:rPr>
          <w:rFonts w:ascii="Arial" w:hAnsi="Arial" w:cs="Arial"/>
          <w:color w:val="000009"/>
          <w:sz w:val="24"/>
          <w:szCs w:val="24"/>
        </w:rPr>
        <w:t>obsług</w:t>
      </w:r>
      <w:r w:rsidRPr="00AC0E5D">
        <w:rPr>
          <w:rFonts w:ascii="Arial" w:hAnsi="Arial" w:cs="Arial"/>
          <w:color w:val="000009"/>
          <w:spacing w:val="-9"/>
          <w:sz w:val="24"/>
          <w:szCs w:val="24"/>
        </w:rPr>
        <w:t xml:space="preserve"> </w:t>
      </w:r>
      <w:r w:rsidRPr="00AC0E5D">
        <w:rPr>
          <w:rFonts w:ascii="Arial" w:hAnsi="Arial" w:cs="Arial"/>
          <w:color w:val="000009"/>
          <w:sz w:val="24"/>
          <w:szCs w:val="24"/>
        </w:rPr>
        <w:t>technicznych</w:t>
      </w:r>
      <w:r w:rsidRPr="00AC0E5D">
        <w:rPr>
          <w:rFonts w:ascii="Arial" w:hAnsi="Arial" w:cs="Arial"/>
          <w:color w:val="000009"/>
          <w:spacing w:val="-13"/>
          <w:sz w:val="24"/>
          <w:szCs w:val="24"/>
        </w:rPr>
        <w:t xml:space="preserve"> </w:t>
      </w:r>
      <w:r w:rsidRPr="00AC0E5D">
        <w:rPr>
          <w:rFonts w:ascii="Arial" w:hAnsi="Arial" w:cs="Arial"/>
          <w:color w:val="000009"/>
          <w:sz w:val="24"/>
          <w:szCs w:val="24"/>
        </w:rPr>
        <w:t>wykonywanych</w:t>
      </w:r>
      <w:r w:rsidRPr="00AC0E5D">
        <w:rPr>
          <w:rFonts w:ascii="Arial" w:hAnsi="Arial" w:cs="Arial"/>
          <w:color w:val="000009"/>
          <w:spacing w:val="-14"/>
          <w:sz w:val="24"/>
          <w:szCs w:val="24"/>
        </w:rPr>
        <w:t xml:space="preserve"> </w:t>
      </w:r>
      <w:r w:rsidRPr="00AC0E5D">
        <w:rPr>
          <w:rFonts w:ascii="Arial" w:hAnsi="Arial" w:cs="Arial"/>
          <w:color w:val="000009"/>
          <w:sz w:val="24"/>
          <w:szCs w:val="24"/>
        </w:rPr>
        <w:t>przez Wykonawcę, Wykonawca każdorazowo przedstawi MZK do akceptacji kalkulację</w:t>
      </w:r>
      <w:r w:rsidRPr="00AC0E5D">
        <w:rPr>
          <w:rFonts w:ascii="Arial" w:hAnsi="Arial" w:cs="Arial"/>
          <w:color w:val="000009"/>
          <w:spacing w:val="-43"/>
          <w:sz w:val="24"/>
          <w:szCs w:val="24"/>
        </w:rPr>
        <w:t xml:space="preserve"> </w:t>
      </w:r>
      <w:r w:rsidRPr="00AC0E5D">
        <w:rPr>
          <w:rFonts w:ascii="Arial" w:hAnsi="Arial" w:cs="Arial"/>
          <w:color w:val="000009"/>
          <w:sz w:val="24"/>
          <w:szCs w:val="24"/>
        </w:rPr>
        <w:t>kosztów naprawy lub obsługi. Przystąpienie Wykonawcy do wykonywania naprawy uszkodzeń lub obsługi technicznej uzależnione jest od uprzedniej akceptacji kalkulacji kosztów naprawy przez Zamawiającego.</w:t>
      </w:r>
    </w:p>
    <w:p w14:paraId="203619C7" w14:textId="77777777" w:rsidR="00474B92" w:rsidRPr="00AC0E5D" w:rsidRDefault="00474B92" w:rsidP="00474B92">
      <w:pPr>
        <w:pStyle w:val="Akapitzlist"/>
        <w:tabs>
          <w:tab w:val="left" w:pos="2248"/>
        </w:tabs>
        <w:suppressAutoHyphens/>
        <w:autoSpaceDN w:val="0"/>
        <w:spacing w:before="57" w:after="57"/>
        <w:ind w:left="476"/>
        <w:contextualSpacing w:val="0"/>
        <w:jc w:val="both"/>
        <w:textAlignment w:val="baseline"/>
        <w:rPr>
          <w:rFonts w:ascii="Arial" w:hAnsi="Arial" w:cs="Arial"/>
          <w:sz w:val="24"/>
          <w:szCs w:val="24"/>
        </w:rPr>
      </w:pPr>
    </w:p>
    <w:p w14:paraId="1388B63B" w14:textId="0F4C27A8" w:rsidR="00AD6A2A" w:rsidRPr="00AC0E5D" w:rsidRDefault="00AD6A2A" w:rsidP="00E73740">
      <w:pPr>
        <w:pStyle w:val="Akapitzlist"/>
        <w:tabs>
          <w:tab w:val="left" w:pos="951"/>
        </w:tabs>
        <w:suppressAutoHyphens/>
        <w:autoSpaceDN w:val="0"/>
        <w:spacing w:before="57" w:after="57"/>
        <w:ind w:left="476"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12</w:t>
      </w:r>
    </w:p>
    <w:p w14:paraId="2EDEBE5D" w14:textId="4B4C3412" w:rsidR="00AD6A2A" w:rsidRPr="00AC0E5D" w:rsidRDefault="00AD6A2A" w:rsidP="00E73740">
      <w:pPr>
        <w:pStyle w:val="Akapitzlist"/>
        <w:tabs>
          <w:tab w:val="left" w:pos="951"/>
        </w:tabs>
        <w:suppressAutoHyphens/>
        <w:autoSpaceDN w:val="0"/>
        <w:spacing w:before="57" w:after="57"/>
        <w:ind w:left="476"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Kary umowne</w:t>
      </w:r>
    </w:p>
    <w:p w14:paraId="12CD49BE" w14:textId="77777777" w:rsidR="00531773" w:rsidRPr="00AC0E5D" w:rsidRDefault="00531773" w:rsidP="004869CB">
      <w:pPr>
        <w:pStyle w:val="Akapitzlist"/>
        <w:numPr>
          <w:ilvl w:val="0"/>
          <w:numId w:val="144"/>
        </w:numPr>
        <w:tabs>
          <w:tab w:val="left" w:pos="232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W przypadku niewykonania lub nienależytego wykonania przez Wykonawcę postanowień niniejszego załącznika do Umowy, Wykonawca zapłaci MZK następujące kary</w:t>
      </w:r>
      <w:r w:rsidRPr="00AC0E5D">
        <w:rPr>
          <w:rFonts w:ascii="Arial" w:hAnsi="Arial" w:cs="Arial"/>
          <w:color w:val="000009"/>
          <w:spacing w:val="-17"/>
          <w:sz w:val="24"/>
          <w:szCs w:val="24"/>
        </w:rPr>
        <w:t xml:space="preserve"> </w:t>
      </w:r>
      <w:r w:rsidRPr="00AC0E5D">
        <w:rPr>
          <w:rFonts w:ascii="Arial" w:hAnsi="Arial" w:cs="Arial"/>
          <w:color w:val="000009"/>
          <w:sz w:val="24"/>
          <w:szCs w:val="24"/>
        </w:rPr>
        <w:t>umowne:</w:t>
      </w:r>
    </w:p>
    <w:p w14:paraId="6892B7CA" w14:textId="77777777" w:rsidR="00531773" w:rsidRPr="00AC0E5D" w:rsidRDefault="00531773" w:rsidP="004869CB">
      <w:pPr>
        <w:pStyle w:val="Akapitzlist"/>
        <w:numPr>
          <w:ilvl w:val="1"/>
          <w:numId w:val="235"/>
        </w:numPr>
        <w:tabs>
          <w:tab w:val="left" w:pos="2043"/>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za niedostarczenie w okresie obowiązywania gwarancji całopojazdowej autobusu MZK części zamiennych w terminach określonych w § 6 ust. 2, w wysokości 250,00 zł (słownie: dwieście pięćdziesiąt złotych) za każdy rozpoczęty dzień</w:t>
      </w:r>
      <w:r w:rsidRPr="00AC0E5D">
        <w:rPr>
          <w:rFonts w:ascii="Arial" w:hAnsi="Arial" w:cs="Arial"/>
          <w:color w:val="000009"/>
          <w:spacing w:val="-12"/>
          <w:sz w:val="24"/>
          <w:szCs w:val="24"/>
        </w:rPr>
        <w:t xml:space="preserve"> </w:t>
      </w:r>
      <w:r w:rsidRPr="00AC0E5D">
        <w:rPr>
          <w:rFonts w:ascii="Arial" w:hAnsi="Arial" w:cs="Arial"/>
          <w:color w:val="000009"/>
          <w:sz w:val="24"/>
          <w:szCs w:val="24"/>
        </w:rPr>
        <w:t>opóźnienia;</w:t>
      </w:r>
    </w:p>
    <w:p w14:paraId="5FA1C24F" w14:textId="77777777" w:rsidR="00531773" w:rsidRPr="00AC0E5D" w:rsidRDefault="00531773" w:rsidP="004869CB">
      <w:pPr>
        <w:pStyle w:val="Akapitzlist"/>
        <w:numPr>
          <w:ilvl w:val="1"/>
          <w:numId w:val="235"/>
        </w:numPr>
        <w:tabs>
          <w:tab w:val="left" w:pos="2043"/>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za niedostarczenie po okresie obowiązywania gwarancji całopojazdowej autobusu MZK części zamiennych w terminach określonych w § 6 ust. 4, w wysokości 100,00 zł (słownie: sto złotych) za każdy rozpoczęty dzień</w:t>
      </w:r>
      <w:r w:rsidRPr="00AC0E5D">
        <w:rPr>
          <w:rFonts w:ascii="Arial" w:hAnsi="Arial" w:cs="Arial"/>
          <w:color w:val="000009"/>
          <w:spacing w:val="-10"/>
          <w:sz w:val="24"/>
          <w:szCs w:val="24"/>
        </w:rPr>
        <w:t xml:space="preserve"> </w:t>
      </w:r>
      <w:r w:rsidRPr="00AC0E5D">
        <w:rPr>
          <w:rFonts w:ascii="Arial" w:hAnsi="Arial" w:cs="Arial"/>
          <w:color w:val="000009"/>
          <w:sz w:val="24"/>
          <w:szCs w:val="24"/>
        </w:rPr>
        <w:t>opóźnienia;</w:t>
      </w:r>
    </w:p>
    <w:p w14:paraId="5BA82930" w14:textId="77777777" w:rsidR="00531773" w:rsidRPr="00AC0E5D" w:rsidRDefault="00531773" w:rsidP="004869CB">
      <w:pPr>
        <w:pStyle w:val="Akapitzlist"/>
        <w:numPr>
          <w:ilvl w:val="1"/>
          <w:numId w:val="235"/>
        </w:numPr>
        <w:tabs>
          <w:tab w:val="left" w:pos="2043"/>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za</w:t>
      </w:r>
      <w:r w:rsidRPr="00AC0E5D">
        <w:rPr>
          <w:rFonts w:ascii="Arial" w:hAnsi="Arial" w:cs="Arial"/>
          <w:color w:val="000009"/>
          <w:spacing w:val="-12"/>
          <w:sz w:val="24"/>
          <w:szCs w:val="24"/>
        </w:rPr>
        <w:t xml:space="preserve"> </w:t>
      </w:r>
      <w:r w:rsidRPr="00AC0E5D">
        <w:rPr>
          <w:rFonts w:ascii="Arial" w:hAnsi="Arial" w:cs="Arial"/>
          <w:color w:val="000009"/>
          <w:sz w:val="24"/>
          <w:szCs w:val="24"/>
        </w:rPr>
        <w:t>niewykonanie</w:t>
      </w:r>
      <w:r w:rsidRPr="00AC0E5D">
        <w:rPr>
          <w:rFonts w:ascii="Arial" w:hAnsi="Arial" w:cs="Arial"/>
          <w:color w:val="000009"/>
          <w:spacing w:val="-6"/>
          <w:sz w:val="24"/>
          <w:szCs w:val="24"/>
        </w:rPr>
        <w:t xml:space="preserve"> </w:t>
      </w:r>
      <w:r w:rsidRPr="00AC0E5D">
        <w:rPr>
          <w:rFonts w:ascii="Arial" w:hAnsi="Arial" w:cs="Arial"/>
          <w:color w:val="000009"/>
          <w:sz w:val="24"/>
          <w:szCs w:val="24"/>
        </w:rPr>
        <w:t>napraw</w:t>
      </w:r>
      <w:r w:rsidRPr="00AC0E5D">
        <w:rPr>
          <w:rFonts w:ascii="Arial" w:hAnsi="Arial" w:cs="Arial"/>
          <w:color w:val="000009"/>
          <w:spacing w:val="-11"/>
          <w:sz w:val="24"/>
          <w:szCs w:val="24"/>
        </w:rPr>
        <w:t xml:space="preserve"> </w:t>
      </w:r>
      <w:r w:rsidRPr="00AC0E5D">
        <w:rPr>
          <w:rFonts w:ascii="Arial" w:hAnsi="Arial" w:cs="Arial"/>
          <w:color w:val="000009"/>
          <w:sz w:val="24"/>
          <w:szCs w:val="24"/>
        </w:rPr>
        <w:t>awarii,</w:t>
      </w:r>
      <w:r w:rsidRPr="00AC0E5D">
        <w:rPr>
          <w:rFonts w:ascii="Arial" w:hAnsi="Arial" w:cs="Arial"/>
          <w:color w:val="000009"/>
          <w:spacing w:val="-8"/>
          <w:sz w:val="24"/>
          <w:szCs w:val="24"/>
        </w:rPr>
        <w:t xml:space="preserve"> </w:t>
      </w:r>
      <w:r w:rsidRPr="00AC0E5D">
        <w:rPr>
          <w:rFonts w:ascii="Arial" w:hAnsi="Arial" w:cs="Arial"/>
          <w:color w:val="000009"/>
          <w:sz w:val="24"/>
          <w:szCs w:val="24"/>
        </w:rPr>
        <w:t>napraw</w:t>
      </w:r>
      <w:r w:rsidRPr="00AC0E5D">
        <w:rPr>
          <w:rFonts w:ascii="Arial" w:hAnsi="Arial" w:cs="Arial"/>
          <w:color w:val="000009"/>
          <w:spacing w:val="-11"/>
          <w:sz w:val="24"/>
          <w:szCs w:val="24"/>
        </w:rPr>
        <w:t xml:space="preserve"> </w:t>
      </w:r>
      <w:r w:rsidRPr="00AC0E5D">
        <w:rPr>
          <w:rFonts w:ascii="Arial" w:hAnsi="Arial" w:cs="Arial"/>
          <w:color w:val="000009"/>
          <w:sz w:val="24"/>
          <w:szCs w:val="24"/>
        </w:rPr>
        <w:t>uszkodzeń</w:t>
      </w:r>
      <w:r w:rsidRPr="00AC0E5D">
        <w:rPr>
          <w:rFonts w:ascii="Arial" w:hAnsi="Arial" w:cs="Arial"/>
          <w:color w:val="000009"/>
          <w:spacing w:val="-6"/>
          <w:sz w:val="24"/>
          <w:szCs w:val="24"/>
        </w:rPr>
        <w:t xml:space="preserve"> </w:t>
      </w:r>
      <w:r w:rsidRPr="00AC0E5D">
        <w:rPr>
          <w:rFonts w:ascii="Arial" w:hAnsi="Arial" w:cs="Arial"/>
          <w:color w:val="000009"/>
          <w:sz w:val="24"/>
          <w:szCs w:val="24"/>
        </w:rPr>
        <w:t>lub</w:t>
      </w:r>
      <w:r w:rsidRPr="00AC0E5D">
        <w:rPr>
          <w:rFonts w:ascii="Arial" w:hAnsi="Arial" w:cs="Arial"/>
          <w:color w:val="000009"/>
          <w:spacing w:val="-15"/>
          <w:sz w:val="24"/>
          <w:szCs w:val="24"/>
        </w:rPr>
        <w:t xml:space="preserve"> </w:t>
      </w:r>
      <w:r w:rsidRPr="00AC0E5D">
        <w:rPr>
          <w:rFonts w:ascii="Arial" w:hAnsi="Arial" w:cs="Arial"/>
          <w:color w:val="000009"/>
          <w:sz w:val="24"/>
          <w:szCs w:val="24"/>
        </w:rPr>
        <w:t>obsług</w:t>
      </w:r>
      <w:r w:rsidRPr="00AC0E5D">
        <w:rPr>
          <w:rFonts w:ascii="Arial" w:hAnsi="Arial" w:cs="Arial"/>
          <w:color w:val="000009"/>
          <w:spacing w:val="-10"/>
          <w:sz w:val="24"/>
          <w:szCs w:val="24"/>
        </w:rPr>
        <w:t xml:space="preserve"> </w:t>
      </w:r>
      <w:r w:rsidRPr="00AC0E5D">
        <w:rPr>
          <w:rFonts w:ascii="Arial" w:hAnsi="Arial" w:cs="Arial"/>
          <w:color w:val="000009"/>
          <w:sz w:val="24"/>
          <w:szCs w:val="24"/>
        </w:rPr>
        <w:t>technicznych</w:t>
      </w:r>
      <w:r w:rsidRPr="00AC0E5D">
        <w:rPr>
          <w:rFonts w:ascii="Arial" w:hAnsi="Arial" w:cs="Arial"/>
          <w:color w:val="000009"/>
          <w:spacing w:val="-15"/>
          <w:sz w:val="24"/>
          <w:szCs w:val="24"/>
        </w:rPr>
        <w:t xml:space="preserve"> </w:t>
      </w:r>
      <w:r w:rsidRPr="00AC0E5D">
        <w:rPr>
          <w:rFonts w:ascii="Arial" w:hAnsi="Arial" w:cs="Arial"/>
          <w:color w:val="000009"/>
          <w:sz w:val="24"/>
          <w:szCs w:val="24"/>
        </w:rPr>
        <w:t>w</w:t>
      </w:r>
      <w:r w:rsidRPr="00AC0E5D">
        <w:rPr>
          <w:rFonts w:ascii="Arial" w:hAnsi="Arial" w:cs="Arial"/>
          <w:color w:val="000009"/>
          <w:spacing w:val="-11"/>
          <w:sz w:val="24"/>
          <w:szCs w:val="24"/>
        </w:rPr>
        <w:t xml:space="preserve"> </w:t>
      </w:r>
      <w:r w:rsidRPr="00AC0E5D">
        <w:rPr>
          <w:rFonts w:ascii="Arial" w:hAnsi="Arial" w:cs="Arial"/>
          <w:color w:val="000009"/>
          <w:sz w:val="24"/>
          <w:szCs w:val="24"/>
        </w:rPr>
        <w:t xml:space="preserve">terminach określonych w § 10 ust. </w:t>
      </w:r>
      <w:r w:rsidRPr="00AC0E5D">
        <w:rPr>
          <w:rFonts w:ascii="Arial" w:hAnsi="Arial" w:cs="Arial"/>
          <w:color w:val="000009"/>
          <w:spacing w:val="-3"/>
          <w:sz w:val="24"/>
          <w:szCs w:val="24"/>
        </w:rPr>
        <w:t xml:space="preserve">4, </w:t>
      </w:r>
      <w:r w:rsidRPr="00AC0E5D">
        <w:rPr>
          <w:rFonts w:ascii="Arial" w:hAnsi="Arial" w:cs="Arial"/>
          <w:color w:val="000009"/>
          <w:sz w:val="24"/>
          <w:szCs w:val="24"/>
        </w:rPr>
        <w:t>5 i 7, w wysokości 250,00 zł (słownie: dwieście pięćdziesiąt złotych) za każdy rozpoczęty dzień</w:t>
      </w:r>
      <w:r w:rsidRPr="00AC0E5D">
        <w:rPr>
          <w:rFonts w:ascii="Arial" w:hAnsi="Arial" w:cs="Arial"/>
          <w:color w:val="000009"/>
          <w:spacing w:val="-13"/>
          <w:sz w:val="24"/>
          <w:szCs w:val="24"/>
        </w:rPr>
        <w:t xml:space="preserve"> </w:t>
      </w:r>
      <w:r w:rsidRPr="00AC0E5D">
        <w:rPr>
          <w:rFonts w:ascii="Arial" w:hAnsi="Arial" w:cs="Arial"/>
          <w:color w:val="000009"/>
          <w:sz w:val="24"/>
          <w:szCs w:val="24"/>
        </w:rPr>
        <w:t>opóźnienia;</w:t>
      </w:r>
    </w:p>
    <w:p w14:paraId="5D410422" w14:textId="6FC8906B" w:rsidR="00531773" w:rsidRPr="00767B29" w:rsidRDefault="00531773" w:rsidP="004869CB">
      <w:pPr>
        <w:pStyle w:val="Akapitzlist"/>
        <w:numPr>
          <w:ilvl w:val="1"/>
          <w:numId w:val="235"/>
        </w:numPr>
        <w:tabs>
          <w:tab w:val="left" w:pos="1817"/>
        </w:tabs>
        <w:suppressAutoHyphens/>
        <w:autoSpaceDN w:val="0"/>
        <w:spacing w:before="57" w:after="57"/>
        <w:ind w:right="118"/>
        <w:contextualSpacing w:val="0"/>
        <w:jc w:val="both"/>
        <w:textAlignment w:val="baseline"/>
        <w:rPr>
          <w:rFonts w:ascii="Arial" w:hAnsi="Arial" w:cs="Arial"/>
          <w:sz w:val="24"/>
          <w:szCs w:val="24"/>
        </w:rPr>
      </w:pPr>
      <w:r w:rsidRPr="00AC0E5D">
        <w:rPr>
          <w:rFonts w:ascii="Arial" w:hAnsi="Arial" w:cs="Arial"/>
          <w:color w:val="000009"/>
          <w:sz w:val="24"/>
          <w:szCs w:val="24"/>
        </w:rPr>
        <w:t>za brak udzielenia konsultacji technicznych w terminach określonych w § 2</w:t>
      </w:r>
      <w:r w:rsidR="00A22674" w:rsidRPr="00AC0E5D">
        <w:rPr>
          <w:rFonts w:ascii="Arial" w:hAnsi="Arial" w:cs="Arial"/>
          <w:color w:val="000009"/>
          <w:sz w:val="24"/>
          <w:szCs w:val="24"/>
        </w:rPr>
        <w:t xml:space="preserve"> </w:t>
      </w:r>
      <w:r w:rsidR="00A22674" w:rsidRPr="00767B29">
        <w:rPr>
          <w:rFonts w:ascii="Arial" w:hAnsi="Arial" w:cs="Arial"/>
          <w:color w:val="000009"/>
          <w:sz w:val="24"/>
          <w:szCs w:val="24"/>
        </w:rPr>
        <w:t>ust. 1 pkt 5</w:t>
      </w:r>
      <w:r w:rsidRPr="00767B29">
        <w:rPr>
          <w:rFonts w:ascii="Arial" w:hAnsi="Arial" w:cs="Arial"/>
          <w:color w:val="000009"/>
          <w:sz w:val="24"/>
          <w:szCs w:val="24"/>
        </w:rPr>
        <w:t>, w wysokości 250,00 zł (słownie: dwieście pięćdziesiąt złotych) za każdy rozpoczęty dzień opóźnienia, przy czym przez brak udzielenia konsultacji technicznej rozumie się także udzielenie</w:t>
      </w:r>
      <w:r w:rsidRPr="00767B29">
        <w:rPr>
          <w:rFonts w:ascii="Arial" w:hAnsi="Arial" w:cs="Arial"/>
          <w:color w:val="000009"/>
          <w:spacing w:val="-16"/>
          <w:sz w:val="24"/>
          <w:szCs w:val="24"/>
        </w:rPr>
        <w:t xml:space="preserve"> </w:t>
      </w:r>
      <w:r w:rsidRPr="00767B29">
        <w:rPr>
          <w:rFonts w:ascii="Arial" w:hAnsi="Arial" w:cs="Arial"/>
          <w:color w:val="000009"/>
          <w:sz w:val="24"/>
          <w:szCs w:val="24"/>
        </w:rPr>
        <w:t>konsultacji</w:t>
      </w:r>
      <w:r w:rsidRPr="00767B29">
        <w:rPr>
          <w:rFonts w:ascii="Arial" w:hAnsi="Arial" w:cs="Arial"/>
          <w:color w:val="000009"/>
          <w:spacing w:val="-19"/>
          <w:sz w:val="24"/>
          <w:szCs w:val="24"/>
        </w:rPr>
        <w:t xml:space="preserve"> </w:t>
      </w:r>
      <w:r w:rsidRPr="00767B29">
        <w:rPr>
          <w:rFonts w:ascii="Arial" w:hAnsi="Arial" w:cs="Arial"/>
          <w:color w:val="000009"/>
          <w:sz w:val="24"/>
          <w:szCs w:val="24"/>
        </w:rPr>
        <w:t>niewłaściwej,</w:t>
      </w:r>
      <w:r w:rsidRPr="00767B29">
        <w:rPr>
          <w:rFonts w:ascii="Arial" w:hAnsi="Arial" w:cs="Arial"/>
          <w:color w:val="000009"/>
          <w:spacing w:val="-13"/>
          <w:sz w:val="24"/>
          <w:szCs w:val="24"/>
        </w:rPr>
        <w:t xml:space="preserve"> </w:t>
      </w:r>
      <w:r w:rsidRPr="00767B29">
        <w:rPr>
          <w:rFonts w:ascii="Arial" w:hAnsi="Arial" w:cs="Arial"/>
          <w:color w:val="000009"/>
          <w:sz w:val="24"/>
          <w:szCs w:val="24"/>
        </w:rPr>
        <w:t>której</w:t>
      </w:r>
      <w:r w:rsidRPr="00767B29">
        <w:rPr>
          <w:rFonts w:ascii="Arial" w:hAnsi="Arial" w:cs="Arial"/>
          <w:color w:val="000009"/>
          <w:spacing w:val="-23"/>
          <w:sz w:val="24"/>
          <w:szCs w:val="24"/>
        </w:rPr>
        <w:t xml:space="preserve"> </w:t>
      </w:r>
      <w:r w:rsidRPr="00767B29">
        <w:rPr>
          <w:rFonts w:ascii="Arial" w:hAnsi="Arial" w:cs="Arial"/>
          <w:color w:val="000009"/>
          <w:sz w:val="24"/>
          <w:szCs w:val="24"/>
        </w:rPr>
        <w:t>zastosowanie</w:t>
      </w:r>
      <w:r w:rsidRPr="00767B29">
        <w:rPr>
          <w:rFonts w:ascii="Arial" w:hAnsi="Arial" w:cs="Arial"/>
          <w:color w:val="000009"/>
          <w:spacing w:val="-11"/>
          <w:sz w:val="24"/>
          <w:szCs w:val="24"/>
        </w:rPr>
        <w:t xml:space="preserve"> </w:t>
      </w:r>
      <w:r w:rsidRPr="00767B29">
        <w:rPr>
          <w:rFonts w:ascii="Arial" w:hAnsi="Arial" w:cs="Arial"/>
          <w:color w:val="000009"/>
          <w:sz w:val="24"/>
          <w:szCs w:val="24"/>
        </w:rPr>
        <w:t>nie</w:t>
      </w:r>
      <w:r w:rsidRPr="00767B29">
        <w:rPr>
          <w:rFonts w:ascii="Arial" w:hAnsi="Arial" w:cs="Arial"/>
          <w:color w:val="000009"/>
          <w:spacing w:val="-16"/>
          <w:sz w:val="24"/>
          <w:szCs w:val="24"/>
        </w:rPr>
        <w:t xml:space="preserve"> </w:t>
      </w:r>
      <w:r w:rsidRPr="00767B29">
        <w:rPr>
          <w:rFonts w:ascii="Arial" w:hAnsi="Arial" w:cs="Arial"/>
          <w:color w:val="000009"/>
          <w:sz w:val="24"/>
          <w:szCs w:val="24"/>
        </w:rPr>
        <w:t>pozwala</w:t>
      </w:r>
      <w:r w:rsidRPr="00767B29">
        <w:rPr>
          <w:rFonts w:ascii="Arial" w:hAnsi="Arial" w:cs="Arial"/>
          <w:color w:val="000009"/>
          <w:spacing w:val="-16"/>
          <w:sz w:val="24"/>
          <w:szCs w:val="24"/>
        </w:rPr>
        <w:t xml:space="preserve"> </w:t>
      </w:r>
      <w:r w:rsidRPr="00767B29">
        <w:rPr>
          <w:rFonts w:ascii="Arial" w:hAnsi="Arial" w:cs="Arial"/>
          <w:color w:val="000009"/>
          <w:sz w:val="24"/>
          <w:szCs w:val="24"/>
        </w:rPr>
        <w:t>na</w:t>
      </w:r>
      <w:r w:rsidRPr="00767B29">
        <w:rPr>
          <w:rFonts w:ascii="Arial" w:hAnsi="Arial" w:cs="Arial"/>
          <w:color w:val="000009"/>
          <w:spacing w:val="-16"/>
          <w:sz w:val="24"/>
          <w:szCs w:val="24"/>
        </w:rPr>
        <w:t xml:space="preserve"> </w:t>
      </w:r>
      <w:r w:rsidRPr="00767B29">
        <w:rPr>
          <w:rFonts w:ascii="Arial" w:hAnsi="Arial" w:cs="Arial"/>
          <w:color w:val="000009"/>
          <w:sz w:val="24"/>
          <w:szCs w:val="24"/>
        </w:rPr>
        <w:t>usunięcie</w:t>
      </w:r>
      <w:r w:rsidRPr="00767B29">
        <w:rPr>
          <w:rFonts w:ascii="Arial" w:hAnsi="Arial" w:cs="Arial"/>
          <w:color w:val="000009"/>
          <w:spacing w:val="-15"/>
          <w:sz w:val="24"/>
          <w:szCs w:val="24"/>
        </w:rPr>
        <w:t xml:space="preserve"> </w:t>
      </w:r>
      <w:r w:rsidRPr="00767B29">
        <w:rPr>
          <w:rFonts w:ascii="Arial" w:hAnsi="Arial" w:cs="Arial"/>
          <w:color w:val="000009"/>
          <w:sz w:val="24"/>
          <w:szCs w:val="24"/>
        </w:rPr>
        <w:t>awarii;</w:t>
      </w:r>
    </w:p>
    <w:p w14:paraId="22486332" w14:textId="6D3666D9" w:rsidR="00531773" w:rsidRPr="00767B29" w:rsidRDefault="00531773" w:rsidP="004869CB">
      <w:pPr>
        <w:pStyle w:val="Akapitzlist"/>
        <w:numPr>
          <w:ilvl w:val="1"/>
          <w:numId w:val="235"/>
        </w:numPr>
        <w:tabs>
          <w:tab w:val="left" w:pos="2043"/>
        </w:tabs>
        <w:suppressAutoHyphens/>
        <w:autoSpaceDN w:val="0"/>
        <w:spacing w:before="57" w:after="57"/>
        <w:contextualSpacing w:val="0"/>
        <w:jc w:val="both"/>
        <w:textAlignment w:val="baseline"/>
        <w:rPr>
          <w:rFonts w:ascii="Arial" w:hAnsi="Arial" w:cs="Arial"/>
          <w:sz w:val="24"/>
          <w:szCs w:val="24"/>
        </w:rPr>
      </w:pPr>
      <w:r w:rsidRPr="00767B29">
        <w:rPr>
          <w:rFonts w:ascii="Arial" w:hAnsi="Arial" w:cs="Arial"/>
          <w:color w:val="000009"/>
          <w:sz w:val="24"/>
          <w:szCs w:val="24"/>
        </w:rPr>
        <w:t>za nieudzielnie pomocy MZK w wykryciu przyczyny wystąpienia awarii masowych w terminie</w:t>
      </w:r>
      <w:r w:rsidRPr="00767B29">
        <w:rPr>
          <w:rFonts w:ascii="Arial" w:hAnsi="Arial" w:cs="Arial"/>
          <w:color w:val="000009"/>
          <w:spacing w:val="-10"/>
          <w:sz w:val="24"/>
          <w:szCs w:val="24"/>
        </w:rPr>
        <w:t xml:space="preserve"> </w:t>
      </w:r>
      <w:r w:rsidRPr="00767B29">
        <w:rPr>
          <w:rFonts w:ascii="Arial" w:hAnsi="Arial" w:cs="Arial"/>
          <w:color w:val="000009"/>
          <w:sz w:val="24"/>
          <w:szCs w:val="24"/>
        </w:rPr>
        <w:t>określonym</w:t>
      </w:r>
      <w:r w:rsidRPr="00767B29">
        <w:rPr>
          <w:rFonts w:ascii="Arial" w:hAnsi="Arial" w:cs="Arial"/>
          <w:color w:val="000009"/>
          <w:spacing w:val="-12"/>
          <w:sz w:val="24"/>
          <w:szCs w:val="24"/>
        </w:rPr>
        <w:t xml:space="preserve"> </w:t>
      </w:r>
      <w:r w:rsidRPr="00767B29">
        <w:rPr>
          <w:rFonts w:ascii="Arial" w:hAnsi="Arial" w:cs="Arial"/>
          <w:color w:val="000009"/>
          <w:sz w:val="24"/>
          <w:szCs w:val="24"/>
        </w:rPr>
        <w:t>w</w:t>
      </w:r>
      <w:r w:rsidRPr="00767B29">
        <w:rPr>
          <w:rFonts w:ascii="Arial" w:hAnsi="Arial" w:cs="Arial"/>
          <w:color w:val="000009"/>
          <w:spacing w:val="42"/>
          <w:sz w:val="24"/>
          <w:szCs w:val="24"/>
        </w:rPr>
        <w:t xml:space="preserve"> </w:t>
      </w:r>
      <w:r w:rsidRPr="00767B29">
        <w:rPr>
          <w:rFonts w:ascii="Arial" w:hAnsi="Arial" w:cs="Arial"/>
          <w:color w:val="000009"/>
          <w:sz w:val="24"/>
          <w:szCs w:val="24"/>
        </w:rPr>
        <w:t>§</w:t>
      </w:r>
      <w:r w:rsidRPr="00767B29">
        <w:rPr>
          <w:rFonts w:ascii="Arial" w:hAnsi="Arial" w:cs="Arial"/>
          <w:color w:val="000009"/>
          <w:spacing w:val="-8"/>
          <w:sz w:val="24"/>
          <w:szCs w:val="24"/>
        </w:rPr>
        <w:t xml:space="preserve"> </w:t>
      </w:r>
      <w:r w:rsidRPr="00767B29">
        <w:rPr>
          <w:rFonts w:ascii="Arial" w:hAnsi="Arial" w:cs="Arial"/>
          <w:color w:val="000009"/>
          <w:sz w:val="24"/>
          <w:szCs w:val="24"/>
        </w:rPr>
        <w:t>7</w:t>
      </w:r>
      <w:r w:rsidRPr="00767B29">
        <w:rPr>
          <w:rFonts w:ascii="Arial" w:hAnsi="Arial" w:cs="Arial"/>
          <w:color w:val="000009"/>
          <w:spacing w:val="-8"/>
          <w:sz w:val="24"/>
          <w:szCs w:val="24"/>
        </w:rPr>
        <w:t xml:space="preserve"> </w:t>
      </w:r>
      <w:r w:rsidRPr="00767B29">
        <w:rPr>
          <w:rFonts w:ascii="Arial" w:hAnsi="Arial" w:cs="Arial"/>
          <w:color w:val="000009"/>
          <w:sz w:val="24"/>
          <w:szCs w:val="24"/>
        </w:rPr>
        <w:t>ust.</w:t>
      </w:r>
      <w:r w:rsidRPr="00767B29">
        <w:rPr>
          <w:rFonts w:ascii="Arial" w:hAnsi="Arial" w:cs="Arial"/>
          <w:color w:val="000009"/>
          <w:spacing w:val="-7"/>
          <w:sz w:val="24"/>
          <w:szCs w:val="24"/>
        </w:rPr>
        <w:t xml:space="preserve"> </w:t>
      </w:r>
      <w:r w:rsidRPr="00767B29">
        <w:rPr>
          <w:rFonts w:ascii="Arial" w:hAnsi="Arial" w:cs="Arial"/>
          <w:color w:val="000009"/>
          <w:sz w:val="24"/>
          <w:szCs w:val="24"/>
        </w:rPr>
        <w:t>1</w:t>
      </w:r>
      <w:r w:rsidRPr="00767B29">
        <w:rPr>
          <w:rFonts w:ascii="Arial" w:hAnsi="Arial" w:cs="Arial"/>
          <w:color w:val="000009"/>
          <w:spacing w:val="-8"/>
          <w:sz w:val="24"/>
          <w:szCs w:val="24"/>
        </w:rPr>
        <w:t xml:space="preserve"> </w:t>
      </w:r>
      <w:r w:rsidR="000F7965" w:rsidRPr="00767B29">
        <w:rPr>
          <w:rFonts w:ascii="Arial" w:hAnsi="Arial" w:cs="Arial"/>
          <w:color w:val="000009"/>
          <w:spacing w:val="-8"/>
          <w:sz w:val="24"/>
          <w:szCs w:val="24"/>
        </w:rPr>
        <w:t>pkt 1)</w:t>
      </w:r>
      <w:r w:rsidRPr="00767B29">
        <w:rPr>
          <w:rFonts w:ascii="Arial" w:hAnsi="Arial" w:cs="Arial"/>
          <w:color w:val="000009"/>
          <w:sz w:val="24"/>
          <w:szCs w:val="24"/>
        </w:rPr>
        <w:t>,</w:t>
      </w:r>
      <w:r w:rsidRPr="00767B29">
        <w:rPr>
          <w:rFonts w:ascii="Arial" w:hAnsi="Arial" w:cs="Arial"/>
          <w:color w:val="000009"/>
          <w:spacing w:val="-7"/>
          <w:sz w:val="24"/>
          <w:szCs w:val="24"/>
        </w:rPr>
        <w:t xml:space="preserve"> </w:t>
      </w:r>
      <w:r w:rsidRPr="00767B29">
        <w:rPr>
          <w:rFonts w:ascii="Arial" w:hAnsi="Arial" w:cs="Arial"/>
          <w:color w:val="000009"/>
          <w:sz w:val="24"/>
          <w:szCs w:val="24"/>
        </w:rPr>
        <w:t>w</w:t>
      </w:r>
      <w:r w:rsidRPr="00767B29">
        <w:rPr>
          <w:rFonts w:ascii="Arial" w:hAnsi="Arial" w:cs="Arial"/>
          <w:color w:val="000009"/>
          <w:spacing w:val="-9"/>
          <w:sz w:val="24"/>
          <w:szCs w:val="24"/>
        </w:rPr>
        <w:t xml:space="preserve"> </w:t>
      </w:r>
      <w:r w:rsidRPr="00767B29">
        <w:rPr>
          <w:rFonts w:ascii="Arial" w:hAnsi="Arial" w:cs="Arial"/>
          <w:color w:val="000009"/>
          <w:sz w:val="24"/>
          <w:szCs w:val="24"/>
        </w:rPr>
        <w:t>wysokości</w:t>
      </w:r>
      <w:r w:rsidRPr="00767B29">
        <w:rPr>
          <w:rFonts w:ascii="Arial" w:hAnsi="Arial" w:cs="Arial"/>
          <w:color w:val="000009"/>
          <w:spacing w:val="-17"/>
          <w:sz w:val="24"/>
          <w:szCs w:val="24"/>
        </w:rPr>
        <w:t xml:space="preserve"> </w:t>
      </w:r>
      <w:r w:rsidRPr="00767B29">
        <w:rPr>
          <w:rFonts w:ascii="Arial" w:hAnsi="Arial" w:cs="Arial"/>
          <w:color w:val="000009"/>
          <w:sz w:val="24"/>
          <w:szCs w:val="24"/>
        </w:rPr>
        <w:t>500,00</w:t>
      </w:r>
      <w:r w:rsidRPr="00767B29">
        <w:rPr>
          <w:rFonts w:ascii="Arial" w:hAnsi="Arial" w:cs="Arial"/>
          <w:color w:val="000009"/>
          <w:spacing w:val="-8"/>
          <w:sz w:val="24"/>
          <w:szCs w:val="24"/>
        </w:rPr>
        <w:t xml:space="preserve"> </w:t>
      </w:r>
      <w:r w:rsidRPr="00767B29">
        <w:rPr>
          <w:rFonts w:ascii="Arial" w:hAnsi="Arial" w:cs="Arial"/>
          <w:color w:val="000009"/>
          <w:sz w:val="24"/>
          <w:szCs w:val="24"/>
        </w:rPr>
        <w:t>zł</w:t>
      </w:r>
      <w:r w:rsidRPr="00767B29">
        <w:rPr>
          <w:rFonts w:ascii="Arial" w:hAnsi="Arial" w:cs="Arial"/>
          <w:color w:val="000009"/>
          <w:spacing w:val="-17"/>
          <w:sz w:val="24"/>
          <w:szCs w:val="24"/>
        </w:rPr>
        <w:t xml:space="preserve"> </w:t>
      </w:r>
      <w:r w:rsidRPr="00767B29">
        <w:rPr>
          <w:rFonts w:ascii="Arial" w:hAnsi="Arial" w:cs="Arial"/>
          <w:color w:val="000009"/>
          <w:sz w:val="24"/>
          <w:szCs w:val="24"/>
        </w:rPr>
        <w:t>(słownie:</w:t>
      </w:r>
      <w:r w:rsidRPr="00767B29">
        <w:rPr>
          <w:rFonts w:ascii="Arial" w:hAnsi="Arial" w:cs="Arial"/>
          <w:color w:val="000009"/>
          <w:spacing w:val="-9"/>
          <w:sz w:val="24"/>
          <w:szCs w:val="24"/>
        </w:rPr>
        <w:t xml:space="preserve"> </w:t>
      </w:r>
      <w:r w:rsidRPr="00767B29">
        <w:rPr>
          <w:rFonts w:ascii="Arial" w:hAnsi="Arial" w:cs="Arial"/>
          <w:color w:val="000009"/>
          <w:sz w:val="24"/>
          <w:szCs w:val="24"/>
        </w:rPr>
        <w:t>pięćset</w:t>
      </w:r>
      <w:r w:rsidRPr="00767B29">
        <w:rPr>
          <w:rFonts w:ascii="Arial" w:hAnsi="Arial" w:cs="Arial"/>
          <w:color w:val="000009"/>
          <w:spacing w:val="-3"/>
          <w:sz w:val="24"/>
          <w:szCs w:val="24"/>
        </w:rPr>
        <w:t xml:space="preserve"> </w:t>
      </w:r>
      <w:r w:rsidRPr="00767B29">
        <w:rPr>
          <w:rFonts w:ascii="Arial" w:hAnsi="Arial" w:cs="Arial"/>
          <w:color w:val="000009"/>
          <w:sz w:val="24"/>
          <w:szCs w:val="24"/>
        </w:rPr>
        <w:t>złotych) za każdy rozpoczęty dzień</w:t>
      </w:r>
      <w:r w:rsidRPr="00767B29">
        <w:rPr>
          <w:rFonts w:ascii="Arial" w:hAnsi="Arial" w:cs="Arial"/>
          <w:color w:val="000009"/>
          <w:spacing w:val="-16"/>
          <w:sz w:val="24"/>
          <w:szCs w:val="24"/>
        </w:rPr>
        <w:t xml:space="preserve"> </w:t>
      </w:r>
      <w:r w:rsidRPr="00767B29">
        <w:rPr>
          <w:rFonts w:ascii="Arial" w:hAnsi="Arial" w:cs="Arial"/>
          <w:color w:val="000009"/>
          <w:sz w:val="24"/>
          <w:szCs w:val="24"/>
        </w:rPr>
        <w:t>opóźnienia</w:t>
      </w:r>
      <w:r w:rsidR="00EB0453" w:rsidRPr="00767B29">
        <w:rPr>
          <w:rFonts w:ascii="Arial" w:hAnsi="Arial" w:cs="Arial"/>
          <w:color w:val="000009"/>
          <w:sz w:val="24"/>
          <w:szCs w:val="24"/>
        </w:rPr>
        <w:t>;</w:t>
      </w:r>
    </w:p>
    <w:p w14:paraId="4E123CA5" w14:textId="3D00CD1F" w:rsidR="00531773" w:rsidRPr="00767B29" w:rsidRDefault="00531773" w:rsidP="004869CB">
      <w:pPr>
        <w:pStyle w:val="Akapitzlist"/>
        <w:numPr>
          <w:ilvl w:val="1"/>
          <w:numId w:val="235"/>
        </w:numPr>
        <w:tabs>
          <w:tab w:val="left" w:pos="1817"/>
        </w:tabs>
        <w:suppressAutoHyphens/>
        <w:autoSpaceDN w:val="0"/>
        <w:spacing w:before="57" w:after="57"/>
        <w:ind w:right="119"/>
        <w:contextualSpacing w:val="0"/>
        <w:jc w:val="both"/>
        <w:textAlignment w:val="baseline"/>
        <w:rPr>
          <w:rFonts w:ascii="Arial" w:hAnsi="Arial" w:cs="Arial"/>
          <w:sz w:val="24"/>
          <w:szCs w:val="24"/>
        </w:rPr>
      </w:pPr>
      <w:r w:rsidRPr="00767B29">
        <w:rPr>
          <w:rFonts w:ascii="Arial" w:hAnsi="Arial" w:cs="Arial"/>
          <w:color w:val="000009"/>
          <w:sz w:val="24"/>
          <w:szCs w:val="24"/>
        </w:rPr>
        <w:t>za</w:t>
      </w:r>
      <w:r w:rsidRPr="00767B29">
        <w:rPr>
          <w:rFonts w:ascii="Arial" w:hAnsi="Arial" w:cs="Arial"/>
          <w:color w:val="000009"/>
          <w:spacing w:val="-6"/>
          <w:sz w:val="24"/>
          <w:szCs w:val="24"/>
        </w:rPr>
        <w:t xml:space="preserve"> </w:t>
      </w:r>
      <w:r w:rsidRPr="00767B29">
        <w:rPr>
          <w:rFonts w:ascii="Arial" w:hAnsi="Arial" w:cs="Arial"/>
          <w:color w:val="000009"/>
          <w:sz w:val="24"/>
          <w:szCs w:val="24"/>
        </w:rPr>
        <w:t>niedostarczenie</w:t>
      </w:r>
      <w:r w:rsidRPr="00767B29">
        <w:rPr>
          <w:rFonts w:ascii="Arial" w:hAnsi="Arial" w:cs="Arial"/>
          <w:color w:val="000009"/>
          <w:spacing w:val="-6"/>
          <w:sz w:val="24"/>
          <w:szCs w:val="24"/>
        </w:rPr>
        <w:t xml:space="preserve"> </w:t>
      </w:r>
      <w:r w:rsidRPr="00767B29">
        <w:rPr>
          <w:rFonts w:ascii="Arial" w:hAnsi="Arial" w:cs="Arial"/>
          <w:color w:val="000009"/>
          <w:sz w:val="24"/>
          <w:szCs w:val="24"/>
        </w:rPr>
        <w:t>szkolonym</w:t>
      </w:r>
      <w:r w:rsidRPr="00767B29">
        <w:rPr>
          <w:rFonts w:ascii="Arial" w:hAnsi="Arial" w:cs="Arial"/>
          <w:color w:val="000009"/>
          <w:spacing w:val="-14"/>
          <w:sz w:val="24"/>
          <w:szCs w:val="24"/>
        </w:rPr>
        <w:t xml:space="preserve"> </w:t>
      </w:r>
      <w:r w:rsidRPr="00767B29">
        <w:rPr>
          <w:rFonts w:ascii="Arial" w:hAnsi="Arial" w:cs="Arial"/>
          <w:color w:val="000009"/>
          <w:sz w:val="24"/>
          <w:szCs w:val="24"/>
        </w:rPr>
        <w:t>pracownikom</w:t>
      </w:r>
      <w:r w:rsidRPr="00767B29">
        <w:rPr>
          <w:rFonts w:ascii="Arial" w:hAnsi="Arial" w:cs="Arial"/>
          <w:color w:val="000009"/>
          <w:spacing w:val="-9"/>
          <w:sz w:val="24"/>
          <w:szCs w:val="24"/>
        </w:rPr>
        <w:t xml:space="preserve"> </w:t>
      </w:r>
      <w:r w:rsidRPr="00767B29">
        <w:rPr>
          <w:rFonts w:ascii="Arial" w:hAnsi="Arial" w:cs="Arial"/>
          <w:color w:val="000009"/>
          <w:sz w:val="24"/>
          <w:szCs w:val="24"/>
        </w:rPr>
        <w:t>niezbędnych</w:t>
      </w:r>
      <w:r w:rsidRPr="00767B29">
        <w:rPr>
          <w:rFonts w:ascii="Arial" w:hAnsi="Arial" w:cs="Arial"/>
          <w:color w:val="000009"/>
          <w:spacing w:val="-6"/>
          <w:sz w:val="24"/>
          <w:szCs w:val="24"/>
        </w:rPr>
        <w:t xml:space="preserve"> </w:t>
      </w:r>
      <w:r w:rsidRPr="00767B29">
        <w:rPr>
          <w:rFonts w:ascii="Arial" w:hAnsi="Arial" w:cs="Arial"/>
          <w:color w:val="000009"/>
          <w:sz w:val="24"/>
          <w:szCs w:val="24"/>
        </w:rPr>
        <w:t>materiałów</w:t>
      </w:r>
      <w:r w:rsidRPr="00767B29">
        <w:rPr>
          <w:rFonts w:ascii="Arial" w:hAnsi="Arial" w:cs="Arial"/>
          <w:color w:val="000009"/>
          <w:spacing w:val="-5"/>
          <w:sz w:val="24"/>
          <w:szCs w:val="24"/>
        </w:rPr>
        <w:t xml:space="preserve"> </w:t>
      </w:r>
      <w:r w:rsidRPr="00767B29">
        <w:rPr>
          <w:rFonts w:ascii="Arial" w:hAnsi="Arial" w:cs="Arial"/>
          <w:color w:val="000009"/>
          <w:sz w:val="24"/>
          <w:szCs w:val="24"/>
        </w:rPr>
        <w:t>szkoleniowych</w:t>
      </w:r>
      <w:r w:rsidRPr="00767B29">
        <w:rPr>
          <w:rFonts w:ascii="Arial" w:hAnsi="Arial" w:cs="Arial"/>
          <w:color w:val="000009"/>
          <w:spacing w:val="-6"/>
          <w:sz w:val="24"/>
          <w:szCs w:val="24"/>
        </w:rPr>
        <w:t xml:space="preserve"> </w:t>
      </w:r>
      <w:r w:rsidRPr="00767B29">
        <w:rPr>
          <w:rFonts w:ascii="Arial" w:hAnsi="Arial" w:cs="Arial"/>
          <w:color w:val="000009"/>
          <w:sz w:val="24"/>
          <w:szCs w:val="24"/>
        </w:rPr>
        <w:t xml:space="preserve">lub nieprzeprowadzenie szkolenia, o którym mowa w § 2 </w:t>
      </w:r>
      <w:r w:rsidR="00A22674" w:rsidRPr="00767B29">
        <w:rPr>
          <w:rFonts w:ascii="Arial" w:hAnsi="Arial" w:cs="Arial"/>
          <w:color w:val="000009"/>
          <w:sz w:val="24"/>
          <w:szCs w:val="24"/>
        </w:rPr>
        <w:t>ust. 1 pkt. 1)</w:t>
      </w:r>
      <w:r w:rsidRPr="00767B29">
        <w:rPr>
          <w:rFonts w:ascii="Arial" w:hAnsi="Arial" w:cs="Arial"/>
          <w:color w:val="000009"/>
          <w:spacing w:val="-5"/>
          <w:sz w:val="24"/>
          <w:szCs w:val="24"/>
        </w:rPr>
        <w:t xml:space="preserve"> </w:t>
      </w:r>
      <w:r w:rsidRPr="00767B29">
        <w:rPr>
          <w:rFonts w:ascii="Arial" w:hAnsi="Arial" w:cs="Arial"/>
          <w:color w:val="000009"/>
          <w:sz w:val="24"/>
          <w:szCs w:val="24"/>
        </w:rPr>
        <w:t xml:space="preserve">w terminie </w:t>
      </w:r>
      <w:r w:rsidR="00A22674" w:rsidRPr="00767B29">
        <w:rPr>
          <w:rFonts w:ascii="Arial" w:hAnsi="Arial" w:cs="Arial"/>
          <w:color w:val="000009"/>
          <w:spacing w:val="2"/>
          <w:sz w:val="24"/>
          <w:szCs w:val="24"/>
        </w:rPr>
        <w:t>uzgodnionym między stronami</w:t>
      </w:r>
      <w:r w:rsidRPr="00767B29">
        <w:rPr>
          <w:rFonts w:ascii="Arial" w:hAnsi="Arial" w:cs="Arial"/>
          <w:color w:val="000009"/>
          <w:sz w:val="24"/>
          <w:szCs w:val="24"/>
        </w:rPr>
        <w:t>, w wysokości 250,00 zł (słownie: dwieście pięćdziesiąt złotych) za każdy rozpoczęty dzień</w:t>
      </w:r>
      <w:r w:rsidRPr="00767B29">
        <w:rPr>
          <w:rFonts w:ascii="Arial" w:hAnsi="Arial" w:cs="Arial"/>
          <w:color w:val="000009"/>
          <w:spacing w:val="-11"/>
          <w:sz w:val="24"/>
          <w:szCs w:val="24"/>
        </w:rPr>
        <w:t xml:space="preserve"> </w:t>
      </w:r>
      <w:r w:rsidRPr="00767B29">
        <w:rPr>
          <w:rFonts w:ascii="Arial" w:hAnsi="Arial" w:cs="Arial"/>
          <w:color w:val="000009"/>
          <w:sz w:val="24"/>
          <w:szCs w:val="24"/>
        </w:rPr>
        <w:t>opóźnienia</w:t>
      </w:r>
      <w:r w:rsidR="00EB0453" w:rsidRPr="00767B29">
        <w:rPr>
          <w:rFonts w:ascii="Arial" w:hAnsi="Arial" w:cs="Arial"/>
          <w:color w:val="000009"/>
          <w:sz w:val="24"/>
          <w:szCs w:val="24"/>
        </w:rPr>
        <w:t>;</w:t>
      </w:r>
    </w:p>
    <w:p w14:paraId="63D1671E" w14:textId="736DCBFA" w:rsidR="00754466" w:rsidRPr="00767B29" w:rsidRDefault="00754466" w:rsidP="004869CB">
      <w:pPr>
        <w:pStyle w:val="Akapitzlist"/>
        <w:numPr>
          <w:ilvl w:val="1"/>
          <w:numId w:val="235"/>
        </w:numPr>
        <w:tabs>
          <w:tab w:val="left" w:pos="1817"/>
        </w:tabs>
        <w:suppressAutoHyphens/>
        <w:autoSpaceDN w:val="0"/>
        <w:spacing w:before="57" w:after="57"/>
        <w:ind w:right="119"/>
        <w:contextualSpacing w:val="0"/>
        <w:jc w:val="both"/>
        <w:textAlignment w:val="baseline"/>
        <w:rPr>
          <w:rFonts w:ascii="Arial" w:hAnsi="Arial" w:cs="Arial"/>
          <w:sz w:val="24"/>
          <w:szCs w:val="24"/>
        </w:rPr>
      </w:pPr>
      <w:r w:rsidRPr="00767B29">
        <w:rPr>
          <w:rFonts w:ascii="Arial" w:hAnsi="Arial" w:cs="Arial"/>
          <w:color w:val="000009"/>
          <w:sz w:val="24"/>
          <w:szCs w:val="24"/>
        </w:rPr>
        <w:t>za</w:t>
      </w:r>
      <w:r w:rsidRPr="00767B29">
        <w:rPr>
          <w:rFonts w:ascii="Arial" w:hAnsi="Arial" w:cs="Arial"/>
          <w:color w:val="000009"/>
          <w:spacing w:val="-6"/>
          <w:sz w:val="24"/>
          <w:szCs w:val="24"/>
        </w:rPr>
        <w:t xml:space="preserve"> </w:t>
      </w:r>
      <w:r w:rsidRPr="00767B29">
        <w:rPr>
          <w:rFonts w:ascii="Arial" w:hAnsi="Arial" w:cs="Arial"/>
          <w:color w:val="000009"/>
          <w:sz w:val="24"/>
          <w:szCs w:val="24"/>
        </w:rPr>
        <w:t>niedostarczenie</w:t>
      </w:r>
      <w:r w:rsidRPr="00767B29">
        <w:rPr>
          <w:rFonts w:ascii="Arial" w:hAnsi="Arial" w:cs="Arial"/>
          <w:color w:val="000009"/>
          <w:spacing w:val="-6"/>
          <w:sz w:val="24"/>
          <w:szCs w:val="24"/>
        </w:rPr>
        <w:t xml:space="preserve"> wyposażenia,</w:t>
      </w:r>
      <w:r w:rsidRPr="00767B29">
        <w:rPr>
          <w:rFonts w:ascii="Arial" w:hAnsi="Arial" w:cs="Arial"/>
          <w:color w:val="000009"/>
          <w:sz w:val="24"/>
          <w:szCs w:val="24"/>
        </w:rPr>
        <w:t xml:space="preserve"> o którym mowa w § 2 ust. 3 - 4</w:t>
      </w:r>
      <w:r w:rsidRPr="00767B29">
        <w:rPr>
          <w:rFonts w:ascii="Arial" w:hAnsi="Arial" w:cs="Arial"/>
          <w:color w:val="000009"/>
          <w:spacing w:val="-5"/>
          <w:sz w:val="24"/>
          <w:szCs w:val="24"/>
        </w:rPr>
        <w:t xml:space="preserve"> najpóźniej </w:t>
      </w:r>
      <w:r w:rsidRPr="00767B29">
        <w:rPr>
          <w:rFonts w:ascii="Arial" w:hAnsi="Arial" w:cs="Arial"/>
          <w:color w:val="000009"/>
          <w:sz w:val="24"/>
          <w:szCs w:val="24"/>
        </w:rPr>
        <w:t>w dniu dostawy autobusów, w wysokości 250,00 zł (słownie: dwieście pięćdziesiąt złotych) za każdy rozpoczęty dzień</w:t>
      </w:r>
      <w:r w:rsidRPr="00767B29">
        <w:rPr>
          <w:rFonts w:ascii="Arial" w:hAnsi="Arial" w:cs="Arial"/>
          <w:color w:val="000009"/>
          <w:spacing w:val="-11"/>
          <w:sz w:val="24"/>
          <w:szCs w:val="24"/>
        </w:rPr>
        <w:t xml:space="preserve"> </w:t>
      </w:r>
      <w:r w:rsidRPr="00767B29">
        <w:rPr>
          <w:rFonts w:ascii="Arial" w:hAnsi="Arial" w:cs="Arial"/>
          <w:color w:val="000009"/>
          <w:sz w:val="24"/>
          <w:szCs w:val="24"/>
        </w:rPr>
        <w:t xml:space="preserve">opóźnienia; </w:t>
      </w:r>
    </w:p>
    <w:p w14:paraId="5907D72E" w14:textId="17599C64" w:rsidR="00A22674" w:rsidRPr="00767B29" w:rsidRDefault="00A22674" w:rsidP="004869CB">
      <w:pPr>
        <w:pStyle w:val="Akapitzlist"/>
        <w:numPr>
          <w:ilvl w:val="1"/>
          <w:numId w:val="235"/>
        </w:numPr>
        <w:tabs>
          <w:tab w:val="left" w:pos="1817"/>
        </w:tabs>
        <w:suppressAutoHyphens/>
        <w:autoSpaceDN w:val="0"/>
        <w:spacing w:before="57" w:after="57"/>
        <w:ind w:right="119"/>
        <w:contextualSpacing w:val="0"/>
        <w:jc w:val="both"/>
        <w:textAlignment w:val="baseline"/>
        <w:rPr>
          <w:rFonts w:ascii="Arial" w:hAnsi="Arial" w:cs="Arial"/>
          <w:sz w:val="24"/>
          <w:szCs w:val="24"/>
        </w:rPr>
      </w:pPr>
      <w:r w:rsidRPr="00767B29">
        <w:rPr>
          <w:rFonts w:ascii="Arial" w:hAnsi="Arial" w:cs="Arial"/>
          <w:color w:val="000009"/>
          <w:sz w:val="24"/>
          <w:szCs w:val="24"/>
        </w:rPr>
        <w:lastRenderedPageBreak/>
        <w:t>za</w:t>
      </w:r>
      <w:r w:rsidRPr="00767B29">
        <w:rPr>
          <w:rFonts w:ascii="Arial" w:hAnsi="Arial" w:cs="Arial"/>
          <w:color w:val="000009"/>
          <w:spacing w:val="-6"/>
          <w:sz w:val="24"/>
          <w:szCs w:val="24"/>
        </w:rPr>
        <w:t xml:space="preserve"> </w:t>
      </w:r>
      <w:r w:rsidRPr="00767B29">
        <w:rPr>
          <w:rFonts w:ascii="Arial" w:hAnsi="Arial" w:cs="Arial"/>
          <w:color w:val="000009"/>
          <w:sz w:val="24"/>
          <w:szCs w:val="24"/>
        </w:rPr>
        <w:t>niedostarczenie</w:t>
      </w:r>
      <w:r w:rsidRPr="00767B29">
        <w:rPr>
          <w:rFonts w:ascii="Arial" w:hAnsi="Arial" w:cs="Arial"/>
          <w:color w:val="000009"/>
          <w:spacing w:val="-6"/>
          <w:sz w:val="24"/>
          <w:szCs w:val="24"/>
        </w:rPr>
        <w:t xml:space="preserve"> dokumentów,</w:t>
      </w:r>
      <w:r w:rsidRPr="00767B29">
        <w:rPr>
          <w:rFonts w:ascii="Arial" w:hAnsi="Arial" w:cs="Arial"/>
          <w:color w:val="000009"/>
          <w:sz w:val="24"/>
          <w:szCs w:val="24"/>
        </w:rPr>
        <w:t xml:space="preserve"> o który</w:t>
      </w:r>
      <w:r w:rsidR="000F7965" w:rsidRPr="00767B29">
        <w:rPr>
          <w:rFonts w:ascii="Arial" w:hAnsi="Arial" w:cs="Arial"/>
          <w:color w:val="000009"/>
          <w:sz w:val="24"/>
          <w:szCs w:val="24"/>
        </w:rPr>
        <w:t>ch</w:t>
      </w:r>
      <w:r w:rsidRPr="00767B29">
        <w:rPr>
          <w:rFonts w:ascii="Arial" w:hAnsi="Arial" w:cs="Arial"/>
          <w:color w:val="000009"/>
          <w:sz w:val="24"/>
          <w:szCs w:val="24"/>
        </w:rPr>
        <w:t xml:space="preserve"> mowa w § 2 ust. 6</w:t>
      </w:r>
      <w:r w:rsidR="002B2420" w:rsidRPr="00767B29">
        <w:rPr>
          <w:rFonts w:ascii="Arial" w:hAnsi="Arial" w:cs="Arial"/>
          <w:color w:val="000009"/>
          <w:sz w:val="24"/>
          <w:szCs w:val="24"/>
        </w:rPr>
        <w:t xml:space="preserve"> </w:t>
      </w:r>
      <w:r w:rsidRPr="00767B29">
        <w:rPr>
          <w:rFonts w:ascii="Arial" w:hAnsi="Arial" w:cs="Arial"/>
          <w:color w:val="000009"/>
          <w:sz w:val="24"/>
          <w:szCs w:val="24"/>
        </w:rPr>
        <w:t>- 12</w:t>
      </w:r>
      <w:r w:rsidRPr="00767B29">
        <w:rPr>
          <w:rFonts w:ascii="Arial" w:hAnsi="Arial" w:cs="Arial"/>
          <w:color w:val="000009"/>
          <w:spacing w:val="-5"/>
          <w:sz w:val="24"/>
          <w:szCs w:val="24"/>
        </w:rPr>
        <w:t xml:space="preserve"> </w:t>
      </w:r>
      <w:r w:rsidR="002B2420" w:rsidRPr="00767B29">
        <w:rPr>
          <w:rFonts w:ascii="Arial" w:hAnsi="Arial" w:cs="Arial"/>
          <w:color w:val="000009"/>
          <w:spacing w:val="-5"/>
          <w:sz w:val="24"/>
          <w:szCs w:val="24"/>
        </w:rPr>
        <w:t xml:space="preserve">najpóźniej </w:t>
      </w:r>
      <w:r w:rsidRPr="00767B29">
        <w:rPr>
          <w:rFonts w:ascii="Arial" w:hAnsi="Arial" w:cs="Arial"/>
          <w:color w:val="000009"/>
          <w:sz w:val="24"/>
          <w:szCs w:val="24"/>
        </w:rPr>
        <w:t>w dniu dostawy autobusów, w wysokości 250,00 zł (słownie: dwieście pięćdziesiąt złotych) za każdy rozpoczęty dzień</w:t>
      </w:r>
      <w:r w:rsidRPr="00767B29">
        <w:rPr>
          <w:rFonts w:ascii="Arial" w:hAnsi="Arial" w:cs="Arial"/>
          <w:color w:val="000009"/>
          <w:spacing w:val="-11"/>
          <w:sz w:val="24"/>
          <w:szCs w:val="24"/>
        </w:rPr>
        <w:t xml:space="preserve"> </w:t>
      </w:r>
      <w:r w:rsidRPr="00767B29">
        <w:rPr>
          <w:rFonts w:ascii="Arial" w:hAnsi="Arial" w:cs="Arial"/>
          <w:color w:val="000009"/>
          <w:sz w:val="24"/>
          <w:szCs w:val="24"/>
        </w:rPr>
        <w:t>opóźnienia</w:t>
      </w:r>
      <w:r w:rsidR="00754466" w:rsidRPr="00767B29">
        <w:rPr>
          <w:rFonts w:ascii="Arial" w:hAnsi="Arial" w:cs="Arial"/>
          <w:color w:val="000009"/>
          <w:sz w:val="24"/>
          <w:szCs w:val="24"/>
        </w:rPr>
        <w:t>.</w:t>
      </w:r>
    </w:p>
    <w:p w14:paraId="2A50DCF1" w14:textId="40F743D2" w:rsidR="00AD6A2A" w:rsidRPr="00AC0E5D" w:rsidRDefault="00531773">
      <w:pPr>
        <w:pStyle w:val="Akapitzlist"/>
        <w:numPr>
          <w:ilvl w:val="0"/>
          <w:numId w:val="133"/>
        </w:numPr>
        <w:tabs>
          <w:tab w:val="left" w:pos="1817"/>
        </w:tabs>
        <w:suppressAutoHyphens/>
        <w:autoSpaceDN w:val="0"/>
        <w:spacing w:before="57" w:after="57"/>
        <w:ind w:right="12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Jeżeli wysokość wyrządzonej szkody przewyższy wysokość kar umownych, strony maja prawo dochodzić odszkodowania uzupełniającego </w:t>
      </w:r>
      <w:r w:rsidRPr="00AC0E5D">
        <w:rPr>
          <w:rFonts w:ascii="Arial" w:hAnsi="Arial" w:cs="Arial"/>
          <w:color w:val="000009"/>
          <w:spacing w:val="-3"/>
          <w:sz w:val="24"/>
          <w:szCs w:val="24"/>
        </w:rPr>
        <w:t xml:space="preserve">na </w:t>
      </w:r>
      <w:r w:rsidRPr="00AC0E5D">
        <w:rPr>
          <w:rFonts w:ascii="Arial" w:hAnsi="Arial" w:cs="Arial"/>
          <w:color w:val="000009"/>
          <w:sz w:val="24"/>
          <w:szCs w:val="24"/>
        </w:rPr>
        <w:t>zasadach</w:t>
      </w:r>
      <w:r w:rsidRPr="00AC0E5D">
        <w:rPr>
          <w:rFonts w:ascii="Arial" w:hAnsi="Arial" w:cs="Arial"/>
          <w:color w:val="000009"/>
          <w:spacing w:val="2"/>
          <w:sz w:val="24"/>
          <w:szCs w:val="24"/>
        </w:rPr>
        <w:t xml:space="preserve"> </w:t>
      </w:r>
      <w:r w:rsidRPr="00AC0E5D">
        <w:rPr>
          <w:rFonts w:ascii="Arial" w:hAnsi="Arial" w:cs="Arial"/>
          <w:color w:val="000009"/>
          <w:sz w:val="24"/>
          <w:szCs w:val="24"/>
        </w:rPr>
        <w:t>ogólnych.</w:t>
      </w:r>
    </w:p>
    <w:p w14:paraId="4A5463D8" w14:textId="22405D49" w:rsidR="00AD6A2A" w:rsidRPr="00AC0E5D" w:rsidRDefault="00AD6A2A" w:rsidP="00E73740">
      <w:pPr>
        <w:pStyle w:val="Akapitzlist"/>
        <w:tabs>
          <w:tab w:val="left" w:pos="951"/>
        </w:tabs>
        <w:suppressAutoHyphens/>
        <w:autoSpaceDN w:val="0"/>
        <w:spacing w:before="57" w:after="57"/>
        <w:ind w:left="399"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13</w:t>
      </w:r>
    </w:p>
    <w:p w14:paraId="39B496F0" w14:textId="3C497B2F" w:rsidR="00AD6A2A" w:rsidRPr="00AC0E5D" w:rsidRDefault="00AD6A2A" w:rsidP="006B6D1A">
      <w:pPr>
        <w:pStyle w:val="Akapitzlist"/>
        <w:tabs>
          <w:tab w:val="left" w:pos="1817"/>
        </w:tabs>
        <w:suppressAutoHyphens/>
        <w:autoSpaceDN w:val="0"/>
        <w:spacing w:before="57" w:after="57"/>
        <w:ind w:left="399" w:right="127"/>
        <w:contextualSpacing w:val="0"/>
        <w:jc w:val="center"/>
        <w:textAlignment w:val="baseline"/>
        <w:rPr>
          <w:rFonts w:ascii="Arial" w:hAnsi="Arial" w:cs="Arial"/>
          <w:color w:val="000009"/>
          <w:sz w:val="24"/>
          <w:szCs w:val="24"/>
        </w:rPr>
      </w:pPr>
      <w:r w:rsidRPr="00AC0E5D">
        <w:rPr>
          <w:rFonts w:ascii="Arial" w:hAnsi="Arial" w:cs="Arial"/>
          <w:b/>
          <w:color w:val="000009"/>
          <w:sz w:val="24"/>
          <w:szCs w:val="24"/>
        </w:rPr>
        <w:t>Wydłużenie okresu gwarancji</w:t>
      </w:r>
    </w:p>
    <w:p w14:paraId="5BC2181C" w14:textId="77777777" w:rsidR="00531773" w:rsidRPr="00AC0E5D" w:rsidRDefault="00531773" w:rsidP="004869CB">
      <w:pPr>
        <w:pStyle w:val="Akapitzlist"/>
        <w:numPr>
          <w:ilvl w:val="0"/>
          <w:numId w:val="145"/>
        </w:numPr>
        <w:tabs>
          <w:tab w:val="left" w:pos="1817"/>
        </w:tabs>
        <w:suppressAutoHyphens/>
        <w:autoSpaceDN w:val="0"/>
        <w:spacing w:before="57" w:after="57"/>
        <w:ind w:right="122"/>
        <w:contextualSpacing w:val="0"/>
        <w:jc w:val="both"/>
        <w:textAlignment w:val="baseline"/>
        <w:rPr>
          <w:rFonts w:ascii="Arial" w:hAnsi="Arial" w:cs="Arial"/>
          <w:sz w:val="24"/>
          <w:szCs w:val="24"/>
        </w:rPr>
      </w:pPr>
      <w:r w:rsidRPr="00AC0E5D">
        <w:rPr>
          <w:rFonts w:ascii="Arial" w:hAnsi="Arial" w:cs="Arial"/>
          <w:color w:val="000009"/>
          <w:sz w:val="24"/>
          <w:szCs w:val="24"/>
        </w:rPr>
        <w:t xml:space="preserve">Strony zgodnie postanawiają, </w:t>
      </w:r>
      <w:r w:rsidRPr="00AC0E5D">
        <w:rPr>
          <w:rFonts w:ascii="Arial" w:hAnsi="Arial" w:cs="Arial"/>
          <w:color w:val="000009"/>
          <w:spacing w:val="-3"/>
          <w:sz w:val="24"/>
          <w:szCs w:val="24"/>
        </w:rPr>
        <w:t xml:space="preserve">iż </w:t>
      </w:r>
      <w:r w:rsidRPr="00AC0E5D">
        <w:rPr>
          <w:rFonts w:ascii="Arial" w:hAnsi="Arial" w:cs="Arial"/>
          <w:color w:val="000009"/>
          <w:sz w:val="24"/>
          <w:szCs w:val="24"/>
        </w:rPr>
        <w:t>okres obowiązywania gwarancji na udzielone autobusy ulega wydłużeniu w stosunku do poszczególnych</w:t>
      </w:r>
      <w:r w:rsidRPr="00AC0E5D">
        <w:rPr>
          <w:rFonts w:ascii="Arial" w:hAnsi="Arial" w:cs="Arial"/>
          <w:color w:val="000009"/>
          <w:spacing w:val="8"/>
          <w:sz w:val="24"/>
          <w:szCs w:val="24"/>
        </w:rPr>
        <w:t xml:space="preserve"> </w:t>
      </w:r>
      <w:r w:rsidRPr="00AC0E5D">
        <w:rPr>
          <w:rFonts w:ascii="Arial" w:hAnsi="Arial" w:cs="Arial"/>
          <w:color w:val="000009"/>
          <w:sz w:val="24"/>
          <w:szCs w:val="24"/>
        </w:rPr>
        <w:t>autobusów:</w:t>
      </w:r>
    </w:p>
    <w:p w14:paraId="4023CCDA" w14:textId="77777777" w:rsidR="00531773" w:rsidRPr="00AC0E5D" w:rsidRDefault="00531773" w:rsidP="004869CB">
      <w:pPr>
        <w:pStyle w:val="Akapitzlist"/>
        <w:numPr>
          <w:ilvl w:val="1"/>
          <w:numId w:val="236"/>
        </w:numPr>
        <w:tabs>
          <w:tab w:val="left" w:pos="2043"/>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w przypadku wykonywania napraw gwarancyjnych przez MZK, o okres oczekiwania na dostarczenie przez Wykonawcę części zamiennych ponad ustalony w  § 6 ust. 2 okres oraz o naliczony ryczałtowo jeden dzień na wykonanie naprawy;</w:t>
      </w:r>
    </w:p>
    <w:p w14:paraId="3876A981" w14:textId="77777777" w:rsidR="00531773" w:rsidRPr="00AC0E5D" w:rsidRDefault="00531773" w:rsidP="004869CB">
      <w:pPr>
        <w:pStyle w:val="Akapitzlist"/>
        <w:numPr>
          <w:ilvl w:val="1"/>
          <w:numId w:val="236"/>
        </w:numPr>
        <w:tabs>
          <w:tab w:val="left" w:pos="1817"/>
        </w:tabs>
        <w:suppressAutoHyphens/>
        <w:autoSpaceDN w:val="0"/>
        <w:spacing w:before="57" w:after="57"/>
        <w:ind w:right="123"/>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 przypadku wykonywania napraw gwarancyjnych w zewnętrznej ASO, o okres pozostawania autobusu w naprawie w zewnętrznej ASO, przy czym w przypadku niewskazania przez Wykonawcę </w:t>
      </w:r>
      <w:r w:rsidRPr="00AC0E5D">
        <w:rPr>
          <w:rFonts w:ascii="Arial" w:hAnsi="Arial" w:cs="Arial"/>
          <w:color w:val="000009"/>
          <w:spacing w:val="2"/>
          <w:sz w:val="24"/>
          <w:szCs w:val="24"/>
        </w:rPr>
        <w:t xml:space="preserve">daty </w:t>
      </w:r>
      <w:r w:rsidRPr="00AC0E5D">
        <w:rPr>
          <w:rFonts w:ascii="Arial" w:hAnsi="Arial" w:cs="Arial"/>
          <w:color w:val="000009"/>
          <w:sz w:val="24"/>
          <w:szCs w:val="24"/>
        </w:rPr>
        <w:t xml:space="preserve">podstawiania autobusu </w:t>
      </w:r>
      <w:r w:rsidRPr="00AC0E5D">
        <w:rPr>
          <w:rFonts w:ascii="Arial" w:hAnsi="Arial" w:cs="Arial"/>
          <w:color w:val="000009"/>
          <w:spacing w:val="-3"/>
          <w:sz w:val="24"/>
          <w:szCs w:val="24"/>
        </w:rPr>
        <w:t xml:space="preserve">do </w:t>
      </w:r>
      <w:r w:rsidRPr="00AC0E5D">
        <w:rPr>
          <w:rFonts w:ascii="Arial" w:hAnsi="Arial" w:cs="Arial"/>
          <w:color w:val="000009"/>
          <w:sz w:val="24"/>
          <w:szCs w:val="24"/>
        </w:rPr>
        <w:t xml:space="preserve">naprawy w okresie, o którym mowa w § 10 ust. 3 zdanie drugie, za okres pozostawania w zewnętrznej ASO przyjmuje się okres od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 xml:space="preserve">upływu </w:t>
      </w:r>
      <w:r w:rsidRPr="00AC0E5D">
        <w:rPr>
          <w:rFonts w:ascii="Arial" w:hAnsi="Arial" w:cs="Arial"/>
          <w:sz w:val="24"/>
          <w:szCs w:val="24"/>
        </w:rPr>
        <w:t xml:space="preserve">terminu, o którym mowa w § 10 ust. 3 </w:t>
      </w:r>
      <w:r w:rsidRPr="00AC0E5D">
        <w:rPr>
          <w:rFonts w:ascii="Arial" w:hAnsi="Arial" w:cs="Arial"/>
          <w:spacing w:val="-3"/>
          <w:sz w:val="24"/>
          <w:szCs w:val="24"/>
        </w:rPr>
        <w:t xml:space="preserve">do dnia </w:t>
      </w:r>
      <w:r w:rsidRPr="00AC0E5D">
        <w:rPr>
          <w:rFonts w:ascii="Arial" w:hAnsi="Arial" w:cs="Arial"/>
          <w:sz w:val="24"/>
          <w:szCs w:val="24"/>
        </w:rPr>
        <w:t>gotowości do odbioru autobusu z zewnętrznej</w:t>
      </w:r>
      <w:r w:rsidRPr="00AC0E5D">
        <w:rPr>
          <w:rFonts w:ascii="Arial" w:hAnsi="Arial" w:cs="Arial"/>
          <w:spacing w:val="-8"/>
          <w:sz w:val="24"/>
          <w:szCs w:val="24"/>
        </w:rPr>
        <w:t xml:space="preserve"> </w:t>
      </w:r>
      <w:r w:rsidRPr="00AC0E5D">
        <w:rPr>
          <w:rFonts w:ascii="Arial" w:hAnsi="Arial" w:cs="Arial"/>
          <w:sz w:val="24"/>
          <w:szCs w:val="24"/>
        </w:rPr>
        <w:t>ASO.</w:t>
      </w:r>
    </w:p>
    <w:p w14:paraId="3B517954" w14:textId="77777777" w:rsidR="00531773" w:rsidRPr="00AC0E5D" w:rsidRDefault="00531773">
      <w:pPr>
        <w:pStyle w:val="Akapitzlist"/>
        <w:numPr>
          <w:ilvl w:val="0"/>
          <w:numId w:val="134"/>
        </w:numPr>
        <w:tabs>
          <w:tab w:val="left" w:pos="1817"/>
        </w:tabs>
        <w:suppressAutoHyphens/>
        <w:autoSpaceDN w:val="0"/>
        <w:spacing w:before="57" w:after="57"/>
        <w:ind w:right="117"/>
        <w:contextualSpacing w:val="0"/>
        <w:jc w:val="both"/>
        <w:textAlignment w:val="baseline"/>
        <w:rPr>
          <w:rFonts w:ascii="Arial" w:hAnsi="Arial" w:cs="Arial"/>
          <w:sz w:val="24"/>
          <w:szCs w:val="24"/>
        </w:rPr>
      </w:pPr>
      <w:r w:rsidRPr="00AC0E5D">
        <w:rPr>
          <w:rFonts w:ascii="Arial" w:hAnsi="Arial" w:cs="Arial"/>
          <w:sz w:val="24"/>
          <w:szCs w:val="24"/>
        </w:rPr>
        <w:t xml:space="preserve">Strony ustalają, </w:t>
      </w:r>
      <w:r w:rsidRPr="00AC0E5D">
        <w:rPr>
          <w:rFonts w:ascii="Arial" w:hAnsi="Arial" w:cs="Arial"/>
          <w:spacing w:val="-3"/>
          <w:sz w:val="24"/>
          <w:szCs w:val="24"/>
        </w:rPr>
        <w:t xml:space="preserve">iż </w:t>
      </w:r>
      <w:r w:rsidRPr="00AC0E5D">
        <w:rPr>
          <w:rFonts w:ascii="Arial" w:hAnsi="Arial" w:cs="Arial"/>
          <w:sz w:val="24"/>
          <w:szCs w:val="24"/>
        </w:rPr>
        <w:t xml:space="preserve">okres gwarancji </w:t>
      </w:r>
      <w:r w:rsidRPr="00AC0E5D">
        <w:rPr>
          <w:rFonts w:ascii="Arial" w:hAnsi="Arial" w:cs="Arial"/>
          <w:spacing w:val="-3"/>
          <w:sz w:val="24"/>
          <w:szCs w:val="24"/>
        </w:rPr>
        <w:t xml:space="preserve">na </w:t>
      </w:r>
      <w:r w:rsidRPr="00AC0E5D">
        <w:rPr>
          <w:rFonts w:ascii="Arial" w:hAnsi="Arial" w:cs="Arial"/>
          <w:sz w:val="24"/>
          <w:szCs w:val="24"/>
        </w:rPr>
        <w:t xml:space="preserve">części zamienne wymienione w ramach napraw gwarancyjnych, biegnie </w:t>
      </w:r>
      <w:r w:rsidRPr="00AC0E5D">
        <w:rPr>
          <w:rFonts w:ascii="Arial" w:hAnsi="Arial" w:cs="Arial"/>
          <w:spacing w:val="-3"/>
          <w:sz w:val="24"/>
          <w:szCs w:val="24"/>
        </w:rPr>
        <w:t xml:space="preserve">na </w:t>
      </w:r>
      <w:r w:rsidRPr="00AC0E5D">
        <w:rPr>
          <w:rFonts w:ascii="Arial" w:hAnsi="Arial" w:cs="Arial"/>
          <w:sz w:val="24"/>
          <w:szCs w:val="24"/>
        </w:rPr>
        <w:t xml:space="preserve">nowo od </w:t>
      </w:r>
      <w:r w:rsidRPr="00AC0E5D">
        <w:rPr>
          <w:rFonts w:ascii="Arial" w:hAnsi="Arial" w:cs="Arial"/>
          <w:spacing w:val="-3"/>
          <w:sz w:val="24"/>
          <w:szCs w:val="24"/>
        </w:rPr>
        <w:t xml:space="preserve">dnia </w:t>
      </w:r>
      <w:r w:rsidRPr="00AC0E5D">
        <w:rPr>
          <w:rFonts w:ascii="Arial" w:hAnsi="Arial" w:cs="Arial"/>
          <w:sz w:val="24"/>
          <w:szCs w:val="24"/>
        </w:rPr>
        <w:t>zakończenia naprawy obejmującej wymianę</w:t>
      </w:r>
      <w:r w:rsidRPr="00AC0E5D">
        <w:rPr>
          <w:rFonts w:ascii="Arial" w:hAnsi="Arial" w:cs="Arial"/>
          <w:spacing w:val="-42"/>
          <w:sz w:val="24"/>
          <w:szCs w:val="24"/>
        </w:rPr>
        <w:t xml:space="preserve"> </w:t>
      </w:r>
      <w:r w:rsidRPr="00AC0E5D">
        <w:rPr>
          <w:rFonts w:ascii="Arial" w:hAnsi="Arial" w:cs="Arial"/>
          <w:sz w:val="24"/>
          <w:szCs w:val="24"/>
        </w:rPr>
        <w:t>danej części.</w:t>
      </w:r>
    </w:p>
    <w:p w14:paraId="3FA85F96" w14:textId="77777777" w:rsidR="00531773" w:rsidRPr="00AC0E5D" w:rsidRDefault="00531773">
      <w:pPr>
        <w:pStyle w:val="Akapitzlist"/>
        <w:numPr>
          <w:ilvl w:val="0"/>
          <w:numId w:val="134"/>
        </w:numPr>
        <w:tabs>
          <w:tab w:val="left" w:pos="1817"/>
        </w:tabs>
        <w:suppressAutoHyphens/>
        <w:autoSpaceDN w:val="0"/>
        <w:spacing w:before="57" w:after="57"/>
        <w:ind w:right="122"/>
        <w:contextualSpacing w:val="0"/>
        <w:jc w:val="both"/>
        <w:textAlignment w:val="baseline"/>
        <w:rPr>
          <w:rFonts w:ascii="Arial" w:hAnsi="Arial" w:cs="Arial"/>
          <w:sz w:val="24"/>
          <w:szCs w:val="24"/>
        </w:rPr>
      </w:pPr>
      <w:r w:rsidRPr="00AC0E5D">
        <w:rPr>
          <w:rFonts w:ascii="Arial" w:hAnsi="Arial" w:cs="Arial"/>
          <w:sz w:val="24"/>
          <w:szCs w:val="24"/>
        </w:rPr>
        <w:t xml:space="preserve">O przedłużeniu okresu obowiązywania gwarancji danego autobusu wynikającym z okoliczności, o których mowa w ust. 1, Wykonawca co najmniej raz </w:t>
      </w:r>
      <w:r w:rsidRPr="00AC0E5D">
        <w:rPr>
          <w:rFonts w:ascii="Arial" w:hAnsi="Arial" w:cs="Arial"/>
          <w:spacing w:val="-3"/>
          <w:sz w:val="24"/>
          <w:szCs w:val="24"/>
        </w:rPr>
        <w:t xml:space="preserve">na </w:t>
      </w:r>
      <w:r w:rsidRPr="00AC0E5D">
        <w:rPr>
          <w:rFonts w:ascii="Arial" w:hAnsi="Arial" w:cs="Arial"/>
          <w:sz w:val="24"/>
          <w:szCs w:val="24"/>
        </w:rPr>
        <w:t>sześć miesięcy informuje</w:t>
      </w:r>
      <w:r w:rsidRPr="00AC0E5D">
        <w:rPr>
          <w:rFonts w:ascii="Arial" w:hAnsi="Arial" w:cs="Arial"/>
          <w:spacing w:val="-11"/>
          <w:sz w:val="24"/>
          <w:szCs w:val="24"/>
        </w:rPr>
        <w:t xml:space="preserve"> MZK</w:t>
      </w:r>
      <w:r w:rsidRPr="00AC0E5D">
        <w:rPr>
          <w:rFonts w:ascii="Arial" w:hAnsi="Arial" w:cs="Arial"/>
          <w:spacing w:val="-16"/>
          <w:sz w:val="24"/>
          <w:szCs w:val="24"/>
        </w:rPr>
        <w:t xml:space="preserve"> </w:t>
      </w:r>
      <w:r w:rsidRPr="00AC0E5D">
        <w:rPr>
          <w:rFonts w:ascii="Arial" w:hAnsi="Arial" w:cs="Arial"/>
          <w:sz w:val="24"/>
          <w:szCs w:val="24"/>
        </w:rPr>
        <w:t>pisemnie,</w:t>
      </w:r>
      <w:r w:rsidRPr="00AC0E5D">
        <w:rPr>
          <w:rFonts w:ascii="Arial" w:hAnsi="Arial" w:cs="Arial"/>
          <w:spacing w:val="-8"/>
          <w:sz w:val="24"/>
          <w:szCs w:val="24"/>
        </w:rPr>
        <w:t xml:space="preserve"> </w:t>
      </w:r>
      <w:r w:rsidRPr="00AC0E5D">
        <w:rPr>
          <w:rFonts w:ascii="Arial" w:hAnsi="Arial" w:cs="Arial"/>
          <w:sz w:val="24"/>
          <w:szCs w:val="24"/>
        </w:rPr>
        <w:t>podając</w:t>
      </w:r>
      <w:r w:rsidRPr="00AC0E5D">
        <w:rPr>
          <w:rFonts w:ascii="Arial" w:hAnsi="Arial" w:cs="Arial"/>
          <w:spacing w:val="-11"/>
          <w:sz w:val="24"/>
          <w:szCs w:val="24"/>
        </w:rPr>
        <w:t xml:space="preserve"> </w:t>
      </w:r>
      <w:r w:rsidRPr="00AC0E5D">
        <w:rPr>
          <w:rFonts w:ascii="Arial" w:hAnsi="Arial" w:cs="Arial"/>
          <w:sz w:val="24"/>
          <w:szCs w:val="24"/>
        </w:rPr>
        <w:t>co</w:t>
      </w:r>
      <w:r w:rsidRPr="00AC0E5D">
        <w:rPr>
          <w:rFonts w:ascii="Arial" w:hAnsi="Arial" w:cs="Arial"/>
          <w:spacing w:val="-6"/>
          <w:sz w:val="24"/>
          <w:szCs w:val="24"/>
        </w:rPr>
        <w:t xml:space="preserve"> </w:t>
      </w:r>
      <w:r w:rsidRPr="00AC0E5D">
        <w:rPr>
          <w:rFonts w:ascii="Arial" w:hAnsi="Arial" w:cs="Arial"/>
          <w:sz w:val="24"/>
          <w:szCs w:val="24"/>
        </w:rPr>
        <w:t>najmniej</w:t>
      </w:r>
      <w:r w:rsidRPr="00AC0E5D">
        <w:rPr>
          <w:rFonts w:ascii="Arial" w:hAnsi="Arial" w:cs="Arial"/>
          <w:spacing w:val="-14"/>
          <w:sz w:val="24"/>
          <w:szCs w:val="24"/>
        </w:rPr>
        <w:t xml:space="preserve"> </w:t>
      </w:r>
      <w:r w:rsidRPr="00AC0E5D">
        <w:rPr>
          <w:rFonts w:ascii="Arial" w:hAnsi="Arial" w:cs="Arial"/>
          <w:sz w:val="24"/>
          <w:szCs w:val="24"/>
        </w:rPr>
        <w:t>numer</w:t>
      </w:r>
      <w:r w:rsidRPr="00AC0E5D">
        <w:rPr>
          <w:rFonts w:ascii="Arial" w:hAnsi="Arial" w:cs="Arial"/>
          <w:spacing w:val="-9"/>
          <w:sz w:val="24"/>
          <w:szCs w:val="24"/>
        </w:rPr>
        <w:t xml:space="preserve"> </w:t>
      </w:r>
      <w:r w:rsidRPr="00AC0E5D">
        <w:rPr>
          <w:rFonts w:ascii="Arial" w:hAnsi="Arial" w:cs="Arial"/>
          <w:sz w:val="24"/>
          <w:szCs w:val="24"/>
        </w:rPr>
        <w:t>VIN</w:t>
      </w:r>
      <w:r w:rsidRPr="00AC0E5D">
        <w:rPr>
          <w:rFonts w:ascii="Arial" w:hAnsi="Arial" w:cs="Arial"/>
          <w:spacing w:val="-10"/>
          <w:sz w:val="24"/>
          <w:szCs w:val="24"/>
        </w:rPr>
        <w:t xml:space="preserve"> </w:t>
      </w:r>
      <w:r w:rsidRPr="00AC0E5D">
        <w:rPr>
          <w:rFonts w:ascii="Arial" w:hAnsi="Arial" w:cs="Arial"/>
          <w:sz w:val="24"/>
          <w:szCs w:val="24"/>
        </w:rPr>
        <w:t>autobusu,</w:t>
      </w:r>
      <w:r w:rsidRPr="00AC0E5D">
        <w:rPr>
          <w:rFonts w:ascii="Arial" w:hAnsi="Arial" w:cs="Arial"/>
          <w:spacing w:val="-8"/>
          <w:sz w:val="24"/>
          <w:szCs w:val="24"/>
        </w:rPr>
        <w:t xml:space="preserve"> </w:t>
      </w:r>
      <w:r w:rsidRPr="00AC0E5D">
        <w:rPr>
          <w:rFonts w:ascii="Arial" w:hAnsi="Arial" w:cs="Arial"/>
          <w:spacing w:val="-3"/>
          <w:sz w:val="24"/>
          <w:szCs w:val="24"/>
        </w:rPr>
        <w:t>liczbę</w:t>
      </w:r>
      <w:r w:rsidRPr="00AC0E5D">
        <w:rPr>
          <w:rFonts w:ascii="Arial" w:hAnsi="Arial" w:cs="Arial"/>
          <w:spacing w:val="-11"/>
          <w:sz w:val="24"/>
          <w:szCs w:val="24"/>
        </w:rPr>
        <w:t xml:space="preserve"> </w:t>
      </w:r>
      <w:r w:rsidRPr="00AC0E5D">
        <w:rPr>
          <w:rFonts w:ascii="Arial" w:hAnsi="Arial" w:cs="Arial"/>
          <w:sz w:val="24"/>
          <w:szCs w:val="24"/>
        </w:rPr>
        <w:t>dni</w:t>
      </w:r>
      <w:r w:rsidRPr="00AC0E5D">
        <w:rPr>
          <w:rFonts w:ascii="Arial" w:hAnsi="Arial" w:cs="Arial"/>
          <w:spacing w:val="-19"/>
          <w:sz w:val="24"/>
          <w:szCs w:val="24"/>
        </w:rPr>
        <w:t xml:space="preserve"> </w:t>
      </w:r>
      <w:r w:rsidRPr="00AC0E5D">
        <w:rPr>
          <w:rFonts w:ascii="Arial" w:hAnsi="Arial" w:cs="Arial"/>
          <w:sz w:val="24"/>
          <w:szCs w:val="24"/>
        </w:rPr>
        <w:t>przedłużenia gwarancji oraz podstawę faktyczną, z której to przedłużenie</w:t>
      </w:r>
      <w:r w:rsidRPr="00AC0E5D">
        <w:rPr>
          <w:rFonts w:ascii="Arial" w:hAnsi="Arial" w:cs="Arial"/>
          <w:spacing w:val="-2"/>
          <w:sz w:val="24"/>
          <w:szCs w:val="24"/>
        </w:rPr>
        <w:t xml:space="preserve"> </w:t>
      </w:r>
      <w:r w:rsidRPr="00AC0E5D">
        <w:rPr>
          <w:rFonts w:ascii="Arial" w:hAnsi="Arial" w:cs="Arial"/>
          <w:sz w:val="24"/>
          <w:szCs w:val="24"/>
        </w:rPr>
        <w:t>wynikało.</w:t>
      </w:r>
    </w:p>
    <w:p w14:paraId="3967CFB0" w14:textId="6D63B458" w:rsidR="00531773" w:rsidRPr="00AC0E5D" w:rsidRDefault="00531773">
      <w:pPr>
        <w:pStyle w:val="Akapitzlist"/>
        <w:numPr>
          <w:ilvl w:val="0"/>
          <w:numId w:val="134"/>
        </w:numPr>
        <w:tabs>
          <w:tab w:val="left" w:pos="1817"/>
        </w:tabs>
        <w:suppressAutoHyphens/>
        <w:autoSpaceDN w:val="0"/>
        <w:spacing w:before="57" w:after="57"/>
        <w:ind w:right="118"/>
        <w:contextualSpacing w:val="0"/>
        <w:jc w:val="both"/>
        <w:textAlignment w:val="baseline"/>
        <w:rPr>
          <w:rFonts w:ascii="Arial" w:hAnsi="Arial" w:cs="Arial"/>
          <w:sz w:val="24"/>
          <w:szCs w:val="24"/>
        </w:rPr>
      </w:pPr>
      <w:r w:rsidRPr="00AC0E5D">
        <w:rPr>
          <w:rFonts w:ascii="Arial" w:hAnsi="Arial" w:cs="Arial"/>
          <w:sz w:val="24"/>
          <w:szCs w:val="24"/>
        </w:rPr>
        <w:t xml:space="preserve">Niezłożenie przez Wykonawcę informacji, o której mowa w </w:t>
      </w:r>
      <w:r w:rsidRPr="00767B29">
        <w:rPr>
          <w:rFonts w:ascii="Arial" w:hAnsi="Arial" w:cs="Arial"/>
          <w:sz w:val="24"/>
          <w:szCs w:val="24"/>
        </w:rPr>
        <w:t xml:space="preserve">ust. </w:t>
      </w:r>
      <w:r w:rsidR="008443E5" w:rsidRPr="00767B29">
        <w:rPr>
          <w:rFonts w:ascii="Arial" w:hAnsi="Arial" w:cs="Arial"/>
          <w:sz w:val="24"/>
          <w:szCs w:val="24"/>
        </w:rPr>
        <w:t>3</w:t>
      </w:r>
      <w:r w:rsidRPr="00767B29">
        <w:rPr>
          <w:rFonts w:ascii="Arial" w:hAnsi="Arial" w:cs="Arial"/>
          <w:sz w:val="24"/>
          <w:szCs w:val="24"/>
        </w:rPr>
        <w:t xml:space="preserve"> lub złożenie</w:t>
      </w:r>
      <w:r w:rsidRPr="00AC0E5D">
        <w:rPr>
          <w:rFonts w:ascii="Arial" w:hAnsi="Arial" w:cs="Arial"/>
          <w:sz w:val="24"/>
          <w:szCs w:val="24"/>
        </w:rPr>
        <w:t xml:space="preserve"> błędnej informacji nie </w:t>
      </w:r>
      <w:r w:rsidRPr="00AC0E5D">
        <w:rPr>
          <w:rFonts w:ascii="Arial" w:hAnsi="Arial" w:cs="Arial"/>
          <w:spacing w:val="-5"/>
          <w:sz w:val="24"/>
          <w:szCs w:val="24"/>
        </w:rPr>
        <w:t xml:space="preserve">ma </w:t>
      </w:r>
      <w:r w:rsidRPr="00AC0E5D">
        <w:rPr>
          <w:rFonts w:ascii="Arial" w:hAnsi="Arial" w:cs="Arial"/>
          <w:sz w:val="24"/>
          <w:szCs w:val="24"/>
        </w:rPr>
        <w:t>wpływu na skuteczność wydłużenia okresu</w:t>
      </w:r>
      <w:r w:rsidRPr="00AC0E5D">
        <w:rPr>
          <w:rFonts w:ascii="Arial" w:hAnsi="Arial" w:cs="Arial"/>
          <w:spacing w:val="13"/>
          <w:sz w:val="24"/>
          <w:szCs w:val="24"/>
        </w:rPr>
        <w:t xml:space="preserve"> </w:t>
      </w:r>
      <w:r w:rsidRPr="00AC0E5D">
        <w:rPr>
          <w:rFonts w:ascii="Arial" w:hAnsi="Arial" w:cs="Arial"/>
          <w:sz w:val="24"/>
          <w:szCs w:val="24"/>
        </w:rPr>
        <w:t>gwarancji.</w:t>
      </w:r>
    </w:p>
    <w:p w14:paraId="48737E9E" w14:textId="77777777" w:rsidR="00AD6A2A" w:rsidRPr="00AC0E5D" w:rsidRDefault="00AD6A2A" w:rsidP="00E73740">
      <w:pPr>
        <w:pStyle w:val="Akapitzlist"/>
        <w:tabs>
          <w:tab w:val="left" w:pos="1817"/>
        </w:tabs>
        <w:suppressAutoHyphens/>
        <w:autoSpaceDN w:val="0"/>
        <w:spacing w:before="57" w:after="57"/>
        <w:ind w:left="399" w:right="118"/>
        <w:contextualSpacing w:val="0"/>
        <w:jc w:val="both"/>
        <w:textAlignment w:val="baseline"/>
        <w:rPr>
          <w:rFonts w:ascii="Arial" w:hAnsi="Arial" w:cs="Arial"/>
          <w:sz w:val="24"/>
          <w:szCs w:val="24"/>
        </w:rPr>
      </w:pPr>
    </w:p>
    <w:p w14:paraId="2F1926A4" w14:textId="34009028" w:rsidR="00AD6A2A" w:rsidRPr="00AC0E5D" w:rsidRDefault="00AD6A2A" w:rsidP="00E73740">
      <w:pPr>
        <w:pStyle w:val="Akapitzlist"/>
        <w:tabs>
          <w:tab w:val="left" w:pos="951"/>
        </w:tabs>
        <w:suppressAutoHyphens/>
        <w:autoSpaceDN w:val="0"/>
        <w:spacing w:before="57" w:after="57"/>
        <w:ind w:left="399"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14</w:t>
      </w:r>
    </w:p>
    <w:p w14:paraId="11CD5961" w14:textId="6B20BD8E" w:rsidR="00AD6A2A" w:rsidRPr="00AC0E5D" w:rsidRDefault="00AD6A2A" w:rsidP="00E73740">
      <w:pPr>
        <w:pStyle w:val="Akapitzlist"/>
        <w:tabs>
          <w:tab w:val="left" w:pos="1817"/>
        </w:tabs>
        <w:suppressAutoHyphens/>
        <w:autoSpaceDN w:val="0"/>
        <w:spacing w:before="57" w:after="57"/>
        <w:ind w:left="399" w:right="118"/>
        <w:contextualSpacing w:val="0"/>
        <w:jc w:val="center"/>
        <w:textAlignment w:val="baseline"/>
        <w:rPr>
          <w:rFonts w:ascii="Arial" w:hAnsi="Arial" w:cs="Arial"/>
          <w:sz w:val="24"/>
          <w:szCs w:val="24"/>
        </w:rPr>
      </w:pPr>
      <w:r w:rsidRPr="00AC0E5D">
        <w:rPr>
          <w:rFonts w:ascii="Arial" w:hAnsi="Arial" w:cs="Arial"/>
          <w:b/>
          <w:color w:val="000009"/>
          <w:sz w:val="24"/>
          <w:szCs w:val="24"/>
        </w:rPr>
        <w:t>Licencja</w:t>
      </w:r>
    </w:p>
    <w:p w14:paraId="3C15E394" w14:textId="77777777" w:rsidR="00531773" w:rsidRPr="00AC0E5D" w:rsidRDefault="00531773" w:rsidP="004869CB">
      <w:pPr>
        <w:pStyle w:val="Akapitzlist"/>
        <w:numPr>
          <w:ilvl w:val="0"/>
          <w:numId w:val="146"/>
        </w:numPr>
        <w:tabs>
          <w:tab w:val="left" w:pos="1817"/>
        </w:tabs>
        <w:suppressAutoHyphens/>
        <w:autoSpaceDN w:val="0"/>
        <w:spacing w:before="57" w:after="57"/>
        <w:ind w:right="123"/>
        <w:contextualSpacing w:val="0"/>
        <w:jc w:val="both"/>
        <w:textAlignment w:val="baseline"/>
        <w:rPr>
          <w:rFonts w:ascii="Arial" w:hAnsi="Arial" w:cs="Arial"/>
          <w:sz w:val="24"/>
          <w:szCs w:val="24"/>
        </w:rPr>
      </w:pPr>
      <w:r w:rsidRPr="00AC0E5D">
        <w:rPr>
          <w:rFonts w:ascii="Arial" w:hAnsi="Arial" w:cs="Arial"/>
          <w:color w:val="000009"/>
          <w:sz w:val="24"/>
          <w:szCs w:val="24"/>
        </w:rPr>
        <w:t>Wykonawca</w:t>
      </w:r>
      <w:r w:rsidRPr="00AC0E5D">
        <w:rPr>
          <w:rFonts w:ascii="Arial" w:hAnsi="Arial" w:cs="Arial"/>
          <w:color w:val="000009"/>
          <w:spacing w:val="-14"/>
          <w:sz w:val="24"/>
          <w:szCs w:val="24"/>
        </w:rPr>
        <w:t xml:space="preserve"> </w:t>
      </w:r>
      <w:r w:rsidRPr="00AC0E5D">
        <w:rPr>
          <w:rFonts w:ascii="Arial" w:hAnsi="Arial" w:cs="Arial"/>
          <w:color w:val="000009"/>
          <w:sz w:val="24"/>
          <w:szCs w:val="24"/>
        </w:rPr>
        <w:t>udziela</w:t>
      </w:r>
      <w:r w:rsidRPr="00AC0E5D">
        <w:rPr>
          <w:rFonts w:ascii="Arial" w:hAnsi="Arial" w:cs="Arial"/>
          <w:color w:val="000009"/>
          <w:spacing w:val="-13"/>
          <w:sz w:val="24"/>
          <w:szCs w:val="24"/>
        </w:rPr>
        <w:t xml:space="preserve"> MZK</w:t>
      </w:r>
      <w:r w:rsidRPr="00AC0E5D">
        <w:rPr>
          <w:rFonts w:ascii="Arial" w:hAnsi="Arial" w:cs="Arial"/>
          <w:color w:val="000009"/>
          <w:spacing w:val="-17"/>
          <w:sz w:val="24"/>
          <w:szCs w:val="24"/>
        </w:rPr>
        <w:t xml:space="preserve"> </w:t>
      </w:r>
      <w:r w:rsidRPr="00AC0E5D">
        <w:rPr>
          <w:rFonts w:ascii="Arial" w:hAnsi="Arial" w:cs="Arial"/>
          <w:color w:val="000009"/>
          <w:sz w:val="24"/>
          <w:szCs w:val="24"/>
        </w:rPr>
        <w:t>niewyłącznej</w:t>
      </w:r>
      <w:r w:rsidRPr="00AC0E5D">
        <w:rPr>
          <w:rFonts w:ascii="Arial" w:hAnsi="Arial" w:cs="Arial"/>
          <w:color w:val="000009"/>
          <w:spacing w:val="-16"/>
          <w:sz w:val="24"/>
          <w:szCs w:val="24"/>
        </w:rPr>
        <w:t xml:space="preserve"> </w:t>
      </w:r>
      <w:r w:rsidRPr="00AC0E5D">
        <w:rPr>
          <w:rFonts w:ascii="Arial" w:hAnsi="Arial" w:cs="Arial"/>
          <w:color w:val="000009"/>
          <w:sz w:val="24"/>
          <w:szCs w:val="24"/>
        </w:rPr>
        <w:t>i</w:t>
      </w:r>
      <w:r w:rsidRPr="00AC0E5D">
        <w:rPr>
          <w:rFonts w:ascii="Arial" w:hAnsi="Arial" w:cs="Arial"/>
          <w:color w:val="000009"/>
          <w:spacing w:val="-16"/>
          <w:sz w:val="24"/>
          <w:szCs w:val="24"/>
        </w:rPr>
        <w:t xml:space="preserve"> </w:t>
      </w:r>
      <w:r w:rsidRPr="00AC0E5D">
        <w:rPr>
          <w:rFonts w:ascii="Arial" w:hAnsi="Arial" w:cs="Arial"/>
          <w:color w:val="000009"/>
          <w:sz w:val="24"/>
          <w:szCs w:val="24"/>
        </w:rPr>
        <w:t>nieograniczonej</w:t>
      </w:r>
      <w:r w:rsidRPr="00AC0E5D">
        <w:rPr>
          <w:rFonts w:ascii="Arial" w:hAnsi="Arial" w:cs="Arial"/>
          <w:color w:val="000009"/>
          <w:spacing w:val="-21"/>
          <w:sz w:val="24"/>
          <w:szCs w:val="24"/>
        </w:rPr>
        <w:t xml:space="preserve"> </w:t>
      </w:r>
      <w:r w:rsidRPr="00AC0E5D">
        <w:rPr>
          <w:rFonts w:ascii="Arial" w:hAnsi="Arial" w:cs="Arial"/>
          <w:color w:val="000009"/>
          <w:sz w:val="24"/>
          <w:szCs w:val="24"/>
        </w:rPr>
        <w:t>czasowo</w:t>
      </w:r>
      <w:r w:rsidRPr="00AC0E5D">
        <w:rPr>
          <w:rFonts w:ascii="Arial" w:hAnsi="Arial" w:cs="Arial"/>
          <w:color w:val="000009"/>
          <w:spacing w:val="-12"/>
          <w:sz w:val="24"/>
          <w:szCs w:val="24"/>
        </w:rPr>
        <w:t xml:space="preserve"> </w:t>
      </w:r>
      <w:r w:rsidRPr="00AC0E5D">
        <w:rPr>
          <w:rFonts w:ascii="Arial" w:hAnsi="Arial" w:cs="Arial"/>
          <w:color w:val="000009"/>
          <w:sz w:val="24"/>
          <w:szCs w:val="24"/>
        </w:rPr>
        <w:t>oraz</w:t>
      </w:r>
      <w:r w:rsidRPr="00AC0E5D">
        <w:rPr>
          <w:rFonts w:ascii="Arial" w:hAnsi="Arial" w:cs="Arial"/>
          <w:color w:val="000009"/>
          <w:spacing w:val="-17"/>
          <w:sz w:val="24"/>
          <w:szCs w:val="24"/>
        </w:rPr>
        <w:t xml:space="preserve"> </w:t>
      </w:r>
      <w:r w:rsidRPr="00AC0E5D">
        <w:rPr>
          <w:rFonts w:ascii="Arial" w:hAnsi="Arial" w:cs="Arial"/>
          <w:color w:val="000009"/>
          <w:sz w:val="24"/>
          <w:szCs w:val="24"/>
        </w:rPr>
        <w:t>terytorialnie</w:t>
      </w:r>
      <w:r w:rsidRPr="00AC0E5D">
        <w:rPr>
          <w:rFonts w:ascii="Arial" w:hAnsi="Arial" w:cs="Arial"/>
          <w:color w:val="000009"/>
          <w:spacing w:val="-9"/>
          <w:sz w:val="24"/>
          <w:szCs w:val="24"/>
        </w:rPr>
        <w:t xml:space="preserve"> </w:t>
      </w:r>
      <w:r w:rsidRPr="00AC0E5D">
        <w:rPr>
          <w:rFonts w:ascii="Arial" w:hAnsi="Arial" w:cs="Arial"/>
          <w:color w:val="000009"/>
          <w:sz w:val="24"/>
          <w:szCs w:val="24"/>
        </w:rPr>
        <w:t xml:space="preserve">licencji uprawniającej do korzystania ze wszystkich elementów </w:t>
      </w:r>
      <w:r w:rsidRPr="00AC0E5D">
        <w:rPr>
          <w:rFonts w:ascii="Arial" w:hAnsi="Arial" w:cs="Arial"/>
          <w:color w:val="000009"/>
          <w:sz w:val="24"/>
          <w:szCs w:val="24"/>
        </w:rPr>
        <w:lastRenderedPageBreak/>
        <w:t>dokumentacji związanej</w:t>
      </w:r>
      <w:r w:rsidRPr="00AC0E5D">
        <w:rPr>
          <w:rFonts w:ascii="Arial" w:hAnsi="Arial" w:cs="Arial"/>
          <w:color w:val="000009"/>
          <w:spacing w:val="40"/>
          <w:sz w:val="24"/>
          <w:szCs w:val="24"/>
        </w:rPr>
        <w:t xml:space="preserve"> </w:t>
      </w:r>
      <w:r w:rsidRPr="00AC0E5D">
        <w:rPr>
          <w:rFonts w:ascii="Arial" w:hAnsi="Arial" w:cs="Arial"/>
          <w:color w:val="000009"/>
          <w:sz w:val="24"/>
          <w:szCs w:val="24"/>
        </w:rPr>
        <w:t>z dostarczonymi autobusami, uprawniającej do korzystania z dokumentacji na następujących polach eksploatacji:</w:t>
      </w:r>
    </w:p>
    <w:p w14:paraId="2EC87E9B" w14:textId="77777777" w:rsidR="00531773" w:rsidRPr="00AC0E5D" w:rsidRDefault="00531773" w:rsidP="004869CB">
      <w:pPr>
        <w:pStyle w:val="Akapitzlist"/>
        <w:numPr>
          <w:ilvl w:val="1"/>
          <w:numId w:val="237"/>
        </w:numPr>
        <w:tabs>
          <w:tab w:val="left" w:pos="1817"/>
        </w:tabs>
        <w:suppressAutoHyphens/>
        <w:autoSpaceDN w:val="0"/>
        <w:spacing w:before="57" w:after="57"/>
        <w:ind w:right="120"/>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wykorzystanie dostarczonej dokumentacji do obsługi i eksploatacji autobusów, </w:t>
      </w:r>
      <w:r w:rsidRPr="00AC0E5D">
        <w:rPr>
          <w:rFonts w:ascii="Arial" w:hAnsi="Arial" w:cs="Arial"/>
          <w:color w:val="000009"/>
          <w:spacing w:val="-2"/>
          <w:sz w:val="24"/>
          <w:szCs w:val="24"/>
        </w:rPr>
        <w:t xml:space="preserve">ich </w:t>
      </w:r>
      <w:r w:rsidRPr="00AC0E5D">
        <w:rPr>
          <w:rFonts w:ascii="Arial" w:hAnsi="Arial" w:cs="Arial"/>
          <w:color w:val="000009"/>
          <w:sz w:val="24"/>
          <w:szCs w:val="24"/>
        </w:rPr>
        <w:t>przeglądów</w:t>
      </w:r>
      <w:r w:rsidRPr="00AC0E5D">
        <w:rPr>
          <w:rFonts w:ascii="Arial" w:hAnsi="Arial" w:cs="Arial"/>
          <w:color w:val="000009"/>
          <w:spacing w:val="-5"/>
          <w:sz w:val="24"/>
          <w:szCs w:val="24"/>
        </w:rPr>
        <w:t xml:space="preserve"> </w:t>
      </w:r>
      <w:r w:rsidRPr="00AC0E5D">
        <w:rPr>
          <w:rFonts w:ascii="Arial" w:hAnsi="Arial" w:cs="Arial"/>
          <w:color w:val="000009"/>
          <w:sz w:val="24"/>
          <w:szCs w:val="24"/>
        </w:rPr>
        <w:t>i</w:t>
      </w:r>
      <w:r w:rsidRPr="00AC0E5D">
        <w:rPr>
          <w:rFonts w:ascii="Arial" w:hAnsi="Arial" w:cs="Arial"/>
          <w:color w:val="000009"/>
          <w:spacing w:val="-16"/>
          <w:sz w:val="24"/>
          <w:szCs w:val="24"/>
        </w:rPr>
        <w:t xml:space="preserve"> </w:t>
      </w:r>
      <w:r w:rsidRPr="00AC0E5D">
        <w:rPr>
          <w:rFonts w:ascii="Arial" w:hAnsi="Arial" w:cs="Arial"/>
          <w:color w:val="000009"/>
          <w:sz w:val="24"/>
          <w:szCs w:val="24"/>
        </w:rPr>
        <w:t>usług</w:t>
      </w:r>
      <w:r w:rsidRPr="00AC0E5D">
        <w:rPr>
          <w:rFonts w:ascii="Arial" w:hAnsi="Arial" w:cs="Arial"/>
          <w:color w:val="000009"/>
          <w:spacing w:val="-8"/>
          <w:sz w:val="24"/>
          <w:szCs w:val="24"/>
        </w:rPr>
        <w:t xml:space="preserve"> </w:t>
      </w:r>
      <w:r w:rsidRPr="00AC0E5D">
        <w:rPr>
          <w:rFonts w:ascii="Arial" w:hAnsi="Arial" w:cs="Arial"/>
          <w:color w:val="000009"/>
          <w:sz w:val="24"/>
          <w:szCs w:val="24"/>
        </w:rPr>
        <w:t>utrzymania</w:t>
      </w:r>
      <w:r w:rsidRPr="00AC0E5D">
        <w:rPr>
          <w:rFonts w:ascii="Arial" w:hAnsi="Arial" w:cs="Arial"/>
          <w:color w:val="000009"/>
          <w:spacing w:val="-9"/>
          <w:sz w:val="24"/>
          <w:szCs w:val="24"/>
        </w:rPr>
        <w:t xml:space="preserve"> </w:t>
      </w:r>
      <w:r w:rsidRPr="00AC0E5D">
        <w:rPr>
          <w:rFonts w:ascii="Arial" w:hAnsi="Arial" w:cs="Arial"/>
          <w:color w:val="000009"/>
          <w:sz w:val="24"/>
          <w:szCs w:val="24"/>
        </w:rPr>
        <w:t>oraz</w:t>
      </w:r>
      <w:r w:rsidRPr="00AC0E5D">
        <w:rPr>
          <w:rFonts w:ascii="Arial" w:hAnsi="Arial" w:cs="Arial"/>
          <w:color w:val="000009"/>
          <w:spacing w:val="-10"/>
          <w:sz w:val="24"/>
          <w:szCs w:val="24"/>
        </w:rPr>
        <w:t xml:space="preserve"> </w:t>
      </w:r>
      <w:r w:rsidRPr="00AC0E5D">
        <w:rPr>
          <w:rFonts w:ascii="Arial" w:hAnsi="Arial" w:cs="Arial"/>
          <w:color w:val="000009"/>
          <w:sz w:val="24"/>
          <w:szCs w:val="24"/>
        </w:rPr>
        <w:t>napraw</w:t>
      </w:r>
      <w:r w:rsidRPr="00AC0E5D">
        <w:rPr>
          <w:rFonts w:ascii="Arial" w:hAnsi="Arial" w:cs="Arial"/>
          <w:color w:val="000009"/>
          <w:spacing w:val="-9"/>
          <w:sz w:val="24"/>
          <w:szCs w:val="24"/>
        </w:rPr>
        <w:t xml:space="preserve"> </w:t>
      </w:r>
      <w:r w:rsidRPr="00AC0E5D">
        <w:rPr>
          <w:rFonts w:ascii="Arial" w:hAnsi="Arial" w:cs="Arial"/>
          <w:color w:val="000009"/>
          <w:sz w:val="24"/>
          <w:szCs w:val="24"/>
        </w:rPr>
        <w:t>okresowych,</w:t>
      </w:r>
      <w:r w:rsidRPr="00AC0E5D">
        <w:rPr>
          <w:rFonts w:ascii="Arial" w:hAnsi="Arial" w:cs="Arial"/>
          <w:color w:val="000009"/>
          <w:spacing w:val="-6"/>
          <w:sz w:val="24"/>
          <w:szCs w:val="24"/>
        </w:rPr>
        <w:t xml:space="preserve"> </w:t>
      </w:r>
      <w:r w:rsidRPr="00AC0E5D">
        <w:rPr>
          <w:rFonts w:ascii="Arial" w:hAnsi="Arial" w:cs="Arial"/>
          <w:color w:val="000009"/>
          <w:sz w:val="24"/>
          <w:szCs w:val="24"/>
        </w:rPr>
        <w:t>przez</w:t>
      </w:r>
      <w:r w:rsidRPr="00AC0E5D">
        <w:rPr>
          <w:rFonts w:ascii="Arial" w:hAnsi="Arial" w:cs="Arial"/>
          <w:color w:val="000009"/>
          <w:spacing w:val="-9"/>
          <w:sz w:val="24"/>
          <w:szCs w:val="24"/>
        </w:rPr>
        <w:t xml:space="preserve"> MZK </w:t>
      </w:r>
      <w:r w:rsidRPr="00AC0E5D">
        <w:rPr>
          <w:rFonts w:ascii="Arial" w:hAnsi="Arial" w:cs="Arial"/>
          <w:color w:val="000009"/>
          <w:sz w:val="24"/>
          <w:szCs w:val="24"/>
        </w:rPr>
        <w:t>lub</w:t>
      </w:r>
      <w:r w:rsidRPr="00AC0E5D">
        <w:rPr>
          <w:rFonts w:ascii="Arial" w:hAnsi="Arial" w:cs="Arial"/>
          <w:color w:val="000009"/>
          <w:spacing w:val="-13"/>
          <w:sz w:val="24"/>
          <w:szCs w:val="24"/>
        </w:rPr>
        <w:t xml:space="preserve"> </w:t>
      </w:r>
      <w:r w:rsidRPr="00AC0E5D">
        <w:rPr>
          <w:rFonts w:ascii="Arial" w:hAnsi="Arial" w:cs="Arial"/>
          <w:color w:val="000009"/>
          <w:sz w:val="24"/>
          <w:szCs w:val="24"/>
        </w:rPr>
        <w:t>osoby</w:t>
      </w:r>
      <w:r w:rsidRPr="00AC0E5D">
        <w:rPr>
          <w:rFonts w:ascii="Arial" w:hAnsi="Arial" w:cs="Arial"/>
          <w:color w:val="000009"/>
          <w:spacing w:val="-17"/>
          <w:sz w:val="24"/>
          <w:szCs w:val="24"/>
        </w:rPr>
        <w:t xml:space="preserve"> </w:t>
      </w:r>
      <w:r w:rsidRPr="00AC0E5D">
        <w:rPr>
          <w:rFonts w:ascii="Arial" w:hAnsi="Arial" w:cs="Arial"/>
          <w:color w:val="000009"/>
          <w:sz w:val="24"/>
          <w:szCs w:val="24"/>
        </w:rPr>
        <w:t>trzecie</w:t>
      </w:r>
      <w:r w:rsidRPr="00AC0E5D">
        <w:rPr>
          <w:rFonts w:ascii="Arial" w:hAnsi="Arial" w:cs="Arial"/>
          <w:color w:val="000009"/>
          <w:spacing w:val="-9"/>
          <w:sz w:val="24"/>
          <w:szCs w:val="24"/>
        </w:rPr>
        <w:t xml:space="preserve"> </w:t>
      </w:r>
      <w:r w:rsidRPr="00AC0E5D">
        <w:rPr>
          <w:rFonts w:ascii="Arial" w:hAnsi="Arial" w:cs="Arial"/>
          <w:color w:val="000009"/>
          <w:sz w:val="24"/>
          <w:szCs w:val="24"/>
        </w:rPr>
        <w:t xml:space="preserve">po pisemnym zobowiązaniu się przez </w:t>
      </w:r>
      <w:r w:rsidRPr="00AC0E5D">
        <w:rPr>
          <w:rFonts w:ascii="Arial" w:hAnsi="Arial" w:cs="Arial"/>
          <w:color w:val="000009"/>
          <w:spacing w:val="2"/>
          <w:sz w:val="24"/>
          <w:szCs w:val="24"/>
        </w:rPr>
        <w:t xml:space="preserve">te </w:t>
      </w:r>
      <w:r w:rsidRPr="00AC0E5D">
        <w:rPr>
          <w:rFonts w:ascii="Arial" w:hAnsi="Arial" w:cs="Arial"/>
          <w:color w:val="000009"/>
          <w:sz w:val="24"/>
          <w:szCs w:val="24"/>
        </w:rPr>
        <w:t>osoby, że dokumentacja będzie wykorzystana wyłącznie do celów, o których mowa</w:t>
      </w:r>
      <w:r w:rsidRPr="00AC0E5D">
        <w:rPr>
          <w:rFonts w:ascii="Arial" w:hAnsi="Arial" w:cs="Arial"/>
          <w:color w:val="000009"/>
          <w:spacing w:val="9"/>
          <w:sz w:val="24"/>
          <w:szCs w:val="24"/>
        </w:rPr>
        <w:t xml:space="preserve"> </w:t>
      </w:r>
      <w:r w:rsidRPr="00AC0E5D">
        <w:rPr>
          <w:rFonts w:ascii="Arial" w:hAnsi="Arial" w:cs="Arial"/>
          <w:color w:val="000009"/>
          <w:sz w:val="24"/>
          <w:szCs w:val="24"/>
        </w:rPr>
        <w:t>powyżej;</w:t>
      </w:r>
    </w:p>
    <w:p w14:paraId="5CADD1FB" w14:textId="77777777" w:rsidR="00531773" w:rsidRPr="00AC0E5D" w:rsidRDefault="00531773" w:rsidP="004869CB">
      <w:pPr>
        <w:pStyle w:val="Akapitzlist"/>
        <w:numPr>
          <w:ilvl w:val="1"/>
          <w:numId w:val="237"/>
        </w:numPr>
        <w:tabs>
          <w:tab w:val="left" w:pos="1817"/>
        </w:tabs>
        <w:suppressAutoHyphens/>
        <w:autoSpaceDN w:val="0"/>
        <w:spacing w:before="57" w:after="57"/>
        <w:ind w:right="128"/>
        <w:contextualSpacing w:val="0"/>
        <w:jc w:val="both"/>
        <w:textAlignment w:val="baseline"/>
        <w:rPr>
          <w:rFonts w:ascii="Arial" w:hAnsi="Arial" w:cs="Arial"/>
          <w:sz w:val="24"/>
          <w:szCs w:val="24"/>
        </w:rPr>
      </w:pPr>
      <w:r w:rsidRPr="00AC0E5D">
        <w:rPr>
          <w:rFonts w:ascii="Arial" w:hAnsi="Arial" w:cs="Arial"/>
          <w:color w:val="000009"/>
          <w:sz w:val="24"/>
          <w:szCs w:val="24"/>
        </w:rPr>
        <w:t xml:space="preserve">utrwalanie  i  zwielokrotnianie  dokumentacji   w   nieograniczonej   liczbie egzemplarzy </w:t>
      </w:r>
      <w:r w:rsidRPr="00AC0E5D">
        <w:rPr>
          <w:rFonts w:ascii="Arial" w:hAnsi="Arial" w:cs="Arial"/>
          <w:color w:val="000009"/>
          <w:spacing w:val="-3"/>
          <w:sz w:val="24"/>
          <w:szCs w:val="24"/>
        </w:rPr>
        <w:t xml:space="preserve">na </w:t>
      </w:r>
      <w:r w:rsidRPr="00AC0E5D">
        <w:rPr>
          <w:rFonts w:ascii="Arial" w:hAnsi="Arial" w:cs="Arial"/>
          <w:color w:val="000009"/>
          <w:sz w:val="24"/>
          <w:szCs w:val="24"/>
        </w:rPr>
        <w:t>wszelkich nośnikach dowolnymi technikami, w tym drukarskimi, poligraficznymi, reprograficznymi, informatycznymi,</w:t>
      </w:r>
      <w:r w:rsidRPr="00AC0E5D">
        <w:rPr>
          <w:rFonts w:ascii="Arial" w:hAnsi="Arial" w:cs="Arial"/>
          <w:color w:val="000009"/>
          <w:spacing w:val="12"/>
          <w:sz w:val="24"/>
          <w:szCs w:val="24"/>
        </w:rPr>
        <w:t xml:space="preserve"> </w:t>
      </w:r>
      <w:r w:rsidRPr="00AC0E5D">
        <w:rPr>
          <w:rFonts w:ascii="Arial" w:hAnsi="Arial" w:cs="Arial"/>
          <w:color w:val="000009"/>
          <w:sz w:val="24"/>
          <w:szCs w:val="24"/>
        </w:rPr>
        <w:t>cyfrowymi;</w:t>
      </w:r>
    </w:p>
    <w:p w14:paraId="135D6393" w14:textId="77777777" w:rsidR="00531773" w:rsidRPr="00AC0E5D" w:rsidRDefault="00531773" w:rsidP="004869CB">
      <w:pPr>
        <w:pStyle w:val="Akapitzlist"/>
        <w:numPr>
          <w:ilvl w:val="1"/>
          <w:numId w:val="237"/>
        </w:numPr>
        <w:tabs>
          <w:tab w:val="left" w:pos="1817"/>
        </w:tabs>
        <w:suppressAutoHyphens/>
        <w:autoSpaceDN w:val="0"/>
        <w:spacing w:before="57" w:after="57"/>
        <w:ind w:right="11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wymiana nośników,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których utrwalono dokumentację oraz przenoszenie dokumentacji lub oprogramowania </w:t>
      </w:r>
      <w:r w:rsidRPr="00AC0E5D">
        <w:rPr>
          <w:rFonts w:ascii="Arial" w:hAnsi="Arial" w:cs="Arial"/>
          <w:color w:val="000009"/>
          <w:spacing w:val="-3"/>
          <w:sz w:val="24"/>
          <w:szCs w:val="24"/>
        </w:rPr>
        <w:t xml:space="preserve">do </w:t>
      </w:r>
      <w:r w:rsidRPr="00AC0E5D">
        <w:rPr>
          <w:rFonts w:ascii="Arial" w:hAnsi="Arial" w:cs="Arial"/>
          <w:color w:val="000009"/>
          <w:sz w:val="24"/>
          <w:szCs w:val="24"/>
        </w:rPr>
        <w:t>pamięci komputerów i serwerów sieci komputerowych.</w:t>
      </w:r>
    </w:p>
    <w:p w14:paraId="00C1CCA2" w14:textId="77777777" w:rsidR="00531773" w:rsidRPr="00AC0E5D" w:rsidRDefault="00531773">
      <w:pPr>
        <w:pStyle w:val="Akapitzlist"/>
        <w:numPr>
          <w:ilvl w:val="0"/>
          <w:numId w:val="135"/>
        </w:numPr>
        <w:tabs>
          <w:tab w:val="left" w:pos="1817"/>
        </w:tabs>
        <w:suppressAutoHyphens/>
        <w:autoSpaceDN w:val="0"/>
        <w:spacing w:before="57" w:after="57"/>
        <w:ind w:right="136"/>
        <w:contextualSpacing w:val="0"/>
        <w:jc w:val="both"/>
        <w:textAlignment w:val="baseline"/>
        <w:rPr>
          <w:rFonts w:ascii="Arial" w:hAnsi="Arial" w:cs="Arial"/>
          <w:sz w:val="24"/>
          <w:szCs w:val="24"/>
        </w:rPr>
      </w:pPr>
      <w:r w:rsidRPr="00AC0E5D">
        <w:rPr>
          <w:rFonts w:ascii="Arial" w:hAnsi="Arial" w:cs="Arial"/>
          <w:color w:val="000009"/>
          <w:sz w:val="24"/>
          <w:szCs w:val="24"/>
        </w:rPr>
        <w:t>Udzielenie</w:t>
      </w:r>
      <w:r w:rsidRPr="00AC0E5D">
        <w:rPr>
          <w:rFonts w:ascii="Arial" w:hAnsi="Arial" w:cs="Arial"/>
          <w:color w:val="000009"/>
          <w:spacing w:val="-13"/>
          <w:sz w:val="24"/>
          <w:szCs w:val="24"/>
        </w:rPr>
        <w:t xml:space="preserve"> </w:t>
      </w:r>
      <w:r w:rsidRPr="00AC0E5D">
        <w:rPr>
          <w:rFonts w:ascii="Arial" w:hAnsi="Arial" w:cs="Arial"/>
          <w:color w:val="000009"/>
          <w:sz w:val="24"/>
          <w:szCs w:val="24"/>
        </w:rPr>
        <w:t>licencji,</w:t>
      </w:r>
      <w:r w:rsidRPr="00AC0E5D">
        <w:rPr>
          <w:rFonts w:ascii="Arial" w:hAnsi="Arial" w:cs="Arial"/>
          <w:color w:val="000009"/>
          <w:spacing w:val="-14"/>
          <w:sz w:val="24"/>
          <w:szCs w:val="24"/>
        </w:rPr>
        <w:t xml:space="preserve"> </w:t>
      </w:r>
      <w:r w:rsidRPr="00AC0E5D">
        <w:rPr>
          <w:rFonts w:ascii="Arial" w:hAnsi="Arial" w:cs="Arial"/>
          <w:color w:val="000009"/>
          <w:sz w:val="24"/>
          <w:szCs w:val="24"/>
        </w:rPr>
        <w:t>o</w:t>
      </w:r>
      <w:r w:rsidRPr="00AC0E5D">
        <w:rPr>
          <w:rFonts w:ascii="Arial" w:hAnsi="Arial" w:cs="Arial"/>
          <w:color w:val="000009"/>
          <w:spacing w:val="-11"/>
          <w:sz w:val="24"/>
          <w:szCs w:val="24"/>
        </w:rPr>
        <w:t xml:space="preserve"> </w:t>
      </w:r>
      <w:r w:rsidRPr="00AC0E5D">
        <w:rPr>
          <w:rFonts w:ascii="Arial" w:hAnsi="Arial" w:cs="Arial"/>
          <w:color w:val="000009"/>
          <w:sz w:val="24"/>
          <w:szCs w:val="24"/>
        </w:rPr>
        <w:t>której</w:t>
      </w:r>
      <w:r w:rsidRPr="00AC0E5D">
        <w:rPr>
          <w:rFonts w:ascii="Arial" w:hAnsi="Arial" w:cs="Arial"/>
          <w:color w:val="000009"/>
          <w:spacing w:val="-20"/>
          <w:sz w:val="24"/>
          <w:szCs w:val="24"/>
        </w:rPr>
        <w:t xml:space="preserve"> </w:t>
      </w:r>
      <w:r w:rsidRPr="00AC0E5D">
        <w:rPr>
          <w:rFonts w:ascii="Arial" w:hAnsi="Arial" w:cs="Arial"/>
          <w:color w:val="000009"/>
          <w:sz w:val="24"/>
          <w:szCs w:val="24"/>
        </w:rPr>
        <w:t>mowa</w:t>
      </w:r>
      <w:r w:rsidRPr="00AC0E5D">
        <w:rPr>
          <w:rFonts w:ascii="Arial" w:hAnsi="Arial" w:cs="Arial"/>
          <w:color w:val="000009"/>
          <w:spacing w:val="-17"/>
          <w:sz w:val="24"/>
          <w:szCs w:val="24"/>
        </w:rPr>
        <w:t xml:space="preserve"> </w:t>
      </w:r>
      <w:r w:rsidRPr="00AC0E5D">
        <w:rPr>
          <w:rFonts w:ascii="Arial" w:hAnsi="Arial" w:cs="Arial"/>
          <w:color w:val="000009"/>
          <w:sz w:val="24"/>
          <w:szCs w:val="24"/>
        </w:rPr>
        <w:t>w</w:t>
      </w:r>
      <w:r w:rsidRPr="00AC0E5D">
        <w:rPr>
          <w:rFonts w:ascii="Arial" w:hAnsi="Arial" w:cs="Arial"/>
          <w:color w:val="000009"/>
          <w:spacing w:val="-17"/>
          <w:sz w:val="24"/>
          <w:szCs w:val="24"/>
        </w:rPr>
        <w:t xml:space="preserve"> </w:t>
      </w:r>
      <w:r w:rsidRPr="00AC0E5D">
        <w:rPr>
          <w:rFonts w:ascii="Arial" w:hAnsi="Arial" w:cs="Arial"/>
          <w:color w:val="000009"/>
          <w:sz w:val="24"/>
          <w:szCs w:val="24"/>
        </w:rPr>
        <w:t>ust.</w:t>
      </w:r>
      <w:r w:rsidRPr="00AC0E5D">
        <w:rPr>
          <w:rFonts w:ascii="Arial" w:hAnsi="Arial" w:cs="Arial"/>
          <w:color w:val="000009"/>
          <w:spacing w:val="-14"/>
          <w:sz w:val="24"/>
          <w:szCs w:val="24"/>
        </w:rPr>
        <w:t xml:space="preserve"> </w:t>
      </w:r>
      <w:r w:rsidRPr="00AC0E5D">
        <w:rPr>
          <w:rFonts w:ascii="Arial" w:hAnsi="Arial" w:cs="Arial"/>
          <w:color w:val="000009"/>
          <w:sz w:val="24"/>
          <w:szCs w:val="24"/>
        </w:rPr>
        <w:t>1</w:t>
      </w:r>
      <w:r w:rsidRPr="00AC0E5D">
        <w:rPr>
          <w:rFonts w:ascii="Arial" w:hAnsi="Arial" w:cs="Arial"/>
          <w:color w:val="000009"/>
          <w:spacing w:val="-20"/>
          <w:sz w:val="24"/>
          <w:szCs w:val="24"/>
        </w:rPr>
        <w:t xml:space="preserve"> </w:t>
      </w:r>
      <w:r w:rsidRPr="00AC0E5D">
        <w:rPr>
          <w:rFonts w:ascii="Arial" w:hAnsi="Arial" w:cs="Arial"/>
          <w:color w:val="000009"/>
          <w:sz w:val="24"/>
          <w:szCs w:val="24"/>
        </w:rPr>
        <w:t>następuje</w:t>
      </w:r>
      <w:r w:rsidRPr="00AC0E5D">
        <w:rPr>
          <w:rFonts w:ascii="Arial" w:hAnsi="Arial" w:cs="Arial"/>
          <w:color w:val="000009"/>
          <w:spacing w:val="-17"/>
          <w:sz w:val="24"/>
          <w:szCs w:val="24"/>
        </w:rPr>
        <w:t xml:space="preserve"> </w:t>
      </w:r>
      <w:r w:rsidRPr="00AC0E5D">
        <w:rPr>
          <w:rFonts w:ascii="Arial" w:hAnsi="Arial" w:cs="Arial"/>
          <w:color w:val="000009"/>
          <w:sz w:val="24"/>
          <w:szCs w:val="24"/>
        </w:rPr>
        <w:t>w</w:t>
      </w:r>
      <w:r w:rsidRPr="00AC0E5D">
        <w:rPr>
          <w:rFonts w:ascii="Arial" w:hAnsi="Arial" w:cs="Arial"/>
          <w:color w:val="000009"/>
          <w:spacing w:val="-17"/>
          <w:sz w:val="24"/>
          <w:szCs w:val="24"/>
        </w:rPr>
        <w:t xml:space="preserve"> </w:t>
      </w:r>
      <w:r w:rsidRPr="00AC0E5D">
        <w:rPr>
          <w:rFonts w:ascii="Arial" w:hAnsi="Arial" w:cs="Arial"/>
          <w:color w:val="000009"/>
          <w:sz w:val="24"/>
          <w:szCs w:val="24"/>
        </w:rPr>
        <w:t>ramach</w:t>
      </w:r>
      <w:r w:rsidRPr="00AC0E5D">
        <w:rPr>
          <w:rFonts w:ascii="Arial" w:hAnsi="Arial" w:cs="Arial"/>
          <w:color w:val="000009"/>
          <w:spacing w:val="-20"/>
          <w:sz w:val="24"/>
          <w:szCs w:val="24"/>
        </w:rPr>
        <w:t xml:space="preserve"> </w:t>
      </w:r>
      <w:r w:rsidRPr="00AC0E5D">
        <w:rPr>
          <w:rFonts w:ascii="Arial" w:hAnsi="Arial" w:cs="Arial"/>
          <w:color w:val="000009"/>
          <w:sz w:val="24"/>
          <w:szCs w:val="24"/>
        </w:rPr>
        <w:t>wynagrodzenia</w:t>
      </w:r>
      <w:r w:rsidRPr="00AC0E5D">
        <w:rPr>
          <w:rFonts w:ascii="Arial" w:hAnsi="Arial" w:cs="Arial"/>
          <w:color w:val="000009"/>
          <w:spacing w:val="-22"/>
          <w:sz w:val="24"/>
          <w:szCs w:val="24"/>
        </w:rPr>
        <w:t xml:space="preserve"> </w:t>
      </w:r>
      <w:r w:rsidRPr="00AC0E5D">
        <w:rPr>
          <w:rFonts w:ascii="Arial" w:hAnsi="Arial" w:cs="Arial"/>
          <w:color w:val="000009"/>
          <w:sz w:val="24"/>
          <w:szCs w:val="24"/>
        </w:rPr>
        <w:t>Wykonawcy, o którym mowa w § 4</w:t>
      </w:r>
      <w:r w:rsidRPr="00AC0E5D">
        <w:rPr>
          <w:rFonts w:ascii="Arial" w:hAnsi="Arial" w:cs="Arial"/>
          <w:color w:val="000009"/>
          <w:spacing w:val="5"/>
          <w:sz w:val="24"/>
          <w:szCs w:val="24"/>
        </w:rPr>
        <w:t xml:space="preserve"> </w:t>
      </w:r>
      <w:r w:rsidRPr="00AC0E5D">
        <w:rPr>
          <w:rFonts w:ascii="Arial" w:hAnsi="Arial" w:cs="Arial"/>
          <w:color w:val="000009"/>
          <w:sz w:val="24"/>
          <w:szCs w:val="24"/>
        </w:rPr>
        <w:t>Umowy.</w:t>
      </w:r>
    </w:p>
    <w:p w14:paraId="25D4083E" w14:textId="77777777" w:rsidR="00531773" w:rsidRPr="00AC0E5D" w:rsidRDefault="00531773">
      <w:pPr>
        <w:pStyle w:val="Akapitzlist"/>
        <w:numPr>
          <w:ilvl w:val="0"/>
          <w:numId w:val="135"/>
        </w:numPr>
        <w:tabs>
          <w:tab w:val="left" w:pos="232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Wykonawca</w:t>
      </w:r>
      <w:r w:rsidRPr="00AC0E5D">
        <w:rPr>
          <w:rFonts w:ascii="Arial" w:hAnsi="Arial" w:cs="Arial"/>
          <w:color w:val="000009"/>
          <w:spacing w:val="-13"/>
          <w:sz w:val="24"/>
          <w:szCs w:val="24"/>
        </w:rPr>
        <w:t xml:space="preserve"> </w:t>
      </w:r>
      <w:r w:rsidRPr="00AC0E5D">
        <w:rPr>
          <w:rFonts w:ascii="Arial" w:hAnsi="Arial" w:cs="Arial"/>
          <w:color w:val="000009"/>
          <w:sz w:val="24"/>
          <w:szCs w:val="24"/>
        </w:rPr>
        <w:t>udziela</w:t>
      </w:r>
      <w:r w:rsidRPr="00AC0E5D">
        <w:rPr>
          <w:rFonts w:ascii="Arial" w:hAnsi="Arial" w:cs="Arial"/>
          <w:color w:val="000009"/>
          <w:spacing w:val="-13"/>
          <w:sz w:val="24"/>
          <w:szCs w:val="24"/>
        </w:rPr>
        <w:t xml:space="preserve"> MZK</w:t>
      </w:r>
      <w:r w:rsidRPr="00AC0E5D">
        <w:rPr>
          <w:rFonts w:ascii="Arial" w:hAnsi="Arial" w:cs="Arial"/>
          <w:color w:val="000009"/>
          <w:spacing w:val="-18"/>
          <w:sz w:val="24"/>
          <w:szCs w:val="24"/>
        </w:rPr>
        <w:t xml:space="preserve"> </w:t>
      </w:r>
      <w:r w:rsidRPr="00AC0E5D">
        <w:rPr>
          <w:rFonts w:ascii="Arial" w:hAnsi="Arial" w:cs="Arial"/>
          <w:color w:val="000009"/>
          <w:sz w:val="24"/>
          <w:szCs w:val="24"/>
        </w:rPr>
        <w:t>niewyłącznej</w:t>
      </w:r>
      <w:r w:rsidRPr="00AC0E5D">
        <w:rPr>
          <w:rFonts w:ascii="Arial" w:hAnsi="Arial" w:cs="Arial"/>
          <w:color w:val="000009"/>
          <w:spacing w:val="-15"/>
          <w:sz w:val="24"/>
          <w:szCs w:val="24"/>
        </w:rPr>
        <w:t xml:space="preserve"> </w:t>
      </w:r>
      <w:r w:rsidRPr="00AC0E5D">
        <w:rPr>
          <w:rFonts w:ascii="Arial" w:hAnsi="Arial" w:cs="Arial"/>
          <w:color w:val="000009"/>
          <w:sz w:val="24"/>
          <w:szCs w:val="24"/>
        </w:rPr>
        <w:t>i</w:t>
      </w:r>
      <w:r w:rsidRPr="00AC0E5D">
        <w:rPr>
          <w:rFonts w:ascii="Arial" w:hAnsi="Arial" w:cs="Arial"/>
          <w:color w:val="000009"/>
          <w:spacing w:val="-16"/>
          <w:sz w:val="24"/>
          <w:szCs w:val="24"/>
        </w:rPr>
        <w:t xml:space="preserve"> </w:t>
      </w:r>
      <w:r w:rsidRPr="00AC0E5D">
        <w:rPr>
          <w:rFonts w:ascii="Arial" w:hAnsi="Arial" w:cs="Arial"/>
          <w:color w:val="000009"/>
          <w:sz w:val="24"/>
          <w:szCs w:val="24"/>
        </w:rPr>
        <w:t>nieograniczonej</w:t>
      </w:r>
      <w:r w:rsidRPr="00AC0E5D">
        <w:rPr>
          <w:rFonts w:ascii="Arial" w:hAnsi="Arial" w:cs="Arial"/>
          <w:color w:val="000009"/>
          <w:spacing w:val="-20"/>
          <w:sz w:val="24"/>
          <w:szCs w:val="24"/>
        </w:rPr>
        <w:t xml:space="preserve"> </w:t>
      </w:r>
      <w:r w:rsidRPr="00AC0E5D">
        <w:rPr>
          <w:rFonts w:ascii="Arial" w:hAnsi="Arial" w:cs="Arial"/>
          <w:color w:val="000009"/>
          <w:sz w:val="24"/>
          <w:szCs w:val="24"/>
        </w:rPr>
        <w:t>czasowo</w:t>
      </w:r>
      <w:r w:rsidRPr="00AC0E5D">
        <w:rPr>
          <w:rFonts w:ascii="Arial" w:hAnsi="Arial" w:cs="Arial"/>
          <w:color w:val="000009"/>
          <w:spacing w:val="-12"/>
          <w:sz w:val="24"/>
          <w:szCs w:val="24"/>
        </w:rPr>
        <w:t xml:space="preserve"> </w:t>
      </w:r>
      <w:r w:rsidRPr="00AC0E5D">
        <w:rPr>
          <w:rFonts w:ascii="Arial" w:hAnsi="Arial" w:cs="Arial"/>
          <w:color w:val="000009"/>
          <w:sz w:val="24"/>
          <w:szCs w:val="24"/>
        </w:rPr>
        <w:t>oraz</w:t>
      </w:r>
      <w:r w:rsidRPr="00AC0E5D">
        <w:rPr>
          <w:rFonts w:ascii="Arial" w:hAnsi="Arial" w:cs="Arial"/>
          <w:color w:val="000009"/>
          <w:spacing w:val="-17"/>
          <w:sz w:val="24"/>
          <w:szCs w:val="24"/>
        </w:rPr>
        <w:t xml:space="preserve"> </w:t>
      </w:r>
      <w:r w:rsidRPr="00AC0E5D">
        <w:rPr>
          <w:rFonts w:ascii="Arial" w:hAnsi="Arial" w:cs="Arial"/>
          <w:color w:val="000009"/>
          <w:sz w:val="24"/>
          <w:szCs w:val="24"/>
        </w:rPr>
        <w:t>terytorialnie</w:t>
      </w:r>
      <w:r w:rsidRPr="00AC0E5D">
        <w:rPr>
          <w:rFonts w:ascii="Arial" w:hAnsi="Arial" w:cs="Arial"/>
          <w:color w:val="000009"/>
          <w:spacing w:val="-8"/>
          <w:sz w:val="24"/>
          <w:szCs w:val="24"/>
        </w:rPr>
        <w:t xml:space="preserve"> </w:t>
      </w:r>
      <w:r w:rsidRPr="00AC0E5D">
        <w:rPr>
          <w:rFonts w:ascii="Arial" w:hAnsi="Arial" w:cs="Arial"/>
          <w:color w:val="000009"/>
          <w:sz w:val="24"/>
          <w:szCs w:val="24"/>
        </w:rPr>
        <w:t xml:space="preserve">licencji uprawniającej do korzystania z dostarczonego MZK oprogramowania, uprawniającej do korzystania z oprogramowania </w:t>
      </w:r>
      <w:r w:rsidRPr="00AC0E5D">
        <w:rPr>
          <w:rFonts w:ascii="Arial" w:hAnsi="Arial" w:cs="Arial"/>
          <w:color w:val="000009"/>
          <w:spacing w:val="-3"/>
          <w:sz w:val="24"/>
          <w:szCs w:val="24"/>
        </w:rPr>
        <w:t xml:space="preserve">na </w:t>
      </w:r>
      <w:r w:rsidRPr="00AC0E5D">
        <w:rPr>
          <w:rFonts w:ascii="Arial" w:hAnsi="Arial" w:cs="Arial"/>
          <w:color w:val="000009"/>
          <w:sz w:val="24"/>
          <w:szCs w:val="24"/>
        </w:rPr>
        <w:t>następujących polach</w:t>
      </w:r>
      <w:r w:rsidRPr="00AC0E5D">
        <w:rPr>
          <w:rFonts w:ascii="Arial" w:hAnsi="Arial" w:cs="Arial"/>
          <w:color w:val="000009"/>
          <w:spacing w:val="2"/>
          <w:sz w:val="24"/>
          <w:szCs w:val="24"/>
        </w:rPr>
        <w:t xml:space="preserve"> </w:t>
      </w:r>
      <w:r w:rsidRPr="00AC0E5D">
        <w:rPr>
          <w:rFonts w:ascii="Arial" w:hAnsi="Arial" w:cs="Arial"/>
          <w:color w:val="000009"/>
          <w:sz w:val="24"/>
          <w:szCs w:val="24"/>
        </w:rPr>
        <w:t>eksploatacji:</w:t>
      </w:r>
    </w:p>
    <w:p w14:paraId="524CFE80" w14:textId="77777777" w:rsidR="00531773" w:rsidRPr="00AC0E5D" w:rsidRDefault="00531773" w:rsidP="004869CB">
      <w:pPr>
        <w:pStyle w:val="Akapitzlist"/>
        <w:numPr>
          <w:ilvl w:val="1"/>
          <w:numId w:val="238"/>
        </w:numPr>
        <w:tabs>
          <w:tab w:val="left" w:pos="2043"/>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wykorzystanie oprogramowania do obsługi i eksploatacji autobusów, </w:t>
      </w:r>
      <w:r w:rsidRPr="00AC0E5D">
        <w:rPr>
          <w:rFonts w:ascii="Arial" w:hAnsi="Arial" w:cs="Arial"/>
          <w:color w:val="000009"/>
          <w:spacing w:val="-2"/>
          <w:sz w:val="24"/>
          <w:szCs w:val="24"/>
        </w:rPr>
        <w:t xml:space="preserve">ich </w:t>
      </w:r>
      <w:r w:rsidRPr="00AC0E5D">
        <w:rPr>
          <w:rFonts w:ascii="Arial" w:hAnsi="Arial" w:cs="Arial"/>
          <w:color w:val="000009"/>
          <w:sz w:val="24"/>
          <w:szCs w:val="24"/>
        </w:rPr>
        <w:t xml:space="preserve">przeglądów i usług utrzymania oraz napraw okresowych, przez MZK lub osoby trzecie po pisemnym zobowiązaniu się przez </w:t>
      </w:r>
      <w:r w:rsidRPr="00AC0E5D">
        <w:rPr>
          <w:rFonts w:ascii="Arial" w:hAnsi="Arial" w:cs="Arial"/>
          <w:color w:val="000009"/>
          <w:spacing w:val="2"/>
          <w:sz w:val="24"/>
          <w:szCs w:val="24"/>
        </w:rPr>
        <w:t xml:space="preserve">te </w:t>
      </w:r>
      <w:r w:rsidRPr="00AC0E5D">
        <w:rPr>
          <w:rFonts w:ascii="Arial" w:hAnsi="Arial" w:cs="Arial"/>
          <w:color w:val="000009"/>
          <w:sz w:val="24"/>
          <w:szCs w:val="24"/>
        </w:rPr>
        <w:t>osoby, że dokumentacja będzie wykorzystana wyłącznie do celów, o których mowa</w:t>
      </w:r>
      <w:r w:rsidRPr="00AC0E5D">
        <w:rPr>
          <w:rFonts w:ascii="Arial" w:hAnsi="Arial" w:cs="Arial"/>
          <w:color w:val="000009"/>
          <w:spacing w:val="8"/>
          <w:sz w:val="24"/>
          <w:szCs w:val="24"/>
        </w:rPr>
        <w:t xml:space="preserve"> </w:t>
      </w:r>
      <w:r w:rsidRPr="00AC0E5D">
        <w:rPr>
          <w:rFonts w:ascii="Arial" w:hAnsi="Arial" w:cs="Arial"/>
          <w:color w:val="000009"/>
          <w:sz w:val="24"/>
          <w:szCs w:val="24"/>
        </w:rPr>
        <w:t>powyżej;</w:t>
      </w:r>
    </w:p>
    <w:p w14:paraId="6ECC60E2" w14:textId="77777777" w:rsidR="00531773" w:rsidRPr="00AC0E5D" w:rsidRDefault="00531773" w:rsidP="004869CB">
      <w:pPr>
        <w:pStyle w:val="Akapitzlist"/>
        <w:numPr>
          <w:ilvl w:val="1"/>
          <w:numId w:val="238"/>
        </w:numPr>
        <w:tabs>
          <w:tab w:val="left" w:pos="1817"/>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utrwalanie oprogramowania </w:t>
      </w:r>
      <w:r w:rsidRPr="00AC0E5D">
        <w:rPr>
          <w:rFonts w:ascii="Arial" w:hAnsi="Arial" w:cs="Arial"/>
          <w:color w:val="000009"/>
          <w:spacing w:val="-3"/>
          <w:sz w:val="24"/>
          <w:szCs w:val="24"/>
        </w:rPr>
        <w:t xml:space="preserve">na </w:t>
      </w:r>
      <w:r w:rsidRPr="00AC0E5D">
        <w:rPr>
          <w:rFonts w:ascii="Arial" w:hAnsi="Arial" w:cs="Arial"/>
          <w:color w:val="000009"/>
          <w:sz w:val="24"/>
          <w:szCs w:val="24"/>
        </w:rPr>
        <w:t>nośnikach</w:t>
      </w:r>
      <w:r w:rsidRPr="00AC0E5D">
        <w:rPr>
          <w:rFonts w:ascii="Arial" w:hAnsi="Arial" w:cs="Arial"/>
          <w:color w:val="000009"/>
          <w:spacing w:val="11"/>
          <w:sz w:val="24"/>
          <w:szCs w:val="24"/>
        </w:rPr>
        <w:t xml:space="preserve"> </w:t>
      </w:r>
      <w:r w:rsidRPr="00AC0E5D">
        <w:rPr>
          <w:rFonts w:ascii="Arial" w:hAnsi="Arial" w:cs="Arial"/>
          <w:color w:val="000009"/>
          <w:sz w:val="24"/>
          <w:szCs w:val="24"/>
        </w:rPr>
        <w:t>informatycznych;</w:t>
      </w:r>
    </w:p>
    <w:p w14:paraId="31ADA14F" w14:textId="77777777" w:rsidR="00531773" w:rsidRPr="00AC0E5D" w:rsidRDefault="00531773" w:rsidP="004869CB">
      <w:pPr>
        <w:pStyle w:val="Akapitzlist"/>
        <w:numPr>
          <w:ilvl w:val="1"/>
          <w:numId w:val="238"/>
        </w:numPr>
        <w:tabs>
          <w:tab w:val="left" w:pos="1817"/>
        </w:tabs>
        <w:suppressAutoHyphens/>
        <w:autoSpaceDN w:val="0"/>
        <w:spacing w:before="57" w:after="57"/>
        <w:ind w:right="119"/>
        <w:contextualSpacing w:val="0"/>
        <w:jc w:val="both"/>
        <w:textAlignment w:val="baseline"/>
        <w:rPr>
          <w:rFonts w:ascii="Arial" w:hAnsi="Arial" w:cs="Arial"/>
          <w:color w:val="000009"/>
          <w:sz w:val="24"/>
          <w:szCs w:val="24"/>
        </w:rPr>
      </w:pPr>
      <w:r w:rsidRPr="00AC0E5D">
        <w:rPr>
          <w:rFonts w:ascii="Arial" w:hAnsi="Arial" w:cs="Arial"/>
          <w:color w:val="000009"/>
          <w:sz w:val="24"/>
          <w:szCs w:val="24"/>
        </w:rPr>
        <w:t>wprowadzanie i utrwalanie oprogramowania w pamięci komputera i innych urządzeń mikroprocesorowych;</w:t>
      </w:r>
    </w:p>
    <w:p w14:paraId="6D121A0E" w14:textId="77777777" w:rsidR="00531773" w:rsidRPr="00AC0E5D" w:rsidRDefault="00531773" w:rsidP="004869CB">
      <w:pPr>
        <w:pStyle w:val="Akapitzlist"/>
        <w:numPr>
          <w:ilvl w:val="1"/>
          <w:numId w:val="238"/>
        </w:numPr>
        <w:tabs>
          <w:tab w:val="left" w:pos="1817"/>
        </w:tabs>
        <w:suppressAutoHyphens/>
        <w:autoSpaceDN w:val="0"/>
        <w:spacing w:before="57" w:after="57"/>
        <w:ind w:right="114"/>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wymiana nośników, </w:t>
      </w:r>
      <w:r w:rsidRPr="00AC0E5D">
        <w:rPr>
          <w:rFonts w:ascii="Arial" w:hAnsi="Arial" w:cs="Arial"/>
          <w:color w:val="000009"/>
          <w:spacing w:val="-3"/>
          <w:sz w:val="24"/>
          <w:szCs w:val="24"/>
        </w:rPr>
        <w:t xml:space="preserve">na </w:t>
      </w:r>
      <w:r w:rsidRPr="00AC0E5D">
        <w:rPr>
          <w:rFonts w:ascii="Arial" w:hAnsi="Arial" w:cs="Arial"/>
          <w:color w:val="000009"/>
          <w:sz w:val="24"/>
          <w:szCs w:val="24"/>
        </w:rPr>
        <w:t>których utrwalono dokumentację lub oprogramowanie oraz przenoszenie dokumentacji lub oprogramowania do pamięci komputerów i serwerów sieci</w:t>
      </w:r>
      <w:r w:rsidRPr="00AC0E5D">
        <w:rPr>
          <w:rFonts w:ascii="Arial" w:hAnsi="Arial" w:cs="Arial"/>
          <w:color w:val="000009"/>
          <w:spacing w:val="-8"/>
          <w:sz w:val="24"/>
          <w:szCs w:val="24"/>
        </w:rPr>
        <w:t xml:space="preserve"> </w:t>
      </w:r>
      <w:r w:rsidRPr="00AC0E5D">
        <w:rPr>
          <w:rFonts w:ascii="Arial" w:hAnsi="Arial" w:cs="Arial"/>
          <w:color w:val="000009"/>
          <w:sz w:val="24"/>
          <w:szCs w:val="24"/>
        </w:rPr>
        <w:t>komputerowych.</w:t>
      </w:r>
    </w:p>
    <w:p w14:paraId="6A7E7A6D" w14:textId="77777777" w:rsidR="00531773" w:rsidRPr="00AC0E5D" w:rsidRDefault="00531773">
      <w:pPr>
        <w:pStyle w:val="Akapitzlist"/>
        <w:numPr>
          <w:ilvl w:val="0"/>
          <w:numId w:val="135"/>
        </w:numPr>
        <w:tabs>
          <w:tab w:val="left" w:pos="1817"/>
        </w:tabs>
        <w:suppressAutoHyphens/>
        <w:autoSpaceDN w:val="0"/>
        <w:spacing w:before="57" w:after="57"/>
        <w:ind w:right="126"/>
        <w:contextualSpacing w:val="0"/>
        <w:jc w:val="both"/>
        <w:textAlignment w:val="baseline"/>
        <w:rPr>
          <w:rFonts w:ascii="Arial" w:hAnsi="Arial" w:cs="Arial"/>
          <w:sz w:val="24"/>
          <w:szCs w:val="24"/>
        </w:rPr>
      </w:pPr>
      <w:r w:rsidRPr="00AC0E5D">
        <w:rPr>
          <w:rFonts w:ascii="Arial" w:hAnsi="Arial" w:cs="Arial"/>
          <w:color w:val="000009"/>
          <w:sz w:val="24"/>
          <w:szCs w:val="24"/>
        </w:rPr>
        <w:t>Udzielenie</w:t>
      </w:r>
      <w:r w:rsidRPr="00AC0E5D">
        <w:rPr>
          <w:rFonts w:ascii="Arial" w:hAnsi="Arial" w:cs="Arial"/>
          <w:color w:val="000009"/>
          <w:spacing w:val="-13"/>
          <w:sz w:val="24"/>
          <w:szCs w:val="24"/>
        </w:rPr>
        <w:t xml:space="preserve"> </w:t>
      </w:r>
      <w:r w:rsidRPr="00AC0E5D">
        <w:rPr>
          <w:rFonts w:ascii="Arial" w:hAnsi="Arial" w:cs="Arial"/>
          <w:color w:val="000009"/>
          <w:sz w:val="24"/>
          <w:szCs w:val="24"/>
        </w:rPr>
        <w:t>licencji,</w:t>
      </w:r>
      <w:r w:rsidRPr="00AC0E5D">
        <w:rPr>
          <w:rFonts w:ascii="Arial" w:hAnsi="Arial" w:cs="Arial"/>
          <w:color w:val="000009"/>
          <w:spacing w:val="-14"/>
          <w:sz w:val="24"/>
          <w:szCs w:val="24"/>
        </w:rPr>
        <w:t xml:space="preserve"> </w:t>
      </w:r>
      <w:r w:rsidRPr="00AC0E5D">
        <w:rPr>
          <w:rFonts w:ascii="Arial" w:hAnsi="Arial" w:cs="Arial"/>
          <w:color w:val="000009"/>
          <w:sz w:val="24"/>
          <w:szCs w:val="24"/>
        </w:rPr>
        <w:t>o</w:t>
      </w:r>
      <w:r w:rsidRPr="00AC0E5D">
        <w:rPr>
          <w:rFonts w:ascii="Arial" w:hAnsi="Arial" w:cs="Arial"/>
          <w:color w:val="000009"/>
          <w:spacing w:val="-11"/>
          <w:sz w:val="24"/>
          <w:szCs w:val="24"/>
        </w:rPr>
        <w:t xml:space="preserve"> </w:t>
      </w:r>
      <w:r w:rsidRPr="00AC0E5D">
        <w:rPr>
          <w:rFonts w:ascii="Arial" w:hAnsi="Arial" w:cs="Arial"/>
          <w:color w:val="000009"/>
          <w:sz w:val="24"/>
          <w:szCs w:val="24"/>
        </w:rPr>
        <w:t>której</w:t>
      </w:r>
      <w:r w:rsidRPr="00AC0E5D">
        <w:rPr>
          <w:rFonts w:ascii="Arial" w:hAnsi="Arial" w:cs="Arial"/>
          <w:color w:val="000009"/>
          <w:spacing w:val="-20"/>
          <w:sz w:val="24"/>
          <w:szCs w:val="24"/>
        </w:rPr>
        <w:t xml:space="preserve"> </w:t>
      </w:r>
      <w:r w:rsidRPr="00AC0E5D">
        <w:rPr>
          <w:rFonts w:ascii="Arial" w:hAnsi="Arial" w:cs="Arial"/>
          <w:color w:val="000009"/>
          <w:sz w:val="24"/>
          <w:szCs w:val="24"/>
        </w:rPr>
        <w:t>mowa</w:t>
      </w:r>
      <w:r w:rsidRPr="00AC0E5D">
        <w:rPr>
          <w:rFonts w:ascii="Arial" w:hAnsi="Arial" w:cs="Arial"/>
          <w:color w:val="000009"/>
          <w:spacing w:val="-16"/>
          <w:sz w:val="24"/>
          <w:szCs w:val="24"/>
        </w:rPr>
        <w:t xml:space="preserve"> </w:t>
      </w:r>
      <w:r w:rsidRPr="00AC0E5D">
        <w:rPr>
          <w:rFonts w:ascii="Arial" w:hAnsi="Arial" w:cs="Arial"/>
          <w:color w:val="000009"/>
          <w:sz w:val="24"/>
          <w:szCs w:val="24"/>
        </w:rPr>
        <w:t>w</w:t>
      </w:r>
      <w:r w:rsidRPr="00AC0E5D">
        <w:rPr>
          <w:rFonts w:ascii="Arial" w:hAnsi="Arial" w:cs="Arial"/>
          <w:color w:val="000009"/>
          <w:spacing w:val="-17"/>
          <w:sz w:val="24"/>
          <w:szCs w:val="24"/>
        </w:rPr>
        <w:t xml:space="preserve"> </w:t>
      </w:r>
      <w:r w:rsidRPr="00AC0E5D">
        <w:rPr>
          <w:rFonts w:ascii="Arial" w:hAnsi="Arial" w:cs="Arial"/>
          <w:color w:val="000009"/>
          <w:sz w:val="24"/>
          <w:szCs w:val="24"/>
        </w:rPr>
        <w:t>ust.</w:t>
      </w:r>
      <w:r w:rsidRPr="00AC0E5D">
        <w:rPr>
          <w:rFonts w:ascii="Arial" w:hAnsi="Arial" w:cs="Arial"/>
          <w:color w:val="000009"/>
          <w:spacing w:val="-14"/>
          <w:sz w:val="24"/>
          <w:szCs w:val="24"/>
        </w:rPr>
        <w:t xml:space="preserve"> </w:t>
      </w:r>
      <w:r w:rsidRPr="00AC0E5D">
        <w:rPr>
          <w:rFonts w:ascii="Arial" w:hAnsi="Arial" w:cs="Arial"/>
          <w:color w:val="000009"/>
          <w:sz w:val="24"/>
          <w:szCs w:val="24"/>
        </w:rPr>
        <w:t>3</w:t>
      </w:r>
      <w:r w:rsidRPr="00AC0E5D">
        <w:rPr>
          <w:rFonts w:ascii="Arial" w:hAnsi="Arial" w:cs="Arial"/>
          <w:color w:val="000009"/>
          <w:spacing w:val="-21"/>
          <w:sz w:val="24"/>
          <w:szCs w:val="24"/>
        </w:rPr>
        <w:t xml:space="preserve"> </w:t>
      </w:r>
      <w:r w:rsidRPr="00AC0E5D">
        <w:rPr>
          <w:rFonts w:ascii="Arial" w:hAnsi="Arial" w:cs="Arial"/>
          <w:color w:val="000009"/>
          <w:sz w:val="24"/>
          <w:szCs w:val="24"/>
        </w:rPr>
        <w:t>następuje</w:t>
      </w:r>
      <w:r w:rsidRPr="00AC0E5D">
        <w:rPr>
          <w:rFonts w:ascii="Arial" w:hAnsi="Arial" w:cs="Arial"/>
          <w:color w:val="000009"/>
          <w:spacing w:val="-16"/>
          <w:sz w:val="24"/>
          <w:szCs w:val="24"/>
        </w:rPr>
        <w:t xml:space="preserve"> </w:t>
      </w:r>
      <w:r w:rsidRPr="00AC0E5D">
        <w:rPr>
          <w:rFonts w:ascii="Arial" w:hAnsi="Arial" w:cs="Arial"/>
          <w:color w:val="000009"/>
          <w:sz w:val="24"/>
          <w:szCs w:val="24"/>
        </w:rPr>
        <w:t>w</w:t>
      </w:r>
      <w:r w:rsidRPr="00AC0E5D">
        <w:rPr>
          <w:rFonts w:ascii="Arial" w:hAnsi="Arial" w:cs="Arial"/>
          <w:color w:val="000009"/>
          <w:spacing w:val="-17"/>
          <w:sz w:val="24"/>
          <w:szCs w:val="24"/>
        </w:rPr>
        <w:t xml:space="preserve"> </w:t>
      </w:r>
      <w:r w:rsidRPr="00AC0E5D">
        <w:rPr>
          <w:rFonts w:ascii="Arial" w:hAnsi="Arial" w:cs="Arial"/>
          <w:color w:val="000009"/>
          <w:sz w:val="24"/>
          <w:szCs w:val="24"/>
        </w:rPr>
        <w:t>ramach</w:t>
      </w:r>
      <w:r w:rsidRPr="00AC0E5D">
        <w:rPr>
          <w:rFonts w:ascii="Arial" w:hAnsi="Arial" w:cs="Arial"/>
          <w:color w:val="000009"/>
          <w:spacing w:val="-21"/>
          <w:sz w:val="24"/>
          <w:szCs w:val="24"/>
        </w:rPr>
        <w:t xml:space="preserve"> </w:t>
      </w:r>
      <w:r w:rsidRPr="00AC0E5D">
        <w:rPr>
          <w:rFonts w:ascii="Arial" w:hAnsi="Arial" w:cs="Arial"/>
          <w:color w:val="000009"/>
          <w:sz w:val="24"/>
          <w:szCs w:val="24"/>
        </w:rPr>
        <w:t>wynagrodzenia</w:t>
      </w:r>
      <w:r w:rsidRPr="00AC0E5D">
        <w:rPr>
          <w:rFonts w:ascii="Arial" w:hAnsi="Arial" w:cs="Arial"/>
          <w:color w:val="000009"/>
          <w:spacing w:val="-12"/>
          <w:sz w:val="24"/>
          <w:szCs w:val="24"/>
        </w:rPr>
        <w:t xml:space="preserve"> </w:t>
      </w:r>
      <w:r w:rsidRPr="00AC0E5D">
        <w:rPr>
          <w:rFonts w:ascii="Arial" w:hAnsi="Arial" w:cs="Arial"/>
          <w:color w:val="000009"/>
          <w:sz w:val="24"/>
          <w:szCs w:val="24"/>
        </w:rPr>
        <w:t>Wykonawcy, o którym mowa w § 4</w:t>
      </w:r>
      <w:r w:rsidRPr="00AC0E5D">
        <w:rPr>
          <w:rFonts w:ascii="Arial" w:hAnsi="Arial" w:cs="Arial"/>
          <w:color w:val="000009"/>
          <w:spacing w:val="4"/>
          <w:sz w:val="24"/>
          <w:szCs w:val="24"/>
        </w:rPr>
        <w:t xml:space="preserve"> </w:t>
      </w:r>
      <w:r w:rsidRPr="00AC0E5D">
        <w:rPr>
          <w:rFonts w:ascii="Arial" w:hAnsi="Arial" w:cs="Arial"/>
          <w:color w:val="000009"/>
          <w:sz w:val="24"/>
          <w:szCs w:val="24"/>
        </w:rPr>
        <w:t>Umowy.</w:t>
      </w:r>
    </w:p>
    <w:p w14:paraId="112BA4CE" w14:textId="77777777" w:rsidR="00531773" w:rsidRPr="00AC0E5D" w:rsidRDefault="00531773">
      <w:pPr>
        <w:pStyle w:val="Akapitzlist"/>
        <w:numPr>
          <w:ilvl w:val="0"/>
          <w:numId w:val="135"/>
        </w:numPr>
        <w:tabs>
          <w:tab w:val="left" w:pos="1817"/>
        </w:tabs>
        <w:suppressAutoHyphens/>
        <w:autoSpaceDN w:val="0"/>
        <w:spacing w:before="57" w:after="57"/>
        <w:ind w:right="12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Wykonawca zobowiązuje się do ponoszenia kosztów aktualizacji oprogramowania, o którym mowa w ust. 3 przez okres 5 </w:t>
      </w:r>
      <w:r w:rsidRPr="00AC0E5D">
        <w:rPr>
          <w:rFonts w:ascii="Arial" w:hAnsi="Arial" w:cs="Arial"/>
          <w:color w:val="000009"/>
          <w:spacing w:val="-4"/>
          <w:sz w:val="24"/>
          <w:szCs w:val="24"/>
        </w:rPr>
        <w:t xml:space="preserve">lat </w:t>
      </w:r>
      <w:r w:rsidRPr="00AC0E5D">
        <w:rPr>
          <w:rFonts w:ascii="Arial" w:hAnsi="Arial" w:cs="Arial"/>
          <w:color w:val="000009"/>
          <w:sz w:val="24"/>
          <w:szCs w:val="24"/>
        </w:rPr>
        <w:t xml:space="preserve">od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dokonania odbioru końcowego</w:t>
      </w:r>
      <w:r w:rsidRPr="00AC0E5D">
        <w:rPr>
          <w:rFonts w:ascii="Arial" w:hAnsi="Arial" w:cs="Arial"/>
          <w:color w:val="000009"/>
          <w:spacing w:val="13"/>
          <w:sz w:val="24"/>
          <w:szCs w:val="24"/>
        </w:rPr>
        <w:t xml:space="preserve"> </w:t>
      </w:r>
      <w:r w:rsidRPr="00AC0E5D">
        <w:rPr>
          <w:rFonts w:ascii="Arial" w:hAnsi="Arial" w:cs="Arial"/>
          <w:color w:val="000009"/>
          <w:sz w:val="24"/>
          <w:szCs w:val="24"/>
        </w:rPr>
        <w:t>autobusów.</w:t>
      </w:r>
    </w:p>
    <w:p w14:paraId="525E3A51" w14:textId="77777777" w:rsidR="00531773" w:rsidRPr="00AC0E5D" w:rsidRDefault="00531773">
      <w:pPr>
        <w:pStyle w:val="Akapitzlist"/>
        <w:numPr>
          <w:ilvl w:val="0"/>
          <w:numId w:val="135"/>
        </w:numPr>
        <w:tabs>
          <w:tab w:val="left" w:pos="232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lastRenderedPageBreak/>
        <w:t xml:space="preserve">Strony zgodnie uznają, że </w:t>
      </w:r>
      <w:r w:rsidRPr="00AC0E5D">
        <w:rPr>
          <w:rFonts w:ascii="Arial" w:hAnsi="Arial" w:cs="Arial"/>
          <w:color w:val="000009"/>
          <w:spacing w:val="-3"/>
          <w:sz w:val="24"/>
          <w:szCs w:val="24"/>
        </w:rPr>
        <w:t xml:space="preserve">do </w:t>
      </w:r>
      <w:r w:rsidRPr="00AC0E5D">
        <w:rPr>
          <w:rFonts w:ascii="Arial" w:hAnsi="Arial" w:cs="Arial"/>
          <w:color w:val="000009"/>
          <w:sz w:val="24"/>
          <w:szCs w:val="24"/>
        </w:rPr>
        <w:t xml:space="preserve">przeniesienia autorskich praw majątkowych lub udzielenia licencji dochodzi każdorazowo z chwilą dostarczenia MZK dokumentacji lub oprogramowania przez Wykonawcę </w:t>
      </w:r>
      <w:r w:rsidRPr="00AC0E5D">
        <w:rPr>
          <w:rFonts w:ascii="Arial" w:hAnsi="Arial" w:cs="Arial"/>
          <w:color w:val="000009"/>
          <w:spacing w:val="-3"/>
          <w:sz w:val="24"/>
          <w:szCs w:val="24"/>
        </w:rPr>
        <w:t xml:space="preserve">na </w:t>
      </w:r>
      <w:r w:rsidRPr="00AC0E5D">
        <w:rPr>
          <w:rFonts w:ascii="Arial" w:hAnsi="Arial" w:cs="Arial"/>
          <w:color w:val="000009"/>
          <w:sz w:val="24"/>
          <w:szCs w:val="24"/>
        </w:rPr>
        <w:t>podstawie</w:t>
      </w:r>
      <w:r w:rsidRPr="00AC0E5D">
        <w:rPr>
          <w:rFonts w:ascii="Arial" w:hAnsi="Arial" w:cs="Arial"/>
          <w:color w:val="000009"/>
          <w:spacing w:val="6"/>
          <w:sz w:val="24"/>
          <w:szCs w:val="24"/>
        </w:rPr>
        <w:t xml:space="preserve"> </w:t>
      </w:r>
      <w:r w:rsidRPr="00AC0E5D">
        <w:rPr>
          <w:rFonts w:ascii="Arial" w:hAnsi="Arial" w:cs="Arial"/>
          <w:color w:val="000009"/>
          <w:sz w:val="24"/>
          <w:szCs w:val="24"/>
        </w:rPr>
        <w:t>Umowy.</w:t>
      </w:r>
    </w:p>
    <w:p w14:paraId="03F01A35" w14:textId="77777777" w:rsidR="00531773" w:rsidRPr="00AC0E5D" w:rsidRDefault="00531773">
      <w:pPr>
        <w:pStyle w:val="Akapitzlist"/>
        <w:numPr>
          <w:ilvl w:val="0"/>
          <w:numId w:val="135"/>
        </w:numPr>
        <w:tabs>
          <w:tab w:val="left" w:pos="1817"/>
        </w:tabs>
        <w:suppressAutoHyphens/>
        <w:autoSpaceDN w:val="0"/>
        <w:spacing w:before="57" w:after="57"/>
        <w:ind w:hanging="285"/>
        <w:contextualSpacing w:val="0"/>
        <w:jc w:val="both"/>
        <w:textAlignment w:val="baseline"/>
        <w:rPr>
          <w:rFonts w:ascii="Arial" w:hAnsi="Arial" w:cs="Arial"/>
          <w:sz w:val="24"/>
          <w:szCs w:val="24"/>
        </w:rPr>
      </w:pPr>
      <w:r w:rsidRPr="00AC0E5D">
        <w:rPr>
          <w:rFonts w:ascii="Arial" w:hAnsi="Arial" w:cs="Arial"/>
          <w:color w:val="000009"/>
          <w:sz w:val="24"/>
          <w:szCs w:val="24"/>
        </w:rPr>
        <w:t>Wykonawca oświadcza,</w:t>
      </w:r>
      <w:r w:rsidRPr="00AC0E5D">
        <w:rPr>
          <w:rFonts w:ascii="Arial" w:hAnsi="Arial" w:cs="Arial"/>
          <w:color w:val="000009"/>
          <w:spacing w:val="4"/>
          <w:sz w:val="24"/>
          <w:szCs w:val="24"/>
        </w:rPr>
        <w:t xml:space="preserve"> </w:t>
      </w:r>
      <w:r w:rsidRPr="00AC0E5D">
        <w:rPr>
          <w:rFonts w:ascii="Arial" w:hAnsi="Arial" w:cs="Arial"/>
          <w:color w:val="000009"/>
          <w:sz w:val="24"/>
          <w:szCs w:val="24"/>
        </w:rPr>
        <w:t>że:</w:t>
      </w:r>
    </w:p>
    <w:p w14:paraId="2D2A227F" w14:textId="77777777" w:rsidR="00531773" w:rsidRPr="00AC0E5D" w:rsidRDefault="00531773" w:rsidP="004869CB">
      <w:pPr>
        <w:pStyle w:val="Akapitzlist"/>
        <w:numPr>
          <w:ilvl w:val="1"/>
          <w:numId w:val="239"/>
        </w:numPr>
        <w:tabs>
          <w:tab w:val="left" w:pos="1817"/>
        </w:tabs>
        <w:suppressAutoHyphens/>
        <w:autoSpaceDN w:val="0"/>
        <w:spacing w:before="57" w:after="57"/>
        <w:ind w:right="119"/>
        <w:contextualSpacing w:val="0"/>
        <w:jc w:val="both"/>
        <w:textAlignment w:val="baseline"/>
        <w:rPr>
          <w:rFonts w:ascii="Arial" w:hAnsi="Arial" w:cs="Arial"/>
          <w:sz w:val="24"/>
          <w:szCs w:val="24"/>
        </w:rPr>
      </w:pPr>
      <w:r w:rsidRPr="00AC0E5D">
        <w:rPr>
          <w:rFonts w:ascii="Arial" w:hAnsi="Arial" w:cs="Arial"/>
          <w:color w:val="000009"/>
          <w:sz w:val="24"/>
          <w:szCs w:val="24"/>
        </w:rPr>
        <w:t xml:space="preserve">jest wyłącznym posiadaczem praw do utworów, o których mowa w ust. 1 i 3 oraz wyłącznie uprawnionym do zezwalania </w:t>
      </w:r>
      <w:r w:rsidRPr="00AC0E5D">
        <w:rPr>
          <w:rFonts w:ascii="Arial" w:hAnsi="Arial" w:cs="Arial"/>
          <w:color w:val="000009"/>
          <w:spacing w:val="-3"/>
          <w:sz w:val="24"/>
          <w:szCs w:val="24"/>
        </w:rPr>
        <w:t xml:space="preserve">na </w:t>
      </w:r>
      <w:r w:rsidRPr="00AC0E5D">
        <w:rPr>
          <w:rFonts w:ascii="Arial" w:hAnsi="Arial" w:cs="Arial"/>
          <w:color w:val="000009"/>
          <w:sz w:val="24"/>
          <w:szCs w:val="24"/>
        </w:rPr>
        <w:t xml:space="preserve">eksploatację praw do powyższych utworów </w:t>
      </w:r>
      <w:r w:rsidRPr="00AC0E5D">
        <w:rPr>
          <w:rFonts w:ascii="Arial" w:hAnsi="Arial" w:cs="Arial"/>
          <w:color w:val="000009"/>
          <w:spacing w:val="-3"/>
          <w:sz w:val="24"/>
          <w:szCs w:val="24"/>
        </w:rPr>
        <w:t xml:space="preserve">na </w:t>
      </w:r>
      <w:r w:rsidRPr="00AC0E5D">
        <w:rPr>
          <w:rFonts w:ascii="Arial" w:hAnsi="Arial" w:cs="Arial"/>
          <w:color w:val="000009"/>
          <w:sz w:val="24"/>
          <w:szCs w:val="24"/>
        </w:rPr>
        <w:t>warunkach określonych w niniejszej</w:t>
      </w:r>
      <w:r w:rsidRPr="00AC0E5D">
        <w:rPr>
          <w:rFonts w:ascii="Arial" w:hAnsi="Arial" w:cs="Arial"/>
          <w:color w:val="000009"/>
          <w:spacing w:val="-8"/>
          <w:sz w:val="24"/>
          <w:szCs w:val="24"/>
        </w:rPr>
        <w:t xml:space="preserve"> </w:t>
      </w:r>
      <w:r w:rsidRPr="00AC0E5D">
        <w:rPr>
          <w:rFonts w:ascii="Arial" w:hAnsi="Arial" w:cs="Arial"/>
          <w:color w:val="000009"/>
          <w:sz w:val="24"/>
          <w:szCs w:val="24"/>
        </w:rPr>
        <w:t>umowie;</w:t>
      </w:r>
    </w:p>
    <w:p w14:paraId="447A214D" w14:textId="77777777" w:rsidR="00531773" w:rsidRPr="00AC0E5D" w:rsidRDefault="00531773" w:rsidP="004869CB">
      <w:pPr>
        <w:pStyle w:val="Akapitzlist"/>
        <w:numPr>
          <w:ilvl w:val="1"/>
          <w:numId w:val="239"/>
        </w:numPr>
        <w:tabs>
          <w:tab w:val="left" w:pos="1817"/>
        </w:tabs>
        <w:suppressAutoHyphens/>
        <w:autoSpaceDN w:val="0"/>
        <w:spacing w:before="57" w:after="57"/>
        <w:ind w:right="130"/>
        <w:contextualSpacing w:val="0"/>
        <w:jc w:val="both"/>
        <w:textAlignment w:val="baseline"/>
        <w:rPr>
          <w:rFonts w:ascii="Arial" w:hAnsi="Arial" w:cs="Arial"/>
          <w:sz w:val="24"/>
          <w:szCs w:val="24"/>
        </w:rPr>
      </w:pPr>
      <w:r w:rsidRPr="00AC0E5D">
        <w:rPr>
          <w:rFonts w:ascii="Arial" w:hAnsi="Arial" w:cs="Arial"/>
          <w:color w:val="000009"/>
          <w:sz w:val="24"/>
          <w:szCs w:val="24"/>
        </w:rPr>
        <w:t>dostarczone przez niego utwory nie naruszają czyichkolwiek praw autorskich, pokrewnych i dóbr</w:t>
      </w:r>
      <w:r w:rsidRPr="00AC0E5D">
        <w:rPr>
          <w:rFonts w:ascii="Arial" w:hAnsi="Arial" w:cs="Arial"/>
          <w:color w:val="000009"/>
          <w:spacing w:val="-2"/>
          <w:sz w:val="24"/>
          <w:szCs w:val="24"/>
        </w:rPr>
        <w:t xml:space="preserve"> </w:t>
      </w:r>
      <w:r w:rsidRPr="00AC0E5D">
        <w:rPr>
          <w:rFonts w:ascii="Arial" w:hAnsi="Arial" w:cs="Arial"/>
          <w:color w:val="000009"/>
          <w:sz w:val="24"/>
          <w:szCs w:val="24"/>
        </w:rPr>
        <w:t>osobistych;</w:t>
      </w:r>
    </w:p>
    <w:p w14:paraId="1C5C6589" w14:textId="77777777" w:rsidR="00531773" w:rsidRPr="00AC0E5D" w:rsidRDefault="00531773" w:rsidP="004869CB">
      <w:pPr>
        <w:pStyle w:val="Akapitzlist"/>
        <w:numPr>
          <w:ilvl w:val="1"/>
          <w:numId w:val="239"/>
        </w:numPr>
        <w:tabs>
          <w:tab w:val="left" w:pos="1817"/>
        </w:tabs>
        <w:suppressAutoHyphens/>
        <w:autoSpaceDN w:val="0"/>
        <w:spacing w:before="57" w:after="57"/>
        <w:ind w:right="130"/>
        <w:contextualSpacing w:val="0"/>
        <w:jc w:val="both"/>
        <w:textAlignment w:val="baseline"/>
        <w:rPr>
          <w:rFonts w:ascii="Arial" w:hAnsi="Arial" w:cs="Arial"/>
          <w:sz w:val="24"/>
          <w:szCs w:val="24"/>
        </w:rPr>
      </w:pPr>
      <w:r w:rsidRPr="00AC0E5D">
        <w:rPr>
          <w:rFonts w:ascii="Arial" w:hAnsi="Arial" w:cs="Arial"/>
          <w:color w:val="000009"/>
          <w:sz w:val="24"/>
          <w:szCs w:val="24"/>
        </w:rPr>
        <w:t>prawa</w:t>
      </w:r>
      <w:r w:rsidRPr="00AC0E5D">
        <w:rPr>
          <w:rFonts w:ascii="Arial" w:hAnsi="Arial" w:cs="Arial"/>
          <w:color w:val="000009"/>
          <w:spacing w:val="-12"/>
          <w:sz w:val="24"/>
          <w:szCs w:val="24"/>
        </w:rPr>
        <w:t xml:space="preserve"> </w:t>
      </w:r>
      <w:r w:rsidRPr="00AC0E5D">
        <w:rPr>
          <w:rFonts w:ascii="Arial" w:hAnsi="Arial" w:cs="Arial"/>
          <w:color w:val="000009"/>
          <w:sz w:val="24"/>
          <w:szCs w:val="24"/>
        </w:rPr>
        <w:t>autora</w:t>
      </w:r>
      <w:r w:rsidRPr="00AC0E5D">
        <w:rPr>
          <w:rFonts w:ascii="Arial" w:hAnsi="Arial" w:cs="Arial"/>
          <w:color w:val="000009"/>
          <w:spacing w:val="-16"/>
          <w:sz w:val="24"/>
          <w:szCs w:val="24"/>
        </w:rPr>
        <w:t xml:space="preserve"> </w:t>
      </w:r>
      <w:r w:rsidRPr="00AC0E5D">
        <w:rPr>
          <w:rFonts w:ascii="Arial" w:hAnsi="Arial" w:cs="Arial"/>
          <w:color w:val="000009"/>
          <w:spacing w:val="-3"/>
          <w:sz w:val="24"/>
          <w:szCs w:val="24"/>
        </w:rPr>
        <w:t>do</w:t>
      </w:r>
      <w:r w:rsidRPr="00AC0E5D">
        <w:rPr>
          <w:rFonts w:ascii="Arial" w:hAnsi="Arial" w:cs="Arial"/>
          <w:color w:val="000009"/>
          <w:spacing w:val="-10"/>
          <w:sz w:val="24"/>
          <w:szCs w:val="24"/>
        </w:rPr>
        <w:t xml:space="preserve"> </w:t>
      </w:r>
      <w:r w:rsidRPr="00AC0E5D">
        <w:rPr>
          <w:rFonts w:ascii="Arial" w:hAnsi="Arial" w:cs="Arial"/>
          <w:color w:val="000009"/>
          <w:sz w:val="24"/>
          <w:szCs w:val="24"/>
        </w:rPr>
        <w:t>powyższych</w:t>
      </w:r>
      <w:r w:rsidRPr="00AC0E5D">
        <w:rPr>
          <w:rFonts w:ascii="Arial" w:hAnsi="Arial" w:cs="Arial"/>
          <w:color w:val="000009"/>
          <w:spacing w:val="-15"/>
          <w:sz w:val="24"/>
          <w:szCs w:val="24"/>
        </w:rPr>
        <w:t xml:space="preserve"> </w:t>
      </w:r>
      <w:r w:rsidRPr="00AC0E5D">
        <w:rPr>
          <w:rFonts w:ascii="Arial" w:hAnsi="Arial" w:cs="Arial"/>
          <w:color w:val="000009"/>
          <w:sz w:val="24"/>
          <w:szCs w:val="24"/>
        </w:rPr>
        <w:t>utworów</w:t>
      </w:r>
      <w:r w:rsidRPr="00AC0E5D">
        <w:rPr>
          <w:rFonts w:ascii="Arial" w:hAnsi="Arial" w:cs="Arial"/>
          <w:color w:val="000009"/>
          <w:spacing w:val="-11"/>
          <w:sz w:val="24"/>
          <w:szCs w:val="24"/>
        </w:rPr>
        <w:t xml:space="preserve"> </w:t>
      </w:r>
      <w:r w:rsidRPr="00AC0E5D">
        <w:rPr>
          <w:rFonts w:ascii="Arial" w:hAnsi="Arial" w:cs="Arial"/>
          <w:color w:val="000009"/>
          <w:sz w:val="24"/>
          <w:szCs w:val="24"/>
        </w:rPr>
        <w:t>w</w:t>
      </w:r>
      <w:r w:rsidRPr="00AC0E5D">
        <w:rPr>
          <w:rFonts w:ascii="Arial" w:hAnsi="Arial" w:cs="Arial"/>
          <w:color w:val="000009"/>
          <w:spacing w:val="-16"/>
          <w:sz w:val="24"/>
          <w:szCs w:val="24"/>
        </w:rPr>
        <w:t xml:space="preserve"> </w:t>
      </w:r>
      <w:r w:rsidRPr="00AC0E5D">
        <w:rPr>
          <w:rFonts w:ascii="Arial" w:hAnsi="Arial" w:cs="Arial"/>
          <w:color w:val="000009"/>
          <w:sz w:val="24"/>
          <w:szCs w:val="24"/>
        </w:rPr>
        <w:t>zakresie</w:t>
      </w:r>
      <w:r w:rsidRPr="00AC0E5D">
        <w:rPr>
          <w:rFonts w:ascii="Arial" w:hAnsi="Arial" w:cs="Arial"/>
          <w:color w:val="000009"/>
          <w:spacing w:val="-11"/>
          <w:sz w:val="24"/>
          <w:szCs w:val="24"/>
        </w:rPr>
        <w:t xml:space="preserve"> </w:t>
      </w:r>
      <w:r w:rsidRPr="00AC0E5D">
        <w:rPr>
          <w:rFonts w:ascii="Arial" w:hAnsi="Arial" w:cs="Arial"/>
          <w:color w:val="000009"/>
          <w:sz w:val="24"/>
          <w:szCs w:val="24"/>
        </w:rPr>
        <w:t>objętym</w:t>
      </w:r>
      <w:r w:rsidRPr="00AC0E5D">
        <w:rPr>
          <w:rFonts w:ascii="Arial" w:hAnsi="Arial" w:cs="Arial"/>
          <w:color w:val="000009"/>
          <w:spacing w:val="-14"/>
          <w:sz w:val="24"/>
          <w:szCs w:val="24"/>
        </w:rPr>
        <w:t xml:space="preserve"> </w:t>
      </w:r>
      <w:r w:rsidRPr="00AC0E5D">
        <w:rPr>
          <w:rFonts w:ascii="Arial" w:hAnsi="Arial" w:cs="Arial"/>
          <w:color w:val="000009"/>
          <w:sz w:val="24"/>
          <w:szCs w:val="24"/>
        </w:rPr>
        <w:t>niniejszą</w:t>
      </w:r>
      <w:r w:rsidRPr="00AC0E5D">
        <w:rPr>
          <w:rFonts w:ascii="Arial" w:hAnsi="Arial" w:cs="Arial"/>
          <w:color w:val="000009"/>
          <w:spacing w:val="-12"/>
          <w:sz w:val="24"/>
          <w:szCs w:val="24"/>
        </w:rPr>
        <w:t xml:space="preserve"> </w:t>
      </w:r>
      <w:r w:rsidRPr="00AC0E5D">
        <w:rPr>
          <w:rFonts w:ascii="Arial" w:hAnsi="Arial" w:cs="Arial"/>
          <w:color w:val="000009"/>
          <w:sz w:val="24"/>
          <w:szCs w:val="24"/>
        </w:rPr>
        <w:t>umową</w:t>
      </w:r>
      <w:r w:rsidRPr="00AC0E5D">
        <w:rPr>
          <w:rFonts w:ascii="Arial" w:hAnsi="Arial" w:cs="Arial"/>
          <w:color w:val="000009"/>
          <w:spacing w:val="-11"/>
          <w:sz w:val="24"/>
          <w:szCs w:val="24"/>
        </w:rPr>
        <w:t xml:space="preserve"> </w:t>
      </w:r>
      <w:r w:rsidRPr="00AC0E5D">
        <w:rPr>
          <w:rFonts w:ascii="Arial" w:hAnsi="Arial" w:cs="Arial"/>
          <w:color w:val="000009"/>
          <w:spacing w:val="-3"/>
          <w:sz w:val="24"/>
          <w:szCs w:val="24"/>
        </w:rPr>
        <w:t>nie</w:t>
      </w:r>
      <w:r w:rsidRPr="00AC0E5D">
        <w:rPr>
          <w:rFonts w:ascii="Arial" w:hAnsi="Arial" w:cs="Arial"/>
          <w:color w:val="000009"/>
          <w:spacing w:val="-11"/>
          <w:sz w:val="24"/>
          <w:szCs w:val="24"/>
        </w:rPr>
        <w:t xml:space="preserve"> </w:t>
      </w:r>
      <w:r w:rsidRPr="00AC0E5D">
        <w:rPr>
          <w:rFonts w:ascii="Arial" w:hAnsi="Arial" w:cs="Arial"/>
          <w:color w:val="000009"/>
          <w:sz w:val="24"/>
          <w:szCs w:val="24"/>
        </w:rPr>
        <w:t>posiadają wad prawnych, nie są ograniczone ani obciążone w żadnym stopniu uprawnieniami</w:t>
      </w:r>
      <w:r w:rsidRPr="00AC0E5D">
        <w:rPr>
          <w:rFonts w:ascii="Arial" w:hAnsi="Arial" w:cs="Arial"/>
          <w:color w:val="000009"/>
          <w:spacing w:val="-44"/>
          <w:sz w:val="24"/>
          <w:szCs w:val="24"/>
        </w:rPr>
        <w:t xml:space="preserve"> </w:t>
      </w:r>
      <w:r w:rsidRPr="00AC0E5D">
        <w:rPr>
          <w:rFonts w:ascii="Arial" w:hAnsi="Arial" w:cs="Arial"/>
          <w:color w:val="000009"/>
          <w:sz w:val="24"/>
          <w:szCs w:val="24"/>
        </w:rPr>
        <w:t>osób trzecich;</w:t>
      </w:r>
    </w:p>
    <w:p w14:paraId="1FAFF517" w14:textId="77777777" w:rsidR="00531773" w:rsidRPr="00AC0E5D" w:rsidRDefault="00531773" w:rsidP="004869CB">
      <w:pPr>
        <w:pStyle w:val="Akapitzlist"/>
        <w:numPr>
          <w:ilvl w:val="1"/>
          <w:numId w:val="239"/>
        </w:numPr>
        <w:tabs>
          <w:tab w:val="left" w:pos="2043"/>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przyjmuje </w:t>
      </w:r>
      <w:r w:rsidRPr="00AC0E5D">
        <w:rPr>
          <w:rFonts w:ascii="Arial" w:hAnsi="Arial" w:cs="Arial"/>
          <w:color w:val="000009"/>
          <w:spacing w:val="-3"/>
          <w:sz w:val="24"/>
          <w:szCs w:val="24"/>
        </w:rPr>
        <w:t xml:space="preserve">na </w:t>
      </w:r>
      <w:r w:rsidRPr="00AC0E5D">
        <w:rPr>
          <w:rFonts w:ascii="Arial" w:hAnsi="Arial" w:cs="Arial"/>
          <w:color w:val="000009"/>
          <w:sz w:val="24"/>
          <w:szCs w:val="24"/>
        </w:rPr>
        <w:t>siebie wyłączną odpowiedzialność w zakresie określonym w ust. 1 i 3 i zobowiązuje się do zaspokojenia ewentualnych roszczeń osób trzecich zgłoszonych wobec MZK z tego tytułu wraz z kosztami zastępstwa</w:t>
      </w:r>
      <w:r w:rsidRPr="00AC0E5D">
        <w:rPr>
          <w:rFonts w:ascii="Arial" w:hAnsi="Arial" w:cs="Arial"/>
          <w:color w:val="000009"/>
          <w:spacing w:val="-5"/>
          <w:sz w:val="24"/>
          <w:szCs w:val="24"/>
        </w:rPr>
        <w:t xml:space="preserve"> </w:t>
      </w:r>
      <w:r w:rsidRPr="00AC0E5D">
        <w:rPr>
          <w:rFonts w:ascii="Arial" w:hAnsi="Arial" w:cs="Arial"/>
          <w:color w:val="000009"/>
          <w:sz w:val="24"/>
          <w:szCs w:val="24"/>
        </w:rPr>
        <w:t>procesowego.</w:t>
      </w:r>
    </w:p>
    <w:p w14:paraId="090B87CC" w14:textId="77777777" w:rsidR="00322879" w:rsidRPr="00AC0E5D" w:rsidRDefault="00322879" w:rsidP="00E73740">
      <w:pPr>
        <w:tabs>
          <w:tab w:val="left" w:pos="2043"/>
        </w:tabs>
        <w:suppressAutoHyphens/>
        <w:autoSpaceDN w:val="0"/>
        <w:spacing w:before="57" w:after="57"/>
        <w:jc w:val="both"/>
        <w:textAlignment w:val="baseline"/>
        <w:rPr>
          <w:rFonts w:ascii="Arial" w:hAnsi="Arial" w:cs="Arial"/>
          <w:sz w:val="24"/>
          <w:szCs w:val="24"/>
        </w:rPr>
      </w:pPr>
    </w:p>
    <w:p w14:paraId="277E3574" w14:textId="297699E5" w:rsidR="00AD6A2A" w:rsidRPr="00AC0E5D" w:rsidRDefault="00AD6A2A" w:rsidP="00E73740">
      <w:pPr>
        <w:pStyle w:val="Akapitzlist"/>
        <w:tabs>
          <w:tab w:val="left" w:pos="951"/>
        </w:tabs>
        <w:suppressAutoHyphens/>
        <w:autoSpaceDN w:val="0"/>
        <w:spacing w:before="57" w:after="57"/>
        <w:ind w:left="399" w:right="127"/>
        <w:contextualSpacing w:val="0"/>
        <w:jc w:val="center"/>
        <w:textAlignment w:val="baseline"/>
        <w:rPr>
          <w:rFonts w:ascii="Arial" w:hAnsi="Arial" w:cs="Arial"/>
          <w:b/>
          <w:color w:val="000009"/>
          <w:sz w:val="24"/>
          <w:szCs w:val="24"/>
        </w:rPr>
      </w:pPr>
      <w:r w:rsidRPr="00AC0E5D">
        <w:rPr>
          <w:rFonts w:ascii="Arial" w:hAnsi="Arial" w:cs="Arial"/>
          <w:b/>
          <w:color w:val="000009"/>
          <w:sz w:val="24"/>
          <w:szCs w:val="24"/>
        </w:rPr>
        <w:t>§ 15</w:t>
      </w:r>
    </w:p>
    <w:p w14:paraId="129325B2" w14:textId="3B8443D5" w:rsidR="00AD6A2A" w:rsidRPr="00AC0E5D" w:rsidRDefault="00AD6A2A" w:rsidP="00E73740">
      <w:pPr>
        <w:tabs>
          <w:tab w:val="left" w:pos="2043"/>
        </w:tabs>
        <w:suppressAutoHyphens/>
        <w:autoSpaceDN w:val="0"/>
        <w:spacing w:before="57" w:after="57"/>
        <w:jc w:val="center"/>
        <w:textAlignment w:val="baseline"/>
        <w:rPr>
          <w:rFonts w:ascii="Arial" w:hAnsi="Arial" w:cs="Arial"/>
          <w:b/>
          <w:sz w:val="24"/>
          <w:szCs w:val="24"/>
        </w:rPr>
      </w:pPr>
      <w:r w:rsidRPr="00AC0E5D">
        <w:rPr>
          <w:rFonts w:ascii="Arial" w:hAnsi="Arial" w:cs="Arial"/>
          <w:b/>
          <w:sz w:val="24"/>
          <w:szCs w:val="24"/>
        </w:rPr>
        <w:t>Postanowienia końcowe</w:t>
      </w:r>
    </w:p>
    <w:p w14:paraId="164808C3" w14:textId="77777777" w:rsidR="00531773" w:rsidRPr="00AC0E5D" w:rsidRDefault="00531773" w:rsidP="004869CB">
      <w:pPr>
        <w:pStyle w:val="Akapitzlist"/>
        <w:numPr>
          <w:ilvl w:val="0"/>
          <w:numId w:val="147"/>
        </w:numPr>
        <w:tabs>
          <w:tab w:val="left" w:pos="232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Osobą odpowiedzialną za realizację postanowień niniejszego załącznika ze strony MZK, uprawnioną do składania oraz odbierania w imieniu MZK wszelkich oświadczeń w zakresie napraw gwarancyjnych, napraw uszkodzeń oraz obsługi technicznej</w:t>
      </w:r>
      <w:r w:rsidRPr="00AC0E5D">
        <w:rPr>
          <w:rFonts w:ascii="Arial" w:hAnsi="Arial" w:cs="Arial"/>
          <w:color w:val="000009"/>
          <w:spacing w:val="46"/>
          <w:sz w:val="24"/>
          <w:szCs w:val="24"/>
        </w:rPr>
        <w:t xml:space="preserve"> </w:t>
      </w:r>
      <w:r w:rsidRPr="00AC0E5D">
        <w:rPr>
          <w:rFonts w:ascii="Arial" w:hAnsi="Arial" w:cs="Arial"/>
          <w:color w:val="000009"/>
          <w:sz w:val="24"/>
          <w:szCs w:val="24"/>
        </w:rPr>
        <w:t>jest</w:t>
      </w:r>
    </w:p>
    <w:p w14:paraId="6484CCD2" w14:textId="77777777" w:rsidR="00531773" w:rsidRPr="00AC0E5D" w:rsidRDefault="00531773" w:rsidP="00E73740">
      <w:pPr>
        <w:pStyle w:val="Textbody"/>
        <w:tabs>
          <w:tab w:val="left" w:pos="3078"/>
          <w:tab w:val="left" w:pos="5358"/>
          <w:tab w:val="left" w:pos="8966"/>
        </w:tabs>
        <w:spacing w:before="57" w:after="57" w:line="276" w:lineRule="auto"/>
        <w:ind w:left="399"/>
        <w:rPr>
          <w:rFonts w:ascii="Arial" w:hAnsi="Arial" w:cs="Arial"/>
        </w:rPr>
      </w:pPr>
      <w:r w:rsidRPr="00AC0E5D">
        <w:rPr>
          <w:rFonts w:ascii="Arial" w:hAnsi="Arial" w:cs="Arial"/>
          <w:color w:val="000009"/>
          <w:w w:val="99"/>
          <w:u w:val="single" w:color="000008"/>
        </w:rPr>
        <w:t xml:space="preserve"> </w:t>
      </w:r>
      <w:r w:rsidRPr="00AC0E5D">
        <w:rPr>
          <w:rFonts w:ascii="Arial" w:hAnsi="Arial" w:cs="Arial"/>
          <w:color w:val="000009"/>
          <w:u w:val="single" w:color="000008"/>
        </w:rPr>
        <w:tab/>
      </w:r>
      <w:r w:rsidRPr="00AC0E5D">
        <w:rPr>
          <w:rFonts w:ascii="Arial" w:hAnsi="Arial" w:cs="Arial"/>
          <w:color w:val="000009"/>
        </w:rPr>
        <w:t>,</w:t>
      </w:r>
      <w:r w:rsidRPr="00AC0E5D">
        <w:rPr>
          <w:rFonts w:ascii="Arial" w:hAnsi="Arial" w:cs="Arial"/>
          <w:color w:val="000009"/>
          <w:spacing w:val="-2"/>
        </w:rPr>
        <w:t xml:space="preserve"> </w:t>
      </w:r>
      <w:r w:rsidRPr="00AC0E5D">
        <w:rPr>
          <w:rFonts w:ascii="Arial" w:hAnsi="Arial" w:cs="Arial"/>
          <w:color w:val="000009"/>
        </w:rPr>
        <w:t>tel.</w:t>
      </w:r>
      <w:r w:rsidRPr="00AC0E5D">
        <w:rPr>
          <w:rFonts w:ascii="Arial" w:hAnsi="Arial" w:cs="Arial"/>
          <w:color w:val="000009"/>
          <w:u w:val="single" w:color="000008"/>
        </w:rPr>
        <w:t xml:space="preserve"> </w:t>
      </w:r>
      <w:r w:rsidRPr="00AC0E5D">
        <w:rPr>
          <w:rFonts w:ascii="Arial" w:hAnsi="Arial" w:cs="Arial"/>
          <w:color w:val="000009"/>
          <w:u w:val="single" w:color="000008"/>
        </w:rPr>
        <w:tab/>
      </w:r>
      <w:r w:rsidRPr="00AC0E5D">
        <w:rPr>
          <w:rFonts w:ascii="Arial" w:hAnsi="Arial" w:cs="Arial"/>
          <w:color w:val="000009"/>
        </w:rPr>
        <w:t>, adres</w:t>
      </w:r>
      <w:r w:rsidRPr="00AC0E5D">
        <w:rPr>
          <w:rFonts w:ascii="Arial" w:hAnsi="Arial" w:cs="Arial"/>
          <w:color w:val="000009"/>
          <w:spacing w:val="-5"/>
        </w:rPr>
        <w:t xml:space="preserve"> </w:t>
      </w:r>
      <w:r w:rsidRPr="00AC0E5D">
        <w:rPr>
          <w:rFonts w:ascii="Arial" w:hAnsi="Arial" w:cs="Arial"/>
          <w:color w:val="000009"/>
        </w:rPr>
        <w:t>email</w:t>
      </w:r>
      <w:r w:rsidRPr="00AC0E5D">
        <w:rPr>
          <w:rFonts w:ascii="Arial" w:hAnsi="Arial" w:cs="Arial"/>
          <w:color w:val="000009"/>
          <w:spacing w:val="-7"/>
        </w:rPr>
        <w:t xml:space="preserve"> </w:t>
      </w:r>
      <w:r w:rsidRPr="00AC0E5D">
        <w:rPr>
          <w:rFonts w:ascii="Arial" w:hAnsi="Arial" w:cs="Arial"/>
          <w:color w:val="000009"/>
          <w:w w:val="99"/>
          <w:u w:val="single" w:color="000008"/>
        </w:rPr>
        <w:t xml:space="preserve"> </w:t>
      </w:r>
      <w:r w:rsidRPr="00AC0E5D">
        <w:rPr>
          <w:rFonts w:ascii="Arial" w:hAnsi="Arial" w:cs="Arial"/>
          <w:color w:val="000009"/>
          <w:u w:val="single" w:color="000008"/>
        </w:rPr>
        <w:tab/>
      </w:r>
    </w:p>
    <w:p w14:paraId="55B28607" w14:textId="77777777" w:rsidR="00531773" w:rsidRPr="00AC0E5D" w:rsidRDefault="00531773">
      <w:pPr>
        <w:pStyle w:val="Akapitzlist"/>
        <w:numPr>
          <w:ilvl w:val="0"/>
          <w:numId w:val="122"/>
        </w:numPr>
        <w:tabs>
          <w:tab w:val="left" w:pos="1817"/>
          <w:tab w:val="left" w:pos="4489"/>
          <w:tab w:val="left" w:pos="6770"/>
          <w:tab w:val="left" w:pos="10382"/>
        </w:tabs>
        <w:suppressAutoHyphens/>
        <w:autoSpaceDN w:val="0"/>
        <w:spacing w:before="57" w:after="57"/>
        <w:ind w:right="117"/>
        <w:contextualSpacing w:val="0"/>
        <w:jc w:val="both"/>
        <w:textAlignment w:val="baseline"/>
        <w:rPr>
          <w:rFonts w:ascii="Arial" w:hAnsi="Arial" w:cs="Arial"/>
          <w:sz w:val="24"/>
          <w:szCs w:val="24"/>
        </w:rPr>
      </w:pPr>
      <w:r w:rsidRPr="00AC0E5D">
        <w:rPr>
          <w:rFonts w:ascii="Arial" w:hAnsi="Arial" w:cs="Arial"/>
          <w:color w:val="000009"/>
          <w:sz w:val="24"/>
          <w:szCs w:val="24"/>
        </w:rPr>
        <w:t>Osobą odpowiedzialną za realizację postanowień niniejszego załącznika ze strony Wykonawcy, uprawnioną do składania oraz odbierania w imieniu Wykonawcy wszelkich oświadczeń w zakresie napraw gwarancyjnych, napraw uszkodzeń oraz obsługi technicznej jest</w:t>
      </w:r>
      <w:r w:rsidRPr="00AC0E5D">
        <w:rPr>
          <w:rFonts w:ascii="Arial" w:hAnsi="Arial" w:cs="Arial"/>
          <w:color w:val="000009"/>
          <w:sz w:val="24"/>
          <w:szCs w:val="24"/>
          <w:u w:val="single" w:color="000008"/>
        </w:rPr>
        <w:t xml:space="preserve"> </w:t>
      </w:r>
      <w:r w:rsidRPr="00AC0E5D">
        <w:rPr>
          <w:rFonts w:ascii="Arial" w:hAnsi="Arial" w:cs="Arial"/>
          <w:color w:val="000009"/>
          <w:sz w:val="24"/>
          <w:szCs w:val="24"/>
          <w:u w:val="single" w:color="000008"/>
        </w:rPr>
        <w:tab/>
      </w:r>
      <w:r w:rsidRPr="00AC0E5D">
        <w:rPr>
          <w:rFonts w:ascii="Arial" w:hAnsi="Arial" w:cs="Arial"/>
          <w:color w:val="000009"/>
          <w:sz w:val="24"/>
          <w:szCs w:val="24"/>
        </w:rPr>
        <w:t>,</w:t>
      </w:r>
      <w:r w:rsidRPr="00AC0E5D">
        <w:rPr>
          <w:rFonts w:ascii="Arial" w:hAnsi="Arial" w:cs="Arial"/>
          <w:color w:val="000009"/>
          <w:spacing w:val="-2"/>
          <w:sz w:val="24"/>
          <w:szCs w:val="24"/>
        </w:rPr>
        <w:t xml:space="preserve"> </w:t>
      </w:r>
      <w:r w:rsidRPr="00AC0E5D">
        <w:rPr>
          <w:rFonts w:ascii="Arial" w:hAnsi="Arial" w:cs="Arial"/>
          <w:color w:val="000009"/>
          <w:sz w:val="24"/>
          <w:szCs w:val="24"/>
        </w:rPr>
        <w:t>tel.</w:t>
      </w:r>
      <w:r w:rsidRPr="00AC0E5D">
        <w:rPr>
          <w:rFonts w:ascii="Arial" w:hAnsi="Arial" w:cs="Arial"/>
          <w:color w:val="000009"/>
          <w:sz w:val="24"/>
          <w:szCs w:val="24"/>
          <w:u w:val="single" w:color="000008"/>
        </w:rPr>
        <w:t xml:space="preserve"> </w:t>
      </w:r>
      <w:r w:rsidRPr="00AC0E5D">
        <w:rPr>
          <w:rFonts w:ascii="Arial" w:hAnsi="Arial" w:cs="Arial"/>
          <w:color w:val="000009"/>
          <w:sz w:val="24"/>
          <w:szCs w:val="24"/>
          <w:u w:val="single" w:color="000008"/>
        </w:rPr>
        <w:tab/>
      </w:r>
      <w:r w:rsidRPr="00AC0E5D">
        <w:rPr>
          <w:rFonts w:ascii="Arial" w:hAnsi="Arial" w:cs="Arial"/>
          <w:color w:val="000009"/>
          <w:sz w:val="24"/>
          <w:szCs w:val="24"/>
        </w:rPr>
        <w:t>, adres</w:t>
      </w:r>
      <w:r w:rsidRPr="00AC0E5D">
        <w:rPr>
          <w:rFonts w:ascii="Arial" w:hAnsi="Arial" w:cs="Arial"/>
          <w:color w:val="000009"/>
          <w:spacing w:val="-4"/>
          <w:sz w:val="24"/>
          <w:szCs w:val="24"/>
        </w:rPr>
        <w:t xml:space="preserve"> </w:t>
      </w:r>
      <w:r w:rsidRPr="00AC0E5D">
        <w:rPr>
          <w:rFonts w:ascii="Arial" w:hAnsi="Arial" w:cs="Arial"/>
          <w:color w:val="000009"/>
          <w:sz w:val="24"/>
          <w:szCs w:val="24"/>
        </w:rPr>
        <w:t>email</w:t>
      </w:r>
      <w:r w:rsidRPr="00AC0E5D">
        <w:rPr>
          <w:rFonts w:ascii="Arial" w:hAnsi="Arial" w:cs="Arial"/>
          <w:color w:val="000009"/>
          <w:spacing w:val="-2"/>
          <w:sz w:val="24"/>
          <w:szCs w:val="24"/>
        </w:rPr>
        <w:t xml:space="preserve"> </w:t>
      </w:r>
      <w:r w:rsidRPr="00AC0E5D">
        <w:rPr>
          <w:rFonts w:ascii="Arial" w:hAnsi="Arial" w:cs="Arial"/>
          <w:color w:val="000009"/>
          <w:w w:val="99"/>
          <w:sz w:val="24"/>
          <w:szCs w:val="24"/>
          <w:u w:val="single" w:color="000008"/>
        </w:rPr>
        <w:t xml:space="preserve"> </w:t>
      </w:r>
      <w:r w:rsidRPr="00AC0E5D">
        <w:rPr>
          <w:rFonts w:ascii="Arial" w:hAnsi="Arial" w:cs="Arial"/>
          <w:color w:val="000009"/>
          <w:sz w:val="24"/>
          <w:szCs w:val="24"/>
          <w:u w:val="single" w:color="000008"/>
        </w:rPr>
        <w:tab/>
      </w:r>
    </w:p>
    <w:p w14:paraId="3CCCB068" w14:textId="77777777" w:rsidR="00531773" w:rsidRPr="00AC0E5D" w:rsidRDefault="00531773">
      <w:pPr>
        <w:pStyle w:val="Akapitzlist"/>
        <w:numPr>
          <w:ilvl w:val="0"/>
          <w:numId w:val="122"/>
        </w:numPr>
        <w:tabs>
          <w:tab w:val="left" w:pos="2326"/>
        </w:tabs>
        <w:suppressAutoHyphens/>
        <w:autoSpaceDN w:val="0"/>
        <w:spacing w:before="57" w:after="57"/>
        <w:contextualSpacing w:val="0"/>
        <w:jc w:val="both"/>
        <w:textAlignment w:val="baseline"/>
        <w:rPr>
          <w:rFonts w:ascii="Arial" w:hAnsi="Arial" w:cs="Arial"/>
          <w:sz w:val="24"/>
          <w:szCs w:val="24"/>
        </w:rPr>
      </w:pPr>
      <w:r w:rsidRPr="00AC0E5D">
        <w:rPr>
          <w:rFonts w:ascii="Arial" w:hAnsi="Arial" w:cs="Arial"/>
          <w:color w:val="000009"/>
          <w:sz w:val="24"/>
          <w:szCs w:val="24"/>
        </w:rPr>
        <w:t xml:space="preserve">Postanowienia niniejszego załącznika do Umowy obowiązują od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 xml:space="preserve">protokolarnego przekazania autobusów przez Wykonawcę MZK do </w:t>
      </w:r>
      <w:r w:rsidRPr="00AC0E5D">
        <w:rPr>
          <w:rFonts w:ascii="Arial" w:hAnsi="Arial" w:cs="Arial"/>
          <w:color w:val="000009"/>
          <w:spacing w:val="-3"/>
          <w:sz w:val="24"/>
          <w:szCs w:val="24"/>
        </w:rPr>
        <w:t xml:space="preserve">dnia </w:t>
      </w:r>
      <w:r w:rsidRPr="00AC0E5D">
        <w:rPr>
          <w:rFonts w:ascii="Arial" w:hAnsi="Arial" w:cs="Arial"/>
          <w:color w:val="000009"/>
          <w:sz w:val="24"/>
          <w:szCs w:val="24"/>
        </w:rPr>
        <w:t>upływu udzielonej gwarancji, z zastrzeżeniem ust.</w:t>
      </w:r>
      <w:r w:rsidRPr="00AC0E5D">
        <w:rPr>
          <w:rFonts w:ascii="Arial" w:hAnsi="Arial" w:cs="Arial"/>
          <w:color w:val="000009"/>
          <w:spacing w:val="2"/>
          <w:sz w:val="24"/>
          <w:szCs w:val="24"/>
        </w:rPr>
        <w:t xml:space="preserve"> </w:t>
      </w:r>
      <w:r w:rsidRPr="00AC0E5D">
        <w:rPr>
          <w:rFonts w:ascii="Arial" w:hAnsi="Arial" w:cs="Arial"/>
          <w:color w:val="000009"/>
          <w:spacing w:val="-3"/>
          <w:sz w:val="24"/>
          <w:szCs w:val="24"/>
        </w:rPr>
        <w:t>4.</w:t>
      </w:r>
    </w:p>
    <w:p w14:paraId="19C2FDFC" w14:textId="405162F4" w:rsidR="00B462D1" w:rsidRPr="0034548B" w:rsidRDefault="00531773" w:rsidP="00E73740">
      <w:pPr>
        <w:pStyle w:val="Akapitzlist"/>
        <w:numPr>
          <w:ilvl w:val="0"/>
          <w:numId w:val="122"/>
        </w:numPr>
        <w:tabs>
          <w:tab w:val="left" w:pos="1817"/>
        </w:tabs>
        <w:suppressAutoHyphens/>
        <w:autoSpaceDN w:val="0"/>
        <w:spacing w:before="57" w:after="57"/>
        <w:ind w:right="121"/>
        <w:contextualSpacing w:val="0"/>
        <w:jc w:val="both"/>
        <w:textAlignment w:val="baseline"/>
        <w:rPr>
          <w:rFonts w:ascii="Arial" w:hAnsi="Arial" w:cs="Arial"/>
          <w:sz w:val="24"/>
          <w:szCs w:val="24"/>
        </w:rPr>
      </w:pPr>
      <w:r w:rsidRPr="00AC0E5D">
        <w:rPr>
          <w:rFonts w:ascii="Arial" w:hAnsi="Arial" w:cs="Arial"/>
          <w:color w:val="000009"/>
          <w:sz w:val="24"/>
          <w:szCs w:val="24"/>
        </w:rPr>
        <w:t>Postanowienia niniejszego załącznika do Umowy określające termin obowiązywania zobowiązań stron dłuższy niż wskazany w ust. 3, obowiązują przez okres wskazany w tych postanowieniach.</w:t>
      </w:r>
    </w:p>
    <w:p w14:paraId="66779F5E" w14:textId="77777777" w:rsidR="00F55120" w:rsidRPr="00AC0E5D" w:rsidRDefault="00F55120" w:rsidP="00E73740">
      <w:pPr>
        <w:pStyle w:val="Akapitzlist"/>
        <w:ind w:left="1080"/>
        <w:jc w:val="both"/>
        <w:rPr>
          <w:rFonts w:ascii="Arial" w:hAnsi="Arial" w:cs="Arial"/>
          <w:b/>
          <w:bCs/>
          <w:sz w:val="24"/>
          <w:szCs w:val="24"/>
        </w:rPr>
      </w:pPr>
    </w:p>
    <w:sectPr w:rsidR="00F55120" w:rsidRPr="00AC0E5D" w:rsidSect="005054DC">
      <w:headerReference w:type="default" r:id="rId37"/>
      <w:footerReference w:type="default" r:id="rId38"/>
      <w:headerReference w:type="first" r:id="rId39"/>
      <w:footerReference w:type="first" r:id="rId40"/>
      <w:pgSz w:w="11906" w:h="16838"/>
      <w:pgMar w:top="1417" w:right="1417" w:bottom="1417" w:left="1417" w:header="708" w:footer="16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707DB9" w16cex:dateUtc="2025-04-18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A80C4" w16cid:durableId="68707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96698" w14:textId="77777777" w:rsidR="00CB1BCF" w:rsidRDefault="00CB1BCF" w:rsidP="006C2FC8">
      <w:pPr>
        <w:spacing w:before="0" w:after="0" w:line="240" w:lineRule="auto"/>
      </w:pPr>
      <w:r>
        <w:separator/>
      </w:r>
    </w:p>
  </w:endnote>
  <w:endnote w:type="continuationSeparator" w:id="0">
    <w:p w14:paraId="0E6CFE70" w14:textId="77777777" w:rsidR="00CB1BCF" w:rsidRDefault="00CB1BCF"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charset w:val="80"/>
    <w:family w:val="auto"/>
    <w:pitch w:val="default"/>
    <w:sig w:usb0="00000005" w:usb1="00000000" w:usb2="00000000" w:usb3="00000000" w:csb0="00000002" w:csb1="00000000"/>
  </w:font>
  <w:font w:name="OpenSymbol">
    <w:altName w:val="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
    <w:altName w:val="Cambria"/>
    <w:panose1 w:val="00000000000000000000"/>
    <w:charset w:val="00"/>
    <w:family w:val="roman"/>
    <w:notTrueType/>
    <w:pitch w:val="default"/>
  </w:font>
  <w:font w:name="TTE188D4F0t00, 'Arial Unicode M">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00"/>
    <w:family w:val="auto"/>
    <w:pitch w:val="default"/>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87702"/>
      <w:docPartObj>
        <w:docPartGallery w:val="Page Numbers (Bottom of Page)"/>
        <w:docPartUnique/>
      </w:docPartObj>
    </w:sdtPr>
    <w:sdtEndPr/>
    <w:sdtContent>
      <w:p w14:paraId="05D1FEDA" w14:textId="508F4817" w:rsidR="00CB1BCF" w:rsidRDefault="00CB1BCF">
        <w:pPr>
          <w:pStyle w:val="Stopka"/>
          <w:jc w:val="right"/>
        </w:pPr>
        <w:r>
          <w:fldChar w:fldCharType="begin"/>
        </w:r>
        <w:r>
          <w:instrText>PAGE   \* MERGEFORMAT</w:instrText>
        </w:r>
        <w:r>
          <w:fldChar w:fldCharType="separate"/>
        </w:r>
        <w:r w:rsidR="00C75DDC">
          <w:rPr>
            <w:noProof/>
          </w:rPr>
          <w:t>223</w:t>
        </w:r>
        <w:r>
          <w:fldChar w:fldCharType="end"/>
        </w:r>
      </w:p>
    </w:sdtContent>
  </w:sdt>
  <w:p w14:paraId="1A853F14" w14:textId="68C5EDBA" w:rsidR="00CB1BCF" w:rsidRPr="003F2E07" w:rsidRDefault="00CB1BCF" w:rsidP="00742D68">
    <w:pPr>
      <w:pStyle w:val="Stopka"/>
      <w:tabs>
        <w:tab w:val="left" w:pos="660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67205"/>
      <w:docPartObj>
        <w:docPartGallery w:val="Page Numbers (Bottom of Page)"/>
        <w:docPartUnique/>
      </w:docPartObj>
    </w:sdtPr>
    <w:sdtEndPr/>
    <w:sdtContent>
      <w:p w14:paraId="485F3F8F" w14:textId="3545D898" w:rsidR="00CB1BCF" w:rsidRDefault="00CB1BCF">
        <w:pPr>
          <w:pStyle w:val="Stopka"/>
          <w:jc w:val="right"/>
        </w:pPr>
        <w:r>
          <w:fldChar w:fldCharType="begin"/>
        </w:r>
        <w:r>
          <w:instrText>PAGE   \* MERGEFORMAT</w:instrText>
        </w:r>
        <w:r>
          <w:fldChar w:fldCharType="separate"/>
        </w:r>
        <w:r w:rsidR="00C75DDC">
          <w:rPr>
            <w:noProof/>
          </w:rPr>
          <w:t>1</w:t>
        </w:r>
        <w:r>
          <w:fldChar w:fldCharType="end"/>
        </w:r>
      </w:p>
    </w:sdtContent>
  </w:sdt>
  <w:p w14:paraId="74303152" w14:textId="77777777" w:rsidR="00CB1BCF" w:rsidRDefault="00CB1B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CDB8B" w14:textId="77777777" w:rsidR="00CB1BCF" w:rsidRDefault="00CB1BCF" w:rsidP="006C2FC8">
      <w:pPr>
        <w:spacing w:before="0" w:after="0" w:line="240" w:lineRule="auto"/>
      </w:pPr>
      <w:r>
        <w:separator/>
      </w:r>
    </w:p>
  </w:footnote>
  <w:footnote w:type="continuationSeparator" w:id="0">
    <w:p w14:paraId="6B0D1A17" w14:textId="77777777" w:rsidR="00CB1BCF" w:rsidRDefault="00CB1BCF" w:rsidP="006C2FC8">
      <w:pPr>
        <w:spacing w:before="0" w:after="0" w:line="240" w:lineRule="auto"/>
      </w:pPr>
      <w:r>
        <w:continuationSeparator/>
      </w:r>
    </w:p>
  </w:footnote>
  <w:footnote w:id="1">
    <w:p w14:paraId="514EDBE0" w14:textId="77777777" w:rsidR="00CB1BCF" w:rsidRDefault="00CB1BCF" w:rsidP="00513BCC">
      <w:pPr>
        <w:pStyle w:val="Tekstprzypisudolnego"/>
        <w:spacing w:before="0" w:after="0"/>
        <w:jc w:val="both"/>
      </w:pPr>
      <w:r>
        <w:rPr>
          <w:rStyle w:val="Znakiprzypiswdolnych"/>
        </w:rPr>
        <w:footnoteRef/>
      </w:r>
      <w:r>
        <w:rPr>
          <w:rFonts w:eastAsia="Calibri" w:cs="Calibri"/>
          <w:sz w:val="18"/>
          <w:szCs w:val="18"/>
        </w:rPr>
        <w:t xml:space="preserve"> </w:t>
      </w:r>
      <w:r w:rsidRPr="000C34BE">
        <w:rPr>
          <w:rFonts w:ascii="Arial" w:hAnsi="Arial" w:cs="Arial"/>
          <w:sz w:val="16"/>
          <w:szCs w:val="16"/>
        </w:rPr>
        <w:t>Szczegółowy opis zakresu zrealizowanych dostaw, potwierdzający wymagania postawione w SWZ;</w:t>
      </w:r>
    </w:p>
  </w:footnote>
  <w:footnote w:id="2">
    <w:p w14:paraId="424592AC" w14:textId="77777777" w:rsidR="00CB1BCF" w:rsidRPr="00B929A1" w:rsidRDefault="00CB1BCF" w:rsidP="00CE2D6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189A11" w14:textId="77777777" w:rsidR="00CB1BCF" w:rsidRDefault="00CB1BCF" w:rsidP="00630FEF">
      <w:pPr>
        <w:pStyle w:val="Tekstprzypisudolnego"/>
        <w:numPr>
          <w:ilvl w:val="0"/>
          <w:numId w:val="57"/>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4DB3FE4" w14:textId="77777777" w:rsidR="00CB1BCF" w:rsidRDefault="00CB1BCF" w:rsidP="00630FEF">
      <w:pPr>
        <w:pStyle w:val="Tekstprzypisudolnego"/>
        <w:numPr>
          <w:ilvl w:val="0"/>
          <w:numId w:val="57"/>
        </w:numPr>
        <w:spacing w:before="0" w:after="0" w:line="240" w:lineRule="auto"/>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6A2ECCC5" w14:textId="77777777" w:rsidR="00CB1BCF" w:rsidRPr="00B929A1" w:rsidRDefault="00CB1BCF" w:rsidP="00630FEF">
      <w:pPr>
        <w:pStyle w:val="Tekstprzypisudolnego"/>
        <w:numPr>
          <w:ilvl w:val="0"/>
          <w:numId w:val="57"/>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0728237" w14:textId="77777777" w:rsidR="00CB1BCF" w:rsidRPr="004E3F67" w:rsidRDefault="00CB1BCF" w:rsidP="00CE2D6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63FA4EAC" w14:textId="77777777" w:rsidR="00CB1BCF" w:rsidRPr="00A82964" w:rsidRDefault="00CB1BCF" w:rsidP="00CE2D6B">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4A8FC65" w14:textId="77777777" w:rsidR="00CB1BCF" w:rsidRPr="00A82964" w:rsidRDefault="00CB1BCF" w:rsidP="00CE2D6B">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E7755A" w14:textId="77777777" w:rsidR="00CB1BCF" w:rsidRPr="00A82964" w:rsidRDefault="00CB1BCF" w:rsidP="00CE2D6B">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8DBC30" w14:textId="77777777" w:rsidR="00CB1BCF" w:rsidRPr="00896587" w:rsidRDefault="00CB1BCF" w:rsidP="00CE2D6B">
      <w:pPr>
        <w:spacing w:after="0" w:line="240" w:lineRule="auto"/>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38C45FE2" w14:textId="77777777" w:rsidR="00CB1BCF" w:rsidRPr="001E6BDF" w:rsidRDefault="00CB1BCF" w:rsidP="00475317">
      <w:pPr>
        <w:pStyle w:val="Tekstprzypisudolnego"/>
        <w:spacing w:line="360" w:lineRule="auto"/>
        <w:jc w:val="both"/>
        <w:rPr>
          <w:rFonts w:ascii="Arial" w:hAnsi="Arial" w:cs="Arial"/>
          <w:sz w:val="16"/>
          <w:szCs w:val="16"/>
        </w:rPr>
      </w:pPr>
      <w:r w:rsidRPr="001E6BDF">
        <w:rPr>
          <w:rStyle w:val="Odwoanieprzypisudolnego"/>
          <w:rFonts w:ascii="Arial" w:hAnsi="Arial" w:cs="Arial"/>
          <w:sz w:val="16"/>
          <w:szCs w:val="16"/>
        </w:rPr>
        <w:footnoteRef/>
      </w:r>
      <w:r w:rsidRPr="001E6BD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9F4308" w14:textId="77777777" w:rsidR="00CB1BCF" w:rsidRPr="001E6BDF" w:rsidRDefault="00CB1BCF" w:rsidP="00630FEF">
      <w:pPr>
        <w:pStyle w:val="Tekstprzypisudolnego"/>
        <w:numPr>
          <w:ilvl w:val="0"/>
          <w:numId w:val="57"/>
        </w:numPr>
        <w:spacing w:before="0" w:after="0" w:line="360" w:lineRule="auto"/>
        <w:jc w:val="both"/>
        <w:rPr>
          <w:rFonts w:ascii="Arial" w:hAnsi="Arial" w:cs="Arial"/>
          <w:sz w:val="16"/>
          <w:szCs w:val="16"/>
        </w:rPr>
      </w:pPr>
      <w:r w:rsidRPr="001E6BDF">
        <w:rPr>
          <w:rFonts w:ascii="Arial" w:hAnsi="Arial" w:cs="Arial"/>
          <w:sz w:val="16"/>
          <w:szCs w:val="16"/>
        </w:rPr>
        <w:t>obywateli rosyjskich lub osób fizycznych lub prawnych, podmiotów lub organów z siedzibą w Rosji;</w:t>
      </w:r>
    </w:p>
    <w:p w14:paraId="58DB7341" w14:textId="77777777" w:rsidR="00CB1BCF" w:rsidRPr="001E6BDF" w:rsidRDefault="00CB1BCF" w:rsidP="00630FEF">
      <w:pPr>
        <w:pStyle w:val="Tekstprzypisudolnego"/>
        <w:numPr>
          <w:ilvl w:val="0"/>
          <w:numId w:val="57"/>
        </w:numPr>
        <w:spacing w:before="0" w:after="0" w:line="360" w:lineRule="auto"/>
        <w:jc w:val="both"/>
        <w:rPr>
          <w:rFonts w:ascii="Arial" w:hAnsi="Arial" w:cs="Arial"/>
          <w:sz w:val="16"/>
          <w:szCs w:val="16"/>
        </w:rPr>
      </w:pPr>
      <w:r w:rsidRPr="001E6BDF">
        <w:rPr>
          <w:rFonts w:ascii="Arial" w:hAnsi="Arial" w:cs="Arial"/>
          <w:sz w:val="16"/>
          <w:szCs w:val="16"/>
        </w:rPr>
        <w:t>osób prawnych, podmiotów lub organów, do których prawa własności bezpośrednio lub pośrednio w ponad 50 % należą do podmiotu, o którym mowa w lit. a) niniejszego ustępu; lub</w:t>
      </w:r>
    </w:p>
    <w:p w14:paraId="75E16D49" w14:textId="77777777" w:rsidR="00CB1BCF" w:rsidRPr="001E6BDF" w:rsidRDefault="00CB1BCF" w:rsidP="00630FEF">
      <w:pPr>
        <w:pStyle w:val="Tekstprzypisudolnego"/>
        <w:numPr>
          <w:ilvl w:val="0"/>
          <w:numId w:val="57"/>
        </w:numPr>
        <w:spacing w:before="0" w:after="0" w:line="360" w:lineRule="auto"/>
        <w:jc w:val="both"/>
        <w:rPr>
          <w:rFonts w:ascii="Arial" w:hAnsi="Arial" w:cs="Arial"/>
          <w:sz w:val="16"/>
          <w:szCs w:val="16"/>
        </w:rPr>
      </w:pPr>
      <w:r w:rsidRPr="001E6BDF">
        <w:rPr>
          <w:rFonts w:ascii="Arial" w:hAnsi="Arial" w:cs="Arial"/>
          <w:sz w:val="16"/>
          <w:szCs w:val="16"/>
        </w:rPr>
        <w:t>osób fizycznych lub prawnych, podmiotów lub organów działających w imieniu lub pod kierunkiem podmiotu, o którym mowa w lit. a) lub b) niniejszego ustępu,</w:t>
      </w:r>
    </w:p>
    <w:p w14:paraId="642A8034" w14:textId="77777777" w:rsidR="00CB1BCF" w:rsidRPr="001E6BDF" w:rsidRDefault="00CB1BCF" w:rsidP="00475317">
      <w:pPr>
        <w:pStyle w:val="Tekstprzypisudolnego"/>
        <w:spacing w:line="360" w:lineRule="auto"/>
        <w:jc w:val="both"/>
        <w:rPr>
          <w:rFonts w:ascii="Arial" w:hAnsi="Arial" w:cs="Arial"/>
          <w:sz w:val="16"/>
          <w:szCs w:val="16"/>
        </w:rPr>
      </w:pPr>
      <w:r w:rsidRPr="001E6BDF">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4D85404E" w14:textId="77777777" w:rsidR="00CB1BCF" w:rsidRPr="001E6BDF" w:rsidRDefault="00CB1BCF" w:rsidP="00475317">
      <w:pPr>
        <w:spacing w:after="0" w:line="360" w:lineRule="auto"/>
        <w:jc w:val="both"/>
        <w:rPr>
          <w:rFonts w:ascii="Arial" w:hAnsi="Arial" w:cs="Arial"/>
          <w:color w:val="222222"/>
          <w:sz w:val="16"/>
          <w:szCs w:val="16"/>
        </w:rPr>
      </w:pPr>
      <w:r w:rsidRPr="001E6BDF">
        <w:rPr>
          <w:rStyle w:val="Odwoanieprzypisudolnego"/>
          <w:rFonts w:ascii="Arial" w:hAnsi="Arial" w:cs="Arial"/>
          <w:sz w:val="16"/>
          <w:szCs w:val="16"/>
        </w:rPr>
        <w:footnoteRef/>
      </w:r>
      <w:r w:rsidRPr="001E6BDF">
        <w:rPr>
          <w:rFonts w:ascii="Arial" w:hAnsi="Arial" w:cs="Arial"/>
          <w:sz w:val="16"/>
          <w:szCs w:val="16"/>
        </w:rPr>
        <w:t xml:space="preserve"> </w:t>
      </w:r>
      <w:r w:rsidRPr="001E6BDF">
        <w:rPr>
          <w:rFonts w:ascii="Arial" w:hAnsi="Arial" w:cs="Arial"/>
          <w:color w:val="222222"/>
          <w:sz w:val="16"/>
          <w:szCs w:val="16"/>
        </w:rPr>
        <w:t xml:space="preserve">Zgodnie z treścią art. 7 ust. 1 ustawy z dnia 13 kwietnia 2022 r. </w:t>
      </w:r>
      <w:r w:rsidRPr="001E6BD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1E6BDF">
        <w:rPr>
          <w:rFonts w:ascii="Arial" w:hAnsi="Arial" w:cs="Arial"/>
          <w:color w:val="222222"/>
          <w:sz w:val="16"/>
          <w:szCs w:val="16"/>
        </w:rPr>
        <w:t>z postępowania o udzielenie zamówienia publicznego lub konkursu prowadzonego na podstawie ustawy Pzp wyklucza się:</w:t>
      </w:r>
    </w:p>
    <w:p w14:paraId="0C00BC04" w14:textId="77777777" w:rsidR="00CB1BCF" w:rsidRPr="001E6BDF" w:rsidRDefault="00CB1BCF" w:rsidP="00475317">
      <w:pPr>
        <w:spacing w:after="0" w:line="360" w:lineRule="auto"/>
        <w:jc w:val="both"/>
        <w:rPr>
          <w:rFonts w:ascii="Arial" w:hAnsi="Arial" w:cs="Arial"/>
          <w:color w:val="222222"/>
          <w:sz w:val="16"/>
          <w:szCs w:val="16"/>
        </w:rPr>
      </w:pPr>
      <w:r w:rsidRPr="001E6BD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39AA77" w14:textId="77777777" w:rsidR="00CB1BCF" w:rsidRPr="001E6BDF" w:rsidRDefault="00CB1BCF" w:rsidP="00475317">
      <w:pPr>
        <w:spacing w:after="0" w:line="360" w:lineRule="auto"/>
        <w:jc w:val="both"/>
        <w:rPr>
          <w:rFonts w:ascii="Arial" w:hAnsi="Arial" w:cs="Arial"/>
          <w:color w:val="222222"/>
          <w:sz w:val="16"/>
          <w:szCs w:val="16"/>
        </w:rPr>
      </w:pPr>
      <w:r w:rsidRPr="001E6BD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4D55DF" w14:textId="77777777" w:rsidR="00CB1BCF" w:rsidRPr="001E6BDF" w:rsidRDefault="00CB1BCF" w:rsidP="00513BCC">
      <w:pPr>
        <w:spacing w:after="0" w:line="360" w:lineRule="auto"/>
        <w:jc w:val="both"/>
        <w:rPr>
          <w:rFonts w:ascii="Arial" w:hAnsi="Arial" w:cs="Arial"/>
          <w:sz w:val="16"/>
          <w:szCs w:val="16"/>
        </w:rPr>
      </w:pPr>
      <w:r w:rsidRPr="001E6BD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469C" w14:textId="7BC6D57A" w:rsidR="00CB1BCF" w:rsidRDefault="00CB1BCF" w:rsidP="005C3A75">
    <w:pPr>
      <w:pStyle w:val="Nagwek"/>
      <w:jc w:val="center"/>
    </w:pPr>
    <w:r>
      <w:tab/>
    </w:r>
    <w:r w:rsidRPr="0015502B">
      <w:rPr>
        <w:noProof/>
      </w:rPr>
      <w:drawing>
        <wp:inline distT="0" distB="0" distL="0" distR="0" wp14:anchorId="15F8924C" wp14:editId="7C113384">
          <wp:extent cx="2228850" cy="965200"/>
          <wp:effectExtent l="0" t="0" r="0" b="0"/>
          <wp:docPr id="2" name="Obraz 2" descr="C:\Users\awierzba\Desktop\NFOSiGW_logo_full_color_horizontal_RG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wierzba\Desktop\NFOSiGW_logo_full_color_horizontal_RGB(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65200"/>
                  </a:xfrm>
                  <a:prstGeom prst="rect">
                    <a:avLst/>
                  </a:prstGeom>
                  <a:noFill/>
                  <a:ln>
                    <a:noFill/>
                  </a:ln>
                </pic:spPr>
              </pic:pic>
            </a:graphicData>
          </a:graphic>
        </wp:inline>
      </w:drawing>
    </w:r>
    <w:r>
      <w:tab/>
    </w:r>
  </w:p>
  <w:p w14:paraId="678CAEE5" w14:textId="39E20D3C" w:rsidR="00CB1BCF" w:rsidRPr="00CD0454" w:rsidRDefault="00CB1BCF" w:rsidP="005C3A75">
    <w:pPr>
      <w:pStyle w:val="Nagwek"/>
      <w:tabs>
        <w:tab w:val="left" w:pos="2083"/>
        <w:tab w:val="left" w:pos="397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3FE4" w14:textId="23CFF00C" w:rsidR="00CB1BCF" w:rsidRDefault="00CB1BCF" w:rsidP="005C3A75">
    <w:pPr>
      <w:pStyle w:val="Nagwek"/>
      <w:jc w:val="center"/>
    </w:pPr>
    <w:r w:rsidRPr="0015502B">
      <w:rPr>
        <w:noProof/>
      </w:rPr>
      <w:drawing>
        <wp:inline distT="0" distB="0" distL="0" distR="0" wp14:anchorId="177C4E15" wp14:editId="29971366">
          <wp:extent cx="2228850" cy="965200"/>
          <wp:effectExtent l="0" t="0" r="0" b="0"/>
          <wp:docPr id="1" name="Obraz 1" descr="C:\Users\awierzba\Desktop\NFOSiGW_logo_full_color_horizontal_RG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wierzba\Desktop\NFOSiGW_logo_full_color_horizontal_RGB(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65200"/>
                  </a:xfrm>
                  <a:prstGeom prst="rect">
                    <a:avLst/>
                  </a:prstGeom>
                  <a:noFill/>
                  <a:ln>
                    <a:noFill/>
                  </a:ln>
                </pic:spPr>
              </pic:pic>
            </a:graphicData>
          </a:graphic>
        </wp:inline>
      </w:drawing>
    </w:r>
  </w:p>
  <w:p w14:paraId="693C9145" w14:textId="26DF6253" w:rsidR="00CB1BCF" w:rsidRDefault="00CB1BCF" w:rsidP="006D78FC">
    <w:pPr>
      <w:pStyle w:val="Nagwek"/>
      <w:tabs>
        <w:tab w:val="clear" w:pos="4536"/>
        <w:tab w:val="clear" w:pos="9072"/>
        <w:tab w:val="left" w:pos="300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upperRoman"/>
      <w:lvlText w:val="%1."/>
      <w:lvlJc w:val="right"/>
      <w:pPr>
        <w:tabs>
          <w:tab w:val="num" w:pos="0"/>
        </w:tabs>
        <w:ind w:left="360" w:hanging="360"/>
      </w:pPr>
      <w:rPr>
        <w:rFonts w:ascii="Calibri" w:hAnsi="Calibri" w:cs="Times New Roman" w:hint="default"/>
        <w:b/>
        <w:bCs/>
        <w:sz w:val="22"/>
        <w:szCs w:val="22"/>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Times New Roman"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4"/>
    <w:multiLevelType w:val="multilevel"/>
    <w:tmpl w:val="0000000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eastAsia="Times New Roman" w:cs="Calibri"/>
        <w:lang w:eastAsia="zh-CN" w:bidi="hi-IN"/>
      </w:r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rPr>
        <w:rFonts w:eastAsia="Times New Roman" w:cs="Calibri"/>
        <w:sz w:val="20"/>
        <w:szCs w:val="20"/>
        <w:lang w:eastAsia="zh-CN" w:bidi="hi-IN"/>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4"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5"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6"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7" w15:restartNumberingAfterBreak="0">
    <w:nsid w:val="00000008"/>
    <w:multiLevelType w:val="singleLevel"/>
    <w:tmpl w:val="00000008"/>
    <w:lvl w:ilvl="0">
      <w:start w:val="1"/>
      <w:numFmt w:val="decimal"/>
      <w:lvlText w:val="%1."/>
      <w:lvlJc w:val="left"/>
      <w:pPr>
        <w:tabs>
          <w:tab w:val="num" w:pos="0"/>
        </w:tabs>
        <w:ind w:left="720" w:hanging="360"/>
      </w:pPr>
      <w:rPr>
        <w:rFonts w:eastAsia="Times New Roman" w:cs="Calibri" w:hint="default"/>
        <w:lang w:eastAsia="pl-PL" w:bidi="hi-IN"/>
      </w:rPr>
    </w:lvl>
  </w:abstractNum>
  <w:abstractNum w:abstractNumId="8" w15:restartNumberingAfterBreak="0">
    <w:nsid w:val="00000009"/>
    <w:multiLevelType w:val="singleLevel"/>
    <w:tmpl w:val="00000009"/>
    <w:name w:val="WW8Num33"/>
    <w:lvl w:ilvl="0">
      <w:start w:val="1"/>
      <w:numFmt w:val="bullet"/>
      <w:lvlText w:val=""/>
      <w:lvlJc w:val="left"/>
      <w:pPr>
        <w:tabs>
          <w:tab w:val="num" w:pos="720"/>
        </w:tabs>
        <w:ind w:left="1080" w:hanging="360"/>
      </w:pPr>
      <w:rPr>
        <w:rFonts w:ascii="Symbol" w:hAnsi="Symbol" w:cs="Symbol" w:hint="default"/>
        <w:kern w:val="0"/>
        <w:sz w:val="22"/>
        <w:szCs w:val="22"/>
        <w:lang w:eastAsia="pl-PL" w:bidi="ar-SA"/>
      </w:rPr>
    </w:lvl>
  </w:abstractNum>
  <w:abstractNum w:abstractNumId="9"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10" w15:restartNumberingAfterBreak="0">
    <w:nsid w:val="0000000B"/>
    <w:multiLevelType w:val="singleLevel"/>
    <w:tmpl w:val="0000000B"/>
    <w:name w:val="WW8Num35"/>
    <w:lvl w:ilvl="0">
      <w:start w:val="1"/>
      <w:numFmt w:val="lowerLetter"/>
      <w:lvlText w:val="%1)"/>
      <w:lvlJc w:val="left"/>
      <w:pPr>
        <w:tabs>
          <w:tab w:val="num" w:pos="0"/>
        </w:tabs>
        <w:ind w:left="720" w:hanging="360"/>
      </w:pPr>
      <w:rPr>
        <w:rFonts w:ascii="Calibri" w:eastAsia="TimesNewRomanPSMT" w:hAnsi="Calibri" w:cs="Calibri"/>
        <w:b w:val="0"/>
        <w:bCs w:val="0"/>
        <w:kern w:val="0"/>
        <w:sz w:val="22"/>
        <w:szCs w:val="22"/>
        <w:lang w:eastAsia="pl-PL" w:bidi="ar-SA"/>
      </w:rPr>
    </w:lvl>
  </w:abstractNum>
  <w:abstractNum w:abstractNumId="11"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rPr>
        <w:rFonts w:eastAsia="Courier New" w:cs="Calibri"/>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Times New Roman"/>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7" w15:restartNumberingAfterBreak="0">
    <w:nsid w:val="00000012"/>
    <w:multiLevelType w:val="multilevel"/>
    <w:tmpl w:val="E11EF9FA"/>
    <w:name w:val="WW8Num22"/>
    <w:lvl w:ilvl="0">
      <w:start w:val="1"/>
      <w:numFmt w:val="decimal"/>
      <w:lvlText w:val="%1)"/>
      <w:lvlJc w:val="left"/>
      <w:pPr>
        <w:tabs>
          <w:tab w:val="num" w:pos="0"/>
        </w:tabs>
        <w:ind w:left="720" w:hanging="360"/>
      </w:pPr>
      <w:rPr>
        <w:rFonts w:ascii="Calibri" w:eastAsia="Times New Roman" w:hAnsi="Calibri"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8" w15:restartNumberingAfterBreak="0">
    <w:nsid w:val="00000013"/>
    <w:multiLevelType w:val="singleLevel"/>
    <w:tmpl w:val="FCC477FC"/>
    <w:name w:val="WW8Num23"/>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19"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21" w15:restartNumberingAfterBreak="0">
    <w:nsid w:val="00000016"/>
    <w:multiLevelType w:val="multilevel"/>
    <w:tmpl w:val="418E59F6"/>
    <w:name w:val="WW8Num64"/>
    <w:lvl w:ilvl="0">
      <w:start w:val="1"/>
      <w:numFmt w:val="bullet"/>
      <w:lvlText w:val=""/>
      <w:lvlJc w:val="left"/>
      <w:pPr>
        <w:ind w:left="720" w:hanging="360"/>
      </w:pPr>
      <w:rPr>
        <w:rFonts w:ascii="Symbol" w:hAnsi="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00000018"/>
    <w:multiLevelType w:val="multilevel"/>
    <w:tmpl w:val="35ECFC1E"/>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24" w15:restartNumberingAfterBreak="0">
    <w:nsid w:val="0000001E"/>
    <w:multiLevelType w:val="multilevel"/>
    <w:tmpl w:val="0000001E"/>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26"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28" w15:restartNumberingAfterBreak="0">
    <w:nsid w:val="00000029"/>
    <w:multiLevelType w:val="multilevel"/>
    <w:tmpl w:val="223E2FF0"/>
    <w:name w:val="WW8Num47"/>
    <w:lvl w:ilvl="0">
      <w:start w:val="1"/>
      <w:numFmt w:val="decimal"/>
      <w:lvlText w:val="%1)"/>
      <w:lvlJc w:val="left"/>
      <w:pPr>
        <w:tabs>
          <w:tab w:val="num" w:pos="0"/>
        </w:tabs>
        <w:ind w:left="720" w:hanging="360"/>
      </w:pPr>
      <w:rPr>
        <w:rFonts w:ascii="Times New Roman" w:eastAsia="Times New Roman" w:hAnsi="Times New Roman"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30"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31"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32"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33"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34"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15:restartNumberingAfterBreak="0">
    <w:nsid w:val="00000034"/>
    <w:multiLevelType w:val="multilevel"/>
    <w:tmpl w:val="00000034"/>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8"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9"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03B"/>
    <w:multiLevelType w:val="multilevel"/>
    <w:tmpl w:val="0000003B"/>
    <w:name w:val="WW8Num59"/>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sz w:val="21"/>
      </w:rPr>
    </w:lvl>
    <w:lvl w:ilvl="2">
      <w:start w:val="1"/>
      <w:numFmt w:val="decimal"/>
      <w:lvlText w:val="%3)"/>
      <w:lvlJc w:val="left"/>
      <w:pPr>
        <w:tabs>
          <w:tab w:val="num" w:pos="0"/>
        </w:tabs>
        <w:ind w:left="2160" w:hanging="360"/>
      </w:pPr>
      <w:rPr>
        <w:rFonts w:cs="Calibri"/>
        <w:sz w:val="22"/>
        <w:szCs w:val="22"/>
        <w:lang w:val="en-US"/>
      </w:rPr>
    </w:lvl>
    <w:lvl w:ilvl="3">
      <w:start w:val="30"/>
      <w:numFmt w:val="decimal"/>
      <w:lvlText w:val="%4"/>
      <w:lvlJc w:val="left"/>
      <w:pPr>
        <w:tabs>
          <w:tab w:val="num" w:pos="0"/>
        </w:tabs>
        <w:ind w:left="2880" w:hanging="360"/>
      </w:pPr>
      <w:rPr>
        <w:rFonts w:cs="Calibri"/>
        <w:sz w:val="22"/>
        <w:szCs w:val="22"/>
        <w:lang w:val="en-U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3"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03F"/>
    <w:multiLevelType w:val="multilevel"/>
    <w:tmpl w:val="0000003F"/>
    <w:name w:val="WW8Num63"/>
    <w:lvl w:ilvl="0">
      <w:start w:val="1"/>
      <w:numFmt w:val="bullet"/>
      <w:lvlText w:val=""/>
      <w:lvlJc w:val="left"/>
      <w:pPr>
        <w:tabs>
          <w:tab w:val="num" w:pos="720"/>
        </w:tabs>
        <w:ind w:left="720" w:hanging="360"/>
      </w:pPr>
      <w:rPr>
        <w:rFonts w:ascii="Symbol" w:hAnsi="Symbol" w:cs="OpenSymbol"/>
        <w:b w:val="0"/>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40"/>
    <w:multiLevelType w:val="multilevel"/>
    <w:tmpl w:val="00000040"/>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00000048"/>
    <w:multiLevelType w:val="multilevel"/>
    <w:tmpl w:val="00000048"/>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55"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4C"/>
    <w:multiLevelType w:val="multilevel"/>
    <w:tmpl w:val="0000004C"/>
    <w:name w:val="WW8Num76"/>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04E"/>
    <w:multiLevelType w:val="multilevel"/>
    <w:tmpl w:val="0000004E"/>
    <w:name w:val="WW8Num78"/>
    <w:lvl w:ilvl="0">
      <w:start w:val="1"/>
      <w:numFmt w:val="bullet"/>
      <w:lvlText w:val=""/>
      <w:lvlJc w:val="left"/>
      <w:pPr>
        <w:tabs>
          <w:tab w:val="num" w:pos="720"/>
        </w:tabs>
        <w:ind w:left="720" w:hanging="360"/>
      </w:pPr>
      <w:rPr>
        <w:rFonts w:ascii="Symbol" w:hAnsi="Symbol" w:cs="OpenSymbol"/>
        <w:b w:val="0"/>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051"/>
    <w:multiLevelType w:val="multilevel"/>
    <w:tmpl w:val="00000051"/>
    <w:name w:val="WW8Num81"/>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00000052"/>
    <w:multiLevelType w:val="multilevel"/>
    <w:tmpl w:val="00000052"/>
    <w:name w:val="WW8Num82"/>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00000053"/>
    <w:multiLevelType w:val="multilevel"/>
    <w:tmpl w:val="00000053"/>
    <w:name w:val="WW8Num83"/>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0000054"/>
    <w:multiLevelType w:val="multilevel"/>
    <w:tmpl w:val="00000054"/>
    <w:name w:val="WW8Num84"/>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15:restartNumberingAfterBreak="0">
    <w:nsid w:val="00000055"/>
    <w:multiLevelType w:val="multilevel"/>
    <w:tmpl w:val="00000055"/>
    <w:name w:val="WW8Num85"/>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56"/>
    <w:multiLevelType w:val="multilevel"/>
    <w:tmpl w:val="00000056"/>
    <w:name w:val="WW8Num86"/>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57"/>
    <w:multiLevelType w:val="multilevel"/>
    <w:tmpl w:val="00000057"/>
    <w:name w:val="WW8Num87"/>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70" w15:restartNumberingAfterBreak="0">
    <w:nsid w:val="0000005A"/>
    <w:multiLevelType w:val="multilevel"/>
    <w:tmpl w:val="0000005A"/>
    <w:name w:val="WW8Num90"/>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5B"/>
    <w:multiLevelType w:val="multilevel"/>
    <w:tmpl w:val="0000005B"/>
    <w:name w:val="WW8Num91"/>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5C"/>
    <w:multiLevelType w:val="multilevel"/>
    <w:tmpl w:val="0000005C"/>
    <w:name w:val="WW8Num92"/>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5E"/>
    <w:multiLevelType w:val="multilevel"/>
    <w:tmpl w:val="0000005E"/>
    <w:name w:val="WW8Num94"/>
    <w:lvl w:ilvl="0">
      <w:start w:val="1"/>
      <w:numFmt w:val="bullet"/>
      <w:lvlText w:val=""/>
      <w:lvlJc w:val="left"/>
      <w:pPr>
        <w:tabs>
          <w:tab w:val="num" w:pos="720"/>
        </w:tabs>
        <w:ind w:left="720" w:hanging="360"/>
      </w:pPr>
      <w:rPr>
        <w:rFonts w:ascii="Symbol" w:hAnsi="Symbol" w:cs="Symbol"/>
        <w:sz w:val="21"/>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4" w15:restartNumberingAfterBreak="0">
    <w:nsid w:val="0000005F"/>
    <w:multiLevelType w:val="multilevel"/>
    <w:tmpl w:val="0000005F"/>
    <w:name w:val="WW8Num95"/>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15:restartNumberingAfterBreak="0">
    <w:nsid w:val="00000060"/>
    <w:multiLevelType w:val="multilevel"/>
    <w:tmpl w:val="00000060"/>
    <w:name w:val="WW8Num96"/>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15:restartNumberingAfterBreak="0">
    <w:nsid w:val="00000061"/>
    <w:multiLevelType w:val="multilevel"/>
    <w:tmpl w:val="00000061"/>
    <w:name w:val="WW8Num97"/>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7" w15:restartNumberingAfterBreak="0">
    <w:nsid w:val="00000062"/>
    <w:multiLevelType w:val="multilevel"/>
    <w:tmpl w:val="00000062"/>
    <w:name w:val="WW8Num98"/>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8"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79" w15:restartNumberingAfterBreak="0">
    <w:nsid w:val="00000080"/>
    <w:multiLevelType w:val="multilevel"/>
    <w:tmpl w:val="2BE8C1A6"/>
    <w:name w:val="WW8Num128"/>
    <w:lvl w:ilvl="0">
      <w:start w:val="1"/>
      <w:numFmt w:val="decimal"/>
      <w:lvlText w:val="%1."/>
      <w:lvlJc w:val="left"/>
      <w:pPr>
        <w:tabs>
          <w:tab w:val="num" w:pos="707"/>
        </w:tabs>
        <w:ind w:left="707" w:hanging="283"/>
      </w:pPr>
      <w:rPr>
        <w:rFonts w:ascii="Calibri" w:hAnsi="Calibri" w:hint="default"/>
        <w:sz w:val="21"/>
        <w:szCs w:val="21"/>
      </w:r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80" w15:restartNumberingAfterBreak="0">
    <w:nsid w:val="00000088"/>
    <w:multiLevelType w:val="multilevel"/>
    <w:tmpl w:val="C9AC4458"/>
    <w:name w:val="WW8Num136"/>
    <w:lvl w:ilvl="0">
      <w:start w:val="1"/>
      <w:numFmt w:val="decimal"/>
      <w:lvlText w:val="%1."/>
      <w:lvlJc w:val="left"/>
      <w:pPr>
        <w:tabs>
          <w:tab w:val="num" w:pos="707"/>
        </w:tabs>
        <w:ind w:left="707" w:hanging="283"/>
      </w:pPr>
      <w:rPr>
        <w:rFonts w:ascii="Calibri" w:hAnsi="Calibri" w:hint="default"/>
      </w:r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81" w15:restartNumberingAfterBreak="0">
    <w:nsid w:val="00000090"/>
    <w:multiLevelType w:val="multilevel"/>
    <w:tmpl w:val="00000090"/>
    <w:name w:val="WW8Num144"/>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2" w15:restartNumberingAfterBreak="0">
    <w:nsid w:val="00000091"/>
    <w:multiLevelType w:val="multilevel"/>
    <w:tmpl w:val="00000091"/>
    <w:name w:val="WW8Num145"/>
    <w:lvl w:ilvl="0">
      <w:start w:val="1"/>
      <w:numFmt w:val="bullet"/>
      <w:lvlText w:val=""/>
      <w:lvlJc w:val="left"/>
      <w:pPr>
        <w:tabs>
          <w:tab w:val="num" w:pos="720"/>
        </w:tabs>
        <w:ind w:left="720" w:hanging="360"/>
      </w:pPr>
      <w:rPr>
        <w:rFonts w:ascii="Symbol" w:hAnsi="Symbol" w:cs="OpenSymbol"/>
        <w:sz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3" w15:restartNumberingAfterBreak="0">
    <w:nsid w:val="00000092"/>
    <w:multiLevelType w:val="multilevel"/>
    <w:tmpl w:val="00000092"/>
    <w:name w:val="WW8Num146"/>
    <w:lvl w:ilvl="0">
      <w:start w:val="1"/>
      <w:numFmt w:val="bullet"/>
      <w:lvlText w:val=""/>
      <w:lvlJc w:val="left"/>
      <w:pPr>
        <w:tabs>
          <w:tab w:val="num" w:pos="767"/>
        </w:tabs>
        <w:ind w:left="767" w:hanging="360"/>
      </w:pPr>
      <w:rPr>
        <w:rFonts w:ascii="Symbol" w:hAnsi="Symbol" w:cs="OpenSymbol"/>
      </w:rPr>
    </w:lvl>
    <w:lvl w:ilvl="1">
      <w:start w:val="1"/>
      <w:numFmt w:val="bullet"/>
      <w:lvlText w:val="◦"/>
      <w:lvlJc w:val="left"/>
      <w:pPr>
        <w:tabs>
          <w:tab w:val="num" w:pos="1127"/>
        </w:tabs>
        <w:ind w:left="1127" w:hanging="360"/>
      </w:pPr>
      <w:rPr>
        <w:rFonts w:ascii="OpenSymbol" w:hAnsi="OpenSymbol" w:cs="OpenSymbol"/>
      </w:rPr>
    </w:lvl>
    <w:lvl w:ilvl="2">
      <w:start w:val="1"/>
      <w:numFmt w:val="bullet"/>
      <w:lvlText w:val="▪"/>
      <w:lvlJc w:val="left"/>
      <w:pPr>
        <w:tabs>
          <w:tab w:val="num" w:pos="1487"/>
        </w:tabs>
        <w:ind w:left="1487" w:hanging="360"/>
      </w:pPr>
      <w:rPr>
        <w:rFonts w:ascii="OpenSymbol" w:hAnsi="OpenSymbol" w:cs="OpenSymbol"/>
      </w:rPr>
    </w:lvl>
    <w:lvl w:ilvl="3">
      <w:start w:val="1"/>
      <w:numFmt w:val="bullet"/>
      <w:lvlText w:val=""/>
      <w:lvlJc w:val="left"/>
      <w:pPr>
        <w:tabs>
          <w:tab w:val="num" w:pos="1847"/>
        </w:tabs>
        <w:ind w:left="1847" w:hanging="360"/>
      </w:pPr>
      <w:rPr>
        <w:rFonts w:ascii="Symbol" w:hAnsi="Symbol" w:cs="OpenSymbol"/>
      </w:rPr>
    </w:lvl>
    <w:lvl w:ilvl="4">
      <w:start w:val="1"/>
      <w:numFmt w:val="bullet"/>
      <w:lvlText w:val="◦"/>
      <w:lvlJc w:val="left"/>
      <w:pPr>
        <w:tabs>
          <w:tab w:val="num" w:pos="2207"/>
        </w:tabs>
        <w:ind w:left="2207" w:hanging="360"/>
      </w:pPr>
      <w:rPr>
        <w:rFonts w:ascii="OpenSymbol" w:hAnsi="OpenSymbol" w:cs="OpenSymbol"/>
      </w:rPr>
    </w:lvl>
    <w:lvl w:ilvl="5">
      <w:start w:val="1"/>
      <w:numFmt w:val="bullet"/>
      <w:lvlText w:val="▪"/>
      <w:lvlJc w:val="left"/>
      <w:pPr>
        <w:tabs>
          <w:tab w:val="num" w:pos="2567"/>
        </w:tabs>
        <w:ind w:left="2567" w:hanging="360"/>
      </w:pPr>
      <w:rPr>
        <w:rFonts w:ascii="OpenSymbol" w:hAnsi="OpenSymbol" w:cs="OpenSymbol"/>
      </w:rPr>
    </w:lvl>
    <w:lvl w:ilvl="6">
      <w:start w:val="1"/>
      <w:numFmt w:val="bullet"/>
      <w:lvlText w:val=""/>
      <w:lvlJc w:val="left"/>
      <w:pPr>
        <w:tabs>
          <w:tab w:val="num" w:pos="2927"/>
        </w:tabs>
        <w:ind w:left="2927" w:hanging="360"/>
      </w:pPr>
      <w:rPr>
        <w:rFonts w:ascii="Symbol" w:hAnsi="Symbol" w:cs="OpenSymbol"/>
      </w:rPr>
    </w:lvl>
    <w:lvl w:ilvl="7">
      <w:start w:val="1"/>
      <w:numFmt w:val="bullet"/>
      <w:lvlText w:val="◦"/>
      <w:lvlJc w:val="left"/>
      <w:pPr>
        <w:tabs>
          <w:tab w:val="num" w:pos="3287"/>
        </w:tabs>
        <w:ind w:left="3287" w:hanging="360"/>
      </w:pPr>
      <w:rPr>
        <w:rFonts w:ascii="OpenSymbol" w:hAnsi="OpenSymbol" w:cs="OpenSymbol"/>
      </w:rPr>
    </w:lvl>
    <w:lvl w:ilvl="8">
      <w:start w:val="1"/>
      <w:numFmt w:val="bullet"/>
      <w:lvlText w:val="▪"/>
      <w:lvlJc w:val="left"/>
      <w:pPr>
        <w:tabs>
          <w:tab w:val="num" w:pos="3647"/>
        </w:tabs>
        <w:ind w:left="3647" w:hanging="360"/>
      </w:pPr>
      <w:rPr>
        <w:rFonts w:ascii="OpenSymbol" w:hAnsi="OpenSymbol" w:cs="OpenSymbol"/>
      </w:rPr>
    </w:lvl>
  </w:abstractNum>
  <w:abstractNum w:abstractNumId="84"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85" w15:restartNumberingAfterBreak="0">
    <w:nsid w:val="000E37D3"/>
    <w:multiLevelType w:val="hybridMultilevel"/>
    <w:tmpl w:val="BDF87C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046352F"/>
    <w:multiLevelType w:val="multilevel"/>
    <w:tmpl w:val="A03EE6BC"/>
    <w:lvl w:ilvl="0">
      <w:start w:val="1"/>
      <w:numFmt w:val="decimal"/>
      <w:lvlText w:val="%1."/>
      <w:lvlJc w:val="left"/>
      <w:pPr>
        <w:ind w:left="476" w:hanging="360"/>
      </w:pPr>
      <w:rPr>
        <w:rFonts w:eastAsia="Arial" w:cs="Arial"/>
        <w:color w:val="000009"/>
        <w:w w:val="99"/>
        <w:sz w:val="24"/>
        <w:szCs w:val="24"/>
        <w:lang w:val="pl-PL" w:eastAsia="pl-PL" w:bidi="pl-PL"/>
      </w:rPr>
    </w:lvl>
    <w:lvl w:ilvl="1">
      <w:start w:val="1"/>
      <w:numFmt w:val="decimal"/>
      <w:lvlText w:val="%2)"/>
      <w:lvlJc w:val="left"/>
      <w:pPr>
        <w:ind w:left="908" w:hanging="432"/>
      </w:pPr>
    </w:lvl>
    <w:lvl w:ilvl="2">
      <w:start w:val="1"/>
      <w:numFmt w:val="lowerLetter"/>
      <w:lvlText w:val="%3)"/>
      <w:lvlJc w:val="left"/>
      <w:pPr>
        <w:ind w:left="989" w:hanging="360"/>
      </w:pPr>
    </w:lvl>
    <w:lvl w:ilvl="3">
      <w:numFmt w:val="bullet"/>
      <w:lvlText w:val=""/>
      <w:lvlJc w:val="left"/>
      <w:pPr>
        <w:ind w:left="2098" w:hanging="360"/>
      </w:pPr>
      <w:rPr>
        <w:rFonts w:ascii="Symbol" w:eastAsia="Symbol" w:hAnsi="Symbol" w:cs="Symbol"/>
        <w:color w:val="000009"/>
        <w:w w:val="99"/>
        <w:sz w:val="24"/>
        <w:szCs w:val="24"/>
        <w:lang w:val="pl-PL" w:eastAsia="pl-PL" w:bidi="pl-PL"/>
      </w:rPr>
    </w:lvl>
    <w:lvl w:ilvl="4">
      <w:numFmt w:val="bullet"/>
      <w:lvlText w:val="•"/>
      <w:lvlJc w:val="left"/>
      <w:pPr>
        <w:ind w:left="3131" w:hanging="360"/>
      </w:pPr>
      <w:rPr>
        <w:lang w:val="pl-PL" w:eastAsia="pl-PL" w:bidi="pl-PL"/>
      </w:rPr>
    </w:lvl>
    <w:lvl w:ilvl="5">
      <w:numFmt w:val="bullet"/>
      <w:lvlText w:val="•"/>
      <w:lvlJc w:val="left"/>
      <w:pPr>
        <w:ind w:left="4162" w:hanging="360"/>
      </w:pPr>
      <w:rPr>
        <w:lang w:val="pl-PL" w:eastAsia="pl-PL" w:bidi="pl-PL"/>
      </w:rPr>
    </w:lvl>
    <w:lvl w:ilvl="6">
      <w:numFmt w:val="bullet"/>
      <w:lvlText w:val="•"/>
      <w:lvlJc w:val="left"/>
      <w:pPr>
        <w:ind w:left="5194" w:hanging="360"/>
      </w:pPr>
      <w:rPr>
        <w:lang w:val="pl-PL" w:eastAsia="pl-PL" w:bidi="pl-PL"/>
      </w:rPr>
    </w:lvl>
    <w:lvl w:ilvl="7">
      <w:numFmt w:val="bullet"/>
      <w:lvlText w:val="•"/>
      <w:lvlJc w:val="left"/>
      <w:pPr>
        <w:ind w:left="6225" w:hanging="360"/>
      </w:pPr>
      <w:rPr>
        <w:lang w:val="pl-PL" w:eastAsia="pl-PL" w:bidi="pl-PL"/>
      </w:rPr>
    </w:lvl>
    <w:lvl w:ilvl="8">
      <w:numFmt w:val="bullet"/>
      <w:lvlText w:val="•"/>
      <w:lvlJc w:val="left"/>
      <w:pPr>
        <w:ind w:left="7257" w:hanging="360"/>
      </w:pPr>
      <w:rPr>
        <w:lang w:val="pl-PL" w:eastAsia="pl-PL" w:bidi="pl-PL"/>
      </w:rPr>
    </w:lvl>
  </w:abstractNum>
  <w:abstractNum w:abstractNumId="87" w15:restartNumberingAfterBreak="0">
    <w:nsid w:val="014D1D5A"/>
    <w:multiLevelType w:val="hybridMultilevel"/>
    <w:tmpl w:val="90022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01792D27"/>
    <w:multiLevelType w:val="multilevel"/>
    <w:tmpl w:val="24F89308"/>
    <w:lvl w:ilvl="0">
      <w:start w:val="1"/>
      <w:numFmt w:val="decimal"/>
      <w:lvlText w:val="%1)"/>
      <w:lvlJc w:val="left"/>
      <w:pPr>
        <w:tabs>
          <w:tab w:val="num" w:pos="0"/>
        </w:tabs>
        <w:ind w:left="360" w:hanging="360"/>
      </w:pPr>
      <w:rPr>
        <w:rFonts w:hint="default"/>
        <w:b w:val="0"/>
        <w:bCs/>
        <w:sz w:val="22"/>
        <w:szCs w:val="22"/>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Times New Roman"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9"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0" w15:restartNumberingAfterBreak="0">
    <w:nsid w:val="029653EC"/>
    <w:multiLevelType w:val="hybridMultilevel"/>
    <w:tmpl w:val="9FD40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02DE2B16"/>
    <w:multiLevelType w:val="hybridMultilevel"/>
    <w:tmpl w:val="6E18F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43B05A4"/>
    <w:multiLevelType w:val="multilevel"/>
    <w:tmpl w:val="9AC887D4"/>
    <w:lvl w:ilvl="0">
      <w:start w:val="1"/>
      <w:numFmt w:val="decimal"/>
      <w:lvlText w:val="%1."/>
      <w:lvlJc w:val="left"/>
      <w:pPr>
        <w:ind w:left="476" w:hanging="360"/>
      </w:pPr>
      <w:rPr>
        <w:rFonts w:eastAsia="Arial" w:cs="Arial" w:hint="default"/>
        <w:color w:val="000009"/>
        <w:w w:val="99"/>
        <w:sz w:val="24"/>
        <w:szCs w:val="24"/>
        <w:lang w:val="pl-PL" w:eastAsia="pl-PL" w:bidi="pl-PL"/>
      </w:rPr>
    </w:lvl>
    <w:lvl w:ilvl="1">
      <w:start w:val="2"/>
      <w:numFmt w:val="decimal"/>
      <w:lvlText w:val="%2)"/>
      <w:lvlJc w:val="left"/>
      <w:pPr>
        <w:ind w:left="836" w:hanging="360"/>
      </w:pPr>
      <w:rPr>
        <w:rFonts w:hint="default"/>
      </w:rPr>
    </w:lvl>
    <w:lvl w:ilvl="2">
      <w:start w:val="1"/>
      <w:numFmt w:val="lowerLetter"/>
      <w:lvlText w:val="%3)"/>
      <w:lvlJc w:val="left"/>
      <w:pPr>
        <w:ind w:left="1239" w:hanging="610"/>
      </w:pPr>
      <w:rPr>
        <w:rFonts w:hint="default"/>
      </w:rPr>
    </w:lvl>
    <w:lvl w:ilvl="3">
      <w:numFmt w:val="bullet"/>
      <w:lvlText w:val=""/>
      <w:lvlJc w:val="left"/>
      <w:pPr>
        <w:ind w:left="2098" w:hanging="360"/>
      </w:pPr>
      <w:rPr>
        <w:rFonts w:ascii="Symbol" w:eastAsia="Symbol" w:hAnsi="Symbol" w:cs="Symbol" w:hint="default"/>
        <w:color w:val="000009"/>
        <w:w w:val="99"/>
        <w:sz w:val="24"/>
        <w:szCs w:val="24"/>
        <w:lang w:val="pl-PL" w:eastAsia="pl-PL" w:bidi="pl-PL"/>
      </w:rPr>
    </w:lvl>
    <w:lvl w:ilvl="4">
      <w:numFmt w:val="bullet"/>
      <w:lvlText w:val="•"/>
      <w:lvlJc w:val="left"/>
      <w:pPr>
        <w:ind w:left="3131" w:hanging="360"/>
      </w:pPr>
      <w:rPr>
        <w:rFonts w:hint="default"/>
        <w:lang w:val="pl-PL" w:eastAsia="pl-PL" w:bidi="pl-PL"/>
      </w:rPr>
    </w:lvl>
    <w:lvl w:ilvl="5">
      <w:numFmt w:val="bullet"/>
      <w:lvlText w:val="•"/>
      <w:lvlJc w:val="left"/>
      <w:pPr>
        <w:ind w:left="4162" w:hanging="360"/>
      </w:pPr>
      <w:rPr>
        <w:rFonts w:hint="default"/>
        <w:lang w:val="pl-PL" w:eastAsia="pl-PL" w:bidi="pl-PL"/>
      </w:rPr>
    </w:lvl>
    <w:lvl w:ilvl="6">
      <w:numFmt w:val="bullet"/>
      <w:lvlText w:val="•"/>
      <w:lvlJc w:val="left"/>
      <w:pPr>
        <w:ind w:left="5194" w:hanging="360"/>
      </w:pPr>
      <w:rPr>
        <w:rFonts w:hint="default"/>
        <w:lang w:val="pl-PL" w:eastAsia="pl-PL" w:bidi="pl-PL"/>
      </w:rPr>
    </w:lvl>
    <w:lvl w:ilvl="7">
      <w:numFmt w:val="bullet"/>
      <w:lvlText w:val="•"/>
      <w:lvlJc w:val="left"/>
      <w:pPr>
        <w:ind w:left="6225" w:hanging="360"/>
      </w:pPr>
      <w:rPr>
        <w:rFonts w:hint="default"/>
        <w:lang w:val="pl-PL" w:eastAsia="pl-PL" w:bidi="pl-PL"/>
      </w:rPr>
    </w:lvl>
    <w:lvl w:ilvl="8">
      <w:numFmt w:val="bullet"/>
      <w:lvlText w:val="•"/>
      <w:lvlJc w:val="left"/>
      <w:pPr>
        <w:ind w:left="7257" w:hanging="360"/>
      </w:pPr>
      <w:rPr>
        <w:rFonts w:hint="default"/>
        <w:lang w:val="pl-PL" w:eastAsia="pl-PL" w:bidi="pl-PL"/>
      </w:rPr>
    </w:lvl>
  </w:abstractNum>
  <w:abstractNum w:abstractNumId="93" w15:restartNumberingAfterBreak="0">
    <w:nsid w:val="055A7CED"/>
    <w:multiLevelType w:val="multilevel"/>
    <w:tmpl w:val="BB1A725E"/>
    <w:styleLink w:val="WWNum9"/>
    <w:lvl w:ilvl="0">
      <w:start w:val="1"/>
      <w:numFmt w:val="decimal"/>
      <w:lvlText w:val="%1."/>
      <w:lvlJc w:val="left"/>
      <w:pPr>
        <w:ind w:left="360" w:hanging="360"/>
      </w:pPr>
      <w:rPr>
        <w:rFonts w:eastAsia="Arial" w:cs="Arial"/>
        <w:color w:val="000009"/>
        <w:w w:val="99"/>
        <w:sz w:val="22"/>
        <w:szCs w:val="22"/>
        <w:lang w:val="pl-PL" w:eastAsia="pl-PL" w:bidi="pl-PL"/>
      </w:rPr>
    </w:lvl>
    <w:lvl w:ilvl="1">
      <w:start w:val="1"/>
      <w:numFmt w:val="lowerLetter"/>
      <w:lvlText w:val="%2)"/>
      <w:lvlJc w:val="left"/>
      <w:pPr>
        <w:ind w:left="792" w:hanging="432"/>
      </w:pPr>
      <w:rPr>
        <w:rFonts w:ascii="Calibri" w:eastAsia="Arial" w:hAnsi="Calibri" w:cs="Arial"/>
        <w:color w:val="000009"/>
        <w:w w:val="99"/>
        <w:sz w:val="22"/>
        <w:szCs w:val="22"/>
        <w:lang w:val="pl-PL" w:eastAsia="pl-PL" w:bidi="pl-PL"/>
      </w:rPr>
    </w:lvl>
    <w:lvl w:ilvl="2">
      <w:numFmt w:val="bullet"/>
      <w:lvlText w:val="•"/>
      <w:lvlJc w:val="left"/>
      <w:pPr>
        <w:ind w:left="1719" w:hanging="432"/>
      </w:pPr>
      <w:rPr>
        <w:lang w:val="pl-PL" w:eastAsia="pl-PL" w:bidi="pl-PL"/>
      </w:rPr>
    </w:lvl>
    <w:lvl w:ilvl="3">
      <w:numFmt w:val="bullet"/>
      <w:lvlText w:val="•"/>
      <w:lvlJc w:val="left"/>
      <w:pPr>
        <w:ind w:left="2655" w:hanging="432"/>
      </w:pPr>
      <w:rPr>
        <w:lang w:val="pl-PL" w:eastAsia="pl-PL" w:bidi="pl-PL"/>
      </w:rPr>
    </w:lvl>
    <w:lvl w:ilvl="4">
      <w:numFmt w:val="bullet"/>
      <w:lvlText w:val="•"/>
      <w:lvlJc w:val="left"/>
      <w:pPr>
        <w:ind w:left="3590" w:hanging="432"/>
      </w:pPr>
      <w:rPr>
        <w:lang w:val="pl-PL" w:eastAsia="pl-PL" w:bidi="pl-PL"/>
      </w:rPr>
    </w:lvl>
    <w:lvl w:ilvl="5">
      <w:numFmt w:val="bullet"/>
      <w:lvlText w:val="•"/>
      <w:lvlJc w:val="left"/>
      <w:pPr>
        <w:ind w:left="4526" w:hanging="432"/>
      </w:pPr>
      <w:rPr>
        <w:lang w:val="pl-PL" w:eastAsia="pl-PL" w:bidi="pl-PL"/>
      </w:rPr>
    </w:lvl>
    <w:lvl w:ilvl="6">
      <w:numFmt w:val="bullet"/>
      <w:lvlText w:val="•"/>
      <w:lvlJc w:val="left"/>
      <w:pPr>
        <w:ind w:left="5461" w:hanging="432"/>
      </w:pPr>
      <w:rPr>
        <w:lang w:val="pl-PL" w:eastAsia="pl-PL" w:bidi="pl-PL"/>
      </w:rPr>
    </w:lvl>
    <w:lvl w:ilvl="7">
      <w:numFmt w:val="bullet"/>
      <w:lvlText w:val="•"/>
      <w:lvlJc w:val="left"/>
      <w:pPr>
        <w:ind w:left="6397" w:hanging="432"/>
      </w:pPr>
      <w:rPr>
        <w:lang w:val="pl-PL" w:eastAsia="pl-PL" w:bidi="pl-PL"/>
      </w:rPr>
    </w:lvl>
    <w:lvl w:ilvl="8">
      <w:numFmt w:val="bullet"/>
      <w:lvlText w:val="•"/>
      <w:lvlJc w:val="left"/>
      <w:pPr>
        <w:ind w:left="7332" w:hanging="432"/>
      </w:pPr>
      <w:rPr>
        <w:lang w:val="pl-PL" w:eastAsia="pl-PL" w:bidi="pl-PL"/>
      </w:rPr>
    </w:lvl>
  </w:abstractNum>
  <w:abstractNum w:abstractNumId="94" w15:restartNumberingAfterBreak="0">
    <w:nsid w:val="069B1517"/>
    <w:multiLevelType w:val="multilevel"/>
    <w:tmpl w:val="11C079AC"/>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95" w15:restartNumberingAfterBreak="0">
    <w:nsid w:val="07B96C76"/>
    <w:multiLevelType w:val="multilevel"/>
    <w:tmpl w:val="80F25396"/>
    <w:lvl w:ilvl="0">
      <w:start w:val="1"/>
      <w:numFmt w:val="decimal"/>
      <w:lvlText w:val="%1."/>
      <w:lvlJc w:val="left"/>
      <w:pPr>
        <w:ind w:left="476" w:hanging="360"/>
      </w:pPr>
      <w:rPr>
        <w:color w:val="000009"/>
        <w:w w:val="99"/>
        <w:sz w:val="22"/>
        <w:szCs w:val="22"/>
        <w:lang w:val="pl-PL" w:eastAsia="pl-PL" w:bidi="pl-PL"/>
      </w:rPr>
    </w:lvl>
    <w:lvl w:ilvl="1">
      <w:numFmt w:val="bullet"/>
      <w:lvlText w:val="•"/>
      <w:lvlJc w:val="left"/>
      <w:pPr>
        <w:ind w:left="1364" w:hanging="360"/>
      </w:pPr>
      <w:rPr>
        <w:lang w:val="pl-PL" w:eastAsia="pl-PL" w:bidi="pl-PL"/>
      </w:rPr>
    </w:lvl>
    <w:lvl w:ilvl="2">
      <w:numFmt w:val="bullet"/>
      <w:lvlText w:val="•"/>
      <w:lvlJc w:val="left"/>
      <w:pPr>
        <w:ind w:left="2248" w:hanging="360"/>
      </w:pPr>
      <w:rPr>
        <w:lang w:val="pl-PL" w:eastAsia="pl-PL" w:bidi="pl-PL"/>
      </w:rPr>
    </w:lvl>
    <w:lvl w:ilvl="3">
      <w:numFmt w:val="bullet"/>
      <w:lvlText w:val="•"/>
      <w:lvlJc w:val="left"/>
      <w:pPr>
        <w:ind w:left="3132" w:hanging="360"/>
      </w:pPr>
      <w:rPr>
        <w:lang w:val="pl-PL" w:eastAsia="pl-PL" w:bidi="pl-PL"/>
      </w:rPr>
    </w:lvl>
    <w:lvl w:ilvl="4">
      <w:numFmt w:val="bullet"/>
      <w:lvlText w:val="•"/>
      <w:lvlJc w:val="left"/>
      <w:pPr>
        <w:ind w:left="4016" w:hanging="360"/>
      </w:pPr>
      <w:rPr>
        <w:lang w:val="pl-PL" w:eastAsia="pl-PL" w:bidi="pl-PL"/>
      </w:rPr>
    </w:lvl>
    <w:lvl w:ilvl="5">
      <w:numFmt w:val="bullet"/>
      <w:lvlText w:val="•"/>
      <w:lvlJc w:val="left"/>
      <w:pPr>
        <w:ind w:left="4900" w:hanging="360"/>
      </w:pPr>
      <w:rPr>
        <w:lang w:val="pl-PL" w:eastAsia="pl-PL" w:bidi="pl-PL"/>
      </w:rPr>
    </w:lvl>
    <w:lvl w:ilvl="6">
      <w:numFmt w:val="bullet"/>
      <w:lvlText w:val="•"/>
      <w:lvlJc w:val="left"/>
      <w:pPr>
        <w:ind w:left="5784" w:hanging="360"/>
      </w:pPr>
      <w:rPr>
        <w:lang w:val="pl-PL" w:eastAsia="pl-PL" w:bidi="pl-PL"/>
      </w:rPr>
    </w:lvl>
    <w:lvl w:ilvl="7">
      <w:numFmt w:val="bullet"/>
      <w:lvlText w:val="•"/>
      <w:lvlJc w:val="left"/>
      <w:pPr>
        <w:ind w:left="6668" w:hanging="360"/>
      </w:pPr>
      <w:rPr>
        <w:lang w:val="pl-PL" w:eastAsia="pl-PL" w:bidi="pl-PL"/>
      </w:rPr>
    </w:lvl>
    <w:lvl w:ilvl="8">
      <w:numFmt w:val="bullet"/>
      <w:lvlText w:val="•"/>
      <w:lvlJc w:val="left"/>
      <w:pPr>
        <w:ind w:left="7552" w:hanging="360"/>
      </w:pPr>
      <w:rPr>
        <w:lang w:val="pl-PL" w:eastAsia="pl-PL" w:bidi="pl-PL"/>
      </w:rPr>
    </w:lvl>
  </w:abstractNum>
  <w:abstractNum w:abstractNumId="96"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7" w15:restartNumberingAfterBreak="0">
    <w:nsid w:val="099C5B21"/>
    <w:multiLevelType w:val="multilevel"/>
    <w:tmpl w:val="A12CBFB6"/>
    <w:styleLink w:val="WWNum4"/>
    <w:lvl w:ilvl="0">
      <w:start w:val="1"/>
      <w:numFmt w:val="decimal"/>
      <w:lvlText w:val="%1."/>
      <w:lvlJc w:val="left"/>
      <w:pPr>
        <w:ind w:left="476" w:hanging="360"/>
      </w:pPr>
      <w:rPr>
        <w:rFonts w:eastAsia="Arial" w:cs="Arial"/>
        <w:color w:val="000009"/>
        <w:w w:val="99"/>
        <w:sz w:val="22"/>
        <w:szCs w:val="22"/>
        <w:lang w:val="pl-PL" w:eastAsia="pl-PL" w:bidi="pl-PL"/>
      </w:rPr>
    </w:lvl>
    <w:lvl w:ilvl="1">
      <w:numFmt w:val="bullet"/>
      <w:lvlText w:val="•"/>
      <w:lvlJc w:val="left"/>
      <w:pPr>
        <w:ind w:left="1364" w:hanging="360"/>
      </w:pPr>
      <w:rPr>
        <w:lang w:val="pl-PL" w:eastAsia="pl-PL" w:bidi="pl-PL"/>
      </w:rPr>
    </w:lvl>
    <w:lvl w:ilvl="2">
      <w:numFmt w:val="bullet"/>
      <w:lvlText w:val="•"/>
      <w:lvlJc w:val="left"/>
      <w:pPr>
        <w:ind w:left="2248" w:hanging="360"/>
      </w:pPr>
      <w:rPr>
        <w:lang w:val="pl-PL" w:eastAsia="pl-PL" w:bidi="pl-PL"/>
      </w:rPr>
    </w:lvl>
    <w:lvl w:ilvl="3">
      <w:numFmt w:val="bullet"/>
      <w:lvlText w:val="•"/>
      <w:lvlJc w:val="left"/>
      <w:pPr>
        <w:ind w:left="3132" w:hanging="360"/>
      </w:pPr>
      <w:rPr>
        <w:lang w:val="pl-PL" w:eastAsia="pl-PL" w:bidi="pl-PL"/>
      </w:rPr>
    </w:lvl>
    <w:lvl w:ilvl="4">
      <w:numFmt w:val="bullet"/>
      <w:lvlText w:val="•"/>
      <w:lvlJc w:val="left"/>
      <w:pPr>
        <w:ind w:left="4016" w:hanging="360"/>
      </w:pPr>
      <w:rPr>
        <w:lang w:val="pl-PL" w:eastAsia="pl-PL" w:bidi="pl-PL"/>
      </w:rPr>
    </w:lvl>
    <w:lvl w:ilvl="5">
      <w:numFmt w:val="bullet"/>
      <w:lvlText w:val="•"/>
      <w:lvlJc w:val="left"/>
      <w:pPr>
        <w:ind w:left="4900" w:hanging="360"/>
      </w:pPr>
      <w:rPr>
        <w:lang w:val="pl-PL" w:eastAsia="pl-PL" w:bidi="pl-PL"/>
      </w:rPr>
    </w:lvl>
    <w:lvl w:ilvl="6">
      <w:numFmt w:val="bullet"/>
      <w:lvlText w:val="•"/>
      <w:lvlJc w:val="left"/>
      <w:pPr>
        <w:ind w:left="5784" w:hanging="360"/>
      </w:pPr>
      <w:rPr>
        <w:lang w:val="pl-PL" w:eastAsia="pl-PL" w:bidi="pl-PL"/>
      </w:rPr>
    </w:lvl>
    <w:lvl w:ilvl="7">
      <w:numFmt w:val="bullet"/>
      <w:lvlText w:val="•"/>
      <w:lvlJc w:val="left"/>
      <w:pPr>
        <w:ind w:left="6668" w:hanging="360"/>
      </w:pPr>
      <w:rPr>
        <w:lang w:val="pl-PL" w:eastAsia="pl-PL" w:bidi="pl-PL"/>
      </w:rPr>
    </w:lvl>
    <w:lvl w:ilvl="8">
      <w:numFmt w:val="bullet"/>
      <w:lvlText w:val="•"/>
      <w:lvlJc w:val="left"/>
      <w:pPr>
        <w:ind w:left="7552" w:hanging="360"/>
      </w:pPr>
      <w:rPr>
        <w:lang w:val="pl-PL" w:eastAsia="pl-PL" w:bidi="pl-PL"/>
      </w:rPr>
    </w:lvl>
  </w:abstractNum>
  <w:abstractNum w:abstractNumId="98" w15:restartNumberingAfterBreak="0">
    <w:nsid w:val="09E54EC7"/>
    <w:multiLevelType w:val="hybridMultilevel"/>
    <w:tmpl w:val="4E0EE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101" w15:restartNumberingAfterBreak="0">
    <w:nsid w:val="0B7B2410"/>
    <w:multiLevelType w:val="hybridMultilevel"/>
    <w:tmpl w:val="EB5CEC9C"/>
    <w:lvl w:ilvl="0" w:tplc="9C2CDE94">
      <w:start w:val="1"/>
      <w:numFmt w:val="decimal"/>
      <w:lvlText w:val="%1)"/>
      <w:lvlJc w:val="left"/>
      <w:pPr>
        <w:ind w:left="927" w:hanging="360"/>
      </w:pPr>
    </w:lvl>
    <w:lvl w:ilvl="1" w:tplc="04150017">
      <w:start w:val="1"/>
      <w:numFmt w:val="lowerLetter"/>
      <w:lvlText w:val="%2)"/>
      <w:lvlJc w:val="left"/>
      <w:pPr>
        <w:ind w:left="128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2"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0CD86786"/>
    <w:multiLevelType w:val="multilevel"/>
    <w:tmpl w:val="26DAD2F6"/>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05"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6" w15:restartNumberingAfterBreak="0">
    <w:nsid w:val="0DF80E34"/>
    <w:multiLevelType w:val="hybridMultilevel"/>
    <w:tmpl w:val="2AC2B2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0E545F91"/>
    <w:multiLevelType w:val="multilevel"/>
    <w:tmpl w:val="1B76BD2A"/>
    <w:lvl w:ilvl="0">
      <w:start w:val="11"/>
      <w:numFmt w:val="decimal"/>
      <w:lvlText w:val="%1."/>
      <w:lvlJc w:val="left"/>
      <w:pPr>
        <w:ind w:left="0" w:firstLine="0"/>
      </w:pPr>
      <w:rPr>
        <w:rFonts w:ascii="Verdana" w:eastAsia="Verdana" w:hAnsi="Verdana" w:cs="Verdana" w:hint="default"/>
        <w:b/>
        <w:bCs/>
        <w:i w:val="0"/>
        <w:iCs w:val="0"/>
        <w:smallCaps w:val="0"/>
        <w:strike w:val="0"/>
        <w:dstrike w:val="0"/>
        <w:color w:val="000000"/>
        <w:spacing w:val="0"/>
        <w:w w:val="100"/>
        <w:position w:val="0"/>
        <w:sz w:val="19"/>
        <w:szCs w:val="19"/>
        <w:u w:val="none"/>
        <w:effect w:val="none"/>
      </w:rPr>
    </w:lvl>
    <w:lvl w:ilvl="1">
      <w:start w:val="2"/>
      <w:numFmt w:val="decimal"/>
      <w:lvlText w:val="%2."/>
      <w:lvlJc w:val="left"/>
      <w:pPr>
        <w:ind w:left="0" w:firstLine="0"/>
      </w:pPr>
      <w:rPr>
        <w:rFonts w:ascii="Calibri" w:eastAsia="Times New Roman" w:hAnsi="Calibri" w:cs="Arial"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0E5629B3"/>
    <w:multiLevelType w:val="hybridMultilevel"/>
    <w:tmpl w:val="2DB85CB0"/>
    <w:lvl w:ilvl="0" w:tplc="582E52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C8580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EE22B17"/>
    <w:multiLevelType w:val="hybridMultilevel"/>
    <w:tmpl w:val="AB24FD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0F9622E9"/>
    <w:multiLevelType w:val="hybridMultilevel"/>
    <w:tmpl w:val="EE3E8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0FAD0EDC"/>
    <w:multiLevelType w:val="hybridMultilevel"/>
    <w:tmpl w:val="3C66716C"/>
    <w:lvl w:ilvl="0" w:tplc="DDDCD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107E6950"/>
    <w:multiLevelType w:val="hybridMultilevel"/>
    <w:tmpl w:val="BB4E32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1DD6E02"/>
    <w:multiLevelType w:val="hybridMultilevel"/>
    <w:tmpl w:val="1616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9"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0" w15:restartNumberingAfterBreak="0">
    <w:nsid w:val="16777F5C"/>
    <w:multiLevelType w:val="multilevel"/>
    <w:tmpl w:val="1EA0289A"/>
    <w:lvl w:ilvl="0">
      <w:start w:val="1"/>
      <w:numFmt w:val="bullet"/>
      <w:lvlText w:val="o"/>
      <w:lvlJc w:val="left"/>
      <w:pPr>
        <w:tabs>
          <w:tab w:val="num" w:pos="991"/>
        </w:tabs>
        <w:ind w:left="991" w:hanging="283"/>
      </w:pPr>
      <w:rPr>
        <w:rFonts w:ascii="Courier New" w:hAnsi="Courier New" w:cs="Courier New" w:hint="default"/>
        <w:sz w:val="10"/>
        <w:szCs w:val="10"/>
      </w:rPr>
    </w:lvl>
    <w:lvl w:ilvl="1">
      <w:start w:val="1"/>
      <w:numFmt w:val="bullet"/>
      <w:lvlText w:val=""/>
      <w:lvlJc w:val="left"/>
      <w:pPr>
        <w:ind w:left="1775" w:hanging="360"/>
      </w:pPr>
      <w:rPr>
        <w:rFonts w:ascii="Wingdings" w:hAnsi="Wingdings" w:hint="default"/>
      </w:rPr>
    </w:lvl>
    <w:lvl w:ilvl="2">
      <w:start w:val="1"/>
      <w:numFmt w:val="decimal"/>
      <w:lvlText w:val="%3."/>
      <w:lvlJc w:val="left"/>
      <w:pPr>
        <w:tabs>
          <w:tab w:val="num" w:pos="2405"/>
        </w:tabs>
        <w:ind w:left="2405" w:hanging="283"/>
      </w:pPr>
    </w:lvl>
    <w:lvl w:ilvl="3">
      <w:start w:val="1"/>
      <w:numFmt w:val="decimal"/>
      <w:lvlText w:val="%4."/>
      <w:lvlJc w:val="left"/>
      <w:pPr>
        <w:tabs>
          <w:tab w:val="num" w:pos="3112"/>
        </w:tabs>
        <w:ind w:left="3112" w:hanging="283"/>
      </w:pPr>
    </w:lvl>
    <w:lvl w:ilvl="4">
      <w:start w:val="1"/>
      <w:numFmt w:val="decimal"/>
      <w:lvlText w:val="%5."/>
      <w:lvlJc w:val="left"/>
      <w:pPr>
        <w:tabs>
          <w:tab w:val="num" w:pos="3819"/>
        </w:tabs>
        <w:ind w:left="3819" w:hanging="283"/>
      </w:pPr>
    </w:lvl>
    <w:lvl w:ilvl="5">
      <w:start w:val="1"/>
      <w:numFmt w:val="decimal"/>
      <w:lvlText w:val="%6."/>
      <w:lvlJc w:val="left"/>
      <w:pPr>
        <w:tabs>
          <w:tab w:val="num" w:pos="4526"/>
        </w:tabs>
        <w:ind w:left="4526" w:hanging="283"/>
      </w:pPr>
    </w:lvl>
    <w:lvl w:ilvl="6">
      <w:start w:val="1"/>
      <w:numFmt w:val="decimal"/>
      <w:lvlText w:val="%7."/>
      <w:lvlJc w:val="left"/>
      <w:pPr>
        <w:tabs>
          <w:tab w:val="num" w:pos="5233"/>
        </w:tabs>
        <w:ind w:left="5233" w:hanging="283"/>
      </w:pPr>
    </w:lvl>
    <w:lvl w:ilvl="7">
      <w:start w:val="1"/>
      <w:numFmt w:val="decimal"/>
      <w:lvlText w:val="%8."/>
      <w:lvlJc w:val="left"/>
      <w:pPr>
        <w:tabs>
          <w:tab w:val="num" w:pos="5940"/>
        </w:tabs>
        <w:ind w:left="5940" w:hanging="283"/>
      </w:pPr>
    </w:lvl>
    <w:lvl w:ilvl="8">
      <w:start w:val="1"/>
      <w:numFmt w:val="decimal"/>
      <w:lvlText w:val="%9."/>
      <w:lvlJc w:val="left"/>
      <w:pPr>
        <w:tabs>
          <w:tab w:val="num" w:pos="6647"/>
        </w:tabs>
        <w:ind w:left="6647" w:hanging="283"/>
      </w:pPr>
    </w:lvl>
  </w:abstractNum>
  <w:abstractNum w:abstractNumId="121" w15:restartNumberingAfterBreak="0">
    <w:nsid w:val="17083C72"/>
    <w:multiLevelType w:val="multilevel"/>
    <w:tmpl w:val="F2BCDB84"/>
    <w:styleLink w:val="WWNum11"/>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lowerLetter"/>
      <w:lvlText w:val="%2)"/>
      <w:lvlJc w:val="left"/>
      <w:pPr>
        <w:ind w:left="682" w:hanging="284"/>
      </w:pPr>
      <w:rPr>
        <w:rFonts w:ascii="Calibri" w:eastAsia="Arial" w:hAnsi="Calibri" w:cs="Arial"/>
        <w:color w:val="000009"/>
        <w:w w:val="99"/>
        <w:sz w:val="22"/>
        <w:szCs w:val="22"/>
        <w:lang w:val="pl-PL" w:eastAsia="pl-PL" w:bidi="pl-PL"/>
      </w:rPr>
    </w:lvl>
    <w:lvl w:ilvl="2">
      <w:numFmt w:val="bullet"/>
      <w:lvlText w:val="•"/>
      <w:lvlJc w:val="left"/>
      <w:pPr>
        <w:ind w:left="1640" w:hanging="284"/>
      </w:pPr>
      <w:rPr>
        <w:lang w:val="pl-PL" w:eastAsia="pl-PL" w:bidi="pl-PL"/>
      </w:rPr>
    </w:lvl>
    <w:lvl w:ilvl="3">
      <w:numFmt w:val="bullet"/>
      <w:lvlText w:val="•"/>
      <w:lvlJc w:val="left"/>
      <w:pPr>
        <w:ind w:left="2600" w:hanging="284"/>
      </w:pPr>
      <w:rPr>
        <w:lang w:val="pl-PL" w:eastAsia="pl-PL" w:bidi="pl-PL"/>
      </w:rPr>
    </w:lvl>
    <w:lvl w:ilvl="4">
      <w:numFmt w:val="bullet"/>
      <w:lvlText w:val="•"/>
      <w:lvlJc w:val="left"/>
      <w:pPr>
        <w:ind w:left="3560" w:hanging="284"/>
      </w:pPr>
      <w:rPr>
        <w:lang w:val="pl-PL" w:eastAsia="pl-PL" w:bidi="pl-PL"/>
      </w:rPr>
    </w:lvl>
    <w:lvl w:ilvl="5">
      <w:numFmt w:val="bullet"/>
      <w:lvlText w:val="•"/>
      <w:lvlJc w:val="left"/>
      <w:pPr>
        <w:ind w:left="4520" w:hanging="284"/>
      </w:pPr>
      <w:rPr>
        <w:lang w:val="pl-PL" w:eastAsia="pl-PL" w:bidi="pl-PL"/>
      </w:rPr>
    </w:lvl>
    <w:lvl w:ilvl="6">
      <w:numFmt w:val="bullet"/>
      <w:lvlText w:val="•"/>
      <w:lvlJc w:val="left"/>
      <w:pPr>
        <w:ind w:left="5480" w:hanging="284"/>
      </w:pPr>
      <w:rPr>
        <w:lang w:val="pl-PL" w:eastAsia="pl-PL" w:bidi="pl-PL"/>
      </w:rPr>
    </w:lvl>
    <w:lvl w:ilvl="7">
      <w:numFmt w:val="bullet"/>
      <w:lvlText w:val="•"/>
      <w:lvlJc w:val="left"/>
      <w:pPr>
        <w:ind w:left="6440" w:hanging="284"/>
      </w:pPr>
      <w:rPr>
        <w:lang w:val="pl-PL" w:eastAsia="pl-PL" w:bidi="pl-PL"/>
      </w:rPr>
    </w:lvl>
    <w:lvl w:ilvl="8">
      <w:numFmt w:val="bullet"/>
      <w:lvlText w:val="•"/>
      <w:lvlJc w:val="left"/>
      <w:pPr>
        <w:ind w:left="7400" w:hanging="284"/>
      </w:pPr>
      <w:rPr>
        <w:lang w:val="pl-PL" w:eastAsia="pl-PL" w:bidi="pl-PL"/>
      </w:rPr>
    </w:lvl>
  </w:abstractNum>
  <w:abstractNum w:abstractNumId="122" w15:restartNumberingAfterBreak="0">
    <w:nsid w:val="17A4350D"/>
    <w:multiLevelType w:val="hybridMultilevel"/>
    <w:tmpl w:val="D3B66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182C08D1"/>
    <w:multiLevelType w:val="multilevel"/>
    <w:tmpl w:val="5FB403B6"/>
    <w:styleLink w:val="WWNum3"/>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lowerLetter"/>
      <w:lvlText w:val="%2)"/>
      <w:lvlJc w:val="left"/>
      <w:pPr>
        <w:ind w:left="908" w:hanging="432"/>
      </w:pPr>
      <w:rPr>
        <w:rFonts w:eastAsia="Arial" w:cs="Arial"/>
        <w:color w:val="000009"/>
        <w:w w:val="99"/>
        <w:sz w:val="22"/>
        <w:szCs w:val="22"/>
        <w:lang w:val="pl-PL" w:eastAsia="pl-PL" w:bidi="pl-PL"/>
      </w:r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24" w15:restartNumberingAfterBreak="0">
    <w:nsid w:val="194E06F3"/>
    <w:multiLevelType w:val="hybridMultilevel"/>
    <w:tmpl w:val="A79ED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6"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7" w15:restartNumberingAfterBreak="0">
    <w:nsid w:val="1A236C54"/>
    <w:multiLevelType w:val="hybridMultilevel"/>
    <w:tmpl w:val="416E7CB2"/>
    <w:lvl w:ilvl="0" w:tplc="B496636C">
      <w:start w:val="1"/>
      <w:numFmt w:val="decimal"/>
      <w:lvlText w:val="%1."/>
      <w:lvlJc w:val="left"/>
      <w:pPr>
        <w:tabs>
          <w:tab w:val="num" w:pos="363"/>
        </w:tabs>
        <w:ind w:left="363"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1A887669"/>
    <w:multiLevelType w:val="multilevel"/>
    <w:tmpl w:val="049AD8E6"/>
    <w:styleLink w:val="WWNum1"/>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908" w:hanging="432"/>
      </w:pPr>
    </w:lvl>
    <w:lvl w:ilvl="2">
      <w:start w:val="1"/>
      <w:numFmt w:val="lowerLetter"/>
      <w:lvlText w:val="%3)"/>
      <w:lvlJc w:val="left"/>
      <w:pPr>
        <w:ind w:left="1239" w:hanging="610"/>
      </w:pPr>
    </w:lvl>
    <w:lvl w:ilvl="3">
      <w:numFmt w:val="bullet"/>
      <w:lvlText w:val=""/>
      <w:lvlJc w:val="left"/>
      <w:pPr>
        <w:ind w:left="2098" w:hanging="360"/>
      </w:pPr>
      <w:rPr>
        <w:rFonts w:ascii="Symbol" w:eastAsia="Symbol" w:hAnsi="Symbol" w:cs="Symbol"/>
        <w:color w:val="000009"/>
        <w:w w:val="99"/>
        <w:sz w:val="24"/>
        <w:szCs w:val="24"/>
        <w:lang w:val="pl-PL" w:eastAsia="pl-PL" w:bidi="pl-PL"/>
      </w:rPr>
    </w:lvl>
    <w:lvl w:ilvl="4">
      <w:numFmt w:val="bullet"/>
      <w:lvlText w:val="•"/>
      <w:lvlJc w:val="left"/>
      <w:pPr>
        <w:ind w:left="3131" w:hanging="360"/>
      </w:pPr>
      <w:rPr>
        <w:lang w:val="pl-PL" w:eastAsia="pl-PL" w:bidi="pl-PL"/>
      </w:rPr>
    </w:lvl>
    <w:lvl w:ilvl="5">
      <w:numFmt w:val="bullet"/>
      <w:lvlText w:val="•"/>
      <w:lvlJc w:val="left"/>
      <w:pPr>
        <w:ind w:left="4162" w:hanging="360"/>
      </w:pPr>
      <w:rPr>
        <w:lang w:val="pl-PL" w:eastAsia="pl-PL" w:bidi="pl-PL"/>
      </w:rPr>
    </w:lvl>
    <w:lvl w:ilvl="6">
      <w:numFmt w:val="bullet"/>
      <w:lvlText w:val="•"/>
      <w:lvlJc w:val="left"/>
      <w:pPr>
        <w:ind w:left="5194" w:hanging="360"/>
      </w:pPr>
      <w:rPr>
        <w:lang w:val="pl-PL" w:eastAsia="pl-PL" w:bidi="pl-PL"/>
      </w:rPr>
    </w:lvl>
    <w:lvl w:ilvl="7">
      <w:numFmt w:val="bullet"/>
      <w:lvlText w:val="•"/>
      <w:lvlJc w:val="left"/>
      <w:pPr>
        <w:ind w:left="6225" w:hanging="360"/>
      </w:pPr>
      <w:rPr>
        <w:lang w:val="pl-PL" w:eastAsia="pl-PL" w:bidi="pl-PL"/>
      </w:rPr>
    </w:lvl>
    <w:lvl w:ilvl="8">
      <w:numFmt w:val="bullet"/>
      <w:lvlText w:val="•"/>
      <w:lvlJc w:val="left"/>
      <w:pPr>
        <w:ind w:left="7257" w:hanging="360"/>
      </w:pPr>
      <w:rPr>
        <w:lang w:val="pl-PL" w:eastAsia="pl-PL" w:bidi="pl-PL"/>
      </w:rPr>
    </w:lvl>
  </w:abstractNum>
  <w:abstractNum w:abstractNumId="129" w15:restartNumberingAfterBreak="0">
    <w:nsid w:val="1C797A75"/>
    <w:multiLevelType w:val="hybridMultilevel"/>
    <w:tmpl w:val="49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1C912F0B"/>
    <w:multiLevelType w:val="hybridMultilevel"/>
    <w:tmpl w:val="07384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DDC4446"/>
    <w:multiLevelType w:val="multilevel"/>
    <w:tmpl w:val="DF60ED4C"/>
    <w:styleLink w:val="WWNum2"/>
    <w:lvl w:ilvl="0">
      <w:numFmt w:val="bullet"/>
      <w:lvlText w:val=""/>
      <w:lvlJc w:val="left"/>
      <w:pPr>
        <w:ind w:left="2103" w:hanging="428"/>
      </w:pPr>
      <w:rPr>
        <w:rFonts w:ascii="Symbol" w:eastAsia="Symbol" w:hAnsi="Symbol" w:cs="Symbol"/>
        <w:color w:val="000009"/>
        <w:w w:val="99"/>
        <w:sz w:val="24"/>
        <w:szCs w:val="24"/>
        <w:lang w:val="pl-PL" w:eastAsia="pl-PL" w:bidi="pl-PL"/>
      </w:rPr>
    </w:lvl>
    <w:lvl w:ilvl="1">
      <w:numFmt w:val="bullet"/>
      <w:lvlText w:val="•"/>
      <w:lvlJc w:val="left"/>
      <w:pPr>
        <w:ind w:left="2822" w:hanging="428"/>
      </w:pPr>
      <w:rPr>
        <w:lang w:val="pl-PL" w:eastAsia="pl-PL" w:bidi="pl-PL"/>
      </w:rPr>
    </w:lvl>
    <w:lvl w:ilvl="2">
      <w:numFmt w:val="bullet"/>
      <w:lvlText w:val="•"/>
      <w:lvlJc w:val="left"/>
      <w:pPr>
        <w:ind w:left="3544" w:hanging="428"/>
      </w:pPr>
      <w:rPr>
        <w:lang w:val="pl-PL" w:eastAsia="pl-PL" w:bidi="pl-PL"/>
      </w:rPr>
    </w:lvl>
    <w:lvl w:ilvl="3">
      <w:numFmt w:val="bullet"/>
      <w:lvlText w:val="•"/>
      <w:lvlJc w:val="left"/>
      <w:pPr>
        <w:ind w:left="4266" w:hanging="428"/>
      </w:pPr>
      <w:rPr>
        <w:lang w:val="pl-PL" w:eastAsia="pl-PL" w:bidi="pl-PL"/>
      </w:rPr>
    </w:lvl>
    <w:lvl w:ilvl="4">
      <w:numFmt w:val="bullet"/>
      <w:lvlText w:val="•"/>
      <w:lvlJc w:val="left"/>
      <w:pPr>
        <w:ind w:left="4988" w:hanging="428"/>
      </w:pPr>
      <w:rPr>
        <w:lang w:val="pl-PL" w:eastAsia="pl-PL" w:bidi="pl-PL"/>
      </w:rPr>
    </w:lvl>
    <w:lvl w:ilvl="5">
      <w:numFmt w:val="bullet"/>
      <w:lvlText w:val="•"/>
      <w:lvlJc w:val="left"/>
      <w:pPr>
        <w:ind w:left="5710" w:hanging="428"/>
      </w:pPr>
      <w:rPr>
        <w:lang w:val="pl-PL" w:eastAsia="pl-PL" w:bidi="pl-PL"/>
      </w:rPr>
    </w:lvl>
    <w:lvl w:ilvl="6">
      <w:numFmt w:val="bullet"/>
      <w:lvlText w:val="•"/>
      <w:lvlJc w:val="left"/>
      <w:pPr>
        <w:ind w:left="6432" w:hanging="428"/>
      </w:pPr>
      <w:rPr>
        <w:lang w:val="pl-PL" w:eastAsia="pl-PL" w:bidi="pl-PL"/>
      </w:rPr>
    </w:lvl>
    <w:lvl w:ilvl="7">
      <w:numFmt w:val="bullet"/>
      <w:lvlText w:val="•"/>
      <w:lvlJc w:val="left"/>
      <w:pPr>
        <w:ind w:left="7154" w:hanging="428"/>
      </w:pPr>
      <w:rPr>
        <w:lang w:val="pl-PL" w:eastAsia="pl-PL" w:bidi="pl-PL"/>
      </w:rPr>
    </w:lvl>
    <w:lvl w:ilvl="8">
      <w:numFmt w:val="bullet"/>
      <w:lvlText w:val="•"/>
      <w:lvlJc w:val="left"/>
      <w:pPr>
        <w:ind w:left="7876" w:hanging="428"/>
      </w:pPr>
      <w:rPr>
        <w:lang w:val="pl-PL" w:eastAsia="pl-PL" w:bidi="pl-PL"/>
      </w:rPr>
    </w:lvl>
  </w:abstractNum>
  <w:abstractNum w:abstractNumId="132"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1E9D1B08"/>
    <w:multiLevelType w:val="hybridMultilevel"/>
    <w:tmpl w:val="4F224DCC"/>
    <w:lvl w:ilvl="0" w:tplc="0ED67CE4">
      <w:start w:val="1"/>
      <w:numFmt w:val="decimal"/>
      <w:lvlText w:val="%1."/>
      <w:lvlJc w:val="right"/>
      <w:pPr>
        <w:ind w:left="565"/>
      </w:pPr>
      <w:rPr>
        <w:rFonts w:hint="default"/>
        <w:b/>
        <w:bCs/>
        <w:i w:val="0"/>
        <w:strike w:val="0"/>
        <w:dstrike w:val="0"/>
        <w:color w:val="000000"/>
        <w:sz w:val="20"/>
        <w:szCs w:val="20"/>
        <w:u w:val="none" w:color="000000"/>
        <w:bdr w:val="none" w:sz="0" w:space="0" w:color="auto"/>
        <w:shd w:val="clear" w:color="auto" w:fill="auto"/>
        <w:vertAlign w:val="baseline"/>
      </w:rPr>
    </w:lvl>
    <w:lvl w:ilvl="1" w:tplc="A2F2C01A">
      <w:start w:val="1"/>
      <w:numFmt w:val="decimal"/>
      <w:lvlText w:val="%2)"/>
      <w:lvlJc w:val="left"/>
      <w:pPr>
        <w:ind w:left="1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7" w15:restartNumberingAfterBreak="0">
    <w:nsid w:val="22D46A50"/>
    <w:multiLevelType w:val="hybridMultilevel"/>
    <w:tmpl w:val="27B80FDE"/>
    <w:lvl w:ilvl="0" w:tplc="11CAD61C">
      <w:start w:val="1"/>
      <w:numFmt w:val="lowerLetter"/>
      <w:lvlText w:val="%1)"/>
      <w:lvlJc w:val="left"/>
      <w:pPr>
        <w:ind w:left="1636" w:hanging="360"/>
      </w:pPr>
      <w:rPr>
        <w:b w:val="0"/>
        <w:i w:val="0"/>
        <w:iCs/>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38" w15:restartNumberingAfterBreak="0">
    <w:nsid w:val="22E151BA"/>
    <w:multiLevelType w:val="multilevel"/>
    <w:tmpl w:val="2F9271CE"/>
    <w:styleLink w:val="WWNum7"/>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lowerLetter"/>
      <w:lvlText w:val="%2)"/>
      <w:lvlJc w:val="left"/>
      <w:pPr>
        <w:ind w:left="908" w:hanging="432"/>
      </w:pPr>
      <w:rPr>
        <w:rFonts w:eastAsia="Arial" w:cs="Arial"/>
        <w:color w:val="000009"/>
        <w:w w:val="99"/>
        <w:sz w:val="24"/>
        <w:szCs w:val="24"/>
        <w:lang w:val="pl-PL" w:eastAsia="pl-PL" w:bidi="pl-PL"/>
      </w:r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39"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1" w15:restartNumberingAfterBreak="0">
    <w:nsid w:val="279359D2"/>
    <w:multiLevelType w:val="hybridMultilevel"/>
    <w:tmpl w:val="3530F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281D2C2A"/>
    <w:multiLevelType w:val="multilevel"/>
    <w:tmpl w:val="0F627D5C"/>
    <w:styleLink w:val="WWNum8"/>
    <w:lvl w:ilvl="0">
      <w:start w:val="1"/>
      <w:numFmt w:val="decimal"/>
      <w:lvlText w:val="%1."/>
      <w:lvlJc w:val="left"/>
      <w:pPr>
        <w:ind w:left="360" w:hanging="245"/>
      </w:pPr>
      <w:rPr>
        <w:rFonts w:ascii="Calibri" w:hAnsi="Calibri"/>
        <w:w w:val="99"/>
        <w:sz w:val="22"/>
        <w:szCs w:val="22"/>
        <w:lang w:val="pl-PL" w:eastAsia="pl-PL" w:bidi="pl-PL"/>
      </w:rPr>
    </w:lvl>
    <w:lvl w:ilvl="1">
      <w:start w:val="1"/>
      <w:numFmt w:val="lowerLetter"/>
      <w:lvlText w:val="%2)"/>
      <w:lvlJc w:val="left"/>
      <w:pPr>
        <w:ind w:left="908" w:hanging="432"/>
      </w:pPr>
      <w:rPr>
        <w:rFonts w:ascii="Calibri" w:eastAsia="Arial" w:hAnsi="Calibri" w:cs="Arial"/>
        <w:color w:val="000009"/>
        <w:w w:val="99"/>
        <w:sz w:val="22"/>
        <w:szCs w:val="22"/>
        <w:lang w:val="pl-PL" w:eastAsia="pl-PL" w:bidi="pl-PL"/>
      </w:r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43" w15:restartNumberingAfterBreak="0">
    <w:nsid w:val="29170C89"/>
    <w:multiLevelType w:val="hybridMultilevel"/>
    <w:tmpl w:val="E9CCF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A176313"/>
    <w:multiLevelType w:val="hybridMultilevel"/>
    <w:tmpl w:val="2DCC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2A1D5EBA"/>
    <w:multiLevelType w:val="multilevel"/>
    <w:tmpl w:val="9C8C2020"/>
    <w:styleLink w:val="WWNum5"/>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lowerLetter"/>
      <w:lvlText w:val="%2)"/>
      <w:lvlJc w:val="left"/>
      <w:pPr>
        <w:ind w:left="908" w:hanging="432"/>
      </w:pPr>
      <w:rPr>
        <w:rFonts w:ascii="Calibri" w:eastAsia="Times New Roman" w:hAnsi="Calibri" w:cs="Times New Roman"/>
        <w:color w:val="000009"/>
        <w:spacing w:val="-1"/>
        <w:w w:val="99"/>
        <w:sz w:val="22"/>
        <w:szCs w:val="22"/>
        <w:lang w:val="pl-PL" w:eastAsia="pl-PL" w:bidi="pl-PL"/>
      </w:r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46" w15:restartNumberingAfterBreak="0">
    <w:nsid w:val="2A47269D"/>
    <w:multiLevelType w:val="multilevel"/>
    <w:tmpl w:val="AAE0EA6C"/>
    <w:lvl w:ilvl="0">
      <w:start w:val="1"/>
      <w:numFmt w:val="bullet"/>
      <w:lvlText w:val=""/>
      <w:lvlJc w:val="left"/>
      <w:pPr>
        <w:tabs>
          <w:tab w:val="num" w:pos="567"/>
        </w:tabs>
        <w:ind w:left="567" w:hanging="283"/>
      </w:pPr>
      <w:rPr>
        <w:rFonts w:ascii="Symbol" w:hAnsi="Symbol" w:hint="default"/>
        <w:sz w:val="20"/>
        <w:szCs w:val="20"/>
      </w:rPr>
    </w:lvl>
    <w:lvl w:ilvl="1">
      <w:start w:val="1"/>
      <w:numFmt w:val="bullet"/>
      <w:lvlText w:val="o"/>
      <w:lvlJc w:val="left"/>
      <w:pPr>
        <w:ind w:left="1351" w:hanging="360"/>
      </w:pPr>
      <w:rPr>
        <w:rFonts w:ascii="Open" w:hAnsi="Open" w:cs="Courier New" w:hint="default"/>
        <w:sz w:val="14"/>
        <w:szCs w:val="14"/>
      </w:rPr>
    </w:lvl>
    <w:lvl w:ilvl="2">
      <w:start w:val="1"/>
      <w:numFmt w:val="decimal"/>
      <w:lvlText w:val="%3."/>
      <w:lvlJc w:val="left"/>
      <w:pPr>
        <w:tabs>
          <w:tab w:val="num" w:pos="1981"/>
        </w:tabs>
        <w:ind w:left="1981" w:hanging="283"/>
      </w:pPr>
    </w:lvl>
    <w:lvl w:ilvl="3">
      <w:start w:val="1"/>
      <w:numFmt w:val="decimal"/>
      <w:lvlText w:val="%4."/>
      <w:lvlJc w:val="left"/>
      <w:pPr>
        <w:tabs>
          <w:tab w:val="num" w:pos="2688"/>
        </w:tabs>
        <w:ind w:left="2688" w:hanging="283"/>
      </w:pPr>
    </w:lvl>
    <w:lvl w:ilvl="4">
      <w:start w:val="1"/>
      <w:numFmt w:val="decimal"/>
      <w:lvlText w:val="%5."/>
      <w:lvlJc w:val="left"/>
      <w:pPr>
        <w:tabs>
          <w:tab w:val="num" w:pos="3395"/>
        </w:tabs>
        <w:ind w:left="3395" w:hanging="283"/>
      </w:pPr>
    </w:lvl>
    <w:lvl w:ilvl="5">
      <w:start w:val="1"/>
      <w:numFmt w:val="decimal"/>
      <w:lvlText w:val="%6."/>
      <w:lvlJc w:val="left"/>
      <w:pPr>
        <w:tabs>
          <w:tab w:val="num" w:pos="4102"/>
        </w:tabs>
        <w:ind w:left="4102" w:hanging="283"/>
      </w:pPr>
    </w:lvl>
    <w:lvl w:ilvl="6">
      <w:start w:val="1"/>
      <w:numFmt w:val="decimal"/>
      <w:lvlText w:val="%7."/>
      <w:lvlJc w:val="left"/>
      <w:pPr>
        <w:tabs>
          <w:tab w:val="num" w:pos="4809"/>
        </w:tabs>
        <w:ind w:left="4809" w:hanging="283"/>
      </w:pPr>
    </w:lvl>
    <w:lvl w:ilvl="7">
      <w:start w:val="1"/>
      <w:numFmt w:val="decimal"/>
      <w:lvlText w:val="%8."/>
      <w:lvlJc w:val="left"/>
      <w:pPr>
        <w:tabs>
          <w:tab w:val="num" w:pos="5516"/>
        </w:tabs>
        <w:ind w:left="5516" w:hanging="283"/>
      </w:pPr>
    </w:lvl>
    <w:lvl w:ilvl="8">
      <w:start w:val="1"/>
      <w:numFmt w:val="decimal"/>
      <w:lvlText w:val="%9."/>
      <w:lvlJc w:val="left"/>
      <w:pPr>
        <w:tabs>
          <w:tab w:val="num" w:pos="6223"/>
        </w:tabs>
        <w:ind w:left="6223" w:hanging="283"/>
      </w:pPr>
    </w:lvl>
  </w:abstractNum>
  <w:abstractNum w:abstractNumId="147"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0"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360"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1" w15:restartNumberingAfterBreak="0">
    <w:nsid w:val="2CE46625"/>
    <w:multiLevelType w:val="multilevel"/>
    <w:tmpl w:val="141CBD2C"/>
    <w:lvl w:ilvl="0">
      <w:start w:val="5"/>
      <w:numFmt w:val="decimal"/>
      <w:lvlText w:val="%1."/>
      <w:lvlJc w:val="left"/>
      <w:pPr>
        <w:ind w:left="360" w:hanging="245"/>
      </w:pPr>
      <w:rPr>
        <w:rFonts w:hint="default"/>
        <w:w w:val="99"/>
        <w:sz w:val="22"/>
        <w:szCs w:val="22"/>
        <w:lang w:val="pl-PL" w:eastAsia="pl-PL" w:bidi="pl-PL"/>
      </w:rPr>
    </w:lvl>
    <w:lvl w:ilvl="1">
      <w:start w:val="1"/>
      <w:numFmt w:val="lowerLetter"/>
      <w:lvlText w:val="%2)"/>
      <w:lvlJc w:val="left"/>
      <w:pPr>
        <w:ind w:left="908" w:hanging="432"/>
      </w:pPr>
      <w:rPr>
        <w:rFonts w:ascii="Calibri" w:eastAsia="Arial" w:hAnsi="Calibri" w:cs="Arial" w:hint="default"/>
        <w:color w:val="000009"/>
        <w:w w:val="99"/>
        <w:sz w:val="22"/>
        <w:szCs w:val="22"/>
        <w:lang w:val="pl-PL" w:eastAsia="pl-PL" w:bidi="pl-PL"/>
      </w:rPr>
    </w:lvl>
    <w:lvl w:ilvl="2">
      <w:numFmt w:val="bullet"/>
      <w:lvlText w:val="•"/>
      <w:lvlJc w:val="left"/>
      <w:pPr>
        <w:ind w:left="1835" w:hanging="432"/>
      </w:pPr>
      <w:rPr>
        <w:rFonts w:hint="default"/>
        <w:lang w:val="pl-PL" w:eastAsia="pl-PL" w:bidi="pl-PL"/>
      </w:rPr>
    </w:lvl>
    <w:lvl w:ilvl="3">
      <w:numFmt w:val="bullet"/>
      <w:lvlText w:val="•"/>
      <w:lvlJc w:val="left"/>
      <w:pPr>
        <w:ind w:left="2771" w:hanging="432"/>
      </w:pPr>
      <w:rPr>
        <w:rFonts w:hint="default"/>
        <w:lang w:val="pl-PL" w:eastAsia="pl-PL" w:bidi="pl-PL"/>
      </w:rPr>
    </w:lvl>
    <w:lvl w:ilvl="4">
      <w:numFmt w:val="bullet"/>
      <w:lvlText w:val="•"/>
      <w:lvlJc w:val="left"/>
      <w:pPr>
        <w:ind w:left="3706" w:hanging="432"/>
      </w:pPr>
      <w:rPr>
        <w:rFonts w:hint="default"/>
        <w:lang w:val="pl-PL" w:eastAsia="pl-PL" w:bidi="pl-PL"/>
      </w:rPr>
    </w:lvl>
    <w:lvl w:ilvl="5">
      <w:numFmt w:val="bullet"/>
      <w:lvlText w:val="•"/>
      <w:lvlJc w:val="left"/>
      <w:pPr>
        <w:ind w:left="4642" w:hanging="432"/>
      </w:pPr>
      <w:rPr>
        <w:rFonts w:hint="default"/>
        <w:lang w:val="pl-PL" w:eastAsia="pl-PL" w:bidi="pl-PL"/>
      </w:rPr>
    </w:lvl>
    <w:lvl w:ilvl="6">
      <w:numFmt w:val="bullet"/>
      <w:lvlText w:val="•"/>
      <w:lvlJc w:val="left"/>
      <w:pPr>
        <w:ind w:left="5577" w:hanging="432"/>
      </w:pPr>
      <w:rPr>
        <w:rFonts w:hint="default"/>
        <w:lang w:val="pl-PL" w:eastAsia="pl-PL" w:bidi="pl-PL"/>
      </w:rPr>
    </w:lvl>
    <w:lvl w:ilvl="7">
      <w:numFmt w:val="bullet"/>
      <w:lvlText w:val="•"/>
      <w:lvlJc w:val="left"/>
      <w:pPr>
        <w:ind w:left="6513" w:hanging="432"/>
      </w:pPr>
      <w:rPr>
        <w:rFonts w:hint="default"/>
        <w:lang w:val="pl-PL" w:eastAsia="pl-PL" w:bidi="pl-PL"/>
      </w:rPr>
    </w:lvl>
    <w:lvl w:ilvl="8">
      <w:numFmt w:val="bullet"/>
      <w:lvlText w:val="•"/>
      <w:lvlJc w:val="left"/>
      <w:pPr>
        <w:ind w:left="7448" w:hanging="432"/>
      </w:pPr>
      <w:rPr>
        <w:rFonts w:hint="default"/>
        <w:lang w:val="pl-PL" w:eastAsia="pl-PL" w:bidi="pl-PL"/>
      </w:rPr>
    </w:lvl>
  </w:abstractNum>
  <w:abstractNum w:abstractNumId="152"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154" w15:restartNumberingAfterBreak="0">
    <w:nsid w:val="2DB114C7"/>
    <w:multiLevelType w:val="hybridMultilevel"/>
    <w:tmpl w:val="05BA0464"/>
    <w:lvl w:ilvl="0" w:tplc="8E4C9BB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EDB529F"/>
    <w:multiLevelType w:val="hybridMultilevel"/>
    <w:tmpl w:val="6F743F52"/>
    <w:lvl w:ilvl="0" w:tplc="66D438BE">
      <w:start w:val="1"/>
      <w:numFmt w:val="decimal"/>
      <w:lvlText w:val="%1."/>
      <w:lvlJc w:val="left"/>
      <w:pPr>
        <w:ind w:left="360"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6" w15:restartNumberingAfterBreak="0">
    <w:nsid w:val="2F923352"/>
    <w:multiLevelType w:val="hybridMultilevel"/>
    <w:tmpl w:val="2C3C6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2F9F2DCC"/>
    <w:multiLevelType w:val="multilevel"/>
    <w:tmpl w:val="EDA0CE10"/>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decimal"/>
      <w:lvlText w:val="%2)"/>
      <w:lvlJc w:val="left"/>
      <w:pPr>
        <w:ind w:left="758" w:hanging="360"/>
      </w:pPr>
    </w:lvl>
    <w:lvl w:ilvl="2">
      <w:numFmt w:val="bullet"/>
      <w:lvlText w:val="•"/>
      <w:lvlJc w:val="left"/>
      <w:pPr>
        <w:ind w:left="1640" w:hanging="284"/>
      </w:pPr>
      <w:rPr>
        <w:lang w:val="pl-PL" w:eastAsia="pl-PL" w:bidi="pl-PL"/>
      </w:rPr>
    </w:lvl>
    <w:lvl w:ilvl="3">
      <w:numFmt w:val="bullet"/>
      <w:lvlText w:val="•"/>
      <w:lvlJc w:val="left"/>
      <w:pPr>
        <w:ind w:left="2600" w:hanging="284"/>
      </w:pPr>
      <w:rPr>
        <w:lang w:val="pl-PL" w:eastAsia="pl-PL" w:bidi="pl-PL"/>
      </w:rPr>
    </w:lvl>
    <w:lvl w:ilvl="4">
      <w:numFmt w:val="bullet"/>
      <w:lvlText w:val="•"/>
      <w:lvlJc w:val="left"/>
      <w:pPr>
        <w:ind w:left="3560" w:hanging="284"/>
      </w:pPr>
      <w:rPr>
        <w:lang w:val="pl-PL" w:eastAsia="pl-PL" w:bidi="pl-PL"/>
      </w:rPr>
    </w:lvl>
    <w:lvl w:ilvl="5">
      <w:numFmt w:val="bullet"/>
      <w:lvlText w:val="•"/>
      <w:lvlJc w:val="left"/>
      <w:pPr>
        <w:ind w:left="4520" w:hanging="284"/>
      </w:pPr>
      <w:rPr>
        <w:lang w:val="pl-PL" w:eastAsia="pl-PL" w:bidi="pl-PL"/>
      </w:rPr>
    </w:lvl>
    <w:lvl w:ilvl="6">
      <w:numFmt w:val="bullet"/>
      <w:lvlText w:val="•"/>
      <w:lvlJc w:val="left"/>
      <w:pPr>
        <w:ind w:left="5480" w:hanging="284"/>
      </w:pPr>
      <w:rPr>
        <w:lang w:val="pl-PL" w:eastAsia="pl-PL" w:bidi="pl-PL"/>
      </w:rPr>
    </w:lvl>
    <w:lvl w:ilvl="7">
      <w:numFmt w:val="bullet"/>
      <w:lvlText w:val="•"/>
      <w:lvlJc w:val="left"/>
      <w:pPr>
        <w:ind w:left="6440" w:hanging="284"/>
      </w:pPr>
      <w:rPr>
        <w:lang w:val="pl-PL" w:eastAsia="pl-PL" w:bidi="pl-PL"/>
      </w:rPr>
    </w:lvl>
    <w:lvl w:ilvl="8">
      <w:numFmt w:val="bullet"/>
      <w:lvlText w:val="•"/>
      <w:lvlJc w:val="left"/>
      <w:pPr>
        <w:ind w:left="7400" w:hanging="284"/>
      </w:pPr>
      <w:rPr>
        <w:lang w:val="pl-PL" w:eastAsia="pl-PL" w:bidi="pl-PL"/>
      </w:rPr>
    </w:lvl>
  </w:abstractNum>
  <w:abstractNum w:abstractNumId="158" w15:restartNumberingAfterBreak="0">
    <w:nsid w:val="30305370"/>
    <w:multiLevelType w:val="hybridMultilevel"/>
    <w:tmpl w:val="965A6A5C"/>
    <w:lvl w:ilvl="0" w:tplc="0415000F">
      <w:start w:val="1"/>
      <w:numFmt w:val="decimal"/>
      <w:lvlText w:val="%1."/>
      <w:lvlJc w:val="left"/>
      <w:pPr>
        <w:ind w:left="36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309B6CED"/>
    <w:multiLevelType w:val="hybridMultilevel"/>
    <w:tmpl w:val="10340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317816C9"/>
    <w:multiLevelType w:val="hybridMultilevel"/>
    <w:tmpl w:val="BA26CDB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64" w15:restartNumberingAfterBreak="0">
    <w:nsid w:val="33F32E05"/>
    <w:multiLevelType w:val="hybridMultilevel"/>
    <w:tmpl w:val="4808D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473608B"/>
    <w:multiLevelType w:val="multilevel"/>
    <w:tmpl w:val="6478A5A2"/>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34E57990"/>
    <w:multiLevelType w:val="hybridMultilevel"/>
    <w:tmpl w:val="ACF83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511099A"/>
    <w:multiLevelType w:val="multilevel"/>
    <w:tmpl w:val="9A14707C"/>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69" w15:restartNumberingAfterBreak="0">
    <w:nsid w:val="360D3BF8"/>
    <w:multiLevelType w:val="hybridMultilevel"/>
    <w:tmpl w:val="CBF64178"/>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362A1E18"/>
    <w:multiLevelType w:val="hybridMultilevel"/>
    <w:tmpl w:val="725008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7D0748F"/>
    <w:multiLevelType w:val="multilevel"/>
    <w:tmpl w:val="E3723C7E"/>
    <w:lvl w:ilvl="0">
      <w:start w:val="1"/>
      <w:numFmt w:val="bullet"/>
      <w:lvlText w:val=""/>
      <w:lvlJc w:val="left"/>
      <w:pPr>
        <w:tabs>
          <w:tab w:val="num" w:pos="1990"/>
        </w:tabs>
        <w:ind w:left="981" w:firstLine="0"/>
      </w:pPr>
      <w:rPr>
        <w:rFonts w:ascii="Symbol" w:hAnsi="Symbo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172"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4"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3CC056DE"/>
    <w:multiLevelType w:val="multilevel"/>
    <w:tmpl w:val="3702B7A0"/>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decimal"/>
      <w:lvlText w:val="%2)"/>
      <w:lvlJc w:val="left"/>
      <w:pPr>
        <w:ind w:left="758" w:hanging="360"/>
      </w:pPr>
    </w:lvl>
    <w:lvl w:ilvl="2">
      <w:numFmt w:val="bullet"/>
      <w:lvlText w:val="•"/>
      <w:lvlJc w:val="left"/>
      <w:pPr>
        <w:ind w:left="1640" w:hanging="284"/>
      </w:pPr>
      <w:rPr>
        <w:lang w:val="pl-PL" w:eastAsia="pl-PL" w:bidi="pl-PL"/>
      </w:rPr>
    </w:lvl>
    <w:lvl w:ilvl="3">
      <w:numFmt w:val="bullet"/>
      <w:lvlText w:val="•"/>
      <w:lvlJc w:val="left"/>
      <w:pPr>
        <w:ind w:left="2600" w:hanging="284"/>
      </w:pPr>
      <w:rPr>
        <w:lang w:val="pl-PL" w:eastAsia="pl-PL" w:bidi="pl-PL"/>
      </w:rPr>
    </w:lvl>
    <w:lvl w:ilvl="4">
      <w:numFmt w:val="bullet"/>
      <w:lvlText w:val="•"/>
      <w:lvlJc w:val="left"/>
      <w:pPr>
        <w:ind w:left="3560" w:hanging="284"/>
      </w:pPr>
      <w:rPr>
        <w:lang w:val="pl-PL" w:eastAsia="pl-PL" w:bidi="pl-PL"/>
      </w:rPr>
    </w:lvl>
    <w:lvl w:ilvl="5">
      <w:numFmt w:val="bullet"/>
      <w:lvlText w:val="•"/>
      <w:lvlJc w:val="left"/>
      <w:pPr>
        <w:ind w:left="4520" w:hanging="284"/>
      </w:pPr>
      <w:rPr>
        <w:lang w:val="pl-PL" w:eastAsia="pl-PL" w:bidi="pl-PL"/>
      </w:rPr>
    </w:lvl>
    <w:lvl w:ilvl="6">
      <w:numFmt w:val="bullet"/>
      <w:lvlText w:val="•"/>
      <w:lvlJc w:val="left"/>
      <w:pPr>
        <w:ind w:left="5480" w:hanging="284"/>
      </w:pPr>
      <w:rPr>
        <w:lang w:val="pl-PL" w:eastAsia="pl-PL" w:bidi="pl-PL"/>
      </w:rPr>
    </w:lvl>
    <w:lvl w:ilvl="7">
      <w:numFmt w:val="bullet"/>
      <w:lvlText w:val="•"/>
      <w:lvlJc w:val="left"/>
      <w:pPr>
        <w:ind w:left="6440" w:hanging="284"/>
      </w:pPr>
      <w:rPr>
        <w:lang w:val="pl-PL" w:eastAsia="pl-PL" w:bidi="pl-PL"/>
      </w:rPr>
    </w:lvl>
    <w:lvl w:ilvl="8">
      <w:numFmt w:val="bullet"/>
      <w:lvlText w:val="•"/>
      <w:lvlJc w:val="left"/>
      <w:pPr>
        <w:ind w:left="7400" w:hanging="284"/>
      </w:pPr>
      <w:rPr>
        <w:lang w:val="pl-PL" w:eastAsia="pl-PL" w:bidi="pl-PL"/>
      </w:rPr>
    </w:lvl>
  </w:abstractNum>
  <w:abstractNum w:abstractNumId="177" w15:restartNumberingAfterBreak="0">
    <w:nsid w:val="3D244F49"/>
    <w:multiLevelType w:val="hybridMultilevel"/>
    <w:tmpl w:val="3F3657B0"/>
    <w:lvl w:ilvl="0" w:tplc="1DDCCAFE">
      <w:start w:val="1"/>
      <w:numFmt w:val="decimal"/>
      <w:lvlText w:val="%1."/>
      <w:lvlJc w:val="left"/>
      <w:pPr>
        <w:ind w:left="720" w:hanging="360"/>
      </w:pPr>
      <w:rPr>
        <w:rFonts w:cs="Times New Roman" w:hint="default"/>
        <w:i w:val="0"/>
        <w:color w:val="auto"/>
      </w:rPr>
    </w:lvl>
    <w:lvl w:ilvl="1" w:tplc="450EBC34">
      <w:start w:val="1"/>
      <w:numFmt w:val="lowerLetter"/>
      <w:lvlText w:val="%2)"/>
      <w:lvlJc w:val="left"/>
      <w:pPr>
        <w:ind w:left="1440" w:hanging="360"/>
      </w:pPr>
      <w:rPr>
        <w:rFonts w:hint="default"/>
      </w:rPr>
    </w:lvl>
    <w:lvl w:ilvl="2" w:tplc="D910E320">
      <w:start w:val="5"/>
      <w:numFmt w:val="decimal"/>
      <w:lvlText w:val="%3"/>
      <w:lvlJc w:val="left"/>
      <w:pPr>
        <w:ind w:left="2340" w:hanging="360"/>
      </w:pPr>
      <w:rPr>
        <w:rFonts w:hint="default"/>
      </w:rPr>
    </w:lvl>
    <w:lvl w:ilvl="3" w:tplc="87B82850">
      <w:start w:val="1"/>
      <w:numFmt w:val="decimal"/>
      <w:lvlText w:val="%4."/>
      <w:lvlJc w:val="left"/>
      <w:pPr>
        <w:ind w:left="2880" w:hanging="360"/>
      </w:pPr>
      <w:rPr>
        <w:b w:val="0"/>
      </w:rPr>
    </w:lvl>
    <w:lvl w:ilvl="4" w:tplc="913E621A">
      <w:start w:val="6"/>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E267D49"/>
    <w:multiLevelType w:val="hybridMultilevel"/>
    <w:tmpl w:val="395605E0"/>
    <w:lvl w:ilvl="0" w:tplc="E508FB1E">
      <w:start w:val="1"/>
      <w:numFmt w:val="decimal"/>
      <w:lvlText w:val="%1."/>
      <w:lvlJc w:val="left"/>
      <w:pPr>
        <w:ind w:left="765" w:hanging="360"/>
      </w:pPr>
      <w:rPr>
        <w:b w:val="0"/>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9" w15:restartNumberingAfterBreak="0">
    <w:nsid w:val="3F9F7EFB"/>
    <w:multiLevelType w:val="hybridMultilevel"/>
    <w:tmpl w:val="4E2EB15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81" w15:restartNumberingAfterBreak="0">
    <w:nsid w:val="41830B15"/>
    <w:multiLevelType w:val="multilevel"/>
    <w:tmpl w:val="7E9EF7E0"/>
    <w:lvl w:ilvl="0">
      <w:start w:val="1"/>
      <w:numFmt w:val="decimal"/>
      <w:lvlText w:val="%1."/>
      <w:lvlJc w:val="left"/>
      <w:pPr>
        <w:ind w:left="476" w:hanging="360"/>
      </w:pPr>
      <w:rPr>
        <w:rFonts w:eastAsia="Arial" w:cs="Arial"/>
        <w:color w:val="000009"/>
        <w:w w:val="99"/>
        <w:sz w:val="24"/>
        <w:szCs w:val="24"/>
        <w:lang w:val="pl-PL" w:eastAsia="pl-PL" w:bidi="pl-PL"/>
      </w:rPr>
    </w:lvl>
    <w:lvl w:ilvl="1">
      <w:start w:val="1"/>
      <w:numFmt w:val="decimal"/>
      <w:lvlText w:val="%2)"/>
      <w:lvlJc w:val="left"/>
      <w:pPr>
        <w:ind w:left="908" w:hanging="432"/>
      </w:pPr>
    </w:lvl>
    <w:lvl w:ilvl="2">
      <w:start w:val="1"/>
      <w:numFmt w:val="lowerLetter"/>
      <w:lvlText w:val="%3)"/>
      <w:lvlJc w:val="left"/>
      <w:pPr>
        <w:ind w:left="1239" w:hanging="610"/>
      </w:pPr>
    </w:lvl>
    <w:lvl w:ilvl="3">
      <w:numFmt w:val="bullet"/>
      <w:lvlText w:val=""/>
      <w:lvlJc w:val="left"/>
      <w:pPr>
        <w:ind w:left="2098" w:hanging="360"/>
      </w:pPr>
      <w:rPr>
        <w:rFonts w:ascii="Symbol" w:eastAsia="Symbol" w:hAnsi="Symbol" w:cs="Symbol"/>
        <w:color w:val="000009"/>
        <w:w w:val="99"/>
        <w:sz w:val="24"/>
        <w:szCs w:val="24"/>
        <w:lang w:val="pl-PL" w:eastAsia="pl-PL" w:bidi="pl-PL"/>
      </w:rPr>
    </w:lvl>
    <w:lvl w:ilvl="4">
      <w:numFmt w:val="bullet"/>
      <w:lvlText w:val="•"/>
      <w:lvlJc w:val="left"/>
      <w:pPr>
        <w:ind w:left="3131" w:hanging="360"/>
      </w:pPr>
      <w:rPr>
        <w:lang w:val="pl-PL" w:eastAsia="pl-PL" w:bidi="pl-PL"/>
      </w:rPr>
    </w:lvl>
    <w:lvl w:ilvl="5">
      <w:numFmt w:val="bullet"/>
      <w:lvlText w:val="•"/>
      <w:lvlJc w:val="left"/>
      <w:pPr>
        <w:ind w:left="4162" w:hanging="360"/>
      </w:pPr>
      <w:rPr>
        <w:lang w:val="pl-PL" w:eastAsia="pl-PL" w:bidi="pl-PL"/>
      </w:rPr>
    </w:lvl>
    <w:lvl w:ilvl="6">
      <w:numFmt w:val="bullet"/>
      <w:lvlText w:val="•"/>
      <w:lvlJc w:val="left"/>
      <w:pPr>
        <w:ind w:left="5194" w:hanging="360"/>
      </w:pPr>
      <w:rPr>
        <w:lang w:val="pl-PL" w:eastAsia="pl-PL" w:bidi="pl-PL"/>
      </w:rPr>
    </w:lvl>
    <w:lvl w:ilvl="7">
      <w:numFmt w:val="bullet"/>
      <w:lvlText w:val="•"/>
      <w:lvlJc w:val="left"/>
      <w:pPr>
        <w:ind w:left="6225" w:hanging="360"/>
      </w:pPr>
      <w:rPr>
        <w:lang w:val="pl-PL" w:eastAsia="pl-PL" w:bidi="pl-PL"/>
      </w:rPr>
    </w:lvl>
    <w:lvl w:ilvl="8">
      <w:numFmt w:val="bullet"/>
      <w:lvlText w:val="•"/>
      <w:lvlJc w:val="left"/>
      <w:pPr>
        <w:ind w:left="7257" w:hanging="360"/>
      </w:pPr>
      <w:rPr>
        <w:lang w:val="pl-PL" w:eastAsia="pl-PL" w:bidi="pl-PL"/>
      </w:rPr>
    </w:lvl>
  </w:abstractNum>
  <w:abstractNum w:abstractNumId="182" w15:restartNumberingAfterBreak="0">
    <w:nsid w:val="41A16C35"/>
    <w:multiLevelType w:val="hybridMultilevel"/>
    <w:tmpl w:val="C34E4402"/>
    <w:lvl w:ilvl="0" w:tplc="4D74BE14">
      <w:start w:val="1"/>
      <w:numFmt w:val="decimal"/>
      <w:lvlText w:val="%1."/>
      <w:lvlJc w:val="left"/>
      <w:pPr>
        <w:ind w:left="720" w:hanging="360"/>
      </w:pPr>
      <w:rPr>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43042E19"/>
    <w:multiLevelType w:val="hybridMultilevel"/>
    <w:tmpl w:val="55089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3113702"/>
    <w:multiLevelType w:val="hybridMultilevel"/>
    <w:tmpl w:val="322C4300"/>
    <w:lvl w:ilvl="0" w:tplc="ACEA0C3A">
      <w:numFmt w:val="bullet"/>
      <w:lvlText w:val="•"/>
      <w:lvlJc w:val="left"/>
      <w:pPr>
        <w:ind w:left="775" w:hanging="338"/>
      </w:pPr>
      <w:rPr>
        <w:rFonts w:ascii="Arial" w:eastAsia="Arial" w:hAnsi="Arial" w:cs="Arial" w:hint="default"/>
        <w:spacing w:val="0"/>
        <w:w w:val="105"/>
        <w:lang w:val="pl-PL" w:eastAsia="en-US" w:bidi="ar-SA"/>
      </w:rPr>
    </w:lvl>
    <w:lvl w:ilvl="1" w:tplc="66DA1CF2">
      <w:numFmt w:val="bullet"/>
      <w:lvlText w:val="•"/>
      <w:lvlJc w:val="left"/>
      <w:pPr>
        <w:ind w:left="1228" w:hanging="345"/>
      </w:pPr>
      <w:rPr>
        <w:rFonts w:ascii="Arial" w:eastAsia="Arial" w:hAnsi="Arial" w:cs="Arial" w:hint="default"/>
        <w:spacing w:val="0"/>
        <w:w w:val="104"/>
        <w:lang w:val="pl-PL" w:eastAsia="en-US" w:bidi="ar-SA"/>
      </w:rPr>
    </w:lvl>
    <w:lvl w:ilvl="2" w:tplc="C9B6C9A6">
      <w:numFmt w:val="bullet"/>
      <w:lvlText w:val="•"/>
      <w:lvlJc w:val="left"/>
      <w:pPr>
        <w:ind w:left="2095" w:hanging="345"/>
      </w:pPr>
      <w:rPr>
        <w:rFonts w:hint="default"/>
        <w:lang w:val="pl-PL" w:eastAsia="en-US" w:bidi="ar-SA"/>
      </w:rPr>
    </w:lvl>
    <w:lvl w:ilvl="3" w:tplc="747644F4">
      <w:numFmt w:val="bullet"/>
      <w:lvlText w:val="•"/>
      <w:lvlJc w:val="left"/>
      <w:pPr>
        <w:ind w:left="2971" w:hanging="345"/>
      </w:pPr>
      <w:rPr>
        <w:rFonts w:hint="default"/>
        <w:lang w:val="pl-PL" w:eastAsia="en-US" w:bidi="ar-SA"/>
      </w:rPr>
    </w:lvl>
    <w:lvl w:ilvl="4" w:tplc="AC0E1308">
      <w:numFmt w:val="bullet"/>
      <w:lvlText w:val="•"/>
      <w:lvlJc w:val="left"/>
      <w:pPr>
        <w:ind w:left="3847" w:hanging="345"/>
      </w:pPr>
      <w:rPr>
        <w:rFonts w:hint="default"/>
        <w:lang w:val="pl-PL" w:eastAsia="en-US" w:bidi="ar-SA"/>
      </w:rPr>
    </w:lvl>
    <w:lvl w:ilvl="5" w:tplc="644669A6">
      <w:numFmt w:val="bullet"/>
      <w:lvlText w:val="•"/>
      <w:lvlJc w:val="left"/>
      <w:pPr>
        <w:ind w:left="4722" w:hanging="345"/>
      </w:pPr>
      <w:rPr>
        <w:rFonts w:hint="default"/>
        <w:lang w:val="pl-PL" w:eastAsia="en-US" w:bidi="ar-SA"/>
      </w:rPr>
    </w:lvl>
    <w:lvl w:ilvl="6" w:tplc="6F185F2E">
      <w:numFmt w:val="bullet"/>
      <w:lvlText w:val="•"/>
      <w:lvlJc w:val="left"/>
      <w:pPr>
        <w:ind w:left="5598" w:hanging="345"/>
      </w:pPr>
      <w:rPr>
        <w:rFonts w:hint="default"/>
        <w:lang w:val="pl-PL" w:eastAsia="en-US" w:bidi="ar-SA"/>
      </w:rPr>
    </w:lvl>
    <w:lvl w:ilvl="7" w:tplc="015A2564">
      <w:numFmt w:val="bullet"/>
      <w:lvlText w:val="•"/>
      <w:lvlJc w:val="left"/>
      <w:pPr>
        <w:ind w:left="6474" w:hanging="345"/>
      </w:pPr>
      <w:rPr>
        <w:rFonts w:hint="default"/>
        <w:lang w:val="pl-PL" w:eastAsia="en-US" w:bidi="ar-SA"/>
      </w:rPr>
    </w:lvl>
    <w:lvl w:ilvl="8" w:tplc="B45CC008">
      <w:numFmt w:val="bullet"/>
      <w:lvlText w:val="•"/>
      <w:lvlJc w:val="left"/>
      <w:pPr>
        <w:ind w:left="7350" w:hanging="345"/>
      </w:pPr>
      <w:rPr>
        <w:rFonts w:hint="default"/>
        <w:lang w:val="pl-PL" w:eastAsia="en-US" w:bidi="ar-SA"/>
      </w:rPr>
    </w:lvl>
  </w:abstractNum>
  <w:abstractNum w:abstractNumId="185" w15:restartNumberingAfterBreak="0">
    <w:nsid w:val="43777817"/>
    <w:multiLevelType w:val="multilevel"/>
    <w:tmpl w:val="F960A268"/>
    <w:lvl w:ilvl="0">
      <w:start w:val="1"/>
      <w:numFmt w:val="decimal"/>
      <w:lvlText w:val="%1."/>
      <w:lvlJc w:val="left"/>
      <w:pPr>
        <w:ind w:left="360" w:hanging="245"/>
      </w:pPr>
      <w:rPr>
        <w:rFonts w:ascii="Calibri" w:hAnsi="Calibri"/>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86"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45190460"/>
    <w:multiLevelType w:val="hybridMultilevel"/>
    <w:tmpl w:val="FD9AB1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8" w15:restartNumberingAfterBreak="0">
    <w:nsid w:val="45215814"/>
    <w:multiLevelType w:val="hybridMultilevel"/>
    <w:tmpl w:val="7FAECA62"/>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9" w15:restartNumberingAfterBreak="0">
    <w:nsid w:val="45661B62"/>
    <w:multiLevelType w:val="multilevel"/>
    <w:tmpl w:val="A11070F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0" w15:restartNumberingAfterBreak="0">
    <w:nsid w:val="45A80C21"/>
    <w:multiLevelType w:val="hybridMultilevel"/>
    <w:tmpl w:val="DB981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6875D89"/>
    <w:multiLevelType w:val="multilevel"/>
    <w:tmpl w:val="BBD2FF20"/>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decimal"/>
      <w:lvlText w:val="%2)"/>
      <w:lvlJc w:val="left"/>
      <w:pPr>
        <w:ind w:left="758" w:hanging="360"/>
      </w:pPr>
    </w:lvl>
    <w:lvl w:ilvl="2">
      <w:numFmt w:val="bullet"/>
      <w:lvlText w:val="•"/>
      <w:lvlJc w:val="left"/>
      <w:pPr>
        <w:ind w:left="920" w:hanging="284"/>
      </w:pPr>
      <w:rPr>
        <w:lang w:val="pl-PL" w:eastAsia="pl-PL" w:bidi="pl-PL"/>
      </w:rPr>
    </w:lvl>
    <w:lvl w:ilvl="3">
      <w:numFmt w:val="bullet"/>
      <w:lvlText w:val="•"/>
      <w:lvlJc w:val="left"/>
      <w:pPr>
        <w:ind w:left="1970" w:hanging="284"/>
      </w:pPr>
      <w:rPr>
        <w:lang w:val="pl-PL" w:eastAsia="pl-PL" w:bidi="pl-PL"/>
      </w:rPr>
    </w:lvl>
    <w:lvl w:ilvl="4">
      <w:numFmt w:val="bullet"/>
      <w:lvlText w:val="•"/>
      <w:lvlJc w:val="left"/>
      <w:pPr>
        <w:ind w:left="3020" w:hanging="284"/>
      </w:pPr>
      <w:rPr>
        <w:lang w:val="pl-PL" w:eastAsia="pl-PL" w:bidi="pl-PL"/>
      </w:rPr>
    </w:lvl>
    <w:lvl w:ilvl="5">
      <w:numFmt w:val="bullet"/>
      <w:lvlText w:val="•"/>
      <w:lvlJc w:val="left"/>
      <w:pPr>
        <w:ind w:left="4070" w:hanging="284"/>
      </w:pPr>
      <w:rPr>
        <w:lang w:val="pl-PL" w:eastAsia="pl-PL" w:bidi="pl-PL"/>
      </w:rPr>
    </w:lvl>
    <w:lvl w:ilvl="6">
      <w:numFmt w:val="bullet"/>
      <w:lvlText w:val="•"/>
      <w:lvlJc w:val="left"/>
      <w:pPr>
        <w:ind w:left="5120" w:hanging="284"/>
      </w:pPr>
      <w:rPr>
        <w:lang w:val="pl-PL" w:eastAsia="pl-PL" w:bidi="pl-PL"/>
      </w:rPr>
    </w:lvl>
    <w:lvl w:ilvl="7">
      <w:numFmt w:val="bullet"/>
      <w:lvlText w:val="•"/>
      <w:lvlJc w:val="left"/>
      <w:pPr>
        <w:ind w:left="6170" w:hanging="284"/>
      </w:pPr>
      <w:rPr>
        <w:lang w:val="pl-PL" w:eastAsia="pl-PL" w:bidi="pl-PL"/>
      </w:rPr>
    </w:lvl>
    <w:lvl w:ilvl="8">
      <w:numFmt w:val="bullet"/>
      <w:lvlText w:val="•"/>
      <w:lvlJc w:val="left"/>
      <w:pPr>
        <w:ind w:left="7220" w:hanging="284"/>
      </w:pPr>
      <w:rPr>
        <w:lang w:val="pl-PL" w:eastAsia="pl-PL" w:bidi="pl-PL"/>
      </w:rPr>
    </w:lvl>
  </w:abstractNum>
  <w:abstractNum w:abstractNumId="192" w15:restartNumberingAfterBreak="0">
    <w:nsid w:val="47C34BCE"/>
    <w:multiLevelType w:val="multilevel"/>
    <w:tmpl w:val="E0688C2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lowerLetter"/>
      <w:lvlText w:val="%4)"/>
      <w:lvlJc w:val="left"/>
      <w:pPr>
        <w:ind w:left="2520" w:hanging="360"/>
      </w:pPr>
    </w:lvl>
    <w:lvl w:ilvl="4">
      <w:start w:val="1"/>
      <w:numFmt w:val="lowerLetter"/>
      <w:lvlText w:val="%5)"/>
      <w:lvlJc w:val="left"/>
      <w:pPr>
        <w:ind w:left="2880" w:hanging="360"/>
      </w:pPr>
    </w:lvl>
    <w:lvl w:ilvl="5">
      <w:start w:val="1"/>
      <w:numFmt w:val="lowerLetter"/>
      <w:lvlText w:val="%6)"/>
      <w:lvlJc w:val="left"/>
      <w:pPr>
        <w:ind w:left="3240" w:hanging="360"/>
      </w:pPr>
    </w:lvl>
    <w:lvl w:ilvl="6">
      <w:start w:val="1"/>
      <w:numFmt w:val="lowerLetter"/>
      <w:lvlText w:val="%7)"/>
      <w:lvlJc w:val="left"/>
      <w:pPr>
        <w:ind w:left="3600" w:hanging="360"/>
      </w:pPr>
    </w:lvl>
    <w:lvl w:ilvl="7">
      <w:start w:val="1"/>
      <w:numFmt w:val="lowerLetter"/>
      <w:lvlText w:val="%8)"/>
      <w:lvlJc w:val="left"/>
      <w:pPr>
        <w:ind w:left="3960" w:hanging="360"/>
      </w:pPr>
    </w:lvl>
    <w:lvl w:ilvl="8">
      <w:start w:val="1"/>
      <w:numFmt w:val="lowerLetter"/>
      <w:lvlText w:val="%9)"/>
      <w:lvlJc w:val="left"/>
      <w:pPr>
        <w:ind w:left="4320" w:hanging="360"/>
      </w:pPr>
    </w:lvl>
  </w:abstractNum>
  <w:abstractNum w:abstractNumId="193" w15:restartNumberingAfterBreak="0">
    <w:nsid w:val="48423EF7"/>
    <w:multiLevelType w:val="multilevel"/>
    <w:tmpl w:val="285EEF66"/>
    <w:styleLink w:val="WWNum6"/>
    <w:lvl w:ilvl="0">
      <w:start w:val="1"/>
      <w:numFmt w:val="decimal"/>
      <w:lvlText w:val="%1."/>
      <w:lvlJc w:val="left"/>
      <w:pPr>
        <w:ind w:left="476" w:hanging="360"/>
      </w:pPr>
      <w:rPr>
        <w:rFonts w:eastAsia="Arial" w:cs="Arial"/>
        <w:color w:val="000009"/>
        <w:w w:val="99"/>
        <w:sz w:val="22"/>
        <w:szCs w:val="22"/>
        <w:lang w:val="pl-PL" w:eastAsia="pl-PL" w:bidi="pl-PL"/>
      </w:rPr>
    </w:lvl>
    <w:lvl w:ilvl="1">
      <w:numFmt w:val="bullet"/>
      <w:lvlText w:val="•"/>
      <w:lvlJc w:val="left"/>
      <w:pPr>
        <w:ind w:left="1364" w:hanging="360"/>
      </w:pPr>
      <w:rPr>
        <w:lang w:val="pl-PL" w:eastAsia="pl-PL" w:bidi="pl-PL"/>
      </w:rPr>
    </w:lvl>
    <w:lvl w:ilvl="2">
      <w:numFmt w:val="bullet"/>
      <w:lvlText w:val="•"/>
      <w:lvlJc w:val="left"/>
      <w:pPr>
        <w:ind w:left="2248" w:hanging="360"/>
      </w:pPr>
      <w:rPr>
        <w:lang w:val="pl-PL" w:eastAsia="pl-PL" w:bidi="pl-PL"/>
      </w:rPr>
    </w:lvl>
    <w:lvl w:ilvl="3">
      <w:numFmt w:val="bullet"/>
      <w:lvlText w:val="•"/>
      <w:lvlJc w:val="left"/>
      <w:pPr>
        <w:ind w:left="3132" w:hanging="360"/>
      </w:pPr>
      <w:rPr>
        <w:lang w:val="pl-PL" w:eastAsia="pl-PL" w:bidi="pl-PL"/>
      </w:rPr>
    </w:lvl>
    <w:lvl w:ilvl="4">
      <w:numFmt w:val="bullet"/>
      <w:lvlText w:val="•"/>
      <w:lvlJc w:val="left"/>
      <w:pPr>
        <w:ind w:left="4016" w:hanging="360"/>
      </w:pPr>
      <w:rPr>
        <w:lang w:val="pl-PL" w:eastAsia="pl-PL" w:bidi="pl-PL"/>
      </w:rPr>
    </w:lvl>
    <w:lvl w:ilvl="5">
      <w:numFmt w:val="bullet"/>
      <w:lvlText w:val="•"/>
      <w:lvlJc w:val="left"/>
      <w:pPr>
        <w:ind w:left="4900" w:hanging="360"/>
      </w:pPr>
      <w:rPr>
        <w:lang w:val="pl-PL" w:eastAsia="pl-PL" w:bidi="pl-PL"/>
      </w:rPr>
    </w:lvl>
    <w:lvl w:ilvl="6">
      <w:numFmt w:val="bullet"/>
      <w:lvlText w:val="•"/>
      <w:lvlJc w:val="left"/>
      <w:pPr>
        <w:ind w:left="5784" w:hanging="360"/>
      </w:pPr>
      <w:rPr>
        <w:lang w:val="pl-PL" w:eastAsia="pl-PL" w:bidi="pl-PL"/>
      </w:rPr>
    </w:lvl>
    <w:lvl w:ilvl="7">
      <w:numFmt w:val="bullet"/>
      <w:lvlText w:val="•"/>
      <w:lvlJc w:val="left"/>
      <w:pPr>
        <w:ind w:left="6668" w:hanging="360"/>
      </w:pPr>
      <w:rPr>
        <w:lang w:val="pl-PL" w:eastAsia="pl-PL" w:bidi="pl-PL"/>
      </w:rPr>
    </w:lvl>
    <w:lvl w:ilvl="8">
      <w:numFmt w:val="bullet"/>
      <w:lvlText w:val="•"/>
      <w:lvlJc w:val="left"/>
      <w:pPr>
        <w:ind w:left="7552" w:hanging="360"/>
      </w:pPr>
      <w:rPr>
        <w:lang w:val="pl-PL" w:eastAsia="pl-PL" w:bidi="pl-PL"/>
      </w:rPr>
    </w:lvl>
  </w:abstractNum>
  <w:abstractNum w:abstractNumId="194" w15:restartNumberingAfterBreak="0">
    <w:nsid w:val="489674DC"/>
    <w:multiLevelType w:val="multilevel"/>
    <w:tmpl w:val="1DEAF40A"/>
    <w:lvl w:ilvl="0">
      <w:start w:val="1"/>
      <w:numFmt w:val="decimal"/>
      <w:lvlText w:val="%1."/>
      <w:lvlJc w:val="left"/>
      <w:pPr>
        <w:ind w:left="360" w:hanging="245"/>
      </w:pPr>
      <w:rPr>
        <w:rFonts w:ascii="Calibri" w:hAnsi="Calibri"/>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195" w15:restartNumberingAfterBreak="0">
    <w:nsid w:val="48AF19D0"/>
    <w:multiLevelType w:val="hybridMultilevel"/>
    <w:tmpl w:val="C7CA118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BC75D6C"/>
    <w:multiLevelType w:val="hybridMultilevel"/>
    <w:tmpl w:val="7660A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D10199B"/>
    <w:multiLevelType w:val="hybridMultilevel"/>
    <w:tmpl w:val="0AEA3622"/>
    <w:lvl w:ilvl="0" w:tplc="4C3C235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D7F4E0E"/>
    <w:multiLevelType w:val="hybridMultilevel"/>
    <w:tmpl w:val="131A26D0"/>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15001B">
      <w:start w:val="1"/>
      <w:numFmt w:val="lowerRoman"/>
      <w:lvlText w:val="%3."/>
      <w:lvlJc w:val="right"/>
      <w:pPr>
        <w:ind w:left="2160" w:hanging="180"/>
      </w:pPr>
    </w:lvl>
    <w:lvl w:ilvl="3" w:tplc="5E6E2DA4">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E9E58DE"/>
    <w:multiLevelType w:val="hybridMultilevel"/>
    <w:tmpl w:val="3ABC8732"/>
    <w:lvl w:ilvl="0" w:tplc="E102B3BA">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0" w15:restartNumberingAfterBreak="0">
    <w:nsid w:val="4EE32868"/>
    <w:multiLevelType w:val="multilevel"/>
    <w:tmpl w:val="1A3CCC76"/>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4F05284A"/>
    <w:multiLevelType w:val="hybridMultilevel"/>
    <w:tmpl w:val="AD02C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4F88626C"/>
    <w:multiLevelType w:val="multilevel"/>
    <w:tmpl w:val="DD9E7AD2"/>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decimal"/>
      <w:lvlText w:val="%2)"/>
      <w:lvlJc w:val="left"/>
      <w:pPr>
        <w:ind w:left="758" w:hanging="360"/>
      </w:pPr>
    </w:lvl>
    <w:lvl w:ilvl="2">
      <w:numFmt w:val="bullet"/>
      <w:lvlText w:val="•"/>
      <w:lvlJc w:val="left"/>
      <w:pPr>
        <w:ind w:left="1640" w:hanging="284"/>
      </w:pPr>
      <w:rPr>
        <w:lang w:val="pl-PL" w:eastAsia="pl-PL" w:bidi="pl-PL"/>
      </w:rPr>
    </w:lvl>
    <w:lvl w:ilvl="3">
      <w:numFmt w:val="bullet"/>
      <w:lvlText w:val="•"/>
      <w:lvlJc w:val="left"/>
      <w:pPr>
        <w:ind w:left="2600" w:hanging="284"/>
      </w:pPr>
      <w:rPr>
        <w:lang w:val="pl-PL" w:eastAsia="pl-PL" w:bidi="pl-PL"/>
      </w:rPr>
    </w:lvl>
    <w:lvl w:ilvl="4">
      <w:numFmt w:val="bullet"/>
      <w:lvlText w:val="•"/>
      <w:lvlJc w:val="left"/>
      <w:pPr>
        <w:ind w:left="3560" w:hanging="284"/>
      </w:pPr>
      <w:rPr>
        <w:lang w:val="pl-PL" w:eastAsia="pl-PL" w:bidi="pl-PL"/>
      </w:rPr>
    </w:lvl>
    <w:lvl w:ilvl="5">
      <w:numFmt w:val="bullet"/>
      <w:lvlText w:val="•"/>
      <w:lvlJc w:val="left"/>
      <w:pPr>
        <w:ind w:left="4520" w:hanging="284"/>
      </w:pPr>
      <w:rPr>
        <w:lang w:val="pl-PL" w:eastAsia="pl-PL" w:bidi="pl-PL"/>
      </w:rPr>
    </w:lvl>
    <w:lvl w:ilvl="6">
      <w:numFmt w:val="bullet"/>
      <w:lvlText w:val="•"/>
      <w:lvlJc w:val="left"/>
      <w:pPr>
        <w:ind w:left="5480" w:hanging="284"/>
      </w:pPr>
      <w:rPr>
        <w:lang w:val="pl-PL" w:eastAsia="pl-PL" w:bidi="pl-PL"/>
      </w:rPr>
    </w:lvl>
    <w:lvl w:ilvl="7">
      <w:numFmt w:val="bullet"/>
      <w:lvlText w:val="•"/>
      <w:lvlJc w:val="left"/>
      <w:pPr>
        <w:ind w:left="6440" w:hanging="284"/>
      </w:pPr>
      <w:rPr>
        <w:lang w:val="pl-PL" w:eastAsia="pl-PL" w:bidi="pl-PL"/>
      </w:rPr>
    </w:lvl>
    <w:lvl w:ilvl="8">
      <w:numFmt w:val="bullet"/>
      <w:lvlText w:val="•"/>
      <w:lvlJc w:val="left"/>
      <w:pPr>
        <w:ind w:left="7400" w:hanging="284"/>
      </w:pPr>
      <w:rPr>
        <w:lang w:val="pl-PL" w:eastAsia="pl-PL" w:bidi="pl-PL"/>
      </w:rPr>
    </w:lvl>
  </w:abstractNum>
  <w:abstractNum w:abstractNumId="203" w15:restartNumberingAfterBreak="0">
    <w:nsid w:val="50365BB3"/>
    <w:multiLevelType w:val="multilevel"/>
    <w:tmpl w:val="35D23360"/>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204"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56D0B2A"/>
    <w:multiLevelType w:val="hybridMultilevel"/>
    <w:tmpl w:val="E2F44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8" w15:restartNumberingAfterBreak="0">
    <w:nsid w:val="56901427"/>
    <w:multiLevelType w:val="hybridMultilevel"/>
    <w:tmpl w:val="80B66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70934A2"/>
    <w:multiLevelType w:val="hybridMultilevel"/>
    <w:tmpl w:val="CDE42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83F3C1D"/>
    <w:multiLevelType w:val="multilevel"/>
    <w:tmpl w:val="FBF4742E"/>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13" w15:restartNumberingAfterBreak="0">
    <w:nsid w:val="5D74661C"/>
    <w:multiLevelType w:val="hybridMultilevel"/>
    <w:tmpl w:val="4EB0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5F836E31"/>
    <w:multiLevelType w:val="hybridMultilevel"/>
    <w:tmpl w:val="445877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5" w15:restartNumberingAfterBreak="0">
    <w:nsid w:val="600144DC"/>
    <w:multiLevelType w:val="multilevel"/>
    <w:tmpl w:val="678A85EC"/>
    <w:lvl w:ilvl="0">
      <w:start w:val="1"/>
      <w:numFmt w:val="bullet"/>
      <w:lvlText w:val=""/>
      <w:lvlJc w:val="left"/>
      <w:pPr>
        <w:tabs>
          <w:tab w:val="num" w:pos="1274"/>
        </w:tabs>
        <w:ind w:left="1274" w:hanging="283"/>
      </w:pPr>
      <w:rPr>
        <w:rFonts w:ascii="Symbol" w:hAnsi="Symbol" w:hint="default"/>
        <w:sz w:val="10"/>
        <w:szCs w:val="10"/>
      </w:rPr>
    </w:lvl>
    <w:lvl w:ilvl="1">
      <w:start w:val="1"/>
      <w:numFmt w:val="bullet"/>
      <w:lvlText w:val=""/>
      <w:lvlJc w:val="left"/>
      <w:pPr>
        <w:ind w:left="2058" w:hanging="360"/>
      </w:pPr>
      <w:rPr>
        <w:rFonts w:ascii="Symbol" w:hAnsi="Symbol" w:hint="default"/>
      </w:rPr>
    </w:lvl>
    <w:lvl w:ilvl="2">
      <w:start w:val="1"/>
      <w:numFmt w:val="decimal"/>
      <w:lvlText w:val="%3."/>
      <w:lvlJc w:val="left"/>
      <w:pPr>
        <w:tabs>
          <w:tab w:val="num" w:pos="2688"/>
        </w:tabs>
        <w:ind w:left="2688" w:hanging="283"/>
      </w:pPr>
    </w:lvl>
    <w:lvl w:ilvl="3">
      <w:start w:val="1"/>
      <w:numFmt w:val="decimal"/>
      <w:lvlText w:val="%4."/>
      <w:lvlJc w:val="left"/>
      <w:pPr>
        <w:tabs>
          <w:tab w:val="num" w:pos="3395"/>
        </w:tabs>
        <w:ind w:left="3395" w:hanging="283"/>
      </w:pPr>
    </w:lvl>
    <w:lvl w:ilvl="4">
      <w:start w:val="1"/>
      <w:numFmt w:val="decimal"/>
      <w:lvlText w:val="%5."/>
      <w:lvlJc w:val="left"/>
      <w:pPr>
        <w:tabs>
          <w:tab w:val="num" w:pos="4102"/>
        </w:tabs>
        <w:ind w:left="4102" w:hanging="283"/>
      </w:pPr>
    </w:lvl>
    <w:lvl w:ilvl="5">
      <w:start w:val="1"/>
      <w:numFmt w:val="decimal"/>
      <w:lvlText w:val="%6."/>
      <w:lvlJc w:val="left"/>
      <w:pPr>
        <w:tabs>
          <w:tab w:val="num" w:pos="4809"/>
        </w:tabs>
        <w:ind w:left="4809" w:hanging="283"/>
      </w:pPr>
    </w:lvl>
    <w:lvl w:ilvl="6">
      <w:start w:val="1"/>
      <w:numFmt w:val="decimal"/>
      <w:lvlText w:val="%7."/>
      <w:lvlJc w:val="left"/>
      <w:pPr>
        <w:tabs>
          <w:tab w:val="num" w:pos="5516"/>
        </w:tabs>
        <w:ind w:left="5516" w:hanging="283"/>
      </w:pPr>
    </w:lvl>
    <w:lvl w:ilvl="7">
      <w:start w:val="1"/>
      <w:numFmt w:val="decimal"/>
      <w:lvlText w:val="%8."/>
      <w:lvlJc w:val="left"/>
      <w:pPr>
        <w:tabs>
          <w:tab w:val="num" w:pos="6223"/>
        </w:tabs>
        <w:ind w:left="6223" w:hanging="283"/>
      </w:pPr>
    </w:lvl>
    <w:lvl w:ilvl="8">
      <w:start w:val="1"/>
      <w:numFmt w:val="decimal"/>
      <w:lvlText w:val="%9."/>
      <w:lvlJc w:val="left"/>
      <w:pPr>
        <w:tabs>
          <w:tab w:val="num" w:pos="6930"/>
        </w:tabs>
        <w:ind w:left="6930" w:hanging="283"/>
      </w:pPr>
    </w:lvl>
  </w:abstractNum>
  <w:abstractNum w:abstractNumId="216"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15:restartNumberingAfterBreak="0">
    <w:nsid w:val="607650D3"/>
    <w:multiLevelType w:val="hybridMultilevel"/>
    <w:tmpl w:val="EBBE9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61D16D8B"/>
    <w:multiLevelType w:val="multilevel"/>
    <w:tmpl w:val="281E63B0"/>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61E37DF4"/>
    <w:multiLevelType w:val="multilevel"/>
    <w:tmpl w:val="7F9AC586"/>
    <w:styleLink w:val="WWNum14"/>
    <w:lvl w:ilvl="0">
      <w:start w:val="1"/>
      <w:numFmt w:val="decimal"/>
      <w:lvlText w:val="%1."/>
      <w:lvlJc w:val="left"/>
      <w:pPr>
        <w:ind w:left="399" w:hanging="284"/>
      </w:pPr>
      <w:rPr>
        <w:rFonts w:eastAsia="Arial" w:cs="Arial"/>
        <w:color w:val="000009"/>
        <w:w w:val="99"/>
        <w:sz w:val="22"/>
        <w:szCs w:val="22"/>
        <w:lang w:val="pl-PL" w:eastAsia="pl-PL" w:bidi="pl-PL"/>
      </w:rPr>
    </w:lvl>
    <w:lvl w:ilvl="1">
      <w:numFmt w:val="bullet"/>
      <w:lvlText w:val="•"/>
      <w:lvlJc w:val="left"/>
      <w:pPr>
        <w:ind w:left="1292" w:hanging="284"/>
      </w:pPr>
      <w:rPr>
        <w:lang w:val="pl-PL" w:eastAsia="pl-PL" w:bidi="pl-PL"/>
      </w:rPr>
    </w:lvl>
    <w:lvl w:ilvl="2">
      <w:numFmt w:val="bullet"/>
      <w:lvlText w:val="•"/>
      <w:lvlJc w:val="left"/>
      <w:pPr>
        <w:ind w:left="2184" w:hanging="284"/>
      </w:pPr>
      <w:rPr>
        <w:lang w:val="pl-PL" w:eastAsia="pl-PL" w:bidi="pl-PL"/>
      </w:rPr>
    </w:lvl>
    <w:lvl w:ilvl="3">
      <w:numFmt w:val="bullet"/>
      <w:lvlText w:val="•"/>
      <w:lvlJc w:val="left"/>
      <w:pPr>
        <w:ind w:left="3076" w:hanging="284"/>
      </w:pPr>
      <w:rPr>
        <w:lang w:val="pl-PL" w:eastAsia="pl-PL" w:bidi="pl-PL"/>
      </w:rPr>
    </w:lvl>
    <w:lvl w:ilvl="4">
      <w:numFmt w:val="bullet"/>
      <w:lvlText w:val="•"/>
      <w:lvlJc w:val="left"/>
      <w:pPr>
        <w:ind w:left="3968" w:hanging="284"/>
      </w:pPr>
      <w:rPr>
        <w:lang w:val="pl-PL" w:eastAsia="pl-PL" w:bidi="pl-PL"/>
      </w:rPr>
    </w:lvl>
    <w:lvl w:ilvl="5">
      <w:numFmt w:val="bullet"/>
      <w:lvlText w:val="•"/>
      <w:lvlJc w:val="left"/>
      <w:pPr>
        <w:ind w:left="4860" w:hanging="284"/>
      </w:pPr>
      <w:rPr>
        <w:lang w:val="pl-PL" w:eastAsia="pl-PL" w:bidi="pl-PL"/>
      </w:rPr>
    </w:lvl>
    <w:lvl w:ilvl="6">
      <w:numFmt w:val="bullet"/>
      <w:lvlText w:val="•"/>
      <w:lvlJc w:val="left"/>
      <w:pPr>
        <w:ind w:left="5752" w:hanging="284"/>
      </w:pPr>
      <w:rPr>
        <w:lang w:val="pl-PL" w:eastAsia="pl-PL" w:bidi="pl-PL"/>
      </w:rPr>
    </w:lvl>
    <w:lvl w:ilvl="7">
      <w:numFmt w:val="bullet"/>
      <w:lvlText w:val="•"/>
      <w:lvlJc w:val="left"/>
      <w:pPr>
        <w:ind w:left="6644" w:hanging="284"/>
      </w:pPr>
      <w:rPr>
        <w:lang w:val="pl-PL" w:eastAsia="pl-PL" w:bidi="pl-PL"/>
      </w:rPr>
    </w:lvl>
    <w:lvl w:ilvl="8">
      <w:numFmt w:val="bullet"/>
      <w:lvlText w:val="•"/>
      <w:lvlJc w:val="left"/>
      <w:pPr>
        <w:ind w:left="7536" w:hanging="284"/>
      </w:pPr>
      <w:rPr>
        <w:lang w:val="pl-PL" w:eastAsia="pl-PL" w:bidi="pl-PL"/>
      </w:rPr>
    </w:lvl>
  </w:abstractNum>
  <w:abstractNum w:abstractNumId="221"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2" w15:restartNumberingAfterBreak="0">
    <w:nsid w:val="64765310"/>
    <w:multiLevelType w:val="multilevel"/>
    <w:tmpl w:val="0D12F00E"/>
    <w:lvl w:ilvl="0">
      <w:start w:val="1"/>
      <w:numFmt w:val="decimal"/>
      <w:lvlText w:val="%1."/>
      <w:lvlJc w:val="left"/>
      <w:pPr>
        <w:tabs>
          <w:tab w:val="num" w:pos="1009"/>
        </w:tabs>
        <w:ind w:left="0" w:firstLine="0"/>
      </w:pPr>
      <w:rPr>
        <w:rFonts w:ascii="Arial" w:eastAsia="Verdana"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981"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223"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15:restartNumberingAfterBreak="0">
    <w:nsid w:val="65B937B2"/>
    <w:multiLevelType w:val="hybridMultilevel"/>
    <w:tmpl w:val="ED3C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661050FC"/>
    <w:multiLevelType w:val="hybridMultilevel"/>
    <w:tmpl w:val="245EA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671A19C7"/>
    <w:multiLevelType w:val="multilevel"/>
    <w:tmpl w:val="F702D09A"/>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1866" w:hanging="360"/>
      </w:pPr>
      <w:rPr>
        <w:b w:val="0"/>
      </w:r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228" w15:restartNumberingAfterBreak="0">
    <w:nsid w:val="67C830B1"/>
    <w:multiLevelType w:val="multilevel"/>
    <w:tmpl w:val="7108A3A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229" w15:restartNumberingAfterBreak="0">
    <w:nsid w:val="68706905"/>
    <w:multiLevelType w:val="multilevel"/>
    <w:tmpl w:val="A06E1CB0"/>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decimal"/>
      <w:lvlText w:val="%2)"/>
      <w:lvlJc w:val="left"/>
      <w:pPr>
        <w:ind w:left="758" w:hanging="360"/>
      </w:pPr>
    </w:lvl>
    <w:lvl w:ilvl="2">
      <w:numFmt w:val="bullet"/>
      <w:lvlText w:val="•"/>
      <w:lvlJc w:val="left"/>
      <w:pPr>
        <w:ind w:left="1640" w:hanging="284"/>
      </w:pPr>
      <w:rPr>
        <w:lang w:val="pl-PL" w:eastAsia="pl-PL" w:bidi="pl-PL"/>
      </w:rPr>
    </w:lvl>
    <w:lvl w:ilvl="3">
      <w:numFmt w:val="bullet"/>
      <w:lvlText w:val="•"/>
      <w:lvlJc w:val="left"/>
      <w:pPr>
        <w:ind w:left="2600" w:hanging="284"/>
      </w:pPr>
      <w:rPr>
        <w:lang w:val="pl-PL" w:eastAsia="pl-PL" w:bidi="pl-PL"/>
      </w:rPr>
    </w:lvl>
    <w:lvl w:ilvl="4">
      <w:numFmt w:val="bullet"/>
      <w:lvlText w:val="•"/>
      <w:lvlJc w:val="left"/>
      <w:pPr>
        <w:ind w:left="3560" w:hanging="284"/>
      </w:pPr>
      <w:rPr>
        <w:lang w:val="pl-PL" w:eastAsia="pl-PL" w:bidi="pl-PL"/>
      </w:rPr>
    </w:lvl>
    <w:lvl w:ilvl="5">
      <w:numFmt w:val="bullet"/>
      <w:lvlText w:val="•"/>
      <w:lvlJc w:val="left"/>
      <w:pPr>
        <w:ind w:left="4520" w:hanging="284"/>
      </w:pPr>
      <w:rPr>
        <w:lang w:val="pl-PL" w:eastAsia="pl-PL" w:bidi="pl-PL"/>
      </w:rPr>
    </w:lvl>
    <w:lvl w:ilvl="6">
      <w:numFmt w:val="bullet"/>
      <w:lvlText w:val="•"/>
      <w:lvlJc w:val="left"/>
      <w:pPr>
        <w:ind w:left="5480" w:hanging="284"/>
      </w:pPr>
      <w:rPr>
        <w:lang w:val="pl-PL" w:eastAsia="pl-PL" w:bidi="pl-PL"/>
      </w:rPr>
    </w:lvl>
    <w:lvl w:ilvl="7">
      <w:numFmt w:val="bullet"/>
      <w:lvlText w:val="•"/>
      <w:lvlJc w:val="left"/>
      <w:pPr>
        <w:ind w:left="6440" w:hanging="284"/>
      </w:pPr>
      <w:rPr>
        <w:lang w:val="pl-PL" w:eastAsia="pl-PL" w:bidi="pl-PL"/>
      </w:rPr>
    </w:lvl>
    <w:lvl w:ilvl="8">
      <w:numFmt w:val="bullet"/>
      <w:lvlText w:val="•"/>
      <w:lvlJc w:val="left"/>
      <w:pPr>
        <w:ind w:left="7400" w:hanging="284"/>
      </w:pPr>
      <w:rPr>
        <w:lang w:val="pl-PL" w:eastAsia="pl-PL" w:bidi="pl-PL"/>
      </w:rPr>
    </w:lvl>
  </w:abstractNum>
  <w:abstractNum w:abstractNumId="230" w15:restartNumberingAfterBreak="0">
    <w:nsid w:val="68972B32"/>
    <w:multiLevelType w:val="hybridMultilevel"/>
    <w:tmpl w:val="565093A2"/>
    <w:lvl w:ilvl="0" w:tplc="4B1CF9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15:restartNumberingAfterBreak="0">
    <w:nsid w:val="6A812067"/>
    <w:multiLevelType w:val="multilevel"/>
    <w:tmpl w:val="8A14BA8A"/>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232" w15:restartNumberingAfterBreak="0">
    <w:nsid w:val="6D8D769E"/>
    <w:multiLevelType w:val="hybridMultilevel"/>
    <w:tmpl w:val="C0D08D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3" w15:restartNumberingAfterBreak="0">
    <w:nsid w:val="6DC16286"/>
    <w:multiLevelType w:val="hybridMultilevel"/>
    <w:tmpl w:val="ED3CA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E5A4D1C"/>
    <w:multiLevelType w:val="multilevel"/>
    <w:tmpl w:val="D7300650"/>
    <w:lvl w:ilvl="0">
      <w:start w:val="1"/>
      <w:numFmt w:val="decimal"/>
      <w:lvlText w:val="%1."/>
      <w:lvlJc w:val="left"/>
      <w:pPr>
        <w:ind w:left="360" w:hanging="245"/>
      </w:pPr>
      <w:rPr>
        <w:rFonts w:ascii="Calibri" w:hAnsi="Calibri"/>
        <w:w w:val="99"/>
        <w:sz w:val="22"/>
        <w:szCs w:val="22"/>
        <w:lang w:val="pl-PL" w:eastAsia="pl-PL" w:bidi="pl-PL"/>
      </w:rPr>
    </w:lvl>
    <w:lvl w:ilvl="1">
      <w:start w:val="1"/>
      <w:numFmt w:val="decimal"/>
      <w:lvlText w:val="%2)"/>
      <w:lvlJc w:val="left"/>
      <w:pPr>
        <w:ind w:left="836" w:hanging="360"/>
      </w:pPr>
    </w:lvl>
    <w:lvl w:ilvl="2">
      <w:numFmt w:val="bullet"/>
      <w:lvlText w:val="•"/>
      <w:lvlJc w:val="left"/>
      <w:pPr>
        <w:ind w:left="1835" w:hanging="432"/>
      </w:pPr>
      <w:rPr>
        <w:lang w:val="pl-PL" w:eastAsia="pl-PL" w:bidi="pl-PL"/>
      </w:rPr>
    </w:lvl>
    <w:lvl w:ilvl="3">
      <w:numFmt w:val="bullet"/>
      <w:lvlText w:val="•"/>
      <w:lvlJc w:val="left"/>
      <w:pPr>
        <w:ind w:left="2771" w:hanging="432"/>
      </w:pPr>
      <w:rPr>
        <w:lang w:val="pl-PL" w:eastAsia="pl-PL" w:bidi="pl-PL"/>
      </w:rPr>
    </w:lvl>
    <w:lvl w:ilvl="4">
      <w:numFmt w:val="bullet"/>
      <w:lvlText w:val="•"/>
      <w:lvlJc w:val="left"/>
      <w:pPr>
        <w:ind w:left="3706" w:hanging="432"/>
      </w:pPr>
      <w:rPr>
        <w:lang w:val="pl-PL" w:eastAsia="pl-PL" w:bidi="pl-PL"/>
      </w:rPr>
    </w:lvl>
    <w:lvl w:ilvl="5">
      <w:numFmt w:val="bullet"/>
      <w:lvlText w:val="•"/>
      <w:lvlJc w:val="left"/>
      <w:pPr>
        <w:ind w:left="4642" w:hanging="432"/>
      </w:pPr>
      <w:rPr>
        <w:lang w:val="pl-PL" w:eastAsia="pl-PL" w:bidi="pl-PL"/>
      </w:rPr>
    </w:lvl>
    <w:lvl w:ilvl="6">
      <w:numFmt w:val="bullet"/>
      <w:lvlText w:val="•"/>
      <w:lvlJc w:val="left"/>
      <w:pPr>
        <w:ind w:left="5577" w:hanging="432"/>
      </w:pPr>
      <w:rPr>
        <w:lang w:val="pl-PL" w:eastAsia="pl-PL" w:bidi="pl-PL"/>
      </w:rPr>
    </w:lvl>
    <w:lvl w:ilvl="7">
      <w:numFmt w:val="bullet"/>
      <w:lvlText w:val="•"/>
      <w:lvlJc w:val="left"/>
      <w:pPr>
        <w:ind w:left="6513" w:hanging="432"/>
      </w:pPr>
      <w:rPr>
        <w:lang w:val="pl-PL" w:eastAsia="pl-PL" w:bidi="pl-PL"/>
      </w:rPr>
    </w:lvl>
    <w:lvl w:ilvl="8">
      <w:numFmt w:val="bullet"/>
      <w:lvlText w:val="•"/>
      <w:lvlJc w:val="left"/>
      <w:pPr>
        <w:ind w:left="7448" w:hanging="432"/>
      </w:pPr>
      <w:rPr>
        <w:lang w:val="pl-PL" w:eastAsia="pl-PL" w:bidi="pl-PL"/>
      </w:rPr>
    </w:lvl>
  </w:abstractNum>
  <w:abstractNum w:abstractNumId="235" w15:restartNumberingAfterBreak="0">
    <w:nsid w:val="6ED40657"/>
    <w:multiLevelType w:val="hybridMultilevel"/>
    <w:tmpl w:val="AB24FDB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6" w15:restartNumberingAfterBreak="0">
    <w:nsid w:val="6EEB7A44"/>
    <w:multiLevelType w:val="multilevel"/>
    <w:tmpl w:val="61A0B4EA"/>
    <w:lvl w:ilvl="0">
      <w:start w:val="1"/>
      <w:numFmt w:val="decimal"/>
      <w:lvlText w:val="%1."/>
      <w:lvlJc w:val="left"/>
      <w:pPr>
        <w:ind w:left="360" w:hanging="360"/>
      </w:pPr>
      <w:rPr>
        <w:rFonts w:eastAsia="Arial" w:cs="Arial"/>
        <w:color w:val="000009"/>
        <w:w w:val="99"/>
        <w:sz w:val="22"/>
        <w:szCs w:val="22"/>
        <w:lang w:val="pl-PL" w:eastAsia="pl-PL" w:bidi="pl-PL"/>
      </w:rPr>
    </w:lvl>
    <w:lvl w:ilvl="1">
      <w:start w:val="1"/>
      <w:numFmt w:val="decimal"/>
      <w:lvlText w:val="%2)"/>
      <w:lvlJc w:val="left"/>
      <w:pPr>
        <w:ind w:left="720" w:hanging="360"/>
      </w:pPr>
    </w:lvl>
    <w:lvl w:ilvl="2">
      <w:numFmt w:val="bullet"/>
      <w:lvlText w:val="•"/>
      <w:lvlJc w:val="left"/>
      <w:pPr>
        <w:ind w:left="1719" w:hanging="432"/>
      </w:pPr>
      <w:rPr>
        <w:lang w:val="pl-PL" w:eastAsia="pl-PL" w:bidi="pl-PL"/>
      </w:rPr>
    </w:lvl>
    <w:lvl w:ilvl="3">
      <w:numFmt w:val="bullet"/>
      <w:lvlText w:val="•"/>
      <w:lvlJc w:val="left"/>
      <w:pPr>
        <w:ind w:left="2655" w:hanging="432"/>
      </w:pPr>
      <w:rPr>
        <w:lang w:val="pl-PL" w:eastAsia="pl-PL" w:bidi="pl-PL"/>
      </w:rPr>
    </w:lvl>
    <w:lvl w:ilvl="4">
      <w:numFmt w:val="bullet"/>
      <w:lvlText w:val="•"/>
      <w:lvlJc w:val="left"/>
      <w:pPr>
        <w:ind w:left="3590" w:hanging="432"/>
      </w:pPr>
      <w:rPr>
        <w:lang w:val="pl-PL" w:eastAsia="pl-PL" w:bidi="pl-PL"/>
      </w:rPr>
    </w:lvl>
    <w:lvl w:ilvl="5">
      <w:numFmt w:val="bullet"/>
      <w:lvlText w:val="•"/>
      <w:lvlJc w:val="left"/>
      <w:pPr>
        <w:ind w:left="4526" w:hanging="432"/>
      </w:pPr>
      <w:rPr>
        <w:lang w:val="pl-PL" w:eastAsia="pl-PL" w:bidi="pl-PL"/>
      </w:rPr>
    </w:lvl>
    <w:lvl w:ilvl="6">
      <w:numFmt w:val="bullet"/>
      <w:lvlText w:val="•"/>
      <w:lvlJc w:val="left"/>
      <w:pPr>
        <w:ind w:left="5461" w:hanging="432"/>
      </w:pPr>
      <w:rPr>
        <w:lang w:val="pl-PL" w:eastAsia="pl-PL" w:bidi="pl-PL"/>
      </w:rPr>
    </w:lvl>
    <w:lvl w:ilvl="7">
      <w:numFmt w:val="bullet"/>
      <w:lvlText w:val="•"/>
      <w:lvlJc w:val="left"/>
      <w:pPr>
        <w:ind w:left="6397" w:hanging="432"/>
      </w:pPr>
      <w:rPr>
        <w:lang w:val="pl-PL" w:eastAsia="pl-PL" w:bidi="pl-PL"/>
      </w:rPr>
    </w:lvl>
    <w:lvl w:ilvl="8">
      <w:numFmt w:val="bullet"/>
      <w:lvlText w:val="•"/>
      <w:lvlJc w:val="left"/>
      <w:pPr>
        <w:ind w:left="7332" w:hanging="432"/>
      </w:pPr>
      <w:rPr>
        <w:lang w:val="pl-PL" w:eastAsia="pl-PL" w:bidi="pl-PL"/>
      </w:rPr>
    </w:lvl>
  </w:abstractNum>
  <w:abstractNum w:abstractNumId="237" w15:restartNumberingAfterBreak="0">
    <w:nsid w:val="6F031D8B"/>
    <w:multiLevelType w:val="hybridMultilevel"/>
    <w:tmpl w:val="0BE495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9"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0" w15:restartNumberingAfterBreak="0">
    <w:nsid w:val="70C579EE"/>
    <w:multiLevelType w:val="hybridMultilevel"/>
    <w:tmpl w:val="E1F633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1867A24"/>
    <w:multiLevelType w:val="hybridMultilevel"/>
    <w:tmpl w:val="5B567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71C157B6"/>
    <w:multiLevelType w:val="hybridMultilevel"/>
    <w:tmpl w:val="6524A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71EB2287"/>
    <w:multiLevelType w:val="hybridMultilevel"/>
    <w:tmpl w:val="BDF87CF0"/>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2224399"/>
    <w:multiLevelType w:val="multilevel"/>
    <w:tmpl w:val="12F8162C"/>
    <w:lvl w:ilvl="0">
      <w:start w:val="1"/>
      <w:numFmt w:val="bullet"/>
      <w:lvlText w:val=""/>
      <w:lvlJc w:val="left"/>
      <w:pPr>
        <w:tabs>
          <w:tab w:val="num" w:pos="1990"/>
        </w:tabs>
        <w:ind w:left="981" w:firstLine="0"/>
      </w:pPr>
      <w:rPr>
        <w:rFonts w:ascii="Symbol" w:hAnsi="Symbo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246" w15:restartNumberingAfterBreak="0">
    <w:nsid w:val="72365B96"/>
    <w:multiLevelType w:val="hybridMultilevel"/>
    <w:tmpl w:val="DB3E7A08"/>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7" w15:restartNumberingAfterBreak="0">
    <w:nsid w:val="72DB1C64"/>
    <w:multiLevelType w:val="multilevel"/>
    <w:tmpl w:val="28387642"/>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248" w15:restartNumberingAfterBreak="0">
    <w:nsid w:val="72E214D7"/>
    <w:multiLevelType w:val="hybridMultilevel"/>
    <w:tmpl w:val="DBAA920A"/>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72F57541"/>
    <w:multiLevelType w:val="hybridMultilevel"/>
    <w:tmpl w:val="3120E4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0"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51" w15:restartNumberingAfterBreak="0">
    <w:nsid w:val="73A96778"/>
    <w:multiLevelType w:val="multilevel"/>
    <w:tmpl w:val="392CAC32"/>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15:restartNumberingAfterBreak="0">
    <w:nsid w:val="74DF619A"/>
    <w:multiLevelType w:val="hybridMultilevel"/>
    <w:tmpl w:val="570CD18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4F93291"/>
    <w:multiLevelType w:val="hybridMultilevel"/>
    <w:tmpl w:val="2438031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74FA6D08"/>
    <w:multiLevelType w:val="multilevel"/>
    <w:tmpl w:val="350447E6"/>
    <w:styleLink w:val="WWNum12"/>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lowerLetter"/>
      <w:lvlText w:val="%2)"/>
      <w:lvlJc w:val="left"/>
      <w:pPr>
        <w:ind w:left="682" w:hanging="284"/>
      </w:pPr>
      <w:rPr>
        <w:rFonts w:ascii="Calibri" w:eastAsia="Arial" w:hAnsi="Calibri" w:cs="Arial"/>
        <w:color w:val="000009"/>
        <w:w w:val="99"/>
        <w:sz w:val="22"/>
        <w:szCs w:val="22"/>
        <w:lang w:val="pl-PL" w:eastAsia="pl-PL" w:bidi="pl-PL"/>
      </w:rPr>
    </w:lvl>
    <w:lvl w:ilvl="2">
      <w:numFmt w:val="bullet"/>
      <w:lvlText w:val="•"/>
      <w:lvlJc w:val="left"/>
      <w:pPr>
        <w:ind w:left="920" w:hanging="284"/>
      </w:pPr>
      <w:rPr>
        <w:lang w:val="pl-PL" w:eastAsia="pl-PL" w:bidi="pl-PL"/>
      </w:rPr>
    </w:lvl>
    <w:lvl w:ilvl="3">
      <w:numFmt w:val="bullet"/>
      <w:lvlText w:val="•"/>
      <w:lvlJc w:val="left"/>
      <w:pPr>
        <w:ind w:left="1970" w:hanging="284"/>
      </w:pPr>
      <w:rPr>
        <w:lang w:val="pl-PL" w:eastAsia="pl-PL" w:bidi="pl-PL"/>
      </w:rPr>
    </w:lvl>
    <w:lvl w:ilvl="4">
      <w:numFmt w:val="bullet"/>
      <w:lvlText w:val="•"/>
      <w:lvlJc w:val="left"/>
      <w:pPr>
        <w:ind w:left="3020" w:hanging="284"/>
      </w:pPr>
      <w:rPr>
        <w:lang w:val="pl-PL" w:eastAsia="pl-PL" w:bidi="pl-PL"/>
      </w:rPr>
    </w:lvl>
    <w:lvl w:ilvl="5">
      <w:numFmt w:val="bullet"/>
      <w:lvlText w:val="•"/>
      <w:lvlJc w:val="left"/>
      <w:pPr>
        <w:ind w:left="4070" w:hanging="284"/>
      </w:pPr>
      <w:rPr>
        <w:lang w:val="pl-PL" w:eastAsia="pl-PL" w:bidi="pl-PL"/>
      </w:rPr>
    </w:lvl>
    <w:lvl w:ilvl="6">
      <w:numFmt w:val="bullet"/>
      <w:lvlText w:val="•"/>
      <w:lvlJc w:val="left"/>
      <w:pPr>
        <w:ind w:left="5120" w:hanging="284"/>
      </w:pPr>
      <w:rPr>
        <w:lang w:val="pl-PL" w:eastAsia="pl-PL" w:bidi="pl-PL"/>
      </w:rPr>
    </w:lvl>
    <w:lvl w:ilvl="7">
      <w:numFmt w:val="bullet"/>
      <w:lvlText w:val="•"/>
      <w:lvlJc w:val="left"/>
      <w:pPr>
        <w:ind w:left="6170" w:hanging="284"/>
      </w:pPr>
      <w:rPr>
        <w:lang w:val="pl-PL" w:eastAsia="pl-PL" w:bidi="pl-PL"/>
      </w:rPr>
    </w:lvl>
    <w:lvl w:ilvl="8">
      <w:numFmt w:val="bullet"/>
      <w:lvlText w:val="•"/>
      <w:lvlJc w:val="left"/>
      <w:pPr>
        <w:ind w:left="7220" w:hanging="284"/>
      </w:pPr>
      <w:rPr>
        <w:lang w:val="pl-PL" w:eastAsia="pl-PL" w:bidi="pl-PL"/>
      </w:rPr>
    </w:lvl>
  </w:abstractNum>
  <w:abstractNum w:abstractNumId="255" w15:restartNumberingAfterBreak="0">
    <w:nsid w:val="757716C7"/>
    <w:multiLevelType w:val="hybridMultilevel"/>
    <w:tmpl w:val="EDBC0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78010585"/>
    <w:multiLevelType w:val="hybridMultilevel"/>
    <w:tmpl w:val="F064F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8A05417"/>
    <w:multiLevelType w:val="multilevel"/>
    <w:tmpl w:val="F6081FB4"/>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258" w15:restartNumberingAfterBreak="0">
    <w:nsid w:val="78B45208"/>
    <w:multiLevelType w:val="multilevel"/>
    <w:tmpl w:val="D1F067EE"/>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9"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15:restartNumberingAfterBreak="0">
    <w:nsid w:val="7AA30AFE"/>
    <w:multiLevelType w:val="multilevel"/>
    <w:tmpl w:val="2ABCF0A8"/>
    <w:lvl w:ilvl="0">
      <w:start w:val="1"/>
      <w:numFmt w:val="decimal"/>
      <w:lvlText w:val="%1."/>
      <w:lvlJc w:val="left"/>
      <w:pPr>
        <w:ind w:left="476" w:hanging="360"/>
      </w:pPr>
      <w:rPr>
        <w:rFonts w:eastAsia="Arial" w:cs="Arial" w:hint="default"/>
        <w:color w:val="000009"/>
        <w:w w:val="99"/>
        <w:sz w:val="24"/>
        <w:szCs w:val="24"/>
      </w:rPr>
    </w:lvl>
    <w:lvl w:ilvl="1">
      <w:start w:val="7"/>
      <w:numFmt w:val="decimal"/>
      <w:lvlText w:val="%2)"/>
      <w:lvlJc w:val="left"/>
      <w:pPr>
        <w:ind w:left="908" w:hanging="432"/>
      </w:pPr>
      <w:rPr>
        <w:rFonts w:hint="default"/>
      </w:rPr>
    </w:lvl>
    <w:lvl w:ilvl="2">
      <w:start w:val="1"/>
      <w:numFmt w:val="lowerLetter"/>
      <w:lvlText w:val="%3)"/>
      <w:lvlJc w:val="left"/>
      <w:pPr>
        <w:ind w:left="1239" w:hanging="610"/>
      </w:pPr>
      <w:rPr>
        <w:rFonts w:hint="default"/>
      </w:rPr>
    </w:lvl>
    <w:lvl w:ilvl="3">
      <w:numFmt w:val="bullet"/>
      <w:lvlText w:val=""/>
      <w:lvlJc w:val="left"/>
      <w:pPr>
        <w:ind w:left="2098" w:hanging="360"/>
      </w:pPr>
      <w:rPr>
        <w:rFonts w:ascii="Symbol" w:eastAsia="Symbol" w:hAnsi="Symbol" w:cs="Symbol" w:hint="default"/>
        <w:color w:val="000009"/>
        <w:w w:val="99"/>
        <w:sz w:val="24"/>
        <w:szCs w:val="24"/>
      </w:rPr>
    </w:lvl>
    <w:lvl w:ilvl="4">
      <w:numFmt w:val="bullet"/>
      <w:lvlText w:val="•"/>
      <w:lvlJc w:val="left"/>
      <w:pPr>
        <w:ind w:left="3131" w:hanging="360"/>
      </w:pPr>
      <w:rPr>
        <w:rFonts w:hint="default"/>
      </w:rPr>
    </w:lvl>
    <w:lvl w:ilvl="5">
      <w:numFmt w:val="bullet"/>
      <w:lvlText w:val="•"/>
      <w:lvlJc w:val="left"/>
      <w:pPr>
        <w:ind w:left="4162" w:hanging="360"/>
      </w:pPr>
      <w:rPr>
        <w:rFonts w:hint="default"/>
      </w:rPr>
    </w:lvl>
    <w:lvl w:ilvl="6">
      <w:numFmt w:val="bullet"/>
      <w:lvlText w:val="•"/>
      <w:lvlJc w:val="left"/>
      <w:pPr>
        <w:ind w:left="5194" w:hanging="360"/>
      </w:pPr>
      <w:rPr>
        <w:rFonts w:hint="default"/>
      </w:rPr>
    </w:lvl>
    <w:lvl w:ilvl="7">
      <w:numFmt w:val="bullet"/>
      <w:lvlText w:val="•"/>
      <w:lvlJc w:val="left"/>
      <w:pPr>
        <w:ind w:left="6225" w:hanging="360"/>
      </w:pPr>
      <w:rPr>
        <w:rFonts w:hint="default"/>
      </w:rPr>
    </w:lvl>
    <w:lvl w:ilvl="8">
      <w:numFmt w:val="bullet"/>
      <w:lvlText w:val="•"/>
      <w:lvlJc w:val="left"/>
      <w:pPr>
        <w:ind w:left="7257" w:hanging="360"/>
      </w:pPr>
      <w:rPr>
        <w:rFonts w:hint="default"/>
      </w:rPr>
    </w:lvl>
  </w:abstractNum>
  <w:abstractNum w:abstractNumId="261" w15:restartNumberingAfterBreak="0">
    <w:nsid w:val="7B204196"/>
    <w:multiLevelType w:val="hybridMultilevel"/>
    <w:tmpl w:val="31085CAE"/>
    <w:lvl w:ilvl="0" w:tplc="D79E5DF4">
      <w:start w:val="1"/>
      <w:numFmt w:val="upperRoman"/>
      <w:lvlText w:val="%1."/>
      <w:lvlJc w:val="right"/>
      <w:pPr>
        <w:ind w:left="1080" w:hanging="720"/>
      </w:pPr>
      <w:rPr>
        <w:b/>
      </w:r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2" w15:restartNumberingAfterBreak="0">
    <w:nsid w:val="7B88707F"/>
    <w:multiLevelType w:val="hybridMultilevel"/>
    <w:tmpl w:val="0EA4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7C0A521D"/>
    <w:multiLevelType w:val="hybridMultilevel"/>
    <w:tmpl w:val="E404F1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7CF17B5F"/>
    <w:multiLevelType w:val="multilevel"/>
    <w:tmpl w:val="5D0AA278"/>
    <w:lvl w:ilvl="0">
      <w:start w:val="1"/>
      <w:numFmt w:val="decimal"/>
      <w:lvlText w:val="%1."/>
      <w:lvlJc w:val="left"/>
      <w:pPr>
        <w:ind w:left="476" w:hanging="360"/>
      </w:pPr>
      <w:rPr>
        <w:rFonts w:eastAsia="Arial" w:cs="Arial"/>
        <w:color w:val="000009"/>
        <w:w w:val="99"/>
        <w:sz w:val="22"/>
        <w:szCs w:val="22"/>
        <w:lang w:val="pl-PL" w:eastAsia="pl-PL" w:bidi="pl-PL"/>
      </w:rPr>
    </w:lvl>
    <w:lvl w:ilvl="1">
      <w:start w:val="1"/>
      <w:numFmt w:val="decimal"/>
      <w:lvlText w:val="%2)"/>
      <w:lvlJc w:val="left"/>
      <w:pPr>
        <w:ind w:left="836" w:hanging="360"/>
      </w:pPr>
    </w:lvl>
    <w:lvl w:ilvl="2">
      <w:start w:val="1"/>
      <w:numFmt w:val="lowerLetter"/>
      <w:lvlText w:val="%3)"/>
      <w:lvlJc w:val="left"/>
      <w:pPr>
        <w:ind w:left="1239" w:hanging="610"/>
      </w:pPr>
    </w:lvl>
    <w:lvl w:ilvl="3">
      <w:numFmt w:val="bullet"/>
      <w:lvlText w:val=""/>
      <w:lvlJc w:val="left"/>
      <w:pPr>
        <w:ind w:left="2098" w:hanging="360"/>
      </w:pPr>
      <w:rPr>
        <w:rFonts w:ascii="Symbol" w:eastAsia="Symbol" w:hAnsi="Symbol" w:cs="Symbol"/>
        <w:color w:val="000009"/>
        <w:w w:val="99"/>
        <w:sz w:val="24"/>
        <w:szCs w:val="24"/>
        <w:lang w:val="pl-PL" w:eastAsia="pl-PL" w:bidi="pl-PL"/>
      </w:rPr>
    </w:lvl>
    <w:lvl w:ilvl="4">
      <w:numFmt w:val="bullet"/>
      <w:lvlText w:val="•"/>
      <w:lvlJc w:val="left"/>
      <w:pPr>
        <w:ind w:left="3131" w:hanging="360"/>
      </w:pPr>
      <w:rPr>
        <w:lang w:val="pl-PL" w:eastAsia="pl-PL" w:bidi="pl-PL"/>
      </w:rPr>
    </w:lvl>
    <w:lvl w:ilvl="5">
      <w:numFmt w:val="bullet"/>
      <w:lvlText w:val="•"/>
      <w:lvlJc w:val="left"/>
      <w:pPr>
        <w:ind w:left="4162" w:hanging="360"/>
      </w:pPr>
      <w:rPr>
        <w:lang w:val="pl-PL" w:eastAsia="pl-PL" w:bidi="pl-PL"/>
      </w:rPr>
    </w:lvl>
    <w:lvl w:ilvl="6">
      <w:numFmt w:val="bullet"/>
      <w:lvlText w:val="•"/>
      <w:lvlJc w:val="left"/>
      <w:pPr>
        <w:ind w:left="5194" w:hanging="360"/>
      </w:pPr>
      <w:rPr>
        <w:lang w:val="pl-PL" w:eastAsia="pl-PL" w:bidi="pl-PL"/>
      </w:rPr>
    </w:lvl>
    <w:lvl w:ilvl="7">
      <w:numFmt w:val="bullet"/>
      <w:lvlText w:val="•"/>
      <w:lvlJc w:val="left"/>
      <w:pPr>
        <w:ind w:left="6225" w:hanging="360"/>
      </w:pPr>
      <w:rPr>
        <w:lang w:val="pl-PL" w:eastAsia="pl-PL" w:bidi="pl-PL"/>
      </w:rPr>
    </w:lvl>
    <w:lvl w:ilvl="8">
      <w:numFmt w:val="bullet"/>
      <w:lvlText w:val="•"/>
      <w:lvlJc w:val="left"/>
      <w:pPr>
        <w:ind w:left="7257" w:hanging="360"/>
      </w:pPr>
      <w:rPr>
        <w:lang w:val="pl-PL" w:eastAsia="pl-PL" w:bidi="pl-PL"/>
      </w:rPr>
    </w:lvl>
  </w:abstractNum>
  <w:abstractNum w:abstractNumId="266" w15:restartNumberingAfterBreak="0">
    <w:nsid w:val="7D155CD2"/>
    <w:multiLevelType w:val="multilevel"/>
    <w:tmpl w:val="40A0C85C"/>
    <w:styleLink w:val="WWNum10"/>
    <w:lvl w:ilvl="0">
      <w:start w:val="1"/>
      <w:numFmt w:val="decimal"/>
      <w:lvlText w:val="%1."/>
      <w:lvlJc w:val="left"/>
      <w:pPr>
        <w:ind w:left="476" w:hanging="360"/>
      </w:pPr>
      <w:rPr>
        <w:rFonts w:eastAsia="Arial" w:cs="Arial"/>
        <w:color w:val="000009"/>
        <w:w w:val="99"/>
        <w:sz w:val="22"/>
        <w:szCs w:val="22"/>
        <w:lang w:val="pl-PL" w:eastAsia="pl-PL" w:bidi="pl-PL"/>
      </w:rPr>
    </w:lvl>
    <w:lvl w:ilvl="1">
      <w:numFmt w:val="bullet"/>
      <w:lvlText w:val="•"/>
      <w:lvlJc w:val="left"/>
      <w:pPr>
        <w:ind w:left="1364" w:hanging="360"/>
      </w:pPr>
      <w:rPr>
        <w:lang w:val="pl-PL" w:eastAsia="pl-PL" w:bidi="pl-PL"/>
      </w:rPr>
    </w:lvl>
    <w:lvl w:ilvl="2">
      <w:numFmt w:val="bullet"/>
      <w:lvlText w:val="•"/>
      <w:lvlJc w:val="left"/>
      <w:pPr>
        <w:ind w:left="2248" w:hanging="360"/>
      </w:pPr>
      <w:rPr>
        <w:lang w:val="pl-PL" w:eastAsia="pl-PL" w:bidi="pl-PL"/>
      </w:rPr>
    </w:lvl>
    <w:lvl w:ilvl="3">
      <w:numFmt w:val="bullet"/>
      <w:lvlText w:val="•"/>
      <w:lvlJc w:val="left"/>
      <w:pPr>
        <w:ind w:left="3132" w:hanging="360"/>
      </w:pPr>
      <w:rPr>
        <w:lang w:val="pl-PL" w:eastAsia="pl-PL" w:bidi="pl-PL"/>
      </w:rPr>
    </w:lvl>
    <w:lvl w:ilvl="4">
      <w:numFmt w:val="bullet"/>
      <w:lvlText w:val="•"/>
      <w:lvlJc w:val="left"/>
      <w:pPr>
        <w:ind w:left="4016" w:hanging="360"/>
      </w:pPr>
      <w:rPr>
        <w:lang w:val="pl-PL" w:eastAsia="pl-PL" w:bidi="pl-PL"/>
      </w:rPr>
    </w:lvl>
    <w:lvl w:ilvl="5">
      <w:numFmt w:val="bullet"/>
      <w:lvlText w:val="•"/>
      <w:lvlJc w:val="left"/>
      <w:pPr>
        <w:ind w:left="4900" w:hanging="360"/>
      </w:pPr>
      <w:rPr>
        <w:lang w:val="pl-PL" w:eastAsia="pl-PL" w:bidi="pl-PL"/>
      </w:rPr>
    </w:lvl>
    <w:lvl w:ilvl="6">
      <w:numFmt w:val="bullet"/>
      <w:lvlText w:val="•"/>
      <w:lvlJc w:val="left"/>
      <w:pPr>
        <w:ind w:left="5784" w:hanging="360"/>
      </w:pPr>
      <w:rPr>
        <w:lang w:val="pl-PL" w:eastAsia="pl-PL" w:bidi="pl-PL"/>
      </w:rPr>
    </w:lvl>
    <w:lvl w:ilvl="7">
      <w:numFmt w:val="bullet"/>
      <w:lvlText w:val="•"/>
      <w:lvlJc w:val="left"/>
      <w:pPr>
        <w:ind w:left="6668" w:hanging="360"/>
      </w:pPr>
      <w:rPr>
        <w:lang w:val="pl-PL" w:eastAsia="pl-PL" w:bidi="pl-PL"/>
      </w:rPr>
    </w:lvl>
    <w:lvl w:ilvl="8">
      <w:numFmt w:val="bullet"/>
      <w:lvlText w:val="•"/>
      <w:lvlJc w:val="left"/>
      <w:pPr>
        <w:ind w:left="7552" w:hanging="360"/>
      </w:pPr>
      <w:rPr>
        <w:lang w:val="pl-PL" w:eastAsia="pl-PL" w:bidi="pl-PL"/>
      </w:rPr>
    </w:lvl>
  </w:abstractNum>
  <w:abstractNum w:abstractNumId="267"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8"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9" w15:restartNumberingAfterBreak="0">
    <w:nsid w:val="7E3C1FA9"/>
    <w:multiLevelType w:val="multilevel"/>
    <w:tmpl w:val="3880D63C"/>
    <w:styleLink w:val="WWNum13"/>
    <w:lvl w:ilvl="0">
      <w:start w:val="1"/>
      <w:numFmt w:val="decimal"/>
      <w:lvlText w:val="%1."/>
      <w:lvlJc w:val="left"/>
      <w:pPr>
        <w:ind w:left="399" w:hanging="284"/>
      </w:pPr>
      <w:rPr>
        <w:rFonts w:eastAsia="Arial" w:cs="Arial"/>
        <w:color w:val="000009"/>
        <w:w w:val="99"/>
        <w:sz w:val="22"/>
        <w:szCs w:val="22"/>
        <w:lang w:val="pl-PL" w:eastAsia="pl-PL" w:bidi="pl-PL"/>
      </w:rPr>
    </w:lvl>
    <w:lvl w:ilvl="1">
      <w:start w:val="1"/>
      <w:numFmt w:val="lowerLetter"/>
      <w:lvlText w:val="%2)"/>
      <w:lvlJc w:val="left"/>
      <w:pPr>
        <w:ind w:left="682" w:hanging="284"/>
      </w:pPr>
      <w:rPr>
        <w:rFonts w:ascii="Calibri" w:eastAsia="Arial" w:hAnsi="Calibri" w:cs="Arial"/>
        <w:color w:val="000009"/>
        <w:w w:val="99"/>
        <w:sz w:val="22"/>
        <w:szCs w:val="22"/>
        <w:lang w:val="pl-PL" w:eastAsia="pl-PL" w:bidi="pl-PL"/>
      </w:rPr>
    </w:lvl>
    <w:lvl w:ilvl="2">
      <w:numFmt w:val="bullet"/>
      <w:lvlText w:val="•"/>
      <w:lvlJc w:val="left"/>
      <w:pPr>
        <w:ind w:left="1640" w:hanging="284"/>
      </w:pPr>
      <w:rPr>
        <w:lang w:val="pl-PL" w:eastAsia="pl-PL" w:bidi="pl-PL"/>
      </w:rPr>
    </w:lvl>
    <w:lvl w:ilvl="3">
      <w:numFmt w:val="bullet"/>
      <w:lvlText w:val="•"/>
      <w:lvlJc w:val="left"/>
      <w:pPr>
        <w:ind w:left="2600" w:hanging="284"/>
      </w:pPr>
      <w:rPr>
        <w:lang w:val="pl-PL" w:eastAsia="pl-PL" w:bidi="pl-PL"/>
      </w:rPr>
    </w:lvl>
    <w:lvl w:ilvl="4">
      <w:numFmt w:val="bullet"/>
      <w:lvlText w:val="•"/>
      <w:lvlJc w:val="left"/>
      <w:pPr>
        <w:ind w:left="3560" w:hanging="284"/>
      </w:pPr>
      <w:rPr>
        <w:lang w:val="pl-PL" w:eastAsia="pl-PL" w:bidi="pl-PL"/>
      </w:rPr>
    </w:lvl>
    <w:lvl w:ilvl="5">
      <w:numFmt w:val="bullet"/>
      <w:lvlText w:val="•"/>
      <w:lvlJc w:val="left"/>
      <w:pPr>
        <w:ind w:left="4520" w:hanging="284"/>
      </w:pPr>
      <w:rPr>
        <w:lang w:val="pl-PL" w:eastAsia="pl-PL" w:bidi="pl-PL"/>
      </w:rPr>
    </w:lvl>
    <w:lvl w:ilvl="6">
      <w:numFmt w:val="bullet"/>
      <w:lvlText w:val="•"/>
      <w:lvlJc w:val="left"/>
      <w:pPr>
        <w:ind w:left="5480" w:hanging="284"/>
      </w:pPr>
      <w:rPr>
        <w:lang w:val="pl-PL" w:eastAsia="pl-PL" w:bidi="pl-PL"/>
      </w:rPr>
    </w:lvl>
    <w:lvl w:ilvl="7">
      <w:numFmt w:val="bullet"/>
      <w:lvlText w:val="•"/>
      <w:lvlJc w:val="left"/>
      <w:pPr>
        <w:ind w:left="6440" w:hanging="284"/>
      </w:pPr>
      <w:rPr>
        <w:lang w:val="pl-PL" w:eastAsia="pl-PL" w:bidi="pl-PL"/>
      </w:rPr>
    </w:lvl>
    <w:lvl w:ilvl="8">
      <w:numFmt w:val="bullet"/>
      <w:lvlText w:val="•"/>
      <w:lvlJc w:val="left"/>
      <w:pPr>
        <w:ind w:left="7400" w:hanging="284"/>
      </w:pPr>
      <w:rPr>
        <w:lang w:val="pl-PL" w:eastAsia="pl-PL" w:bidi="pl-PL"/>
      </w:rPr>
    </w:lvl>
  </w:abstractNum>
  <w:abstractNum w:abstractNumId="270"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1" w15:restartNumberingAfterBreak="0">
    <w:nsid w:val="7ED44C48"/>
    <w:multiLevelType w:val="multilevel"/>
    <w:tmpl w:val="EAFA279C"/>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2" w15:restartNumberingAfterBreak="0">
    <w:nsid w:val="7ED75C67"/>
    <w:multiLevelType w:val="hybridMultilevel"/>
    <w:tmpl w:val="60FC2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7"/>
  </w:num>
  <w:num w:numId="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3"/>
    <w:lvlOverride w:ilvl="0">
      <w:startOverride w:val="1"/>
    </w:lvlOverride>
    <w:lvlOverride w:ilvl="1"/>
    <w:lvlOverride w:ilvl="2"/>
    <w:lvlOverride w:ilvl="3"/>
    <w:lvlOverride w:ilvl="4"/>
    <w:lvlOverride w:ilvl="5"/>
    <w:lvlOverride w:ilvl="6"/>
    <w:lvlOverride w:ilvl="7"/>
    <w:lvlOverride w:ilvl="8"/>
  </w:num>
  <w:num w:numId="1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num>
  <w:num w:numId="14">
    <w:abstractNumId w:val="1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7"/>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9"/>
    <w:lvlOverride w:ilvl="0">
      <w:startOverride w:val="11"/>
    </w:lvlOverride>
    <w:lvlOverride w:ilvl="1">
      <w:startOverride w:val="1"/>
    </w:lvlOverride>
    <w:lvlOverride w:ilvl="2"/>
    <w:lvlOverride w:ilvl="3"/>
    <w:lvlOverride w:ilvl="4"/>
    <w:lvlOverride w:ilvl="5"/>
    <w:lvlOverride w:ilvl="6"/>
    <w:lvlOverride w:ilvl="7"/>
    <w:lvlOverride w:ilvl="8"/>
  </w:num>
  <w:num w:numId="20">
    <w:abstractNumId w:val="22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7"/>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6"/>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1"/>
  </w:num>
  <w:num w:numId="3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num>
  <w:num w:numId="39">
    <w:abstractNumId w:val="105"/>
  </w:num>
  <w:num w:numId="40">
    <w:abstractNumId w:val="111"/>
  </w:num>
  <w:num w:numId="41">
    <w:abstractNumId w:val="118"/>
  </w:num>
  <w:num w:numId="42">
    <w:abstractNumId w:val="126"/>
  </w:num>
  <w:num w:numId="43">
    <w:abstractNumId w:val="140"/>
  </w:num>
  <w:num w:numId="44">
    <w:abstractNumId w:val="212"/>
  </w:num>
  <w:num w:numId="45">
    <w:abstractNumId w:val="221"/>
  </w:num>
  <w:num w:numId="46">
    <w:abstractNumId w:val="250"/>
  </w:num>
  <w:num w:numId="47">
    <w:abstractNumId w:val="226"/>
  </w:num>
  <w:num w:numId="48">
    <w:abstractNumId w:val="270"/>
  </w:num>
  <w:num w:numId="49">
    <w:abstractNumId w:val="174"/>
  </w:num>
  <w:num w:numId="50">
    <w:abstractNumId w:val="268"/>
  </w:num>
  <w:num w:numId="51">
    <w:abstractNumId w:val="153"/>
  </w:num>
  <w:num w:numId="52">
    <w:abstractNumId w:val="96"/>
  </w:num>
  <w:num w:numId="53">
    <w:abstractNumId w:val="113"/>
  </w:num>
  <w:num w:numId="54">
    <w:abstractNumId w:val="177"/>
  </w:num>
  <w:num w:numId="55">
    <w:abstractNumId w:val="109"/>
  </w:num>
  <w:num w:numId="56">
    <w:abstractNumId w:val="235"/>
  </w:num>
  <w:num w:numId="57">
    <w:abstractNumId w:val="241"/>
  </w:num>
  <w:num w:numId="58">
    <w:abstractNumId w:val="211"/>
  </w:num>
  <w:num w:numId="59">
    <w:abstractNumId w:val="197"/>
  </w:num>
  <w:num w:numId="60">
    <w:abstractNumId w:val="155"/>
  </w:num>
  <w:num w:numId="61">
    <w:abstractNumId w:val="205"/>
  </w:num>
  <w:num w:numId="62">
    <w:abstractNumId w:val="244"/>
  </w:num>
  <w:num w:numId="63">
    <w:abstractNumId w:val="178"/>
  </w:num>
  <w:num w:numId="64">
    <w:abstractNumId w:val="258"/>
  </w:num>
  <w:num w:numId="65">
    <w:abstractNumId w:val="135"/>
  </w:num>
  <w:num w:numId="66">
    <w:abstractNumId w:val="172"/>
  </w:num>
  <w:num w:numId="67">
    <w:abstractNumId w:val="264"/>
  </w:num>
  <w:num w:numId="68">
    <w:abstractNumId w:val="160"/>
  </w:num>
  <w:num w:numId="69">
    <w:abstractNumId w:val="210"/>
  </w:num>
  <w:num w:numId="70">
    <w:abstractNumId w:val="219"/>
  </w:num>
  <w:num w:numId="71">
    <w:abstractNumId w:val="134"/>
  </w:num>
  <w:num w:numId="72">
    <w:abstractNumId w:val="166"/>
  </w:num>
  <w:num w:numId="73">
    <w:abstractNumId w:val="132"/>
  </w:num>
  <w:num w:numId="74">
    <w:abstractNumId w:val="259"/>
  </w:num>
  <w:num w:numId="75">
    <w:abstractNumId w:val="218"/>
  </w:num>
  <w:num w:numId="76">
    <w:abstractNumId w:val="198"/>
  </w:num>
  <w:num w:numId="77">
    <w:abstractNumId w:val="165"/>
  </w:num>
  <w:num w:numId="78">
    <w:abstractNumId w:val="189"/>
  </w:num>
  <w:num w:numId="79">
    <w:abstractNumId w:val="200"/>
  </w:num>
  <w:num w:numId="80">
    <w:abstractNumId w:val="228"/>
  </w:num>
  <w:num w:numId="81">
    <w:abstractNumId w:val="247"/>
  </w:num>
  <w:num w:numId="82">
    <w:abstractNumId w:val="251"/>
  </w:num>
  <w:num w:numId="83">
    <w:abstractNumId w:val="257"/>
  </w:num>
  <w:num w:numId="84">
    <w:abstractNumId w:val="271"/>
  </w:num>
  <w:num w:numId="85">
    <w:abstractNumId w:val="217"/>
  </w:num>
  <w:num w:numId="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0"/>
  </w:num>
  <w:num w:numId="88">
    <w:abstractNumId w:val="91"/>
  </w:num>
  <w:num w:numId="89">
    <w:abstractNumId w:val="167"/>
  </w:num>
  <w:num w:numId="90">
    <w:abstractNumId w:val="114"/>
  </w:num>
  <w:num w:numId="91">
    <w:abstractNumId w:val="263"/>
  </w:num>
  <w:num w:numId="92">
    <w:abstractNumId w:val="144"/>
  </w:num>
  <w:num w:numId="93">
    <w:abstractNumId w:val="196"/>
  </w:num>
  <w:num w:numId="94">
    <w:abstractNumId w:val="183"/>
  </w:num>
  <w:num w:numId="95">
    <w:abstractNumId w:val="252"/>
  </w:num>
  <w:num w:numId="96">
    <w:abstractNumId w:val="272"/>
  </w:num>
  <w:num w:numId="97">
    <w:abstractNumId w:val="87"/>
  </w:num>
  <w:num w:numId="98">
    <w:abstractNumId w:val="164"/>
  </w:num>
  <w:num w:numId="99">
    <w:abstractNumId w:val="90"/>
  </w:num>
  <w:num w:numId="100">
    <w:abstractNumId w:val="110"/>
  </w:num>
  <w:num w:numId="101">
    <w:abstractNumId w:val="159"/>
  </w:num>
  <w:num w:numId="102">
    <w:abstractNumId w:val="130"/>
  </w:num>
  <w:num w:numId="103">
    <w:abstractNumId w:val="208"/>
  </w:num>
  <w:num w:numId="104">
    <w:abstractNumId w:val="2"/>
  </w:num>
  <w:num w:numId="105">
    <w:abstractNumId w:val="3"/>
  </w:num>
  <w:num w:numId="106">
    <w:abstractNumId w:val="5"/>
  </w:num>
  <w:num w:numId="107">
    <w:abstractNumId w:val="7"/>
  </w:num>
  <w:num w:numId="108">
    <w:abstractNumId w:val="12"/>
  </w:num>
  <w:num w:numId="109">
    <w:abstractNumId w:val="13"/>
  </w:num>
  <w:num w:numId="110">
    <w:abstractNumId w:val="14"/>
  </w:num>
  <w:num w:numId="111">
    <w:abstractNumId w:val="15"/>
  </w:num>
  <w:num w:numId="112">
    <w:abstractNumId w:val="16"/>
  </w:num>
  <w:num w:numId="113">
    <w:abstractNumId w:val="19"/>
  </w:num>
  <w:num w:numId="114">
    <w:abstractNumId w:val="88"/>
  </w:num>
  <w:num w:numId="115">
    <w:abstractNumId w:val="214"/>
  </w:num>
  <w:num w:numId="116">
    <w:abstractNumId w:val="240"/>
  </w:num>
  <w:num w:numId="117">
    <w:abstractNumId w:val="106"/>
  </w:num>
  <w:num w:numId="118">
    <w:abstractNumId w:val="170"/>
  </w:num>
  <w:num w:numId="119">
    <w:abstractNumId w:val="179"/>
  </w:num>
  <w:num w:numId="120">
    <w:abstractNumId w:val="143"/>
  </w:num>
  <w:num w:numId="121">
    <w:abstractNumId w:val="195"/>
  </w:num>
  <w:num w:numId="122">
    <w:abstractNumId w:val="220"/>
  </w:num>
  <w:num w:numId="123">
    <w:abstractNumId w:val="128"/>
    <w:lvlOverride w:ilvl="0">
      <w:lvl w:ilvl="0">
        <w:start w:val="1"/>
        <w:numFmt w:val="decimal"/>
        <w:lvlText w:val="%1."/>
        <w:lvlJc w:val="left"/>
        <w:pPr>
          <w:ind w:left="476" w:hanging="360"/>
        </w:pPr>
        <w:rPr>
          <w:rFonts w:eastAsia="Arial" w:cs="Arial"/>
          <w:color w:val="000009"/>
          <w:w w:val="99"/>
          <w:sz w:val="24"/>
          <w:szCs w:val="24"/>
          <w:lang w:val="pl-PL" w:eastAsia="pl-PL" w:bidi="pl-PL"/>
        </w:rPr>
      </w:lvl>
    </w:lvlOverride>
  </w:num>
  <w:num w:numId="124">
    <w:abstractNumId w:val="131"/>
  </w:num>
  <w:num w:numId="125">
    <w:abstractNumId w:val="123"/>
    <w:lvlOverride w:ilvl="0">
      <w:lvl w:ilvl="0">
        <w:start w:val="1"/>
        <w:numFmt w:val="decimal"/>
        <w:lvlText w:val="%1."/>
        <w:lvlJc w:val="left"/>
        <w:pPr>
          <w:ind w:left="476" w:hanging="360"/>
        </w:pPr>
        <w:rPr>
          <w:rFonts w:eastAsia="Arial" w:cs="Arial"/>
          <w:color w:val="000009"/>
          <w:w w:val="99"/>
          <w:sz w:val="24"/>
          <w:szCs w:val="24"/>
          <w:lang w:val="pl-PL" w:eastAsia="pl-PL" w:bidi="pl-PL"/>
        </w:rPr>
      </w:lvl>
    </w:lvlOverride>
  </w:num>
  <w:num w:numId="126">
    <w:abstractNumId w:val="97"/>
  </w:num>
  <w:num w:numId="127">
    <w:abstractNumId w:val="145"/>
    <w:lvlOverride w:ilvl="0">
      <w:lvl w:ilvl="0">
        <w:start w:val="1"/>
        <w:numFmt w:val="decimal"/>
        <w:lvlText w:val="%1."/>
        <w:lvlJc w:val="left"/>
        <w:pPr>
          <w:ind w:left="476" w:hanging="360"/>
        </w:pPr>
        <w:rPr>
          <w:rFonts w:eastAsia="Arial" w:cs="Arial"/>
          <w:color w:val="000009"/>
          <w:w w:val="99"/>
          <w:sz w:val="24"/>
          <w:szCs w:val="24"/>
          <w:lang w:val="pl-PL" w:eastAsia="pl-PL" w:bidi="pl-PL"/>
        </w:rPr>
      </w:lvl>
    </w:lvlOverride>
  </w:num>
  <w:num w:numId="128">
    <w:abstractNumId w:val="193"/>
  </w:num>
  <w:num w:numId="129">
    <w:abstractNumId w:val="138"/>
  </w:num>
  <w:num w:numId="130">
    <w:abstractNumId w:val="142"/>
    <w:lvlOverride w:ilvl="0">
      <w:lvl w:ilvl="0">
        <w:start w:val="1"/>
        <w:numFmt w:val="decimal"/>
        <w:lvlText w:val="%1."/>
        <w:lvlJc w:val="left"/>
        <w:pPr>
          <w:ind w:left="360" w:hanging="245"/>
        </w:pPr>
        <w:rPr>
          <w:rFonts w:ascii="Arial" w:hAnsi="Arial" w:cs="Arial" w:hint="default"/>
          <w:w w:val="99"/>
          <w:sz w:val="24"/>
          <w:szCs w:val="24"/>
          <w:lang w:val="pl-PL" w:eastAsia="pl-PL" w:bidi="pl-PL"/>
        </w:rPr>
      </w:lvl>
    </w:lvlOverride>
  </w:num>
  <w:num w:numId="131">
    <w:abstractNumId w:val="93"/>
  </w:num>
  <w:num w:numId="132">
    <w:abstractNumId w:val="266"/>
  </w:num>
  <w:num w:numId="133">
    <w:abstractNumId w:val="121"/>
  </w:num>
  <w:num w:numId="134">
    <w:abstractNumId w:val="254"/>
    <w:lvlOverride w:ilvl="0">
      <w:lvl w:ilvl="0">
        <w:start w:val="1"/>
        <w:numFmt w:val="decimal"/>
        <w:lvlText w:val="%1."/>
        <w:lvlJc w:val="left"/>
        <w:pPr>
          <w:ind w:left="399" w:hanging="284"/>
        </w:pPr>
        <w:rPr>
          <w:rFonts w:eastAsia="Arial" w:cs="Arial"/>
          <w:color w:val="000009"/>
          <w:w w:val="99"/>
          <w:sz w:val="24"/>
          <w:szCs w:val="24"/>
          <w:lang w:val="pl-PL" w:eastAsia="pl-PL" w:bidi="pl-PL"/>
        </w:rPr>
      </w:lvl>
    </w:lvlOverride>
  </w:num>
  <w:num w:numId="135">
    <w:abstractNumId w:val="269"/>
    <w:lvlOverride w:ilvl="0">
      <w:lvl w:ilvl="0">
        <w:start w:val="1"/>
        <w:numFmt w:val="decimal"/>
        <w:lvlText w:val="%1."/>
        <w:lvlJc w:val="left"/>
        <w:pPr>
          <w:ind w:left="399" w:hanging="284"/>
        </w:pPr>
        <w:rPr>
          <w:rFonts w:eastAsia="Arial" w:cs="Arial"/>
          <w:color w:val="000009"/>
          <w:w w:val="99"/>
          <w:sz w:val="24"/>
          <w:szCs w:val="24"/>
          <w:lang w:val="pl-PL" w:eastAsia="pl-PL" w:bidi="pl-PL"/>
        </w:rPr>
      </w:lvl>
    </w:lvlOverride>
  </w:num>
  <w:num w:numId="136">
    <w:abstractNumId w:val="128"/>
    <w:lvlOverride w:ilvl="0">
      <w:lvl w:ilvl="0">
        <w:start w:val="1"/>
        <w:numFmt w:val="decimal"/>
        <w:lvlText w:val="%1."/>
        <w:lvlJc w:val="left"/>
        <w:pPr>
          <w:ind w:left="476" w:hanging="360"/>
        </w:pPr>
        <w:rPr>
          <w:rFonts w:eastAsia="Arial" w:cs="Arial"/>
          <w:color w:val="000009"/>
          <w:w w:val="99"/>
          <w:sz w:val="24"/>
          <w:szCs w:val="24"/>
          <w:lang w:val="pl-PL" w:eastAsia="pl-PL" w:bidi="pl-PL"/>
        </w:rPr>
      </w:lvl>
    </w:lvlOverride>
  </w:num>
  <w:num w:numId="137">
    <w:abstractNumId w:val="192"/>
  </w:num>
  <w:num w:numId="138">
    <w:abstractNumId w:val="123"/>
    <w:lvlOverride w:ilvl="0">
      <w:startOverride w:val="1"/>
    </w:lvlOverride>
  </w:num>
  <w:num w:numId="139">
    <w:abstractNumId w:val="97"/>
    <w:lvlOverride w:ilvl="0">
      <w:startOverride w:val="1"/>
    </w:lvlOverride>
  </w:num>
  <w:num w:numId="140">
    <w:abstractNumId w:val="145"/>
    <w:lvlOverride w:ilvl="0">
      <w:lvl w:ilvl="0">
        <w:start w:val="1"/>
        <w:numFmt w:val="decimal"/>
        <w:lvlText w:val="%1."/>
        <w:lvlJc w:val="left"/>
        <w:pPr>
          <w:ind w:left="476" w:hanging="360"/>
        </w:pPr>
        <w:rPr>
          <w:rFonts w:eastAsia="Arial" w:cs="Arial"/>
          <w:color w:val="000009"/>
          <w:w w:val="99"/>
          <w:sz w:val="24"/>
          <w:szCs w:val="24"/>
          <w:lang w:val="pl-PL" w:eastAsia="pl-PL" w:bidi="pl-PL"/>
        </w:rPr>
      </w:lvl>
    </w:lvlOverride>
  </w:num>
  <w:num w:numId="141">
    <w:abstractNumId w:val="193"/>
    <w:lvlOverride w:ilvl="0">
      <w:lvl w:ilvl="0">
        <w:start w:val="1"/>
        <w:numFmt w:val="decimal"/>
        <w:lvlText w:val="%1."/>
        <w:lvlJc w:val="left"/>
        <w:pPr>
          <w:ind w:left="476" w:hanging="360"/>
        </w:pPr>
        <w:rPr>
          <w:rFonts w:eastAsia="Arial" w:cs="Arial"/>
          <w:color w:val="000009"/>
          <w:w w:val="99"/>
          <w:sz w:val="24"/>
          <w:szCs w:val="24"/>
          <w:lang w:val="pl-PL" w:eastAsia="pl-PL" w:bidi="pl-PL"/>
        </w:rPr>
      </w:lvl>
    </w:lvlOverride>
  </w:num>
  <w:num w:numId="142">
    <w:abstractNumId w:val="138"/>
    <w:lvlOverride w:ilvl="0">
      <w:startOverride w:val="1"/>
    </w:lvlOverride>
  </w:num>
  <w:num w:numId="143">
    <w:abstractNumId w:val="142"/>
    <w:lvlOverride w:ilvl="0">
      <w:lvl w:ilvl="0">
        <w:start w:val="1"/>
        <w:numFmt w:val="decimal"/>
        <w:lvlText w:val="%1."/>
        <w:lvlJc w:val="left"/>
        <w:pPr>
          <w:ind w:left="360" w:hanging="245"/>
        </w:pPr>
        <w:rPr>
          <w:rFonts w:ascii="Arial" w:hAnsi="Arial" w:cs="Arial" w:hint="default"/>
          <w:w w:val="99"/>
          <w:sz w:val="24"/>
          <w:szCs w:val="24"/>
          <w:lang w:val="pl-PL" w:eastAsia="pl-PL" w:bidi="pl-PL"/>
        </w:rPr>
      </w:lvl>
    </w:lvlOverride>
  </w:num>
  <w:num w:numId="144">
    <w:abstractNumId w:val="121"/>
    <w:lvlOverride w:ilvl="0">
      <w:lvl w:ilvl="0">
        <w:start w:val="1"/>
        <w:numFmt w:val="decimal"/>
        <w:lvlText w:val="%1."/>
        <w:lvlJc w:val="left"/>
        <w:pPr>
          <w:ind w:left="399" w:hanging="284"/>
        </w:pPr>
        <w:rPr>
          <w:rFonts w:eastAsia="Arial" w:cs="Arial"/>
          <w:color w:val="000009"/>
          <w:w w:val="99"/>
          <w:sz w:val="24"/>
          <w:szCs w:val="24"/>
          <w:lang w:val="pl-PL" w:eastAsia="pl-PL" w:bidi="pl-PL"/>
        </w:rPr>
      </w:lvl>
    </w:lvlOverride>
  </w:num>
  <w:num w:numId="145">
    <w:abstractNumId w:val="254"/>
    <w:lvlOverride w:ilvl="0">
      <w:lvl w:ilvl="0">
        <w:start w:val="1"/>
        <w:numFmt w:val="decimal"/>
        <w:lvlText w:val="%1."/>
        <w:lvlJc w:val="left"/>
        <w:pPr>
          <w:ind w:left="399" w:hanging="284"/>
        </w:pPr>
        <w:rPr>
          <w:rFonts w:eastAsia="Arial" w:cs="Arial"/>
          <w:color w:val="000009"/>
          <w:w w:val="99"/>
          <w:sz w:val="24"/>
          <w:szCs w:val="24"/>
          <w:lang w:val="pl-PL" w:eastAsia="pl-PL" w:bidi="pl-PL"/>
        </w:rPr>
      </w:lvl>
    </w:lvlOverride>
  </w:num>
  <w:num w:numId="146">
    <w:abstractNumId w:val="269"/>
    <w:lvlOverride w:ilvl="0">
      <w:lvl w:ilvl="0">
        <w:start w:val="1"/>
        <w:numFmt w:val="decimal"/>
        <w:lvlText w:val="%1."/>
        <w:lvlJc w:val="left"/>
        <w:pPr>
          <w:ind w:left="399" w:hanging="284"/>
        </w:pPr>
        <w:rPr>
          <w:rFonts w:eastAsia="Arial" w:cs="Arial"/>
          <w:color w:val="000009"/>
          <w:w w:val="99"/>
          <w:sz w:val="24"/>
          <w:szCs w:val="24"/>
          <w:lang w:val="pl-PL" w:eastAsia="pl-PL" w:bidi="pl-PL"/>
        </w:rPr>
      </w:lvl>
    </w:lvlOverride>
  </w:num>
  <w:num w:numId="147">
    <w:abstractNumId w:val="220"/>
    <w:lvlOverride w:ilvl="0">
      <w:startOverride w:val="1"/>
    </w:lvlOverride>
  </w:num>
  <w:num w:numId="148">
    <w:abstractNumId w:val="224"/>
  </w:num>
  <w:num w:numId="149">
    <w:abstractNumId w:val="115"/>
  </w:num>
  <w:num w:numId="150">
    <w:abstractNumId w:val="243"/>
  </w:num>
  <w:num w:numId="151">
    <w:abstractNumId w:val="262"/>
  </w:num>
  <w:num w:numId="152">
    <w:abstractNumId w:val="233"/>
  </w:num>
  <w:num w:numId="153">
    <w:abstractNumId w:val="255"/>
  </w:num>
  <w:num w:numId="154">
    <w:abstractNumId w:val="122"/>
  </w:num>
  <w:num w:numId="155">
    <w:abstractNumId w:val="156"/>
  </w:num>
  <w:num w:numId="156">
    <w:abstractNumId w:val="141"/>
  </w:num>
  <w:num w:numId="157">
    <w:abstractNumId w:val="256"/>
  </w:num>
  <w:num w:numId="158">
    <w:abstractNumId w:val="45"/>
  </w:num>
  <w:num w:numId="159">
    <w:abstractNumId w:val="68"/>
  </w:num>
  <w:num w:numId="160">
    <w:abstractNumId w:val="52"/>
  </w:num>
  <w:num w:numId="161">
    <w:abstractNumId w:val="55"/>
  </w:num>
  <w:num w:numId="162">
    <w:abstractNumId w:val="56"/>
  </w:num>
  <w:num w:numId="163">
    <w:abstractNumId w:val="53"/>
  </w:num>
  <w:num w:numId="164">
    <w:abstractNumId w:val="59"/>
  </w:num>
  <w:num w:numId="165">
    <w:abstractNumId w:val="65"/>
  </w:num>
  <w:num w:numId="166">
    <w:abstractNumId w:val="58"/>
  </w:num>
  <w:num w:numId="167">
    <w:abstractNumId w:val="201"/>
  </w:num>
  <w:num w:numId="168">
    <w:abstractNumId w:val="67"/>
  </w:num>
  <w:num w:numId="169">
    <w:abstractNumId w:val="61"/>
  </w:num>
  <w:num w:numId="170">
    <w:abstractNumId w:val="60"/>
  </w:num>
  <w:num w:numId="171">
    <w:abstractNumId w:val="72"/>
  </w:num>
  <w:num w:numId="172">
    <w:abstractNumId w:val="76"/>
  </w:num>
  <w:num w:numId="173">
    <w:abstractNumId w:val="48"/>
  </w:num>
  <w:num w:numId="174">
    <w:abstractNumId w:val="36"/>
  </w:num>
  <w:num w:numId="175">
    <w:abstractNumId w:val="46"/>
  </w:num>
  <w:num w:numId="176">
    <w:abstractNumId w:val="49"/>
  </w:num>
  <w:num w:numId="177">
    <w:abstractNumId w:val="77"/>
  </w:num>
  <w:num w:numId="178">
    <w:abstractNumId w:val="62"/>
  </w:num>
  <w:num w:numId="179">
    <w:abstractNumId w:val="70"/>
  </w:num>
  <w:num w:numId="180">
    <w:abstractNumId w:val="74"/>
  </w:num>
  <w:num w:numId="181">
    <w:abstractNumId w:val="81"/>
  </w:num>
  <w:num w:numId="182">
    <w:abstractNumId w:val="82"/>
  </w:num>
  <w:num w:numId="183">
    <w:abstractNumId w:val="71"/>
  </w:num>
  <w:num w:numId="184">
    <w:abstractNumId w:val="249"/>
  </w:num>
  <w:num w:numId="185">
    <w:abstractNumId w:val="237"/>
  </w:num>
  <w:num w:numId="186">
    <w:abstractNumId w:val="44"/>
  </w:num>
  <w:num w:numId="187">
    <w:abstractNumId w:val="40"/>
  </w:num>
  <w:num w:numId="188">
    <w:abstractNumId w:val="42"/>
  </w:num>
  <w:num w:numId="189">
    <w:abstractNumId w:val="73"/>
  </w:num>
  <w:num w:numId="190">
    <w:abstractNumId w:val="75"/>
  </w:num>
  <w:num w:numId="191">
    <w:abstractNumId w:val="146"/>
  </w:num>
  <w:num w:numId="192">
    <w:abstractNumId w:val="215"/>
  </w:num>
  <w:num w:numId="193">
    <w:abstractNumId w:val="120"/>
  </w:num>
  <w:num w:numId="194">
    <w:abstractNumId w:val="253"/>
  </w:num>
  <w:num w:numId="195">
    <w:abstractNumId w:val="190"/>
  </w:num>
  <w:num w:numId="196">
    <w:abstractNumId w:val="47"/>
  </w:num>
  <w:num w:numId="197">
    <w:abstractNumId w:val="50"/>
  </w:num>
  <w:num w:numId="198">
    <w:abstractNumId w:val="209"/>
  </w:num>
  <w:num w:numId="199">
    <w:abstractNumId w:val="245"/>
  </w:num>
  <w:num w:numId="200">
    <w:abstractNumId w:val="188"/>
  </w:num>
  <w:num w:numId="201">
    <w:abstractNumId w:val="171"/>
  </w:num>
  <w:num w:numId="202">
    <w:abstractNumId w:val="57"/>
  </w:num>
  <w:num w:numId="203">
    <w:abstractNumId w:val="51"/>
  </w:num>
  <w:num w:numId="204">
    <w:abstractNumId w:val="83"/>
  </w:num>
  <w:num w:numId="205">
    <w:abstractNumId w:val="232"/>
  </w:num>
  <w:num w:numId="20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5"/>
  </w:num>
  <w:num w:numId="209">
    <w:abstractNumId w:val="154"/>
  </w:num>
  <w:num w:numId="210">
    <w:abstractNumId w:val="184"/>
  </w:num>
  <w:num w:numId="211">
    <w:abstractNumId w:val="98"/>
  </w:num>
  <w:num w:numId="212">
    <w:abstractNumId w:val="133"/>
  </w:num>
  <w:num w:numId="213">
    <w:abstractNumId w:val="108"/>
  </w:num>
  <w:num w:numId="214">
    <w:abstractNumId w:val="112"/>
  </w:num>
  <w:num w:numId="215">
    <w:abstractNumId w:val="162"/>
  </w:num>
  <w:num w:numId="216">
    <w:abstractNumId w:val="206"/>
  </w:num>
  <w:num w:numId="217">
    <w:abstractNumId w:val="181"/>
  </w:num>
  <w:num w:numId="218">
    <w:abstractNumId w:val="265"/>
  </w:num>
  <w:num w:numId="219">
    <w:abstractNumId w:val="242"/>
  </w:num>
  <w:num w:numId="220">
    <w:abstractNumId w:val="187"/>
  </w:num>
  <w:num w:numId="221">
    <w:abstractNumId w:val="92"/>
  </w:num>
  <w:num w:numId="222">
    <w:abstractNumId w:val="86"/>
  </w:num>
  <w:num w:numId="223">
    <w:abstractNumId w:val="104"/>
  </w:num>
  <w:num w:numId="224">
    <w:abstractNumId w:val="94"/>
  </w:num>
  <w:num w:numId="225">
    <w:abstractNumId w:val="203"/>
  </w:num>
  <w:num w:numId="226">
    <w:abstractNumId w:val="168"/>
  </w:num>
  <w:num w:numId="227">
    <w:abstractNumId w:val="231"/>
  </w:num>
  <w:num w:numId="228">
    <w:abstractNumId w:val="194"/>
  </w:num>
  <w:num w:numId="229">
    <w:abstractNumId w:val="185"/>
  </w:num>
  <w:num w:numId="230">
    <w:abstractNumId w:val="234"/>
  </w:num>
  <w:num w:numId="231">
    <w:abstractNumId w:val="225"/>
  </w:num>
  <w:num w:numId="232">
    <w:abstractNumId w:val="236"/>
  </w:num>
  <w:num w:numId="233">
    <w:abstractNumId w:val="151"/>
  </w:num>
  <w:num w:numId="234">
    <w:abstractNumId w:val="95"/>
  </w:num>
  <w:num w:numId="235">
    <w:abstractNumId w:val="229"/>
  </w:num>
  <w:num w:numId="236">
    <w:abstractNumId w:val="191"/>
  </w:num>
  <w:num w:numId="237">
    <w:abstractNumId w:val="176"/>
  </w:num>
  <w:num w:numId="238">
    <w:abstractNumId w:val="202"/>
  </w:num>
  <w:num w:numId="239">
    <w:abstractNumId w:val="157"/>
  </w:num>
  <w:num w:numId="240">
    <w:abstractNumId w:val="260"/>
  </w:num>
  <w:num w:numId="241">
    <w:abstractNumId w:val="123"/>
  </w:num>
  <w:num w:numId="242">
    <w:abstractNumId w:val="128"/>
  </w:num>
  <w:num w:numId="243">
    <w:abstractNumId w:val="142"/>
  </w:num>
  <w:num w:numId="244">
    <w:abstractNumId w:val="145"/>
  </w:num>
  <w:num w:numId="245">
    <w:abstractNumId w:val="254"/>
  </w:num>
  <w:num w:numId="246">
    <w:abstractNumId w:val="269"/>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4E"/>
    <w:rsid w:val="000010A8"/>
    <w:rsid w:val="0000165A"/>
    <w:rsid w:val="00001EB2"/>
    <w:rsid w:val="000039F8"/>
    <w:rsid w:val="00003B51"/>
    <w:rsid w:val="00005177"/>
    <w:rsid w:val="000079EE"/>
    <w:rsid w:val="000117B7"/>
    <w:rsid w:val="0001262A"/>
    <w:rsid w:val="000150ED"/>
    <w:rsid w:val="00015541"/>
    <w:rsid w:val="00016BD3"/>
    <w:rsid w:val="00016D85"/>
    <w:rsid w:val="000172A0"/>
    <w:rsid w:val="0002059A"/>
    <w:rsid w:val="00020826"/>
    <w:rsid w:val="0002202C"/>
    <w:rsid w:val="00022213"/>
    <w:rsid w:val="00022D2D"/>
    <w:rsid w:val="0002730F"/>
    <w:rsid w:val="00027E20"/>
    <w:rsid w:val="000329CD"/>
    <w:rsid w:val="00035C36"/>
    <w:rsid w:val="00040B7F"/>
    <w:rsid w:val="00040CE5"/>
    <w:rsid w:val="00041C12"/>
    <w:rsid w:val="000450E3"/>
    <w:rsid w:val="0004653B"/>
    <w:rsid w:val="00046CEE"/>
    <w:rsid w:val="00047550"/>
    <w:rsid w:val="00047965"/>
    <w:rsid w:val="000479BA"/>
    <w:rsid w:val="0005008C"/>
    <w:rsid w:val="0005782D"/>
    <w:rsid w:val="0005792D"/>
    <w:rsid w:val="00057A5A"/>
    <w:rsid w:val="00060523"/>
    <w:rsid w:val="00066F4E"/>
    <w:rsid w:val="0007235B"/>
    <w:rsid w:val="00074103"/>
    <w:rsid w:val="00074B2A"/>
    <w:rsid w:val="0007557A"/>
    <w:rsid w:val="0007569A"/>
    <w:rsid w:val="000772F9"/>
    <w:rsid w:val="000809E4"/>
    <w:rsid w:val="00080D8F"/>
    <w:rsid w:val="000815BE"/>
    <w:rsid w:val="00082D7C"/>
    <w:rsid w:val="00085082"/>
    <w:rsid w:val="00090699"/>
    <w:rsid w:val="00094A1A"/>
    <w:rsid w:val="00097B0A"/>
    <w:rsid w:val="000A05A9"/>
    <w:rsid w:val="000A0E8A"/>
    <w:rsid w:val="000A31C1"/>
    <w:rsid w:val="000A5463"/>
    <w:rsid w:val="000A60E0"/>
    <w:rsid w:val="000B316C"/>
    <w:rsid w:val="000B64A8"/>
    <w:rsid w:val="000B65A8"/>
    <w:rsid w:val="000B7D7B"/>
    <w:rsid w:val="000C0A70"/>
    <w:rsid w:val="000C34BE"/>
    <w:rsid w:val="000C3D63"/>
    <w:rsid w:val="000C4D64"/>
    <w:rsid w:val="000C67D3"/>
    <w:rsid w:val="000C7A2E"/>
    <w:rsid w:val="000C7B85"/>
    <w:rsid w:val="000C7E44"/>
    <w:rsid w:val="000D3049"/>
    <w:rsid w:val="000D3A01"/>
    <w:rsid w:val="000D40B7"/>
    <w:rsid w:val="000D4389"/>
    <w:rsid w:val="000D568E"/>
    <w:rsid w:val="000D78CE"/>
    <w:rsid w:val="000E03D3"/>
    <w:rsid w:val="000E61A9"/>
    <w:rsid w:val="000E78C9"/>
    <w:rsid w:val="000F02D5"/>
    <w:rsid w:val="000F14EC"/>
    <w:rsid w:val="000F224C"/>
    <w:rsid w:val="000F601D"/>
    <w:rsid w:val="000F7903"/>
    <w:rsid w:val="000F7965"/>
    <w:rsid w:val="001020A2"/>
    <w:rsid w:val="00102F70"/>
    <w:rsid w:val="00103EC7"/>
    <w:rsid w:val="00104D67"/>
    <w:rsid w:val="00106EB2"/>
    <w:rsid w:val="001100AE"/>
    <w:rsid w:val="00110708"/>
    <w:rsid w:val="00111B56"/>
    <w:rsid w:val="00111DB6"/>
    <w:rsid w:val="00112940"/>
    <w:rsid w:val="00115EF5"/>
    <w:rsid w:val="00116871"/>
    <w:rsid w:val="001173F7"/>
    <w:rsid w:val="00117F27"/>
    <w:rsid w:val="00121FEA"/>
    <w:rsid w:val="00122D4C"/>
    <w:rsid w:val="001231C7"/>
    <w:rsid w:val="001233AD"/>
    <w:rsid w:val="001246CE"/>
    <w:rsid w:val="00125E04"/>
    <w:rsid w:val="0012735F"/>
    <w:rsid w:val="001305B8"/>
    <w:rsid w:val="001308EF"/>
    <w:rsid w:val="00130EFE"/>
    <w:rsid w:val="00132419"/>
    <w:rsid w:val="00132750"/>
    <w:rsid w:val="001336AA"/>
    <w:rsid w:val="00137DFB"/>
    <w:rsid w:val="001404B8"/>
    <w:rsid w:val="001409AA"/>
    <w:rsid w:val="00140AA8"/>
    <w:rsid w:val="00141739"/>
    <w:rsid w:val="00141899"/>
    <w:rsid w:val="001432E1"/>
    <w:rsid w:val="001434CE"/>
    <w:rsid w:val="00143587"/>
    <w:rsid w:val="00145D49"/>
    <w:rsid w:val="001540D4"/>
    <w:rsid w:val="00154D6A"/>
    <w:rsid w:val="0015608A"/>
    <w:rsid w:val="00157B1A"/>
    <w:rsid w:val="00167A44"/>
    <w:rsid w:val="001709AC"/>
    <w:rsid w:val="00170D9B"/>
    <w:rsid w:val="001727BE"/>
    <w:rsid w:val="00174DC4"/>
    <w:rsid w:val="001751DE"/>
    <w:rsid w:val="001751F4"/>
    <w:rsid w:val="001752A7"/>
    <w:rsid w:val="00175FCD"/>
    <w:rsid w:val="00177BD3"/>
    <w:rsid w:val="00177C96"/>
    <w:rsid w:val="00180DB3"/>
    <w:rsid w:val="00181EA8"/>
    <w:rsid w:val="00182393"/>
    <w:rsid w:val="00182C35"/>
    <w:rsid w:val="00185852"/>
    <w:rsid w:val="001871F9"/>
    <w:rsid w:val="001906D0"/>
    <w:rsid w:val="001911DB"/>
    <w:rsid w:val="00191B95"/>
    <w:rsid w:val="00191C6B"/>
    <w:rsid w:val="0019277E"/>
    <w:rsid w:val="00193CB1"/>
    <w:rsid w:val="00194457"/>
    <w:rsid w:val="00194F12"/>
    <w:rsid w:val="00195799"/>
    <w:rsid w:val="00196DB1"/>
    <w:rsid w:val="00197468"/>
    <w:rsid w:val="001A4383"/>
    <w:rsid w:val="001A688C"/>
    <w:rsid w:val="001A6A4E"/>
    <w:rsid w:val="001A6CAE"/>
    <w:rsid w:val="001A6EAE"/>
    <w:rsid w:val="001B09D9"/>
    <w:rsid w:val="001B1D35"/>
    <w:rsid w:val="001B2316"/>
    <w:rsid w:val="001B267F"/>
    <w:rsid w:val="001B3A92"/>
    <w:rsid w:val="001B3CE5"/>
    <w:rsid w:val="001B4AF7"/>
    <w:rsid w:val="001B6E35"/>
    <w:rsid w:val="001B77A5"/>
    <w:rsid w:val="001C00CC"/>
    <w:rsid w:val="001C1C91"/>
    <w:rsid w:val="001C1DBD"/>
    <w:rsid w:val="001C2F32"/>
    <w:rsid w:val="001C330B"/>
    <w:rsid w:val="001C3644"/>
    <w:rsid w:val="001C5FC5"/>
    <w:rsid w:val="001C6C18"/>
    <w:rsid w:val="001D15C8"/>
    <w:rsid w:val="001D1862"/>
    <w:rsid w:val="001D308A"/>
    <w:rsid w:val="001D3AA5"/>
    <w:rsid w:val="001D4228"/>
    <w:rsid w:val="001D4C85"/>
    <w:rsid w:val="001D5364"/>
    <w:rsid w:val="001D63E8"/>
    <w:rsid w:val="001E016B"/>
    <w:rsid w:val="001E19C9"/>
    <w:rsid w:val="001E1D9A"/>
    <w:rsid w:val="001E28B5"/>
    <w:rsid w:val="001E3BD5"/>
    <w:rsid w:val="001E3F52"/>
    <w:rsid w:val="001E4586"/>
    <w:rsid w:val="001E4B5F"/>
    <w:rsid w:val="001E6403"/>
    <w:rsid w:val="001E6BDF"/>
    <w:rsid w:val="001E7DE2"/>
    <w:rsid w:val="001F3012"/>
    <w:rsid w:val="001F4117"/>
    <w:rsid w:val="001F58F3"/>
    <w:rsid w:val="001F59EF"/>
    <w:rsid w:val="0020012F"/>
    <w:rsid w:val="00201212"/>
    <w:rsid w:val="00201863"/>
    <w:rsid w:val="00201D12"/>
    <w:rsid w:val="002046C9"/>
    <w:rsid w:val="00205B27"/>
    <w:rsid w:val="002067BC"/>
    <w:rsid w:val="00206808"/>
    <w:rsid w:val="00207B45"/>
    <w:rsid w:val="00210000"/>
    <w:rsid w:val="00210A5E"/>
    <w:rsid w:val="00214C88"/>
    <w:rsid w:val="00214CF7"/>
    <w:rsid w:val="00217661"/>
    <w:rsid w:val="002203D8"/>
    <w:rsid w:val="00221258"/>
    <w:rsid w:val="00221420"/>
    <w:rsid w:val="00222FE1"/>
    <w:rsid w:val="002268D6"/>
    <w:rsid w:val="00232E68"/>
    <w:rsid w:val="00233653"/>
    <w:rsid w:val="00233AD0"/>
    <w:rsid w:val="00234832"/>
    <w:rsid w:val="00235242"/>
    <w:rsid w:val="0023759D"/>
    <w:rsid w:val="0024082E"/>
    <w:rsid w:val="00242E9C"/>
    <w:rsid w:val="00243F9E"/>
    <w:rsid w:val="002453D2"/>
    <w:rsid w:val="0025091C"/>
    <w:rsid w:val="002535E5"/>
    <w:rsid w:val="00253D9D"/>
    <w:rsid w:val="00253E2E"/>
    <w:rsid w:val="0025425C"/>
    <w:rsid w:val="00257ACA"/>
    <w:rsid w:val="002622C6"/>
    <w:rsid w:val="00262F69"/>
    <w:rsid w:val="00265A6B"/>
    <w:rsid w:val="00265C20"/>
    <w:rsid w:val="00266EC1"/>
    <w:rsid w:val="00270D0A"/>
    <w:rsid w:val="00275A44"/>
    <w:rsid w:val="00275EB9"/>
    <w:rsid w:val="002772B0"/>
    <w:rsid w:val="00283EBD"/>
    <w:rsid w:val="00285C8D"/>
    <w:rsid w:val="00286022"/>
    <w:rsid w:val="00290EBE"/>
    <w:rsid w:val="0029508B"/>
    <w:rsid w:val="002955C0"/>
    <w:rsid w:val="00295DF0"/>
    <w:rsid w:val="00296AB6"/>
    <w:rsid w:val="002971D2"/>
    <w:rsid w:val="00297961"/>
    <w:rsid w:val="002A36AD"/>
    <w:rsid w:val="002A49C9"/>
    <w:rsid w:val="002A4FBA"/>
    <w:rsid w:val="002A5638"/>
    <w:rsid w:val="002A5DBE"/>
    <w:rsid w:val="002A7314"/>
    <w:rsid w:val="002B0597"/>
    <w:rsid w:val="002B1F07"/>
    <w:rsid w:val="002B2408"/>
    <w:rsid w:val="002B2420"/>
    <w:rsid w:val="002B2EE3"/>
    <w:rsid w:val="002B3290"/>
    <w:rsid w:val="002B3443"/>
    <w:rsid w:val="002B5001"/>
    <w:rsid w:val="002B6E19"/>
    <w:rsid w:val="002C18FE"/>
    <w:rsid w:val="002C455C"/>
    <w:rsid w:val="002C57F6"/>
    <w:rsid w:val="002C6E66"/>
    <w:rsid w:val="002D1B8E"/>
    <w:rsid w:val="002D1D09"/>
    <w:rsid w:val="002D27CB"/>
    <w:rsid w:val="002D3ABD"/>
    <w:rsid w:val="002D4EDA"/>
    <w:rsid w:val="002D5221"/>
    <w:rsid w:val="002D5F19"/>
    <w:rsid w:val="002D6C20"/>
    <w:rsid w:val="002D78C9"/>
    <w:rsid w:val="002E08A6"/>
    <w:rsid w:val="002E20BC"/>
    <w:rsid w:val="002E4B4A"/>
    <w:rsid w:val="002E531A"/>
    <w:rsid w:val="002E614F"/>
    <w:rsid w:val="002E6F9C"/>
    <w:rsid w:val="002E7357"/>
    <w:rsid w:val="002F14E1"/>
    <w:rsid w:val="002F1E01"/>
    <w:rsid w:val="002F2356"/>
    <w:rsid w:val="002F26E7"/>
    <w:rsid w:val="002F32DA"/>
    <w:rsid w:val="002F6251"/>
    <w:rsid w:val="00300444"/>
    <w:rsid w:val="0030262A"/>
    <w:rsid w:val="0030282C"/>
    <w:rsid w:val="00302DA0"/>
    <w:rsid w:val="00304A84"/>
    <w:rsid w:val="00307866"/>
    <w:rsid w:val="00312B4A"/>
    <w:rsid w:val="00314DB5"/>
    <w:rsid w:val="00317712"/>
    <w:rsid w:val="00317ABE"/>
    <w:rsid w:val="00320A7F"/>
    <w:rsid w:val="00322879"/>
    <w:rsid w:val="00322C5D"/>
    <w:rsid w:val="00323E1F"/>
    <w:rsid w:val="003255A2"/>
    <w:rsid w:val="00326689"/>
    <w:rsid w:val="00330294"/>
    <w:rsid w:val="00331EC9"/>
    <w:rsid w:val="00334B80"/>
    <w:rsid w:val="00335CBD"/>
    <w:rsid w:val="003370EF"/>
    <w:rsid w:val="00337E17"/>
    <w:rsid w:val="00337EA8"/>
    <w:rsid w:val="0034038E"/>
    <w:rsid w:val="0034042D"/>
    <w:rsid w:val="0034046F"/>
    <w:rsid w:val="00341DD5"/>
    <w:rsid w:val="003421AA"/>
    <w:rsid w:val="00342BCC"/>
    <w:rsid w:val="003438C1"/>
    <w:rsid w:val="003439CF"/>
    <w:rsid w:val="00344326"/>
    <w:rsid w:val="0034548B"/>
    <w:rsid w:val="00346DB5"/>
    <w:rsid w:val="003479DE"/>
    <w:rsid w:val="003501BB"/>
    <w:rsid w:val="00350AF4"/>
    <w:rsid w:val="00351784"/>
    <w:rsid w:val="00351A8B"/>
    <w:rsid w:val="00351FB2"/>
    <w:rsid w:val="00352CBB"/>
    <w:rsid w:val="00352CFE"/>
    <w:rsid w:val="0035397E"/>
    <w:rsid w:val="00353FA7"/>
    <w:rsid w:val="0035607E"/>
    <w:rsid w:val="00357D32"/>
    <w:rsid w:val="0036112E"/>
    <w:rsid w:val="0036210E"/>
    <w:rsid w:val="003657A8"/>
    <w:rsid w:val="00366906"/>
    <w:rsid w:val="00371397"/>
    <w:rsid w:val="0037461E"/>
    <w:rsid w:val="00375CE9"/>
    <w:rsid w:val="003763B8"/>
    <w:rsid w:val="0037692A"/>
    <w:rsid w:val="00382558"/>
    <w:rsid w:val="00383EAE"/>
    <w:rsid w:val="00384204"/>
    <w:rsid w:val="00385E85"/>
    <w:rsid w:val="00385F34"/>
    <w:rsid w:val="0038706B"/>
    <w:rsid w:val="00387721"/>
    <w:rsid w:val="00391959"/>
    <w:rsid w:val="00393169"/>
    <w:rsid w:val="00393D12"/>
    <w:rsid w:val="003943C7"/>
    <w:rsid w:val="00396BDB"/>
    <w:rsid w:val="00397A92"/>
    <w:rsid w:val="003A16CE"/>
    <w:rsid w:val="003A1BBC"/>
    <w:rsid w:val="003A33C2"/>
    <w:rsid w:val="003A4A6B"/>
    <w:rsid w:val="003A6788"/>
    <w:rsid w:val="003A7AF8"/>
    <w:rsid w:val="003B0D4C"/>
    <w:rsid w:val="003B25DC"/>
    <w:rsid w:val="003B2754"/>
    <w:rsid w:val="003B2C9C"/>
    <w:rsid w:val="003B397F"/>
    <w:rsid w:val="003B3B17"/>
    <w:rsid w:val="003B5DB5"/>
    <w:rsid w:val="003B7B63"/>
    <w:rsid w:val="003C0E99"/>
    <w:rsid w:val="003C1E0C"/>
    <w:rsid w:val="003C2624"/>
    <w:rsid w:val="003C3EFF"/>
    <w:rsid w:val="003C58DE"/>
    <w:rsid w:val="003C738A"/>
    <w:rsid w:val="003D01F5"/>
    <w:rsid w:val="003D1A9B"/>
    <w:rsid w:val="003D2C11"/>
    <w:rsid w:val="003D4B96"/>
    <w:rsid w:val="003D4F53"/>
    <w:rsid w:val="003D553D"/>
    <w:rsid w:val="003D617E"/>
    <w:rsid w:val="003E44DE"/>
    <w:rsid w:val="003E67B7"/>
    <w:rsid w:val="003F08D0"/>
    <w:rsid w:val="003F2E07"/>
    <w:rsid w:val="003F38E9"/>
    <w:rsid w:val="003F6ED2"/>
    <w:rsid w:val="004015E0"/>
    <w:rsid w:val="00403A95"/>
    <w:rsid w:val="004041C6"/>
    <w:rsid w:val="004050D7"/>
    <w:rsid w:val="00405159"/>
    <w:rsid w:val="00405C1E"/>
    <w:rsid w:val="004067DE"/>
    <w:rsid w:val="0041257D"/>
    <w:rsid w:val="00413455"/>
    <w:rsid w:val="00421CCA"/>
    <w:rsid w:val="00425D3E"/>
    <w:rsid w:val="00432261"/>
    <w:rsid w:val="00432D55"/>
    <w:rsid w:val="00432FC7"/>
    <w:rsid w:val="004331B1"/>
    <w:rsid w:val="004350BD"/>
    <w:rsid w:val="0043623E"/>
    <w:rsid w:val="0043656B"/>
    <w:rsid w:val="004368E6"/>
    <w:rsid w:val="004436F8"/>
    <w:rsid w:val="00444A47"/>
    <w:rsid w:val="00447152"/>
    <w:rsid w:val="0044729B"/>
    <w:rsid w:val="00452339"/>
    <w:rsid w:val="00462B92"/>
    <w:rsid w:val="00463D86"/>
    <w:rsid w:val="00464988"/>
    <w:rsid w:val="00467D63"/>
    <w:rsid w:val="00470F9D"/>
    <w:rsid w:val="0047117F"/>
    <w:rsid w:val="004731D2"/>
    <w:rsid w:val="00474B92"/>
    <w:rsid w:val="00475317"/>
    <w:rsid w:val="00475FF1"/>
    <w:rsid w:val="00481FF8"/>
    <w:rsid w:val="00482308"/>
    <w:rsid w:val="0048230B"/>
    <w:rsid w:val="004823FE"/>
    <w:rsid w:val="00483617"/>
    <w:rsid w:val="004838F5"/>
    <w:rsid w:val="004844E0"/>
    <w:rsid w:val="0048469C"/>
    <w:rsid w:val="004848BC"/>
    <w:rsid w:val="00484E3E"/>
    <w:rsid w:val="00484E9D"/>
    <w:rsid w:val="00486300"/>
    <w:rsid w:val="004869CB"/>
    <w:rsid w:val="004904C9"/>
    <w:rsid w:val="004916AA"/>
    <w:rsid w:val="00491F4B"/>
    <w:rsid w:val="00492697"/>
    <w:rsid w:val="0049761B"/>
    <w:rsid w:val="004977D3"/>
    <w:rsid w:val="004A3EAC"/>
    <w:rsid w:val="004A4CE9"/>
    <w:rsid w:val="004A4D45"/>
    <w:rsid w:val="004B0A04"/>
    <w:rsid w:val="004B2A07"/>
    <w:rsid w:val="004B34B1"/>
    <w:rsid w:val="004B3641"/>
    <w:rsid w:val="004B470F"/>
    <w:rsid w:val="004C05A9"/>
    <w:rsid w:val="004C209D"/>
    <w:rsid w:val="004C4670"/>
    <w:rsid w:val="004C622E"/>
    <w:rsid w:val="004D118D"/>
    <w:rsid w:val="004D30A4"/>
    <w:rsid w:val="004D4C8A"/>
    <w:rsid w:val="004D509D"/>
    <w:rsid w:val="004D5708"/>
    <w:rsid w:val="004D5C5D"/>
    <w:rsid w:val="004D5E8A"/>
    <w:rsid w:val="004D6950"/>
    <w:rsid w:val="004E05B8"/>
    <w:rsid w:val="004E0A11"/>
    <w:rsid w:val="004E4EEA"/>
    <w:rsid w:val="004E59AD"/>
    <w:rsid w:val="004E742E"/>
    <w:rsid w:val="004F0511"/>
    <w:rsid w:val="004F0650"/>
    <w:rsid w:val="004F1CB2"/>
    <w:rsid w:val="004F378C"/>
    <w:rsid w:val="004F5994"/>
    <w:rsid w:val="004F6144"/>
    <w:rsid w:val="005008D5"/>
    <w:rsid w:val="00504652"/>
    <w:rsid w:val="005046E4"/>
    <w:rsid w:val="0050508E"/>
    <w:rsid w:val="005054DC"/>
    <w:rsid w:val="00506AB9"/>
    <w:rsid w:val="0051107E"/>
    <w:rsid w:val="00511633"/>
    <w:rsid w:val="00511A0C"/>
    <w:rsid w:val="0051260B"/>
    <w:rsid w:val="00513328"/>
    <w:rsid w:val="00513BCC"/>
    <w:rsid w:val="00513DA9"/>
    <w:rsid w:val="0051439B"/>
    <w:rsid w:val="0051747D"/>
    <w:rsid w:val="00520FCA"/>
    <w:rsid w:val="00522119"/>
    <w:rsid w:val="0052237B"/>
    <w:rsid w:val="005230F6"/>
    <w:rsid w:val="00527395"/>
    <w:rsid w:val="005278A2"/>
    <w:rsid w:val="00531773"/>
    <w:rsid w:val="00531D71"/>
    <w:rsid w:val="00533283"/>
    <w:rsid w:val="005333A2"/>
    <w:rsid w:val="00535B51"/>
    <w:rsid w:val="00535F78"/>
    <w:rsid w:val="00537C94"/>
    <w:rsid w:val="0054096E"/>
    <w:rsid w:val="00543060"/>
    <w:rsid w:val="00543266"/>
    <w:rsid w:val="00543AE2"/>
    <w:rsid w:val="00546F00"/>
    <w:rsid w:val="005523ED"/>
    <w:rsid w:val="00556DDF"/>
    <w:rsid w:val="00557726"/>
    <w:rsid w:val="00561AC2"/>
    <w:rsid w:val="00562C6D"/>
    <w:rsid w:val="00564617"/>
    <w:rsid w:val="00571FDD"/>
    <w:rsid w:val="00572459"/>
    <w:rsid w:val="0057330E"/>
    <w:rsid w:val="005742AE"/>
    <w:rsid w:val="00574387"/>
    <w:rsid w:val="005749A1"/>
    <w:rsid w:val="00576288"/>
    <w:rsid w:val="00577427"/>
    <w:rsid w:val="005811BD"/>
    <w:rsid w:val="00583954"/>
    <w:rsid w:val="00584008"/>
    <w:rsid w:val="005851F1"/>
    <w:rsid w:val="00591C7F"/>
    <w:rsid w:val="00593FA0"/>
    <w:rsid w:val="0059696A"/>
    <w:rsid w:val="005A07BB"/>
    <w:rsid w:val="005A20C2"/>
    <w:rsid w:val="005A304A"/>
    <w:rsid w:val="005A58F6"/>
    <w:rsid w:val="005A6803"/>
    <w:rsid w:val="005A73C6"/>
    <w:rsid w:val="005A76DE"/>
    <w:rsid w:val="005B22E8"/>
    <w:rsid w:val="005B365E"/>
    <w:rsid w:val="005B48F5"/>
    <w:rsid w:val="005B7E94"/>
    <w:rsid w:val="005C3515"/>
    <w:rsid w:val="005C3A75"/>
    <w:rsid w:val="005C3FC7"/>
    <w:rsid w:val="005C5597"/>
    <w:rsid w:val="005C55BE"/>
    <w:rsid w:val="005C6176"/>
    <w:rsid w:val="005D11FB"/>
    <w:rsid w:val="005D2225"/>
    <w:rsid w:val="005D2A2C"/>
    <w:rsid w:val="005D35DC"/>
    <w:rsid w:val="005D5B39"/>
    <w:rsid w:val="005D5BF5"/>
    <w:rsid w:val="005D6E36"/>
    <w:rsid w:val="005E1531"/>
    <w:rsid w:val="005E1DFD"/>
    <w:rsid w:val="005E2D7C"/>
    <w:rsid w:val="005E378E"/>
    <w:rsid w:val="005E5452"/>
    <w:rsid w:val="005E77C6"/>
    <w:rsid w:val="005F0218"/>
    <w:rsid w:val="005F082D"/>
    <w:rsid w:val="005F366F"/>
    <w:rsid w:val="005F3972"/>
    <w:rsid w:val="005F3FDA"/>
    <w:rsid w:val="005F4301"/>
    <w:rsid w:val="005F43D2"/>
    <w:rsid w:val="005F4B08"/>
    <w:rsid w:val="005F6D41"/>
    <w:rsid w:val="005F7BE5"/>
    <w:rsid w:val="0060030A"/>
    <w:rsid w:val="0060117A"/>
    <w:rsid w:val="006016D4"/>
    <w:rsid w:val="00601BEF"/>
    <w:rsid w:val="006114FD"/>
    <w:rsid w:val="0061620E"/>
    <w:rsid w:val="00616F05"/>
    <w:rsid w:val="00617E8E"/>
    <w:rsid w:val="006250F1"/>
    <w:rsid w:val="00626394"/>
    <w:rsid w:val="006265B9"/>
    <w:rsid w:val="00630FEF"/>
    <w:rsid w:val="00632D04"/>
    <w:rsid w:val="00641676"/>
    <w:rsid w:val="00641E27"/>
    <w:rsid w:val="0064215C"/>
    <w:rsid w:val="006422DA"/>
    <w:rsid w:val="00644959"/>
    <w:rsid w:val="00646722"/>
    <w:rsid w:val="00647399"/>
    <w:rsid w:val="00650254"/>
    <w:rsid w:val="00651606"/>
    <w:rsid w:val="006519A5"/>
    <w:rsid w:val="0065384B"/>
    <w:rsid w:val="00654733"/>
    <w:rsid w:val="0065682A"/>
    <w:rsid w:val="00661B50"/>
    <w:rsid w:val="006642F4"/>
    <w:rsid w:val="00664B34"/>
    <w:rsid w:val="006654CE"/>
    <w:rsid w:val="00670296"/>
    <w:rsid w:val="00672499"/>
    <w:rsid w:val="00673861"/>
    <w:rsid w:val="00674DAC"/>
    <w:rsid w:val="00674EC4"/>
    <w:rsid w:val="00675E6B"/>
    <w:rsid w:val="00677BC0"/>
    <w:rsid w:val="00681988"/>
    <w:rsid w:val="0068345D"/>
    <w:rsid w:val="00684BD4"/>
    <w:rsid w:val="00687012"/>
    <w:rsid w:val="00687B27"/>
    <w:rsid w:val="006900DC"/>
    <w:rsid w:val="006916F2"/>
    <w:rsid w:val="00693CFE"/>
    <w:rsid w:val="006943DE"/>
    <w:rsid w:val="006A0F8D"/>
    <w:rsid w:val="006A1CFB"/>
    <w:rsid w:val="006A28CD"/>
    <w:rsid w:val="006A2A37"/>
    <w:rsid w:val="006A2D1D"/>
    <w:rsid w:val="006A4F1A"/>
    <w:rsid w:val="006A6B18"/>
    <w:rsid w:val="006B0C9E"/>
    <w:rsid w:val="006B5DA6"/>
    <w:rsid w:val="006B5F0B"/>
    <w:rsid w:val="006B6D1A"/>
    <w:rsid w:val="006C0D28"/>
    <w:rsid w:val="006C107D"/>
    <w:rsid w:val="006C2FC8"/>
    <w:rsid w:val="006C325F"/>
    <w:rsid w:val="006C58EB"/>
    <w:rsid w:val="006D05F3"/>
    <w:rsid w:val="006D19ED"/>
    <w:rsid w:val="006D5A4F"/>
    <w:rsid w:val="006D698B"/>
    <w:rsid w:val="006D78FC"/>
    <w:rsid w:val="006E5A03"/>
    <w:rsid w:val="006F069F"/>
    <w:rsid w:val="006F170A"/>
    <w:rsid w:val="006F4147"/>
    <w:rsid w:val="006F650F"/>
    <w:rsid w:val="006F6F6D"/>
    <w:rsid w:val="007013E0"/>
    <w:rsid w:val="00705731"/>
    <w:rsid w:val="00710BFA"/>
    <w:rsid w:val="00710ECD"/>
    <w:rsid w:val="007121BA"/>
    <w:rsid w:val="00713314"/>
    <w:rsid w:val="00713839"/>
    <w:rsid w:val="00713894"/>
    <w:rsid w:val="00716890"/>
    <w:rsid w:val="007172CF"/>
    <w:rsid w:val="00721146"/>
    <w:rsid w:val="00723153"/>
    <w:rsid w:val="00724C8A"/>
    <w:rsid w:val="00730558"/>
    <w:rsid w:val="00730740"/>
    <w:rsid w:val="00731CE5"/>
    <w:rsid w:val="007341D4"/>
    <w:rsid w:val="00734763"/>
    <w:rsid w:val="00735061"/>
    <w:rsid w:val="007353F2"/>
    <w:rsid w:val="00741EE9"/>
    <w:rsid w:val="00742827"/>
    <w:rsid w:val="00742D68"/>
    <w:rsid w:val="0074730B"/>
    <w:rsid w:val="00751202"/>
    <w:rsid w:val="00754466"/>
    <w:rsid w:val="00754E10"/>
    <w:rsid w:val="007561A4"/>
    <w:rsid w:val="00756CBC"/>
    <w:rsid w:val="0075771E"/>
    <w:rsid w:val="00760078"/>
    <w:rsid w:val="007607E2"/>
    <w:rsid w:val="007614CE"/>
    <w:rsid w:val="00762831"/>
    <w:rsid w:val="00763153"/>
    <w:rsid w:val="0076379D"/>
    <w:rsid w:val="0076435C"/>
    <w:rsid w:val="007657A3"/>
    <w:rsid w:val="007667BB"/>
    <w:rsid w:val="007669AE"/>
    <w:rsid w:val="00766D23"/>
    <w:rsid w:val="00767B29"/>
    <w:rsid w:val="0077034E"/>
    <w:rsid w:val="00777172"/>
    <w:rsid w:val="00777309"/>
    <w:rsid w:val="00781711"/>
    <w:rsid w:val="00782181"/>
    <w:rsid w:val="00783ED8"/>
    <w:rsid w:val="00784DF0"/>
    <w:rsid w:val="007874F9"/>
    <w:rsid w:val="007912B2"/>
    <w:rsid w:val="0079161D"/>
    <w:rsid w:val="007927AC"/>
    <w:rsid w:val="00793704"/>
    <w:rsid w:val="00793B9A"/>
    <w:rsid w:val="0079554E"/>
    <w:rsid w:val="00795C97"/>
    <w:rsid w:val="00796E1A"/>
    <w:rsid w:val="007A1076"/>
    <w:rsid w:val="007A2024"/>
    <w:rsid w:val="007A337F"/>
    <w:rsid w:val="007A414E"/>
    <w:rsid w:val="007A52EF"/>
    <w:rsid w:val="007A5E85"/>
    <w:rsid w:val="007A6AF7"/>
    <w:rsid w:val="007A79DC"/>
    <w:rsid w:val="007A7BBD"/>
    <w:rsid w:val="007B124E"/>
    <w:rsid w:val="007B1753"/>
    <w:rsid w:val="007B1D5C"/>
    <w:rsid w:val="007B2475"/>
    <w:rsid w:val="007B4F9B"/>
    <w:rsid w:val="007B52BE"/>
    <w:rsid w:val="007C1C5E"/>
    <w:rsid w:val="007C2214"/>
    <w:rsid w:val="007C37CB"/>
    <w:rsid w:val="007C43B6"/>
    <w:rsid w:val="007D045B"/>
    <w:rsid w:val="007D06F0"/>
    <w:rsid w:val="007D1333"/>
    <w:rsid w:val="007D2119"/>
    <w:rsid w:val="007D43F7"/>
    <w:rsid w:val="007E0BEB"/>
    <w:rsid w:val="007E2760"/>
    <w:rsid w:val="007E3C24"/>
    <w:rsid w:val="007E463E"/>
    <w:rsid w:val="007E5AD3"/>
    <w:rsid w:val="007E6367"/>
    <w:rsid w:val="007F08DD"/>
    <w:rsid w:val="007F0A45"/>
    <w:rsid w:val="007F0DFF"/>
    <w:rsid w:val="007F111E"/>
    <w:rsid w:val="007F1C59"/>
    <w:rsid w:val="007F2CC0"/>
    <w:rsid w:val="007F35D6"/>
    <w:rsid w:val="007F3A86"/>
    <w:rsid w:val="007F5FAD"/>
    <w:rsid w:val="007F6CE5"/>
    <w:rsid w:val="008008DF"/>
    <w:rsid w:val="00802831"/>
    <w:rsid w:val="008106EC"/>
    <w:rsid w:val="00810E5C"/>
    <w:rsid w:val="00811BCF"/>
    <w:rsid w:val="00811FA7"/>
    <w:rsid w:val="0081350D"/>
    <w:rsid w:val="00815D8C"/>
    <w:rsid w:val="008161B6"/>
    <w:rsid w:val="0081660A"/>
    <w:rsid w:val="0082056D"/>
    <w:rsid w:val="008207D8"/>
    <w:rsid w:val="0083281F"/>
    <w:rsid w:val="008338EA"/>
    <w:rsid w:val="008344C6"/>
    <w:rsid w:val="008359E5"/>
    <w:rsid w:val="00835A0C"/>
    <w:rsid w:val="00836E49"/>
    <w:rsid w:val="008373DA"/>
    <w:rsid w:val="0083767E"/>
    <w:rsid w:val="00837B45"/>
    <w:rsid w:val="008401DE"/>
    <w:rsid w:val="0084035D"/>
    <w:rsid w:val="0084305C"/>
    <w:rsid w:val="00843AA6"/>
    <w:rsid w:val="00843B1D"/>
    <w:rsid w:val="008443E5"/>
    <w:rsid w:val="00845682"/>
    <w:rsid w:val="0084699F"/>
    <w:rsid w:val="00847F7D"/>
    <w:rsid w:val="0085024A"/>
    <w:rsid w:val="0085346F"/>
    <w:rsid w:val="00853E2E"/>
    <w:rsid w:val="00855E9C"/>
    <w:rsid w:val="00856EB8"/>
    <w:rsid w:val="00861B75"/>
    <w:rsid w:val="00861D74"/>
    <w:rsid w:val="00865BF5"/>
    <w:rsid w:val="00866329"/>
    <w:rsid w:val="0086759B"/>
    <w:rsid w:val="0087037F"/>
    <w:rsid w:val="00873498"/>
    <w:rsid w:val="00873EA6"/>
    <w:rsid w:val="00874BCD"/>
    <w:rsid w:val="008765CB"/>
    <w:rsid w:val="00877C50"/>
    <w:rsid w:val="0088288F"/>
    <w:rsid w:val="00882ADA"/>
    <w:rsid w:val="00883F7C"/>
    <w:rsid w:val="0088479B"/>
    <w:rsid w:val="008850E5"/>
    <w:rsid w:val="008871F1"/>
    <w:rsid w:val="008876FC"/>
    <w:rsid w:val="00890E3C"/>
    <w:rsid w:val="0089165F"/>
    <w:rsid w:val="00893A9B"/>
    <w:rsid w:val="00895D0F"/>
    <w:rsid w:val="00896651"/>
    <w:rsid w:val="0089763A"/>
    <w:rsid w:val="008A02E6"/>
    <w:rsid w:val="008A17A3"/>
    <w:rsid w:val="008A1D9D"/>
    <w:rsid w:val="008A2F11"/>
    <w:rsid w:val="008B6B0F"/>
    <w:rsid w:val="008C1EFE"/>
    <w:rsid w:val="008C257A"/>
    <w:rsid w:val="008C7965"/>
    <w:rsid w:val="008D0CAB"/>
    <w:rsid w:val="008D19AD"/>
    <w:rsid w:val="008D4E0A"/>
    <w:rsid w:val="008D4ED2"/>
    <w:rsid w:val="008D54CB"/>
    <w:rsid w:val="008D552E"/>
    <w:rsid w:val="008D5812"/>
    <w:rsid w:val="008D5EBD"/>
    <w:rsid w:val="008D6550"/>
    <w:rsid w:val="008D6988"/>
    <w:rsid w:val="008D7145"/>
    <w:rsid w:val="008E27A4"/>
    <w:rsid w:val="008E7B9A"/>
    <w:rsid w:val="008F23AC"/>
    <w:rsid w:val="008F67D0"/>
    <w:rsid w:val="008F6A33"/>
    <w:rsid w:val="008F6C5F"/>
    <w:rsid w:val="0090050D"/>
    <w:rsid w:val="00903D75"/>
    <w:rsid w:val="00903F4B"/>
    <w:rsid w:val="00907888"/>
    <w:rsid w:val="00911B59"/>
    <w:rsid w:val="009158F1"/>
    <w:rsid w:val="00917BA7"/>
    <w:rsid w:val="00917D1A"/>
    <w:rsid w:val="00921240"/>
    <w:rsid w:val="00921D45"/>
    <w:rsid w:val="00924EC3"/>
    <w:rsid w:val="009279A4"/>
    <w:rsid w:val="009325E1"/>
    <w:rsid w:val="00937173"/>
    <w:rsid w:val="009410EE"/>
    <w:rsid w:val="00941729"/>
    <w:rsid w:val="009438B5"/>
    <w:rsid w:val="00952337"/>
    <w:rsid w:val="00952BDB"/>
    <w:rsid w:val="00952C5A"/>
    <w:rsid w:val="00954DDD"/>
    <w:rsid w:val="00957483"/>
    <w:rsid w:val="00962E7B"/>
    <w:rsid w:val="00965BCC"/>
    <w:rsid w:val="00966A21"/>
    <w:rsid w:val="009703FD"/>
    <w:rsid w:val="00972704"/>
    <w:rsid w:val="0097453C"/>
    <w:rsid w:val="0097664F"/>
    <w:rsid w:val="0098152C"/>
    <w:rsid w:val="009834AF"/>
    <w:rsid w:val="00983821"/>
    <w:rsid w:val="0098395A"/>
    <w:rsid w:val="00984DAB"/>
    <w:rsid w:val="009857E8"/>
    <w:rsid w:val="00991781"/>
    <w:rsid w:val="0099310E"/>
    <w:rsid w:val="00993934"/>
    <w:rsid w:val="00994D3E"/>
    <w:rsid w:val="00995A25"/>
    <w:rsid w:val="00996134"/>
    <w:rsid w:val="00997F0F"/>
    <w:rsid w:val="009A03FB"/>
    <w:rsid w:val="009A0491"/>
    <w:rsid w:val="009A1418"/>
    <w:rsid w:val="009A1899"/>
    <w:rsid w:val="009A3E68"/>
    <w:rsid w:val="009B3C8F"/>
    <w:rsid w:val="009B4640"/>
    <w:rsid w:val="009B59BA"/>
    <w:rsid w:val="009B6E26"/>
    <w:rsid w:val="009C0A4E"/>
    <w:rsid w:val="009C0B54"/>
    <w:rsid w:val="009C3766"/>
    <w:rsid w:val="009C4866"/>
    <w:rsid w:val="009C6415"/>
    <w:rsid w:val="009C67EE"/>
    <w:rsid w:val="009C74A6"/>
    <w:rsid w:val="009C7E04"/>
    <w:rsid w:val="009D0AA9"/>
    <w:rsid w:val="009D11DA"/>
    <w:rsid w:val="009D1CA9"/>
    <w:rsid w:val="009D4317"/>
    <w:rsid w:val="009D4A3A"/>
    <w:rsid w:val="009D6924"/>
    <w:rsid w:val="009D7232"/>
    <w:rsid w:val="009D7BCA"/>
    <w:rsid w:val="009E049D"/>
    <w:rsid w:val="009E081C"/>
    <w:rsid w:val="009E1DE6"/>
    <w:rsid w:val="009E1F6C"/>
    <w:rsid w:val="009E300E"/>
    <w:rsid w:val="009F1CB5"/>
    <w:rsid w:val="009F2106"/>
    <w:rsid w:val="009F317F"/>
    <w:rsid w:val="009F40C8"/>
    <w:rsid w:val="009F6E29"/>
    <w:rsid w:val="00A0230A"/>
    <w:rsid w:val="00A045AB"/>
    <w:rsid w:val="00A07EDE"/>
    <w:rsid w:val="00A113EB"/>
    <w:rsid w:val="00A12FC1"/>
    <w:rsid w:val="00A14460"/>
    <w:rsid w:val="00A14B4D"/>
    <w:rsid w:val="00A17D0E"/>
    <w:rsid w:val="00A219D3"/>
    <w:rsid w:val="00A22674"/>
    <w:rsid w:val="00A238DA"/>
    <w:rsid w:val="00A24FD7"/>
    <w:rsid w:val="00A2527A"/>
    <w:rsid w:val="00A266CD"/>
    <w:rsid w:val="00A26980"/>
    <w:rsid w:val="00A27A68"/>
    <w:rsid w:val="00A30388"/>
    <w:rsid w:val="00A304C0"/>
    <w:rsid w:val="00A30798"/>
    <w:rsid w:val="00A3145D"/>
    <w:rsid w:val="00A320A6"/>
    <w:rsid w:val="00A321CB"/>
    <w:rsid w:val="00A34A39"/>
    <w:rsid w:val="00A42C2A"/>
    <w:rsid w:val="00A4431E"/>
    <w:rsid w:val="00A4574D"/>
    <w:rsid w:val="00A45BD9"/>
    <w:rsid w:val="00A46381"/>
    <w:rsid w:val="00A47978"/>
    <w:rsid w:val="00A5139F"/>
    <w:rsid w:val="00A51655"/>
    <w:rsid w:val="00A54578"/>
    <w:rsid w:val="00A561A4"/>
    <w:rsid w:val="00A6419A"/>
    <w:rsid w:val="00A650A3"/>
    <w:rsid w:val="00A65718"/>
    <w:rsid w:val="00A65C9E"/>
    <w:rsid w:val="00A66A6D"/>
    <w:rsid w:val="00A70CA9"/>
    <w:rsid w:val="00A710C9"/>
    <w:rsid w:val="00A723DE"/>
    <w:rsid w:val="00A7341F"/>
    <w:rsid w:val="00A743C6"/>
    <w:rsid w:val="00A76331"/>
    <w:rsid w:val="00A767B7"/>
    <w:rsid w:val="00A76C1A"/>
    <w:rsid w:val="00A77997"/>
    <w:rsid w:val="00A80203"/>
    <w:rsid w:val="00A8226F"/>
    <w:rsid w:val="00A82873"/>
    <w:rsid w:val="00A8459F"/>
    <w:rsid w:val="00A85A45"/>
    <w:rsid w:val="00A86F05"/>
    <w:rsid w:val="00A9344E"/>
    <w:rsid w:val="00A941CD"/>
    <w:rsid w:val="00A95A6C"/>
    <w:rsid w:val="00A97B3F"/>
    <w:rsid w:val="00A97CF3"/>
    <w:rsid w:val="00AA147E"/>
    <w:rsid w:val="00AA5004"/>
    <w:rsid w:val="00AA57F8"/>
    <w:rsid w:val="00AA5C46"/>
    <w:rsid w:val="00AA6709"/>
    <w:rsid w:val="00AB2AC5"/>
    <w:rsid w:val="00AB2E7B"/>
    <w:rsid w:val="00AB3145"/>
    <w:rsid w:val="00AB457E"/>
    <w:rsid w:val="00AB6F6F"/>
    <w:rsid w:val="00AC04A0"/>
    <w:rsid w:val="00AC079B"/>
    <w:rsid w:val="00AC0E5D"/>
    <w:rsid w:val="00AC23BE"/>
    <w:rsid w:val="00AC2A63"/>
    <w:rsid w:val="00AC3A4A"/>
    <w:rsid w:val="00AC424C"/>
    <w:rsid w:val="00AC4613"/>
    <w:rsid w:val="00AC6821"/>
    <w:rsid w:val="00AC6B37"/>
    <w:rsid w:val="00AD03D1"/>
    <w:rsid w:val="00AD0F42"/>
    <w:rsid w:val="00AD1FAB"/>
    <w:rsid w:val="00AD55C1"/>
    <w:rsid w:val="00AD6A2A"/>
    <w:rsid w:val="00AE0FAF"/>
    <w:rsid w:val="00AE19A4"/>
    <w:rsid w:val="00AE2557"/>
    <w:rsid w:val="00AE26C0"/>
    <w:rsid w:val="00AE2E92"/>
    <w:rsid w:val="00AE3E2B"/>
    <w:rsid w:val="00AE4ED9"/>
    <w:rsid w:val="00AE51D4"/>
    <w:rsid w:val="00AE6292"/>
    <w:rsid w:val="00AE7CED"/>
    <w:rsid w:val="00AF1290"/>
    <w:rsid w:val="00AF158B"/>
    <w:rsid w:val="00AF2409"/>
    <w:rsid w:val="00AF2BED"/>
    <w:rsid w:val="00AF4B93"/>
    <w:rsid w:val="00AF5F49"/>
    <w:rsid w:val="00AF5FA6"/>
    <w:rsid w:val="00AF7B69"/>
    <w:rsid w:val="00B0048C"/>
    <w:rsid w:val="00B027E2"/>
    <w:rsid w:val="00B04275"/>
    <w:rsid w:val="00B0467D"/>
    <w:rsid w:val="00B05EEB"/>
    <w:rsid w:val="00B06357"/>
    <w:rsid w:val="00B10A7A"/>
    <w:rsid w:val="00B119EF"/>
    <w:rsid w:val="00B129EE"/>
    <w:rsid w:val="00B14622"/>
    <w:rsid w:val="00B20E88"/>
    <w:rsid w:val="00B21294"/>
    <w:rsid w:val="00B246EC"/>
    <w:rsid w:val="00B272D8"/>
    <w:rsid w:val="00B274C2"/>
    <w:rsid w:val="00B3396F"/>
    <w:rsid w:val="00B33C93"/>
    <w:rsid w:val="00B34066"/>
    <w:rsid w:val="00B35BD3"/>
    <w:rsid w:val="00B35D6C"/>
    <w:rsid w:val="00B36432"/>
    <w:rsid w:val="00B36AA3"/>
    <w:rsid w:val="00B3758A"/>
    <w:rsid w:val="00B37CE4"/>
    <w:rsid w:val="00B37E37"/>
    <w:rsid w:val="00B403C0"/>
    <w:rsid w:val="00B40BA2"/>
    <w:rsid w:val="00B4202F"/>
    <w:rsid w:val="00B426F0"/>
    <w:rsid w:val="00B42767"/>
    <w:rsid w:val="00B42D1D"/>
    <w:rsid w:val="00B43299"/>
    <w:rsid w:val="00B44D47"/>
    <w:rsid w:val="00B45773"/>
    <w:rsid w:val="00B45B71"/>
    <w:rsid w:val="00B462D1"/>
    <w:rsid w:val="00B46653"/>
    <w:rsid w:val="00B4671E"/>
    <w:rsid w:val="00B504B8"/>
    <w:rsid w:val="00B510CE"/>
    <w:rsid w:val="00B51BF1"/>
    <w:rsid w:val="00B51C1D"/>
    <w:rsid w:val="00B51E72"/>
    <w:rsid w:val="00B51F7E"/>
    <w:rsid w:val="00B53631"/>
    <w:rsid w:val="00B53DC9"/>
    <w:rsid w:val="00B541A0"/>
    <w:rsid w:val="00B549F6"/>
    <w:rsid w:val="00B55236"/>
    <w:rsid w:val="00B560B6"/>
    <w:rsid w:val="00B5687A"/>
    <w:rsid w:val="00B60663"/>
    <w:rsid w:val="00B62BCA"/>
    <w:rsid w:val="00B65A26"/>
    <w:rsid w:val="00B72256"/>
    <w:rsid w:val="00B77E23"/>
    <w:rsid w:val="00B816DA"/>
    <w:rsid w:val="00B853C6"/>
    <w:rsid w:val="00B86A0E"/>
    <w:rsid w:val="00B86AB6"/>
    <w:rsid w:val="00B916CD"/>
    <w:rsid w:val="00B95D02"/>
    <w:rsid w:val="00B976B3"/>
    <w:rsid w:val="00B976EA"/>
    <w:rsid w:val="00BA13A7"/>
    <w:rsid w:val="00BA43E0"/>
    <w:rsid w:val="00BA680C"/>
    <w:rsid w:val="00BA739E"/>
    <w:rsid w:val="00BB085B"/>
    <w:rsid w:val="00BB0F6E"/>
    <w:rsid w:val="00BB1971"/>
    <w:rsid w:val="00BB1C37"/>
    <w:rsid w:val="00BB290B"/>
    <w:rsid w:val="00BB29E8"/>
    <w:rsid w:val="00BB2D61"/>
    <w:rsid w:val="00BB36D8"/>
    <w:rsid w:val="00BB50C7"/>
    <w:rsid w:val="00BB52EB"/>
    <w:rsid w:val="00BC0B9E"/>
    <w:rsid w:val="00BC1B1D"/>
    <w:rsid w:val="00BC21B2"/>
    <w:rsid w:val="00BC30D4"/>
    <w:rsid w:val="00BC31F5"/>
    <w:rsid w:val="00BC3EFE"/>
    <w:rsid w:val="00BC4D91"/>
    <w:rsid w:val="00BC53CE"/>
    <w:rsid w:val="00BC641B"/>
    <w:rsid w:val="00BC7669"/>
    <w:rsid w:val="00BD4224"/>
    <w:rsid w:val="00BD4F61"/>
    <w:rsid w:val="00BD50E7"/>
    <w:rsid w:val="00BD7D5C"/>
    <w:rsid w:val="00BE15FF"/>
    <w:rsid w:val="00BE4268"/>
    <w:rsid w:val="00BE4D7D"/>
    <w:rsid w:val="00BE6B1A"/>
    <w:rsid w:val="00BF0167"/>
    <w:rsid w:val="00BF031C"/>
    <w:rsid w:val="00BF072C"/>
    <w:rsid w:val="00BF2A0D"/>
    <w:rsid w:val="00BF2FBB"/>
    <w:rsid w:val="00BF353D"/>
    <w:rsid w:val="00BF404F"/>
    <w:rsid w:val="00BF48B7"/>
    <w:rsid w:val="00BF4E5A"/>
    <w:rsid w:val="00BF782A"/>
    <w:rsid w:val="00C00011"/>
    <w:rsid w:val="00C01166"/>
    <w:rsid w:val="00C05BDF"/>
    <w:rsid w:val="00C07862"/>
    <w:rsid w:val="00C07B8C"/>
    <w:rsid w:val="00C07EED"/>
    <w:rsid w:val="00C109F9"/>
    <w:rsid w:val="00C11023"/>
    <w:rsid w:val="00C15381"/>
    <w:rsid w:val="00C20D23"/>
    <w:rsid w:val="00C20DFC"/>
    <w:rsid w:val="00C23737"/>
    <w:rsid w:val="00C23EF4"/>
    <w:rsid w:val="00C249FF"/>
    <w:rsid w:val="00C26F23"/>
    <w:rsid w:val="00C379C9"/>
    <w:rsid w:val="00C42ACD"/>
    <w:rsid w:val="00C43288"/>
    <w:rsid w:val="00C437F0"/>
    <w:rsid w:val="00C457A2"/>
    <w:rsid w:val="00C46A49"/>
    <w:rsid w:val="00C47446"/>
    <w:rsid w:val="00C5275A"/>
    <w:rsid w:val="00C5288A"/>
    <w:rsid w:val="00C528FA"/>
    <w:rsid w:val="00C53BC7"/>
    <w:rsid w:val="00C552E2"/>
    <w:rsid w:val="00C56B3B"/>
    <w:rsid w:val="00C56B5A"/>
    <w:rsid w:val="00C60278"/>
    <w:rsid w:val="00C6110B"/>
    <w:rsid w:val="00C6156C"/>
    <w:rsid w:val="00C61EF5"/>
    <w:rsid w:val="00C65C4D"/>
    <w:rsid w:val="00C67962"/>
    <w:rsid w:val="00C67B51"/>
    <w:rsid w:val="00C72113"/>
    <w:rsid w:val="00C7214A"/>
    <w:rsid w:val="00C73BE0"/>
    <w:rsid w:val="00C73D60"/>
    <w:rsid w:val="00C75DDC"/>
    <w:rsid w:val="00C81E93"/>
    <w:rsid w:val="00C84838"/>
    <w:rsid w:val="00C85ACA"/>
    <w:rsid w:val="00C86C8C"/>
    <w:rsid w:val="00C9247D"/>
    <w:rsid w:val="00C95A47"/>
    <w:rsid w:val="00C966E3"/>
    <w:rsid w:val="00CA1070"/>
    <w:rsid w:val="00CA1C0F"/>
    <w:rsid w:val="00CA3DD1"/>
    <w:rsid w:val="00CA656D"/>
    <w:rsid w:val="00CB0C2F"/>
    <w:rsid w:val="00CB1204"/>
    <w:rsid w:val="00CB1BCF"/>
    <w:rsid w:val="00CB3AAC"/>
    <w:rsid w:val="00CB5607"/>
    <w:rsid w:val="00CB5865"/>
    <w:rsid w:val="00CB696C"/>
    <w:rsid w:val="00CB6ED9"/>
    <w:rsid w:val="00CC3DC3"/>
    <w:rsid w:val="00CC3F4D"/>
    <w:rsid w:val="00CC4372"/>
    <w:rsid w:val="00CC5D91"/>
    <w:rsid w:val="00CC60A1"/>
    <w:rsid w:val="00CC61B1"/>
    <w:rsid w:val="00CD0454"/>
    <w:rsid w:val="00CD1095"/>
    <w:rsid w:val="00CD6ABE"/>
    <w:rsid w:val="00CD788B"/>
    <w:rsid w:val="00CE08BC"/>
    <w:rsid w:val="00CE0BA0"/>
    <w:rsid w:val="00CE13E8"/>
    <w:rsid w:val="00CE2D6B"/>
    <w:rsid w:val="00CE3726"/>
    <w:rsid w:val="00CE44B1"/>
    <w:rsid w:val="00CE4743"/>
    <w:rsid w:val="00CF0EEA"/>
    <w:rsid w:val="00CF1172"/>
    <w:rsid w:val="00CF1CFD"/>
    <w:rsid w:val="00CF28A5"/>
    <w:rsid w:val="00CF3CB1"/>
    <w:rsid w:val="00CF536B"/>
    <w:rsid w:val="00D003B3"/>
    <w:rsid w:val="00D01543"/>
    <w:rsid w:val="00D05936"/>
    <w:rsid w:val="00D06007"/>
    <w:rsid w:val="00D0720F"/>
    <w:rsid w:val="00D1138C"/>
    <w:rsid w:val="00D125EE"/>
    <w:rsid w:val="00D14129"/>
    <w:rsid w:val="00D201BD"/>
    <w:rsid w:val="00D203C0"/>
    <w:rsid w:val="00D20BD9"/>
    <w:rsid w:val="00D211FF"/>
    <w:rsid w:val="00D21674"/>
    <w:rsid w:val="00D21CFE"/>
    <w:rsid w:val="00D21F4A"/>
    <w:rsid w:val="00D232CA"/>
    <w:rsid w:val="00D23FA5"/>
    <w:rsid w:val="00D244F8"/>
    <w:rsid w:val="00D25387"/>
    <w:rsid w:val="00D262B8"/>
    <w:rsid w:val="00D263FD"/>
    <w:rsid w:val="00D2656D"/>
    <w:rsid w:val="00D2771C"/>
    <w:rsid w:val="00D31219"/>
    <w:rsid w:val="00D31586"/>
    <w:rsid w:val="00D37E69"/>
    <w:rsid w:val="00D40B61"/>
    <w:rsid w:val="00D412D8"/>
    <w:rsid w:val="00D4222A"/>
    <w:rsid w:val="00D43084"/>
    <w:rsid w:val="00D441A1"/>
    <w:rsid w:val="00D44810"/>
    <w:rsid w:val="00D448BB"/>
    <w:rsid w:val="00D452BF"/>
    <w:rsid w:val="00D455D4"/>
    <w:rsid w:val="00D45C1E"/>
    <w:rsid w:val="00D473CD"/>
    <w:rsid w:val="00D57D00"/>
    <w:rsid w:val="00D57F4C"/>
    <w:rsid w:val="00D617D2"/>
    <w:rsid w:val="00D67CD6"/>
    <w:rsid w:val="00D7088C"/>
    <w:rsid w:val="00D72DA7"/>
    <w:rsid w:val="00D7683B"/>
    <w:rsid w:val="00D76E92"/>
    <w:rsid w:val="00D80BA3"/>
    <w:rsid w:val="00D82581"/>
    <w:rsid w:val="00D82F5E"/>
    <w:rsid w:val="00D839B9"/>
    <w:rsid w:val="00D85DDD"/>
    <w:rsid w:val="00D877C0"/>
    <w:rsid w:val="00D91382"/>
    <w:rsid w:val="00D9151A"/>
    <w:rsid w:val="00D92DBF"/>
    <w:rsid w:val="00D94649"/>
    <w:rsid w:val="00D9498D"/>
    <w:rsid w:val="00D94DC2"/>
    <w:rsid w:val="00D952A6"/>
    <w:rsid w:val="00D95A8A"/>
    <w:rsid w:val="00D96B65"/>
    <w:rsid w:val="00D96CDB"/>
    <w:rsid w:val="00D9797B"/>
    <w:rsid w:val="00DA3BD2"/>
    <w:rsid w:val="00DA3F97"/>
    <w:rsid w:val="00DA40B2"/>
    <w:rsid w:val="00DA602C"/>
    <w:rsid w:val="00DB1791"/>
    <w:rsid w:val="00DB26A2"/>
    <w:rsid w:val="00DB32B2"/>
    <w:rsid w:val="00DB5210"/>
    <w:rsid w:val="00DB717B"/>
    <w:rsid w:val="00DB7AE4"/>
    <w:rsid w:val="00DC0439"/>
    <w:rsid w:val="00DC0AD1"/>
    <w:rsid w:val="00DC20EA"/>
    <w:rsid w:val="00DC2F7E"/>
    <w:rsid w:val="00DC6C22"/>
    <w:rsid w:val="00DC7782"/>
    <w:rsid w:val="00DC7E9B"/>
    <w:rsid w:val="00DD09EC"/>
    <w:rsid w:val="00DD6125"/>
    <w:rsid w:val="00DD616E"/>
    <w:rsid w:val="00DD660F"/>
    <w:rsid w:val="00DD72EA"/>
    <w:rsid w:val="00DE4CDE"/>
    <w:rsid w:val="00DF0654"/>
    <w:rsid w:val="00DF3302"/>
    <w:rsid w:val="00DF45EC"/>
    <w:rsid w:val="00E00426"/>
    <w:rsid w:val="00E01CC6"/>
    <w:rsid w:val="00E02AE8"/>
    <w:rsid w:val="00E0305B"/>
    <w:rsid w:val="00E0321F"/>
    <w:rsid w:val="00E04F8F"/>
    <w:rsid w:val="00E07CEC"/>
    <w:rsid w:val="00E10F01"/>
    <w:rsid w:val="00E12708"/>
    <w:rsid w:val="00E12B04"/>
    <w:rsid w:val="00E12DE9"/>
    <w:rsid w:val="00E13492"/>
    <w:rsid w:val="00E13BAE"/>
    <w:rsid w:val="00E1632C"/>
    <w:rsid w:val="00E1666E"/>
    <w:rsid w:val="00E17087"/>
    <w:rsid w:val="00E22E89"/>
    <w:rsid w:val="00E26F3B"/>
    <w:rsid w:val="00E27432"/>
    <w:rsid w:val="00E33251"/>
    <w:rsid w:val="00E33DB3"/>
    <w:rsid w:val="00E34E88"/>
    <w:rsid w:val="00E35347"/>
    <w:rsid w:val="00E376D1"/>
    <w:rsid w:val="00E41603"/>
    <w:rsid w:val="00E421EE"/>
    <w:rsid w:val="00E448D9"/>
    <w:rsid w:val="00E46EFB"/>
    <w:rsid w:val="00E5079F"/>
    <w:rsid w:val="00E50823"/>
    <w:rsid w:val="00E51275"/>
    <w:rsid w:val="00E56C46"/>
    <w:rsid w:val="00E61801"/>
    <w:rsid w:val="00E61B05"/>
    <w:rsid w:val="00E61BC8"/>
    <w:rsid w:val="00E61E0C"/>
    <w:rsid w:val="00E6220C"/>
    <w:rsid w:val="00E6696F"/>
    <w:rsid w:val="00E673B3"/>
    <w:rsid w:val="00E67707"/>
    <w:rsid w:val="00E67ED6"/>
    <w:rsid w:val="00E7050A"/>
    <w:rsid w:val="00E7128B"/>
    <w:rsid w:val="00E71894"/>
    <w:rsid w:val="00E73740"/>
    <w:rsid w:val="00E739EB"/>
    <w:rsid w:val="00E73B71"/>
    <w:rsid w:val="00E73C29"/>
    <w:rsid w:val="00E73CAF"/>
    <w:rsid w:val="00E82CA3"/>
    <w:rsid w:val="00E83DF1"/>
    <w:rsid w:val="00E85089"/>
    <w:rsid w:val="00E860B0"/>
    <w:rsid w:val="00E866C1"/>
    <w:rsid w:val="00E8720D"/>
    <w:rsid w:val="00E91225"/>
    <w:rsid w:val="00E91AEA"/>
    <w:rsid w:val="00E91CDD"/>
    <w:rsid w:val="00E9529F"/>
    <w:rsid w:val="00E96465"/>
    <w:rsid w:val="00EA04CA"/>
    <w:rsid w:val="00EA2952"/>
    <w:rsid w:val="00EA2D6F"/>
    <w:rsid w:val="00EA303E"/>
    <w:rsid w:val="00EA47E4"/>
    <w:rsid w:val="00EA6448"/>
    <w:rsid w:val="00EA68FB"/>
    <w:rsid w:val="00EB0453"/>
    <w:rsid w:val="00EB443C"/>
    <w:rsid w:val="00EB4C79"/>
    <w:rsid w:val="00EB5673"/>
    <w:rsid w:val="00EB5983"/>
    <w:rsid w:val="00EC1538"/>
    <w:rsid w:val="00EC173D"/>
    <w:rsid w:val="00EC338D"/>
    <w:rsid w:val="00EC505D"/>
    <w:rsid w:val="00EC5C9B"/>
    <w:rsid w:val="00ED095D"/>
    <w:rsid w:val="00ED0C8D"/>
    <w:rsid w:val="00ED12A8"/>
    <w:rsid w:val="00ED2A7F"/>
    <w:rsid w:val="00ED41E4"/>
    <w:rsid w:val="00ED5385"/>
    <w:rsid w:val="00ED72C0"/>
    <w:rsid w:val="00ED73D7"/>
    <w:rsid w:val="00EE165A"/>
    <w:rsid w:val="00EE1E72"/>
    <w:rsid w:val="00EE38F9"/>
    <w:rsid w:val="00EE4E55"/>
    <w:rsid w:val="00EE5336"/>
    <w:rsid w:val="00EF41A0"/>
    <w:rsid w:val="00F02762"/>
    <w:rsid w:val="00F03472"/>
    <w:rsid w:val="00F038C9"/>
    <w:rsid w:val="00F046B0"/>
    <w:rsid w:val="00F049E4"/>
    <w:rsid w:val="00F056C6"/>
    <w:rsid w:val="00F15FE1"/>
    <w:rsid w:val="00F162E2"/>
    <w:rsid w:val="00F20526"/>
    <w:rsid w:val="00F20FD8"/>
    <w:rsid w:val="00F23573"/>
    <w:rsid w:val="00F2379A"/>
    <w:rsid w:val="00F24581"/>
    <w:rsid w:val="00F260FC"/>
    <w:rsid w:val="00F262C4"/>
    <w:rsid w:val="00F26985"/>
    <w:rsid w:val="00F30BD4"/>
    <w:rsid w:val="00F31062"/>
    <w:rsid w:val="00F31A9D"/>
    <w:rsid w:val="00F3607A"/>
    <w:rsid w:val="00F36CC9"/>
    <w:rsid w:val="00F40C54"/>
    <w:rsid w:val="00F418FF"/>
    <w:rsid w:val="00F43501"/>
    <w:rsid w:val="00F444B6"/>
    <w:rsid w:val="00F446F1"/>
    <w:rsid w:val="00F44FE4"/>
    <w:rsid w:val="00F45848"/>
    <w:rsid w:val="00F4644E"/>
    <w:rsid w:val="00F46E75"/>
    <w:rsid w:val="00F47F53"/>
    <w:rsid w:val="00F5293F"/>
    <w:rsid w:val="00F55120"/>
    <w:rsid w:val="00F61713"/>
    <w:rsid w:val="00F621CD"/>
    <w:rsid w:val="00F64020"/>
    <w:rsid w:val="00F64189"/>
    <w:rsid w:val="00F64B39"/>
    <w:rsid w:val="00F65A78"/>
    <w:rsid w:val="00F65F0C"/>
    <w:rsid w:val="00F664FA"/>
    <w:rsid w:val="00F6731C"/>
    <w:rsid w:val="00F70554"/>
    <w:rsid w:val="00F729C3"/>
    <w:rsid w:val="00F74E83"/>
    <w:rsid w:val="00F75DA9"/>
    <w:rsid w:val="00F75FD9"/>
    <w:rsid w:val="00F76438"/>
    <w:rsid w:val="00F77FD2"/>
    <w:rsid w:val="00F800F6"/>
    <w:rsid w:val="00F80339"/>
    <w:rsid w:val="00F81554"/>
    <w:rsid w:val="00F82F0E"/>
    <w:rsid w:val="00F83D47"/>
    <w:rsid w:val="00F8463B"/>
    <w:rsid w:val="00F846F5"/>
    <w:rsid w:val="00F852EF"/>
    <w:rsid w:val="00F86093"/>
    <w:rsid w:val="00F86622"/>
    <w:rsid w:val="00F91DBF"/>
    <w:rsid w:val="00F9394F"/>
    <w:rsid w:val="00F93FB0"/>
    <w:rsid w:val="00F9573E"/>
    <w:rsid w:val="00F97160"/>
    <w:rsid w:val="00FA2B73"/>
    <w:rsid w:val="00FA323F"/>
    <w:rsid w:val="00FA4763"/>
    <w:rsid w:val="00FA7021"/>
    <w:rsid w:val="00FA7E2B"/>
    <w:rsid w:val="00FB657B"/>
    <w:rsid w:val="00FB6F51"/>
    <w:rsid w:val="00FB7FCC"/>
    <w:rsid w:val="00FC10ED"/>
    <w:rsid w:val="00FC17B9"/>
    <w:rsid w:val="00FC2FC2"/>
    <w:rsid w:val="00FC6A0E"/>
    <w:rsid w:val="00FD2D00"/>
    <w:rsid w:val="00FD3672"/>
    <w:rsid w:val="00FD3BCD"/>
    <w:rsid w:val="00FD3F8E"/>
    <w:rsid w:val="00FD40BD"/>
    <w:rsid w:val="00FD529A"/>
    <w:rsid w:val="00FD7BE7"/>
    <w:rsid w:val="00FE07C6"/>
    <w:rsid w:val="00FE0BD1"/>
    <w:rsid w:val="00FE1F6F"/>
    <w:rsid w:val="00FE29B8"/>
    <w:rsid w:val="00FE2C71"/>
    <w:rsid w:val="00FE68F1"/>
    <w:rsid w:val="00FE7626"/>
    <w:rsid w:val="00FF1BE9"/>
    <w:rsid w:val="00FF250F"/>
    <w:rsid w:val="00FF32E5"/>
    <w:rsid w:val="00FF5709"/>
    <w:rsid w:val="00FF59FE"/>
    <w:rsid w:val="00FF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94C46"/>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A4F"/>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uiPriority w:val="9"/>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6C2FC8"/>
    <w:rPr>
      <w:rFonts w:ascii="Calibri" w:eastAsia="Times New Roman" w:hAnsi="Calibri" w:cs="Times New Roman"/>
      <w:i/>
      <w:iCs/>
      <w:caps/>
      <w:spacing w:val="10"/>
      <w:sz w:val="18"/>
      <w:szCs w:val="18"/>
      <w:lang w:eastAsia="pl-PL"/>
    </w:rPr>
  </w:style>
  <w:style w:type="character" w:styleId="Hipercze">
    <w:name w:val="Hyperlink"/>
    <w:uiPriority w:val="99"/>
    <w:unhideWhenUsed/>
    <w:rsid w:val="006C2FC8"/>
    <w:rPr>
      <w:color w:val="0000FF"/>
      <w:u w:val="single"/>
    </w:rPr>
  </w:style>
  <w:style w:type="character" w:styleId="UyteHipercze">
    <w:name w:val="FollowedHyperlink"/>
    <w:unhideWhenUsed/>
    <w:rsid w:val="006C2FC8"/>
    <w:rPr>
      <w:color w:val="800000"/>
      <w:u w:val="single"/>
    </w:rPr>
  </w:style>
  <w:style w:type="character" w:styleId="Uwydatnienie">
    <w:name w:val="Emphasis"/>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nhideWhenUsed/>
    <w:rsid w:val="006C2FC8"/>
    <w:pPr>
      <w:tabs>
        <w:tab w:val="right" w:leader="dot" w:pos="7371"/>
      </w:tabs>
      <w:spacing w:before="120" w:after="120"/>
    </w:pPr>
    <w:rPr>
      <w:b/>
      <w:caps/>
    </w:rPr>
  </w:style>
  <w:style w:type="paragraph" w:styleId="Spistreci2">
    <w:name w:val="toc 2"/>
    <w:basedOn w:val="Normalny"/>
    <w:next w:val="Normalny"/>
    <w:autoRedefine/>
    <w:unhideWhenUsed/>
    <w:rsid w:val="006C2FC8"/>
    <w:pPr>
      <w:spacing w:before="240"/>
    </w:pPr>
    <w:rPr>
      <w:b/>
      <w:bCs/>
    </w:rPr>
  </w:style>
  <w:style w:type="paragraph" w:styleId="Spistreci3">
    <w:name w:val="toc 3"/>
    <w:basedOn w:val="Normalny"/>
    <w:next w:val="Normalny"/>
    <w:autoRedefine/>
    <w:unhideWhenUsed/>
    <w:rsid w:val="006C2FC8"/>
    <w:pPr>
      <w:ind w:left="240"/>
    </w:pPr>
  </w:style>
  <w:style w:type="paragraph" w:styleId="Spistreci5">
    <w:name w:val="toc 5"/>
    <w:basedOn w:val="Normalny"/>
    <w:next w:val="Normalny"/>
    <w:autoRedefine/>
    <w:unhideWhenUsed/>
    <w:rsid w:val="006C2FC8"/>
    <w:pPr>
      <w:ind w:left="720"/>
    </w:pPr>
  </w:style>
  <w:style w:type="paragraph" w:styleId="Spistreci6">
    <w:name w:val="toc 6"/>
    <w:basedOn w:val="Normalny"/>
    <w:next w:val="Normalny"/>
    <w:autoRedefine/>
    <w:unhideWhenUsed/>
    <w:rsid w:val="006C2FC8"/>
    <w:pPr>
      <w:ind w:left="960"/>
    </w:pPr>
  </w:style>
  <w:style w:type="paragraph" w:styleId="Spistreci7">
    <w:name w:val="toc 7"/>
    <w:basedOn w:val="Normalny"/>
    <w:next w:val="Normalny"/>
    <w:autoRedefine/>
    <w:unhideWhenUsed/>
    <w:rsid w:val="006C2FC8"/>
    <w:pPr>
      <w:ind w:left="1200"/>
    </w:pPr>
  </w:style>
  <w:style w:type="paragraph" w:styleId="Spistreci8">
    <w:name w:val="toc 8"/>
    <w:basedOn w:val="Normalny"/>
    <w:next w:val="Normalny"/>
    <w:autoRedefine/>
    <w:unhideWhenUsed/>
    <w:rsid w:val="006C2FC8"/>
    <w:pPr>
      <w:ind w:left="1440"/>
    </w:pPr>
  </w:style>
  <w:style w:type="paragraph" w:styleId="Spistreci9">
    <w:name w:val="toc 9"/>
    <w:basedOn w:val="Normalny"/>
    <w:next w:val="Normalny"/>
    <w:autoRedefine/>
    <w:unhideWhenUsed/>
    <w:rsid w:val="006C2FC8"/>
    <w:pPr>
      <w:ind w:left="1680"/>
    </w:pPr>
  </w:style>
  <w:style w:type="character" w:customStyle="1" w:styleId="TekstprzypisudolnegoZnak1">
    <w:name w:val="Tekst przypisu dolnego Znak1"/>
    <w:aliases w:val="Podrozdział Znak1,Footnote Znak,Podrozdzia3 Znak,Podrozdzia3 Znak Znak Znak Znak,Tekst przypisu Znak Znak Znak Znak Znak1,Tekst przypisu Znak Znak Znak Znak Znak Znak,Tekst przypisu Znak Znak Znak Znak Znak Znak Znak Znak"/>
    <w:link w:val="Tekstprzypisudolnego"/>
    <w:locked/>
    <w:rsid w:val="006C2FC8"/>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1"/>
    <w:uiPriority w:val="99"/>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
    <w:basedOn w:val="Domylnaczcionkaakapitu"/>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unhideWhenUsed/>
    <w:rsid w:val="006C2FC8"/>
  </w:style>
  <w:style w:type="character" w:customStyle="1" w:styleId="TekstkomentarzaZnak">
    <w:name w:val="Tekst komentarza Znak"/>
    <w:basedOn w:val="Domylnaczcionkaakapitu"/>
    <w:link w:val="Tekstkomentarza"/>
    <w:rsid w:val="006C2FC8"/>
    <w:rPr>
      <w:rFonts w:ascii="Calibri" w:eastAsia="Times New Roman" w:hAnsi="Calibri" w:cs="Times New Roman"/>
      <w:sz w:val="20"/>
      <w:szCs w:val="20"/>
      <w:lang w:eastAsia="pl-PL"/>
    </w:rPr>
  </w:style>
  <w:style w:type="paragraph" w:styleId="Nagwek">
    <w:name w:val="header"/>
    <w:basedOn w:val="Normalny"/>
    <w:link w:val="NagwekZnak1"/>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iPriority w:val="99"/>
    <w:unhideWhenUsed/>
    <w:rsid w:val="006C2FC8"/>
    <w:pPr>
      <w:tabs>
        <w:tab w:val="center" w:pos="4536"/>
        <w:tab w:val="right" w:pos="9072"/>
      </w:tabs>
    </w:pPr>
  </w:style>
  <w:style w:type="character" w:customStyle="1" w:styleId="StopkaZnak">
    <w:name w:val="Stopka Znak"/>
    <w:basedOn w:val="Domylnaczcionkaakapitu"/>
    <w:uiPriority w:val="99"/>
    <w:rsid w:val="006C2FC8"/>
    <w:rPr>
      <w:rFonts w:ascii="Calibri" w:eastAsia="Times New Roman" w:hAnsi="Calibri" w:cs="Times New Roman"/>
      <w:sz w:val="20"/>
      <w:szCs w:val="20"/>
      <w:lang w:eastAsia="pl-PL"/>
    </w:rPr>
  </w:style>
  <w:style w:type="paragraph" w:styleId="Legenda">
    <w:name w:val="caption"/>
    <w:basedOn w:val="Normalny"/>
    <w:next w:val="Normalny"/>
    <w:unhideWhenUsed/>
    <w:qFormat/>
    <w:rsid w:val="006C2FC8"/>
    <w:rPr>
      <w:b/>
      <w:bCs/>
      <w:color w:val="2E74B5"/>
      <w:sz w:val="16"/>
      <w:szCs w:val="16"/>
    </w:rPr>
  </w:style>
  <w:style w:type="paragraph" w:styleId="Tekstprzypisukocowego">
    <w:name w:val="endnote text"/>
    <w:basedOn w:val="Normalny"/>
    <w:link w:val="TekstprzypisukocowegoZnak1"/>
    <w:unhideWhenUsed/>
    <w:rsid w:val="006C2FC8"/>
  </w:style>
  <w:style w:type="character" w:customStyle="1" w:styleId="TekstprzypisukocowegoZnak">
    <w:name w:val="Tekst przypisu końcowego Znak"/>
    <w:basedOn w:val="Domylnaczcionkaakapitu"/>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basedOn w:val="Normalny"/>
    <w:next w:val="Normalny"/>
    <w:link w:val="TytuZnak"/>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iPriority w:val="1"/>
    <w:unhideWhenUsed/>
    <w:qFormat/>
    <w:rsid w:val="006C2FC8"/>
    <w:pPr>
      <w:spacing w:line="360" w:lineRule="auto"/>
      <w:jc w:val="both"/>
    </w:pPr>
    <w:rPr>
      <w:b/>
      <w:sz w:val="28"/>
    </w:rPr>
  </w:style>
  <w:style w:type="character" w:customStyle="1" w:styleId="TekstpodstawowyZnak">
    <w:name w:val="Tekst podstawowy Znak"/>
    <w:basedOn w:val="Domylnaczcionkaakapitu"/>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nhideWhenUsed/>
    <w:rsid w:val="006C2FC8"/>
    <w:pPr>
      <w:spacing w:after="120"/>
      <w:ind w:left="283"/>
    </w:pPr>
  </w:style>
  <w:style w:type="character" w:customStyle="1" w:styleId="TekstpodstawowywcityZnak">
    <w:name w:val="Tekst podstawowy wcięty Znak"/>
    <w:basedOn w:val="Domylnaczcionkaakapitu"/>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nhideWhenUsed/>
    <w:rsid w:val="006C2FC8"/>
    <w:pPr>
      <w:spacing w:after="120" w:line="480" w:lineRule="auto"/>
    </w:pPr>
  </w:style>
  <w:style w:type="character" w:customStyle="1" w:styleId="Tekstpodstawowy2Znak">
    <w:name w:val="Tekst podstawowy 2 Znak"/>
    <w:basedOn w:val="Domylnaczcionkaakapitu"/>
    <w:link w:val="Tekstpodstawowy2"/>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nhideWhenUsed/>
    <w:rsid w:val="006C2FC8"/>
    <w:pPr>
      <w:spacing w:after="120" w:line="480" w:lineRule="auto"/>
      <w:ind w:left="283"/>
    </w:pPr>
  </w:style>
  <w:style w:type="character" w:customStyle="1" w:styleId="Tekstpodstawowywcity2Znak">
    <w:name w:val="Tekst podstawowy wcięty 2 Znak"/>
    <w:basedOn w:val="Domylnaczcionkaakapitu"/>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nhideWhenUsed/>
    <w:rsid w:val="006C2FC8"/>
    <w:pPr>
      <w:spacing w:line="360" w:lineRule="atLeast"/>
      <w:ind w:left="709" w:hanging="283"/>
      <w:jc w:val="both"/>
    </w:pPr>
  </w:style>
  <w:style w:type="character" w:customStyle="1" w:styleId="Tekstpodstawowywcity3Znak">
    <w:name w:val="Tekst podstawowy wcięty 3 Znak"/>
    <w:basedOn w:val="Domylnaczcionkaakapitu"/>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iPriority w:val="99"/>
    <w:unhideWhenUsed/>
    <w:rsid w:val="006C2FC8"/>
    <w:rPr>
      <w:rFonts w:ascii="Courier New" w:hAnsi="Courier New"/>
      <w:lang w:val="x-none" w:eastAsia="x-none"/>
    </w:rPr>
  </w:style>
  <w:style w:type="character" w:customStyle="1" w:styleId="ZwykytekstZnak">
    <w:name w:val="Zwykły tekst Znak"/>
    <w:basedOn w:val="Domylnaczcionkaakapitu"/>
    <w:link w:val="Zwykytekst"/>
    <w:uiPriority w:val="99"/>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nhideWhenUsed/>
    <w:rsid w:val="006C2FC8"/>
    <w:rPr>
      <w:b/>
      <w:bCs/>
    </w:rPr>
  </w:style>
  <w:style w:type="character" w:customStyle="1" w:styleId="TematkomentarzaZnak">
    <w:name w:val="Temat komentarza Znak"/>
    <w:basedOn w:val="TekstkomentarzaZnak"/>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link w:val="BezodstpwZnak"/>
    <w:uiPriority w:val="1"/>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Akapit z listą BS Znak,Kolorowa lista — akcent 11 Znak,List Paragraph Znak"/>
    <w:link w:val="Akapitzlist"/>
    <w:uiPriority w:val="34"/>
    <w:qFormat/>
    <w:locked/>
    <w:rsid w:val="006C2FC8"/>
  </w:style>
  <w:style w:type="paragraph" w:styleId="Akapitzlist">
    <w:name w:val="List Paragraph"/>
    <w:aliases w:val="L1,Numerowanie,2 heading,A_wyliczenie,K-P_odwolanie,Akapit z listą5,maz_wyliczenie,opis dzialania,normalny tekst,Akapit z listą BS,Kolorowa lista — akcent 11,List Paragraph,Preambuła,Nagłowek 3,Dot pt,F5 List Paragraph,Recommendation,lp1"/>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Footnote Reference Number,Footnote symbol,Footnote number,fr,o,Footnotemark,FR,Footnotemark1,Footnotemark2,Footnotemark3,FR2,Footnotemark4,FR3,Footnotemark5,FR4,Footnotemark6,Footnotemark7,Footnotemark8,FR5"/>
    <w:uiPriority w:val="99"/>
    <w:unhideWhenUsed/>
    <w:rsid w:val="006C2FC8"/>
    <w:rPr>
      <w:vertAlign w:val="superscript"/>
    </w:rPr>
  </w:style>
  <w:style w:type="character" w:styleId="Odwoaniedokomentarza">
    <w:name w:val="annotation reference"/>
    <w:semiHidden/>
    <w:unhideWhenUsed/>
    <w:rsid w:val="006C2FC8"/>
    <w:rPr>
      <w:sz w:val="16"/>
      <w:szCs w:val="16"/>
    </w:rPr>
  </w:style>
  <w:style w:type="character" w:styleId="Odwoanieprzypisukocowego">
    <w:name w:val="endnote reference"/>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3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38"/>
      </w:numPr>
    </w:pPr>
  </w:style>
  <w:style w:type="numbering" w:customStyle="1" w:styleId="WW8Num23">
    <w:name w:val="WW8Num23"/>
    <w:rsid w:val="006C2FC8"/>
    <w:pPr>
      <w:numPr>
        <w:numId w:val="39"/>
      </w:numPr>
    </w:pPr>
  </w:style>
  <w:style w:type="numbering" w:customStyle="1" w:styleId="mj">
    <w:name w:val="mój"/>
    <w:rsid w:val="006C2FC8"/>
    <w:pPr>
      <w:numPr>
        <w:numId w:val="40"/>
      </w:numPr>
    </w:pPr>
  </w:style>
  <w:style w:type="numbering" w:customStyle="1" w:styleId="WW8Num2">
    <w:name w:val="WW8Num2"/>
    <w:rsid w:val="006C2FC8"/>
    <w:pPr>
      <w:numPr>
        <w:numId w:val="41"/>
      </w:numPr>
    </w:pPr>
  </w:style>
  <w:style w:type="numbering" w:customStyle="1" w:styleId="WW8Num17">
    <w:name w:val="WW8Num17"/>
    <w:rsid w:val="006C2FC8"/>
    <w:pPr>
      <w:numPr>
        <w:numId w:val="42"/>
      </w:numPr>
    </w:pPr>
  </w:style>
  <w:style w:type="numbering" w:customStyle="1" w:styleId="WW8Num11">
    <w:name w:val="WW8Num11"/>
    <w:rsid w:val="006C2FC8"/>
    <w:pPr>
      <w:numPr>
        <w:numId w:val="43"/>
      </w:numPr>
    </w:pPr>
  </w:style>
  <w:style w:type="numbering" w:customStyle="1" w:styleId="WW8Num15">
    <w:name w:val="WW8Num15"/>
    <w:rsid w:val="006C2FC8"/>
    <w:pPr>
      <w:numPr>
        <w:numId w:val="44"/>
      </w:numPr>
    </w:pPr>
  </w:style>
  <w:style w:type="numbering" w:customStyle="1" w:styleId="mj1">
    <w:name w:val="mój1"/>
    <w:rsid w:val="006C2FC8"/>
    <w:pPr>
      <w:numPr>
        <w:numId w:val="45"/>
      </w:numPr>
    </w:pPr>
  </w:style>
  <w:style w:type="numbering" w:customStyle="1" w:styleId="WW8Num20">
    <w:name w:val="WW8Num20"/>
    <w:rsid w:val="006C2FC8"/>
    <w:pPr>
      <w:numPr>
        <w:numId w:val="46"/>
      </w:numPr>
    </w:pPr>
  </w:style>
  <w:style w:type="character" w:styleId="Numerstrony">
    <w:name w:val="page number"/>
    <w:basedOn w:val="Domylnaczcionkaakapitu"/>
    <w:rsid w:val="00270D0A"/>
  </w:style>
  <w:style w:type="character" w:styleId="Pogrubienie">
    <w:name w:val="Strong"/>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49"/>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50"/>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51"/>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52"/>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5E1DFD"/>
  </w:style>
  <w:style w:type="character" w:customStyle="1" w:styleId="WW8Num2z2">
    <w:name w:val="WW8Num2z2"/>
    <w:rsid w:val="005E1DFD"/>
  </w:style>
  <w:style w:type="character" w:customStyle="1" w:styleId="WW8Num2z4">
    <w:name w:val="WW8Num2z4"/>
    <w:rsid w:val="005E1DFD"/>
  </w:style>
  <w:style w:type="character" w:customStyle="1" w:styleId="WW8Num2z5">
    <w:name w:val="WW8Num2z5"/>
    <w:rsid w:val="005E1DFD"/>
  </w:style>
  <w:style w:type="character" w:customStyle="1" w:styleId="WW8Num2z6">
    <w:name w:val="WW8Num2z6"/>
    <w:rsid w:val="005E1DFD"/>
  </w:style>
  <w:style w:type="character" w:customStyle="1" w:styleId="WW8Num2z7">
    <w:name w:val="WW8Num2z7"/>
    <w:rsid w:val="005E1DFD"/>
  </w:style>
  <w:style w:type="character" w:customStyle="1" w:styleId="WW8Num2z8">
    <w:name w:val="WW8Num2z8"/>
    <w:rsid w:val="005E1DFD"/>
  </w:style>
  <w:style w:type="character" w:customStyle="1" w:styleId="BulletSymbols">
    <w:name w:val="Bullet Symbols"/>
    <w:rsid w:val="005E1DFD"/>
    <w:rPr>
      <w:rFonts w:ascii="OpenSymbol" w:eastAsia="OpenSymbol" w:hAnsi="OpenSymbol" w:cs="OpenSymbol"/>
    </w:rPr>
  </w:style>
  <w:style w:type="character" w:customStyle="1" w:styleId="WW8NumSt7z0">
    <w:name w:val="WW8NumSt7z0"/>
    <w:rsid w:val="005E1DFD"/>
    <w:rPr>
      <w:rFonts w:ascii="Symbol" w:hAnsi="Symbol" w:cs="Symbol" w:hint="default"/>
      <w:sz w:val="24"/>
      <w:szCs w:val="24"/>
    </w:rPr>
  </w:style>
  <w:style w:type="paragraph" w:customStyle="1" w:styleId="Heading">
    <w:name w:val="Heading"/>
    <w:basedOn w:val="Standard"/>
    <w:next w:val="Textbody"/>
    <w:rsid w:val="005E1DFD"/>
    <w:pPr>
      <w:keepNext/>
      <w:widowControl/>
      <w:suppressAutoHyphens/>
      <w:autoSpaceDE/>
      <w:autoSpaceDN/>
      <w:adjustRightInd/>
      <w:spacing w:before="240" w:after="120" w:line="240" w:lineRule="auto"/>
      <w:textAlignment w:val="baseline"/>
    </w:pPr>
    <w:rPr>
      <w:rFonts w:ascii="Liberation Sans" w:eastAsia="Microsoft YaHei" w:hAnsi="Liberation Sans" w:cs="Liberation Sans"/>
      <w:kern w:val="2"/>
      <w:sz w:val="28"/>
      <w:szCs w:val="28"/>
      <w:lang w:eastAsia="zh-CN" w:bidi="hi-IN"/>
    </w:rPr>
  </w:style>
  <w:style w:type="paragraph" w:customStyle="1" w:styleId="Tekstwstpniesformatowany">
    <w:name w:val="Tekst wstępnie sformatowany"/>
    <w:basedOn w:val="Normalny"/>
    <w:rsid w:val="005E1DFD"/>
    <w:pPr>
      <w:suppressAutoHyphens/>
      <w:spacing w:before="0" w:after="0" w:line="240" w:lineRule="auto"/>
      <w:textAlignment w:val="baseline"/>
    </w:pPr>
    <w:rPr>
      <w:rFonts w:ascii="Liberation Mono" w:eastAsia="NSimSun" w:hAnsi="Liberation Mono" w:cs="Liberation Mono"/>
      <w:kern w:val="2"/>
      <w:lang w:eastAsia="zh-CN" w:bidi="hi-IN"/>
    </w:rPr>
  </w:style>
  <w:style w:type="character" w:customStyle="1" w:styleId="markedcontent">
    <w:name w:val="markedcontent"/>
    <w:basedOn w:val="Domylnaczcionkaakapitu"/>
    <w:rsid w:val="000D4389"/>
  </w:style>
  <w:style w:type="character" w:customStyle="1" w:styleId="highlight">
    <w:name w:val="highlight"/>
    <w:basedOn w:val="Domylnaczcionkaakapitu"/>
    <w:rsid w:val="000D4389"/>
  </w:style>
  <w:style w:type="numbering" w:customStyle="1" w:styleId="Bezlisty25">
    <w:name w:val="Bez listy25"/>
    <w:next w:val="Bezlisty"/>
    <w:uiPriority w:val="99"/>
    <w:semiHidden/>
    <w:unhideWhenUsed/>
    <w:rsid w:val="003F38E9"/>
  </w:style>
  <w:style w:type="character" w:customStyle="1" w:styleId="Nierozpoznanawzmianka1">
    <w:name w:val="Nierozpoznana wzmianka1"/>
    <w:basedOn w:val="Domylnaczcionkaakapitu"/>
    <w:uiPriority w:val="99"/>
    <w:semiHidden/>
    <w:unhideWhenUsed/>
    <w:rsid w:val="00D05936"/>
    <w:rPr>
      <w:color w:val="605E5C"/>
      <w:shd w:val="clear" w:color="auto" w:fill="E1DFDD"/>
    </w:rPr>
  </w:style>
  <w:style w:type="numbering" w:customStyle="1" w:styleId="WW8Num18">
    <w:name w:val="WW8Num18"/>
    <w:basedOn w:val="Bezlisty"/>
    <w:rsid w:val="00CC60A1"/>
    <w:pPr>
      <w:numPr>
        <w:numId w:val="64"/>
      </w:numPr>
    </w:pPr>
  </w:style>
  <w:style w:type="numbering" w:customStyle="1" w:styleId="WW8Num45">
    <w:name w:val="WW8Num45"/>
    <w:basedOn w:val="Bezlisty"/>
    <w:rsid w:val="00CC60A1"/>
    <w:pPr>
      <w:numPr>
        <w:numId w:val="65"/>
      </w:numPr>
    </w:pPr>
  </w:style>
  <w:style w:type="numbering" w:customStyle="1" w:styleId="WW8Num3">
    <w:name w:val="WW8Num3"/>
    <w:basedOn w:val="Bezlisty"/>
    <w:rsid w:val="00CC60A1"/>
    <w:pPr>
      <w:numPr>
        <w:numId w:val="81"/>
      </w:numPr>
    </w:pPr>
  </w:style>
  <w:style w:type="numbering" w:customStyle="1" w:styleId="WW8Num43">
    <w:name w:val="WW8Num43"/>
    <w:basedOn w:val="Bezlisty"/>
    <w:rsid w:val="00CC60A1"/>
    <w:pPr>
      <w:numPr>
        <w:numId w:val="66"/>
      </w:numPr>
    </w:pPr>
  </w:style>
  <w:style w:type="numbering" w:customStyle="1" w:styleId="WW8Num65">
    <w:name w:val="WW8Num65"/>
    <w:basedOn w:val="Bezlisty"/>
    <w:rsid w:val="00CC60A1"/>
    <w:pPr>
      <w:numPr>
        <w:numId w:val="78"/>
      </w:numPr>
    </w:pPr>
  </w:style>
  <w:style w:type="numbering" w:customStyle="1" w:styleId="WW8Num61">
    <w:name w:val="WW8Num61"/>
    <w:basedOn w:val="Bezlisty"/>
    <w:rsid w:val="00CC60A1"/>
    <w:pPr>
      <w:numPr>
        <w:numId w:val="67"/>
      </w:numPr>
    </w:pPr>
  </w:style>
  <w:style w:type="numbering" w:customStyle="1" w:styleId="WW8Num66">
    <w:name w:val="WW8Num66"/>
    <w:basedOn w:val="Bezlisty"/>
    <w:rsid w:val="00CC60A1"/>
    <w:pPr>
      <w:numPr>
        <w:numId w:val="68"/>
      </w:numPr>
    </w:pPr>
  </w:style>
  <w:style w:type="numbering" w:customStyle="1" w:styleId="WW8Num37">
    <w:name w:val="WW8Num37"/>
    <w:basedOn w:val="Bezlisty"/>
    <w:rsid w:val="00CC60A1"/>
    <w:pPr>
      <w:numPr>
        <w:numId w:val="69"/>
      </w:numPr>
    </w:pPr>
  </w:style>
  <w:style w:type="numbering" w:customStyle="1" w:styleId="WW8Num30">
    <w:name w:val="WW8Num30"/>
    <w:basedOn w:val="Bezlisty"/>
    <w:rsid w:val="00CC60A1"/>
    <w:pPr>
      <w:numPr>
        <w:numId w:val="82"/>
      </w:numPr>
    </w:pPr>
  </w:style>
  <w:style w:type="numbering" w:customStyle="1" w:styleId="WW8Num52">
    <w:name w:val="WW8Num52"/>
    <w:basedOn w:val="Bezlisty"/>
    <w:rsid w:val="00CC60A1"/>
    <w:pPr>
      <w:numPr>
        <w:numId w:val="70"/>
      </w:numPr>
    </w:pPr>
  </w:style>
  <w:style w:type="numbering" w:customStyle="1" w:styleId="WW8Num62">
    <w:name w:val="WW8Num62"/>
    <w:basedOn w:val="Bezlisty"/>
    <w:rsid w:val="00CC60A1"/>
    <w:pPr>
      <w:numPr>
        <w:numId w:val="71"/>
      </w:numPr>
    </w:pPr>
  </w:style>
  <w:style w:type="numbering" w:customStyle="1" w:styleId="WW8Num24">
    <w:name w:val="WW8Num24"/>
    <w:basedOn w:val="Bezlisty"/>
    <w:rsid w:val="00CC60A1"/>
    <w:pPr>
      <w:numPr>
        <w:numId w:val="72"/>
      </w:numPr>
    </w:pPr>
  </w:style>
  <w:style w:type="numbering" w:customStyle="1" w:styleId="WW8Num29">
    <w:name w:val="WW8Num29"/>
    <w:basedOn w:val="Bezlisty"/>
    <w:rsid w:val="00CC60A1"/>
    <w:pPr>
      <w:numPr>
        <w:numId w:val="73"/>
      </w:numPr>
    </w:pPr>
  </w:style>
  <w:style w:type="numbering" w:customStyle="1" w:styleId="WW8Num49">
    <w:name w:val="WW8Num49"/>
    <w:basedOn w:val="Bezlisty"/>
    <w:rsid w:val="00CC60A1"/>
    <w:pPr>
      <w:numPr>
        <w:numId w:val="74"/>
      </w:numPr>
    </w:pPr>
  </w:style>
  <w:style w:type="numbering" w:customStyle="1" w:styleId="WW8Num40">
    <w:name w:val="WW8Num40"/>
    <w:basedOn w:val="Bezlisty"/>
    <w:rsid w:val="00CC60A1"/>
    <w:pPr>
      <w:numPr>
        <w:numId w:val="75"/>
      </w:numPr>
    </w:pPr>
  </w:style>
  <w:style w:type="numbering" w:customStyle="1" w:styleId="WW8Num8">
    <w:name w:val="WW8Num8"/>
    <w:basedOn w:val="Bezlisty"/>
    <w:rsid w:val="00CC60A1"/>
    <w:pPr>
      <w:numPr>
        <w:numId w:val="83"/>
      </w:numPr>
    </w:pPr>
  </w:style>
  <w:style w:type="numbering" w:customStyle="1" w:styleId="WW8Num5">
    <w:name w:val="WW8Num5"/>
    <w:basedOn w:val="Bezlisty"/>
    <w:rsid w:val="00CC60A1"/>
    <w:pPr>
      <w:numPr>
        <w:numId w:val="80"/>
      </w:numPr>
    </w:pPr>
  </w:style>
  <w:style w:type="numbering" w:customStyle="1" w:styleId="WW8Num13">
    <w:name w:val="WW8Num13"/>
    <w:basedOn w:val="Bezlisty"/>
    <w:rsid w:val="00CC60A1"/>
    <w:pPr>
      <w:numPr>
        <w:numId w:val="79"/>
      </w:numPr>
    </w:pPr>
  </w:style>
  <w:style w:type="numbering" w:customStyle="1" w:styleId="WW8Num16">
    <w:name w:val="WW8Num16"/>
    <w:basedOn w:val="Bezlisty"/>
    <w:rsid w:val="00CC60A1"/>
    <w:pPr>
      <w:numPr>
        <w:numId w:val="84"/>
      </w:numPr>
    </w:pPr>
  </w:style>
  <w:style w:type="numbering" w:customStyle="1" w:styleId="WW8Num7">
    <w:name w:val="WW8Num7"/>
    <w:basedOn w:val="Bezlisty"/>
    <w:rsid w:val="00CC60A1"/>
    <w:pPr>
      <w:numPr>
        <w:numId w:val="77"/>
      </w:numPr>
    </w:pPr>
  </w:style>
  <w:style w:type="numbering" w:customStyle="1" w:styleId="WW8Num652">
    <w:name w:val="WW8Num652"/>
    <w:basedOn w:val="Bezlisty"/>
    <w:rsid w:val="00BD7D5C"/>
  </w:style>
  <w:style w:type="numbering" w:customStyle="1" w:styleId="WWNum14">
    <w:name w:val="WWNum14"/>
    <w:basedOn w:val="Bezlisty"/>
    <w:rsid w:val="00531773"/>
    <w:pPr>
      <w:numPr>
        <w:numId w:val="122"/>
      </w:numPr>
    </w:pPr>
  </w:style>
  <w:style w:type="numbering" w:customStyle="1" w:styleId="WWNum1">
    <w:name w:val="WWNum1"/>
    <w:basedOn w:val="Bezlisty"/>
    <w:rsid w:val="00531773"/>
    <w:pPr>
      <w:numPr>
        <w:numId w:val="242"/>
      </w:numPr>
    </w:pPr>
  </w:style>
  <w:style w:type="numbering" w:customStyle="1" w:styleId="WWNum2">
    <w:name w:val="WWNum2"/>
    <w:basedOn w:val="Bezlisty"/>
    <w:rsid w:val="00531773"/>
    <w:pPr>
      <w:numPr>
        <w:numId w:val="124"/>
      </w:numPr>
    </w:pPr>
  </w:style>
  <w:style w:type="numbering" w:customStyle="1" w:styleId="WWNum3">
    <w:name w:val="WWNum3"/>
    <w:basedOn w:val="Bezlisty"/>
    <w:rsid w:val="00531773"/>
    <w:pPr>
      <w:numPr>
        <w:numId w:val="241"/>
      </w:numPr>
    </w:pPr>
  </w:style>
  <w:style w:type="numbering" w:customStyle="1" w:styleId="WWNum4">
    <w:name w:val="WWNum4"/>
    <w:basedOn w:val="Bezlisty"/>
    <w:rsid w:val="00531773"/>
    <w:pPr>
      <w:numPr>
        <w:numId w:val="126"/>
      </w:numPr>
    </w:pPr>
  </w:style>
  <w:style w:type="numbering" w:customStyle="1" w:styleId="WWNum5">
    <w:name w:val="WWNum5"/>
    <w:basedOn w:val="Bezlisty"/>
    <w:rsid w:val="00531773"/>
    <w:pPr>
      <w:numPr>
        <w:numId w:val="244"/>
      </w:numPr>
    </w:pPr>
  </w:style>
  <w:style w:type="numbering" w:customStyle="1" w:styleId="WWNum6">
    <w:name w:val="WWNum6"/>
    <w:basedOn w:val="Bezlisty"/>
    <w:rsid w:val="00531773"/>
    <w:pPr>
      <w:numPr>
        <w:numId w:val="128"/>
      </w:numPr>
    </w:pPr>
  </w:style>
  <w:style w:type="numbering" w:customStyle="1" w:styleId="WWNum7">
    <w:name w:val="WWNum7"/>
    <w:basedOn w:val="Bezlisty"/>
    <w:rsid w:val="00531773"/>
    <w:pPr>
      <w:numPr>
        <w:numId w:val="129"/>
      </w:numPr>
    </w:pPr>
  </w:style>
  <w:style w:type="numbering" w:customStyle="1" w:styleId="WWNum8">
    <w:name w:val="WWNum8"/>
    <w:basedOn w:val="Bezlisty"/>
    <w:rsid w:val="00531773"/>
    <w:pPr>
      <w:numPr>
        <w:numId w:val="243"/>
      </w:numPr>
    </w:pPr>
  </w:style>
  <w:style w:type="numbering" w:customStyle="1" w:styleId="WWNum9">
    <w:name w:val="WWNum9"/>
    <w:basedOn w:val="Bezlisty"/>
    <w:rsid w:val="00531773"/>
    <w:pPr>
      <w:numPr>
        <w:numId w:val="131"/>
      </w:numPr>
    </w:pPr>
  </w:style>
  <w:style w:type="numbering" w:customStyle="1" w:styleId="WWNum10">
    <w:name w:val="WWNum10"/>
    <w:basedOn w:val="Bezlisty"/>
    <w:rsid w:val="00531773"/>
    <w:pPr>
      <w:numPr>
        <w:numId w:val="132"/>
      </w:numPr>
    </w:pPr>
  </w:style>
  <w:style w:type="numbering" w:customStyle="1" w:styleId="WWNum11">
    <w:name w:val="WWNum11"/>
    <w:basedOn w:val="Bezlisty"/>
    <w:rsid w:val="00531773"/>
    <w:pPr>
      <w:numPr>
        <w:numId w:val="133"/>
      </w:numPr>
    </w:pPr>
  </w:style>
  <w:style w:type="numbering" w:customStyle="1" w:styleId="WWNum12">
    <w:name w:val="WWNum12"/>
    <w:basedOn w:val="Bezlisty"/>
    <w:rsid w:val="00531773"/>
    <w:pPr>
      <w:numPr>
        <w:numId w:val="245"/>
      </w:numPr>
    </w:pPr>
  </w:style>
  <w:style w:type="numbering" w:customStyle="1" w:styleId="WWNum13">
    <w:name w:val="WWNum13"/>
    <w:basedOn w:val="Bezlisty"/>
    <w:rsid w:val="00531773"/>
    <w:pPr>
      <w:numPr>
        <w:numId w:val="246"/>
      </w:numPr>
    </w:pPr>
  </w:style>
  <w:style w:type="character" w:customStyle="1" w:styleId="FontStyle37">
    <w:name w:val="Font Style37"/>
    <w:rsid w:val="00873EA6"/>
    <w:rPr>
      <w:rFonts w:ascii="Trebuchet MS" w:hAnsi="Trebuchet MS" w:cs="Trebuchet MS" w:hint="default"/>
      <w:b/>
      <w:bCs/>
      <w:color w:val="000000"/>
      <w:sz w:val="18"/>
      <w:szCs w:val="18"/>
    </w:rPr>
  </w:style>
  <w:style w:type="table" w:customStyle="1" w:styleId="TableNormal">
    <w:name w:val="Table Normal"/>
    <w:uiPriority w:val="2"/>
    <w:semiHidden/>
    <w:unhideWhenUsed/>
    <w:qFormat/>
    <w:rsid w:val="00E5127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51275"/>
    <w:pPr>
      <w:widowControl w:val="0"/>
      <w:autoSpaceDE w:val="0"/>
      <w:autoSpaceDN w:val="0"/>
      <w:spacing w:before="0" w:after="0" w:line="240" w:lineRule="auto"/>
    </w:pPr>
    <w:rPr>
      <w:rFonts w:ascii="Arial" w:eastAsia="Arial" w:hAnsi="Arial" w:cs="Arial"/>
      <w:sz w:val="22"/>
      <w:szCs w:val="22"/>
      <w:lang w:eastAsia="en-US"/>
    </w:rPr>
  </w:style>
  <w:style w:type="character" w:customStyle="1" w:styleId="BezodstpwZnak">
    <w:name w:val="Bez odstępów Znak"/>
    <w:link w:val="Bezodstpw"/>
    <w:uiPriority w:val="1"/>
    <w:rsid w:val="00E51275"/>
    <w:rPr>
      <w:rFonts w:ascii="Calibri" w:eastAsia="Times New Roman" w:hAnsi="Calibri" w:cs="Times New Roman"/>
      <w:sz w:val="20"/>
      <w:szCs w:val="20"/>
      <w:lang w:eastAsia="pl-PL"/>
    </w:rPr>
  </w:style>
  <w:style w:type="paragraph" w:styleId="Poprawka">
    <w:name w:val="Revision"/>
    <w:hidden/>
    <w:uiPriority w:val="99"/>
    <w:semiHidden/>
    <w:rsid w:val="00C437F0"/>
    <w:pPr>
      <w:spacing w:after="0" w:line="240" w:lineRule="auto"/>
    </w:pPr>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233047881">
      <w:bodyDiv w:val="1"/>
      <w:marLeft w:val="0"/>
      <w:marRight w:val="0"/>
      <w:marTop w:val="0"/>
      <w:marBottom w:val="0"/>
      <w:divBdr>
        <w:top w:val="none" w:sz="0" w:space="0" w:color="auto"/>
        <w:left w:val="none" w:sz="0" w:space="0" w:color="auto"/>
        <w:bottom w:val="none" w:sz="0" w:space="0" w:color="auto"/>
        <w:right w:val="none" w:sz="0" w:space="0" w:color="auto"/>
      </w:divBdr>
    </w:div>
    <w:div w:id="420882298">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um.ostroleka.pl" TargetMode="External"/><Relationship Id="rId18" Type="http://schemas.openxmlformats.org/officeDocument/2006/relationships/hyperlink" Target="mailto:inspektorochronydanych@nfosigw.gov.pl" TargetMode="External"/><Relationship Id="rId26" Type="http://schemas.openxmlformats.org/officeDocument/2006/relationships/hyperlink" Target="https://platformazakupowa.pl/transakcja/1109034" TargetMode="External"/><Relationship Id="rId39" Type="http://schemas.openxmlformats.org/officeDocument/2006/relationships/header" Target="header2.xml"/><Relationship Id="rId21" Type="http://schemas.openxmlformats.org/officeDocument/2006/relationships/hyperlink" Target="mailto:fundusz@nfosigw.gov.pl" TargetMode="External"/><Relationship Id="rId34" Type="http://schemas.openxmlformats.org/officeDocument/2006/relationships/hyperlink" Target="http://www.microsoft.com/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yperlink" Target="http://www.microsoft.com/en" TargetMode="External"/><Relationship Id="rId29" Type="http://schemas.openxmlformats.org/officeDocument/2006/relationships/hyperlink" Target="mailto:inspektorochronydanych@nfosigw.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9034" TargetMode="External"/><Relationship Id="rId24" Type="http://schemas.openxmlformats.org/officeDocument/2006/relationships/hyperlink" Target="http://www.microsoft.com/en" TargetMode="External"/><Relationship Id="rId32" Type="http://schemas.openxmlformats.org/officeDocument/2006/relationships/hyperlink" Target="mailto:inspektorochronydanych@nfosigw.gov.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hyperlink" Target="mailto:inspektorochronydanych@nfosigw.gov.pl" TargetMode="External"/><Relationship Id="rId28" Type="http://schemas.openxmlformats.org/officeDocument/2006/relationships/hyperlink" Target="mailto:inspektorochronydanych@nfosigw.gov.pl" TargetMode="External"/><Relationship Id="rId36" Type="http://schemas.openxmlformats.org/officeDocument/2006/relationships/hyperlink" Target="mailto:iod@um.ostroleka.pl" TargetMode="External"/><Relationship Id="rId10" Type="http://schemas.openxmlformats.org/officeDocument/2006/relationships/hyperlink" Target="https://platformazakupowa.pl/transakcja/1109034" TargetMode="External"/><Relationship Id="rId19" Type="http://schemas.openxmlformats.org/officeDocument/2006/relationships/hyperlink" Target="mailto:inspektorochronydanych@nfosigw.gov.pl" TargetMode="External"/><Relationship Id="rId31" Type="http://schemas.openxmlformats.org/officeDocument/2006/relationships/hyperlink" Target="mailto:fundusz@nfosigw.gov.pl"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nspektorochronydanych@nfosigw.gov.pl," TargetMode="External"/><Relationship Id="rId27" Type="http://schemas.openxmlformats.org/officeDocument/2006/relationships/hyperlink" Target="mailto:fundusz@nfosigw.gov.pl" TargetMode="External"/><Relationship Id="rId30" Type="http://schemas.openxmlformats.org/officeDocument/2006/relationships/hyperlink" Target="http://www.microsoft.com/en" TargetMode="External"/><Relationship Id="rId35" Type="http://schemas.openxmlformats.org/officeDocument/2006/relationships/hyperlink" Target="mailto:um@um.ostroleka.pl" TargetMode="External"/><Relationship Id="rId43" Type="http://schemas.microsoft.com/office/2018/08/relationships/commentsExtensible" Target="commentsExtensible.xml"/><Relationship Id="rId8" Type="http://schemas.openxmlformats.org/officeDocument/2006/relationships/hyperlink" Target="https://platformazakupowa.pl/transakcja/1109034" TargetMode="External"/><Relationship Id="rId3" Type="http://schemas.openxmlformats.org/officeDocument/2006/relationships/styles" Target="styles.xml"/><Relationship Id="rId12" Type="http://schemas.openxmlformats.org/officeDocument/2006/relationships/hyperlink" Target="https://platformazakupowa.pl/transakcja/1082092" TargetMode="External"/><Relationship Id="rId17" Type="http://schemas.openxmlformats.org/officeDocument/2006/relationships/hyperlink" Target="mailto:fundusz@nfosigw.gov.pl" TargetMode="External"/><Relationship Id="rId25" Type="http://schemas.openxmlformats.org/officeDocument/2006/relationships/hyperlink" Target="mailto:iod@um.ostroleka.pl" TargetMode="External"/><Relationship Id="rId33" Type="http://schemas.openxmlformats.org/officeDocument/2006/relationships/hyperlink" Target="mailto:inspektorochronydanych@nfosigw.gov.p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82E7-87E5-4531-8FA8-10AFBC52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224</Pages>
  <Words>53393</Words>
  <Characters>320359</Characters>
  <Application>Microsoft Office Word</Application>
  <DocSecurity>0</DocSecurity>
  <Lines>2669</Lines>
  <Paragraphs>746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Agnieszka Chełstowska-Wierzba</cp:lastModifiedBy>
  <cp:revision>54</cp:revision>
  <cp:lastPrinted>2025-04-24T08:28:00Z</cp:lastPrinted>
  <dcterms:created xsi:type="dcterms:W3CDTF">2025-04-18T09:43:00Z</dcterms:created>
  <dcterms:modified xsi:type="dcterms:W3CDTF">2025-05-13T08:29:00Z</dcterms:modified>
</cp:coreProperties>
</file>