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1E3BD" w14:textId="77777777" w:rsidR="003B4223" w:rsidRPr="00464B61" w:rsidRDefault="003B4223" w:rsidP="003B422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>Załącznik nr 2</w:t>
      </w:r>
      <w:r w:rsidRPr="00464B61">
        <w:rPr>
          <w:rFonts w:ascii="Arial" w:hAnsi="Arial" w:cs="Arial"/>
          <w:bCs/>
          <w:sz w:val="22"/>
          <w:szCs w:val="24"/>
        </w:rPr>
        <w:t xml:space="preserve"> do umowy</w:t>
      </w:r>
      <w:r>
        <w:rPr>
          <w:rFonts w:ascii="Arial" w:hAnsi="Arial" w:cs="Arial"/>
          <w:bCs/>
          <w:sz w:val="22"/>
          <w:szCs w:val="24"/>
        </w:rPr>
        <w:t xml:space="preserve"> nr    …………………………</w:t>
      </w:r>
    </w:p>
    <w:p w14:paraId="3CBAB3D6" w14:textId="77777777" w:rsidR="003B4223" w:rsidRDefault="003B4223" w:rsidP="003B4223">
      <w:pPr>
        <w:pStyle w:val="Tekstpodstawowy"/>
        <w:spacing w:before="240"/>
        <w:rPr>
          <w:rFonts w:ascii="Arial" w:hAnsi="Arial" w:cs="Arial"/>
          <w:b/>
          <w:sz w:val="22"/>
          <w:szCs w:val="22"/>
        </w:rPr>
      </w:pPr>
    </w:p>
    <w:p w14:paraId="6191DAFA" w14:textId="77777777" w:rsidR="009E3528" w:rsidRDefault="003B4223" w:rsidP="009E3528">
      <w:pPr>
        <w:pStyle w:val="Tekstpodstawowy"/>
        <w:spacing w:before="240"/>
        <w:jc w:val="center"/>
        <w:rPr>
          <w:rFonts w:ascii="Arial" w:hAnsi="Arial" w:cs="Arial"/>
          <w:b/>
        </w:rPr>
      </w:pPr>
      <w:r w:rsidRPr="00AF1FE2">
        <w:rPr>
          <w:rFonts w:ascii="Arial" w:hAnsi="Arial" w:cs="Arial"/>
          <w:b/>
        </w:rPr>
        <w:t xml:space="preserve">ZAKRES RZECZOWY </w:t>
      </w:r>
      <w:r>
        <w:rPr>
          <w:rFonts w:ascii="Arial" w:hAnsi="Arial" w:cs="Arial"/>
          <w:b/>
        </w:rPr>
        <w:t>PRAC</w:t>
      </w:r>
      <w:r w:rsidR="009E3528">
        <w:rPr>
          <w:rFonts w:ascii="Arial" w:hAnsi="Arial" w:cs="Arial"/>
          <w:b/>
        </w:rPr>
        <w:t xml:space="preserve"> W RAMACH KOSZTÓW OGÓLNYCH</w:t>
      </w:r>
    </w:p>
    <w:p w14:paraId="338A988A" w14:textId="77777777" w:rsidR="003B4223" w:rsidRDefault="003B4223" w:rsidP="003B4223">
      <w:pPr>
        <w:pStyle w:val="Tekstpodstawowy"/>
        <w:jc w:val="center"/>
        <w:rPr>
          <w:rFonts w:ascii="Arial" w:hAnsi="Arial" w:cs="Arial"/>
          <w:b/>
        </w:rPr>
      </w:pPr>
    </w:p>
    <w:p w14:paraId="670AB94D" w14:textId="627BF960" w:rsidR="003B4223" w:rsidRDefault="003B4223" w:rsidP="003B4223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2E3A0C">
        <w:rPr>
          <w:rFonts w:ascii="Arial" w:hAnsi="Arial" w:cs="Arial"/>
          <w:b/>
        </w:rPr>
        <w:t>01</w:t>
      </w:r>
      <w:r w:rsidR="00E23AF7">
        <w:rPr>
          <w:rFonts w:ascii="Arial" w:hAnsi="Arial" w:cs="Arial"/>
          <w:b/>
        </w:rPr>
        <w:t>795</w:t>
      </w:r>
    </w:p>
    <w:p w14:paraId="2173B0A4" w14:textId="77777777" w:rsidR="003B4223" w:rsidRDefault="003B4223" w:rsidP="003B4223">
      <w:pPr>
        <w:pStyle w:val="Tekstpodstawowy"/>
        <w:jc w:val="center"/>
        <w:rPr>
          <w:rFonts w:ascii="Arial" w:hAnsi="Arial" w:cs="Arial"/>
          <w:b/>
        </w:rPr>
      </w:pPr>
    </w:p>
    <w:p w14:paraId="6E4C4C1B" w14:textId="77777777" w:rsidR="008401E7" w:rsidRDefault="008401E7" w:rsidP="008401E7">
      <w:pPr>
        <w:pStyle w:val="Tekstpodstawowy"/>
        <w:jc w:val="center"/>
        <w:rPr>
          <w:rFonts w:ascii="Arial" w:hAnsi="Arial" w:cs="Arial"/>
          <w:b/>
        </w:rPr>
      </w:pPr>
    </w:p>
    <w:p w14:paraId="190D5838" w14:textId="43084A1E" w:rsidR="003B4223" w:rsidRPr="002E3A0C" w:rsidRDefault="002E3A0C" w:rsidP="002E3A0C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2E3A0C">
        <w:rPr>
          <w:rFonts w:ascii="Arial" w:hAnsi="Arial" w:cs="Arial"/>
          <w:b/>
        </w:rPr>
        <w:t>„</w:t>
      </w:r>
      <w:r w:rsidR="00E23AF7" w:rsidRPr="00305FDE">
        <w:rPr>
          <w:rFonts w:ascii="Arial" w:hAnsi="Arial" w:cs="Arial"/>
          <w:b/>
        </w:rPr>
        <w:t>Adaptacja pomieszczeń dla potrzeb kancelarii tajnej</w:t>
      </w:r>
      <w:r w:rsidR="00E23AF7">
        <w:rPr>
          <w:rFonts w:ascii="Arial" w:hAnsi="Arial" w:cs="Arial"/>
          <w:b/>
        </w:rPr>
        <w:t>”</w:t>
      </w:r>
      <w:bookmarkStart w:id="0" w:name="_GoBack"/>
      <w:bookmarkEnd w:id="0"/>
    </w:p>
    <w:p w14:paraId="2FFE27B9" w14:textId="77777777" w:rsidR="003B4223" w:rsidRPr="002E3A0C" w:rsidRDefault="003B4223" w:rsidP="002E3A0C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4446C15D" w14:textId="77777777" w:rsidR="003B4223" w:rsidRDefault="003B4223" w:rsidP="003B4223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974D64A" w14:textId="77777777" w:rsidR="003B4223" w:rsidRPr="00AF1FE2" w:rsidRDefault="003B4223" w:rsidP="009E352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</w:t>
      </w:r>
      <w:r w:rsidRPr="00AF1FE2">
        <w:rPr>
          <w:rFonts w:ascii="Arial" w:hAnsi="Arial" w:cs="Arial"/>
          <w:b/>
        </w:rPr>
        <w:t>kres prac</w:t>
      </w:r>
      <w:r>
        <w:rPr>
          <w:rFonts w:ascii="Arial" w:hAnsi="Arial" w:cs="Arial"/>
          <w:b/>
        </w:rPr>
        <w:t xml:space="preserve"> do wykonania związanych z realizacją przedmiotu umowy, </w:t>
      </w:r>
      <w:r w:rsidR="004911EC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w ramach kosztów ogólnych:</w:t>
      </w:r>
    </w:p>
    <w:p w14:paraId="424DB5FD" w14:textId="77777777" w:rsidR="003B4223" w:rsidRPr="008C56ED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Zatrudnienie </w:t>
      </w:r>
      <w:r w:rsidRPr="008C56ED">
        <w:rPr>
          <w:rFonts w:ascii="Arial" w:hAnsi="Arial" w:cs="Arial"/>
          <w:color w:val="000000" w:themeColor="text1"/>
          <w:spacing w:val="-4"/>
        </w:rPr>
        <w:t>kierownika budowy i kierowanie robotami budowlanymi;</w:t>
      </w:r>
    </w:p>
    <w:p w14:paraId="3A4B9456" w14:textId="77777777" w:rsidR="003B4223" w:rsidRPr="00E43B7C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pacing w:val="-4"/>
        </w:rPr>
        <w:t xml:space="preserve">Zatrudnienie </w:t>
      </w:r>
      <w:r w:rsidRPr="008C56ED">
        <w:rPr>
          <w:rFonts w:ascii="Arial" w:hAnsi="Arial" w:cs="Arial"/>
        </w:rPr>
        <w:t xml:space="preserve">kierowników robót w poszczególnych branżach </w:t>
      </w:r>
      <w:r w:rsidR="005828E4">
        <w:rPr>
          <w:rFonts w:ascii="Arial" w:hAnsi="Arial" w:cs="Arial"/>
        </w:rPr>
        <w:br/>
      </w:r>
      <w:r w:rsidRPr="008C56ED">
        <w:rPr>
          <w:rFonts w:ascii="Arial" w:hAnsi="Arial" w:cs="Arial"/>
        </w:rPr>
        <w:t>i kierowanie robotami w branżach</w:t>
      </w:r>
      <w:r w:rsidRPr="008C56ED">
        <w:rPr>
          <w:rFonts w:ascii="Arial" w:hAnsi="Arial" w:cs="Arial"/>
          <w:sz w:val="22"/>
          <w:szCs w:val="22"/>
        </w:rPr>
        <w:t>;</w:t>
      </w:r>
    </w:p>
    <w:p w14:paraId="00867087" w14:textId="77777777" w:rsidR="00E43B7C" w:rsidRPr="00E43B7C" w:rsidRDefault="00E43B7C" w:rsidP="00E43B7C">
      <w:pPr>
        <w:pStyle w:val="Akapitzlist"/>
        <w:numPr>
          <w:ilvl w:val="1"/>
          <w:numId w:val="4"/>
        </w:numPr>
        <w:ind w:left="993"/>
        <w:jc w:val="both"/>
        <w:rPr>
          <w:rFonts w:ascii="Arial" w:hAnsi="Arial" w:cs="Arial"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  <w:spacing w:val="-4"/>
        </w:rPr>
        <w:t>Zapewnienie zaplec</w:t>
      </w:r>
      <w:r w:rsidR="008D49AB">
        <w:rPr>
          <w:rFonts w:ascii="Arial" w:hAnsi="Arial" w:cs="Arial"/>
          <w:color w:val="000000" w:themeColor="text1"/>
          <w:spacing w:val="-4"/>
        </w:rPr>
        <w:t xml:space="preserve">za budowy na terenie inwestycji; </w:t>
      </w:r>
    </w:p>
    <w:p w14:paraId="409790E2" w14:textId="77777777" w:rsidR="003B4223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Przeprowadzenie </w:t>
      </w:r>
      <w:r w:rsidRPr="008C56ED">
        <w:rPr>
          <w:rFonts w:ascii="Arial" w:hAnsi="Arial" w:cs="Arial"/>
          <w:color w:val="000000" w:themeColor="text1"/>
          <w:spacing w:val="-4"/>
        </w:rPr>
        <w:t>szkolenia pracowników w zakresie BHP;</w:t>
      </w:r>
    </w:p>
    <w:p w14:paraId="119DFD88" w14:textId="77777777" w:rsidR="003B4223" w:rsidRPr="00B266C9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</w:t>
      </w:r>
      <w:r w:rsidRPr="00B266C9">
        <w:rPr>
          <w:rFonts w:ascii="Arial" w:hAnsi="Arial" w:cs="Arial"/>
          <w:color w:val="000000" w:themeColor="text1"/>
        </w:rPr>
        <w:t xml:space="preserve">rganizacja, uporządkowanie i likwidacja (wraz przywróceniem </w:t>
      </w:r>
      <w:r w:rsidR="005828E4">
        <w:rPr>
          <w:rFonts w:ascii="Arial" w:hAnsi="Arial" w:cs="Arial"/>
          <w:color w:val="000000" w:themeColor="text1"/>
        </w:rPr>
        <w:br/>
      </w:r>
      <w:r w:rsidRPr="00B266C9">
        <w:rPr>
          <w:rFonts w:ascii="Arial" w:hAnsi="Arial" w:cs="Arial"/>
          <w:color w:val="000000" w:themeColor="text1"/>
        </w:rPr>
        <w:t>do sta</w:t>
      </w:r>
      <w:r w:rsidR="009E3528">
        <w:rPr>
          <w:rFonts w:ascii="Arial" w:hAnsi="Arial" w:cs="Arial"/>
          <w:color w:val="000000" w:themeColor="text1"/>
        </w:rPr>
        <w:t>nu pierwotnego) Terenu Budowy;</w:t>
      </w:r>
    </w:p>
    <w:p w14:paraId="7513F7A9" w14:textId="77777777" w:rsidR="003B4223" w:rsidRPr="00B266C9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</w:t>
      </w:r>
      <w:r w:rsidRPr="00B266C9">
        <w:rPr>
          <w:rFonts w:ascii="Arial" w:hAnsi="Arial" w:cs="Arial"/>
          <w:color w:val="000000" w:themeColor="text1"/>
        </w:rPr>
        <w:t>apewnienie na Terenie Budowy pojemników lub sprzę</w:t>
      </w:r>
      <w:r w:rsidR="009E3528">
        <w:rPr>
          <w:rFonts w:ascii="Arial" w:hAnsi="Arial" w:cs="Arial"/>
          <w:color w:val="000000" w:themeColor="text1"/>
        </w:rPr>
        <w:t xml:space="preserve">tu niezbędnego </w:t>
      </w:r>
      <w:r w:rsidR="00035035">
        <w:rPr>
          <w:rFonts w:ascii="Arial" w:hAnsi="Arial" w:cs="Arial"/>
          <w:color w:val="000000" w:themeColor="text1"/>
        </w:rPr>
        <w:t xml:space="preserve">do składowania </w:t>
      </w:r>
      <w:r w:rsidRPr="00B266C9">
        <w:rPr>
          <w:rFonts w:ascii="Arial" w:hAnsi="Arial" w:cs="Arial"/>
          <w:color w:val="000000" w:themeColor="text1"/>
        </w:rPr>
        <w:t xml:space="preserve">odpadów; </w:t>
      </w:r>
    </w:p>
    <w:p w14:paraId="1A110383" w14:textId="77777777" w:rsidR="003B4223" w:rsidRPr="00B266C9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</w:t>
      </w:r>
      <w:r w:rsidRPr="00B266C9">
        <w:rPr>
          <w:rFonts w:ascii="Arial" w:hAnsi="Arial" w:cs="Arial"/>
          <w:color w:val="000000" w:themeColor="text1"/>
        </w:rPr>
        <w:t xml:space="preserve">agospodarowanie wytworzonych odpadów we własnym zakresie, </w:t>
      </w:r>
      <w:r w:rsidR="00754AC7">
        <w:rPr>
          <w:rFonts w:ascii="Arial" w:hAnsi="Arial" w:cs="Arial"/>
          <w:color w:val="000000" w:themeColor="text1"/>
        </w:rPr>
        <w:br/>
      </w:r>
      <w:r w:rsidRPr="00B266C9">
        <w:rPr>
          <w:rFonts w:ascii="Arial" w:hAnsi="Arial" w:cs="Arial"/>
          <w:color w:val="000000" w:themeColor="text1"/>
        </w:rPr>
        <w:t xml:space="preserve">ich segregowanie i systematyczne usuwanie oraz </w:t>
      </w:r>
      <w:r w:rsidRPr="00B266C9">
        <w:rPr>
          <w:rFonts w:ascii="Arial" w:hAnsi="Arial" w:cs="Arial"/>
          <w:color w:val="000000" w:themeColor="text1"/>
          <w:spacing w:val="-3"/>
        </w:rPr>
        <w:t xml:space="preserve">wydanie </w:t>
      </w:r>
      <w:r w:rsidRPr="00B266C9">
        <w:rPr>
          <w:rFonts w:ascii="Arial" w:hAnsi="Arial" w:cs="Arial"/>
          <w:iCs/>
          <w:color w:val="000000" w:themeColor="text1"/>
          <w:spacing w:val="-3"/>
        </w:rPr>
        <w:t>Zamawiającemu</w:t>
      </w:r>
      <w:r w:rsidRPr="00B266C9">
        <w:rPr>
          <w:rFonts w:ascii="Arial" w:hAnsi="Arial" w:cs="Arial"/>
          <w:color w:val="000000" w:themeColor="text1"/>
          <w:spacing w:val="-3"/>
        </w:rPr>
        <w:t xml:space="preserve"> karty przekazania odpadów (dalej ”KPO”);</w:t>
      </w:r>
    </w:p>
    <w:p w14:paraId="19C06879" w14:textId="77777777" w:rsidR="003B4223" w:rsidRPr="00B266C9" w:rsidRDefault="003B4223" w:rsidP="00342E92">
      <w:pPr>
        <w:pStyle w:val="Akapitzlist"/>
        <w:numPr>
          <w:ilvl w:val="1"/>
          <w:numId w:val="4"/>
        </w:numPr>
        <w:overflowPunct w:val="0"/>
        <w:autoSpaceDE w:val="0"/>
        <w:autoSpaceDN w:val="0"/>
        <w:adjustRightInd w:val="0"/>
        <w:ind w:left="993" w:hanging="709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>Utylizacja</w:t>
      </w:r>
      <w:r w:rsidRPr="00B266C9">
        <w:rPr>
          <w:rFonts w:ascii="Arial" w:hAnsi="Arial" w:cs="Arial"/>
        </w:rPr>
        <w:t xml:space="preserve"> odpadów powstałych w wyniku prowadzenia robót budowlanych;</w:t>
      </w:r>
    </w:p>
    <w:p w14:paraId="0574A00F" w14:textId="77777777" w:rsidR="003B4223" w:rsidRPr="00B266C9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>Z</w:t>
      </w:r>
      <w:r w:rsidRPr="00B266C9">
        <w:rPr>
          <w:rFonts w:ascii="Arial" w:hAnsi="Arial" w:cs="Arial"/>
          <w:color w:val="000000" w:themeColor="text1"/>
        </w:rPr>
        <w:t>apewnieni</w:t>
      </w:r>
      <w:r>
        <w:rPr>
          <w:rFonts w:ascii="Arial" w:hAnsi="Arial" w:cs="Arial"/>
          <w:color w:val="000000" w:themeColor="text1"/>
        </w:rPr>
        <w:t>e</w:t>
      </w:r>
      <w:r w:rsidRPr="00B266C9">
        <w:rPr>
          <w:rFonts w:ascii="Arial" w:hAnsi="Arial" w:cs="Arial"/>
          <w:color w:val="000000" w:themeColor="text1"/>
        </w:rPr>
        <w:t xml:space="preserve"> geodezyjnej obsługi budowy i montażu obiektu budowlanego obejmującą tyczenie i pomiary kontrolne tych elementów obiektu, których dokładność usytuowania bez pomiarów geodezyjnych nie zapewni</w:t>
      </w:r>
      <w:r w:rsidR="00634475">
        <w:rPr>
          <w:rFonts w:ascii="Arial" w:hAnsi="Arial" w:cs="Arial"/>
          <w:color w:val="000000" w:themeColor="text1"/>
        </w:rPr>
        <w:t xml:space="preserve"> prawidłowego wykonania obiektu;</w:t>
      </w:r>
    </w:p>
    <w:p w14:paraId="662D1878" w14:textId="77777777" w:rsidR="003B4223" w:rsidRPr="00DF21CB" w:rsidRDefault="003B4223" w:rsidP="00342E92">
      <w:pPr>
        <w:pStyle w:val="Akapitzlist"/>
        <w:numPr>
          <w:ilvl w:val="1"/>
          <w:numId w:val="4"/>
        </w:numPr>
        <w:tabs>
          <w:tab w:val="left" w:pos="-426"/>
        </w:tabs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>G</w:t>
      </w:r>
      <w:r w:rsidRPr="00B266C9">
        <w:rPr>
          <w:rFonts w:ascii="Arial" w:hAnsi="Arial" w:cs="Arial"/>
          <w:color w:val="000000" w:themeColor="text1"/>
        </w:rPr>
        <w:t xml:space="preserve">eodezyjne wyznaczenie w terenie obiektów budowlanych zgodnie </w:t>
      </w:r>
      <w:r w:rsidR="005828E4">
        <w:rPr>
          <w:rFonts w:ascii="Arial" w:hAnsi="Arial" w:cs="Arial"/>
          <w:color w:val="000000" w:themeColor="text1"/>
        </w:rPr>
        <w:br/>
      </w:r>
      <w:r w:rsidRPr="00B266C9">
        <w:rPr>
          <w:rFonts w:ascii="Arial" w:hAnsi="Arial" w:cs="Arial"/>
          <w:color w:val="000000" w:themeColor="text1"/>
        </w:rPr>
        <w:t>z projektem budowlanym przez podmioty posiadające niezbędne upra</w:t>
      </w:r>
      <w:r w:rsidR="00634475">
        <w:rPr>
          <w:rFonts w:ascii="Arial" w:hAnsi="Arial" w:cs="Arial"/>
          <w:color w:val="000000" w:themeColor="text1"/>
        </w:rPr>
        <w:t>wnienia zawodowe w tym zakresie;</w:t>
      </w:r>
    </w:p>
    <w:p w14:paraId="765EFDDD" w14:textId="77777777" w:rsidR="003459C6" w:rsidRPr="00A711E0" w:rsidRDefault="003459C6" w:rsidP="00342E92">
      <w:pPr>
        <w:pStyle w:val="Akapitzlist"/>
        <w:numPr>
          <w:ilvl w:val="1"/>
          <w:numId w:val="4"/>
        </w:numPr>
        <w:tabs>
          <w:tab w:val="left" w:pos="-426"/>
        </w:tabs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342E92">
        <w:rPr>
          <w:rFonts w:ascii="Arial" w:hAnsi="Arial" w:cs="Arial"/>
          <w:color w:val="000000" w:themeColor="text1"/>
        </w:rPr>
        <w:t xml:space="preserve">Wykonanie naprawy uszkodzonych instalacji, z </w:t>
      </w:r>
      <w:r w:rsidR="00634475">
        <w:rPr>
          <w:rFonts w:ascii="Arial" w:hAnsi="Arial" w:cs="Arial"/>
          <w:color w:val="000000" w:themeColor="text1"/>
        </w:rPr>
        <w:t>winy Wykonawcy, na koszt własny;</w:t>
      </w:r>
    </w:p>
    <w:p w14:paraId="353DF14F" w14:textId="77777777" w:rsidR="006A3A45" w:rsidRPr="00342E92" w:rsidRDefault="00B235E0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/>
        <w:jc w:val="both"/>
        <w:rPr>
          <w:rFonts w:ascii="Arial" w:hAnsi="Arial" w:cs="Arial"/>
          <w:color w:val="000000" w:themeColor="text1"/>
        </w:rPr>
      </w:pPr>
      <w:r w:rsidRPr="00342E92">
        <w:rPr>
          <w:rFonts w:ascii="Arial" w:hAnsi="Arial" w:cs="Arial"/>
        </w:rPr>
        <w:t>R</w:t>
      </w:r>
      <w:r w:rsidR="006A3A45" w:rsidRPr="00342E92">
        <w:rPr>
          <w:rFonts w:ascii="Arial" w:hAnsi="Arial" w:cs="Arial"/>
        </w:rPr>
        <w:t>ealizowanie i zabezpieczenie robót w taki sposób, by nie zakłócić funkcjonowania obiektu oraz zapewnić bezpieczne porus</w:t>
      </w:r>
      <w:r w:rsidR="00634475">
        <w:rPr>
          <w:rFonts w:ascii="Arial" w:hAnsi="Arial" w:cs="Arial"/>
        </w:rPr>
        <w:t>zanie się po obiekcie i terenie;</w:t>
      </w:r>
    </w:p>
    <w:p w14:paraId="245F3E70" w14:textId="77777777" w:rsidR="003B4223" w:rsidRPr="00201E11" w:rsidRDefault="009E3528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 xml:space="preserve">Prowadzenie </w:t>
      </w:r>
      <w:r w:rsidR="003B4223" w:rsidRPr="00201E11">
        <w:rPr>
          <w:rFonts w:ascii="Arial" w:hAnsi="Arial" w:cs="Arial"/>
          <w:color w:val="000000" w:themeColor="text1"/>
        </w:rPr>
        <w:t xml:space="preserve">wpisów do Dziennika budowy dotyczących rejestrowania czynności geodezyjnych i </w:t>
      </w:r>
      <w:r w:rsidR="003B4223">
        <w:rPr>
          <w:rFonts w:ascii="Arial" w:hAnsi="Arial" w:cs="Arial"/>
          <w:color w:val="000000" w:themeColor="text1"/>
        </w:rPr>
        <w:t>w</w:t>
      </w:r>
      <w:r w:rsidR="003B4223" w:rsidRPr="00201E11">
        <w:rPr>
          <w:rFonts w:ascii="Arial" w:hAnsi="Arial" w:cs="Arial"/>
          <w:color w:val="000000" w:themeColor="text1"/>
        </w:rPr>
        <w:t xml:space="preserve">ykonanie pomiarów geodezyjnych </w:t>
      </w:r>
      <w:r w:rsidR="005828E4">
        <w:rPr>
          <w:rFonts w:ascii="Arial" w:hAnsi="Arial" w:cs="Arial"/>
          <w:color w:val="000000" w:themeColor="text1"/>
        </w:rPr>
        <w:br/>
      </w:r>
      <w:r w:rsidR="003B4223" w:rsidRPr="00201E11">
        <w:rPr>
          <w:rFonts w:ascii="Arial" w:hAnsi="Arial" w:cs="Arial"/>
          <w:color w:val="000000" w:themeColor="text1"/>
        </w:rPr>
        <w:t>na żądanie nadzoru inwestorskiego lub autorskiego oraz udostępniani</w:t>
      </w:r>
      <w:r w:rsidR="003B4223">
        <w:rPr>
          <w:rFonts w:ascii="Arial" w:hAnsi="Arial" w:cs="Arial"/>
          <w:color w:val="000000" w:themeColor="text1"/>
        </w:rPr>
        <w:t>e</w:t>
      </w:r>
      <w:r w:rsidR="003B4223" w:rsidRPr="00201E11">
        <w:rPr>
          <w:rFonts w:ascii="Arial" w:hAnsi="Arial" w:cs="Arial"/>
          <w:color w:val="000000" w:themeColor="text1"/>
        </w:rPr>
        <w:t xml:space="preserve"> wyników pomiarów</w:t>
      </w:r>
      <w:r w:rsidR="00634475">
        <w:rPr>
          <w:rFonts w:ascii="Arial" w:hAnsi="Arial" w:cs="Arial"/>
          <w:color w:val="000000" w:themeColor="text1"/>
        </w:rPr>
        <w:t>;</w:t>
      </w:r>
    </w:p>
    <w:p w14:paraId="74EB2740" w14:textId="77777777" w:rsidR="003B4223" w:rsidRPr="00B266C9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>O</w:t>
      </w:r>
      <w:r w:rsidRPr="00B266C9">
        <w:rPr>
          <w:rFonts w:ascii="Arial" w:hAnsi="Arial" w:cs="Arial"/>
          <w:color w:val="000000" w:themeColor="text1"/>
        </w:rPr>
        <w:t>chron</w:t>
      </w:r>
      <w:r>
        <w:rPr>
          <w:rFonts w:ascii="Arial" w:hAnsi="Arial" w:cs="Arial"/>
          <w:color w:val="000000" w:themeColor="text1"/>
        </w:rPr>
        <w:t>a</w:t>
      </w:r>
      <w:r w:rsidRPr="00B266C9">
        <w:rPr>
          <w:rFonts w:ascii="Arial" w:hAnsi="Arial" w:cs="Arial"/>
          <w:color w:val="000000" w:themeColor="text1"/>
        </w:rPr>
        <w:t xml:space="preserve"> punktów osnowy geodezyjnej oraz pomiarowej, a w przypadku ich uszkodzenia lub zniszczenia</w:t>
      </w:r>
      <w:r w:rsidR="002F17BB">
        <w:rPr>
          <w:rFonts w:ascii="Arial" w:hAnsi="Arial" w:cs="Arial"/>
          <w:color w:val="000000" w:themeColor="text1"/>
        </w:rPr>
        <w:t xml:space="preserve"> ich odnowienie</w:t>
      </w:r>
      <w:r w:rsidR="00634475">
        <w:rPr>
          <w:rFonts w:ascii="Arial" w:hAnsi="Arial" w:cs="Arial"/>
          <w:color w:val="000000" w:themeColor="text1"/>
        </w:rPr>
        <w:t>;</w:t>
      </w:r>
    </w:p>
    <w:p w14:paraId="7C4DB6E9" w14:textId="77777777" w:rsidR="003B4223" w:rsidRPr="00B266C9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</w:rPr>
        <w:t>Z</w:t>
      </w:r>
      <w:r w:rsidRPr="00B266C9">
        <w:rPr>
          <w:rFonts w:ascii="Arial" w:hAnsi="Arial" w:cs="Arial"/>
        </w:rPr>
        <w:t xml:space="preserve">amontowanie na koszt własny podliczników na podstawie których nastąpi rozliczenie zużycia mediów (wody, energii elektrycznej </w:t>
      </w:r>
      <w:r w:rsidR="005828E4">
        <w:rPr>
          <w:rFonts w:ascii="Arial" w:hAnsi="Arial" w:cs="Arial"/>
        </w:rPr>
        <w:br/>
      </w:r>
      <w:r w:rsidRPr="00B266C9">
        <w:rPr>
          <w:rFonts w:ascii="Arial" w:hAnsi="Arial" w:cs="Arial"/>
        </w:rPr>
        <w:t>i cieplnej, odprowadzenia ścieków) lub spisania (w formie notatki) z Administratorem określającej szacunkowej ilość poszczególnych mediów w przypadku braku możliwości zamontowania własnych podliczników</w:t>
      </w:r>
      <w:r w:rsidR="00634475">
        <w:rPr>
          <w:rFonts w:ascii="Arial" w:hAnsi="Arial" w:cs="Arial"/>
        </w:rPr>
        <w:t>;</w:t>
      </w:r>
    </w:p>
    <w:p w14:paraId="4C6F01CE" w14:textId="77777777" w:rsidR="003B4223" w:rsidRPr="00B266C9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U</w:t>
      </w:r>
      <w:r w:rsidRPr="00B266C9">
        <w:rPr>
          <w:rFonts w:ascii="Arial" w:hAnsi="Arial" w:cs="Arial"/>
          <w:color w:val="000000" w:themeColor="text1"/>
        </w:rPr>
        <w:t>trzymywanie w czystości dróg dojazdowych do Terenu Budowy i  zabezpieczenie dróg prowadzących do T</w:t>
      </w:r>
      <w:r w:rsidR="00634475">
        <w:rPr>
          <w:rFonts w:ascii="Arial" w:hAnsi="Arial" w:cs="Arial"/>
          <w:color w:val="000000" w:themeColor="text1"/>
        </w:rPr>
        <w:t>erenu Budowy przed uszkodzeniem;</w:t>
      </w:r>
    </w:p>
    <w:p w14:paraId="59A50ABC" w14:textId="77777777" w:rsidR="003B4223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</w:t>
      </w:r>
      <w:r w:rsidRPr="00B266C9">
        <w:rPr>
          <w:rFonts w:ascii="Arial" w:hAnsi="Arial" w:cs="Arial"/>
          <w:color w:val="000000" w:themeColor="text1"/>
        </w:rPr>
        <w:t>dtworzenie po zakończeniu robót budowlanych zniszczo</w:t>
      </w:r>
      <w:r w:rsidR="002F17BB">
        <w:rPr>
          <w:rFonts w:ascii="Arial" w:hAnsi="Arial" w:cs="Arial"/>
          <w:color w:val="000000" w:themeColor="text1"/>
        </w:rPr>
        <w:t xml:space="preserve">nej zieleni niskiej, w </w:t>
      </w:r>
      <w:r w:rsidRPr="00B266C9">
        <w:rPr>
          <w:rFonts w:ascii="Arial" w:hAnsi="Arial" w:cs="Arial"/>
          <w:color w:val="000000" w:themeColor="text1"/>
        </w:rPr>
        <w:t>tym trawników, bylin i krzewów, w przypadku gdy takie nasadzenia nie zostały przewidziane w pr</w:t>
      </w:r>
      <w:r w:rsidR="002F17BB">
        <w:rPr>
          <w:rFonts w:ascii="Arial" w:hAnsi="Arial" w:cs="Arial"/>
          <w:color w:val="000000" w:themeColor="text1"/>
        </w:rPr>
        <w:t>ojekcie zagospodarowania terenu.</w:t>
      </w:r>
    </w:p>
    <w:p w14:paraId="425DE6AB" w14:textId="77777777" w:rsidR="003B4223" w:rsidRDefault="003B4223" w:rsidP="00342E92">
      <w:pPr>
        <w:pStyle w:val="Akapitzlist"/>
        <w:ind w:left="709"/>
        <w:jc w:val="both"/>
        <w:rPr>
          <w:rFonts w:ascii="Arial" w:hAnsi="Arial" w:cs="Arial"/>
          <w:b/>
        </w:rPr>
      </w:pPr>
    </w:p>
    <w:p w14:paraId="27671261" w14:textId="77777777" w:rsidR="003B4223" w:rsidRPr="00AF1FE2" w:rsidRDefault="003B4223" w:rsidP="00783E5E">
      <w:pPr>
        <w:pStyle w:val="Akapitzlist"/>
        <w:numPr>
          <w:ilvl w:val="0"/>
          <w:numId w:val="5"/>
        </w:numPr>
        <w:ind w:left="284"/>
        <w:jc w:val="both"/>
        <w:rPr>
          <w:rFonts w:ascii="Arial" w:hAnsi="Arial" w:cs="Arial"/>
          <w:b/>
        </w:rPr>
      </w:pPr>
      <w:r w:rsidRPr="00AF1FE2">
        <w:rPr>
          <w:rFonts w:ascii="Arial" w:hAnsi="Arial" w:cs="Arial"/>
          <w:b/>
        </w:rPr>
        <w:t>Zakres prac</w:t>
      </w:r>
      <w:r>
        <w:rPr>
          <w:rFonts w:ascii="Arial" w:hAnsi="Arial" w:cs="Arial"/>
          <w:b/>
        </w:rPr>
        <w:t xml:space="preserve"> do wykonania związanych z </w:t>
      </w:r>
      <w:r w:rsidRPr="00AF1FE2">
        <w:rPr>
          <w:rFonts w:ascii="Arial" w:hAnsi="Arial" w:cs="Arial"/>
          <w:b/>
        </w:rPr>
        <w:t>odbior</w:t>
      </w:r>
      <w:r>
        <w:rPr>
          <w:rFonts w:ascii="Arial" w:hAnsi="Arial" w:cs="Arial"/>
          <w:b/>
        </w:rPr>
        <w:t>em</w:t>
      </w:r>
      <w:r w:rsidRPr="00AF1F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przedmiotu umowy</w:t>
      </w:r>
      <w:r w:rsidR="00783E5E">
        <w:rPr>
          <w:rFonts w:ascii="Arial" w:hAnsi="Arial" w:cs="Arial"/>
          <w:b/>
        </w:rPr>
        <w:t xml:space="preserve"> i </w:t>
      </w:r>
      <w:r>
        <w:rPr>
          <w:rFonts w:ascii="Arial" w:hAnsi="Arial" w:cs="Arial"/>
          <w:b/>
        </w:rPr>
        <w:t xml:space="preserve">wykonaniem </w:t>
      </w:r>
      <w:r w:rsidRPr="00AF1FE2">
        <w:rPr>
          <w:rFonts w:ascii="Arial" w:hAnsi="Arial" w:cs="Arial"/>
          <w:b/>
        </w:rPr>
        <w:t>dokumentacji powykonawczej</w:t>
      </w:r>
      <w:r>
        <w:rPr>
          <w:rFonts w:ascii="Arial" w:hAnsi="Arial" w:cs="Arial"/>
          <w:b/>
        </w:rPr>
        <w:t>, w ramach kosztów ogólnych:</w:t>
      </w:r>
    </w:p>
    <w:p w14:paraId="3838C810" w14:textId="4B839BBC" w:rsidR="003B4223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Wykonanie dokumentacji powykonawczej, zgodnie z </w:t>
      </w:r>
      <w:r w:rsidR="001C6DC5">
        <w:rPr>
          <w:rFonts w:ascii="Arial" w:hAnsi="Arial" w:cs="Arial"/>
          <w:color w:val="000000" w:themeColor="text1"/>
        </w:rPr>
        <w:t>R</w:t>
      </w:r>
      <w:r w:rsidR="001C6DC5" w:rsidRPr="0030708B">
        <w:rPr>
          <w:rFonts w:ascii="Arial" w:hAnsi="Arial" w:cs="Arial"/>
          <w:color w:val="000000" w:themeColor="text1"/>
        </w:rPr>
        <w:t>egulamin</w:t>
      </w:r>
      <w:r w:rsidR="001C6DC5">
        <w:rPr>
          <w:rFonts w:ascii="Arial" w:hAnsi="Arial" w:cs="Arial"/>
          <w:color w:val="000000" w:themeColor="text1"/>
        </w:rPr>
        <w:t>em</w:t>
      </w:r>
      <w:r w:rsidR="001C6DC5" w:rsidRPr="0030708B">
        <w:rPr>
          <w:rFonts w:ascii="Arial" w:hAnsi="Arial" w:cs="Arial"/>
          <w:color w:val="000000" w:themeColor="text1"/>
        </w:rPr>
        <w:t xml:space="preserve"> prac komisji</w:t>
      </w:r>
      <w:r w:rsidR="001C6DC5">
        <w:rPr>
          <w:rFonts w:ascii="Arial" w:hAnsi="Arial" w:cs="Arial"/>
          <w:color w:val="000000" w:themeColor="text1"/>
        </w:rPr>
        <w:t xml:space="preserve"> odbioru zadań inwestycyjnych i </w:t>
      </w:r>
      <w:r w:rsidR="001C6DC5" w:rsidRPr="0030708B">
        <w:rPr>
          <w:rFonts w:ascii="Arial" w:hAnsi="Arial" w:cs="Arial"/>
          <w:color w:val="000000" w:themeColor="text1"/>
        </w:rPr>
        <w:t>remontowych SZI</w:t>
      </w:r>
      <w:r w:rsidR="001C6DC5">
        <w:rPr>
          <w:rFonts w:ascii="Arial" w:hAnsi="Arial" w:cs="Arial"/>
          <w:color w:val="000000" w:themeColor="text1"/>
        </w:rPr>
        <w:t>;</w:t>
      </w:r>
    </w:p>
    <w:p w14:paraId="755FE9D2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7B9A1F96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Przeprowadzenie niezbędnych prób sprawdzających prawidłowe funkcjonowanie in</w:t>
      </w:r>
      <w:r w:rsidR="00754AC7">
        <w:rPr>
          <w:rFonts w:ascii="Arial" w:hAnsi="Arial" w:cs="Arial"/>
        </w:rPr>
        <w:t xml:space="preserve">stalacji, urządzeń, itp. wraz </w:t>
      </w:r>
      <w:r w:rsidR="00754AC7">
        <w:rPr>
          <w:rFonts w:ascii="Arial" w:hAnsi="Arial" w:cs="Arial"/>
        </w:rPr>
        <w:br/>
      </w:r>
      <w:r w:rsidR="005828E4">
        <w:rPr>
          <w:rFonts w:ascii="Arial" w:hAnsi="Arial" w:cs="Arial"/>
        </w:rPr>
        <w:t xml:space="preserve">z </w:t>
      </w:r>
      <w:r w:rsidRPr="00AF1FE2">
        <w:rPr>
          <w:rFonts w:ascii="Arial" w:hAnsi="Arial" w:cs="Arial"/>
        </w:rPr>
        <w:t>udokumentowaniem ich wyników;</w:t>
      </w:r>
    </w:p>
    <w:p w14:paraId="62BAB8E6" w14:textId="77777777" w:rsidR="003B4223" w:rsidRPr="00AF1FE2" w:rsidRDefault="003B4223" w:rsidP="00783E5E">
      <w:pPr>
        <w:pStyle w:val="Akapitzlist"/>
        <w:numPr>
          <w:ilvl w:val="1"/>
          <w:numId w:val="5"/>
        </w:numPr>
        <w:tabs>
          <w:tab w:val="left" w:pos="1134"/>
        </w:tabs>
        <w:ind w:left="993"/>
        <w:jc w:val="both"/>
        <w:rPr>
          <w:rFonts w:ascii="Arial" w:hAnsi="Arial" w:cs="Arial"/>
          <w:spacing w:val="-4"/>
        </w:rPr>
      </w:pPr>
      <w:r w:rsidRPr="00AF1FE2">
        <w:rPr>
          <w:rFonts w:ascii="Arial" w:hAnsi="Arial" w:cs="Arial"/>
        </w:rPr>
        <w:t>Wykonanie wszystkich wymaganych pomiarów instalacji, analiz</w:t>
      </w:r>
      <w:r w:rsidRPr="00AF1FE2">
        <w:rPr>
          <w:rFonts w:ascii="Arial" w:hAnsi="Arial" w:cs="Arial"/>
        </w:rPr>
        <w:br/>
        <w:t>(</w:t>
      </w:r>
      <w:r w:rsidRPr="00AF1FE2">
        <w:rPr>
          <w:rFonts w:ascii="Arial" w:hAnsi="Arial" w:cs="Arial"/>
          <w:spacing w:val="-4"/>
        </w:rPr>
        <w:t xml:space="preserve">w szczególności </w:t>
      </w:r>
      <w:r w:rsidRPr="00AF1FE2">
        <w:rPr>
          <w:rFonts w:ascii="Arial" w:hAnsi="Arial" w:cs="Arial"/>
        </w:rPr>
        <w:t xml:space="preserve">badania wody </w:t>
      </w:r>
      <w:r w:rsidRPr="00AF1FE2">
        <w:rPr>
          <w:rFonts w:ascii="Arial" w:hAnsi="Arial" w:cs="Arial"/>
          <w:spacing w:val="-4"/>
        </w:rPr>
        <w:t xml:space="preserve">,pomiarów przepływów, wydatków, ciśnień, temperatur, wilgotności, poziomów głośności, wielkości </w:t>
      </w:r>
      <w:r>
        <w:rPr>
          <w:rFonts w:ascii="Arial" w:hAnsi="Arial" w:cs="Arial"/>
          <w:spacing w:val="-4"/>
        </w:rPr>
        <w:t>elektrycznych itp.);</w:t>
      </w:r>
    </w:p>
    <w:p w14:paraId="30542FB0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świadectwa charakterystyki energetycznej obiektu (jeżeli będzie to wymagane przepisami prawa);</w:t>
      </w:r>
    </w:p>
    <w:p w14:paraId="28B64E80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Wykonanie instrukcji ppoż. oraz scenari</w:t>
      </w:r>
      <w:r>
        <w:rPr>
          <w:rFonts w:ascii="Arial" w:hAnsi="Arial" w:cs="Arial"/>
        </w:rPr>
        <w:t>usza ppoż. lub ich aktualizacji;</w:t>
      </w:r>
      <w:r w:rsidR="00754AC7">
        <w:rPr>
          <w:rFonts w:ascii="Arial" w:hAnsi="Arial" w:cs="Arial"/>
        </w:rPr>
        <w:t xml:space="preserve"> </w:t>
      </w:r>
      <w:r w:rsidRPr="00AF1FE2">
        <w:rPr>
          <w:rFonts w:ascii="Arial" w:hAnsi="Arial" w:cs="Arial"/>
        </w:rPr>
        <w:t>(w przypadku posiadania przez Użytkownika) – jeżeli będzie wymagane;</w:t>
      </w:r>
    </w:p>
    <w:p w14:paraId="74EE5CFD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arkusza efektów gospodarczych;</w:t>
      </w:r>
    </w:p>
    <w:p w14:paraId="7772439A" w14:textId="7D435830" w:rsidR="003B4223" w:rsidRPr="00AF1FE2" w:rsidRDefault="003B4223" w:rsidP="002E3A0C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Wykonanie powykonawczej inwentaryzacji schematycznej obiektów budowlanych, sporządzenie oddzielnie dla każdego obiektu rzutów poziomych każdej kondygnacji naziemnej i podziemnej z naniesieniem numerów pomieszczeń oraz wykonanie z</w:t>
      </w:r>
      <w:r>
        <w:rPr>
          <w:rFonts w:ascii="Arial" w:hAnsi="Arial" w:cs="Arial"/>
        </w:rPr>
        <w:t>estawienia powierzchni kubatury;</w:t>
      </w:r>
    </w:p>
    <w:p w14:paraId="75986826" w14:textId="2B8DA14F" w:rsidR="003B4223" w:rsidRPr="00AF1FE2" w:rsidRDefault="003B4223" w:rsidP="002E3A0C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72E067B9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AF1FE2">
        <w:rPr>
          <w:rFonts w:ascii="Arial" w:hAnsi="Arial" w:cs="Arial"/>
        </w:rPr>
        <w:t xml:space="preserve">ealizacja obowiązków wynikająca z ustawy z dnia 15.05.2015 r.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25F81008" w14:textId="0C298E49" w:rsidR="003B4223" w:rsidRPr="00AF1FE2" w:rsidRDefault="003B4223" w:rsidP="00981D7D">
      <w:pPr>
        <w:pStyle w:val="Akapitzlist"/>
        <w:numPr>
          <w:ilvl w:val="2"/>
          <w:numId w:val="5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F1FE2">
        <w:rPr>
          <w:rFonts w:ascii="Arial" w:hAnsi="Arial" w:cs="Arial"/>
        </w:rPr>
        <w:t>ałożenie i prowadzenie dokumentacji w formie Kart Urządzeń lub Kart Systemów Ochrony Przeciwpożarowej, które następnie Wykonawca przekaże Zamawiającemu po odbiorze końcowym;</w:t>
      </w:r>
    </w:p>
    <w:p w14:paraId="388BC512" w14:textId="77777777" w:rsidR="003B4223" w:rsidRPr="00AF1FE2" w:rsidRDefault="003B4223" w:rsidP="00783E5E">
      <w:pPr>
        <w:pStyle w:val="Akapitzlist"/>
        <w:numPr>
          <w:ilvl w:val="2"/>
          <w:numId w:val="5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F1FE2">
        <w:rPr>
          <w:rFonts w:ascii="Arial" w:hAnsi="Arial" w:cs="Arial"/>
        </w:rPr>
        <w:t>apewnienie, w tym również w okresie udzielonej gwarancji, wykonywania konserwacji, serwisu, napraw oraz kontroli szczelności pod względem wycieków przez personel o którym mowa w art. 20 i 30 wyżej wymienionej ustawy;</w:t>
      </w:r>
    </w:p>
    <w:p w14:paraId="651405EC" w14:textId="77777777" w:rsidR="003B4223" w:rsidRPr="00AF1FE2" w:rsidRDefault="003B4223" w:rsidP="00783E5E">
      <w:pPr>
        <w:pStyle w:val="Akapitzlist"/>
        <w:numPr>
          <w:ilvl w:val="2"/>
          <w:numId w:val="5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AF1FE2">
        <w:rPr>
          <w:rFonts w:ascii="Arial" w:hAnsi="Arial" w:cs="Arial"/>
        </w:rPr>
        <w:t>znakowanie urządzeń lub systemów ochrony przeciwpożarowej;</w:t>
      </w:r>
    </w:p>
    <w:p w14:paraId="4C342C64" w14:textId="77777777" w:rsidR="003B4223" w:rsidRPr="00AF1FE2" w:rsidRDefault="003B4223" w:rsidP="00783E5E">
      <w:pPr>
        <w:pStyle w:val="Akapitzlist"/>
        <w:numPr>
          <w:ilvl w:val="2"/>
          <w:numId w:val="5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AF1FE2">
        <w:rPr>
          <w:rFonts w:ascii="Arial" w:hAnsi="Arial" w:cs="Arial"/>
        </w:rPr>
        <w:t>osiadanie aktualnej autory</w:t>
      </w:r>
      <w:r w:rsidR="00783E5E">
        <w:rPr>
          <w:rFonts w:ascii="Arial" w:hAnsi="Arial" w:cs="Arial"/>
        </w:rPr>
        <w:t>zacji producenta dla urządzeń o </w:t>
      </w:r>
      <w:r w:rsidRPr="00AF1FE2">
        <w:rPr>
          <w:rFonts w:ascii="Arial" w:hAnsi="Arial" w:cs="Arial"/>
        </w:rPr>
        <w:t>których mowa w niniejszym punkcie, które będą montowane, o ile producent takiej autoryzacji udziela (niezbędne, odpowiednie i aktualne certyfikaty uprawniające do serwisu tych urządzeń);</w:t>
      </w:r>
    </w:p>
    <w:p w14:paraId="0897C343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dowodów urządzeń zgodnie z wytycznymi Administratora i Użytkownika;</w:t>
      </w:r>
    </w:p>
    <w:p w14:paraId="412A8707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wykazu środków trwałych;</w:t>
      </w:r>
    </w:p>
    <w:p w14:paraId="178AFF65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Opracowanie zestawień ilościowych ukompletowania zamontowanych systemów, dla każdego z systemu oddzielnie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z uwzględnieniem danych charakterystycznych urządzeń tj. typ, model, producent, nr seryjny, gabaryty;</w:t>
      </w:r>
    </w:p>
    <w:p w14:paraId="4A749617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wykazu urządzeń podlegających okresowej konserwacji wraz z podaniem czasookresów wymaganych przez producenta urządzenia;</w:t>
      </w:r>
    </w:p>
    <w:p w14:paraId="75AEC65F" w14:textId="77777777" w:rsidR="00BD3646" w:rsidRPr="00BD3646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Opracowanie książek rejestrów zdarzeń oraz konserwacji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dla poszczególnych systemów;</w:t>
      </w:r>
    </w:p>
    <w:p w14:paraId="4CFD186E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Wykonanie karty </w:t>
      </w:r>
      <w:r w:rsidRPr="000F50C2">
        <w:rPr>
          <w:rFonts w:ascii="Arial" w:hAnsi="Arial" w:cs="Arial"/>
        </w:rPr>
        <w:t xml:space="preserve">gwarancyjnej na </w:t>
      </w:r>
      <w:r>
        <w:rPr>
          <w:rFonts w:ascii="Arial" w:hAnsi="Arial" w:cs="Arial"/>
        </w:rPr>
        <w:t>zakres prac ujętych w umowie</w:t>
      </w:r>
      <w:r w:rsidRPr="00AF1FE2">
        <w:rPr>
          <w:rFonts w:ascii="Arial" w:hAnsi="Arial" w:cs="Arial"/>
        </w:rPr>
        <w:t>, uwzględniającej okres prowadzenia konserwacji i czas na jaki zastała udzielona gwarancja wraz z n</w:t>
      </w:r>
      <w:r>
        <w:rPr>
          <w:rFonts w:ascii="Arial" w:hAnsi="Arial" w:cs="Arial"/>
        </w:rPr>
        <w:t>ume</w:t>
      </w:r>
      <w:r w:rsidRPr="00AF1FE2">
        <w:rPr>
          <w:rFonts w:ascii="Arial" w:hAnsi="Arial" w:cs="Arial"/>
        </w:rPr>
        <w:t>r</w:t>
      </w:r>
      <w:r>
        <w:rPr>
          <w:rFonts w:ascii="Arial" w:hAnsi="Arial" w:cs="Arial"/>
        </w:rPr>
        <w:t>em</w:t>
      </w:r>
      <w:r w:rsidRPr="00AF1FE2">
        <w:rPr>
          <w:rFonts w:ascii="Arial" w:hAnsi="Arial" w:cs="Arial"/>
        </w:rPr>
        <w:t xml:space="preserve"> kontaktowym serwisu pod który należy zgłaszać usterki;</w:t>
      </w:r>
    </w:p>
    <w:p w14:paraId="249F1FC9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Dostarczenie deklaracji Wykonawcy</w:t>
      </w:r>
      <w:r w:rsidR="00783E5E">
        <w:rPr>
          <w:rFonts w:ascii="Arial" w:hAnsi="Arial" w:cs="Arial"/>
        </w:rPr>
        <w:t xml:space="preserve"> o wykonaniu systemów zgodnie z </w:t>
      </w:r>
      <w:r w:rsidRPr="00AF1FE2">
        <w:rPr>
          <w:rFonts w:ascii="Arial" w:hAnsi="Arial" w:cs="Arial"/>
        </w:rPr>
        <w:t>obowiązującymi przepisami;</w:t>
      </w:r>
    </w:p>
    <w:p w14:paraId="0793241C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Opracowanie i dostarczenie podpisanych przez Użytkownika protokołów szkoleń z zamontowanych systemów, protokołów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z uruchomień i sprawdzeń poprawności działania i funkcjonowania;</w:t>
      </w:r>
    </w:p>
    <w:p w14:paraId="32DD0197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Dostarczenie wszelkich niezbędnych protokołów badań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i sprawdzeń wymaganych przez producenta danego urządzenia</w:t>
      </w:r>
      <w:r>
        <w:rPr>
          <w:rFonts w:ascii="Arial" w:hAnsi="Arial" w:cs="Arial"/>
        </w:rPr>
        <w:t>;</w:t>
      </w:r>
    </w:p>
    <w:p w14:paraId="6392D944" w14:textId="77777777" w:rsidR="003B4223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Dostarczenie potwierdzenia przekazania kodów systemu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do kancelarii Użytkownika</w:t>
      </w:r>
      <w:r>
        <w:rPr>
          <w:rFonts w:ascii="Arial" w:hAnsi="Arial" w:cs="Arial"/>
        </w:rPr>
        <w:t>;</w:t>
      </w:r>
    </w:p>
    <w:p w14:paraId="13A5F6A0" w14:textId="77777777" w:rsidR="00905049" w:rsidRPr="00AF1FE2" w:rsidRDefault="00905049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Założenie książki obiektu budowlanego (wg potrzeb);</w:t>
      </w:r>
    </w:p>
    <w:p w14:paraId="2013D9D5" w14:textId="77777777" w:rsidR="003B4223" w:rsidRPr="007F7A83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  <w:sectPr w:rsidR="003B4223" w:rsidRPr="007F7A83" w:rsidSect="003B4223">
          <w:footerReference w:type="default" r:id="rId11"/>
          <w:pgSz w:w="11906" w:h="16838"/>
          <w:pgMar w:top="993" w:right="1416" w:bottom="851" w:left="1985" w:header="709" w:footer="709" w:gutter="0"/>
          <w:cols w:space="708"/>
          <w:docGrid w:linePitch="360"/>
        </w:sectPr>
      </w:pPr>
      <w:r w:rsidRPr="00AF1FE2">
        <w:rPr>
          <w:rFonts w:ascii="Arial" w:hAnsi="Arial" w:cs="Arial"/>
        </w:rPr>
        <w:t xml:space="preserve">Zapewnienie 12 miesięcznego serwisu gwarancyjnego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i konserwacji urządzeń wchodzących w skład przedmiotu umowy, począwszy od dnia spisania „Protokołu komi</w:t>
      </w:r>
      <w:r w:rsidR="007F7A83">
        <w:rPr>
          <w:rFonts w:ascii="Arial" w:hAnsi="Arial" w:cs="Arial"/>
        </w:rPr>
        <w:t>syjnego odbioru końcowego”.</w:t>
      </w:r>
    </w:p>
    <w:p w14:paraId="34987BDF" w14:textId="77777777" w:rsidR="003B4223" w:rsidRPr="008F096F" w:rsidRDefault="003B4223" w:rsidP="00783E5E">
      <w:pPr>
        <w:pStyle w:val="Tekstpodstawowy"/>
        <w:ind w:left="993"/>
        <w:jc w:val="center"/>
        <w:rPr>
          <w:rFonts w:ascii="Arial" w:hAnsi="Arial" w:cs="Arial"/>
          <w:sz w:val="22"/>
          <w:szCs w:val="22"/>
        </w:rPr>
      </w:pPr>
    </w:p>
    <w:p w14:paraId="58D4FC64" w14:textId="6BB1FCC8" w:rsidR="00FA76A3" w:rsidRDefault="00FA76A3" w:rsidP="002E3A0C">
      <w:pPr>
        <w:jc w:val="right"/>
      </w:pPr>
    </w:p>
    <w:p w14:paraId="263B6A1C" w14:textId="22E032CA" w:rsidR="002E3A0C" w:rsidRDefault="002E3A0C" w:rsidP="00981D7D">
      <w:pPr>
        <w:jc w:val="right"/>
      </w:pPr>
    </w:p>
    <w:p w14:paraId="0E09470D" w14:textId="11D0D8E9" w:rsidR="00981D7D" w:rsidRDefault="00981D7D" w:rsidP="00981D7D">
      <w:pPr>
        <w:jc w:val="right"/>
      </w:pPr>
    </w:p>
    <w:p w14:paraId="141E2B67" w14:textId="7E19A47C" w:rsidR="00981D7D" w:rsidRDefault="00981D7D" w:rsidP="00981D7D">
      <w:pPr>
        <w:jc w:val="right"/>
      </w:pPr>
      <w:r>
        <w:t>…………………………………………..</w:t>
      </w:r>
    </w:p>
    <w:p w14:paraId="643FAF04" w14:textId="41FAB7FB" w:rsidR="002E3A0C" w:rsidRDefault="002E3A0C"/>
    <w:p w14:paraId="4A70E86E" w14:textId="2536E62F" w:rsidR="002E3A0C" w:rsidRDefault="002E3A0C"/>
    <w:p w14:paraId="46297204" w14:textId="77777777" w:rsidR="002E3A0C" w:rsidRDefault="002E3A0C"/>
    <w:sectPr w:rsidR="002E3A0C" w:rsidSect="00981D7D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2060D" w14:textId="77777777" w:rsidR="007D734D" w:rsidRDefault="007D734D" w:rsidP="003B4223">
      <w:r>
        <w:separator/>
      </w:r>
    </w:p>
  </w:endnote>
  <w:endnote w:type="continuationSeparator" w:id="0">
    <w:p w14:paraId="202EE19D" w14:textId="77777777" w:rsidR="007D734D" w:rsidRDefault="007D734D" w:rsidP="003B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871655" w14:textId="7555F37A" w:rsidR="006C233D" w:rsidRPr="000D144D" w:rsidRDefault="006C233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830564">
              <w:rPr>
                <w:rFonts w:ascii="Arial" w:hAnsi="Arial" w:cs="Arial"/>
              </w:rPr>
              <w:t xml:space="preserve">str. </w:t>
            </w:r>
            <w:r w:rsidRPr="00830564">
              <w:rPr>
                <w:rFonts w:ascii="Arial" w:hAnsi="Arial" w:cs="Arial"/>
                <w:bCs/>
              </w:rPr>
              <w:fldChar w:fldCharType="begin"/>
            </w:r>
            <w:r w:rsidRPr="00830564">
              <w:rPr>
                <w:rFonts w:ascii="Arial" w:hAnsi="Arial" w:cs="Arial"/>
                <w:bCs/>
              </w:rPr>
              <w:instrText>PAGE</w:instrText>
            </w:r>
            <w:r w:rsidRPr="00830564">
              <w:rPr>
                <w:rFonts w:ascii="Arial" w:hAnsi="Arial" w:cs="Arial"/>
                <w:bCs/>
              </w:rPr>
              <w:fldChar w:fldCharType="separate"/>
            </w:r>
            <w:r w:rsidR="00E23AF7">
              <w:rPr>
                <w:rFonts w:ascii="Arial" w:hAnsi="Arial" w:cs="Arial"/>
                <w:bCs/>
                <w:noProof/>
              </w:rPr>
              <w:t>1</w:t>
            </w:r>
            <w:r w:rsidRPr="00830564">
              <w:rPr>
                <w:rFonts w:ascii="Arial" w:hAnsi="Arial" w:cs="Arial"/>
                <w:bCs/>
              </w:rPr>
              <w:fldChar w:fldCharType="end"/>
            </w:r>
            <w:r w:rsidRPr="00830564">
              <w:rPr>
                <w:rFonts w:ascii="Arial" w:hAnsi="Arial" w:cs="Arial"/>
              </w:rPr>
              <w:t>/</w:t>
            </w:r>
            <w:r w:rsidRPr="00830564">
              <w:rPr>
                <w:rFonts w:ascii="Arial" w:hAnsi="Arial" w:cs="Arial"/>
                <w:bCs/>
              </w:rPr>
              <w:fldChar w:fldCharType="begin"/>
            </w:r>
            <w:r w:rsidRPr="00830564">
              <w:rPr>
                <w:rFonts w:ascii="Arial" w:hAnsi="Arial" w:cs="Arial"/>
                <w:bCs/>
              </w:rPr>
              <w:instrText>NUMPAGES</w:instrText>
            </w:r>
            <w:r w:rsidRPr="00830564">
              <w:rPr>
                <w:rFonts w:ascii="Arial" w:hAnsi="Arial" w:cs="Arial"/>
                <w:bCs/>
              </w:rPr>
              <w:fldChar w:fldCharType="separate"/>
            </w:r>
            <w:r w:rsidR="00E23AF7">
              <w:rPr>
                <w:rFonts w:ascii="Arial" w:hAnsi="Arial" w:cs="Arial"/>
                <w:bCs/>
                <w:noProof/>
              </w:rPr>
              <w:t>3</w:t>
            </w:r>
            <w:r w:rsidRPr="00830564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A70AFC5" w14:textId="77777777" w:rsidR="006C233D" w:rsidRDefault="006C23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3751F" w14:textId="77777777" w:rsidR="007D734D" w:rsidRDefault="007D734D" w:rsidP="003B4223">
      <w:r>
        <w:separator/>
      </w:r>
    </w:p>
  </w:footnote>
  <w:footnote w:type="continuationSeparator" w:id="0">
    <w:p w14:paraId="1A111C93" w14:textId="77777777" w:rsidR="007D734D" w:rsidRDefault="007D734D" w:rsidP="003B4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35490"/>
    <w:multiLevelType w:val="hybridMultilevel"/>
    <w:tmpl w:val="CD50EC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B53579"/>
    <w:multiLevelType w:val="multilevel"/>
    <w:tmpl w:val="F56CB3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" w15:restartNumberingAfterBreak="0">
    <w:nsid w:val="171F4566"/>
    <w:multiLevelType w:val="multilevel"/>
    <w:tmpl w:val="ECFC01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1B0D7EAF"/>
    <w:multiLevelType w:val="multilevel"/>
    <w:tmpl w:val="D0443A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" w15:restartNumberingAfterBreak="0">
    <w:nsid w:val="1C2A2A09"/>
    <w:multiLevelType w:val="multilevel"/>
    <w:tmpl w:val="1436B4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5" w15:restartNumberingAfterBreak="0">
    <w:nsid w:val="208410A8"/>
    <w:multiLevelType w:val="multilevel"/>
    <w:tmpl w:val="4664B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58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0D426B5"/>
    <w:multiLevelType w:val="multilevel"/>
    <w:tmpl w:val="783C37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7" w15:restartNumberingAfterBreak="0">
    <w:nsid w:val="234C5D72"/>
    <w:multiLevelType w:val="hybridMultilevel"/>
    <w:tmpl w:val="6B528692"/>
    <w:lvl w:ilvl="0" w:tplc="7BCC9CF6">
      <w:start w:val="1"/>
      <w:numFmt w:val="bullet"/>
      <w:lvlText w:val="−"/>
      <w:lvlJc w:val="left"/>
      <w:pPr>
        <w:ind w:left="21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8" w15:restartNumberingAfterBreak="0">
    <w:nsid w:val="26CC2691"/>
    <w:multiLevelType w:val="multilevel"/>
    <w:tmpl w:val="5BFC40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9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1E0888"/>
    <w:multiLevelType w:val="multilevel"/>
    <w:tmpl w:val="9FC6F7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1" w15:restartNumberingAfterBreak="0">
    <w:nsid w:val="2BA63B04"/>
    <w:multiLevelType w:val="multilevel"/>
    <w:tmpl w:val="7076BB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2" w15:restartNumberingAfterBreak="0">
    <w:nsid w:val="2D735FDC"/>
    <w:multiLevelType w:val="multilevel"/>
    <w:tmpl w:val="A11C3F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3184C54"/>
    <w:multiLevelType w:val="multilevel"/>
    <w:tmpl w:val="A01012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4" w15:restartNumberingAfterBreak="0">
    <w:nsid w:val="464B6816"/>
    <w:multiLevelType w:val="multilevel"/>
    <w:tmpl w:val="67A82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9D17B7"/>
    <w:multiLevelType w:val="multilevel"/>
    <w:tmpl w:val="D3C260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6" w15:restartNumberingAfterBreak="0">
    <w:nsid w:val="489B341C"/>
    <w:multiLevelType w:val="hybridMultilevel"/>
    <w:tmpl w:val="6E7E4A7C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2374106"/>
    <w:multiLevelType w:val="multilevel"/>
    <w:tmpl w:val="73F2AE26"/>
    <w:lvl w:ilvl="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64D1395"/>
    <w:multiLevelType w:val="multilevel"/>
    <w:tmpl w:val="9612ADA4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860" w:hanging="108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610" w:hanging="144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3000" w:hanging="144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3750" w:hanging="180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4500" w:hanging="216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5250" w:hanging="252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6000" w:hanging="2880"/>
      </w:pPr>
      <w:rPr>
        <w:rFonts w:ascii="Arial" w:hAnsi="Arial" w:cs="Arial" w:hint="default"/>
      </w:rPr>
    </w:lvl>
  </w:abstractNum>
  <w:abstractNum w:abstractNumId="19" w15:restartNumberingAfterBreak="0">
    <w:nsid w:val="609B6B93"/>
    <w:multiLevelType w:val="hybridMultilevel"/>
    <w:tmpl w:val="7AE058C6"/>
    <w:lvl w:ilvl="0" w:tplc="7BCC9CF6">
      <w:start w:val="1"/>
      <w:numFmt w:val="bullet"/>
      <w:lvlText w:val="−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3CF5A39"/>
    <w:multiLevelType w:val="multilevel"/>
    <w:tmpl w:val="38C2F0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698551E2"/>
    <w:multiLevelType w:val="multilevel"/>
    <w:tmpl w:val="CF8CDF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2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28F3920"/>
    <w:multiLevelType w:val="multilevel"/>
    <w:tmpl w:val="16925226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4" w15:restartNumberingAfterBreak="0">
    <w:nsid w:val="737773E5"/>
    <w:multiLevelType w:val="multilevel"/>
    <w:tmpl w:val="C2B04C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5" w15:restartNumberingAfterBreak="0">
    <w:nsid w:val="77512203"/>
    <w:multiLevelType w:val="multilevel"/>
    <w:tmpl w:val="C0DAE5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7B1823AB"/>
    <w:multiLevelType w:val="multilevel"/>
    <w:tmpl w:val="DBD052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2"/>
  </w:num>
  <w:num w:numId="4">
    <w:abstractNumId w:val="2"/>
  </w:num>
  <w:num w:numId="5">
    <w:abstractNumId w:val="12"/>
  </w:num>
  <w:num w:numId="6">
    <w:abstractNumId w:val="23"/>
  </w:num>
  <w:num w:numId="7">
    <w:abstractNumId w:val="19"/>
  </w:num>
  <w:num w:numId="8">
    <w:abstractNumId w:val="7"/>
  </w:num>
  <w:num w:numId="9">
    <w:abstractNumId w:val="16"/>
  </w:num>
  <w:num w:numId="10">
    <w:abstractNumId w:val="17"/>
  </w:num>
  <w:num w:numId="11">
    <w:abstractNumId w:val="25"/>
  </w:num>
  <w:num w:numId="12">
    <w:abstractNumId w:val="18"/>
  </w:num>
  <w:num w:numId="13">
    <w:abstractNumId w:val="10"/>
  </w:num>
  <w:num w:numId="14">
    <w:abstractNumId w:val="4"/>
  </w:num>
  <w:num w:numId="15">
    <w:abstractNumId w:val="1"/>
  </w:num>
  <w:num w:numId="16">
    <w:abstractNumId w:val="3"/>
  </w:num>
  <w:num w:numId="17">
    <w:abstractNumId w:val="24"/>
  </w:num>
  <w:num w:numId="18">
    <w:abstractNumId w:val="26"/>
  </w:num>
  <w:num w:numId="19">
    <w:abstractNumId w:val="13"/>
  </w:num>
  <w:num w:numId="20">
    <w:abstractNumId w:val="6"/>
  </w:num>
  <w:num w:numId="21">
    <w:abstractNumId w:val="21"/>
  </w:num>
  <w:num w:numId="22">
    <w:abstractNumId w:val="8"/>
  </w:num>
  <w:num w:numId="23">
    <w:abstractNumId w:val="20"/>
  </w:num>
  <w:num w:numId="24">
    <w:abstractNumId w:val="15"/>
  </w:num>
  <w:num w:numId="25">
    <w:abstractNumId w:val="11"/>
  </w:num>
  <w:num w:numId="26">
    <w:abstractNumId w:val="0"/>
  </w:num>
  <w:num w:numId="27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223"/>
    <w:rsid w:val="00010F14"/>
    <w:rsid w:val="00035035"/>
    <w:rsid w:val="000718AD"/>
    <w:rsid w:val="000F33B7"/>
    <w:rsid w:val="001131F9"/>
    <w:rsid w:val="00124949"/>
    <w:rsid w:val="00165308"/>
    <w:rsid w:val="0019401F"/>
    <w:rsid w:val="001A19FE"/>
    <w:rsid w:val="001A403C"/>
    <w:rsid w:val="001C6DC5"/>
    <w:rsid w:val="001D639B"/>
    <w:rsid w:val="001E104B"/>
    <w:rsid w:val="001F3526"/>
    <w:rsid w:val="00220862"/>
    <w:rsid w:val="00241CCD"/>
    <w:rsid w:val="00270796"/>
    <w:rsid w:val="00286F76"/>
    <w:rsid w:val="00293512"/>
    <w:rsid w:val="002C0DCA"/>
    <w:rsid w:val="002E3A0C"/>
    <w:rsid w:val="002F17BB"/>
    <w:rsid w:val="003035B8"/>
    <w:rsid w:val="003063CF"/>
    <w:rsid w:val="00336617"/>
    <w:rsid w:val="00342E92"/>
    <w:rsid w:val="003459C6"/>
    <w:rsid w:val="00360587"/>
    <w:rsid w:val="00382302"/>
    <w:rsid w:val="00382E96"/>
    <w:rsid w:val="003B4223"/>
    <w:rsid w:val="00402954"/>
    <w:rsid w:val="004121AD"/>
    <w:rsid w:val="004250FF"/>
    <w:rsid w:val="004455E8"/>
    <w:rsid w:val="00455869"/>
    <w:rsid w:val="004911EC"/>
    <w:rsid w:val="00491912"/>
    <w:rsid w:val="00495EBF"/>
    <w:rsid w:val="005105C0"/>
    <w:rsid w:val="00555B77"/>
    <w:rsid w:val="00574322"/>
    <w:rsid w:val="005810FD"/>
    <w:rsid w:val="005828E4"/>
    <w:rsid w:val="005E48AA"/>
    <w:rsid w:val="00611527"/>
    <w:rsid w:val="006131A6"/>
    <w:rsid w:val="00625B2D"/>
    <w:rsid w:val="006327D5"/>
    <w:rsid w:val="00634475"/>
    <w:rsid w:val="006A3A45"/>
    <w:rsid w:val="006C233D"/>
    <w:rsid w:val="006F2989"/>
    <w:rsid w:val="006F2D67"/>
    <w:rsid w:val="00754AC7"/>
    <w:rsid w:val="007771CC"/>
    <w:rsid w:val="00783E5E"/>
    <w:rsid w:val="007B256B"/>
    <w:rsid w:val="007C43BF"/>
    <w:rsid w:val="007D734D"/>
    <w:rsid w:val="007F7A83"/>
    <w:rsid w:val="00817598"/>
    <w:rsid w:val="00830564"/>
    <w:rsid w:val="00834A22"/>
    <w:rsid w:val="008358DD"/>
    <w:rsid w:val="008401E7"/>
    <w:rsid w:val="0084402A"/>
    <w:rsid w:val="00861547"/>
    <w:rsid w:val="00863094"/>
    <w:rsid w:val="00892B46"/>
    <w:rsid w:val="008A1DEB"/>
    <w:rsid w:val="008C5769"/>
    <w:rsid w:val="008D49AB"/>
    <w:rsid w:val="008E5654"/>
    <w:rsid w:val="00905049"/>
    <w:rsid w:val="00905B51"/>
    <w:rsid w:val="0091198B"/>
    <w:rsid w:val="00923910"/>
    <w:rsid w:val="00960F07"/>
    <w:rsid w:val="00981D7D"/>
    <w:rsid w:val="009D075B"/>
    <w:rsid w:val="009E3528"/>
    <w:rsid w:val="009E5704"/>
    <w:rsid w:val="009F7D75"/>
    <w:rsid w:val="00A01A77"/>
    <w:rsid w:val="00A03530"/>
    <w:rsid w:val="00A147DE"/>
    <w:rsid w:val="00A44D09"/>
    <w:rsid w:val="00A633ED"/>
    <w:rsid w:val="00A7008A"/>
    <w:rsid w:val="00A711E0"/>
    <w:rsid w:val="00A7436A"/>
    <w:rsid w:val="00AE4729"/>
    <w:rsid w:val="00AE57C5"/>
    <w:rsid w:val="00B140D7"/>
    <w:rsid w:val="00B22AC8"/>
    <w:rsid w:val="00B235E0"/>
    <w:rsid w:val="00B24995"/>
    <w:rsid w:val="00B608DA"/>
    <w:rsid w:val="00B652BF"/>
    <w:rsid w:val="00B816F0"/>
    <w:rsid w:val="00B85A98"/>
    <w:rsid w:val="00B9782D"/>
    <w:rsid w:val="00BA4C8F"/>
    <w:rsid w:val="00BB0B96"/>
    <w:rsid w:val="00BB1738"/>
    <w:rsid w:val="00BD3646"/>
    <w:rsid w:val="00BF0FEF"/>
    <w:rsid w:val="00C826DF"/>
    <w:rsid w:val="00CF1D3B"/>
    <w:rsid w:val="00D37A0B"/>
    <w:rsid w:val="00D56CB7"/>
    <w:rsid w:val="00D76BE4"/>
    <w:rsid w:val="00DA2C73"/>
    <w:rsid w:val="00DF21CB"/>
    <w:rsid w:val="00E14825"/>
    <w:rsid w:val="00E23AF7"/>
    <w:rsid w:val="00E26FE3"/>
    <w:rsid w:val="00E41D49"/>
    <w:rsid w:val="00E43B7C"/>
    <w:rsid w:val="00E544F0"/>
    <w:rsid w:val="00E60C98"/>
    <w:rsid w:val="00E73E28"/>
    <w:rsid w:val="00EF011C"/>
    <w:rsid w:val="00F22C84"/>
    <w:rsid w:val="00F33C04"/>
    <w:rsid w:val="00F369CE"/>
    <w:rsid w:val="00F416EE"/>
    <w:rsid w:val="00F92DB7"/>
    <w:rsid w:val="00FA76A3"/>
    <w:rsid w:val="00FE2AE0"/>
    <w:rsid w:val="00FE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B04282"/>
  <w15:chartTrackingRefBased/>
  <w15:docId w15:val="{059BFFDC-4777-452B-B51D-5C4EDBCF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223"/>
  </w:style>
  <w:style w:type="paragraph" w:styleId="Stopka">
    <w:name w:val="footer"/>
    <w:basedOn w:val="Normalny"/>
    <w:link w:val="StopkaZnak"/>
    <w:uiPriority w:val="99"/>
    <w:unhideWhenUsed/>
    <w:rsid w:val="003B4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223"/>
  </w:style>
  <w:style w:type="paragraph" w:styleId="Tekstpodstawowy">
    <w:name w:val="Body Text"/>
    <w:basedOn w:val="Normalny"/>
    <w:link w:val="TekstpodstawowyZnak"/>
    <w:rsid w:val="003B422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B4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3B4223"/>
    <w:pPr>
      <w:ind w:left="720"/>
      <w:contextualSpacing/>
    </w:pPr>
  </w:style>
  <w:style w:type="character" w:customStyle="1" w:styleId="AkapitzlistZnak">
    <w:name w:val="Akapit z listą Znak"/>
    <w:aliases w:val="Standard Znak"/>
    <w:link w:val="Akapitzlist"/>
    <w:uiPriority w:val="34"/>
    <w:qFormat/>
    <w:rsid w:val="003B4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3B422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E3AF10672704C8ED80345A33A08F4" ma:contentTypeVersion="" ma:contentTypeDescription="Utwórz nowy dokument." ma:contentTypeScope="" ma:versionID="e9e25b074f11c0d8087fb5b33ee07553">
  <xsd:schema xmlns:xsd="http://www.w3.org/2001/XMLSchema" xmlns:xs="http://www.w3.org/2001/XMLSchema" xmlns:p="http://schemas.microsoft.com/office/2006/metadata/properties" xmlns:ns2="7745f995-945e-4591-9241-044c04cbb9e7" targetNamespace="http://schemas.microsoft.com/office/2006/metadata/properties" ma:root="true" ma:fieldsID="a9269bc956778c7245157ed87bb9ecd1" ns2:_="">
    <xsd:import namespace="7745f995-945e-4591-9241-044c04cbb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f995-945e-4591-9241-044c04cbb9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A413D2F-84AF-4E46-B552-1620E8B87B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3D8309-116C-491F-B6FE-7F601CE85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45f995-945e-4591-9241-044c04cbb9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CD004-745D-4D05-9DB7-72AA38B47A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745f995-945e-4591-9241-044c04cbb9e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3584EF-AE07-4C34-B1E7-7D6F3862C7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962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Ojrowska Beata</dc:creator>
  <cp:keywords/>
  <dc:description/>
  <cp:lastModifiedBy>Sikora Aleksandra</cp:lastModifiedBy>
  <cp:revision>7</cp:revision>
  <cp:lastPrinted>2022-03-03T09:05:00Z</cp:lastPrinted>
  <dcterms:created xsi:type="dcterms:W3CDTF">2024-07-10T12:15:00Z</dcterms:created>
  <dcterms:modified xsi:type="dcterms:W3CDTF">2025-04-03T09:40:00Z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3b646686-e615-4e89-98a2-81224e787c41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8iHnNgxzqHR8tQMPXbJsMoDLLFHddP5V</vt:lpwstr>
  </property>
  <property fmtid="{D5CDD505-2E9C-101B-9397-08002B2CF9AE}" pid="9" name="ContentTypeId">
    <vt:lpwstr>0x0101003B7E3AF10672704C8ED80345A33A08F4</vt:lpwstr>
  </property>
  <property fmtid="{D5CDD505-2E9C-101B-9397-08002B2CF9AE}" pid="10" name="s5636:Creator type=author">
    <vt:lpwstr>Ojrowska Beata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10.11.46.23</vt:lpwstr>
  </property>
</Properties>
</file>