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51" w:rsidRPr="00F3749E" w:rsidRDefault="004F73E0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ZAŁĄCZNIK NR </w:t>
      </w:r>
      <w:r w:rsidR="00D43B7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5.1. </w:t>
      </w: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do SIWZ</w:t>
      </w:r>
      <w:r w:rsidR="000D2583"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</w:t>
      </w:r>
    </w:p>
    <w:p w:rsidR="00A2507A" w:rsidRPr="00F3749E" w:rsidRDefault="00A2507A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(zał. nr</w:t>
      </w:r>
      <w:r w:rsidR="00D43B7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1 </w:t>
      </w: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do umowy)</w:t>
      </w:r>
    </w:p>
    <w:p w:rsidR="004F73E0" w:rsidRPr="00F3749E" w:rsidRDefault="004F73E0" w:rsidP="00A2507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F73E0" w:rsidRPr="00F3749E" w:rsidRDefault="004F73E0" w:rsidP="00F659F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3749E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  <w:r w:rsidRPr="00F3749E">
        <w:rPr>
          <w:rFonts w:ascii="Arial" w:eastAsia="Times New Roman" w:hAnsi="Arial" w:cs="Arial"/>
          <w:sz w:val="16"/>
          <w:szCs w:val="16"/>
          <w:lang w:eastAsia="pl-PL"/>
        </w:rPr>
        <w:t>..................</w:t>
      </w:r>
      <w:r w:rsidR="005F5A22" w:rsidRPr="00F3749E">
        <w:rPr>
          <w:rFonts w:ascii="Arial" w:eastAsia="Times New Roman" w:hAnsi="Arial" w:cs="Arial"/>
          <w:sz w:val="16"/>
          <w:szCs w:val="16"/>
          <w:lang w:eastAsia="pl-PL"/>
        </w:rPr>
        <w:t>......, dnia ...............2025</w:t>
      </w:r>
      <w:r w:rsidRPr="00F3749E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</w:p>
    <w:p w:rsidR="00987D07" w:rsidRPr="00F3749E" w:rsidRDefault="00987D07" w:rsidP="00D43B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FA1" w:rsidRDefault="00EC7FA1" w:rsidP="00700F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00FEE" w:rsidRPr="00F3749E" w:rsidRDefault="00700FEE" w:rsidP="00700F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3749E">
        <w:rPr>
          <w:rFonts w:ascii="Arial" w:eastAsia="Times New Roman" w:hAnsi="Arial" w:cs="Arial"/>
          <w:b/>
          <w:sz w:val="28"/>
          <w:szCs w:val="28"/>
          <w:lang w:eastAsia="pl-PL"/>
        </w:rPr>
        <w:t>OPIS / ZESTAWIENIE CENOWE PRZEDMIOTU ZAMÓWIENIA</w:t>
      </w:r>
    </w:p>
    <w:p w:rsidR="00700FEE" w:rsidRPr="00F3749E" w:rsidRDefault="00700FEE" w:rsidP="00700FEE">
      <w:pPr>
        <w:tabs>
          <w:tab w:val="center" w:pos="7699"/>
          <w:tab w:val="left" w:pos="11799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749E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ZADANIE 4 - DOSTAWA – </w:t>
      </w:r>
      <w:r w:rsidRPr="00F3749E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SPRZĘT AGD</w:t>
      </w:r>
    </w:p>
    <w:tbl>
      <w:tblPr>
        <w:tblpPr w:leftFromText="141" w:rightFromText="141" w:vertAnchor="text" w:horzAnchor="margin" w:tblpY="199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796"/>
        <w:gridCol w:w="736"/>
        <w:gridCol w:w="683"/>
        <w:gridCol w:w="1590"/>
        <w:gridCol w:w="4384"/>
      </w:tblGrid>
      <w:tr w:rsidR="00D43B78" w:rsidRPr="00F3749E" w:rsidTr="00614DED">
        <w:trPr>
          <w:trHeight w:val="983"/>
        </w:trPr>
        <w:tc>
          <w:tcPr>
            <w:tcW w:w="1473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SŁUŻBA CZOŁGOWO-SAMOCHODOWA-ZAMÓWIENIE PODSTAWOWE</w:t>
            </w: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Magazyn służby uzbrojenie i elektroniki- </w:t>
            </w: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Wojska Polskiego 21</w:t>
            </w:r>
          </w:p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11- 500 Giżycko</w:t>
            </w:r>
          </w:p>
        </w:tc>
      </w:tr>
      <w:tr w:rsidR="00D43B78" w:rsidRPr="00F3749E" w:rsidTr="00614DED">
        <w:trPr>
          <w:trHeight w:val="62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3B78" w:rsidRPr="00F3749E" w:rsidRDefault="00D43B78" w:rsidP="00D43B7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D43B78" w:rsidRPr="00F3749E" w:rsidTr="00614DED">
        <w:trPr>
          <w:trHeight w:val="7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B78" w:rsidRPr="00F3749E" w:rsidRDefault="00D43B78" w:rsidP="00D43B7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</w:tr>
      <w:tr w:rsidR="00D43B78" w:rsidRPr="00F3749E" w:rsidTr="00614DED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0D0EC7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ALKOMAT 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D0EC7">
              <w:rPr>
                <w:rFonts w:ascii="Arial" w:hAnsi="Arial" w:cs="Arial"/>
                <w:sz w:val="20"/>
                <w:szCs w:val="20"/>
              </w:rPr>
              <w:t>Do pomiaru trzeźwości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Typ czujnika: sensor elektromechaniczny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przygotowania do pracy: do 6 s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pomiaru: maks. do 4 s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Zasilanie: baterie alkaiczne 1,5V typ AA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Wyświetlacz: LCD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Wytrzymałość kompletu baterii: min. 4 tyś. pomiarów</w:t>
            </w:r>
          </w:p>
          <w:p w:rsidR="00D43B78" w:rsidRPr="00F3749E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Temp. Pracy: od -5  do 40°C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Opis: Szybki pomiar bezkontaktowy ( pomiar bez ustnika). Wskaźnik obecności bądź nieobecności alkoholu. Dwa tryby pobierania powietrza: aktywny, pasywny. Oprogramowanie monitorujące stan baterii i pracę sensora. Pamięć min do 40 pomiarów. Menu i instrukcja w języku polskim. Certyfikat / atest kalibracji fabrycznej. Etui. Deklaracja zgodności CE.</w:t>
            </w:r>
          </w:p>
          <w:p w:rsidR="00D43B78" w:rsidRDefault="00D43B78" w:rsidP="00D43B7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min. 24 miesiące </w:t>
            </w:r>
          </w:p>
          <w:p w:rsidR="00D43B78" w:rsidRPr="009060EB" w:rsidRDefault="00D43B78" w:rsidP="00D43B78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:</w:t>
            </w:r>
          </w:p>
          <w:p w:rsidR="00D43B78" w:rsidRPr="009060EB" w:rsidRDefault="00D43B78" w:rsidP="00D43B78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- magazyn służby czołg.-sam. Giżycko ul. Wojska polskiego 21</w:t>
            </w:r>
          </w:p>
          <w:p w:rsidR="00D43B78" w:rsidRPr="00F3749E" w:rsidRDefault="00D43B78" w:rsidP="00D43B7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614DED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Ustnik jednorazowy 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alkomatów PROMILER ALP-1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Certyfikat PZH Świadectwo, jakości zdrowotnej nr : HŻ/D/02699/12</w:t>
            </w:r>
          </w:p>
          <w:p w:rsidR="00D43B78" w:rsidRPr="009060EB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9060EB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C941D7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C941D7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614DED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Default="00D43B78" w:rsidP="00D43B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43B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RAZEM </w:t>
            </w: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SŁUŻBA CZOŁGOWO-SAMOCHODOWA-ZAMÓWIENIE PODSTAWOWE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B7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</w:tbl>
    <w:p w:rsidR="00D43B78" w:rsidRDefault="00D43B78"/>
    <w:tbl>
      <w:tblPr>
        <w:tblpPr w:leftFromText="141" w:rightFromText="141" w:vertAnchor="text" w:horzAnchor="margin" w:tblpY="349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796"/>
        <w:gridCol w:w="736"/>
        <w:gridCol w:w="683"/>
        <w:gridCol w:w="1590"/>
        <w:gridCol w:w="5093"/>
      </w:tblGrid>
      <w:tr w:rsidR="00C941D7" w:rsidRPr="00F3749E" w:rsidTr="00D43B78">
        <w:trPr>
          <w:trHeight w:val="1403"/>
        </w:trPr>
        <w:tc>
          <w:tcPr>
            <w:tcW w:w="15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SŁUŻBA CZOŁGOWO-SAMOCHODOWA-ZAMÓWIENIE </w:t>
            </w:r>
            <w:r w:rsidRPr="00D43B7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eastAsia="pl-PL"/>
              </w:rPr>
              <w:t>OPCJONALNE</w:t>
            </w: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Magazyn służby uzbrojenie i elektroniki- </w:t>
            </w: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Wojska Polskiego 21</w:t>
            </w:r>
          </w:p>
          <w:p w:rsidR="00C941D7" w:rsidRPr="00D43B78" w:rsidRDefault="00C941D7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11- 500 Giżycko</w:t>
            </w:r>
          </w:p>
        </w:tc>
      </w:tr>
      <w:tr w:rsidR="009060EB" w:rsidRPr="00F3749E" w:rsidTr="0036711C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Default="00C941D7" w:rsidP="003671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1D7" w:rsidRPr="000D0EC7" w:rsidRDefault="00C941D7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ALKOMAT 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D0EC7">
              <w:rPr>
                <w:rFonts w:ascii="Arial" w:hAnsi="Arial" w:cs="Arial"/>
                <w:sz w:val="20"/>
                <w:szCs w:val="20"/>
              </w:rPr>
              <w:t>Do pomiaru trzeźwości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Typ czujnika: sensor elektromechaniczny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przygotowania do pracy: do 6 s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pomiaru: maks. do 4 s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Zasilanie: baterie alkaiczne 1,5V typ AA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Wyświetlacz: LCD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Wytrzymałość kompletu baterii: min. 4 tyś. pomiarów</w:t>
            </w:r>
          </w:p>
          <w:p w:rsidR="00C941D7" w:rsidRPr="00F3749E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Temp. Pracy: od -5  do 40°C</w:t>
            </w:r>
          </w:p>
          <w:p w:rsidR="00C941D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Opis: Szybki pomiar bezkontaktowy ( pomiar bez ustnika). Wskaźnik obecności bądź nieobecności alkoholu. Dwa tryby pobierania powietrza: aktywny, pasywny. Oprogramowanie monitorujące stan baterii i pracę sensora. Pamięć min do 40 pomiarów. Menu i instrukcja w języku polskim. Certyfikat / atest kalibracji fabrycznej. Etui. Deklaracja zgodności CE.</w:t>
            </w:r>
          </w:p>
          <w:p w:rsidR="00C941D7" w:rsidRDefault="00C941D7" w:rsidP="00C941D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min. 24 miesiące </w:t>
            </w:r>
          </w:p>
          <w:p w:rsidR="00C941D7" w:rsidRPr="009060EB" w:rsidRDefault="00C941D7" w:rsidP="00C941D7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:</w:t>
            </w:r>
          </w:p>
          <w:p w:rsidR="00C941D7" w:rsidRPr="009060EB" w:rsidRDefault="00C941D7" w:rsidP="00C941D7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- magazyn służby czołg.-sam. Giżycko ul. Wojska polskiego 21</w:t>
            </w:r>
          </w:p>
          <w:p w:rsidR="009060EB" w:rsidRDefault="009060EB" w:rsidP="0036711C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F3749E" w:rsidRDefault="009060EB" w:rsidP="003671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F3749E" w:rsidRDefault="009060EB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9060EB" w:rsidRPr="00F3749E" w:rsidTr="0036711C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Default="00C941D7" w:rsidP="003671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1D7" w:rsidRDefault="00C941D7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Ustnik jednorazowy </w:t>
            </w:r>
          </w:p>
          <w:p w:rsidR="00C941D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alkomatów PROMILER ALP-1</w:t>
            </w:r>
          </w:p>
          <w:p w:rsidR="009060EB" w:rsidRPr="00C941D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PZH Świadectwo, jakości zdrowotnej nr : HŻ/D/02699/1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9060EB" w:rsidP="003671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F3749E" w:rsidRDefault="009060EB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D43B78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Default="00D43B78" w:rsidP="003671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D43B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RAZEM </w:t>
            </w: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SŁUŻBA CZOŁGOWO-SAMOCHODOWA-ZAMÓWIENIE </w:t>
            </w:r>
            <w:r w:rsidRPr="00D43B7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OPCJONALNE</w:t>
            </w:r>
          </w:p>
          <w:p w:rsidR="00D43B78" w:rsidRPr="00D43B78" w:rsidRDefault="00D43B78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B7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36711C" w:rsidRPr="00F3749E" w:rsidTr="0036711C">
        <w:trPr>
          <w:trHeight w:val="64"/>
        </w:trPr>
        <w:tc>
          <w:tcPr>
            <w:tcW w:w="15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11C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Pr="00F3749E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SŁUŻBA MUNDUROWA-ZAMÓWIENIE PODSTAWOWE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Magazyn służby mundurowa 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Nowowiejska 20</w:t>
            </w:r>
          </w:p>
          <w:p w:rsidR="0036711C" w:rsidRPr="00F3749E" w:rsidRDefault="0036711C" w:rsidP="000D0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11- 500 Giżycko</w:t>
            </w:r>
          </w:p>
        </w:tc>
      </w:tr>
      <w:tr w:rsidR="0036711C" w:rsidRPr="00F3749E" w:rsidTr="003012F3">
        <w:trPr>
          <w:trHeight w:val="62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36711C" w:rsidRPr="00F3749E" w:rsidTr="0036711C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</w:tr>
      <w:tr w:rsidR="0036711C" w:rsidRPr="00F3749E" w:rsidTr="003012F3">
        <w:trPr>
          <w:trHeight w:val="111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3A0A23" w:rsidRDefault="0036711C" w:rsidP="00AC65C3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3A0A2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PRALKO - SUSZARKA AUTOMATYCZNA</w:t>
            </w:r>
          </w:p>
          <w:p w:rsidR="0036711C" w:rsidRPr="003A0A23" w:rsidRDefault="0036711C" w:rsidP="00AC65C3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ładowanie od frontu</w:t>
            </w:r>
          </w:p>
          <w:p w:rsidR="0036711C" w:rsidRPr="003A0A23" w:rsidRDefault="0036711C" w:rsidP="00AC65C3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wielkość załadunku prania 6 – 9  kg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wielkość załadunku suszenia min. 6 kg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prędkość wirowania 1200-1400 </w:t>
            </w:r>
            <w:proofErr w:type="spellStart"/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/min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zużycie wody maksymalnie 60 l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klasa energetyczna min. </w:t>
            </w:r>
            <w:r w:rsidR="003A0A23"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C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klasa efektywności prania minimum </w:t>
            </w:r>
            <w:r w:rsidR="003A0A23"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</w:t>
            </w:r>
          </w:p>
          <w:p w:rsidR="0036711C" w:rsidRPr="00F3749E" w:rsidRDefault="0036711C" w:rsidP="00EC7FA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gwarancja minimum 24 miesiące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11C" w:rsidRPr="00F3749E" w:rsidRDefault="0036711C" w:rsidP="0036711C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D43B78">
        <w:trPr>
          <w:trHeight w:val="111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RAZEM  SŁUŻBA MUNDUROWA-ZAMÓWIENIE PODSTAWOWE</w:t>
            </w:r>
          </w:p>
          <w:p w:rsidR="00D43B78" w:rsidRPr="00F3749E" w:rsidRDefault="00D43B78" w:rsidP="00AC65C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</w:tbl>
    <w:p w:rsidR="00D43B78" w:rsidRDefault="00D43B78"/>
    <w:tbl>
      <w:tblPr>
        <w:tblpPr w:leftFromText="141" w:rightFromText="141" w:vertAnchor="text" w:horzAnchor="margin" w:tblpY="349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796"/>
        <w:gridCol w:w="736"/>
        <w:gridCol w:w="683"/>
        <w:gridCol w:w="1590"/>
        <w:gridCol w:w="3959"/>
      </w:tblGrid>
      <w:tr w:rsidR="0036711C" w:rsidRPr="00F3749E" w:rsidTr="008019DF">
        <w:trPr>
          <w:trHeight w:val="111"/>
        </w:trPr>
        <w:tc>
          <w:tcPr>
            <w:tcW w:w="143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1D7" w:rsidRDefault="00C941D7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SŁUŻBA ŻYWNOŚCIOWA -ZAMÓWIENIE PODSTAWOWE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Adres: JW. 2568 Grupa Zabezpieczenia Węgorzewo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Magazyn Żywnościowy</w:t>
            </w:r>
          </w:p>
          <w:p w:rsidR="0036711C" w:rsidRPr="00D43B78" w:rsidRDefault="0036711C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Bema 7 11- 601 </w:t>
            </w: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Węgorzewo</w:t>
            </w:r>
          </w:p>
          <w:p w:rsidR="0036711C" w:rsidRPr="00D43B78" w:rsidRDefault="0036711C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Tel. Magazyniera</w:t>
            </w:r>
          </w:p>
        </w:tc>
      </w:tr>
      <w:tr w:rsidR="0036711C" w:rsidRPr="00F3749E" w:rsidTr="008019DF">
        <w:trPr>
          <w:trHeight w:val="62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36711C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</w:tr>
      <w:tr w:rsidR="00062998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EKSPRES DO KAWY CIŚNIENIOWY</w:t>
            </w:r>
          </w:p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Typ ekspresu: automatyczny</w:t>
            </w:r>
          </w:p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Parametry techniczne: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ciśnienie min. 15 barów;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moc: 1400-1500W;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wyświetlacz TFT;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3749E">
              <w:rPr>
                <w:rFonts w:ascii="Arial" w:hAnsi="Arial" w:cs="Arial"/>
                <w:sz w:val="20"/>
                <w:szCs w:val="20"/>
              </w:rPr>
              <w:t>spieniacz</w:t>
            </w:r>
            <w:proofErr w:type="spellEnd"/>
            <w:r w:rsidRPr="00F3749E">
              <w:rPr>
                <w:rFonts w:ascii="Arial" w:hAnsi="Arial" w:cs="Arial"/>
                <w:sz w:val="20"/>
                <w:szCs w:val="20"/>
              </w:rPr>
              <w:t xml:space="preserve"> do mleka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sterowanie: elektroniczne;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wyjmowany blok zaparzający;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wyjmowany zbiornik wody;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posiadający zbiornik na mleko;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wbudowany młynek z hartowanej stali;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przystosowany do kawy ziarnistej i mielonej;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dodatkowe wyciszenie obudowy ekspresu;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wyjmowana jednostka zaparzania;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płynna regulacja wysokości dozownika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automatyczne monitorowanie poziomu wody i wypełnienia tacki skroplin;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płynna regulacja stopnia zmielenia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zestaw startowy: filtr do wody, </w:t>
            </w:r>
            <w:proofErr w:type="spellStart"/>
            <w:r w:rsidRPr="00F3749E">
              <w:rPr>
                <w:rFonts w:ascii="Arial" w:hAnsi="Arial" w:cs="Arial"/>
                <w:sz w:val="20"/>
                <w:szCs w:val="20"/>
              </w:rPr>
              <w:t>odkamieniacz</w:t>
            </w:r>
            <w:proofErr w:type="spellEnd"/>
            <w:r w:rsidRPr="00F3749E">
              <w:rPr>
                <w:rFonts w:ascii="Arial" w:hAnsi="Arial" w:cs="Arial"/>
                <w:sz w:val="20"/>
                <w:szCs w:val="20"/>
              </w:rPr>
              <w:t xml:space="preserve"> lub tabletki czyszczące, wężyk do mleka, miarka do kawy mielonej.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Funkcje programowania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wybór rodzaju parzonej kawy (min. 5);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automatyczne programy (płukanie, czyszczenie, odkamienianie);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wybór języka (w tym język polski);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ilości kawy w filiżance;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stopnia mielenia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twardości wody.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Wymagania dodatkowe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pełna dokumentacja w języku polskim; 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dokumentacja techniczno- rozruchowa;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instrukcja obsługi i bezpieczeństwa pracy;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wykaz adresów punktów serwisowych;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wypełniona karta gwarancyjna;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okres gwarancji co najmniej 24 m-ce.</w:t>
            </w:r>
          </w:p>
          <w:p w:rsidR="00062998" w:rsidRPr="00F3749E" w:rsidRDefault="00062998" w:rsidP="00C610CB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- Atest PZH lub dokument równoważny stosowany</w:t>
            </w:r>
            <w:r w:rsidRPr="00F374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49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w krajach Unii Europejskiej.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F3749E" w:rsidRDefault="00062998" w:rsidP="0006299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062998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EKSPRES DO KAWY PRZELEWOWY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Typ ekspresu:</w:t>
            </w:r>
            <w:r w:rsidRPr="00F3749E">
              <w:rPr>
                <w:rFonts w:ascii="Arial" w:hAnsi="Arial" w:cs="Arial"/>
                <w:sz w:val="20"/>
                <w:szCs w:val="20"/>
              </w:rPr>
              <w:t xml:space="preserve"> przelewowy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lastRenderedPageBreak/>
              <w:t xml:space="preserve">Ekspres posiada wbudowany młynek do kawy o pojemności min. 150g. kawy ziarnistej; 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Parametry techniczne: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moc: powyżej 500W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sterowanie: elektroniczne;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wyposażony w filtr wielokrotnego użytku;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zabezpieczenie przed przegrzaniem;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wyposażony w system </w:t>
            </w:r>
            <w:proofErr w:type="spellStart"/>
            <w:r w:rsidRPr="00F3749E">
              <w:rPr>
                <w:rFonts w:ascii="Arial" w:hAnsi="Arial" w:cs="Arial"/>
                <w:sz w:val="20"/>
                <w:szCs w:val="20"/>
              </w:rPr>
              <w:t>anti-drip</w:t>
            </w:r>
            <w:proofErr w:type="spellEnd"/>
            <w:r w:rsidRPr="00F3749E">
              <w:rPr>
                <w:rFonts w:ascii="Arial" w:hAnsi="Arial" w:cs="Arial"/>
                <w:sz w:val="20"/>
                <w:szCs w:val="20"/>
              </w:rPr>
              <w:t xml:space="preserve"> (blokada kapania);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naczynie (dzbanek na kawę) o pojemności pow. 1 l;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wskaźnik poziomu wody;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Funkcje ekspresu</w:t>
            </w:r>
            <w:r w:rsidRPr="00F374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mocy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ilości zaparzanej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funkcja podtrzymywania temperatury;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Wymagania dodatkowe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posiada pełną dokumentację techniczną </w:t>
            </w:r>
            <w:r w:rsidRPr="00F3749E">
              <w:rPr>
                <w:rFonts w:ascii="Arial" w:hAnsi="Arial" w:cs="Arial"/>
                <w:sz w:val="20"/>
                <w:szCs w:val="20"/>
              </w:rPr>
              <w:br/>
              <w:t>i gwarancję w języku polskim;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instrukcja obsługi i bezpieczeństwa pracy;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wykaz adresów punktów serwisowych;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wypełniona karta gwarancyjna;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okres gwarancji co najmniej 24 m-ce od dnia dostawy;</w:t>
            </w:r>
          </w:p>
          <w:p w:rsidR="00062998" w:rsidRPr="00F3749E" w:rsidRDefault="00062998" w:rsidP="00EC7FA1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produkt oznakowany znakiem CE.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F3749E" w:rsidRDefault="00062998" w:rsidP="0006299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062998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3A0A23" w:rsidRDefault="00C610CB" w:rsidP="00AC65C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</w:rPr>
            </w:pPr>
            <w:r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</w:t>
            </w:r>
            <w:r w:rsidR="00062998"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ATELNIA ELEKTRYCZNA 0,25 M</w:t>
            </w:r>
            <w:r w:rsidR="00062998"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</w:rPr>
              <w:t>2</w:t>
            </w:r>
          </w:p>
          <w:p w:rsidR="00062998" w:rsidRPr="003A0A23" w:rsidRDefault="00062998" w:rsidP="00AC65C3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Przeznaczona do obróbki termicznej żywności wymagających smażenia, duszenia lub podgrzewania.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Parametry techniczne: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Napięcie zasilania – 400V;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moc maksymalna urządzenia od 5 do 8 kW;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powierzchnia robocza płyty grzewczej 0,2-0,25m2;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pojemność misy od 20l;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grzałki w patelni z osłoną ze stali nierdzewnej;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urządzenie przystosowane do eksploatacji w warunkach wielogodzinnej pracy ciągłej, proces technologiczny ciągły;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misa grzewcza wykonana z żeliwa o dużej efektywności cieplnej z zaokrąglonymi krawędziami, przykrywana pokrywą z przeciwwagą;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konstrukcja urządzenia wodoszczelna;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wyposażona w  termoregulator zakresie 50-27</w:t>
            </w:r>
            <w:r w:rsidR="003A0A23" w:rsidRPr="003A0A2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A0A2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o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proofErr w:type="spellEnd"/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 zaczep blokujący przed nadmiernym przechyłem;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- ręczny przechył misy;</w:t>
            </w:r>
            <w:r w:rsidRPr="003A0A23">
              <w:rPr>
                <w:color w:val="FF0000"/>
                <w:sz w:val="20"/>
                <w:szCs w:val="20"/>
              </w:rPr>
              <w:t xml:space="preserve"> </w:t>
            </w:r>
            <w:r w:rsidRPr="003A0A23">
              <w:rPr>
                <w:color w:val="FF0000"/>
                <w:sz w:val="20"/>
                <w:szCs w:val="20"/>
              </w:rPr>
              <w:br/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zasilana elektrycznie, wyposażona w przewód zasilający z wtyczką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posiada ogranicznik temperatury i wyłącznik termiczny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Wymagania dodatkowe: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posiada pełną dokumentację techniczną i gwarancję w języku polskim;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instrukcja obsługi i bezpieczeństwa pracy;</w:t>
            </w:r>
          </w:p>
          <w:p w:rsidR="00C610CB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wykaz adresów punktów serwisowych;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wypełniona karta gwarancyjna;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okres gwarancji co najmniej 24 m-ce od dnia dostawy;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produkt oznakowany znakiem CE</w:t>
            </w:r>
          </w:p>
          <w:p w:rsidR="00062998" w:rsidRPr="00F3749E" w:rsidRDefault="00062998" w:rsidP="00C610CB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Urządzenie musi posiadać zamontowaną na stałe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w widocznym miejscu tabliczkę informacyjną (metalową 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>lub z laminowanego tworzywa sztucznego) przymocowaną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 w sposób trwały, odporną na udary mechaniczne, temperaturę, którą emituje urządzenie, działanie wody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i środków myjąco-dezynfekujących oraz zamazanie danych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>na niej zapisanych. Tabliczka powinna zawierać następujące wpisy: producent; nazwa i model urządzenia; data produkcji.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F3749E" w:rsidRDefault="00062998" w:rsidP="0006299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7B72C7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3A0A23" w:rsidRDefault="007B72C7" w:rsidP="007B72C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CHŁODZIARKA</w:t>
            </w:r>
          </w:p>
          <w:p w:rsidR="007B72C7" w:rsidRPr="003A0A23" w:rsidRDefault="007B72C7" w:rsidP="007B72C7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  <w:t>Parametry techniczne: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chłodziarka elektryczna o pojemności pow.85l; 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posiadająca co najmniej 3 półki szklane 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możliwość przekładania drzwi prawo/lewo.;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klasa efektywności energetycznej co najmniej E;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szerokość pow. 4</w:t>
            </w:r>
            <w:r w:rsidR="003A0A23" w:rsidRPr="003A0A23">
              <w:rPr>
                <w:rFonts w:ascii="Arial" w:hAnsi="Arial" w:cs="Arial"/>
                <w:color w:val="FF0000"/>
                <w:sz w:val="20"/>
                <w:szCs w:val="20"/>
              </w:rPr>
              <w:t>4.5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 cm; 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zużycie energii do 140 kWh/rok;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poziom emisji hałasu do 43 </w:t>
            </w:r>
            <w:proofErr w:type="spellStart"/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dB</w:t>
            </w:r>
            <w:proofErr w:type="spellEnd"/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7B72C7" w:rsidRPr="003A0A23" w:rsidRDefault="007B72C7" w:rsidP="007B72C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Wymagania dodatkowe:</w:t>
            </w:r>
            <w:bookmarkStart w:id="0" w:name="_GoBack"/>
            <w:bookmarkEnd w:id="0"/>
          </w:p>
          <w:p w:rsidR="007B72C7" w:rsidRPr="003A0A23" w:rsidRDefault="007B72C7" w:rsidP="007B72C7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 posiada pełną dokumentację techniczną i gwarancję w języku polskim;</w:t>
            </w:r>
          </w:p>
          <w:p w:rsidR="007B72C7" w:rsidRPr="003A0A23" w:rsidRDefault="007B72C7" w:rsidP="007B72C7">
            <w:pPr>
              <w:pStyle w:val="Akapitzlist"/>
              <w:ind w:left="33"/>
              <w:rPr>
                <w:rFonts w:ascii="Arial" w:hAnsi="Arial" w:cs="Arial"/>
                <w:color w:val="FF0000"/>
              </w:rPr>
            </w:pPr>
            <w:r w:rsidRPr="003A0A23">
              <w:rPr>
                <w:rFonts w:ascii="Arial" w:hAnsi="Arial" w:cs="Arial"/>
                <w:color w:val="FF0000"/>
              </w:rPr>
              <w:t>- instrukcja obsługi i bezpieczeństwa pracy</w:t>
            </w:r>
          </w:p>
          <w:p w:rsidR="007B72C7" w:rsidRPr="003A0A23" w:rsidRDefault="007B72C7" w:rsidP="00C610CB">
            <w:pPr>
              <w:pStyle w:val="Akapitzlist"/>
              <w:spacing w:after="0"/>
              <w:ind w:left="33"/>
              <w:rPr>
                <w:rFonts w:ascii="Arial" w:hAnsi="Arial" w:cs="Arial"/>
                <w:color w:val="FF0000"/>
              </w:rPr>
            </w:pPr>
            <w:r w:rsidRPr="003A0A23">
              <w:rPr>
                <w:rFonts w:ascii="Arial" w:hAnsi="Arial" w:cs="Arial"/>
                <w:color w:val="FF0000"/>
              </w:rPr>
              <w:t>- wykaz adresów punktów serwisowych</w:t>
            </w:r>
          </w:p>
          <w:p w:rsidR="007B72C7" w:rsidRPr="003A0A23" w:rsidRDefault="007B72C7" w:rsidP="00C610CB">
            <w:pPr>
              <w:pStyle w:val="Akapitzlist"/>
              <w:spacing w:after="0"/>
              <w:ind w:left="33"/>
              <w:rPr>
                <w:rFonts w:ascii="Arial" w:hAnsi="Arial" w:cs="Arial"/>
                <w:color w:val="FF0000"/>
              </w:rPr>
            </w:pPr>
            <w:r w:rsidRPr="003A0A23">
              <w:rPr>
                <w:rFonts w:ascii="Arial" w:hAnsi="Arial" w:cs="Arial"/>
                <w:color w:val="FF0000"/>
              </w:rPr>
              <w:t>- wypełniona karta gwarancyjna</w:t>
            </w:r>
          </w:p>
          <w:p w:rsidR="007B72C7" w:rsidRPr="003A0A23" w:rsidRDefault="007B72C7" w:rsidP="00C610CB">
            <w:pPr>
              <w:spacing w:after="0"/>
              <w:ind w:left="33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 okres gwarancji co najmniej 24 m-ce od dnia dostawy</w:t>
            </w:r>
          </w:p>
          <w:p w:rsidR="007B72C7" w:rsidRPr="00F3749E" w:rsidRDefault="007B72C7" w:rsidP="00C610CB">
            <w:pPr>
              <w:spacing w:after="0"/>
              <w:ind w:left="3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 produkt oznakowany znakiem CE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2C7" w:rsidRPr="00F3749E" w:rsidRDefault="007B72C7" w:rsidP="007B72C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7B72C7" w:rsidRPr="001063F7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02371" w:rsidRDefault="007B72C7" w:rsidP="007B72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02371">
              <w:rPr>
                <w:rFonts w:ascii="Arial" w:hAnsi="Arial" w:cs="Arial"/>
                <w:b/>
                <w:sz w:val="20"/>
                <w:szCs w:val="20"/>
                <w:u w:val="single"/>
              </w:rPr>
              <w:t>CZAJNIK ELEKTRYCZNY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Materiał konstrukcyjny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powierzchnia zewnętrzna – tworzywo sztuczne lub stal nierdzewna;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Parametry techniczne: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pojemność min. 1,5l;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lastRenderedPageBreak/>
              <w:t>- moc 2000-2200W;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płaska grzałka płytkowa;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automatyczny wyłącznik do zagotowaniu wody;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bezpiecznik termiczny;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zabezpieczenie przed włączeniem czajnika bez wody;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filtr zatrzymujący osady;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lampka sygnalizacyjna;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dwustronny wskaźnik poziomu wody.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Wymagania dodatkowe: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pełną dokumentację techniczną i gwarancję w języku polskim;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instrukcja obsługi i bezpieczeństwa pracy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wykaz adresów punktów serwisowych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wypełniona karta gwarancyjna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okres gwarancji co najmniej 24 m-ce od dnia dostawy</w:t>
            </w:r>
          </w:p>
          <w:p w:rsidR="007B72C7" w:rsidRPr="00F3749E" w:rsidRDefault="007B72C7" w:rsidP="00EC7FA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produkt oznakowany znakiem CE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1063F7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2C7" w:rsidRPr="001063F7" w:rsidRDefault="007B72C7" w:rsidP="007B72C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1063F7" w:rsidRDefault="007B72C7" w:rsidP="007B72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1063F7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7B7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910C27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910C27">
              <w:rPr>
                <w:rFonts w:ascii="Arial" w:hAnsi="Arial" w:cs="Arial"/>
                <w:sz w:val="20"/>
                <w:szCs w:val="20"/>
                <w:u w:val="single"/>
              </w:rPr>
              <w:t xml:space="preserve">RAZEM </w:t>
            </w:r>
            <w:r w:rsidRPr="00910C2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SŁUŻBA ŻYWNOŚCIOWA -ZAMÓWIENIE PODSTAWOWE</w:t>
            </w:r>
            <w:r w:rsidR="008019DF" w:rsidRPr="00910C2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D43B78" w:rsidRPr="00F02371" w:rsidRDefault="00D43B78" w:rsidP="007B72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910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1063F7" w:rsidRDefault="00D43B78" w:rsidP="007B72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</w:tbl>
    <w:p w:rsidR="0036711C" w:rsidRDefault="0036711C" w:rsidP="008019DF">
      <w:pPr>
        <w:spacing w:after="0" w:line="240" w:lineRule="auto"/>
        <w:ind w:right="5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6"/>
        <w:gridCol w:w="7416"/>
      </w:tblGrid>
      <w:tr w:rsidR="008019DF" w:rsidTr="008019DF">
        <w:trPr>
          <w:trHeight w:val="891"/>
        </w:trPr>
        <w:tc>
          <w:tcPr>
            <w:tcW w:w="7416" w:type="dxa"/>
            <w:shd w:val="clear" w:color="auto" w:fill="D9D9D9" w:themeFill="background1" w:themeFillShade="D9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416" w:type="dxa"/>
            <w:shd w:val="clear" w:color="auto" w:fill="D9D9D9" w:themeFill="background1" w:themeFillShade="D9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WARTOŚĆ BRUTTO </w:t>
            </w:r>
          </w:p>
        </w:tc>
      </w:tr>
      <w:tr w:rsidR="008019DF" w:rsidTr="008019DF">
        <w:tc>
          <w:tcPr>
            <w:tcW w:w="7416" w:type="dxa"/>
            <w:shd w:val="clear" w:color="auto" w:fill="D9D9D9" w:themeFill="background1" w:themeFillShade="D9"/>
          </w:tcPr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ZAMÓWIENIE PODSTAWOWE (SŁUŻBA CZOŁGOWO-SAMOCHODOWA-ZAMÓWIENIE PODSTAWOWE + RAZEM  SŁUŻBA MUNDUROWA-ZAMÓWIENIE PODSTAWOWE</w:t>
            </w:r>
          </w:p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+ RAZEM  SŁUŻBA ŻYWNOŚCIOWA-ZAMÓWIENIE PODSTAWOWE)</w:t>
            </w:r>
          </w:p>
          <w:p w:rsidR="008019DF" w:rsidRDefault="008019DF" w:rsidP="008019DF">
            <w:pPr>
              <w:ind w:right="52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416" w:type="dxa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019DF" w:rsidTr="008019DF">
        <w:tc>
          <w:tcPr>
            <w:tcW w:w="7416" w:type="dxa"/>
            <w:shd w:val="clear" w:color="auto" w:fill="D9D9D9" w:themeFill="background1" w:themeFillShade="D9"/>
          </w:tcPr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ZAMÓWIENIE OPCJONALNE (</w:t>
            </w: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SŁUŻBA CZOŁGOWO-SAMOCHODOWA-ZAMÓWIENIE OPCJONALNE ) </w:t>
            </w:r>
          </w:p>
        </w:tc>
        <w:tc>
          <w:tcPr>
            <w:tcW w:w="7416" w:type="dxa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019DF" w:rsidTr="008019DF">
        <w:trPr>
          <w:trHeight w:val="1163"/>
        </w:trPr>
        <w:tc>
          <w:tcPr>
            <w:tcW w:w="7416" w:type="dxa"/>
            <w:shd w:val="clear" w:color="auto" w:fill="D9D9D9" w:themeFill="background1" w:themeFillShade="D9"/>
            <w:vAlign w:val="center"/>
          </w:tcPr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CAŁOŚĆ ( ZAMÓWIENIE PODSTAWOWE + ZAMÓWIENIE OPCJONALNE) </w:t>
            </w:r>
          </w:p>
        </w:tc>
        <w:tc>
          <w:tcPr>
            <w:tcW w:w="7416" w:type="dxa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019DF" w:rsidRDefault="008019DF" w:rsidP="008019DF">
      <w:pPr>
        <w:spacing w:after="0" w:line="240" w:lineRule="auto"/>
        <w:ind w:right="5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9DF" w:rsidRDefault="008019DF" w:rsidP="008019DF">
      <w:pPr>
        <w:spacing w:after="0" w:line="240" w:lineRule="auto"/>
        <w:ind w:right="5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UWAGI  DOTYCZĄCE  DOSTAWY :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Dostawa obejmuje przetransportowanie towaru do magazynów wg. Wykazy Odbiorców (zał. nr 2 do umowy) wraz z rozładunkiem ze środka transportu, ustawieniem we wskazanym miejscu przez użytkownika na koszt Wykonawcy.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Dostawca jest zobowiązany dostarczyć wraz z dostawą wszelkie gwarancje producenta materiału, certyfikaty bezpieczeństwa, aprobaty techniczne, deklaracje lub certyfikaty zgodności. Wszystkie dokumenty wymienione w tabeli powyżej po nazwie materiału oraz gwarancje udzielane przez producentów (o ile nie są umieszczone na opakowaniach). Wykonawca przekaże Zamawiającemu najpóźniej  z chwilą dostarczenia towaru do magazynu 24 WOG lub prześle je pocztą przed planowaną dostawą. Dokumenty te mają być oznakowane numerem odpowiadającym liczbie porządkowej materiału/wyrobu z arkusza ofertowego (opisu przedmiotu zamówienia). Dokumenty muszą być sporządzone w języku polskim.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Atesty i certyfikaty obowiązujące w UE przedstawione np. w języku angielskim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będą honorowane  jeżeli zostaną przetłumaczone na język polski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to samo dotyczy dokumentów ze znakiem CE.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Zamówiony towar musi odpowiadać normom przedmiotowym i jakościowym zawartymi w "deklaracji zgodności" lub "certyfikacie zgodności" producenta.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Zamówiony towar należy dostarczyć do magazynów 24 WOG od poniedziałku do czwartku (tylko w dni robocze) w godz. 7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÷ 13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piątek w godz. 7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÷ 10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>. O terminie dostawy należy powiadomić Zamawiającego telefonicznie (wg wykazu Odbiorców / adresatów) na min. 48 godz. przed dostawą towaru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Dostawę należy realizować: </w:t>
      </w: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Zamówiony towar (każdy asortyment  z osobna) na opakowaniach należy oznakować liczbą porządkową odpowiadającą liczbie  z arkusza ofertowego</w:t>
      </w: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( np. : poz. nr 1 lub nr 1 + nr 2 ). Towar nie oznakowany nie będzie przyjmowany do magazynów.</w:t>
      </w: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Palety EURO, zwykłe, nietypowe i fabryczne nie podlegają zwrotowi. Należy ich koszt wliczyć w cenę towaru. 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dostaw towaru za pośrednictwem firm spedycyjnych Zamawiający nie będzie kwitował odbioru towaru (odbioru paczek i palet)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na dokumentach typu WZ przed dokładnym sprawdzeniem zawartości dostarczonych palet, nie będzie również zwracał palet      w dniu dostawy zgodnie z treścią punktu 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Rozładunek należy zapewnić zgodnie z punktem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(Należy uprzedzić dostawcę - przewoźnika).  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każdej dostawie towaru do magazynu Zamawiający wymaga obecności przedstawiciela Wykonawcy – w przeciwnym razie przysługuje Zamawiającemu prawo nie przyjęcia towaru.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wystawić fakturę VAT dopiero po dostarczeniu w całości zamówienia do magazynów 24 Wojskowego Oddziału Gospodarczego (z uwzględnieniem podziału na poszczególne służby i sekcje ), zgodnie  ze złożoną ofertą. Podstawą wystawienia faktury będzie pokwitowanie odbioru towaru przez Zamawiającego (upoważnionego przedstawiciela 24 WOG) na dokumencie typu WZ(wystawiony w 3 – egzemplarzach). Zamawiający nie dopuszcza faktur cząstkowych na dany asortyment materiału - wyrobu. 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sprawie wjazdu  na teren danej jednostki lub instytucji wojskowej proszę o wcześniejsze ustalenia z osobami podanymi do kontaktów – jak punkt  5 – podać markę i nr rejestracyjny pojazdu oraz Imię i Nazwisko Kierowcy/ów</w:t>
      </w:r>
    </w:p>
    <w:p w:rsidR="008019DF" w:rsidRDefault="008019DF" w:rsidP="008019DF">
      <w:pPr>
        <w:spacing w:after="0" w:line="276" w:lineRule="auto"/>
        <w:ind w:right="525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9DF" w:rsidRDefault="008019DF" w:rsidP="008019DF">
      <w:pPr>
        <w:spacing w:after="0" w:line="276" w:lineRule="auto"/>
        <w:ind w:right="525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9DF" w:rsidRDefault="008019DF" w:rsidP="008019DF">
      <w:pPr>
        <w:spacing w:after="0" w:line="276" w:lineRule="auto"/>
        <w:ind w:left="360" w:right="5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UWAGI DOTYCZĄCE OPISU PRZEDMIOTU ZAMÓWIENIA:</w:t>
      </w:r>
    </w:p>
    <w:p w:rsidR="008019DF" w:rsidRDefault="008019DF" w:rsidP="008019DF">
      <w:pPr>
        <w:pStyle w:val="Akapitzlist"/>
        <w:numPr>
          <w:ilvl w:val="0"/>
          <w:numId w:val="10"/>
        </w:numPr>
        <w:spacing w:after="0" w:line="276" w:lineRule="auto"/>
        <w:ind w:right="5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Dostarczone materiały muszą być fabrycznie nowe, posiadać nienaruszone cechy pierwotnego opakowania, posiadać parametry, cechy  i właściwości określone w deklaracji zgodności / certyfikacie zgodności producenta oraz opisie przedmiotu zamówienia. Wykonawca  w arkuszu ofertowym powinien wycenić ilości podane w opisie przedmiotu zamówienia bez względu na ilość materiału/wyrobu w paletach/opakowaniach pakowanych fabrycznie.</w:t>
      </w:r>
    </w:p>
    <w:p w:rsidR="008019DF" w:rsidRDefault="008019DF" w:rsidP="008019DF">
      <w:pPr>
        <w:pStyle w:val="Akapitzlist"/>
        <w:numPr>
          <w:ilvl w:val="0"/>
          <w:numId w:val="10"/>
        </w:numPr>
        <w:spacing w:after="0" w:line="276" w:lineRule="auto"/>
        <w:ind w:right="5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dostarczenia wadliwego lub uszkodzonego produktu Wykonawca zobowi</w:t>
      </w:r>
      <w:r>
        <w:rPr>
          <w:rFonts w:ascii="Arial" w:eastAsia="TimesNewRoman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zuje si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rozpatrzy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>reklamacj</w:t>
      </w:r>
      <w:r>
        <w:rPr>
          <w:rFonts w:ascii="Arial" w:eastAsia="TimesNewRoman" w:hAnsi="Arial" w:cs="Arial"/>
          <w:sz w:val="20"/>
          <w:szCs w:val="20"/>
        </w:rPr>
        <w:t xml:space="preserve">ę </w:t>
      </w:r>
      <w:r>
        <w:rPr>
          <w:rFonts w:ascii="Arial" w:hAnsi="Arial" w:cs="Arial"/>
          <w:sz w:val="20"/>
          <w:szCs w:val="20"/>
        </w:rPr>
        <w:t xml:space="preserve">w terminie podanym w </w:t>
      </w:r>
      <w:r w:rsidR="00E53078">
        <w:rPr>
          <w:rFonts w:ascii="Arial" w:hAnsi="Arial" w:cs="Arial"/>
          <w:sz w:val="20"/>
          <w:szCs w:val="20"/>
        </w:rPr>
        <w:t>umowie</w:t>
      </w:r>
      <w:r>
        <w:rPr>
          <w:rFonts w:ascii="Arial" w:hAnsi="Arial" w:cs="Arial"/>
          <w:sz w:val="20"/>
          <w:szCs w:val="20"/>
        </w:rPr>
        <w:t>. Zgłoszenie reklamacji nastąpi drogą telefoniczną, faksową lub poprzez e-mail. W ramach uznanej reklamacji Wykonawca dokona bezpłatnej wymiany towaru w terminie uzgodnionym przez Strony.</w:t>
      </w:r>
    </w:p>
    <w:p w:rsidR="008019DF" w:rsidRPr="001063F7" w:rsidRDefault="008019DF" w:rsidP="008019DF">
      <w:pPr>
        <w:spacing w:after="0" w:line="240" w:lineRule="auto"/>
        <w:ind w:right="525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5EC1" w:rsidRDefault="000F5EC1" w:rsidP="008019DF">
      <w:pPr>
        <w:spacing w:before="240"/>
        <w:ind w:right="525"/>
        <w:contextualSpacing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4"/>
        </w:rPr>
        <w:lastRenderedPageBreak/>
        <w:t>Uwaga!</w:t>
      </w:r>
    </w:p>
    <w:p w:rsidR="000F5EC1" w:rsidRDefault="000F5EC1" w:rsidP="008019DF">
      <w:pPr>
        <w:spacing w:after="0" w:line="240" w:lineRule="auto"/>
        <w:ind w:right="525"/>
        <w:contextualSpacing/>
        <w:jc w:val="both"/>
        <w:rPr>
          <w:rFonts w:ascii="Arial" w:hAnsi="Arial" w:cs="Arial"/>
          <w:b/>
          <w:bCs/>
          <w:color w:val="FF0000"/>
          <w:sz w:val="20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4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>
        <w:rPr>
          <w:rFonts w:ascii="Arial" w:hAnsi="Arial" w:cs="Arial"/>
          <w:b/>
          <w:bCs/>
          <w:color w:val="FF0000"/>
          <w:sz w:val="20"/>
          <w:szCs w:val="24"/>
        </w:rPr>
        <w:br/>
        <w:t>z upoważnieniem.</w:t>
      </w:r>
    </w:p>
    <w:p w:rsidR="009A2A0A" w:rsidRPr="001063F7" w:rsidRDefault="009A2A0A" w:rsidP="009A2A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A2A0A" w:rsidRPr="001063F7" w:rsidSect="008019DF">
      <w:footerReference w:type="default" r:id="rId9"/>
      <w:pgSz w:w="16838" w:h="11906" w:orient="landscape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2E2" w:rsidRDefault="004702E2" w:rsidP="00F67393">
      <w:pPr>
        <w:spacing w:after="0" w:line="240" w:lineRule="auto"/>
      </w:pPr>
      <w:r>
        <w:separator/>
      </w:r>
    </w:p>
  </w:endnote>
  <w:endnote w:type="continuationSeparator" w:id="0">
    <w:p w:rsidR="004702E2" w:rsidRDefault="004702E2" w:rsidP="00F6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723010"/>
      <w:docPartObj>
        <w:docPartGallery w:val="Page Numbers (Bottom of Page)"/>
        <w:docPartUnique/>
      </w:docPartObj>
    </w:sdtPr>
    <w:sdtEndPr/>
    <w:sdtContent>
      <w:p w:rsidR="00910C27" w:rsidRDefault="00910C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0C27" w:rsidRDefault="00910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2E2" w:rsidRDefault="004702E2" w:rsidP="00F67393">
      <w:pPr>
        <w:spacing w:after="0" w:line="240" w:lineRule="auto"/>
      </w:pPr>
      <w:r>
        <w:separator/>
      </w:r>
    </w:p>
  </w:footnote>
  <w:footnote w:type="continuationSeparator" w:id="0">
    <w:p w:rsidR="004702E2" w:rsidRDefault="004702E2" w:rsidP="00F6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128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trike w:val="0"/>
        <w:dstrike w:val="0"/>
        <w:sz w:val="8"/>
        <w:szCs w:val="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26819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62F85"/>
    <w:multiLevelType w:val="hybridMultilevel"/>
    <w:tmpl w:val="58F64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1680"/>
    <w:multiLevelType w:val="hybridMultilevel"/>
    <w:tmpl w:val="CA78D2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E5720B"/>
    <w:multiLevelType w:val="multilevel"/>
    <w:tmpl w:val="ED7A0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D74F5F"/>
    <w:multiLevelType w:val="hybridMultilevel"/>
    <w:tmpl w:val="DA546050"/>
    <w:lvl w:ilvl="0" w:tplc="5276EF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36FF"/>
    <w:multiLevelType w:val="multilevel"/>
    <w:tmpl w:val="45043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F023D0"/>
    <w:multiLevelType w:val="hybridMultilevel"/>
    <w:tmpl w:val="DA546050"/>
    <w:lvl w:ilvl="0" w:tplc="5276EF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94B0D38"/>
    <w:multiLevelType w:val="hybridMultilevel"/>
    <w:tmpl w:val="8A64C324"/>
    <w:lvl w:ilvl="0" w:tplc="F80A2F50">
      <w:start w:val="1"/>
      <w:numFmt w:val="decimal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F0"/>
    <w:rsid w:val="00004D0C"/>
    <w:rsid w:val="00005346"/>
    <w:rsid w:val="00010EE1"/>
    <w:rsid w:val="00012B47"/>
    <w:rsid w:val="00012BE6"/>
    <w:rsid w:val="000130E0"/>
    <w:rsid w:val="00013C42"/>
    <w:rsid w:val="000156E4"/>
    <w:rsid w:val="000256C3"/>
    <w:rsid w:val="000269F7"/>
    <w:rsid w:val="00036BAC"/>
    <w:rsid w:val="0004564F"/>
    <w:rsid w:val="000513B9"/>
    <w:rsid w:val="000612B0"/>
    <w:rsid w:val="00061B49"/>
    <w:rsid w:val="000625D1"/>
    <w:rsid w:val="00062998"/>
    <w:rsid w:val="00064C32"/>
    <w:rsid w:val="000670C8"/>
    <w:rsid w:val="00067C1A"/>
    <w:rsid w:val="00072209"/>
    <w:rsid w:val="000737F0"/>
    <w:rsid w:val="000818DB"/>
    <w:rsid w:val="000820F5"/>
    <w:rsid w:val="00086644"/>
    <w:rsid w:val="0008760A"/>
    <w:rsid w:val="00087845"/>
    <w:rsid w:val="00087FD8"/>
    <w:rsid w:val="00097E34"/>
    <w:rsid w:val="000A225E"/>
    <w:rsid w:val="000A4E4B"/>
    <w:rsid w:val="000A687C"/>
    <w:rsid w:val="000B16D2"/>
    <w:rsid w:val="000B4A8D"/>
    <w:rsid w:val="000C2EED"/>
    <w:rsid w:val="000C3F8F"/>
    <w:rsid w:val="000C7370"/>
    <w:rsid w:val="000D0EC7"/>
    <w:rsid w:val="000D2583"/>
    <w:rsid w:val="000D484A"/>
    <w:rsid w:val="000E04EC"/>
    <w:rsid w:val="000E1BAC"/>
    <w:rsid w:val="000E6E62"/>
    <w:rsid w:val="000F4273"/>
    <w:rsid w:val="000F5EC1"/>
    <w:rsid w:val="000F5EF3"/>
    <w:rsid w:val="000F5F01"/>
    <w:rsid w:val="001012BA"/>
    <w:rsid w:val="00101EE1"/>
    <w:rsid w:val="00103783"/>
    <w:rsid w:val="00103A11"/>
    <w:rsid w:val="00104038"/>
    <w:rsid w:val="001046B9"/>
    <w:rsid w:val="00104DF8"/>
    <w:rsid w:val="00105E87"/>
    <w:rsid w:val="001063F7"/>
    <w:rsid w:val="00116197"/>
    <w:rsid w:val="001218FE"/>
    <w:rsid w:val="00122831"/>
    <w:rsid w:val="00122AE5"/>
    <w:rsid w:val="0012319C"/>
    <w:rsid w:val="00125717"/>
    <w:rsid w:val="00127BFB"/>
    <w:rsid w:val="00135848"/>
    <w:rsid w:val="00141190"/>
    <w:rsid w:val="0014562C"/>
    <w:rsid w:val="00146EF8"/>
    <w:rsid w:val="00155842"/>
    <w:rsid w:val="00156DD2"/>
    <w:rsid w:val="0016016A"/>
    <w:rsid w:val="001606B5"/>
    <w:rsid w:val="00164FE7"/>
    <w:rsid w:val="001652E8"/>
    <w:rsid w:val="001667EF"/>
    <w:rsid w:val="001670D5"/>
    <w:rsid w:val="00167E3F"/>
    <w:rsid w:val="00167EAD"/>
    <w:rsid w:val="00171E93"/>
    <w:rsid w:val="00172AD7"/>
    <w:rsid w:val="00175C23"/>
    <w:rsid w:val="00182C7F"/>
    <w:rsid w:val="00195342"/>
    <w:rsid w:val="001955D8"/>
    <w:rsid w:val="00196272"/>
    <w:rsid w:val="001B00AF"/>
    <w:rsid w:val="001B1574"/>
    <w:rsid w:val="001B3228"/>
    <w:rsid w:val="001B4E44"/>
    <w:rsid w:val="001B66C1"/>
    <w:rsid w:val="001C0998"/>
    <w:rsid w:val="001C78FF"/>
    <w:rsid w:val="001D506E"/>
    <w:rsid w:val="001D666C"/>
    <w:rsid w:val="001D69AA"/>
    <w:rsid w:val="001D7731"/>
    <w:rsid w:val="001E0359"/>
    <w:rsid w:val="001E1247"/>
    <w:rsid w:val="001E5BDB"/>
    <w:rsid w:val="001E5C26"/>
    <w:rsid w:val="001E63B1"/>
    <w:rsid w:val="001E7930"/>
    <w:rsid w:val="001F052F"/>
    <w:rsid w:val="001F05CD"/>
    <w:rsid w:val="001F1608"/>
    <w:rsid w:val="001F745B"/>
    <w:rsid w:val="002000A6"/>
    <w:rsid w:val="00204DF7"/>
    <w:rsid w:val="00211776"/>
    <w:rsid w:val="00214EEA"/>
    <w:rsid w:val="002230B8"/>
    <w:rsid w:val="00223D12"/>
    <w:rsid w:val="0024109E"/>
    <w:rsid w:val="00245242"/>
    <w:rsid w:val="002510F5"/>
    <w:rsid w:val="00257CE0"/>
    <w:rsid w:val="002636AC"/>
    <w:rsid w:val="0026743A"/>
    <w:rsid w:val="00271652"/>
    <w:rsid w:val="00273C09"/>
    <w:rsid w:val="00290169"/>
    <w:rsid w:val="002A14E3"/>
    <w:rsid w:val="002A3012"/>
    <w:rsid w:val="002A428C"/>
    <w:rsid w:val="002A75AB"/>
    <w:rsid w:val="002B4F5F"/>
    <w:rsid w:val="002B581E"/>
    <w:rsid w:val="002B70DD"/>
    <w:rsid w:val="002C19AD"/>
    <w:rsid w:val="002C1A1A"/>
    <w:rsid w:val="002C3850"/>
    <w:rsid w:val="002C3DE8"/>
    <w:rsid w:val="002D2A4D"/>
    <w:rsid w:val="002D6B31"/>
    <w:rsid w:val="002E0AD3"/>
    <w:rsid w:val="002F0778"/>
    <w:rsid w:val="002F1CB1"/>
    <w:rsid w:val="002F38EF"/>
    <w:rsid w:val="002F4DBC"/>
    <w:rsid w:val="002F6735"/>
    <w:rsid w:val="00300DE6"/>
    <w:rsid w:val="003012F3"/>
    <w:rsid w:val="00303C7C"/>
    <w:rsid w:val="00307E69"/>
    <w:rsid w:val="00307F67"/>
    <w:rsid w:val="00310A69"/>
    <w:rsid w:val="00313C23"/>
    <w:rsid w:val="00314C03"/>
    <w:rsid w:val="00316CDB"/>
    <w:rsid w:val="00317A28"/>
    <w:rsid w:val="003205AA"/>
    <w:rsid w:val="003220BE"/>
    <w:rsid w:val="0033191C"/>
    <w:rsid w:val="00332393"/>
    <w:rsid w:val="00333847"/>
    <w:rsid w:val="003342C8"/>
    <w:rsid w:val="003349E4"/>
    <w:rsid w:val="00335565"/>
    <w:rsid w:val="00336C14"/>
    <w:rsid w:val="00341A98"/>
    <w:rsid w:val="00342225"/>
    <w:rsid w:val="00346EBF"/>
    <w:rsid w:val="00361D12"/>
    <w:rsid w:val="00364C4A"/>
    <w:rsid w:val="003662AA"/>
    <w:rsid w:val="0036711C"/>
    <w:rsid w:val="00370A69"/>
    <w:rsid w:val="00371D82"/>
    <w:rsid w:val="00382834"/>
    <w:rsid w:val="00382FF2"/>
    <w:rsid w:val="003830BB"/>
    <w:rsid w:val="00384A50"/>
    <w:rsid w:val="0038530B"/>
    <w:rsid w:val="003902DC"/>
    <w:rsid w:val="003930AC"/>
    <w:rsid w:val="003A0A23"/>
    <w:rsid w:val="003A289F"/>
    <w:rsid w:val="003A435F"/>
    <w:rsid w:val="003A6AF3"/>
    <w:rsid w:val="003B2076"/>
    <w:rsid w:val="003B3729"/>
    <w:rsid w:val="003B3788"/>
    <w:rsid w:val="003B404A"/>
    <w:rsid w:val="003B7C8D"/>
    <w:rsid w:val="003C452B"/>
    <w:rsid w:val="003C7BFB"/>
    <w:rsid w:val="003D2484"/>
    <w:rsid w:val="003D2F09"/>
    <w:rsid w:val="003D51BC"/>
    <w:rsid w:val="003D7709"/>
    <w:rsid w:val="003D78B1"/>
    <w:rsid w:val="003E0B93"/>
    <w:rsid w:val="003E1E16"/>
    <w:rsid w:val="003E2471"/>
    <w:rsid w:val="003F5252"/>
    <w:rsid w:val="00407A76"/>
    <w:rsid w:val="00410865"/>
    <w:rsid w:val="00410BF1"/>
    <w:rsid w:val="00411EE5"/>
    <w:rsid w:val="004139E2"/>
    <w:rsid w:val="004233D6"/>
    <w:rsid w:val="00424A61"/>
    <w:rsid w:val="0043324F"/>
    <w:rsid w:val="004333DA"/>
    <w:rsid w:val="004373C8"/>
    <w:rsid w:val="004412ED"/>
    <w:rsid w:val="00442307"/>
    <w:rsid w:val="004530D0"/>
    <w:rsid w:val="00453AD1"/>
    <w:rsid w:val="004559C9"/>
    <w:rsid w:val="00455DD1"/>
    <w:rsid w:val="00456452"/>
    <w:rsid w:val="004566A4"/>
    <w:rsid w:val="00456C6D"/>
    <w:rsid w:val="0046492B"/>
    <w:rsid w:val="00465378"/>
    <w:rsid w:val="004702E2"/>
    <w:rsid w:val="00470577"/>
    <w:rsid w:val="004745C1"/>
    <w:rsid w:val="00475E6C"/>
    <w:rsid w:val="00476D4B"/>
    <w:rsid w:val="004777CD"/>
    <w:rsid w:val="004803D5"/>
    <w:rsid w:val="004805AC"/>
    <w:rsid w:val="00481F2C"/>
    <w:rsid w:val="00486848"/>
    <w:rsid w:val="00491484"/>
    <w:rsid w:val="00491D96"/>
    <w:rsid w:val="004932B1"/>
    <w:rsid w:val="00497D20"/>
    <w:rsid w:val="004A329D"/>
    <w:rsid w:val="004A6577"/>
    <w:rsid w:val="004A7567"/>
    <w:rsid w:val="004B119C"/>
    <w:rsid w:val="004B2F1C"/>
    <w:rsid w:val="004B6FA0"/>
    <w:rsid w:val="004C06E5"/>
    <w:rsid w:val="004C39C2"/>
    <w:rsid w:val="004C597D"/>
    <w:rsid w:val="004D0DCF"/>
    <w:rsid w:val="004D1CD3"/>
    <w:rsid w:val="004D2111"/>
    <w:rsid w:val="004D2B90"/>
    <w:rsid w:val="004D5980"/>
    <w:rsid w:val="004D65C7"/>
    <w:rsid w:val="004E01E8"/>
    <w:rsid w:val="004E0E19"/>
    <w:rsid w:val="004E425C"/>
    <w:rsid w:val="004E53E7"/>
    <w:rsid w:val="004E69D2"/>
    <w:rsid w:val="004F03B4"/>
    <w:rsid w:val="004F2A3D"/>
    <w:rsid w:val="004F73E0"/>
    <w:rsid w:val="00502D45"/>
    <w:rsid w:val="00502FF3"/>
    <w:rsid w:val="0050476A"/>
    <w:rsid w:val="00507A45"/>
    <w:rsid w:val="0051482A"/>
    <w:rsid w:val="00515D45"/>
    <w:rsid w:val="00517C0A"/>
    <w:rsid w:val="00523874"/>
    <w:rsid w:val="005263D4"/>
    <w:rsid w:val="005265BE"/>
    <w:rsid w:val="00536560"/>
    <w:rsid w:val="00536ABE"/>
    <w:rsid w:val="005372FD"/>
    <w:rsid w:val="00537464"/>
    <w:rsid w:val="00537A51"/>
    <w:rsid w:val="00547834"/>
    <w:rsid w:val="0055543D"/>
    <w:rsid w:val="0055729F"/>
    <w:rsid w:val="00562022"/>
    <w:rsid w:val="00562BD9"/>
    <w:rsid w:val="00570082"/>
    <w:rsid w:val="00572685"/>
    <w:rsid w:val="00572B96"/>
    <w:rsid w:val="0057398E"/>
    <w:rsid w:val="00582516"/>
    <w:rsid w:val="00583F28"/>
    <w:rsid w:val="0058400E"/>
    <w:rsid w:val="005903FA"/>
    <w:rsid w:val="0059070A"/>
    <w:rsid w:val="00591646"/>
    <w:rsid w:val="00593E61"/>
    <w:rsid w:val="00597434"/>
    <w:rsid w:val="00597CC0"/>
    <w:rsid w:val="005A1618"/>
    <w:rsid w:val="005A2F5A"/>
    <w:rsid w:val="005A4D8D"/>
    <w:rsid w:val="005A5D4B"/>
    <w:rsid w:val="005A5EDA"/>
    <w:rsid w:val="005B0EBB"/>
    <w:rsid w:val="005B26E7"/>
    <w:rsid w:val="005B4746"/>
    <w:rsid w:val="005B4952"/>
    <w:rsid w:val="005B6918"/>
    <w:rsid w:val="005B6978"/>
    <w:rsid w:val="005C6B14"/>
    <w:rsid w:val="005D26E4"/>
    <w:rsid w:val="005D3821"/>
    <w:rsid w:val="005D4C9B"/>
    <w:rsid w:val="005D6301"/>
    <w:rsid w:val="005D73B0"/>
    <w:rsid w:val="005D789E"/>
    <w:rsid w:val="005E75E0"/>
    <w:rsid w:val="005F024D"/>
    <w:rsid w:val="005F3667"/>
    <w:rsid w:val="005F588F"/>
    <w:rsid w:val="005F5A22"/>
    <w:rsid w:val="00601888"/>
    <w:rsid w:val="00606A02"/>
    <w:rsid w:val="00613402"/>
    <w:rsid w:val="00614B98"/>
    <w:rsid w:val="00614DED"/>
    <w:rsid w:val="00617473"/>
    <w:rsid w:val="0062590B"/>
    <w:rsid w:val="00632185"/>
    <w:rsid w:val="0063525C"/>
    <w:rsid w:val="006355F5"/>
    <w:rsid w:val="00640C65"/>
    <w:rsid w:val="00646F4B"/>
    <w:rsid w:val="006478D5"/>
    <w:rsid w:val="00661923"/>
    <w:rsid w:val="006635FC"/>
    <w:rsid w:val="00665154"/>
    <w:rsid w:val="006672BD"/>
    <w:rsid w:val="006714BD"/>
    <w:rsid w:val="00672359"/>
    <w:rsid w:val="00684E51"/>
    <w:rsid w:val="00686358"/>
    <w:rsid w:val="006870D7"/>
    <w:rsid w:val="00690AC1"/>
    <w:rsid w:val="00691641"/>
    <w:rsid w:val="00691655"/>
    <w:rsid w:val="006958C2"/>
    <w:rsid w:val="006964D4"/>
    <w:rsid w:val="006A53AE"/>
    <w:rsid w:val="006B2435"/>
    <w:rsid w:val="006B4A56"/>
    <w:rsid w:val="006B571D"/>
    <w:rsid w:val="006C138D"/>
    <w:rsid w:val="006C4AE2"/>
    <w:rsid w:val="006C4F17"/>
    <w:rsid w:val="006C55A3"/>
    <w:rsid w:val="006D006E"/>
    <w:rsid w:val="006D4A59"/>
    <w:rsid w:val="006D6A18"/>
    <w:rsid w:val="006D7F55"/>
    <w:rsid w:val="006E25C0"/>
    <w:rsid w:val="006E7751"/>
    <w:rsid w:val="006E7807"/>
    <w:rsid w:val="006F2716"/>
    <w:rsid w:val="006F6EF2"/>
    <w:rsid w:val="006F71DE"/>
    <w:rsid w:val="007006EF"/>
    <w:rsid w:val="00700FEE"/>
    <w:rsid w:val="00701AE4"/>
    <w:rsid w:val="0072493F"/>
    <w:rsid w:val="00725145"/>
    <w:rsid w:val="0072589C"/>
    <w:rsid w:val="007301D5"/>
    <w:rsid w:val="00731DDA"/>
    <w:rsid w:val="00733D92"/>
    <w:rsid w:val="00734734"/>
    <w:rsid w:val="007359BD"/>
    <w:rsid w:val="00737F58"/>
    <w:rsid w:val="00742716"/>
    <w:rsid w:val="0074515B"/>
    <w:rsid w:val="007456E9"/>
    <w:rsid w:val="0075619B"/>
    <w:rsid w:val="00761AC7"/>
    <w:rsid w:val="00774C3B"/>
    <w:rsid w:val="00785849"/>
    <w:rsid w:val="00791187"/>
    <w:rsid w:val="00792758"/>
    <w:rsid w:val="00795C4E"/>
    <w:rsid w:val="00796094"/>
    <w:rsid w:val="007A0BE8"/>
    <w:rsid w:val="007A6359"/>
    <w:rsid w:val="007A63A3"/>
    <w:rsid w:val="007A7EBA"/>
    <w:rsid w:val="007B6DE1"/>
    <w:rsid w:val="007B72C7"/>
    <w:rsid w:val="007C0E7E"/>
    <w:rsid w:val="007C5DF5"/>
    <w:rsid w:val="007C759B"/>
    <w:rsid w:val="007D33D6"/>
    <w:rsid w:val="007D44EC"/>
    <w:rsid w:val="007D78F8"/>
    <w:rsid w:val="007E0F8B"/>
    <w:rsid w:val="007E0FD5"/>
    <w:rsid w:val="007E1BEB"/>
    <w:rsid w:val="007E2C50"/>
    <w:rsid w:val="007F5240"/>
    <w:rsid w:val="007F7992"/>
    <w:rsid w:val="00800005"/>
    <w:rsid w:val="008019DF"/>
    <w:rsid w:val="00804CCB"/>
    <w:rsid w:val="00806F73"/>
    <w:rsid w:val="00806FF5"/>
    <w:rsid w:val="00810D29"/>
    <w:rsid w:val="00813428"/>
    <w:rsid w:val="008142CB"/>
    <w:rsid w:val="00815F3C"/>
    <w:rsid w:val="0081633D"/>
    <w:rsid w:val="008170D8"/>
    <w:rsid w:val="008229FA"/>
    <w:rsid w:val="00823370"/>
    <w:rsid w:val="008457C5"/>
    <w:rsid w:val="00845A7F"/>
    <w:rsid w:val="00845E99"/>
    <w:rsid w:val="00853675"/>
    <w:rsid w:val="00853BD3"/>
    <w:rsid w:val="0085728D"/>
    <w:rsid w:val="00857B97"/>
    <w:rsid w:val="00860BDF"/>
    <w:rsid w:val="00865939"/>
    <w:rsid w:val="00873678"/>
    <w:rsid w:val="00873739"/>
    <w:rsid w:val="00876905"/>
    <w:rsid w:val="00877502"/>
    <w:rsid w:val="0088384A"/>
    <w:rsid w:val="00884F6F"/>
    <w:rsid w:val="0089115D"/>
    <w:rsid w:val="00891483"/>
    <w:rsid w:val="0089175A"/>
    <w:rsid w:val="00891804"/>
    <w:rsid w:val="008973A3"/>
    <w:rsid w:val="008A0580"/>
    <w:rsid w:val="008A12EF"/>
    <w:rsid w:val="008A5E51"/>
    <w:rsid w:val="008B5E3D"/>
    <w:rsid w:val="008C4AB7"/>
    <w:rsid w:val="008C620D"/>
    <w:rsid w:val="008C7225"/>
    <w:rsid w:val="008E5724"/>
    <w:rsid w:val="008E748D"/>
    <w:rsid w:val="008F3F1E"/>
    <w:rsid w:val="00902A69"/>
    <w:rsid w:val="00903F9F"/>
    <w:rsid w:val="009060EB"/>
    <w:rsid w:val="00906A99"/>
    <w:rsid w:val="00910C27"/>
    <w:rsid w:val="00912B5C"/>
    <w:rsid w:val="009130A2"/>
    <w:rsid w:val="009143E6"/>
    <w:rsid w:val="00915084"/>
    <w:rsid w:val="00915BB9"/>
    <w:rsid w:val="009220A9"/>
    <w:rsid w:val="009308BD"/>
    <w:rsid w:val="00930EE3"/>
    <w:rsid w:val="009317F5"/>
    <w:rsid w:val="00932832"/>
    <w:rsid w:val="00933D33"/>
    <w:rsid w:val="0094209A"/>
    <w:rsid w:val="00943389"/>
    <w:rsid w:val="00943799"/>
    <w:rsid w:val="009475AE"/>
    <w:rsid w:val="00952F41"/>
    <w:rsid w:val="00954E4E"/>
    <w:rsid w:val="009558E0"/>
    <w:rsid w:val="0096221D"/>
    <w:rsid w:val="0096419C"/>
    <w:rsid w:val="00967283"/>
    <w:rsid w:val="00975EF8"/>
    <w:rsid w:val="009814BC"/>
    <w:rsid w:val="0098349D"/>
    <w:rsid w:val="00984181"/>
    <w:rsid w:val="00984292"/>
    <w:rsid w:val="00985AD4"/>
    <w:rsid w:val="00986836"/>
    <w:rsid w:val="00987D07"/>
    <w:rsid w:val="00993599"/>
    <w:rsid w:val="00994B62"/>
    <w:rsid w:val="00995482"/>
    <w:rsid w:val="00996A6C"/>
    <w:rsid w:val="009978D5"/>
    <w:rsid w:val="009A2A0A"/>
    <w:rsid w:val="009A2A18"/>
    <w:rsid w:val="009A47ED"/>
    <w:rsid w:val="009A70E5"/>
    <w:rsid w:val="009B085C"/>
    <w:rsid w:val="009B3B86"/>
    <w:rsid w:val="009B6B6E"/>
    <w:rsid w:val="009C4F63"/>
    <w:rsid w:val="009C509C"/>
    <w:rsid w:val="009C6F02"/>
    <w:rsid w:val="009C768D"/>
    <w:rsid w:val="009D28C4"/>
    <w:rsid w:val="009D3AC8"/>
    <w:rsid w:val="009D4975"/>
    <w:rsid w:val="009D6A2C"/>
    <w:rsid w:val="009D7ECF"/>
    <w:rsid w:val="009E254E"/>
    <w:rsid w:val="009F079F"/>
    <w:rsid w:val="009F0B70"/>
    <w:rsid w:val="009F17A4"/>
    <w:rsid w:val="00A00A1F"/>
    <w:rsid w:val="00A02D12"/>
    <w:rsid w:val="00A046CE"/>
    <w:rsid w:val="00A04AF9"/>
    <w:rsid w:val="00A10A42"/>
    <w:rsid w:val="00A10C4D"/>
    <w:rsid w:val="00A128A3"/>
    <w:rsid w:val="00A143AB"/>
    <w:rsid w:val="00A154A6"/>
    <w:rsid w:val="00A207D6"/>
    <w:rsid w:val="00A22A69"/>
    <w:rsid w:val="00A23C5F"/>
    <w:rsid w:val="00A24306"/>
    <w:rsid w:val="00A2507A"/>
    <w:rsid w:val="00A25306"/>
    <w:rsid w:val="00A27909"/>
    <w:rsid w:val="00A343C5"/>
    <w:rsid w:val="00A35729"/>
    <w:rsid w:val="00A362E2"/>
    <w:rsid w:val="00A3680E"/>
    <w:rsid w:val="00A42C19"/>
    <w:rsid w:val="00A469FA"/>
    <w:rsid w:val="00A51F3F"/>
    <w:rsid w:val="00A5334D"/>
    <w:rsid w:val="00A65DAB"/>
    <w:rsid w:val="00A71CDB"/>
    <w:rsid w:val="00A74591"/>
    <w:rsid w:val="00A838E8"/>
    <w:rsid w:val="00A83A9B"/>
    <w:rsid w:val="00A850AC"/>
    <w:rsid w:val="00A8748E"/>
    <w:rsid w:val="00A9062C"/>
    <w:rsid w:val="00A9136A"/>
    <w:rsid w:val="00A94F90"/>
    <w:rsid w:val="00AA1592"/>
    <w:rsid w:val="00AA1A9E"/>
    <w:rsid w:val="00AB6CEA"/>
    <w:rsid w:val="00AC30C3"/>
    <w:rsid w:val="00AC3449"/>
    <w:rsid w:val="00AC5ABC"/>
    <w:rsid w:val="00AC5D87"/>
    <w:rsid w:val="00AC65C3"/>
    <w:rsid w:val="00AC70F6"/>
    <w:rsid w:val="00AC787D"/>
    <w:rsid w:val="00AD248C"/>
    <w:rsid w:val="00AD3751"/>
    <w:rsid w:val="00AD5108"/>
    <w:rsid w:val="00AD5F6A"/>
    <w:rsid w:val="00AE1066"/>
    <w:rsid w:val="00AE438E"/>
    <w:rsid w:val="00AE4FE5"/>
    <w:rsid w:val="00AF665A"/>
    <w:rsid w:val="00AF7C56"/>
    <w:rsid w:val="00B01057"/>
    <w:rsid w:val="00B024B1"/>
    <w:rsid w:val="00B051CA"/>
    <w:rsid w:val="00B05593"/>
    <w:rsid w:val="00B071FA"/>
    <w:rsid w:val="00B107EC"/>
    <w:rsid w:val="00B11807"/>
    <w:rsid w:val="00B11C35"/>
    <w:rsid w:val="00B11CD1"/>
    <w:rsid w:val="00B22ECC"/>
    <w:rsid w:val="00B25DE4"/>
    <w:rsid w:val="00B33297"/>
    <w:rsid w:val="00B3331E"/>
    <w:rsid w:val="00B343D3"/>
    <w:rsid w:val="00B445FF"/>
    <w:rsid w:val="00B44EAB"/>
    <w:rsid w:val="00B458CB"/>
    <w:rsid w:val="00B46FA2"/>
    <w:rsid w:val="00B474ED"/>
    <w:rsid w:val="00B51FA9"/>
    <w:rsid w:val="00B61F0F"/>
    <w:rsid w:val="00B6259D"/>
    <w:rsid w:val="00B66C47"/>
    <w:rsid w:val="00B71C92"/>
    <w:rsid w:val="00B73078"/>
    <w:rsid w:val="00B773D3"/>
    <w:rsid w:val="00B8230A"/>
    <w:rsid w:val="00BA53BB"/>
    <w:rsid w:val="00BB2D78"/>
    <w:rsid w:val="00BB3CB6"/>
    <w:rsid w:val="00BB4038"/>
    <w:rsid w:val="00BB4930"/>
    <w:rsid w:val="00BC4141"/>
    <w:rsid w:val="00BC5F4C"/>
    <w:rsid w:val="00BD1A9E"/>
    <w:rsid w:val="00BD1C72"/>
    <w:rsid w:val="00BD3A39"/>
    <w:rsid w:val="00BD7859"/>
    <w:rsid w:val="00BE0F30"/>
    <w:rsid w:val="00BE6D9D"/>
    <w:rsid w:val="00BF0728"/>
    <w:rsid w:val="00BF2A0A"/>
    <w:rsid w:val="00BF70DC"/>
    <w:rsid w:val="00C004D0"/>
    <w:rsid w:val="00C009D5"/>
    <w:rsid w:val="00C01FAD"/>
    <w:rsid w:val="00C02DB1"/>
    <w:rsid w:val="00C2263D"/>
    <w:rsid w:val="00C22D5A"/>
    <w:rsid w:val="00C2392D"/>
    <w:rsid w:val="00C2412D"/>
    <w:rsid w:val="00C2591C"/>
    <w:rsid w:val="00C265CD"/>
    <w:rsid w:val="00C33F35"/>
    <w:rsid w:val="00C403A4"/>
    <w:rsid w:val="00C40C58"/>
    <w:rsid w:val="00C45DCA"/>
    <w:rsid w:val="00C50367"/>
    <w:rsid w:val="00C50EE9"/>
    <w:rsid w:val="00C52A84"/>
    <w:rsid w:val="00C57443"/>
    <w:rsid w:val="00C57990"/>
    <w:rsid w:val="00C57D01"/>
    <w:rsid w:val="00C610CB"/>
    <w:rsid w:val="00C628CF"/>
    <w:rsid w:val="00C72E0B"/>
    <w:rsid w:val="00C76DBB"/>
    <w:rsid w:val="00C8165E"/>
    <w:rsid w:val="00C82B22"/>
    <w:rsid w:val="00C850C0"/>
    <w:rsid w:val="00C85B5A"/>
    <w:rsid w:val="00C931E2"/>
    <w:rsid w:val="00C93E59"/>
    <w:rsid w:val="00C941D7"/>
    <w:rsid w:val="00C97206"/>
    <w:rsid w:val="00CA1A49"/>
    <w:rsid w:val="00CA4627"/>
    <w:rsid w:val="00CA600A"/>
    <w:rsid w:val="00CA6C6C"/>
    <w:rsid w:val="00CB273B"/>
    <w:rsid w:val="00CB2D9B"/>
    <w:rsid w:val="00CC4ACF"/>
    <w:rsid w:val="00CC5167"/>
    <w:rsid w:val="00CD3745"/>
    <w:rsid w:val="00CD5531"/>
    <w:rsid w:val="00CD5BD2"/>
    <w:rsid w:val="00CD6814"/>
    <w:rsid w:val="00CE6E5E"/>
    <w:rsid w:val="00CF0669"/>
    <w:rsid w:val="00CF18B3"/>
    <w:rsid w:val="00CF2281"/>
    <w:rsid w:val="00CF2A43"/>
    <w:rsid w:val="00CF2C0F"/>
    <w:rsid w:val="00D129E4"/>
    <w:rsid w:val="00D133C0"/>
    <w:rsid w:val="00D13C11"/>
    <w:rsid w:val="00D145C2"/>
    <w:rsid w:val="00D14DFC"/>
    <w:rsid w:val="00D170CC"/>
    <w:rsid w:val="00D20BCF"/>
    <w:rsid w:val="00D20F9A"/>
    <w:rsid w:val="00D320F0"/>
    <w:rsid w:val="00D35EFC"/>
    <w:rsid w:val="00D42023"/>
    <w:rsid w:val="00D4250B"/>
    <w:rsid w:val="00D43B78"/>
    <w:rsid w:val="00D46463"/>
    <w:rsid w:val="00D50441"/>
    <w:rsid w:val="00D52DE6"/>
    <w:rsid w:val="00D5381E"/>
    <w:rsid w:val="00D557D8"/>
    <w:rsid w:val="00D60FA2"/>
    <w:rsid w:val="00D619E9"/>
    <w:rsid w:val="00D73D61"/>
    <w:rsid w:val="00D76C31"/>
    <w:rsid w:val="00D77BFE"/>
    <w:rsid w:val="00D81EC0"/>
    <w:rsid w:val="00D84979"/>
    <w:rsid w:val="00D9213E"/>
    <w:rsid w:val="00D93FD1"/>
    <w:rsid w:val="00D942B6"/>
    <w:rsid w:val="00D9524E"/>
    <w:rsid w:val="00D96BD2"/>
    <w:rsid w:val="00DA0FB7"/>
    <w:rsid w:val="00DA2DE4"/>
    <w:rsid w:val="00DA7DA0"/>
    <w:rsid w:val="00DB146E"/>
    <w:rsid w:val="00DB4F59"/>
    <w:rsid w:val="00DB6ECC"/>
    <w:rsid w:val="00DC0504"/>
    <w:rsid w:val="00DC3BE9"/>
    <w:rsid w:val="00DD065D"/>
    <w:rsid w:val="00DD1264"/>
    <w:rsid w:val="00DD4179"/>
    <w:rsid w:val="00DE02AE"/>
    <w:rsid w:val="00DE1AB7"/>
    <w:rsid w:val="00DE4017"/>
    <w:rsid w:val="00DE7217"/>
    <w:rsid w:val="00DF2813"/>
    <w:rsid w:val="00DF2BB8"/>
    <w:rsid w:val="00DF4DCB"/>
    <w:rsid w:val="00DF4F9D"/>
    <w:rsid w:val="00DF52B3"/>
    <w:rsid w:val="00DF63D5"/>
    <w:rsid w:val="00E00690"/>
    <w:rsid w:val="00E01726"/>
    <w:rsid w:val="00E02504"/>
    <w:rsid w:val="00E04D90"/>
    <w:rsid w:val="00E10F61"/>
    <w:rsid w:val="00E112FE"/>
    <w:rsid w:val="00E12571"/>
    <w:rsid w:val="00E14D81"/>
    <w:rsid w:val="00E17282"/>
    <w:rsid w:val="00E2139C"/>
    <w:rsid w:val="00E218EA"/>
    <w:rsid w:val="00E25630"/>
    <w:rsid w:val="00E2798E"/>
    <w:rsid w:val="00E32832"/>
    <w:rsid w:val="00E32A0B"/>
    <w:rsid w:val="00E362C3"/>
    <w:rsid w:val="00E429B9"/>
    <w:rsid w:val="00E43B7F"/>
    <w:rsid w:val="00E5024B"/>
    <w:rsid w:val="00E50C6F"/>
    <w:rsid w:val="00E521ED"/>
    <w:rsid w:val="00E53078"/>
    <w:rsid w:val="00E53D61"/>
    <w:rsid w:val="00E64A3A"/>
    <w:rsid w:val="00E66D39"/>
    <w:rsid w:val="00E7317F"/>
    <w:rsid w:val="00E77B17"/>
    <w:rsid w:val="00E8107D"/>
    <w:rsid w:val="00E842CE"/>
    <w:rsid w:val="00E878F0"/>
    <w:rsid w:val="00EA6FD7"/>
    <w:rsid w:val="00EB3F34"/>
    <w:rsid w:val="00EC3D0B"/>
    <w:rsid w:val="00EC72E3"/>
    <w:rsid w:val="00EC7FA1"/>
    <w:rsid w:val="00ED1D5B"/>
    <w:rsid w:val="00ED2350"/>
    <w:rsid w:val="00ED6F75"/>
    <w:rsid w:val="00EE3F74"/>
    <w:rsid w:val="00EE7495"/>
    <w:rsid w:val="00EF2697"/>
    <w:rsid w:val="00EF50C2"/>
    <w:rsid w:val="00EF6263"/>
    <w:rsid w:val="00F02371"/>
    <w:rsid w:val="00F137F8"/>
    <w:rsid w:val="00F151F0"/>
    <w:rsid w:val="00F15AFF"/>
    <w:rsid w:val="00F17E59"/>
    <w:rsid w:val="00F20775"/>
    <w:rsid w:val="00F2354E"/>
    <w:rsid w:val="00F2464D"/>
    <w:rsid w:val="00F27395"/>
    <w:rsid w:val="00F275EE"/>
    <w:rsid w:val="00F315E4"/>
    <w:rsid w:val="00F3749E"/>
    <w:rsid w:val="00F41B8D"/>
    <w:rsid w:val="00F430E5"/>
    <w:rsid w:val="00F43CAA"/>
    <w:rsid w:val="00F44DA4"/>
    <w:rsid w:val="00F477E6"/>
    <w:rsid w:val="00F554A2"/>
    <w:rsid w:val="00F62B0A"/>
    <w:rsid w:val="00F659FD"/>
    <w:rsid w:val="00F67229"/>
    <w:rsid w:val="00F67393"/>
    <w:rsid w:val="00F70B44"/>
    <w:rsid w:val="00F70B81"/>
    <w:rsid w:val="00F74DA3"/>
    <w:rsid w:val="00F75B23"/>
    <w:rsid w:val="00F76AC8"/>
    <w:rsid w:val="00F801A9"/>
    <w:rsid w:val="00F85626"/>
    <w:rsid w:val="00F85CB9"/>
    <w:rsid w:val="00F870AD"/>
    <w:rsid w:val="00F922AD"/>
    <w:rsid w:val="00FA0559"/>
    <w:rsid w:val="00FA15C3"/>
    <w:rsid w:val="00FA2BD4"/>
    <w:rsid w:val="00FA3FF1"/>
    <w:rsid w:val="00FC1D45"/>
    <w:rsid w:val="00FC2381"/>
    <w:rsid w:val="00FC36D1"/>
    <w:rsid w:val="00FC3EA1"/>
    <w:rsid w:val="00FC425C"/>
    <w:rsid w:val="00FC7F28"/>
    <w:rsid w:val="00FD0C1C"/>
    <w:rsid w:val="00FD54D1"/>
    <w:rsid w:val="00FD5DBE"/>
    <w:rsid w:val="00FE5CD4"/>
    <w:rsid w:val="00FE7960"/>
    <w:rsid w:val="00FF09D6"/>
    <w:rsid w:val="00FF19BA"/>
    <w:rsid w:val="00FF437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DCC6D"/>
  <w15:docId w15:val="{4A9459F9-1258-4F12-BD8A-DCEBC12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C03"/>
  </w:style>
  <w:style w:type="paragraph" w:styleId="Nagwek1">
    <w:name w:val="heading 1"/>
    <w:basedOn w:val="Normalny"/>
    <w:link w:val="Nagwek1Znak"/>
    <w:uiPriority w:val="9"/>
    <w:qFormat/>
    <w:rsid w:val="00DA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393"/>
  </w:style>
  <w:style w:type="paragraph" w:styleId="Stopka">
    <w:name w:val="footer"/>
    <w:basedOn w:val="Normalny"/>
    <w:link w:val="Stopka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393"/>
  </w:style>
  <w:style w:type="character" w:styleId="Hipercze">
    <w:name w:val="Hyperlink"/>
    <w:basedOn w:val="Domylnaczcionkaakapitu"/>
    <w:uiPriority w:val="99"/>
    <w:semiHidden/>
    <w:unhideWhenUsed/>
    <w:rsid w:val="00F6739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393"/>
    <w:rPr>
      <w:color w:val="954F72"/>
      <w:u w:val="single"/>
    </w:rPr>
  </w:style>
  <w:style w:type="paragraph" w:customStyle="1" w:styleId="msonormal0">
    <w:name w:val="msonormal"/>
    <w:basedOn w:val="Normalny"/>
    <w:rsid w:val="00F6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6">
    <w:name w:val="xl106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5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57B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05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5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B024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7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E3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A2D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36711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711C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locked/>
    <w:rsid w:val="007B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31A9-CCDA-428A-A2CD-DD76BC8BD0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954F1D-E411-4CCE-9D1D-48AAEFF9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Kalfas Wiktor</dc:creator>
  <cp:keywords/>
  <dc:description/>
  <cp:lastModifiedBy>Futera Karolina</cp:lastModifiedBy>
  <cp:revision>2</cp:revision>
  <cp:lastPrinted>2025-05-09T08:41:00Z</cp:lastPrinted>
  <dcterms:created xsi:type="dcterms:W3CDTF">2025-05-15T12:14:00Z</dcterms:created>
  <dcterms:modified xsi:type="dcterms:W3CDTF">2025-05-15T12:14:00Z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0501f2e4-b77c-428c-a185-630dbf1cb387</vt:lpwstr>
  </property>
  <property fmtid="{D5CDD505-2E9C-101B-9397-08002B2CF9AE}" pid="3" name="bjSaver">
    <vt:lpwstr>XAXzNm7ahwIUeFugs2p67ybcW+FyZbs5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Kalfas Wiktor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10.100.55.41</vt:lpwstr>
  </property>
  <property fmtid="{D5CDD505-2E9C-101B-9397-08002B2CF9AE}" pid="11" name="bjPortionMark">
    <vt:lpwstr>[]</vt:lpwstr>
  </property>
</Properties>
</file>