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8F05" w14:textId="77777777" w:rsidR="00ED431D" w:rsidRDefault="00ED431D" w:rsidP="00ED431D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4AF67719" w14:textId="77777777" w:rsidR="00ED431D" w:rsidRPr="00C1522A" w:rsidRDefault="00ED431D" w:rsidP="00ED431D">
      <w:pPr>
        <w:pStyle w:val="Tekstpodstawowy"/>
        <w:jc w:val="center"/>
        <w:rPr>
          <w:rFonts w:ascii="Arial" w:hAnsi="Arial" w:cs="Arial"/>
          <w:b/>
        </w:rPr>
      </w:pPr>
    </w:p>
    <w:p w14:paraId="6C43D9EA" w14:textId="77777777" w:rsidR="00ED431D" w:rsidRDefault="00ED431D" w:rsidP="00ED431D">
      <w:pPr>
        <w:pStyle w:val="Tekstpodstawowy"/>
        <w:jc w:val="center"/>
        <w:rPr>
          <w:rFonts w:ascii="Arial" w:hAnsi="Arial" w:cs="Arial"/>
          <w:b/>
        </w:rPr>
      </w:pPr>
    </w:p>
    <w:p w14:paraId="020BCC10" w14:textId="77777777" w:rsidR="00ED431D" w:rsidRDefault="00ED431D" w:rsidP="00ED431D">
      <w:pPr>
        <w:pStyle w:val="Tekstpodstawowy"/>
        <w:jc w:val="center"/>
        <w:rPr>
          <w:rFonts w:ascii="Arial" w:hAnsi="Arial" w:cs="Arial"/>
          <w:b/>
        </w:rPr>
      </w:pPr>
    </w:p>
    <w:p w14:paraId="19A04494" w14:textId="77777777" w:rsidR="00ED431D" w:rsidRDefault="00ED431D" w:rsidP="00ED431D">
      <w:pPr>
        <w:pStyle w:val="Tekstpodstawowy"/>
        <w:jc w:val="center"/>
        <w:rPr>
          <w:rFonts w:ascii="Arial" w:hAnsi="Arial" w:cs="Arial"/>
          <w:b/>
        </w:rPr>
      </w:pPr>
    </w:p>
    <w:p w14:paraId="34738F2D" w14:textId="77777777" w:rsidR="00ED431D" w:rsidRDefault="00ED431D" w:rsidP="00ED431D">
      <w:pPr>
        <w:pStyle w:val="Tekstpodstawowy"/>
        <w:jc w:val="center"/>
        <w:rPr>
          <w:rFonts w:ascii="Arial" w:hAnsi="Arial" w:cs="Arial"/>
          <w:b/>
        </w:rPr>
      </w:pPr>
    </w:p>
    <w:p w14:paraId="50487EAC" w14:textId="77777777" w:rsidR="00ED431D" w:rsidRDefault="00ED431D" w:rsidP="00ED431D">
      <w:pPr>
        <w:pStyle w:val="Tekstpodstawowy"/>
        <w:jc w:val="center"/>
        <w:rPr>
          <w:rFonts w:ascii="Arial" w:hAnsi="Arial" w:cs="Arial"/>
          <w:b/>
        </w:rPr>
      </w:pPr>
    </w:p>
    <w:p w14:paraId="083077B6" w14:textId="77777777" w:rsidR="00ED431D" w:rsidRDefault="00ED431D" w:rsidP="00ED431D">
      <w:pPr>
        <w:pStyle w:val="Tekstpodstawowy"/>
        <w:rPr>
          <w:rFonts w:ascii="Arial" w:hAnsi="Arial" w:cs="Arial"/>
          <w:b/>
        </w:rPr>
      </w:pPr>
    </w:p>
    <w:p w14:paraId="466D31D2" w14:textId="77777777" w:rsidR="00ED431D" w:rsidRDefault="00ED431D" w:rsidP="00ED431D">
      <w:pPr>
        <w:pStyle w:val="Tekstpodstawowy"/>
        <w:jc w:val="center"/>
        <w:rPr>
          <w:rFonts w:ascii="Arial" w:hAnsi="Arial" w:cs="Arial"/>
          <w:b/>
        </w:rPr>
      </w:pPr>
    </w:p>
    <w:p w14:paraId="661D21AC" w14:textId="77777777" w:rsidR="00ED431D" w:rsidRPr="00F06A18" w:rsidRDefault="00ED431D" w:rsidP="00ED431D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  <w:r w:rsidRPr="00F06A18">
        <w:rPr>
          <w:rFonts w:ascii="Arial" w:hAnsi="Arial" w:cs="Arial"/>
          <w:b/>
          <w:sz w:val="32"/>
          <w:szCs w:val="32"/>
        </w:rPr>
        <w:t xml:space="preserve">OPIS PRZEDMIOTU ZAMÓWIENIA </w:t>
      </w:r>
    </w:p>
    <w:p w14:paraId="06A1C244" w14:textId="77777777" w:rsidR="00ED431D" w:rsidRPr="00C1522A" w:rsidRDefault="00ED431D" w:rsidP="00ED431D">
      <w:pPr>
        <w:pStyle w:val="Tekstpodstawowy"/>
        <w:rPr>
          <w:rFonts w:ascii="Arial" w:hAnsi="Arial" w:cs="Arial"/>
          <w:b/>
        </w:rPr>
      </w:pPr>
    </w:p>
    <w:p w14:paraId="06A66B12" w14:textId="77777777" w:rsidR="00ED431D" w:rsidRPr="00AA4CE3" w:rsidRDefault="00ED431D" w:rsidP="00ED431D">
      <w:pPr>
        <w:pStyle w:val="Tekstpodstawowy"/>
        <w:jc w:val="center"/>
        <w:rPr>
          <w:rFonts w:ascii="Arial" w:hAnsi="Arial" w:cs="Arial"/>
          <w:b/>
          <w:color w:val="FF0000"/>
        </w:rPr>
      </w:pPr>
      <w:r w:rsidRPr="00AA4CE3">
        <w:rPr>
          <w:rFonts w:ascii="Arial" w:hAnsi="Arial" w:cs="Arial"/>
          <w:b/>
        </w:rPr>
        <w:t>NA KOMPLEKSOWE WYKONANIE ROBÓT BUDOWLANYCH</w:t>
      </w:r>
    </w:p>
    <w:p w14:paraId="39664624" w14:textId="77777777" w:rsidR="00ED431D" w:rsidRPr="00AA4CE3" w:rsidRDefault="00ED431D" w:rsidP="00ED431D">
      <w:pPr>
        <w:pStyle w:val="Tekstpodstawowy"/>
        <w:rPr>
          <w:rFonts w:ascii="Arial" w:hAnsi="Arial" w:cs="Arial"/>
          <w:b/>
        </w:rPr>
      </w:pPr>
    </w:p>
    <w:p w14:paraId="239D9A30" w14:textId="5B9B49F7" w:rsidR="00ED431D" w:rsidRPr="00AA4CE3" w:rsidRDefault="00ED431D" w:rsidP="00ED431D">
      <w:pPr>
        <w:pStyle w:val="Tekstpodstawowy"/>
        <w:spacing w:after="240"/>
        <w:jc w:val="center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>DLA ZADA</w:t>
      </w:r>
      <w:r w:rsidR="00553B44">
        <w:rPr>
          <w:rFonts w:ascii="Arial" w:hAnsi="Arial" w:cs="Arial"/>
          <w:b/>
        </w:rPr>
        <w:t>NIA</w:t>
      </w:r>
    </w:p>
    <w:p w14:paraId="7030E55F" w14:textId="481A6B29" w:rsidR="00ED431D" w:rsidRPr="00AA4CE3" w:rsidRDefault="00ED431D" w:rsidP="00ED431D">
      <w:pPr>
        <w:pStyle w:val="Tekstpodstawowy"/>
        <w:spacing w:after="240"/>
        <w:jc w:val="center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 xml:space="preserve"> nr 01</w:t>
      </w:r>
      <w:r w:rsidR="00553B44">
        <w:rPr>
          <w:rFonts w:ascii="Arial" w:hAnsi="Arial" w:cs="Arial"/>
          <w:b/>
        </w:rPr>
        <w:t>699</w:t>
      </w:r>
      <w:r w:rsidRPr="00AA4CE3">
        <w:rPr>
          <w:rFonts w:ascii="Arial" w:hAnsi="Arial" w:cs="Arial"/>
          <w:b/>
        </w:rPr>
        <w:t xml:space="preserve"> „</w:t>
      </w:r>
      <w:r w:rsidR="00553B44">
        <w:rPr>
          <w:rFonts w:ascii="Arial" w:hAnsi="Arial" w:cs="Arial"/>
          <w:b/>
        </w:rPr>
        <w:t xml:space="preserve">Przebudowa i rozbudowa budynku nr 5 </w:t>
      </w:r>
      <w:r w:rsidR="00553B44">
        <w:rPr>
          <w:rFonts w:ascii="Arial" w:hAnsi="Arial" w:cs="Arial"/>
          <w:b/>
        </w:rPr>
        <w:br/>
        <w:t>na Archiwum Wyodrębnione i CPND</w:t>
      </w:r>
      <w:r w:rsidRPr="00AA4CE3">
        <w:rPr>
          <w:rFonts w:ascii="Arial" w:hAnsi="Arial" w:cs="Arial"/>
          <w:b/>
        </w:rPr>
        <w:t>”</w:t>
      </w:r>
    </w:p>
    <w:p w14:paraId="400DDA47" w14:textId="77777777" w:rsidR="00ED431D" w:rsidRPr="00AA4CE3" w:rsidRDefault="00ED431D" w:rsidP="00ED431D">
      <w:pPr>
        <w:pStyle w:val="Tekstpodstawowy"/>
        <w:rPr>
          <w:rFonts w:ascii="Arial" w:hAnsi="Arial" w:cs="Arial"/>
          <w:b/>
        </w:rPr>
      </w:pPr>
    </w:p>
    <w:p w14:paraId="6E7BA5AA" w14:textId="77777777" w:rsidR="00ED431D" w:rsidRPr="00AA4CE3" w:rsidRDefault="00ED431D" w:rsidP="00ED431D">
      <w:pPr>
        <w:pStyle w:val="Tekstpodstawowy"/>
        <w:rPr>
          <w:rFonts w:ascii="Arial" w:hAnsi="Arial" w:cs="Arial"/>
          <w:b/>
        </w:rPr>
      </w:pPr>
    </w:p>
    <w:p w14:paraId="188F5CBA" w14:textId="77777777" w:rsidR="00ED431D" w:rsidRPr="00AA4CE3" w:rsidRDefault="00ED431D" w:rsidP="00ED431D">
      <w:pPr>
        <w:pStyle w:val="Tekstpodstawowy"/>
        <w:rPr>
          <w:rFonts w:ascii="Arial" w:hAnsi="Arial" w:cs="Arial"/>
          <w:b/>
        </w:rPr>
      </w:pPr>
    </w:p>
    <w:p w14:paraId="4EE509AF" w14:textId="77777777" w:rsidR="00ED431D" w:rsidRPr="00AA4CE3" w:rsidRDefault="00ED431D" w:rsidP="00ED431D">
      <w:pPr>
        <w:pStyle w:val="Tekstpodstawowy"/>
        <w:rPr>
          <w:rFonts w:ascii="Arial" w:hAnsi="Arial" w:cs="Arial"/>
          <w:b/>
        </w:rPr>
      </w:pPr>
    </w:p>
    <w:p w14:paraId="43B16EAB" w14:textId="77777777" w:rsidR="00ED431D" w:rsidRPr="00AA4CE3" w:rsidRDefault="00ED431D" w:rsidP="00ED431D">
      <w:pPr>
        <w:pStyle w:val="Tekstpodstawowy"/>
        <w:rPr>
          <w:rFonts w:ascii="Arial" w:hAnsi="Arial" w:cs="Arial"/>
          <w:b/>
        </w:rPr>
      </w:pPr>
    </w:p>
    <w:p w14:paraId="08EF65C6" w14:textId="77777777" w:rsidR="00ED431D" w:rsidRPr="00AA4CE3" w:rsidRDefault="00ED431D" w:rsidP="00ED431D">
      <w:pPr>
        <w:pStyle w:val="Tekstpodstawowy"/>
        <w:rPr>
          <w:rFonts w:ascii="Arial" w:hAnsi="Arial" w:cs="Arial"/>
          <w:b/>
        </w:rPr>
      </w:pPr>
    </w:p>
    <w:p w14:paraId="632013A0" w14:textId="77777777" w:rsidR="00ED431D" w:rsidRPr="00AA4CE3" w:rsidRDefault="00ED431D" w:rsidP="00ED431D">
      <w:pPr>
        <w:pStyle w:val="Tekstpodstawowy"/>
        <w:rPr>
          <w:rFonts w:ascii="Arial" w:hAnsi="Arial" w:cs="Arial"/>
          <w:b/>
        </w:rPr>
      </w:pPr>
    </w:p>
    <w:p w14:paraId="609DD1E4" w14:textId="77777777" w:rsidR="00ED431D" w:rsidRPr="00AA4CE3" w:rsidRDefault="00ED431D" w:rsidP="00ED431D">
      <w:pPr>
        <w:pStyle w:val="Tekstpodstawowy"/>
        <w:rPr>
          <w:rFonts w:ascii="Arial" w:hAnsi="Arial" w:cs="Arial"/>
          <w:b/>
        </w:rPr>
      </w:pPr>
    </w:p>
    <w:p w14:paraId="2189FFD5" w14:textId="72007AA7" w:rsidR="00ED431D" w:rsidRPr="00AA4CE3" w:rsidRDefault="00ED431D" w:rsidP="00ED431D">
      <w:pPr>
        <w:pStyle w:val="Tekstpodstawowy"/>
        <w:jc w:val="center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 xml:space="preserve">KOMPLEKS WOJSKOWY - </w:t>
      </w:r>
      <w:r w:rsidR="00553B44">
        <w:rPr>
          <w:rFonts w:ascii="Arial" w:hAnsi="Arial" w:cs="Arial"/>
          <w:b/>
        </w:rPr>
        <w:t>6045</w:t>
      </w:r>
    </w:p>
    <w:p w14:paraId="4628465A" w14:textId="77777777" w:rsidR="00ED431D" w:rsidRPr="00AA4CE3" w:rsidRDefault="00ED431D" w:rsidP="00ED431D">
      <w:pPr>
        <w:pStyle w:val="Tekstpodstawowy"/>
        <w:rPr>
          <w:rFonts w:ascii="Arial" w:hAnsi="Arial" w:cs="Arial"/>
          <w:b/>
          <w:u w:val="single"/>
        </w:rPr>
      </w:pPr>
    </w:p>
    <w:p w14:paraId="121FB879" w14:textId="77777777" w:rsidR="00ED431D" w:rsidRPr="00AA4CE3" w:rsidRDefault="00ED431D" w:rsidP="00ED431D">
      <w:pPr>
        <w:pStyle w:val="Tekstpodstawowy"/>
        <w:rPr>
          <w:rFonts w:ascii="Arial" w:hAnsi="Arial" w:cs="Arial"/>
          <w:b/>
          <w:u w:val="single"/>
        </w:rPr>
      </w:pPr>
    </w:p>
    <w:p w14:paraId="65F4C243" w14:textId="77777777" w:rsidR="00ED431D" w:rsidRPr="00AA4CE3" w:rsidRDefault="00ED431D" w:rsidP="00ED431D">
      <w:pPr>
        <w:pStyle w:val="Tekstpodstawowy"/>
        <w:jc w:val="center"/>
        <w:rPr>
          <w:rFonts w:ascii="Arial" w:hAnsi="Arial" w:cs="Arial"/>
          <w:u w:val="single"/>
        </w:rPr>
      </w:pPr>
    </w:p>
    <w:p w14:paraId="79CD690A" w14:textId="69137540" w:rsidR="00ED431D" w:rsidRPr="00AA4CE3" w:rsidRDefault="00ED431D" w:rsidP="00ED431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hd w:val="clear" w:color="auto" w:fill="FFFFFF"/>
        </w:rPr>
      </w:pPr>
      <w:r w:rsidRPr="00AA4CE3">
        <w:rPr>
          <w:rFonts w:ascii="Arial" w:eastAsia="Calibri" w:hAnsi="Arial" w:cs="Arial"/>
          <w:color w:val="2B2B2B"/>
          <w:shd w:val="clear" w:color="auto" w:fill="FFFFFF"/>
        </w:rPr>
        <w:t xml:space="preserve">ADRES INWESTYCJI : </w:t>
      </w:r>
      <w:r w:rsidRPr="00AA4CE3">
        <w:rPr>
          <w:rFonts w:ascii="Arial" w:eastAsia="Calibri" w:hAnsi="Arial" w:cs="Arial"/>
          <w:color w:val="2B2B2B"/>
          <w:shd w:val="clear" w:color="auto" w:fill="FFFFFF"/>
        </w:rPr>
        <w:tab/>
      </w:r>
      <w:r w:rsidR="00553B44">
        <w:rPr>
          <w:rFonts w:ascii="Arial" w:eastAsia="Calibri" w:hAnsi="Arial" w:cs="Arial"/>
          <w:color w:val="2B2B2B"/>
          <w:shd w:val="clear" w:color="auto" w:fill="FFFFFF"/>
        </w:rPr>
        <w:t>00-909</w:t>
      </w:r>
      <w:r w:rsidRPr="00AA4CE3">
        <w:rPr>
          <w:rFonts w:ascii="Arial" w:eastAsia="Calibri" w:hAnsi="Arial" w:cs="Arial"/>
          <w:color w:val="2B2B2B"/>
          <w:shd w:val="clear" w:color="auto" w:fill="FFFFFF"/>
        </w:rPr>
        <w:t xml:space="preserve"> </w:t>
      </w:r>
      <w:r w:rsidR="00553B44">
        <w:rPr>
          <w:rFonts w:ascii="Arial" w:eastAsia="Calibri" w:hAnsi="Arial" w:cs="Arial"/>
          <w:color w:val="2B2B2B"/>
          <w:shd w:val="clear" w:color="auto" w:fill="FFFFFF"/>
        </w:rPr>
        <w:t>Warszawa</w:t>
      </w:r>
    </w:p>
    <w:p w14:paraId="5843A9A1" w14:textId="119BA426" w:rsidR="00ED431D" w:rsidRPr="00AA4CE3" w:rsidRDefault="00ED431D" w:rsidP="00ED431D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color w:val="2B2B2B"/>
          <w:shd w:val="clear" w:color="auto" w:fill="FFFFFF"/>
        </w:rPr>
      </w:pPr>
      <w:r w:rsidRPr="00AA4CE3">
        <w:rPr>
          <w:rFonts w:ascii="Arial" w:eastAsia="Calibri" w:hAnsi="Arial" w:cs="Arial"/>
          <w:color w:val="2B2B2B"/>
          <w:shd w:val="clear" w:color="auto" w:fill="FFFFFF"/>
        </w:rPr>
        <w:t xml:space="preserve">ul. </w:t>
      </w:r>
      <w:r w:rsidR="00553B44">
        <w:rPr>
          <w:rFonts w:ascii="Arial" w:eastAsia="Calibri" w:hAnsi="Arial" w:cs="Arial"/>
          <w:color w:val="2B2B2B"/>
          <w:shd w:val="clear" w:color="auto" w:fill="FFFFFF"/>
        </w:rPr>
        <w:t>Radiowa 2</w:t>
      </w:r>
    </w:p>
    <w:p w14:paraId="36CF6F37" w14:textId="77777777" w:rsidR="00ED431D" w:rsidRPr="00AA4CE3" w:rsidRDefault="00ED431D" w:rsidP="00ED431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hd w:val="clear" w:color="auto" w:fill="FFFFFF"/>
        </w:rPr>
      </w:pPr>
    </w:p>
    <w:p w14:paraId="4EEA4FC5" w14:textId="77777777" w:rsidR="00ED431D" w:rsidRPr="00AA4CE3" w:rsidRDefault="00ED431D" w:rsidP="00ED431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hd w:val="clear" w:color="auto" w:fill="FFFFFF"/>
        </w:rPr>
      </w:pPr>
      <w:r w:rsidRPr="00AA4CE3">
        <w:rPr>
          <w:rFonts w:ascii="Arial" w:eastAsia="Calibri" w:hAnsi="Arial" w:cs="Arial"/>
          <w:color w:val="2B2B2B"/>
          <w:shd w:val="clear" w:color="auto" w:fill="FFFFFF"/>
        </w:rPr>
        <w:t>INWESTOR:</w:t>
      </w:r>
      <w:r w:rsidRPr="00AA4CE3">
        <w:rPr>
          <w:rFonts w:ascii="Arial" w:eastAsia="Calibri" w:hAnsi="Arial" w:cs="Arial"/>
          <w:color w:val="2B2B2B"/>
          <w:shd w:val="clear" w:color="auto" w:fill="FFFFFF"/>
        </w:rPr>
        <w:tab/>
      </w:r>
      <w:r w:rsidRPr="00AA4CE3">
        <w:rPr>
          <w:rFonts w:ascii="Arial" w:eastAsia="Calibri" w:hAnsi="Arial" w:cs="Arial"/>
          <w:color w:val="2B2B2B"/>
          <w:shd w:val="clear" w:color="auto" w:fill="FFFFFF"/>
        </w:rPr>
        <w:tab/>
      </w:r>
      <w:r w:rsidRPr="00AA4CE3">
        <w:rPr>
          <w:rFonts w:ascii="Arial" w:eastAsia="Calibri" w:hAnsi="Arial" w:cs="Arial"/>
          <w:color w:val="2B2B2B"/>
          <w:shd w:val="clear" w:color="auto" w:fill="FFFFFF"/>
        </w:rPr>
        <w:tab/>
      </w:r>
      <w:r w:rsidRPr="00AA4CE3">
        <w:rPr>
          <w:rFonts w:ascii="Arial" w:eastAsia="Calibri" w:hAnsi="Arial" w:cs="Arial"/>
          <w:bCs/>
          <w:color w:val="2B2B2B"/>
          <w:shd w:val="clear" w:color="auto" w:fill="FFFFFF"/>
        </w:rPr>
        <w:t>Stołeczny Zarząd Infrastruktury w Warszawie</w:t>
      </w:r>
      <w:r w:rsidRPr="00AA4CE3">
        <w:rPr>
          <w:rFonts w:ascii="Arial" w:eastAsia="Calibri" w:hAnsi="Arial" w:cs="Arial"/>
          <w:bCs/>
          <w:color w:val="2B2B2B"/>
          <w:shd w:val="clear" w:color="auto" w:fill="FFFFFF"/>
        </w:rPr>
        <w:tab/>
      </w:r>
      <w:r w:rsidRPr="00AA4CE3">
        <w:rPr>
          <w:rFonts w:ascii="Arial" w:eastAsia="Calibri" w:hAnsi="Arial" w:cs="Arial"/>
          <w:bCs/>
          <w:color w:val="2B2B2B"/>
          <w:shd w:val="clear" w:color="auto" w:fill="FFFFFF"/>
        </w:rPr>
        <w:tab/>
      </w:r>
      <w:r w:rsidRPr="00AA4CE3">
        <w:rPr>
          <w:rFonts w:ascii="Arial" w:eastAsia="Calibri" w:hAnsi="Arial" w:cs="Arial"/>
          <w:bCs/>
          <w:color w:val="2B2B2B"/>
          <w:shd w:val="clear" w:color="auto" w:fill="FFFFFF"/>
        </w:rPr>
        <w:tab/>
      </w:r>
      <w:r w:rsidRPr="00AA4CE3">
        <w:rPr>
          <w:rFonts w:ascii="Arial" w:eastAsia="Calibri" w:hAnsi="Arial" w:cs="Arial"/>
          <w:bCs/>
          <w:color w:val="2B2B2B"/>
          <w:shd w:val="clear" w:color="auto" w:fill="FFFFFF"/>
        </w:rPr>
        <w:tab/>
      </w:r>
      <w:r w:rsidRPr="00AA4CE3">
        <w:rPr>
          <w:rFonts w:ascii="Arial" w:eastAsia="Calibri" w:hAnsi="Arial" w:cs="Arial"/>
          <w:bCs/>
          <w:color w:val="2B2B2B"/>
          <w:shd w:val="clear" w:color="auto" w:fill="FFFFFF"/>
        </w:rPr>
        <w:tab/>
      </w:r>
      <w:r w:rsidRPr="00AA4CE3">
        <w:rPr>
          <w:rFonts w:ascii="Arial" w:eastAsia="Calibri" w:hAnsi="Arial" w:cs="Arial"/>
          <w:bCs/>
          <w:color w:val="2B2B2B"/>
          <w:shd w:val="clear" w:color="auto" w:fill="FFFFFF"/>
        </w:rPr>
        <w:tab/>
      </w:r>
      <w:r w:rsidRPr="00AA4CE3">
        <w:rPr>
          <w:rFonts w:ascii="Arial" w:eastAsia="Calibri" w:hAnsi="Arial" w:cs="Arial"/>
          <w:color w:val="2B2B2B"/>
          <w:shd w:val="clear" w:color="auto" w:fill="FFFFFF"/>
        </w:rPr>
        <w:t>Warszawa, Al. Jerozolimskie 97</w:t>
      </w:r>
    </w:p>
    <w:p w14:paraId="0E031AA7" w14:textId="77777777" w:rsidR="00ED431D" w:rsidRPr="00AA4CE3" w:rsidRDefault="00ED431D" w:rsidP="00ED431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hd w:val="clear" w:color="auto" w:fill="FFFFFF"/>
        </w:rPr>
      </w:pPr>
    </w:p>
    <w:p w14:paraId="2822233B" w14:textId="05F89811" w:rsidR="00ED431D" w:rsidRPr="00AA4CE3" w:rsidRDefault="00ED431D" w:rsidP="00ED431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hd w:val="clear" w:color="auto" w:fill="FFFFFF"/>
        </w:rPr>
      </w:pPr>
      <w:r w:rsidRPr="00AA4CE3">
        <w:rPr>
          <w:rFonts w:ascii="Arial" w:eastAsia="Calibri" w:hAnsi="Arial" w:cs="Arial"/>
          <w:color w:val="2B2B2B"/>
          <w:shd w:val="clear" w:color="auto" w:fill="FFFFFF"/>
        </w:rPr>
        <w:t xml:space="preserve">ADMINISTRATOR : </w:t>
      </w:r>
      <w:r w:rsidRPr="00AA4CE3">
        <w:rPr>
          <w:rFonts w:ascii="Arial" w:eastAsia="Calibri" w:hAnsi="Arial" w:cs="Arial"/>
          <w:color w:val="2B2B2B"/>
          <w:shd w:val="clear" w:color="auto" w:fill="FFFFFF"/>
        </w:rPr>
        <w:tab/>
      </w:r>
      <w:r w:rsidR="00553B44">
        <w:rPr>
          <w:rFonts w:ascii="Arial" w:eastAsia="Calibri" w:hAnsi="Arial" w:cs="Arial"/>
          <w:color w:val="2B2B2B"/>
          <w:shd w:val="clear" w:color="auto" w:fill="FFFFFF"/>
        </w:rPr>
        <w:t>Oddział Zabezpieczenia DGW</w:t>
      </w:r>
    </w:p>
    <w:p w14:paraId="40AE4881" w14:textId="22AC4F5A" w:rsidR="00ED431D" w:rsidRPr="00AA4CE3" w:rsidRDefault="00553B44" w:rsidP="00ED431D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color w:val="2B2B2B"/>
          <w:shd w:val="clear" w:color="auto" w:fill="FFFFFF"/>
        </w:rPr>
      </w:pPr>
      <w:r>
        <w:rPr>
          <w:rFonts w:ascii="Arial" w:eastAsia="Calibri" w:hAnsi="Arial" w:cs="Arial"/>
          <w:color w:val="2B2B2B"/>
          <w:shd w:val="clear" w:color="auto" w:fill="FFFFFF"/>
        </w:rPr>
        <w:t>02-097</w:t>
      </w:r>
      <w:r w:rsidR="00ED431D" w:rsidRPr="00AA4CE3">
        <w:rPr>
          <w:rFonts w:ascii="Arial" w:eastAsia="Calibri" w:hAnsi="Arial" w:cs="Arial"/>
          <w:color w:val="2B2B2B"/>
          <w:shd w:val="clear" w:color="auto" w:fill="FFFFFF"/>
        </w:rPr>
        <w:t xml:space="preserve"> </w:t>
      </w:r>
      <w:r>
        <w:rPr>
          <w:rFonts w:ascii="Arial" w:eastAsia="Calibri" w:hAnsi="Arial" w:cs="Arial"/>
          <w:color w:val="2B2B2B"/>
          <w:shd w:val="clear" w:color="auto" w:fill="FFFFFF"/>
        </w:rPr>
        <w:t>Warszawa</w:t>
      </w:r>
      <w:r w:rsidR="00ED431D" w:rsidRPr="00AA4CE3">
        <w:rPr>
          <w:rFonts w:ascii="Arial" w:eastAsia="Calibri" w:hAnsi="Arial" w:cs="Arial"/>
          <w:color w:val="2B2B2B"/>
          <w:shd w:val="clear" w:color="auto" w:fill="FFFFFF"/>
        </w:rPr>
        <w:t xml:space="preserve">, ul. </w:t>
      </w:r>
      <w:r>
        <w:rPr>
          <w:rFonts w:ascii="Arial" w:eastAsia="Calibri" w:hAnsi="Arial" w:cs="Arial"/>
          <w:color w:val="2B2B2B"/>
          <w:shd w:val="clear" w:color="auto" w:fill="FFFFFF"/>
        </w:rPr>
        <w:t>Stefana Banacha 2</w:t>
      </w:r>
    </w:p>
    <w:p w14:paraId="79204DEF" w14:textId="77777777" w:rsidR="00ED431D" w:rsidRPr="00AA4CE3" w:rsidRDefault="00ED431D" w:rsidP="00ED431D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color w:val="2B2B2B"/>
          <w:shd w:val="clear" w:color="auto" w:fill="FFFFFF"/>
        </w:rPr>
      </w:pPr>
    </w:p>
    <w:p w14:paraId="675AB831" w14:textId="1953ACC0" w:rsidR="00ED431D" w:rsidRDefault="00ED431D" w:rsidP="00ED431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hd w:val="clear" w:color="auto" w:fill="FFFFFF"/>
        </w:rPr>
      </w:pPr>
      <w:r w:rsidRPr="00AA4CE3">
        <w:rPr>
          <w:rFonts w:ascii="Arial" w:eastAsia="Calibri" w:hAnsi="Arial" w:cs="Arial"/>
          <w:color w:val="2B2B2B"/>
          <w:shd w:val="clear" w:color="auto" w:fill="FFFFFF"/>
        </w:rPr>
        <w:t xml:space="preserve">UŻYTKOWNIK : </w:t>
      </w:r>
      <w:r w:rsidRPr="00AA4CE3">
        <w:rPr>
          <w:rFonts w:ascii="Arial" w:eastAsia="Calibri" w:hAnsi="Arial" w:cs="Arial"/>
          <w:color w:val="2B2B2B"/>
          <w:shd w:val="clear" w:color="auto" w:fill="FFFFFF"/>
        </w:rPr>
        <w:tab/>
      </w:r>
      <w:r w:rsidRPr="00AA4CE3">
        <w:rPr>
          <w:rFonts w:ascii="Arial" w:eastAsia="Calibri" w:hAnsi="Arial" w:cs="Arial"/>
          <w:color w:val="2B2B2B"/>
          <w:shd w:val="clear" w:color="auto" w:fill="FFFFFF"/>
        </w:rPr>
        <w:tab/>
      </w:r>
      <w:r w:rsidR="00553B44">
        <w:rPr>
          <w:rFonts w:ascii="Arial" w:eastAsia="Calibri" w:hAnsi="Arial" w:cs="Arial"/>
          <w:color w:val="2B2B2B"/>
          <w:shd w:val="clear" w:color="auto" w:fill="FFFFFF"/>
        </w:rPr>
        <w:t>Oddział Zabezpieczenia DGW</w:t>
      </w:r>
    </w:p>
    <w:p w14:paraId="77E5C394" w14:textId="5CFAA2A2" w:rsidR="00553B44" w:rsidRDefault="00553B44" w:rsidP="00ED431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hd w:val="clear" w:color="auto" w:fill="FFFFFF"/>
        </w:rPr>
      </w:pPr>
    </w:p>
    <w:p w14:paraId="163E1511" w14:textId="6F461C70" w:rsidR="00553B44" w:rsidRDefault="00553B44" w:rsidP="00ED431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hd w:val="clear" w:color="auto" w:fill="FFFFFF"/>
        </w:rPr>
      </w:pPr>
    </w:p>
    <w:p w14:paraId="6FBDDEA2" w14:textId="77777777" w:rsidR="00553B44" w:rsidRDefault="00553B44" w:rsidP="00ED431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hd w:val="clear" w:color="auto" w:fill="FFFFFF"/>
        </w:rPr>
      </w:pPr>
    </w:p>
    <w:p w14:paraId="3F1DE7FA" w14:textId="5F40DD1E" w:rsidR="00553B44" w:rsidRDefault="00553B44" w:rsidP="00ED431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hd w:val="clear" w:color="auto" w:fill="FFFFFF"/>
        </w:rPr>
      </w:pPr>
    </w:p>
    <w:p w14:paraId="566FAA34" w14:textId="233A621C" w:rsidR="00553B44" w:rsidRDefault="00553B44" w:rsidP="00ED431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hd w:val="clear" w:color="auto" w:fill="FFFFFF"/>
        </w:rPr>
      </w:pPr>
    </w:p>
    <w:p w14:paraId="11D292D5" w14:textId="185C1DEE" w:rsidR="00553B44" w:rsidRDefault="00553B44" w:rsidP="00ED431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hd w:val="clear" w:color="auto" w:fill="FFFFFF"/>
        </w:rPr>
      </w:pPr>
    </w:p>
    <w:p w14:paraId="291DD5B5" w14:textId="0B7554CB" w:rsidR="00CB226A" w:rsidRPr="00AA4CE3" w:rsidRDefault="00CB226A" w:rsidP="00D9251C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lastRenderedPageBreak/>
        <w:t>PRZEDMIOT ZAMÓWIENIA</w:t>
      </w:r>
    </w:p>
    <w:p w14:paraId="2F42A9E4" w14:textId="77777777" w:rsidR="00F06A18" w:rsidRPr="00AA4CE3" w:rsidRDefault="00F06A18" w:rsidP="00F06A18">
      <w:pPr>
        <w:pStyle w:val="Tekstpodstawowy"/>
        <w:ind w:left="284"/>
        <w:rPr>
          <w:rFonts w:ascii="Arial" w:hAnsi="Arial" w:cs="Arial"/>
          <w:b/>
        </w:rPr>
      </w:pPr>
    </w:p>
    <w:p w14:paraId="789C5485" w14:textId="4212EBF6" w:rsidR="00CB226A" w:rsidRPr="00AA4CE3" w:rsidRDefault="00CB226A" w:rsidP="006518E9">
      <w:pPr>
        <w:pStyle w:val="Tekstpodstawowy"/>
        <w:spacing w:line="360" w:lineRule="auto"/>
        <w:ind w:left="284"/>
        <w:rPr>
          <w:rFonts w:ascii="Arial" w:hAnsi="Arial" w:cs="Arial"/>
          <w:color w:val="000000" w:themeColor="text1"/>
        </w:rPr>
      </w:pPr>
      <w:r w:rsidRPr="00AA4CE3">
        <w:rPr>
          <w:rFonts w:ascii="Arial" w:hAnsi="Arial" w:cs="Arial"/>
          <w:color w:val="000000" w:themeColor="text1"/>
        </w:rPr>
        <w:t>Przedmiote</w:t>
      </w:r>
      <w:r w:rsidR="00ED431D" w:rsidRPr="00AA4CE3">
        <w:rPr>
          <w:rFonts w:ascii="Arial" w:hAnsi="Arial" w:cs="Arial"/>
          <w:color w:val="000000" w:themeColor="text1"/>
        </w:rPr>
        <w:t>m zamówienia jest kompleksowe</w:t>
      </w:r>
      <w:r w:rsidR="00553B44">
        <w:rPr>
          <w:rFonts w:ascii="Arial" w:hAnsi="Arial" w:cs="Arial"/>
          <w:color w:val="000000" w:themeColor="text1"/>
        </w:rPr>
        <w:t xml:space="preserve"> i</w:t>
      </w:r>
      <w:r w:rsidR="00ED431D" w:rsidRPr="00AA4CE3">
        <w:rPr>
          <w:rFonts w:ascii="Arial" w:hAnsi="Arial" w:cs="Arial"/>
          <w:color w:val="000000" w:themeColor="text1"/>
        </w:rPr>
        <w:t xml:space="preserve"> </w:t>
      </w:r>
      <w:r w:rsidRPr="00AA4CE3">
        <w:rPr>
          <w:rFonts w:ascii="Arial" w:hAnsi="Arial" w:cs="Arial"/>
          <w:color w:val="000000" w:themeColor="text1"/>
        </w:rPr>
        <w:t>kompletne wykonanie robót budowlanych dla zada</w:t>
      </w:r>
      <w:r w:rsidR="00553B44">
        <w:rPr>
          <w:rFonts w:ascii="Arial" w:hAnsi="Arial" w:cs="Arial"/>
          <w:color w:val="000000" w:themeColor="text1"/>
        </w:rPr>
        <w:t>nia</w:t>
      </w:r>
      <w:r w:rsidRPr="00AA4CE3">
        <w:rPr>
          <w:rFonts w:ascii="Arial" w:hAnsi="Arial" w:cs="Arial"/>
          <w:color w:val="000000" w:themeColor="text1"/>
        </w:rPr>
        <w:t xml:space="preserve"> </w:t>
      </w:r>
      <w:r w:rsidR="00ED431D" w:rsidRPr="00AA4CE3">
        <w:rPr>
          <w:rFonts w:ascii="Arial" w:hAnsi="Arial" w:cs="Arial"/>
          <w:color w:val="000000" w:themeColor="text1"/>
        </w:rPr>
        <w:t>inwestycyjn</w:t>
      </w:r>
      <w:r w:rsidR="00553B44">
        <w:rPr>
          <w:rFonts w:ascii="Arial" w:hAnsi="Arial" w:cs="Arial"/>
          <w:color w:val="000000" w:themeColor="text1"/>
        </w:rPr>
        <w:t>ego</w:t>
      </w:r>
      <w:r w:rsidR="00ED431D" w:rsidRPr="00AA4CE3">
        <w:rPr>
          <w:rFonts w:ascii="Arial" w:hAnsi="Arial" w:cs="Arial"/>
          <w:color w:val="000000" w:themeColor="text1"/>
        </w:rPr>
        <w:t xml:space="preserve"> nr 01</w:t>
      </w:r>
      <w:r w:rsidR="00553B44">
        <w:rPr>
          <w:rFonts w:ascii="Arial" w:hAnsi="Arial" w:cs="Arial"/>
          <w:color w:val="000000" w:themeColor="text1"/>
        </w:rPr>
        <w:t>699</w:t>
      </w:r>
      <w:r w:rsidR="00ED431D" w:rsidRPr="00AA4CE3">
        <w:rPr>
          <w:rFonts w:ascii="Arial" w:hAnsi="Arial" w:cs="Arial"/>
          <w:color w:val="000000" w:themeColor="text1"/>
        </w:rPr>
        <w:t xml:space="preserve"> „</w:t>
      </w:r>
      <w:r w:rsidR="00553B44" w:rsidRPr="00553B44">
        <w:rPr>
          <w:rFonts w:ascii="Arial" w:hAnsi="Arial" w:cs="Arial"/>
          <w:color w:val="000000" w:themeColor="text1"/>
        </w:rPr>
        <w:t>Przebudowa i rozbudowa budynku nr 5 na Archiwum Wyodrębnione i CPND</w:t>
      </w:r>
      <w:r w:rsidR="00ED431D" w:rsidRPr="00AA4CE3">
        <w:rPr>
          <w:rFonts w:ascii="Arial" w:hAnsi="Arial" w:cs="Arial"/>
          <w:color w:val="000000" w:themeColor="text1"/>
        </w:rPr>
        <w:t>”</w:t>
      </w:r>
      <w:r w:rsidR="00F06A18" w:rsidRPr="00AA4CE3">
        <w:rPr>
          <w:rFonts w:ascii="Arial" w:hAnsi="Arial" w:cs="Arial"/>
          <w:color w:val="000000" w:themeColor="text1"/>
        </w:rPr>
        <w:t>.</w:t>
      </w:r>
      <w:r w:rsidR="00D27B30" w:rsidRPr="00AA4CE3">
        <w:rPr>
          <w:rFonts w:ascii="Arial" w:hAnsi="Arial" w:cs="Arial"/>
          <w:color w:val="000000" w:themeColor="text1"/>
        </w:rPr>
        <w:t xml:space="preserve"> </w:t>
      </w:r>
    </w:p>
    <w:p w14:paraId="0B493872" w14:textId="0FE321CE" w:rsidR="00B649F1" w:rsidRPr="00AA4CE3" w:rsidRDefault="00B649F1" w:rsidP="00D9251C">
      <w:pPr>
        <w:pStyle w:val="Tekstpodstawowy"/>
        <w:numPr>
          <w:ilvl w:val="0"/>
          <w:numId w:val="2"/>
        </w:numPr>
        <w:spacing w:before="240"/>
        <w:ind w:left="284" w:hanging="284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 xml:space="preserve">INFORMACJE OGÓLNE DOT. </w:t>
      </w:r>
      <w:r w:rsidR="000D144D" w:rsidRPr="00AA4CE3">
        <w:rPr>
          <w:rFonts w:ascii="Arial" w:hAnsi="Arial" w:cs="Arial"/>
          <w:b/>
          <w:color w:val="000000" w:themeColor="text1"/>
        </w:rPr>
        <w:t>TERENU</w:t>
      </w:r>
    </w:p>
    <w:p w14:paraId="579B34D1" w14:textId="3948178A" w:rsidR="00B649F1" w:rsidRPr="00AA4CE3" w:rsidRDefault="00EE5154" w:rsidP="00953ED3">
      <w:pPr>
        <w:pStyle w:val="Tekstpodstawowy"/>
        <w:numPr>
          <w:ilvl w:val="1"/>
          <w:numId w:val="2"/>
        </w:numPr>
        <w:spacing w:before="120" w:after="120"/>
        <w:ind w:left="851" w:hanging="567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>Dane podstawowe</w:t>
      </w:r>
    </w:p>
    <w:p w14:paraId="2FC42A1D" w14:textId="77777777" w:rsidR="00953ED3" w:rsidRPr="00AA4CE3" w:rsidRDefault="00953ED3" w:rsidP="00953ED3">
      <w:pPr>
        <w:pStyle w:val="Tekstpodstawowy"/>
        <w:spacing w:line="360" w:lineRule="auto"/>
        <w:ind w:left="1134" w:hanging="283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 xml:space="preserve">Dane dotyczące uzbrojenia terenu kompleksu: </w:t>
      </w:r>
    </w:p>
    <w:p w14:paraId="13906850" w14:textId="77777777" w:rsidR="00953ED3" w:rsidRPr="00AA4CE3" w:rsidRDefault="00953ED3" w:rsidP="003A5006">
      <w:pPr>
        <w:pStyle w:val="Tekstpodstawowy"/>
        <w:numPr>
          <w:ilvl w:val="0"/>
          <w:numId w:val="8"/>
        </w:numPr>
        <w:spacing w:line="360" w:lineRule="auto"/>
        <w:ind w:left="1134" w:hanging="283"/>
        <w:rPr>
          <w:rFonts w:ascii="Arial" w:hAnsi="Arial" w:cs="Arial"/>
        </w:rPr>
      </w:pPr>
      <w:r w:rsidRPr="00AA4CE3">
        <w:rPr>
          <w:rFonts w:ascii="Arial" w:hAnsi="Arial" w:cs="Arial"/>
        </w:rPr>
        <w:t>sieć wodociągowa</w:t>
      </w:r>
    </w:p>
    <w:p w14:paraId="25FE8D5F" w14:textId="77777777" w:rsidR="00953ED3" w:rsidRPr="00AA4CE3" w:rsidRDefault="00953ED3" w:rsidP="003A5006">
      <w:pPr>
        <w:pStyle w:val="Tekstpodstawowy"/>
        <w:numPr>
          <w:ilvl w:val="0"/>
          <w:numId w:val="8"/>
        </w:numPr>
        <w:spacing w:line="360" w:lineRule="auto"/>
        <w:ind w:left="1134" w:hanging="283"/>
        <w:rPr>
          <w:rFonts w:ascii="Arial" w:hAnsi="Arial" w:cs="Arial"/>
        </w:rPr>
      </w:pPr>
      <w:r w:rsidRPr="00AA4CE3">
        <w:rPr>
          <w:rFonts w:ascii="Arial" w:hAnsi="Arial" w:cs="Arial"/>
        </w:rPr>
        <w:t>sieć kanalizacyjna</w:t>
      </w:r>
    </w:p>
    <w:p w14:paraId="318233DA" w14:textId="77777777" w:rsidR="00953ED3" w:rsidRPr="00AA4CE3" w:rsidRDefault="00953ED3" w:rsidP="003A5006">
      <w:pPr>
        <w:pStyle w:val="Tekstpodstawowy"/>
        <w:numPr>
          <w:ilvl w:val="0"/>
          <w:numId w:val="8"/>
        </w:numPr>
        <w:spacing w:line="360" w:lineRule="auto"/>
        <w:ind w:left="1134" w:hanging="283"/>
        <w:rPr>
          <w:rFonts w:ascii="Arial" w:hAnsi="Arial" w:cs="Arial"/>
        </w:rPr>
      </w:pPr>
      <w:r w:rsidRPr="00AA4CE3">
        <w:rPr>
          <w:rFonts w:ascii="Arial" w:hAnsi="Arial" w:cs="Arial"/>
        </w:rPr>
        <w:t>sieć energetyczna</w:t>
      </w:r>
    </w:p>
    <w:p w14:paraId="6B0C10D4" w14:textId="77777777" w:rsidR="00953ED3" w:rsidRPr="00AA4CE3" w:rsidRDefault="00953ED3" w:rsidP="003A5006">
      <w:pPr>
        <w:pStyle w:val="Tekstpodstawowy"/>
        <w:numPr>
          <w:ilvl w:val="0"/>
          <w:numId w:val="8"/>
        </w:numPr>
        <w:spacing w:line="360" w:lineRule="auto"/>
        <w:ind w:left="1134" w:hanging="283"/>
        <w:rPr>
          <w:rFonts w:ascii="Arial" w:hAnsi="Arial" w:cs="Arial"/>
        </w:rPr>
      </w:pPr>
      <w:r w:rsidRPr="00AA4CE3">
        <w:rPr>
          <w:rFonts w:ascii="Arial" w:hAnsi="Arial" w:cs="Arial"/>
        </w:rPr>
        <w:t>sieć teletechniczna</w:t>
      </w:r>
    </w:p>
    <w:p w14:paraId="7C77A17B" w14:textId="26C28435" w:rsidR="00B649F1" w:rsidRPr="00AA4CE3" w:rsidRDefault="00B649F1" w:rsidP="00D9251C">
      <w:pPr>
        <w:pStyle w:val="Tekstpodstawowy"/>
        <w:numPr>
          <w:ilvl w:val="0"/>
          <w:numId w:val="2"/>
        </w:numPr>
        <w:spacing w:before="240"/>
        <w:ind w:left="284" w:hanging="284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 xml:space="preserve">PODSTAWA </w:t>
      </w:r>
      <w:r w:rsidR="00EE5154" w:rsidRPr="00AA4CE3">
        <w:rPr>
          <w:rFonts w:ascii="Arial" w:hAnsi="Arial" w:cs="Arial"/>
          <w:b/>
        </w:rPr>
        <w:t>REALIZACJI</w:t>
      </w:r>
      <w:r w:rsidRPr="00AA4CE3">
        <w:rPr>
          <w:rFonts w:ascii="Arial" w:hAnsi="Arial" w:cs="Arial"/>
          <w:b/>
        </w:rPr>
        <w:t xml:space="preserve"> PRZEDMIOTOWEGO ZADANIA</w:t>
      </w:r>
    </w:p>
    <w:p w14:paraId="74747E59" w14:textId="77777777" w:rsidR="00953ED3" w:rsidRPr="00AA4CE3" w:rsidRDefault="00953ED3" w:rsidP="00953ED3">
      <w:pPr>
        <w:pStyle w:val="Tekstpodstawowy"/>
        <w:numPr>
          <w:ilvl w:val="1"/>
          <w:numId w:val="2"/>
        </w:numPr>
        <w:spacing w:before="120" w:after="120"/>
        <w:ind w:left="851" w:hanging="567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 xml:space="preserve">Wykaz dokumentacji technicznej </w:t>
      </w:r>
    </w:p>
    <w:p w14:paraId="342008C1" w14:textId="5D436C20" w:rsidR="00953ED3" w:rsidRPr="00AA4CE3" w:rsidRDefault="00953ED3" w:rsidP="003A5006">
      <w:pPr>
        <w:pStyle w:val="Tekstpodstawowy"/>
        <w:numPr>
          <w:ilvl w:val="0"/>
          <w:numId w:val="8"/>
        </w:numPr>
        <w:spacing w:line="360" w:lineRule="auto"/>
        <w:ind w:left="1134" w:hanging="283"/>
        <w:rPr>
          <w:rFonts w:ascii="Arial" w:hAnsi="Arial" w:cs="Arial"/>
        </w:rPr>
      </w:pPr>
      <w:r w:rsidRPr="00AA4CE3">
        <w:rPr>
          <w:rFonts w:ascii="Arial" w:hAnsi="Arial" w:cs="Arial"/>
        </w:rPr>
        <w:t>Projekty Budowlane o klauzuli „JAWNE”, „</w:t>
      </w:r>
      <w:r w:rsidR="00553B44">
        <w:rPr>
          <w:rFonts w:ascii="Arial" w:hAnsi="Arial" w:cs="Arial"/>
        </w:rPr>
        <w:t>POUFNE</w:t>
      </w:r>
      <w:r w:rsidRPr="00AA4CE3">
        <w:rPr>
          <w:rFonts w:ascii="Arial" w:hAnsi="Arial" w:cs="Arial"/>
        </w:rPr>
        <w:t>”;</w:t>
      </w:r>
    </w:p>
    <w:p w14:paraId="4BFCA7A8" w14:textId="51508F3C" w:rsidR="00953ED3" w:rsidRPr="00AA4CE3" w:rsidRDefault="00953ED3" w:rsidP="003A5006">
      <w:pPr>
        <w:pStyle w:val="Tekstpodstawowy"/>
        <w:numPr>
          <w:ilvl w:val="0"/>
          <w:numId w:val="8"/>
        </w:numPr>
        <w:spacing w:line="360" w:lineRule="auto"/>
        <w:ind w:left="1134" w:hanging="283"/>
        <w:rPr>
          <w:rFonts w:ascii="Arial" w:hAnsi="Arial" w:cs="Arial"/>
        </w:rPr>
      </w:pPr>
      <w:r w:rsidRPr="00AA4CE3">
        <w:rPr>
          <w:rFonts w:ascii="Arial" w:hAnsi="Arial" w:cs="Arial"/>
        </w:rPr>
        <w:t>Projekty Wykonawcze o klauzuli „JAWNE”, „</w:t>
      </w:r>
      <w:r w:rsidR="00553B44">
        <w:rPr>
          <w:rFonts w:ascii="Arial" w:hAnsi="Arial" w:cs="Arial"/>
        </w:rPr>
        <w:t>POUFNE</w:t>
      </w:r>
      <w:r w:rsidRPr="00AA4CE3">
        <w:rPr>
          <w:rFonts w:ascii="Arial" w:hAnsi="Arial" w:cs="Arial"/>
        </w:rPr>
        <w:t>”;</w:t>
      </w:r>
    </w:p>
    <w:p w14:paraId="36B8C62D" w14:textId="77777777" w:rsidR="00953ED3" w:rsidRPr="00AA4CE3" w:rsidRDefault="00953ED3" w:rsidP="003A5006">
      <w:pPr>
        <w:pStyle w:val="Tekstpodstawowy"/>
        <w:numPr>
          <w:ilvl w:val="0"/>
          <w:numId w:val="8"/>
        </w:numPr>
        <w:spacing w:line="360" w:lineRule="auto"/>
        <w:ind w:left="1134" w:hanging="283"/>
        <w:rPr>
          <w:rFonts w:ascii="Arial" w:hAnsi="Arial" w:cs="Arial"/>
        </w:rPr>
      </w:pPr>
      <w:r w:rsidRPr="00AA4CE3">
        <w:rPr>
          <w:rFonts w:ascii="Arial" w:hAnsi="Arial" w:cs="Arial"/>
        </w:rPr>
        <w:t>Przedmiary Robót o klauzuli „JAWNE”;</w:t>
      </w:r>
    </w:p>
    <w:p w14:paraId="699786A2" w14:textId="77777777" w:rsidR="00953ED3" w:rsidRPr="00AA4CE3" w:rsidRDefault="00953ED3" w:rsidP="003A5006">
      <w:pPr>
        <w:pStyle w:val="Tekstpodstawowy"/>
        <w:numPr>
          <w:ilvl w:val="0"/>
          <w:numId w:val="8"/>
        </w:numPr>
        <w:spacing w:line="360" w:lineRule="auto"/>
        <w:ind w:left="1134" w:hanging="283"/>
        <w:rPr>
          <w:rFonts w:ascii="Arial" w:hAnsi="Arial" w:cs="Arial"/>
        </w:rPr>
      </w:pPr>
      <w:r w:rsidRPr="00AA4CE3">
        <w:rPr>
          <w:rFonts w:ascii="Arial" w:hAnsi="Arial" w:cs="Arial"/>
        </w:rPr>
        <w:t>Specyfikacje Techniczne o klauzuli „JAWNE”.</w:t>
      </w:r>
    </w:p>
    <w:p w14:paraId="7514F055" w14:textId="77777777" w:rsidR="00953ED3" w:rsidRPr="00AA4CE3" w:rsidRDefault="00953ED3" w:rsidP="00953ED3">
      <w:pPr>
        <w:pStyle w:val="Tekstpodstawowy"/>
        <w:numPr>
          <w:ilvl w:val="1"/>
          <w:numId w:val="2"/>
        </w:numPr>
        <w:spacing w:before="120" w:after="120"/>
        <w:ind w:left="851" w:hanging="567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 xml:space="preserve">Decyzje administracyjne i inne dokumenty </w:t>
      </w:r>
    </w:p>
    <w:p w14:paraId="3F54D3E8" w14:textId="586BBF49" w:rsidR="00953ED3" w:rsidRPr="00AA4CE3" w:rsidRDefault="00953ED3" w:rsidP="00953ED3">
      <w:pPr>
        <w:pStyle w:val="Tekstpodstawowy"/>
        <w:spacing w:line="360" w:lineRule="auto"/>
        <w:ind w:left="993" w:hanging="142"/>
        <w:rPr>
          <w:rFonts w:ascii="Arial" w:hAnsi="Arial" w:cs="Arial"/>
        </w:rPr>
      </w:pPr>
      <w:r w:rsidRPr="00AA4CE3">
        <w:rPr>
          <w:rFonts w:ascii="Arial" w:hAnsi="Arial" w:cs="Arial"/>
          <w:color w:val="000000" w:themeColor="text1"/>
        </w:rPr>
        <w:t>Zamawiający</w:t>
      </w:r>
      <w:r w:rsidRPr="00AA4CE3">
        <w:rPr>
          <w:rFonts w:ascii="Arial" w:hAnsi="Arial" w:cs="Arial"/>
        </w:rPr>
        <w:t xml:space="preserve"> jest w posiadaniu:</w:t>
      </w:r>
    </w:p>
    <w:p w14:paraId="34523BD5" w14:textId="77777777" w:rsidR="00953ED3" w:rsidRPr="00AA4CE3" w:rsidRDefault="00953ED3" w:rsidP="003A5006">
      <w:pPr>
        <w:pStyle w:val="Tekstpodstawowy"/>
        <w:numPr>
          <w:ilvl w:val="0"/>
          <w:numId w:val="8"/>
        </w:numPr>
        <w:spacing w:line="360" w:lineRule="auto"/>
        <w:ind w:left="1134" w:hanging="283"/>
        <w:rPr>
          <w:rFonts w:ascii="Arial" w:hAnsi="Arial" w:cs="Arial"/>
        </w:rPr>
      </w:pPr>
      <w:r w:rsidRPr="00AA4CE3">
        <w:rPr>
          <w:rFonts w:ascii="Arial" w:hAnsi="Arial" w:cs="Arial"/>
        </w:rPr>
        <w:t>Decyzji pozwolenia na budowę;</w:t>
      </w:r>
    </w:p>
    <w:p w14:paraId="51CE17F8" w14:textId="77777777" w:rsidR="00953ED3" w:rsidRPr="00AA4CE3" w:rsidRDefault="00953ED3" w:rsidP="003A5006">
      <w:pPr>
        <w:pStyle w:val="Tekstpodstawowy"/>
        <w:numPr>
          <w:ilvl w:val="0"/>
          <w:numId w:val="8"/>
        </w:numPr>
        <w:spacing w:line="360" w:lineRule="auto"/>
        <w:ind w:left="1134" w:hanging="283"/>
        <w:rPr>
          <w:rFonts w:ascii="Arial" w:hAnsi="Arial" w:cs="Arial"/>
        </w:rPr>
      </w:pPr>
      <w:r w:rsidRPr="00AA4CE3">
        <w:rPr>
          <w:rFonts w:ascii="Arial" w:hAnsi="Arial" w:cs="Arial"/>
        </w:rPr>
        <w:t>Decyzji pozwolenia na wycinkę drzew.</w:t>
      </w:r>
    </w:p>
    <w:p w14:paraId="39B6D040" w14:textId="3958B8B3" w:rsidR="00553B44" w:rsidRPr="006518E9" w:rsidRDefault="00B649F1" w:rsidP="00553B44">
      <w:pPr>
        <w:pStyle w:val="Tekstpodstawowy"/>
        <w:numPr>
          <w:ilvl w:val="0"/>
          <w:numId w:val="2"/>
        </w:numPr>
        <w:spacing w:before="240" w:after="240"/>
        <w:ind w:left="284" w:hanging="284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>ZAKRES RZECZOWY ROBÓT</w:t>
      </w:r>
      <w:r w:rsidR="00FD0DB8" w:rsidRPr="00AA4CE3">
        <w:rPr>
          <w:rFonts w:ascii="Arial" w:hAnsi="Arial" w:cs="Arial"/>
          <w:b/>
        </w:rPr>
        <w:t xml:space="preserve"> </w:t>
      </w:r>
    </w:p>
    <w:p w14:paraId="64AA7BF6" w14:textId="3BB71367" w:rsidR="00263F23" w:rsidRPr="00AA4CE3" w:rsidRDefault="007322EC" w:rsidP="00553D1F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AA4CE3">
        <w:rPr>
          <w:rFonts w:ascii="Arial" w:hAnsi="Arial" w:cs="Arial"/>
          <w:b/>
        </w:rPr>
        <w:t xml:space="preserve">WYMAGANIA SZCZEGÓŁOWE </w:t>
      </w:r>
    </w:p>
    <w:p w14:paraId="0564F0A9" w14:textId="31974ABA" w:rsidR="00263F23" w:rsidRPr="00AA4CE3" w:rsidRDefault="00CB226A" w:rsidP="006D4E2C">
      <w:pPr>
        <w:pStyle w:val="Akapitzlist"/>
        <w:numPr>
          <w:ilvl w:val="1"/>
          <w:numId w:val="2"/>
        </w:numPr>
        <w:spacing w:before="120" w:line="360" w:lineRule="auto"/>
        <w:ind w:left="709" w:hanging="425"/>
        <w:jc w:val="both"/>
        <w:rPr>
          <w:rFonts w:ascii="Arial" w:hAnsi="Arial" w:cs="Arial"/>
        </w:rPr>
      </w:pPr>
      <w:r w:rsidRPr="00AA4CE3">
        <w:rPr>
          <w:rFonts w:ascii="Arial" w:hAnsi="Arial" w:cs="Arial"/>
          <w:b/>
        </w:rPr>
        <w:t>W</w:t>
      </w:r>
      <w:r w:rsidR="00263F23" w:rsidRPr="00AA4CE3">
        <w:rPr>
          <w:rFonts w:ascii="Arial" w:hAnsi="Arial" w:cs="Arial"/>
          <w:b/>
        </w:rPr>
        <w:t>ymagania w</w:t>
      </w:r>
      <w:r w:rsidRPr="00AA4CE3">
        <w:rPr>
          <w:rFonts w:ascii="Arial" w:hAnsi="Arial" w:cs="Arial"/>
          <w:b/>
        </w:rPr>
        <w:t xml:space="preserve"> zakres</w:t>
      </w:r>
      <w:r w:rsidR="00263F23" w:rsidRPr="00AA4CE3">
        <w:rPr>
          <w:rFonts w:ascii="Arial" w:hAnsi="Arial" w:cs="Arial"/>
          <w:b/>
        </w:rPr>
        <w:t>ie realizacji robót budowlanych</w:t>
      </w:r>
    </w:p>
    <w:p w14:paraId="11F6C6BC" w14:textId="1BADCDB8" w:rsidR="00263F23" w:rsidRPr="00AA4CE3" w:rsidRDefault="00263F23" w:rsidP="003A5006">
      <w:pPr>
        <w:pStyle w:val="Akapitzlist"/>
        <w:numPr>
          <w:ilvl w:val="0"/>
          <w:numId w:val="5"/>
        </w:numPr>
        <w:spacing w:line="360" w:lineRule="auto"/>
        <w:ind w:left="993" w:hanging="283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Zatrudnienie kierownika budowy i kierowanie robotami budowlanymi,</w:t>
      </w:r>
    </w:p>
    <w:p w14:paraId="3F181B5E" w14:textId="77777777" w:rsidR="00553D1F" w:rsidRPr="00AA4CE3" w:rsidRDefault="00553D1F" w:rsidP="00553D1F">
      <w:pPr>
        <w:pStyle w:val="Akapitzlist"/>
        <w:numPr>
          <w:ilvl w:val="0"/>
          <w:numId w:val="5"/>
        </w:numPr>
        <w:spacing w:line="360" w:lineRule="auto"/>
        <w:ind w:left="993" w:hanging="283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Szkolenie pracowników,</w:t>
      </w:r>
    </w:p>
    <w:p w14:paraId="75B9C7C9" w14:textId="324E4B75" w:rsidR="001C6F65" w:rsidRPr="00AA4CE3" w:rsidRDefault="001C6F65" w:rsidP="003A5006">
      <w:pPr>
        <w:pStyle w:val="Akapitzlist"/>
        <w:numPr>
          <w:ilvl w:val="0"/>
          <w:numId w:val="5"/>
        </w:numPr>
        <w:spacing w:line="360" w:lineRule="auto"/>
        <w:ind w:left="993" w:hanging="283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Zatrudnienie kierowników robót poszczególnych branż i kierowanie robotami w branżach,</w:t>
      </w:r>
    </w:p>
    <w:p w14:paraId="4D94AD0E" w14:textId="68E50F23" w:rsidR="00E60DA1" w:rsidRPr="00AA4CE3" w:rsidRDefault="00E60DA1" w:rsidP="003A5006">
      <w:pPr>
        <w:pStyle w:val="Akapitzlist"/>
        <w:numPr>
          <w:ilvl w:val="0"/>
          <w:numId w:val="5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Wykonanie wszystkich prac/czynności towarzyszących koniecznych do prawidłowego zrealizowania umowy, a nieprzewidzianych w projektach;</w:t>
      </w:r>
    </w:p>
    <w:p w14:paraId="3F4B201F" w14:textId="77777777" w:rsidR="00E60DA1" w:rsidRPr="00AA4CE3" w:rsidRDefault="00E60DA1" w:rsidP="003A5006">
      <w:pPr>
        <w:pStyle w:val="Akapitzlist"/>
        <w:numPr>
          <w:ilvl w:val="0"/>
          <w:numId w:val="5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Poddanie utylizacji odpadów powstałych w wyniku prowadzenia robót budowlanych;</w:t>
      </w:r>
    </w:p>
    <w:p w14:paraId="0425FB6B" w14:textId="59840920" w:rsidR="00235458" w:rsidRPr="00AA4CE3" w:rsidRDefault="00235458" w:rsidP="003A5006">
      <w:pPr>
        <w:pStyle w:val="Akapitzlist"/>
        <w:numPr>
          <w:ilvl w:val="0"/>
          <w:numId w:val="5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lastRenderedPageBreak/>
        <w:t>Uzgodnienie, skoordynowanie oraz umożliwienie realizacji planowanych robót w obiekcie lub dotyczących obiektu a związanych z innymi inwestycjami (realizowanych na etapie dokumentacji lub robót budowlanych);</w:t>
      </w:r>
    </w:p>
    <w:p w14:paraId="741FE4F3" w14:textId="100AD664" w:rsidR="00CB226A" w:rsidRPr="00AA4CE3" w:rsidRDefault="00263F23" w:rsidP="00770D49">
      <w:pPr>
        <w:pStyle w:val="Akapitzlist"/>
        <w:numPr>
          <w:ilvl w:val="1"/>
          <w:numId w:val="2"/>
        </w:numPr>
        <w:spacing w:before="120" w:line="360" w:lineRule="auto"/>
        <w:ind w:left="709" w:hanging="425"/>
        <w:jc w:val="both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>Wymagania w zakresie odbiorów i dokumentacji</w:t>
      </w:r>
    </w:p>
    <w:p w14:paraId="50A3C314" w14:textId="37423E3C" w:rsidR="00E60DA1" w:rsidRPr="00AA4CE3" w:rsidRDefault="00E60DA1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Wykonanie dokumentacji powykonawczej, zgodnie z Regulaminem Prac Komisji Odbiorowych Zadań Inwestycyjnych i Remontowych SZI;</w:t>
      </w:r>
    </w:p>
    <w:p w14:paraId="035A5E2A" w14:textId="18B2F058" w:rsidR="00E60DA1" w:rsidRPr="00AA4CE3" w:rsidRDefault="00E60DA1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Uzyskanie wszelkich decyzji, zawiadomień, pozwoleń, uzgodnień, oświadczeń, postanowień, certyfikatów niezbędnych do oddania obiektu do użytkowania, uzyskanie pozwolenia na użytkowanie;</w:t>
      </w:r>
    </w:p>
    <w:p w14:paraId="37DA00DA" w14:textId="35C13890" w:rsidR="00BD09EA" w:rsidRPr="00AA4CE3" w:rsidRDefault="00BD09EA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Przeprowadzenie niezbędnych prób sprawdzających prawidłowe funkcjonowanie instalacji, urządzeń, itp. wraz z udokumentowaniem ich wyników;</w:t>
      </w:r>
    </w:p>
    <w:p w14:paraId="030A6B16" w14:textId="4DC5A41C" w:rsidR="00BD09EA" w:rsidRPr="00AA4CE3" w:rsidRDefault="00BD09EA" w:rsidP="003A5006">
      <w:pPr>
        <w:pStyle w:val="Akapitzlist"/>
        <w:numPr>
          <w:ilvl w:val="0"/>
          <w:numId w:val="6"/>
        </w:numPr>
        <w:tabs>
          <w:tab w:val="left" w:pos="1134"/>
        </w:tabs>
        <w:spacing w:line="360" w:lineRule="auto"/>
        <w:ind w:left="993" w:hanging="283"/>
        <w:jc w:val="both"/>
        <w:rPr>
          <w:rFonts w:ascii="Arial" w:hAnsi="Arial" w:cs="Arial"/>
          <w:spacing w:val="-4"/>
        </w:rPr>
      </w:pPr>
      <w:r w:rsidRPr="00AA4CE3">
        <w:rPr>
          <w:rFonts w:ascii="Arial" w:hAnsi="Arial" w:cs="Arial"/>
        </w:rPr>
        <w:t>Wykonanie wszystkich wymaganych pomiarów instalacji, ana</w:t>
      </w:r>
      <w:r w:rsidR="00263F23" w:rsidRPr="00AA4CE3">
        <w:rPr>
          <w:rFonts w:ascii="Arial" w:hAnsi="Arial" w:cs="Arial"/>
        </w:rPr>
        <w:t>liz</w:t>
      </w:r>
      <w:r w:rsidR="00263F23" w:rsidRPr="00AA4CE3">
        <w:rPr>
          <w:rFonts w:ascii="Arial" w:hAnsi="Arial" w:cs="Arial"/>
        </w:rPr>
        <w:br/>
      </w:r>
      <w:r w:rsidRPr="00AA4CE3">
        <w:rPr>
          <w:rFonts w:ascii="Arial" w:hAnsi="Arial" w:cs="Arial"/>
        </w:rPr>
        <w:t>(</w:t>
      </w:r>
      <w:r w:rsidRPr="00AA4CE3">
        <w:rPr>
          <w:rFonts w:ascii="Arial" w:hAnsi="Arial" w:cs="Arial"/>
          <w:spacing w:val="-4"/>
        </w:rPr>
        <w:t>w szczególności pomiarów przepływów, wydatków, ciśnień, temperatur, wilgotności, poziomów głośności, wielkości elektrycznych itp.),</w:t>
      </w:r>
    </w:p>
    <w:p w14:paraId="51CDD3F3" w14:textId="41BFB4EF" w:rsidR="00E60DA1" w:rsidRPr="00AA4CE3" w:rsidRDefault="00E60DA1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Opracowanie świadectwa charakterystyki energetycznej obiektu;</w:t>
      </w:r>
    </w:p>
    <w:p w14:paraId="0DB6AB29" w14:textId="5E290B14" w:rsidR="00E60DA1" w:rsidRPr="00AA4CE3" w:rsidRDefault="00E60DA1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Wykonanie instruk</w:t>
      </w:r>
      <w:r w:rsidR="006D4E2C" w:rsidRPr="00AA4CE3">
        <w:rPr>
          <w:rFonts w:ascii="Arial" w:hAnsi="Arial" w:cs="Arial"/>
        </w:rPr>
        <w:t>cji ppoż. oraz scenariusza ppoż.</w:t>
      </w:r>
      <w:r w:rsidRPr="00AA4CE3">
        <w:rPr>
          <w:rFonts w:ascii="Arial" w:hAnsi="Arial" w:cs="Arial"/>
        </w:rPr>
        <w:t>;</w:t>
      </w:r>
    </w:p>
    <w:p w14:paraId="03F4DF35" w14:textId="77777777" w:rsidR="00235458" w:rsidRPr="00AA4CE3" w:rsidRDefault="00235458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Opracowanie arkusza efektów gospodarczych;</w:t>
      </w:r>
    </w:p>
    <w:p w14:paraId="6DBD7AE9" w14:textId="02511B43" w:rsidR="00235458" w:rsidRPr="00AA4CE3" w:rsidRDefault="00235458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AA4CE3">
        <w:rPr>
          <w:rFonts w:ascii="Arial" w:hAnsi="Arial" w:cs="Arial"/>
          <w:color w:val="000000" w:themeColor="text1"/>
        </w:rPr>
        <w:t>Wykonanie powykonawczej inwentaryzacji schematycznej obiektów budowlanych, sporządzenie oddzielnie dla każdego obiektu rzutów poziomych każdej kondygnacji naziemnej i podziemnej z naniesieniem numerów pomieszczeń oraz wykonanie zestawienia powierzchni kubatury.</w:t>
      </w:r>
    </w:p>
    <w:p w14:paraId="1A25C73E" w14:textId="32223058" w:rsidR="00235458" w:rsidRPr="00AA4CE3" w:rsidRDefault="00235458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6048F501" w14:textId="4A4C8C98" w:rsidR="00E60DA1" w:rsidRPr="00AA4CE3" w:rsidRDefault="00E60DA1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 xml:space="preserve"> realizacja obowiązków wynikająca z ustawy z dnia 15.05.2015 r. </w:t>
      </w:r>
      <w:r w:rsidR="00770D49" w:rsidRPr="00AA4CE3">
        <w:rPr>
          <w:rFonts w:ascii="Arial" w:hAnsi="Arial" w:cs="Arial"/>
        </w:rPr>
        <w:br/>
      </w:r>
      <w:r w:rsidRPr="00AA4CE3">
        <w:rPr>
          <w:rFonts w:ascii="Arial" w:hAnsi="Arial" w:cs="Arial"/>
        </w:rPr>
        <w:t xml:space="preserve">o substancjach zubożających warstwę ozonową oraz niektórych fluorowanych gazach cieplarnianych wraz z przepisami wykonawczymi </w:t>
      </w:r>
      <w:r w:rsidR="00770D49" w:rsidRPr="00AA4CE3">
        <w:rPr>
          <w:rFonts w:ascii="Arial" w:hAnsi="Arial" w:cs="Arial"/>
        </w:rPr>
        <w:br/>
      </w:r>
      <w:r w:rsidRPr="00AA4CE3">
        <w:rPr>
          <w:rFonts w:ascii="Arial" w:hAnsi="Arial" w:cs="Arial"/>
        </w:rPr>
        <w:t xml:space="preserve">i unijnymi w przypadku instalowania systemów lub obiegów urządzeń zawierających substancje kontrolowane lub fluorowane gazy cieplarniane </w:t>
      </w:r>
      <w:r w:rsidR="00770D49" w:rsidRPr="00AA4CE3">
        <w:rPr>
          <w:rFonts w:ascii="Arial" w:hAnsi="Arial" w:cs="Arial"/>
        </w:rPr>
        <w:br/>
      </w:r>
      <w:r w:rsidRPr="00AA4CE3">
        <w:rPr>
          <w:rFonts w:ascii="Arial" w:hAnsi="Arial" w:cs="Arial"/>
        </w:rPr>
        <w:t>w szczególności:</w:t>
      </w:r>
    </w:p>
    <w:p w14:paraId="69EC1E7F" w14:textId="085D4FF9" w:rsidR="00E60DA1" w:rsidRPr="00AA4CE3" w:rsidRDefault="00E60DA1" w:rsidP="00770D49">
      <w:pPr>
        <w:pStyle w:val="Akapitzlist"/>
        <w:spacing w:line="360" w:lineRule="auto"/>
        <w:ind w:left="1134" w:hanging="141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lastRenderedPageBreak/>
        <w:t>- założenie i prowadzenie dokumentacji w formie Kart Urządzeń lub Kart Systemów Ochrony Przeciwpożarowej, które następnie Wykonawca przekaże Z</w:t>
      </w:r>
      <w:r w:rsidR="00117E02" w:rsidRPr="00AA4CE3">
        <w:rPr>
          <w:rFonts w:ascii="Arial" w:hAnsi="Arial" w:cs="Arial"/>
        </w:rPr>
        <w:t>amawiającemu</w:t>
      </w:r>
      <w:r w:rsidRPr="00AA4CE3">
        <w:rPr>
          <w:rFonts w:ascii="Arial" w:hAnsi="Arial" w:cs="Arial"/>
        </w:rPr>
        <w:t xml:space="preserve"> po odbiorze końcowym;</w:t>
      </w:r>
    </w:p>
    <w:p w14:paraId="225AE700" w14:textId="18BE6CF0" w:rsidR="00E60DA1" w:rsidRPr="00AA4CE3" w:rsidRDefault="00E60DA1" w:rsidP="00770D49">
      <w:pPr>
        <w:pStyle w:val="Akapitzlist"/>
        <w:spacing w:line="360" w:lineRule="auto"/>
        <w:ind w:left="1134" w:hanging="141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- zapewnienie, w tym również w okresie udzielonej gwarancji, wykonywania konserwacji, serwisu, napraw oraz kontroli szczelności pod względem wycieków przez personel o którym mowa w art. 20 i 30 wyżej wymienionej ustawy;</w:t>
      </w:r>
    </w:p>
    <w:p w14:paraId="145C9DF4" w14:textId="77777777" w:rsidR="00E60DA1" w:rsidRPr="00AA4CE3" w:rsidRDefault="00E60DA1" w:rsidP="00770D49">
      <w:pPr>
        <w:pStyle w:val="Akapitzlist"/>
        <w:spacing w:line="360" w:lineRule="auto"/>
        <w:ind w:left="993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- oznakowanie urządzeń lub systemów ochrony przeciwpożarowej;</w:t>
      </w:r>
    </w:p>
    <w:p w14:paraId="16C9F37D" w14:textId="49799EAC" w:rsidR="0097709B" w:rsidRPr="00AA4CE3" w:rsidRDefault="00E60DA1" w:rsidP="00770D49">
      <w:pPr>
        <w:pStyle w:val="Akapitzlist"/>
        <w:spacing w:line="360" w:lineRule="auto"/>
        <w:ind w:left="1134" w:hanging="141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 xml:space="preserve">- posiadanie aktualnej autoryzacji producenta dla urządzeń o których mowa </w:t>
      </w:r>
      <w:r w:rsidR="0097709B" w:rsidRPr="00AA4CE3">
        <w:rPr>
          <w:rFonts w:ascii="Arial" w:hAnsi="Arial" w:cs="Arial"/>
        </w:rPr>
        <w:br/>
      </w:r>
      <w:r w:rsidRPr="00AA4CE3">
        <w:rPr>
          <w:rFonts w:ascii="Arial" w:hAnsi="Arial" w:cs="Arial"/>
        </w:rPr>
        <w:t>w niniejszym punkcie, które będą montowane, o ile producent takiej autoryzacji udziela (niezbędne, odpowiednie i aktualne certyfikaty uprawniające do serwisu tych urządzeń);</w:t>
      </w:r>
    </w:p>
    <w:p w14:paraId="1F6871B2" w14:textId="2A42C00F" w:rsidR="00B571E6" w:rsidRPr="00AA4CE3" w:rsidRDefault="00B571E6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 xml:space="preserve">Opracowanie dowodów urządzeń zgodnie z wytycznymi Administratora </w:t>
      </w:r>
      <w:r w:rsidRPr="00AA4CE3">
        <w:rPr>
          <w:rFonts w:ascii="Arial" w:hAnsi="Arial" w:cs="Arial"/>
        </w:rPr>
        <w:br/>
        <w:t>i Użytkownika;</w:t>
      </w:r>
    </w:p>
    <w:p w14:paraId="11131FC8" w14:textId="1D31ED47" w:rsidR="0097709B" w:rsidRPr="00AA4CE3" w:rsidRDefault="0097709B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Opracowanie wykazu środków trwałych;</w:t>
      </w:r>
    </w:p>
    <w:p w14:paraId="25B6FEA5" w14:textId="77777777" w:rsidR="0097709B" w:rsidRPr="00AA4CE3" w:rsidRDefault="0097709B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Opracowanie zestawień ilościowych ukompletowania zamontowanych systemów, dla każdego z systemu oddzielnie z uwzględnieniem danych charakterystycznych urządzeń tj. typ, model, producent, nr seryjny, gabaryty;</w:t>
      </w:r>
    </w:p>
    <w:p w14:paraId="7853C240" w14:textId="4327FE7C" w:rsidR="0097709B" w:rsidRPr="00AA4CE3" w:rsidRDefault="0097709B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 xml:space="preserve">Opracowanie wykazu urządzeń podlegających okresowej konserwacji wraz </w:t>
      </w:r>
      <w:r w:rsidRPr="00AA4CE3">
        <w:rPr>
          <w:rFonts w:ascii="Arial" w:hAnsi="Arial" w:cs="Arial"/>
        </w:rPr>
        <w:br/>
        <w:t>z podaniem czasookresów wymaganych przez producenta urządzenia;</w:t>
      </w:r>
    </w:p>
    <w:p w14:paraId="405007F0" w14:textId="77777777" w:rsidR="0097709B" w:rsidRPr="00AA4CE3" w:rsidRDefault="0097709B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Opracowanie książek rejestrów zdarzeń oraz konserwacji dla poszczególnych systemów;</w:t>
      </w:r>
    </w:p>
    <w:p w14:paraId="594D513C" w14:textId="53AD8695" w:rsidR="0097709B" w:rsidRPr="00AA4CE3" w:rsidRDefault="0097709B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Wykonanie karty gwarancyjnej na zamontowane systemy, uwzględniającej okres prowadzenia konserwacji i czas na jaki zastała udzielona gwarancja wraz z nr kontaktowym serwisu pod który należy zgłaszać usterki;</w:t>
      </w:r>
    </w:p>
    <w:p w14:paraId="06325CD7" w14:textId="18C52D59" w:rsidR="0097709B" w:rsidRPr="00AA4CE3" w:rsidRDefault="0097709B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 xml:space="preserve">Dostarczenie deklaracji Wykonawcy o wykonaniu systemów zgodnie </w:t>
      </w:r>
      <w:r w:rsidRPr="00AA4CE3">
        <w:rPr>
          <w:rFonts w:ascii="Arial" w:hAnsi="Arial" w:cs="Arial"/>
        </w:rPr>
        <w:br/>
        <w:t>z obowiązującymi przepisami;</w:t>
      </w:r>
    </w:p>
    <w:p w14:paraId="576D628A" w14:textId="082B9FE6" w:rsidR="0097709B" w:rsidRPr="00AA4CE3" w:rsidRDefault="0097709B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 xml:space="preserve">Opracowanie i dostarczenie podpisanych przez Użytkownika protokołów szkoleń z zamontowanych systemów, protokołów z uruchomień </w:t>
      </w:r>
      <w:r w:rsidR="008307F3">
        <w:rPr>
          <w:rFonts w:ascii="Arial" w:hAnsi="Arial" w:cs="Arial"/>
        </w:rPr>
        <w:br/>
      </w:r>
      <w:r w:rsidRPr="00AA4CE3">
        <w:rPr>
          <w:rFonts w:ascii="Arial" w:hAnsi="Arial" w:cs="Arial"/>
        </w:rPr>
        <w:t>i sprawdzeń poprawności działania i funkcjonowania;</w:t>
      </w:r>
    </w:p>
    <w:p w14:paraId="1A6A1C48" w14:textId="7F7A868D" w:rsidR="0097709B" w:rsidRPr="00AA4CE3" w:rsidRDefault="0097709B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Dostarczenie wszelkich niezbędnych protokołów badań i sprawdzeń wymaganych przez producenta danego urządzenia</w:t>
      </w:r>
      <w:r w:rsidR="00AA4CE3" w:rsidRPr="00AA4CE3">
        <w:rPr>
          <w:rFonts w:ascii="Arial" w:hAnsi="Arial" w:cs="Arial"/>
        </w:rPr>
        <w:t>;</w:t>
      </w:r>
    </w:p>
    <w:p w14:paraId="40C0385D" w14:textId="77777777" w:rsidR="00553D1F" w:rsidRPr="00AA4CE3" w:rsidRDefault="00553D1F" w:rsidP="00553D1F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rFonts w:ascii="Arial" w:hAnsi="Arial" w:cs="Arial"/>
        </w:rPr>
      </w:pPr>
      <w:r w:rsidRPr="00AA4CE3">
        <w:rPr>
          <w:rFonts w:ascii="Arial" w:hAnsi="Arial" w:cs="Arial"/>
        </w:rPr>
        <w:lastRenderedPageBreak/>
        <w:t>Założenie książki obiektu budowlanego (wg potrzeb);</w:t>
      </w:r>
    </w:p>
    <w:p w14:paraId="73CBA8F4" w14:textId="448B9F36" w:rsidR="0097709B" w:rsidRPr="00AA4CE3" w:rsidRDefault="0097709B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Dostarczenie potwierdzenia przekazania kodów systemu do kancelarii Użytkownika</w:t>
      </w:r>
      <w:r w:rsidR="00AA4CE3" w:rsidRPr="00AA4CE3">
        <w:rPr>
          <w:rFonts w:ascii="Arial" w:hAnsi="Arial" w:cs="Arial"/>
        </w:rPr>
        <w:t>;</w:t>
      </w:r>
    </w:p>
    <w:p w14:paraId="1FD14EB5" w14:textId="11D660B1" w:rsidR="00BD09EA" w:rsidRPr="00AA4CE3" w:rsidRDefault="00BD09EA" w:rsidP="003A500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Zapewnienie 12 miesięcznego serwisu gwarancyjnego i konserwacji urządzeń wchodzących w skład przedmiotu umowy, począwszy od dnia spisania „Protokołu komisyjnego odbioru końcowego”;</w:t>
      </w:r>
    </w:p>
    <w:p w14:paraId="4C345A66" w14:textId="034CE555" w:rsidR="00617CBF" w:rsidRPr="00AA4CE3" w:rsidRDefault="00617CBF" w:rsidP="00770D49">
      <w:pPr>
        <w:pStyle w:val="Akapitzlist"/>
        <w:numPr>
          <w:ilvl w:val="1"/>
          <w:numId w:val="2"/>
        </w:numPr>
        <w:spacing w:before="120" w:line="360" w:lineRule="auto"/>
        <w:ind w:left="709" w:hanging="425"/>
        <w:jc w:val="both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 xml:space="preserve">Warunki uczestnictwa w postępowaniu </w:t>
      </w:r>
    </w:p>
    <w:p w14:paraId="009EF51B" w14:textId="77777777" w:rsidR="00553B44" w:rsidRPr="00553B44" w:rsidRDefault="00553B44" w:rsidP="00553B44">
      <w:pPr>
        <w:pStyle w:val="Tekstpodstawowy"/>
        <w:spacing w:line="360" w:lineRule="auto"/>
        <w:ind w:left="709" w:firstLine="283"/>
        <w:rPr>
          <w:rFonts w:ascii="Arial" w:hAnsi="Arial" w:cs="Arial"/>
          <w:color w:val="000000" w:themeColor="text1"/>
        </w:rPr>
      </w:pPr>
      <w:r w:rsidRPr="00553B44">
        <w:rPr>
          <w:rFonts w:ascii="Arial" w:hAnsi="Arial" w:cs="Arial"/>
          <w:color w:val="000000" w:themeColor="text1"/>
        </w:rPr>
        <w:t xml:space="preserve">W postępowaniu mogą uczestniczyć oferenci, którzy spełniają wymagania dotyczące osób uczestniczących w wykonaniu zamówienia: </w:t>
      </w:r>
    </w:p>
    <w:p w14:paraId="6D2DCB85" w14:textId="05D04BFF" w:rsidR="00553B44" w:rsidRPr="00553B44" w:rsidRDefault="00553B44" w:rsidP="00553B44">
      <w:pPr>
        <w:pStyle w:val="Akapitzlist"/>
        <w:numPr>
          <w:ilvl w:val="0"/>
          <w:numId w:val="17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553B44">
        <w:rPr>
          <w:rFonts w:ascii="Arial" w:hAnsi="Arial" w:cs="Arial"/>
        </w:rPr>
        <w:t xml:space="preserve">pracownicy (kierownik budowy, kierownicy robót) posiadający uprawnienia do wykonywania robót budowlanych bez ograniczeń, </w:t>
      </w:r>
      <w:r>
        <w:rPr>
          <w:rFonts w:ascii="Arial" w:hAnsi="Arial" w:cs="Arial"/>
        </w:rPr>
        <w:br/>
      </w:r>
      <w:r w:rsidRPr="00553B44">
        <w:rPr>
          <w:rFonts w:ascii="Arial" w:hAnsi="Arial" w:cs="Arial"/>
        </w:rPr>
        <w:t xml:space="preserve">w zakresie odpowiadającym przedmiotowi zamówienia </w:t>
      </w:r>
      <w:r>
        <w:rPr>
          <w:rFonts w:ascii="Arial" w:hAnsi="Arial" w:cs="Arial"/>
        </w:rPr>
        <w:br/>
      </w:r>
      <w:r w:rsidRPr="00553B44">
        <w:rPr>
          <w:rFonts w:ascii="Arial" w:hAnsi="Arial" w:cs="Arial"/>
        </w:rPr>
        <w:t>w specjalnościach: konstrukcyjno-budowlana,  sanitarna, elektryczna, teletechniczna (minimum</w:t>
      </w:r>
      <w:r>
        <w:rPr>
          <w:rFonts w:ascii="Arial" w:hAnsi="Arial" w:cs="Arial"/>
        </w:rPr>
        <w:t xml:space="preserve"> </w:t>
      </w:r>
      <w:r w:rsidRPr="00553B44">
        <w:rPr>
          <w:rFonts w:ascii="Arial" w:hAnsi="Arial" w:cs="Arial"/>
        </w:rPr>
        <w:t>z ograniczeniami),</w:t>
      </w:r>
    </w:p>
    <w:p w14:paraId="10E5AECC" w14:textId="64DE396D" w:rsidR="00553B44" w:rsidRPr="00553B44" w:rsidRDefault="00553B44" w:rsidP="00553B44">
      <w:pPr>
        <w:pStyle w:val="Akapitzlist"/>
        <w:numPr>
          <w:ilvl w:val="0"/>
          <w:numId w:val="17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553B44">
        <w:rPr>
          <w:rFonts w:ascii="Arial" w:hAnsi="Arial" w:cs="Arial"/>
        </w:rPr>
        <w:t xml:space="preserve">Kierownik budowy, kierownicy robót branżowych winni posiadać: oświadczenie o posiadaniu aktualnego zaświadczenia </w:t>
      </w:r>
      <w:r w:rsidRPr="00553B44">
        <w:rPr>
          <w:rFonts w:ascii="Arial" w:hAnsi="Arial" w:cs="Arial"/>
        </w:rPr>
        <w:br/>
        <w:t>z właściwego Oddziału Izby Architektów lub Izby Inżynierów Budownictwa potwierdzające przynależność do tej izby i opłacania wymaganego ubezpieczenia od odpowiedzialności zawodowej, poświadczenie bezpieczeństwa o klauzuli POUFNE lub wyższej oraz aktualne zaświadczenie stwierdzające odbycie szkolenia w zakresie ochrony informacji niejawnych.</w:t>
      </w:r>
    </w:p>
    <w:p w14:paraId="566F8254" w14:textId="77777777" w:rsidR="00553B44" w:rsidRPr="00CA741E" w:rsidRDefault="00553B44" w:rsidP="00CA741E">
      <w:pPr>
        <w:pStyle w:val="Tekstpodstawowy"/>
        <w:spacing w:line="360" w:lineRule="auto"/>
        <w:ind w:left="709" w:firstLine="283"/>
        <w:rPr>
          <w:rFonts w:ascii="Arial" w:hAnsi="Arial" w:cs="Arial"/>
          <w:color w:val="000000" w:themeColor="text1"/>
        </w:rPr>
      </w:pPr>
      <w:r w:rsidRPr="00CA741E">
        <w:rPr>
          <w:rFonts w:ascii="Arial" w:hAnsi="Arial" w:cs="Arial"/>
          <w:color w:val="000000" w:themeColor="text1"/>
        </w:rPr>
        <w:t>Instalator/konserwator systemów  alarmowych powinien posiadać:</w:t>
      </w:r>
    </w:p>
    <w:p w14:paraId="0EE7AF87" w14:textId="399A75BF" w:rsidR="00553B44" w:rsidRPr="00CA741E" w:rsidRDefault="00553B44" w:rsidP="00CA741E">
      <w:pPr>
        <w:pStyle w:val="Akapitzlist"/>
        <w:numPr>
          <w:ilvl w:val="0"/>
          <w:numId w:val="18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CA741E">
        <w:rPr>
          <w:rFonts w:ascii="Arial" w:hAnsi="Arial" w:cs="Arial"/>
        </w:rPr>
        <w:t xml:space="preserve">zaświadczenie, świadectwo lub autoryzacja ukończenia kursów </w:t>
      </w:r>
      <w:r w:rsidR="008307F3">
        <w:rPr>
          <w:rFonts w:ascii="Arial" w:hAnsi="Arial" w:cs="Arial"/>
        </w:rPr>
        <w:br/>
      </w:r>
      <w:r w:rsidRPr="00CA741E">
        <w:rPr>
          <w:rFonts w:ascii="Arial" w:hAnsi="Arial" w:cs="Arial"/>
        </w:rPr>
        <w:t xml:space="preserve">w zakresie instalowania/konserwacji systemów zabezpieczeń technicznych stopni 1-4 lub aktualne zaświadczenie  ukończenia kursów </w:t>
      </w:r>
      <w:r w:rsidRPr="00CA741E">
        <w:rPr>
          <w:rFonts w:ascii="Arial" w:hAnsi="Arial" w:cs="Arial"/>
        </w:rPr>
        <w:br/>
        <w:t>w zakresie instalowania/konserwacji systemów alarmowych,</w:t>
      </w:r>
    </w:p>
    <w:p w14:paraId="69458DCE" w14:textId="77777777" w:rsidR="00553B44" w:rsidRPr="00CA741E" w:rsidRDefault="00553B44" w:rsidP="00CA741E">
      <w:pPr>
        <w:pStyle w:val="Akapitzlist"/>
        <w:numPr>
          <w:ilvl w:val="0"/>
          <w:numId w:val="18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CA741E">
        <w:rPr>
          <w:rFonts w:ascii="Arial" w:hAnsi="Arial" w:cs="Arial"/>
        </w:rPr>
        <w:t>zaświadczenie o wpisie na listę kwalifikowanych pracowników zabezpieczenia technicznego,</w:t>
      </w:r>
    </w:p>
    <w:p w14:paraId="2C5E07C8" w14:textId="77777777" w:rsidR="00553B44" w:rsidRPr="00CA741E" w:rsidRDefault="00553B44" w:rsidP="00CA741E">
      <w:pPr>
        <w:pStyle w:val="Akapitzlist"/>
        <w:numPr>
          <w:ilvl w:val="0"/>
          <w:numId w:val="18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CA741E">
        <w:rPr>
          <w:rFonts w:ascii="Arial" w:hAnsi="Arial" w:cs="Arial"/>
        </w:rPr>
        <w:t>legitymację kwalifikowanego pracownika zabezpieczenia technicznego,</w:t>
      </w:r>
    </w:p>
    <w:p w14:paraId="2E5D455F" w14:textId="77777777" w:rsidR="00553B44" w:rsidRPr="00CA741E" w:rsidRDefault="00553B44" w:rsidP="00CA741E">
      <w:pPr>
        <w:pStyle w:val="Akapitzlist"/>
        <w:numPr>
          <w:ilvl w:val="0"/>
          <w:numId w:val="18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CA741E">
        <w:rPr>
          <w:rFonts w:ascii="Arial" w:hAnsi="Arial" w:cs="Arial"/>
        </w:rPr>
        <w:t>poświadczenie bezpieczeństwa,</w:t>
      </w:r>
    </w:p>
    <w:p w14:paraId="4B3B0C73" w14:textId="77777777" w:rsidR="00553B44" w:rsidRPr="00CA741E" w:rsidRDefault="00553B44" w:rsidP="00CA741E">
      <w:pPr>
        <w:pStyle w:val="Akapitzlist"/>
        <w:numPr>
          <w:ilvl w:val="0"/>
          <w:numId w:val="18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CA741E">
        <w:rPr>
          <w:rFonts w:ascii="Arial" w:hAnsi="Arial" w:cs="Arial"/>
        </w:rPr>
        <w:t>aktualne zaświadczenie stwierdzające odbycie szkolenia w zakresie ochrony informacji niejawnych.</w:t>
      </w:r>
    </w:p>
    <w:p w14:paraId="335987CC" w14:textId="36DAB840" w:rsidR="00553B44" w:rsidRPr="00CA741E" w:rsidRDefault="00553B44" w:rsidP="00CA741E">
      <w:pPr>
        <w:pStyle w:val="Tekstpodstawowy"/>
        <w:spacing w:line="360" w:lineRule="auto"/>
        <w:ind w:left="709" w:firstLine="283"/>
        <w:rPr>
          <w:rFonts w:ascii="Arial" w:hAnsi="Arial" w:cs="Arial"/>
          <w:color w:val="000000" w:themeColor="text1"/>
        </w:rPr>
      </w:pPr>
      <w:r w:rsidRPr="00CA741E">
        <w:rPr>
          <w:rFonts w:ascii="Arial" w:hAnsi="Arial" w:cs="Arial"/>
          <w:color w:val="000000" w:themeColor="text1"/>
        </w:rPr>
        <w:t xml:space="preserve">Kierownik kancelarii lub inna osoba odpowiedzialna za przechowywanie, obieg i ewidencję materiałów niejawnych powinna posiadać: </w:t>
      </w:r>
    </w:p>
    <w:p w14:paraId="0CBB65CB" w14:textId="77777777" w:rsidR="00553B44" w:rsidRPr="00CA741E" w:rsidRDefault="00553B44" w:rsidP="00CA741E">
      <w:pPr>
        <w:pStyle w:val="Akapitzlist"/>
        <w:numPr>
          <w:ilvl w:val="0"/>
          <w:numId w:val="19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CA741E">
        <w:rPr>
          <w:rFonts w:ascii="Arial" w:hAnsi="Arial" w:cs="Arial"/>
        </w:rPr>
        <w:t>poświadczenie bezpieczeństwa o klauzuli POUFNE lub wyższej,</w:t>
      </w:r>
    </w:p>
    <w:p w14:paraId="0C3CD791" w14:textId="77777777" w:rsidR="00553B44" w:rsidRPr="00CA741E" w:rsidRDefault="00553B44" w:rsidP="00CA741E">
      <w:pPr>
        <w:pStyle w:val="Akapitzlist"/>
        <w:numPr>
          <w:ilvl w:val="0"/>
          <w:numId w:val="19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CA741E">
        <w:rPr>
          <w:rFonts w:ascii="Arial" w:hAnsi="Arial" w:cs="Arial"/>
        </w:rPr>
        <w:lastRenderedPageBreak/>
        <w:t>aktualne zaświadczenie stwierdzające odbycie szkolenia w zakresie ochrony informacji niejawnych.</w:t>
      </w:r>
    </w:p>
    <w:p w14:paraId="15269FB5" w14:textId="77777777" w:rsidR="00553B44" w:rsidRPr="00CA741E" w:rsidRDefault="00553B44" w:rsidP="00CA741E">
      <w:pPr>
        <w:pStyle w:val="Tekstpodstawowy"/>
        <w:spacing w:line="360" w:lineRule="auto"/>
        <w:ind w:left="709" w:firstLine="283"/>
        <w:rPr>
          <w:rFonts w:ascii="Arial" w:hAnsi="Arial" w:cs="Arial"/>
          <w:color w:val="000000" w:themeColor="text1"/>
        </w:rPr>
      </w:pPr>
      <w:r w:rsidRPr="00CA741E">
        <w:rPr>
          <w:rFonts w:ascii="Arial" w:hAnsi="Arial" w:cs="Arial"/>
          <w:color w:val="000000" w:themeColor="text1"/>
        </w:rPr>
        <w:t xml:space="preserve">Inspektor bezpieczeństwa teleinformatycznego oraz administrator systemów teleinformatycznych powinien posiadać:  </w:t>
      </w:r>
    </w:p>
    <w:p w14:paraId="05C9A7EB" w14:textId="77777777" w:rsidR="00553B44" w:rsidRPr="00CA741E" w:rsidRDefault="00553B44" w:rsidP="00CA741E">
      <w:pPr>
        <w:pStyle w:val="Akapitzlist"/>
        <w:numPr>
          <w:ilvl w:val="0"/>
          <w:numId w:val="20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CA741E">
        <w:rPr>
          <w:rFonts w:ascii="Arial" w:hAnsi="Arial" w:cs="Arial"/>
        </w:rPr>
        <w:t>poświadczenie bezpieczeństwa o klauzuli POUFNE lub wyższej,</w:t>
      </w:r>
    </w:p>
    <w:p w14:paraId="243B8896" w14:textId="77777777" w:rsidR="00553B44" w:rsidRPr="00CA741E" w:rsidRDefault="00553B44" w:rsidP="00CA741E">
      <w:pPr>
        <w:pStyle w:val="Akapitzlist"/>
        <w:numPr>
          <w:ilvl w:val="0"/>
          <w:numId w:val="20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CA741E">
        <w:rPr>
          <w:rFonts w:ascii="Arial" w:hAnsi="Arial" w:cs="Arial"/>
        </w:rPr>
        <w:t>aktualne zaświadczenie stwierdzające odbycie szkolenia w zakresie ochrony informacji niejawnych,</w:t>
      </w:r>
    </w:p>
    <w:p w14:paraId="1AF3AE66" w14:textId="1F9746B4" w:rsidR="00553B44" w:rsidRPr="00CA741E" w:rsidRDefault="00553B44" w:rsidP="00CA741E">
      <w:pPr>
        <w:pStyle w:val="Akapitzlist"/>
        <w:numPr>
          <w:ilvl w:val="0"/>
          <w:numId w:val="20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CA741E">
        <w:rPr>
          <w:rFonts w:ascii="Arial" w:hAnsi="Arial" w:cs="Arial"/>
        </w:rPr>
        <w:t xml:space="preserve">zaświadczenie stwierdzające odbycie specjalistycznego szkolenia </w:t>
      </w:r>
      <w:r w:rsidR="00CA741E">
        <w:rPr>
          <w:rFonts w:ascii="Arial" w:hAnsi="Arial" w:cs="Arial"/>
        </w:rPr>
        <w:br/>
      </w:r>
      <w:r w:rsidRPr="00CA741E">
        <w:rPr>
          <w:rFonts w:ascii="Arial" w:hAnsi="Arial" w:cs="Arial"/>
        </w:rPr>
        <w:t>w zakresie ochrony informacji niejawnych wydane przez ABW lub SKW.</w:t>
      </w:r>
    </w:p>
    <w:p w14:paraId="1176329C" w14:textId="77777777" w:rsidR="00553B44" w:rsidRPr="00CA741E" w:rsidRDefault="00553B44" w:rsidP="00CA741E">
      <w:pPr>
        <w:pStyle w:val="Tekstpodstawowy"/>
        <w:spacing w:line="360" w:lineRule="auto"/>
        <w:ind w:left="709" w:firstLine="283"/>
        <w:rPr>
          <w:rFonts w:ascii="Arial" w:hAnsi="Arial" w:cs="Arial"/>
          <w:color w:val="000000" w:themeColor="text1"/>
        </w:rPr>
      </w:pPr>
      <w:r w:rsidRPr="00CA741E">
        <w:rPr>
          <w:rFonts w:ascii="Arial" w:hAnsi="Arial" w:cs="Arial"/>
          <w:color w:val="000000" w:themeColor="text1"/>
        </w:rPr>
        <w:t xml:space="preserve">Pełnomocnik ds. ochrony informacji niejawnych powinien posiadać:  </w:t>
      </w:r>
    </w:p>
    <w:p w14:paraId="7E803CF2" w14:textId="77777777" w:rsidR="00553B44" w:rsidRPr="00CA741E" w:rsidRDefault="00553B44" w:rsidP="00CA741E">
      <w:pPr>
        <w:pStyle w:val="Akapitzlist"/>
        <w:numPr>
          <w:ilvl w:val="0"/>
          <w:numId w:val="21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CA741E">
        <w:rPr>
          <w:rFonts w:ascii="Arial" w:hAnsi="Arial" w:cs="Arial"/>
        </w:rPr>
        <w:t>poświadczenie bezpieczeństwa o klauzuli POUFNE lub wyższej,</w:t>
      </w:r>
    </w:p>
    <w:p w14:paraId="18AF0B8C" w14:textId="6677BEBB" w:rsidR="00553B44" w:rsidRPr="00CA741E" w:rsidRDefault="00553B44" w:rsidP="00CA741E">
      <w:pPr>
        <w:pStyle w:val="Akapitzlist"/>
        <w:numPr>
          <w:ilvl w:val="0"/>
          <w:numId w:val="21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CA741E">
        <w:rPr>
          <w:rFonts w:ascii="Arial" w:hAnsi="Arial" w:cs="Arial"/>
        </w:rPr>
        <w:t xml:space="preserve">zaświadczenie stwierdzające odbycie specjalistycznego szkolenia </w:t>
      </w:r>
      <w:r w:rsidR="00CA741E">
        <w:rPr>
          <w:rFonts w:ascii="Arial" w:hAnsi="Arial" w:cs="Arial"/>
        </w:rPr>
        <w:br/>
      </w:r>
      <w:r w:rsidRPr="00CA741E">
        <w:rPr>
          <w:rFonts w:ascii="Arial" w:hAnsi="Arial" w:cs="Arial"/>
        </w:rPr>
        <w:t>w zakresie OIN wydane przez ABW lub SKW.</w:t>
      </w:r>
    </w:p>
    <w:p w14:paraId="0E5AC89D" w14:textId="026B840E" w:rsidR="00553B44" w:rsidRPr="00CA741E" w:rsidRDefault="00553B44" w:rsidP="00CA741E">
      <w:pPr>
        <w:pStyle w:val="Tekstpodstawowy"/>
        <w:spacing w:line="360" w:lineRule="auto"/>
        <w:ind w:left="709" w:firstLine="283"/>
        <w:rPr>
          <w:rFonts w:ascii="Arial" w:hAnsi="Arial" w:cs="Arial"/>
          <w:color w:val="000000" w:themeColor="text1"/>
        </w:rPr>
      </w:pPr>
      <w:r w:rsidRPr="00CA741E">
        <w:rPr>
          <w:rFonts w:ascii="Arial" w:hAnsi="Arial" w:cs="Arial"/>
          <w:color w:val="000000" w:themeColor="text1"/>
        </w:rPr>
        <w:t>WYKONAWCA posiada kancelarię tajną lub inną niż kancelaria komórkę organizacyjną odpowiedzialną za właściwe rejestrowanie, przechowywanie, obieg i wydawanie materiałów niejawnych uprawnionym osobom, zorganizowaną i zabezpieczoną zgodnie</w:t>
      </w:r>
      <w:r w:rsidR="00CA741E">
        <w:rPr>
          <w:rFonts w:ascii="Arial" w:hAnsi="Arial" w:cs="Arial"/>
          <w:color w:val="000000" w:themeColor="text1"/>
        </w:rPr>
        <w:t xml:space="preserve"> </w:t>
      </w:r>
      <w:r w:rsidRPr="00CA741E">
        <w:rPr>
          <w:rFonts w:ascii="Arial" w:hAnsi="Arial" w:cs="Arial"/>
          <w:color w:val="000000" w:themeColor="text1"/>
        </w:rPr>
        <w:t xml:space="preserve">z rozporządzeniem Rady Ministrów z dnia 29.05.2012 r. w sprawie środków bezpieczeństwa fizycznego stosowanych do zabezpieczenia informacji niejawnych (Dz.U.2012.683 </w:t>
      </w:r>
      <w:r w:rsidR="00CA741E">
        <w:rPr>
          <w:rFonts w:ascii="Arial" w:hAnsi="Arial" w:cs="Arial"/>
          <w:color w:val="000000" w:themeColor="text1"/>
        </w:rPr>
        <w:br/>
      </w:r>
      <w:r w:rsidRPr="00CA741E">
        <w:rPr>
          <w:rFonts w:ascii="Arial" w:hAnsi="Arial" w:cs="Arial"/>
          <w:color w:val="000000" w:themeColor="text1"/>
        </w:rPr>
        <w:t>z późn.zm.) lub Zarządzeniem nr 58/MON w sprawie szczególnego sposobu organizacji i funkcjonowania kancelarii tajnej oraz innych niż kancelaria tajna komórek organizacyjnych odpowiedzialnych za przetwarzanie informacji niejawnych, sposobu i trybu przetwarzania informacji niejawnych (Dz.Urz.MON.2017.226).</w:t>
      </w:r>
    </w:p>
    <w:p w14:paraId="49F9A049" w14:textId="11109304" w:rsidR="005743B0" w:rsidRPr="00CA741E" w:rsidRDefault="00553B44" w:rsidP="006518E9">
      <w:pPr>
        <w:pStyle w:val="Tekstpodstawowy"/>
        <w:spacing w:line="360" w:lineRule="auto"/>
        <w:ind w:left="709" w:firstLine="283"/>
        <w:rPr>
          <w:rFonts w:ascii="Arial" w:hAnsi="Arial" w:cs="Arial"/>
          <w:color w:val="000000" w:themeColor="text1"/>
        </w:rPr>
      </w:pPr>
      <w:r w:rsidRPr="00CA741E">
        <w:rPr>
          <w:rFonts w:ascii="Arial" w:hAnsi="Arial" w:cs="Arial"/>
          <w:color w:val="000000" w:themeColor="text1"/>
        </w:rPr>
        <w:t>WYKONAWCA realizując przedmiot umowy posiada świadectwo bezpieczeństwa przemysłowego pierwszego stopnia</w:t>
      </w:r>
      <w:r w:rsidR="00CA741E">
        <w:rPr>
          <w:rFonts w:ascii="Arial" w:hAnsi="Arial" w:cs="Arial"/>
          <w:color w:val="000000" w:themeColor="text1"/>
        </w:rPr>
        <w:t xml:space="preserve"> </w:t>
      </w:r>
      <w:r w:rsidRPr="00CA741E">
        <w:rPr>
          <w:rFonts w:ascii="Arial" w:hAnsi="Arial" w:cs="Arial"/>
          <w:color w:val="000000" w:themeColor="text1"/>
        </w:rPr>
        <w:t xml:space="preserve">z ważną akredytacją systemu teleinformatycznego do klauzuli POUFNE lub wyższej. </w:t>
      </w:r>
    </w:p>
    <w:p w14:paraId="0BC1D817" w14:textId="1BC016C5" w:rsidR="00553B44" w:rsidRPr="00CA741E" w:rsidRDefault="00553B44" w:rsidP="00CA741E">
      <w:pPr>
        <w:pStyle w:val="Tekstpodstawowy"/>
        <w:spacing w:line="360" w:lineRule="auto"/>
        <w:ind w:left="709" w:firstLine="283"/>
        <w:rPr>
          <w:rFonts w:ascii="Arial" w:hAnsi="Arial" w:cs="Arial"/>
          <w:color w:val="000000" w:themeColor="text1"/>
        </w:rPr>
      </w:pPr>
      <w:r w:rsidRPr="00CA741E">
        <w:rPr>
          <w:rFonts w:ascii="Arial" w:hAnsi="Arial" w:cs="Arial"/>
          <w:color w:val="000000" w:themeColor="text1"/>
        </w:rPr>
        <w:t>WYKONAWCA musi posiadać: koncesję wydaną przez Ministerstwo Spraw Wewnętrznych</w:t>
      </w:r>
      <w:r w:rsidR="00CA741E">
        <w:rPr>
          <w:rFonts w:ascii="Arial" w:hAnsi="Arial" w:cs="Arial"/>
          <w:color w:val="000000" w:themeColor="text1"/>
        </w:rPr>
        <w:t xml:space="preserve"> </w:t>
      </w:r>
      <w:r w:rsidRPr="00CA741E">
        <w:rPr>
          <w:rFonts w:ascii="Arial" w:hAnsi="Arial" w:cs="Arial"/>
          <w:color w:val="000000" w:themeColor="text1"/>
        </w:rPr>
        <w:t xml:space="preserve">i Administracji (MSW) na prowadzenie usług </w:t>
      </w:r>
      <w:r w:rsidRPr="00CA741E">
        <w:rPr>
          <w:rFonts w:ascii="Arial" w:hAnsi="Arial" w:cs="Arial"/>
          <w:color w:val="000000" w:themeColor="text1"/>
        </w:rPr>
        <w:br/>
        <w:t>w zakresie ochrony osób i mienia w formie zabezpieczenia technicznego, zgodnie z wymaganiami ustawy z dnia 22.08.1997 r.</w:t>
      </w:r>
      <w:r w:rsidR="008307F3">
        <w:rPr>
          <w:rFonts w:ascii="Arial" w:hAnsi="Arial" w:cs="Arial"/>
          <w:color w:val="000000" w:themeColor="text1"/>
        </w:rPr>
        <w:t xml:space="preserve"> </w:t>
      </w:r>
      <w:r w:rsidRPr="00CA741E">
        <w:rPr>
          <w:rFonts w:ascii="Arial" w:hAnsi="Arial" w:cs="Arial"/>
          <w:color w:val="000000" w:themeColor="text1"/>
        </w:rPr>
        <w:t>o ochronie osób i mienia (Dz. U. z 2021 r., poz. 1995);</w:t>
      </w:r>
    </w:p>
    <w:p w14:paraId="268BA63A" w14:textId="30D9636E" w:rsidR="00553B44" w:rsidRPr="00CA741E" w:rsidRDefault="00553B44" w:rsidP="00CA741E">
      <w:pPr>
        <w:pStyle w:val="Tekstpodstawowy"/>
        <w:spacing w:line="360" w:lineRule="auto"/>
        <w:ind w:left="709" w:firstLine="283"/>
        <w:rPr>
          <w:rFonts w:ascii="Arial" w:hAnsi="Arial" w:cs="Arial"/>
          <w:color w:val="000000" w:themeColor="text1"/>
        </w:rPr>
      </w:pPr>
      <w:r w:rsidRPr="00CA741E">
        <w:rPr>
          <w:rFonts w:ascii="Arial" w:hAnsi="Arial" w:cs="Arial"/>
          <w:color w:val="000000" w:themeColor="text1"/>
        </w:rPr>
        <w:t xml:space="preserve">Jeżeli co najmniej jeden z Wykonawców wspólnie ubiegających się </w:t>
      </w:r>
      <w:r w:rsidR="00CA741E">
        <w:rPr>
          <w:rFonts w:ascii="Arial" w:hAnsi="Arial" w:cs="Arial"/>
          <w:color w:val="000000" w:themeColor="text1"/>
        </w:rPr>
        <w:br/>
      </w:r>
      <w:r w:rsidRPr="00CA741E">
        <w:rPr>
          <w:rFonts w:ascii="Arial" w:hAnsi="Arial" w:cs="Arial"/>
          <w:color w:val="000000" w:themeColor="text1"/>
        </w:rPr>
        <w:t xml:space="preserve">o udzielenie zamówienia posiada Koncesję wydaną przez Ministerstwo Spraw Wewnętrznych i Administracji (MSW)  zobowiązany on jest faktycznie uczestniczyć w wykonaniu przedmiotu zamówienia w zakresie branży </w:t>
      </w:r>
      <w:r w:rsidRPr="00CA741E">
        <w:rPr>
          <w:rFonts w:ascii="Arial" w:hAnsi="Arial" w:cs="Arial"/>
          <w:color w:val="000000" w:themeColor="text1"/>
        </w:rPr>
        <w:lastRenderedPageBreak/>
        <w:t xml:space="preserve">teletechnicznej. Do oferty Wykonawca zobowiązany jest złożyć Oświadczenie, z którego będzie wynikać, który Wykonawca wykona roboty w zakresie branży teletechnicznej. </w:t>
      </w:r>
    </w:p>
    <w:p w14:paraId="79520587" w14:textId="77777777" w:rsidR="00D27B30" w:rsidRPr="00AA4CE3" w:rsidRDefault="00D27B30" w:rsidP="00D27B30">
      <w:pPr>
        <w:pStyle w:val="Akapitzlist"/>
        <w:numPr>
          <w:ilvl w:val="1"/>
          <w:numId w:val="2"/>
        </w:numPr>
        <w:spacing w:before="120" w:line="360" w:lineRule="auto"/>
        <w:ind w:left="709" w:hanging="425"/>
        <w:jc w:val="both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>Wycena ofertowa</w:t>
      </w:r>
    </w:p>
    <w:p w14:paraId="5AAB0E58" w14:textId="088E94F6" w:rsidR="00D27B30" w:rsidRPr="00AA4CE3" w:rsidRDefault="00D27B30" w:rsidP="00D27B30">
      <w:pPr>
        <w:pStyle w:val="Akapitzlist"/>
        <w:numPr>
          <w:ilvl w:val="2"/>
          <w:numId w:val="2"/>
        </w:numPr>
        <w:spacing w:before="240" w:line="360" w:lineRule="auto"/>
        <w:ind w:left="1418" w:hanging="709"/>
        <w:jc w:val="both"/>
        <w:rPr>
          <w:rFonts w:ascii="Arial" w:hAnsi="Arial" w:cs="Arial"/>
          <w:lang w:eastAsia="x-none"/>
        </w:rPr>
      </w:pPr>
      <w:r w:rsidRPr="00AA4CE3">
        <w:rPr>
          <w:rFonts w:ascii="Arial" w:hAnsi="Arial" w:cs="Arial"/>
          <w:lang w:eastAsia="x-none"/>
        </w:rPr>
        <w:t>Wycenę ofertową należy przygotować w oparciu o załączona dokumentację projektową, uwzględniając wszystkie niezbędne elementy do prawidłowej realizacji robót budowlanych (wliczając ewentualne pozycje wykazane w dokumentacji, a niewłączone do przedmiarów, które wynikną na etapie pytań do ogłoszonego postępowania przetargowego po pisemnej zgodzie Zamawiającego).</w:t>
      </w:r>
    </w:p>
    <w:p w14:paraId="6F521B03" w14:textId="57EB8A05" w:rsidR="00D27B30" w:rsidRPr="00AA4CE3" w:rsidRDefault="00D27B30" w:rsidP="00D27B30">
      <w:pPr>
        <w:pStyle w:val="Akapitzlist"/>
        <w:numPr>
          <w:ilvl w:val="2"/>
          <w:numId w:val="2"/>
        </w:numPr>
        <w:spacing w:line="360" w:lineRule="auto"/>
        <w:ind w:left="1418" w:hanging="709"/>
        <w:jc w:val="both"/>
        <w:rPr>
          <w:rFonts w:ascii="Arial" w:eastAsiaTheme="minorEastAsia" w:hAnsi="Arial" w:cs="Arial"/>
        </w:rPr>
      </w:pPr>
      <w:r w:rsidRPr="00AA4CE3">
        <w:rPr>
          <w:rFonts w:ascii="Arial" w:eastAsiaTheme="minorEastAsia" w:hAnsi="Arial" w:cs="Arial"/>
        </w:rPr>
        <w:t xml:space="preserve">Oferent w swojej ofercie musi przedstawić kosztorys ofertowy wraz </w:t>
      </w:r>
      <w:r w:rsidRPr="00AA4CE3">
        <w:rPr>
          <w:rFonts w:ascii="Arial" w:eastAsiaTheme="minorEastAsia" w:hAnsi="Arial" w:cs="Arial"/>
        </w:rPr>
        <w:br/>
        <w:t xml:space="preserve">z tabelą elementów scalonych dla całości kosztorysu (uwzględniający wszystkie branże i działy) oraz na etapie podpisywania umowy kosztorys szczegółowy (zgodność z pozycjami scalonymi </w:t>
      </w:r>
      <w:r w:rsidR="00CA741E">
        <w:rPr>
          <w:rFonts w:ascii="Arial" w:eastAsiaTheme="minorEastAsia" w:hAnsi="Arial" w:cs="Arial"/>
        </w:rPr>
        <w:br/>
      </w:r>
      <w:r w:rsidRPr="00AA4CE3">
        <w:rPr>
          <w:rFonts w:ascii="Arial" w:eastAsiaTheme="minorEastAsia" w:hAnsi="Arial" w:cs="Arial"/>
        </w:rPr>
        <w:t>w kosztorysie ofertowym). Kosztorys szczegółowy będzie załącznikiem do Umowy.</w:t>
      </w:r>
    </w:p>
    <w:p w14:paraId="20420497" w14:textId="16E919CC" w:rsidR="00CA741E" w:rsidRPr="006518E9" w:rsidRDefault="001B0D77" w:rsidP="00CA741E">
      <w:pPr>
        <w:pStyle w:val="Akapitzlist"/>
        <w:numPr>
          <w:ilvl w:val="2"/>
          <w:numId w:val="2"/>
        </w:numPr>
        <w:spacing w:line="360" w:lineRule="auto"/>
        <w:ind w:left="1418" w:hanging="709"/>
        <w:jc w:val="both"/>
        <w:rPr>
          <w:rFonts w:ascii="Arial" w:eastAsiaTheme="minorEastAsia" w:hAnsi="Arial" w:cs="Arial"/>
        </w:rPr>
      </w:pPr>
      <w:r w:rsidRPr="001B0D77">
        <w:rPr>
          <w:rFonts w:ascii="Arial" w:eastAsiaTheme="minorEastAsia" w:hAnsi="Arial" w:cs="Arial"/>
        </w:rPr>
        <w:t>Kosztorys ofertowy (z podziałem na branże) opracowany metodą szczegółową może być sporządzony w dowolnym programie komputerowym (np. Norma) spełniającym powyższe wymogi. Każda pozycja wyceniona winna zawierać: podstawę jej wyceny, opis robót, jednostkę miary, ilość jednostek miary, cenę jednostkową netto oraz wartość całej pozycji netto wraz z narzutami tj. kosztami pośrednimi, zyskiem i kosztami zakupu materiałów. Narzuty kosztorysu (wartości procentowe) oraz cena roboczogodziny, materiałów i sprzętu powinny być takie same dla danego kosztorysu.</w:t>
      </w:r>
    </w:p>
    <w:p w14:paraId="13A1E08D" w14:textId="77777777" w:rsidR="00D27B30" w:rsidRPr="00AA4CE3" w:rsidRDefault="00D27B30" w:rsidP="00D27B30">
      <w:pPr>
        <w:pStyle w:val="Akapitzlist"/>
        <w:numPr>
          <w:ilvl w:val="1"/>
          <w:numId w:val="2"/>
        </w:numPr>
        <w:spacing w:before="120" w:line="360" w:lineRule="auto"/>
        <w:ind w:left="709" w:hanging="425"/>
        <w:jc w:val="both"/>
        <w:rPr>
          <w:rFonts w:ascii="Arial" w:hAnsi="Arial" w:cs="Arial"/>
          <w:b/>
          <w:lang w:eastAsia="x-none"/>
        </w:rPr>
      </w:pPr>
      <w:r w:rsidRPr="00AA4CE3">
        <w:rPr>
          <w:rFonts w:ascii="Arial" w:hAnsi="Arial" w:cs="Arial"/>
          <w:b/>
          <w:lang w:eastAsia="x-none"/>
        </w:rPr>
        <w:t>Warunki dodatkowe</w:t>
      </w:r>
    </w:p>
    <w:p w14:paraId="44304568" w14:textId="77777777" w:rsidR="00D27B30" w:rsidRPr="00AA4CE3" w:rsidRDefault="00D27B30" w:rsidP="00D27B30">
      <w:pPr>
        <w:pStyle w:val="Akapitzlist"/>
        <w:numPr>
          <w:ilvl w:val="2"/>
          <w:numId w:val="2"/>
        </w:numPr>
        <w:spacing w:line="360" w:lineRule="auto"/>
        <w:ind w:left="1418" w:hanging="709"/>
        <w:jc w:val="both"/>
        <w:rPr>
          <w:rFonts w:ascii="Arial" w:hAnsi="Arial" w:cs="Arial"/>
          <w:lang w:eastAsia="x-none"/>
        </w:rPr>
      </w:pPr>
      <w:r w:rsidRPr="00AA4CE3">
        <w:rPr>
          <w:rFonts w:ascii="Arial" w:hAnsi="Arial" w:cs="Arial"/>
          <w:lang w:eastAsia="x-none"/>
        </w:rPr>
        <w:t>Przedmiot niniejszego zamówienia publicznego będzie realizowany na terenie zamkniętym w rozumieniu ustawy prawo budowlane. Powyższe związane jest z uzyskaniem przepustek okresowych uprawniających na wejście pracowników i wjazd samochodów dostawczych związanych z realizacją przedmiotu zamówienia. Zamawiający oświadcza, że przedmiot zamówienia może być realizowany w dni robocze w godzinach od 7</w:t>
      </w:r>
      <w:r w:rsidRPr="00AA4CE3">
        <w:rPr>
          <w:rFonts w:ascii="Arial" w:hAnsi="Arial" w:cs="Arial"/>
          <w:vertAlign w:val="superscript"/>
          <w:lang w:eastAsia="x-none"/>
        </w:rPr>
        <w:t xml:space="preserve">30 </w:t>
      </w:r>
      <w:r w:rsidRPr="00AA4CE3">
        <w:rPr>
          <w:rFonts w:ascii="Arial" w:hAnsi="Arial" w:cs="Arial"/>
          <w:lang w:eastAsia="x-none"/>
        </w:rPr>
        <w:t>do 15</w:t>
      </w:r>
      <w:r w:rsidRPr="00AA4CE3">
        <w:rPr>
          <w:rFonts w:ascii="Arial" w:hAnsi="Arial" w:cs="Arial"/>
          <w:vertAlign w:val="superscript"/>
          <w:lang w:eastAsia="x-none"/>
        </w:rPr>
        <w:t>30</w:t>
      </w:r>
      <w:r w:rsidRPr="00AA4CE3">
        <w:rPr>
          <w:rFonts w:ascii="Arial" w:hAnsi="Arial" w:cs="Arial"/>
          <w:lang w:eastAsia="x-none"/>
        </w:rPr>
        <w:t xml:space="preserve">. </w:t>
      </w:r>
    </w:p>
    <w:p w14:paraId="0AE38BDD" w14:textId="7F5109A5" w:rsidR="00D27B30" w:rsidRPr="00AA4CE3" w:rsidRDefault="00D27B30" w:rsidP="00D27B30">
      <w:pPr>
        <w:pStyle w:val="Akapitzlist"/>
        <w:numPr>
          <w:ilvl w:val="2"/>
          <w:numId w:val="2"/>
        </w:numPr>
        <w:spacing w:line="360" w:lineRule="auto"/>
        <w:ind w:left="1418" w:hanging="709"/>
        <w:jc w:val="both"/>
        <w:rPr>
          <w:rFonts w:ascii="Arial" w:hAnsi="Arial" w:cs="Arial"/>
          <w:lang w:eastAsia="x-none"/>
        </w:rPr>
      </w:pPr>
      <w:r w:rsidRPr="00AA4CE3">
        <w:rPr>
          <w:rFonts w:ascii="Arial" w:hAnsi="Arial" w:cs="Arial"/>
          <w:lang w:eastAsia="x-none"/>
        </w:rPr>
        <w:t xml:space="preserve">Wstęp osób (osoby) nie posiadających obywatelstwa polskiego wymaga zezwolenia do wejścia na teren kompleksu wojskowego po </w:t>
      </w:r>
      <w:r w:rsidRPr="00AA4CE3">
        <w:rPr>
          <w:rFonts w:ascii="Arial" w:hAnsi="Arial" w:cs="Arial"/>
          <w:lang w:eastAsia="x-none"/>
        </w:rPr>
        <w:lastRenderedPageBreak/>
        <w:t xml:space="preserve">uzyskaniu opinii Służby Kontrwywiadu Wojskowego na zasadach określonych w Decyzją nr 107/MON Ministra Obrony Narodowej z dnia 18.08.2021 r. w sprawie organizowania współpracy międzynarodowej w resorcie obrony narodowej (Dz.Urz.MON.2021.177). O wyrażenie opinii występuje ZAMAWIAJĄCY na pisemny wniosek WYKONAWCY </w:t>
      </w:r>
      <w:r w:rsidRPr="00AA4CE3">
        <w:rPr>
          <w:rFonts w:ascii="Arial" w:hAnsi="Arial" w:cs="Arial"/>
          <w:lang w:eastAsia="x-none"/>
        </w:rPr>
        <w:br/>
        <w:t>w terminie nie krótszym niż 10 dni przed planowanym terminem wstępu na teren kompleksu użytkownika.</w:t>
      </w:r>
    </w:p>
    <w:p w14:paraId="280DC7AA" w14:textId="77777777" w:rsidR="00D27B30" w:rsidRPr="00AA4CE3" w:rsidRDefault="00D27B30" w:rsidP="00D27B30">
      <w:pPr>
        <w:pStyle w:val="Tekstpodstawowy31"/>
        <w:numPr>
          <w:ilvl w:val="0"/>
          <w:numId w:val="2"/>
        </w:numPr>
        <w:ind w:left="284" w:hanging="284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>DODATKOWE INFORMACJE</w:t>
      </w:r>
    </w:p>
    <w:p w14:paraId="5EAF78EB" w14:textId="77777777" w:rsidR="00D27B30" w:rsidRPr="00AA4CE3" w:rsidRDefault="00D27B30" w:rsidP="00D27B30">
      <w:pPr>
        <w:pStyle w:val="Tekstpodstawowy31"/>
        <w:numPr>
          <w:ilvl w:val="1"/>
          <w:numId w:val="2"/>
        </w:numPr>
        <w:ind w:left="709" w:hanging="425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>Wgląd do dokumentacji niejawnej</w:t>
      </w:r>
    </w:p>
    <w:p w14:paraId="0CBECA08" w14:textId="68647262" w:rsidR="00D27B30" w:rsidRPr="00AA4CE3" w:rsidRDefault="00D27B30" w:rsidP="006518E9">
      <w:pPr>
        <w:spacing w:line="360" w:lineRule="auto"/>
        <w:ind w:left="709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 xml:space="preserve">Dokumenty opatrzone klauzulą niejawności pozostają do wglądu </w:t>
      </w:r>
      <w:r w:rsidR="008307F3">
        <w:rPr>
          <w:rFonts w:ascii="Arial" w:hAnsi="Arial" w:cs="Arial"/>
        </w:rPr>
        <w:br/>
      </w:r>
      <w:r w:rsidRPr="00AA4CE3">
        <w:rPr>
          <w:rFonts w:ascii="Arial" w:hAnsi="Arial" w:cs="Arial"/>
        </w:rPr>
        <w:t>w siedzibie Zamawiającego po wcześniejszym złożeniu wniosku, pisemnym wystąpieniu oferenta, uzyskaniu zgody Szefa SZI oraz po okazaniu stosownych dokumentów (poświadczenie bezpieczeństwa oraz aktualne zaświadczenia stwierdzające odbycie szkolenia w zakresie ochrony informacji niejawnych). Wglądu do dokumentacji niejawnej można dokonać</w:t>
      </w:r>
      <w:r w:rsidR="006518E9">
        <w:rPr>
          <w:rFonts w:ascii="Arial" w:hAnsi="Arial" w:cs="Arial"/>
        </w:rPr>
        <w:t xml:space="preserve">, </w:t>
      </w:r>
      <w:r w:rsidRPr="00AA4CE3">
        <w:rPr>
          <w:rFonts w:ascii="Arial" w:hAnsi="Arial" w:cs="Arial"/>
        </w:rPr>
        <w:t>w dniach roboczych w godz. 8</w:t>
      </w:r>
      <w:r w:rsidRPr="00AA4CE3">
        <w:rPr>
          <w:rFonts w:ascii="Arial" w:hAnsi="Arial" w:cs="Arial"/>
          <w:vertAlign w:val="superscript"/>
        </w:rPr>
        <w:t>00</w:t>
      </w:r>
      <w:r w:rsidRPr="00AA4CE3">
        <w:rPr>
          <w:rFonts w:ascii="Arial" w:hAnsi="Arial" w:cs="Arial"/>
        </w:rPr>
        <w:t xml:space="preserve"> – 14</w:t>
      </w:r>
      <w:r w:rsidRPr="00AA4CE3">
        <w:rPr>
          <w:rFonts w:ascii="Arial" w:hAnsi="Arial" w:cs="Arial"/>
          <w:vertAlign w:val="superscript"/>
        </w:rPr>
        <w:t>00</w:t>
      </w:r>
      <w:r w:rsidRPr="00AA4CE3">
        <w:rPr>
          <w:rFonts w:ascii="Arial" w:hAnsi="Arial" w:cs="Arial"/>
        </w:rPr>
        <w:t>, po uprzednim telefonicznym uzgodnieniu terminu z p. Krzysztofem MUSKUS tel. 261-849-301</w:t>
      </w:r>
      <w:r w:rsidR="00DF50D7">
        <w:rPr>
          <w:rFonts w:ascii="Arial" w:hAnsi="Arial" w:cs="Arial"/>
        </w:rPr>
        <w:t>.</w:t>
      </w:r>
    </w:p>
    <w:p w14:paraId="0E5955A6" w14:textId="77777777" w:rsidR="00D27B30" w:rsidRPr="00AA4CE3" w:rsidRDefault="00D27B30" w:rsidP="00D27B30">
      <w:pPr>
        <w:pStyle w:val="Akapitzlist"/>
        <w:numPr>
          <w:ilvl w:val="1"/>
          <w:numId w:val="2"/>
        </w:numPr>
        <w:spacing w:line="360" w:lineRule="auto"/>
        <w:ind w:left="709" w:hanging="425"/>
        <w:jc w:val="both"/>
        <w:rPr>
          <w:rFonts w:ascii="Arial" w:hAnsi="Arial" w:cs="Arial"/>
          <w:b/>
          <w:bCs/>
        </w:rPr>
      </w:pPr>
      <w:r w:rsidRPr="00AA4CE3">
        <w:rPr>
          <w:rFonts w:ascii="Arial" w:hAnsi="Arial" w:cs="Arial"/>
          <w:b/>
          <w:bCs/>
        </w:rPr>
        <w:t>Pozostałe ustalenia</w:t>
      </w:r>
    </w:p>
    <w:p w14:paraId="14377263" w14:textId="2BF39B37" w:rsidR="00D27B30" w:rsidRPr="00AA4CE3" w:rsidRDefault="00D27B30" w:rsidP="00D27B30">
      <w:pPr>
        <w:pStyle w:val="Akapitzlist"/>
        <w:numPr>
          <w:ilvl w:val="2"/>
          <w:numId w:val="2"/>
        </w:numPr>
        <w:spacing w:line="360" w:lineRule="auto"/>
        <w:ind w:left="1418" w:hanging="709"/>
        <w:jc w:val="both"/>
        <w:rPr>
          <w:rFonts w:ascii="Arial" w:eastAsia="Calibri" w:hAnsi="Arial" w:cs="Arial"/>
          <w:lang w:eastAsia="en-US"/>
        </w:rPr>
      </w:pPr>
      <w:r w:rsidRPr="00AA4CE3">
        <w:rPr>
          <w:rFonts w:ascii="Arial" w:hAnsi="Arial" w:cs="Arial"/>
        </w:rPr>
        <w:t>Zamawiający dopuszcza możliwość dokonania zmian  postanowień zawart</w:t>
      </w:r>
      <w:r w:rsidR="009875B5">
        <w:rPr>
          <w:rFonts w:ascii="Arial" w:hAnsi="Arial" w:cs="Arial"/>
        </w:rPr>
        <w:t>ych</w:t>
      </w:r>
      <w:r w:rsidRPr="00AA4CE3">
        <w:rPr>
          <w:rFonts w:ascii="Arial" w:hAnsi="Arial" w:cs="Arial"/>
        </w:rPr>
        <w:t xml:space="preserve"> um</w:t>
      </w:r>
      <w:r w:rsidR="009875B5">
        <w:rPr>
          <w:rFonts w:ascii="Arial" w:hAnsi="Arial" w:cs="Arial"/>
        </w:rPr>
        <w:t>ó</w:t>
      </w:r>
      <w:r w:rsidRPr="00AA4CE3">
        <w:rPr>
          <w:rFonts w:ascii="Arial" w:hAnsi="Arial" w:cs="Arial"/>
        </w:rPr>
        <w:t>w, zgodnie z załączonym</w:t>
      </w:r>
      <w:r w:rsidR="009875B5">
        <w:rPr>
          <w:rFonts w:ascii="Arial" w:hAnsi="Arial" w:cs="Arial"/>
        </w:rPr>
        <w:t>i wzorami</w:t>
      </w:r>
      <w:r w:rsidRPr="00AA4CE3">
        <w:rPr>
          <w:rFonts w:ascii="Arial" w:hAnsi="Arial" w:cs="Arial"/>
        </w:rPr>
        <w:t>.</w:t>
      </w:r>
    </w:p>
    <w:p w14:paraId="2E2BF278" w14:textId="77777777" w:rsidR="00D27B30" w:rsidRPr="00AA4CE3" w:rsidRDefault="00D27B30" w:rsidP="00D27B30">
      <w:pPr>
        <w:pStyle w:val="Akapitzlist"/>
        <w:numPr>
          <w:ilvl w:val="2"/>
          <w:numId w:val="2"/>
        </w:numPr>
        <w:spacing w:line="360" w:lineRule="auto"/>
        <w:ind w:left="1418" w:hanging="709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Zamawiający dopuszcza możliwość wykonania zamówienia przez podwykonawców.</w:t>
      </w:r>
    </w:p>
    <w:p w14:paraId="6701A967" w14:textId="77777777" w:rsidR="00D27B30" w:rsidRPr="00AA4CE3" w:rsidRDefault="00D27B30" w:rsidP="00D27B30">
      <w:pPr>
        <w:pStyle w:val="Akapitzlist"/>
        <w:numPr>
          <w:ilvl w:val="2"/>
          <w:numId w:val="2"/>
        </w:numPr>
        <w:spacing w:line="360" w:lineRule="auto"/>
        <w:ind w:left="1418" w:hanging="709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>W przypadku konieczności prowadzenia robót w obiekcie w okresie obniżonych temperatur Wykonawca zobowiązany jest do podpisania umowy/porozumienia na dostawę ciepła pozwalającego na utrzymanie temperatur w pomieszczeniach (placu budowy) pozwalających na prowadzenie robót budowlanych.</w:t>
      </w:r>
    </w:p>
    <w:p w14:paraId="45CCBD05" w14:textId="2F9469CD" w:rsidR="00D27B30" w:rsidRPr="00AA4CE3" w:rsidRDefault="00D27B30" w:rsidP="00D27B30">
      <w:pPr>
        <w:pStyle w:val="Akapitzlist"/>
        <w:numPr>
          <w:ilvl w:val="2"/>
          <w:numId w:val="2"/>
        </w:numPr>
        <w:spacing w:line="360" w:lineRule="auto"/>
        <w:ind w:left="1418" w:hanging="709"/>
        <w:jc w:val="both"/>
        <w:rPr>
          <w:rFonts w:ascii="Arial" w:hAnsi="Arial" w:cs="Arial"/>
        </w:rPr>
      </w:pPr>
      <w:r w:rsidRPr="00AA4CE3">
        <w:rPr>
          <w:rFonts w:ascii="Arial" w:hAnsi="Arial" w:cs="Arial"/>
        </w:rPr>
        <w:t xml:space="preserve">Zamawiający uzna za równorzędne urządzenia wskazane </w:t>
      </w:r>
      <w:r w:rsidRPr="00AA4CE3">
        <w:rPr>
          <w:rFonts w:ascii="Arial" w:hAnsi="Arial" w:cs="Arial"/>
        </w:rPr>
        <w:br/>
        <w:t xml:space="preserve">w dokumentacji jeśli będą spełnione następujące warunki, które Zamawiający uznaje za parametry równoważności – zgodnie </w:t>
      </w:r>
      <w:r w:rsidRPr="00AA4CE3">
        <w:rPr>
          <w:rFonts w:ascii="Arial" w:hAnsi="Arial" w:cs="Arial"/>
        </w:rPr>
        <w:br/>
        <w:t xml:space="preserve">z </w:t>
      </w:r>
      <w:r w:rsidR="00FD6DE4" w:rsidRPr="00AA4CE3">
        <w:rPr>
          <w:rFonts w:ascii="Arial" w:hAnsi="Arial" w:cs="Arial"/>
        </w:rPr>
        <w:t xml:space="preserve">załączonym </w:t>
      </w:r>
      <w:r w:rsidRPr="00AA4CE3">
        <w:rPr>
          <w:rFonts w:ascii="Arial" w:hAnsi="Arial" w:cs="Arial"/>
        </w:rPr>
        <w:t>Uzupełnieniem parametrów równoważnych do Specyfikacji Technicznych oraz Specyfikacjami Technicznymi Wykonania i Odbioru Robót</w:t>
      </w:r>
      <w:r w:rsidR="00FD6DE4" w:rsidRPr="00AA4CE3">
        <w:rPr>
          <w:rFonts w:ascii="Arial" w:hAnsi="Arial" w:cs="Arial"/>
        </w:rPr>
        <w:t xml:space="preserve"> oraz zestawieniami materiałów</w:t>
      </w:r>
      <w:r w:rsidRPr="00AA4CE3">
        <w:rPr>
          <w:rFonts w:ascii="Arial" w:hAnsi="Arial" w:cs="Arial"/>
        </w:rPr>
        <w:t>.</w:t>
      </w:r>
    </w:p>
    <w:p w14:paraId="46EAF848" w14:textId="346DDC44" w:rsidR="006A6032" w:rsidRPr="00113649" w:rsidRDefault="006A6032" w:rsidP="00963754">
      <w:pPr>
        <w:pStyle w:val="Akapitzlist"/>
        <w:numPr>
          <w:ilvl w:val="2"/>
          <w:numId w:val="2"/>
        </w:numPr>
        <w:spacing w:line="360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Zabezpieczenie należytego wykonania umowy należy wnieść najpóźniej w dniu podpisania umowy, w formie zgodnej ze wzorem umów.</w:t>
      </w:r>
    </w:p>
    <w:p w14:paraId="7EF13F79" w14:textId="0D58A270" w:rsidR="00113649" w:rsidRPr="00AA4CE3" w:rsidRDefault="00113649" w:rsidP="00113649">
      <w:pPr>
        <w:pStyle w:val="Akapitzlist"/>
        <w:numPr>
          <w:ilvl w:val="2"/>
          <w:numId w:val="2"/>
        </w:numPr>
        <w:spacing w:line="360" w:lineRule="auto"/>
        <w:ind w:left="1418" w:hanging="709"/>
        <w:jc w:val="both"/>
        <w:rPr>
          <w:rFonts w:ascii="Arial" w:hAnsi="Arial" w:cs="Arial"/>
        </w:rPr>
      </w:pPr>
      <w:r w:rsidRPr="00113649">
        <w:rPr>
          <w:rFonts w:ascii="Arial" w:hAnsi="Arial" w:cs="Arial"/>
        </w:rPr>
        <w:lastRenderedPageBreak/>
        <w:t xml:space="preserve">Dokumentacja zostanie udostępniona w formie papierowej </w:t>
      </w:r>
      <w:r w:rsidR="008307F3">
        <w:rPr>
          <w:rFonts w:ascii="Arial" w:hAnsi="Arial" w:cs="Arial"/>
        </w:rPr>
        <w:t xml:space="preserve">oraz </w:t>
      </w:r>
      <w:r w:rsidR="008307F3">
        <w:rPr>
          <w:rFonts w:ascii="Arial" w:hAnsi="Arial" w:cs="Arial"/>
        </w:rPr>
        <w:br/>
      </w:r>
      <w:r w:rsidRPr="00113649">
        <w:rPr>
          <w:rFonts w:ascii="Arial" w:hAnsi="Arial" w:cs="Arial"/>
        </w:rPr>
        <w:t>w wersji elektronicznej</w:t>
      </w:r>
      <w:r w:rsidR="008307F3">
        <w:rPr>
          <w:rFonts w:ascii="Arial" w:hAnsi="Arial" w:cs="Arial"/>
        </w:rPr>
        <w:t xml:space="preserve"> na</w:t>
      </w:r>
      <w:r w:rsidR="00866828">
        <w:rPr>
          <w:rFonts w:ascii="Arial" w:hAnsi="Arial" w:cs="Arial"/>
        </w:rPr>
        <w:t xml:space="preserve"> etapie realizacji robót budowlanych</w:t>
      </w:r>
      <w:r w:rsidRPr="00113649">
        <w:rPr>
          <w:rFonts w:ascii="Arial" w:hAnsi="Arial" w:cs="Arial"/>
        </w:rPr>
        <w:t>.</w:t>
      </w:r>
    </w:p>
    <w:p w14:paraId="27499D94" w14:textId="01EB7FC6" w:rsidR="00464438" w:rsidRPr="00AA4CE3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</w:rPr>
      </w:pPr>
    </w:p>
    <w:p w14:paraId="40FEF8E7" w14:textId="04F9D897" w:rsidR="00FD6DE4" w:rsidRPr="00AA4CE3" w:rsidRDefault="00FD6DE4" w:rsidP="00FD6DE4">
      <w:pPr>
        <w:pStyle w:val="Tekstpodstawowy"/>
        <w:spacing w:line="360" w:lineRule="auto"/>
        <w:rPr>
          <w:rFonts w:ascii="Arial" w:hAnsi="Arial" w:cs="Arial"/>
        </w:rPr>
        <w:sectPr w:rsidR="00FD6DE4" w:rsidRPr="00AA4CE3" w:rsidSect="00A83083">
          <w:footerReference w:type="default" r:id="rId12"/>
          <w:headerReference w:type="first" r:id="rId13"/>
          <w:type w:val="continuous"/>
          <w:pgSz w:w="11906" w:h="16838"/>
          <w:pgMar w:top="1134" w:right="1134" w:bottom="851" w:left="1985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3DCBD830" w14:textId="340586DC" w:rsidR="00FD6DE4" w:rsidRPr="00AA4CE3" w:rsidRDefault="00FD6DE4" w:rsidP="00FD6DE4">
      <w:pPr>
        <w:pStyle w:val="Tekstpodstawowy"/>
        <w:spacing w:line="360" w:lineRule="auto"/>
        <w:ind w:firstLine="1666"/>
        <w:jc w:val="left"/>
        <w:rPr>
          <w:rFonts w:ascii="Arial" w:hAnsi="Arial" w:cs="Arial"/>
        </w:rPr>
      </w:pPr>
      <w:r w:rsidRPr="00AA4CE3">
        <w:rPr>
          <w:rFonts w:ascii="Arial" w:hAnsi="Arial" w:cs="Arial"/>
        </w:rPr>
        <w:t xml:space="preserve">Sporządził:                             </w:t>
      </w:r>
      <w:r w:rsidR="00AA4CE3">
        <w:rPr>
          <w:rFonts w:ascii="Arial" w:hAnsi="Arial" w:cs="Arial"/>
        </w:rPr>
        <w:t xml:space="preserve">                       </w:t>
      </w:r>
      <w:r w:rsidRPr="00AA4CE3">
        <w:rPr>
          <w:rFonts w:ascii="Arial" w:hAnsi="Arial" w:cs="Arial"/>
        </w:rPr>
        <w:t xml:space="preserve">  Zatwierdził:</w:t>
      </w:r>
    </w:p>
    <w:p w14:paraId="50317F3B" w14:textId="4ECB6D50" w:rsidR="00FD6DE4" w:rsidRPr="00AA4CE3" w:rsidRDefault="00FD6DE4" w:rsidP="006A6032">
      <w:pPr>
        <w:pStyle w:val="Tekstpodstawowy"/>
        <w:spacing w:line="276" w:lineRule="auto"/>
        <w:ind w:firstLine="1610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 xml:space="preserve">Specjalista                                   </w:t>
      </w:r>
      <w:r w:rsidR="00AA4CE3">
        <w:rPr>
          <w:rFonts w:ascii="Arial" w:hAnsi="Arial" w:cs="Arial"/>
          <w:b/>
        </w:rPr>
        <w:t xml:space="preserve">                        </w:t>
      </w:r>
      <w:r w:rsidRPr="00AA4CE3">
        <w:rPr>
          <w:rFonts w:ascii="Arial" w:hAnsi="Arial" w:cs="Arial"/>
          <w:b/>
        </w:rPr>
        <w:t>Szef</w:t>
      </w:r>
    </w:p>
    <w:p w14:paraId="15EAD374" w14:textId="6C96FC3A" w:rsidR="00FD6DE4" w:rsidRPr="00AA4CE3" w:rsidRDefault="00FD6DE4" w:rsidP="006A6032">
      <w:pPr>
        <w:pStyle w:val="Tekstpodstawowy"/>
        <w:spacing w:line="276" w:lineRule="auto"/>
        <w:ind w:firstLine="1134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 xml:space="preserve">Wydziału Inwestycji              </w:t>
      </w:r>
      <w:r w:rsidR="00AA4CE3">
        <w:rPr>
          <w:rFonts w:ascii="Arial" w:hAnsi="Arial" w:cs="Arial"/>
          <w:b/>
        </w:rPr>
        <w:t xml:space="preserve">                        </w:t>
      </w:r>
      <w:r w:rsidRPr="00AA4CE3">
        <w:rPr>
          <w:rFonts w:ascii="Arial" w:hAnsi="Arial" w:cs="Arial"/>
          <w:b/>
        </w:rPr>
        <w:t xml:space="preserve"> Wydziału Inwestycji </w:t>
      </w:r>
    </w:p>
    <w:p w14:paraId="6CBEB486" w14:textId="13123F60" w:rsidR="00FD6DE4" w:rsidRPr="00AA4CE3" w:rsidRDefault="00FD6DE4" w:rsidP="006A6032">
      <w:pPr>
        <w:pStyle w:val="Tekstpodstawowy"/>
        <w:spacing w:line="276" w:lineRule="auto"/>
        <w:ind w:firstLine="567"/>
        <w:rPr>
          <w:rFonts w:ascii="Arial" w:hAnsi="Arial" w:cs="Arial"/>
          <w:b/>
        </w:rPr>
      </w:pPr>
      <w:r w:rsidRPr="00AA4CE3">
        <w:rPr>
          <w:rFonts w:ascii="Arial" w:hAnsi="Arial" w:cs="Arial"/>
          <w:b/>
        </w:rPr>
        <w:t xml:space="preserve">Sojuszniczych i Programowych  </w:t>
      </w:r>
      <w:r w:rsidR="00AA4CE3">
        <w:rPr>
          <w:rFonts w:ascii="Arial" w:hAnsi="Arial" w:cs="Arial"/>
          <w:b/>
        </w:rPr>
        <w:t xml:space="preserve">                 </w:t>
      </w:r>
      <w:r w:rsidRPr="00AA4CE3">
        <w:rPr>
          <w:rFonts w:ascii="Arial" w:hAnsi="Arial" w:cs="Arial"/>
          <w:b/>
        </w:rPr>
        <w:t>Sojuszniczych i Programowych</w:t>
      </w:r>
    </w:p>
    <w:p w14:paraId="6B205909" w14:textId="77777777" w:rsidR="00FD6DE4" w:rsidRPr="00AA4CE3" w:rsidRDefault="00FD6DE4" w:rsidP="00FD6DE4">
      <w:pPr>
        <w:ind w:right="4392"/>
      </w:pPr>
    </w:p>
    <w:p w14:paraId="53049EE3" w14:textId="77777777" w:rsidR="00FD6DE4" w:rsidRPr="00AA4CE3" w:rsidRDefault="00FD6DE4" w:rsidP="00FD6DE4">
      <w:pPr>
        <w:ind w:right="4392"/>
      </w:pPr>
    </w:p>
    <w:p w14:paraId="7350449A" w14:textId="77777777" w:rsidR="00FD6DE4" w:rsidRPr="00AA4CE3" w:rsidRDefault="00FD6DE4" w:rsidP="00FD6DE4">
      <w:pPr>
        <w:ind w:right="4392"/>
      </w:pPr>
    </w:p>
    <w:p w14:paraId="6964B57D" w14:textId="712A25DD" w:rsidR="00FD6DE4" w:rsidRPr="00AA4CE3" w:rsidRDefault="00FD6DE4" w:rsidP="00FD6DE4">
      <w:pPr>
        <w:ind w:right="-2" w:firstLine="426"/>
        <w:rPr>
          <w:rFonts w:ascii="Arial" w:hAnsi="Arial" w:cs="Arial"/>
        </w:rPr>
      </w:pPr>
      <w:r w:rsidRPr="00AA4CE3">
        <w:t>………………………………….....</w:t>
      </w:r>
      <w:r w:rsidR="00AA4CE3">
        <w:t xml:space="preserve">                   </w:t>
      </w:r>
      <w:r w:rsidRPr="00AA4CE3">
        <w:t xml:space="preserve">        ……………………………….....</w:t>
      </w:r>
    </w:p>
    <w:sectPr w:rsidR="00FD6DE4" w:rsidRPr="00AA4CE3" w:rsidSect="00657492">
      <w:headerReference w:type="default" r:id="rId14"/>
      <w:footerReference w:type="default" r:id="rId15"/>
      <w:type w:val="continuous"/>
      <w:pgSz w:w="11906" w:h="16838"/>
      <w:pgMar w:top="851" w:right="1134" w:bottom="851" w:left="1985" w:header="709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193CC" w14:textId="77777777" w:rsidR="0047468F" w:rsidRDefault="0047468F">
      <w:r>
        <w:separator/>
      </w:r>
    </w:p>
  </w:endnote>
  <w:endnote w:type="continuationSeparator" w:id="0">
    <w:p w14:paraId="5D34310E" w14:textId="77777777" w:rsidR="0047468F" w:rsidRDefault="0047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014418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F6EE5" w14:textId="263DCB2C" w:rsidR="00846A5B" w:rsidRPr="000D144D" w:rsidRDefault="000D144D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846A5B" w:rsidRPr="000D144D"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z w:val="20"/>
              </w:rPr>
              <w:t>.</w:t>
            </w:r>
            <w:r w:rsidR="00846A5B" w:rsidRPr="000D144D">
              <w:rPr>
                <w:rFonts w:ascii="Arial" w:hAnsi="Arial" w:cs="Arial"/>
                <w:sz w:val="20"/>
              </w:rPr>
              <w:t xml:space="preserve"> 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518E9"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518E9">
              <w:rPr>
                <w:rFonts w:ascii="Arial" w:hAnsi="Arial" w:cs="Arial"/>
                <w:b/>
                <w:bCs/>
                <w:noProof/>
                <w:sz w:val="20"/>
              </w:rPr>
              <w:t>9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15648596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963809959"/>
          <w:docPartObj>
            <w:docPartGallery w:val="Page Numbers (Top of Page)"/>
            <w:docPartUnique/>
          </w:docPartObj>
        </w:sdtPr>
        <w:sdtEndPr/>
        <w:sdtContent>
          <w:p w14:paraId="14279379" w14:textId="6A30DE07" w:rsidR="00846A5B" w:rsidRPr="000D144D" w:rsidRDefault="000D144D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846A5B" w:rsidRPr="000D144D"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z w:val="20"/>
              </w:rPr>
              <w:t>.</w:t>
            </w:r>
            <w:r w:rsidR="00846A5B" w:rsidRPr="000D144D">
              <w:rPr>
                <w:rFonts w:ascii="Arial" w:hAnsi="Arial" w:cs="Arial"/>
                <w:sz w:val="20"/>
              </w:rPr>
              <w:t xml:space="preserve"> 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A741E">
              <w:rPr>
                <w:rFonts w:ascii="Arial" w:hAnsi="Arial" w:cs="Arial"/>
                <w:b/>
                <w:bCs/>
                <w:noProof/>
                <w:sz w:val="20"/>
              </w:rPr>
              <w:t>10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743B0">
              <w:rPr>
                <w:rFonts w:ascii="Arial" w:hAnsi="Arial" w:cs="Arial"/>
                <w:b/>
                <w:bCs/>
                <w:noProof/>
                <w:sz w:val="20"/>
              </w:rPr>
              <w:t>9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D514BDE" w14:textId="77777777" w:rsidR="004A0C17" w:rsidRDefault="004A0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EFBFB" w14:textId="77777777" w:rsidR="0047468F" w:rsidRDefault="0047468F">
      <w:r>
        <w:separator/>
      </w:r>
    </w:p>
  </w:footnote>
  <w:footnote w:type="continuationSeparator" w:id="0">
    <w:p w14:paraId="59F57E09" w14:textId="77777777" w:rsidR="0047468F" w:rsidRDefault="0047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FE247" w14:textId="6A405B6B" w:rsidR="00553B44" w:rsidRPr="00553B44" w:rsidRDefault="00553B44" w:rsidP="00553B44">
    <w:pPr>
      <w:pStyle w:val="Nagwek"/>
      <w:jc w:val="right"/>
      <w:rPr>
        <w:rFonts w:ascii="Arial" w:hAnsi="Arial" w:cs="Arial"/>
        <w:sz w:val="20"/>
        <w:szCs w:val="20"/>
      </w:rPr>
    </w:pPr>
    <w:r w:rsidRPr="00EF7EEE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2</w:t>
    </w:r>
    <w:r w:rsidRPr="00EF7EEE">
      <w:rPr>
        <w:rFonts w:ascii="Arial" w:hAnsi="Arial" w:cs="Arial"/>
        <w:sz w:val="20"/>
        <w:szCs w:val="20"/>
      </w:rPr>
      <w:t xml:space="preserve"> do umowy nr …/004/2025/01699/RB-K z dnia …………..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12C1D" w14:textId="77777777" w:rsidR="00C1522A" w:rsidRPr="007340A4" w:rsidRDefault="00C1522A" w:rsidP="00C1522A">
    <w:pPr>
      <w:pStyle w:val="Nagwek"/>
      <w:jc w:val="right"/>
      <w:rPr>
        <w:rFonts w:ascii="Arial" w:hAnsi="Arial" w:cs="Arial"/>
        <w:sz w:val="20"/>
        <w:szCs w:val="20"/>
      </w:rPr>
    </w:pPr>
    <w:r w:rsidRPr="007340A4">
      <w:rPr>
        <w:rFonts w:ascii="Arial" w:hAnsi="Arial" w:cs="Arial"/>
        <w:sz w:val="20"/>
        <w:szCs w:val="20"/>
      </w:rPr>
      <w:t>Załącznik nr 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09F9"/>
    <w:multiLevelType w:val="hybridMultilevel"/>
    <w:tmpl w:val="BEEA9F34"/>
    <w:lvl w:ilvl="0" w:tplc="16C4DF6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A61CB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3F68A9"/>
    <w:multiLevelType w:val="hybridMultilevel"/>
    <w:tmpl w:val="DF041C1C"/>
    <w:lvl w:ilvl="0" w:tplc="6F7AF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D43B35"/>
    <w:multiLevelType w:val="multilevel"/>
    <w:tmpl w:val="FE302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482BEE"/>
    <w:multiLevelType w:val="multilevel"/>
    <w:tmpl w:val="72628C36"/>
    <w:styleLink w:val="Poprawny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2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85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4990" w:hanging="454"/>
      </w:pPr>
      <w:rPr>
        <w:rFonts w:hint="default"/>
      </w:rPr>
    </w:lvl>
  </w:abstractNum>
  <w:abstractNum w:abstractNumId="5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B10C15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29E0D84"/>
    <w:multiLevelType w:val="hybridMultilevel"/>
    <w:tmpl w:val="14183388"/>
    <w:lvl w:ilvl="0" w:tplc="0094A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2B61CE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AF4923"/>
    <w:multiLevelType w:val="hybridMultilevel"/>
    <w:tmpl w:val="14183388"/>
    <w:lvl w:ilvl="0" w:tplc="0094A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6B5059"/>
    <w:multiLevelType w:val="hybridMultilevel"/>
    <w:tmpl w:val="7F10E5C6"/>
    <w:lvl w:ilvl="0" w:tplc="F326A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542E3A"/>
    <w:multiLevelType w:val="hybridMultilevel"/>
    <w:tmpl w:val="45C4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62BF5"/>
    <w:multiLevelType w:val="multilevel"/>
    <w:tmpl w:val="4DBED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CE3392"/>
    <w:multiLevelType w:val="hybridMultilevel"/>
    <w:tmpl w:val="E4784AF2"/>
    <w:lvl w:ilvl="0" w:tplc="90349194">
      <w:start w:val="1"/>
      <w:numFmt w:val="lowerLetter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C4153AB"/>
    <w:multiLevelType w:val="multilevel"/>
    <w:tmpl w:val="9894F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B55A41"/>
    <w:multiLevelType w:val="hybridMultilevel"/>
    <w:tmpl w:val="259ADF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E6BDB"/>
    <w:multiLevelType w:val="hybridMultilevel"/>
    <w:tmpl w:val="14183388"/>
    <w:lvl w:ilvl="0" w:tplc="0094A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1712C3"/>
    <w:multiLevelType w:val="hybridMultilevel"/>
    <w:tmpl w:val="E0F0137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76236E03"/>
    <w:multiLevelType w:val="hybridMultilevel"/>
    <w:tmpl w:val="68501E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BAD8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C2AF2"/>
    <w:multiLevelType w:val="hybridMultilevel"/>
    <w:tmpl w:val="64CC5B6E"/>
    <w:lvl w:ilvl="0" w:tplc="43569E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B6D59E0"/>
    <w:multiLevelType w:val="hybridMultilevel"/>
    <w:tmpl w:val="E4784AF2"/>
    <w:lvl w:ilvl="0" w:tplc="90349194">
      <w:start w:val="1"/>
      <w:numFmt w:val="lowerLetter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4"/>
  </w:num>
  <w:num w:numId="5">
    <w:abstractNumId w:val="15"/>
  </w:num>
  <w:num w:numId="6">
    <w:abstractNumId w:val="5"/>
  </w:num>
  <w:num w:numId="7">
    <w:abstractNumId w:val="11"/>
  </w:num>
  <w:num w:numId="8">
    <w:abstractNumId w:val="17"/>
  </w:num>
  <w:num w:numId="9">
    <w:abstractNumId w:val="2"/>
  </w:num>
  <w:num w:numId="10">
    <w:abstractNumId w:val="19"/>
  </w:num>
  <w:num w:numId="11">
    <w:abstractNumId w:val="10"/>
  </w:num>
  <w:num w:numId="12">
    <w:abstractNumId w:val="9"/>
  </w:num>
  <w:num w:numId="13">
    <w:abstractNumId w:val="7"/>
  </w:num>
  <w:num w:numId="14">
    <w:abstractNumId w:val="16"/>
  </w:num>
  <w:num w:numId="15">
    <w:abstractNumId w:val="18"/>
  </w:num>
  <w:num w:numId="16">
    <w:abstractNumId w:val="12"/>
  </w:num>
  <w:num w:numId="17">
    <w:abstractNumId w:val="6"/>
  </w:num>
  <w:num w:numId="18">
    <w:abstractNumId w:val="1"/>
  </w:num>
  <w:num w:numId="19">
    <w:abstractNumId w:val="8"/>
  </w:num>
  <w:num w:numId="20">
    <w:abstractNumId w:val="20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7391"/>
    <w:rsid w:val="000155EA"/>
    <w:rsid w:val="0004077C"/>
    <w:rsid w:val="00041E13"/>
    <w:rsid w:val="00042A45"/>
    <w:rsid w:val="00042F20"/>
    <w:rsid w:val="000467E8"/>
    <w:rsid w:val="0006007C"/>
    <w:rsid w:val="00060EC3"/>
    <w:rsid w:val="00067DAE"/>
    <w:rsid w:val="00076366"/>
    <w:rsid w:val="0008107A"/>
    <w:rsid w:val="000856DC"/>
    <w:rsid w:val="00087460"/>
    <w:rsid w:val="0009194F"/>
    <w:rsid w:val="000A5BCA"/>
    <w:rsid w:val="000A7BC5"/>
    <w:rsid w:val="000B0DDA"/>
    <w:rsid w:val="000B3EC5"/>
    <w:rsid w:val="000C38AC"/>
    <w:rsid w:val="000C6D35"/>
    <w:rsid w:val="000D144D"/>
    <w:rsid w:val="000D64CD"/>
    <w:rsid w:val="001019ED"/>
    <w:rsid w:val="00101C2F"/>
    <w:rsid w:val="00113649"/>
    <w:rsid w:val="00116AF9"/>
    <w:rsid w:val="00117E02"/>
    <w:rsid w:val="00120143"/>
    <w:rsid w:val="001215EF"/>
    <w:rsid w:val="00123A18"/>
    <w:rsid w:val="00135B7D"/>
    <w:rsid w:val="00155FC7"/>
    <w:rsid w:val="00157EBA"/>
    <w:rsid w:val="00175C18"/>
    <w:rsid w:val="0018087B"/>
    <w:rsid w:val="001848DA"/>
    <w:rsid w:val="00191299"/>
    <w:rsid w:val="00194F7A"/>
    <w:rsid w:val="00197A14"/>
    <w:rsid w:val="001A5C0F"/>
    <w:rsid w:val="001A7408"/>
    <w:rsid w:val="001B00AF"/>
    <w:rsid w:val="001B0D77"/>
    <w:rsid w:val="001C0CF7"/>
    <w:rsid w:val="001C6A40"/>
    <w:rsid w:val="001C6F65"/>
    <w:rsid w:val="001D0549"/>
    <w:rsid w:val="001D28C5"/>
    <w:rsid w:val="001D72ED"/>
    <w:rsid w:val="001F359E"/>
    <w:rsid w:val="002112FA"/>
    <w:rsid w:val="00215140"/>
    <w:rsid w:val="00215993"/>
    <w:rsid w:val="00220FBB"/>
    <w:rsid w:val="00223131"/>
    <w:rsid w:val="00225DD5"/>
    <w:rsid w:val="0023220B"/>
    <w:rsid w:val="00235458"/>
    <w:rsid w:val="00243194"/>
    <w:rsid w:val="002432BF"/>
    <w:rsid w:val="00253C89"/>
    <w:rsid w:val="00260A91"/>
    <w:rsid w:val="002637B0"/>
    <w:rsid w:val="00263F23"/>
    <w:rsid w:val="002765F6"/>
    <w:rsid w:val="00280197"/>
    <w:rsid w:val="00280664"/>
    <w:rsid w:val="00284A7C"/>
    <w:rsid w:val="00290CB7"/>
    <w:rsid w:val="002A592C"/>
    <w:rsid w:val="002B259F"/>
    <w:rsid w:val="002B5532"/>
    <w:rsid w:val="002B76BA"/>
    <w:rsid w:val="002C2C18"/>
    <w:rsid w:val="002C4034"/>
    <w:rsid w:val="002C7C73"/>
    <w:rsid w:val="002D0872"/>
    <w:rsid w:val="002E68BC"/>
    <w:rsid w:val="002E7365"/>
    <w:rsid w:val="002F1443"/>
    <w:rsid w:val="002F6BDF"/>
    <w:rsid w:val="0030424C"/>
    <w:rsid w:val="00306AE3"/>
    <w:rsid w:val="003109D0"/>
    <w:rsid w:val="00314F52"/>
    <w:rsid w:val="0031544E"/>
    <w:rsid w:val="00315B99"/>
    <w:rsid w:val="00315C95"/>
    <w:rsid w:val="00325176"/>
    <w:rsid w:val="00340D5D"/>
    <w:rsid w:val="00343D9C"/>
    <w:rsid w:val="00352EDB"/>
    <w:rsid w:val="003576A1"/>
    <w:rsid w:val="003750B7"/>
    <w:rsid w:val="00382B2B"/>
    <w:rsid w:val="00394709"/>
    <w:rsid w:val="003A3004"/>
    <w:rsid w:val="003A5006"/>
    <w:rsid w:val="003A6954"/>
    <w:rsid w:val="003B0DE5"/>
    <w:rsid w:val="003B32D1"/>
    <w:rsid w:val="003B4249"/>
    <w:rsid w:val="003B49FB"/>
    <w:rsid w:val="003C5A80"/>
    <w:rsid w:val="003D19F2"/>
    <w:rsid w:val="003D3FC6"/>
    <w:rsid w:val="003D6D5B"/>
    <w:rsid w:val="003E238F"/>
    <w:rsid w:val="003F1B4A"/>
    <w:rsid w:val="004011AA"/>
    <w:rsid w:val="00402D0C"/>
    <w:rsid w:val="00404007"/>
    <w:rsid w:val="004043E3"/>
    <w:rsid w:val="00410351"/>
    <w:rsid w:val="00421A6B"/>
    <w:rsid w:val="004249C4"/>
    <w:rsid w:val="00440268"/>
    <w:rsid w:val="004420C2"/>
    <w:rsid w:val="00442F7C"/>
    <w:rsid w:val="0045213C"/>
    <w:rsid w:val="0045370B"/>
    <w:rsid w:val="00456E77"/>
    <w:rsid w:val="00460EB8"/>
    <w:rsid w:val="00464438"/>
    <w:rsid w:val="00470B5E"/>
    <w:rsid w:val="0047468F"/>
    <w:rsid w:val="00477FB4"/>
    <w:rsid w:val="00482288"/>
    <w:rsid w:val="004878A4"/>
    <w:rsid w:val="004A0C17"/>
    <w:rsid w:val="004A7B43"/>
    <w:rsid w:val="004B3E3E"/>
    <w:rsid w:val="004C0873"/>
    <w:rsid w:val="004D42E9"/>
    <w:rsid w:val="004D49FC"/>
    <w:rsid w:val="004F4528"/>
    <w:rsid w:val="00501560"/>
    <w:rsid w:val="0050733F"/>
    <w:rsid w:val="00512B65"/>
    <w:rsid w:val="00516C64"/>
    <w:rsid w:val="0051736F"/>
    <w:rsid w:val="00524926"/>
    <w:rsid w:val="005262D0"/>
    <w:rsid w:val="0054371F"/>
    <w:rsid w:val="00544465"/>
    <w:rsid w:val="00552D84"/>
    <w:rsid w:val="00553574"/>
    <w:rsid w:val="00553B44"/>
    <w:rsid w:val="00553D1F"/>
    <w:rsid w:val="0055617D"/>
    <w:rsid w:val="005652F2"/>
    <w:rsid w:val="005667E8"/>
    <w:rsid w:val="00570E4F"/>
    <w:rsid w:val="005743B0"/>
    <w:rsid w:val="0058319B"/>
    <w:rsid w:val="00585C8C"/>
    <w:rsid w:val="00591E61"/>
    <w:rsid w:val="005A0CD1"/>
    <w:rsid w:val="005A57DC"/>
    <w:rsid w:val="005C1815"/>
    <w:rsid w:val="005C3CC8"/>
    <w:rsid w:val="005E5703"/>
    <w:rsid w:val="006059FF"/>
    <w:rsid w:val="006061A9"/>
    <w:rsid w:val="00617CBF"/>
    <w:rsid w:val="00622375"/>
    <w:rsid w:val="006252B7"/>
    <w:rsid w:val="0063168C"/>
    <w:rsid w:val="00635742"/>
    <w:rsid w:val="0064184D"/>
    <w:rsid w:val="006463D5"/>
    <w:rsid w:val="006518E9"/>
    <w:rsid w:val="0065329E"/>
    <w:rsid w:val="006568D3"/>
    <w:rsid w:val="006640E4"/>
    <w:rsid w:val="006665E3"/>
    <w:rsid w:val="0068577A"/>
    <w:rsid w:val="006872A5"/>
    <w:rsid w:val="0068798F"/>
    <w:rsid w:val="00690129"/>
    <w:rsid w:val="00694502"/>
    <w:rsid w:val="006A6032"/>
    <w:rsid w:val="006B227E"/>
    <w:rsid w:val="006C2BF2"/>
    <w:rsid w:val="006C2D6C"/>
    <w:rsid w:val="006C4069"/>
    <w:rsid w:val="006C6EA7"/>
    <w:rsid w:val="006D266E"/>
    <w:rsid w:val="006D4E2C"/>
    <w:rsid w:val="006F186A"/>
    <w:rsid w:val="006F2BB1"/>
    <w:rsid w:val="006F64EE"/>
    <w:rsid w:val="00700D79"/>
    <w:rsid w:val="0070774D"/>
    <w:rsid w:val="007205E9"/>
    <w:rsid w:val="007322EC"/>
    <w:rsid w:val="007327FF"/>
    <w:rsid w:val="00732F37"/>
    <w:rsid w:val="007340A4"/>
    <w:rsid w:val="00734100"/>
    <w:rsid w:val="0073541D"/>
    <w:rsid w:val="00747D87"/>
    <w:rsid w:val="00770D49"/>
    <w:rsid w:val="00774ABA"/>
    <w:rsid w:val="00774AC3"/>
    <w:rsid w:val="00776E67"/>
    <w:rsid w:val="00777AF5"/>
    <w:rsid w:val="007807B2"/>
    <w:rsid w:val="007874A1"/>
    <w:rsid w:val="00787B65"/>
    <w:rsid w:val="007A166A"/>
    <w:rsid w:val="007A16D2"/>
    <w:rsid w:val="007A660C"/>
    <w:rsid w:val="007B7E48"/>
    <w:rsid w:val="007C2D99"/>
    <w:rsid w:val="007D06E4"/>
    <w:rsid w:val="007D23ED"/>
    <w:rsid w:val="007E5323"/>
    <w:rsid w:val="007E6835"/>
    <w:rsid w:val="007F20D8"/>
    <w:rsid w:val="007F44B7"/>
    <w:rsid w:val="007F4A4B"/>
    <w:rsid w:val="007F63C6"/>
    <w:rsid w:val="007F6F95"/>
    <w:rsid w:val="007F776B"/>
    <w:rsid w:val="00800F65"/>
    <w:rsid w:val="008016F1"/>
    <w:rsid w:val="00821D8E"/>
    <w:rsid w:val="00822317"/>
    <w:rsid w:val="008234D7"/>
    <w:rsid w:val="00826868"/>
    <w:rsid w:val="008307F3"/>
    <w:rsid w:val="00833545"/>
    <w:rsid w:val="00836683"/>
    <w:rsid w:val="00842152"/>
    <w:rsid w:val="0084251A"/>
    <w:rsid w:val="00843F05"/>
    <w:rsid w:val="008465CA"/>
    <w:rsid w:val="00846A5B"/>
    <w:rsid w:val="00856C8B"/>
    <w:rsid w:val="008604BA"/>
    <w:rsid w:val="00866828"/>
    <w:rsid w:val="00871FC9"/>
    <w:rsid w:val="00873609"/>
    <w:rsid w:val="00886813"/>
    <w:rsid w:val="0089104B"/>
    <w:rsid w:val="00892C2C"/>
    <w:rsid w:val="00893214"/>
    <w:rsid w:val="008958EC"/>
    <w:rsid w:val="008A0FB7"/>
    <w:rsid w:val="008A20ED"/>
    <w:rsid w:val="008B2274"/>
    <w:rsid w:val="008C620B"/>
    <w:rsid w:val="008D100B"/>
    <w:rsid w:val="008E17B4"/>
    <w:rsid w:val="008E233E"/>
    <w:rsid w:val="008E300E"/>
    <w:rsid w:val="008F096F"/>
    <w:rsid w:val="008F22E8"/>
    <w:rsid w:val="008F4875"/>
    <w:rsid w:val="008F7C7C"/>
    <w:rsid w:val="00904C00"/>
    <w:rsid w:val="00915CDA"/>
    <w:rsid w:val="009356E1"/>
    <w:rsid w:val="00936094"/>
    <w:rsid w:val="009412C1"/>
    <w:rsid w:val="00944976"/>
    <w:rsid w:val="00946F5C"/>
    <w:rsid w:val="00950AE1"/>
    <w:rsid w:val="009538F7"/>
    <w:rsid w:val="00953ED3"/>
    <w:rsid w:val="0095770E"/>
    <w:rsid w:val="00966D72"/>
    <w:rsid w:val="009706CB"/>
    <w:rsid w:val="0097709B"/>
    <w:rsid w:val="0098126F"/>
    <w:rsid w:val="00981D16"/>
    <w:rsid w:val="009875B5"/>
    <w:rsid w:val="009902ED"/>
    <w:rsid w:val="00992FE4"/>
    <w:rsid w:val="009A3B96"/>
    <w:rsid w:val="009B5084"/>
    <w:rsid w:val="009C7084"/>
    <w:rsid w:val="009C7AB8"/>
    <w:rsid w:val="009C7F2F"/>
    <w:rsid w:val="009D165C"/>
    <w:rsid w:val="009D2D65"/>
    <w:rsid w:val="009F055B"/>
    <w:rsid w:val="009F6386"/>
    <w:rsid w:val="00A055D0"/>
    <w:rsid w:val="00A06978"/>
    <w:rsid w:val="00A105A0"/>
    <w:rsid w:val="00A20639"/>
    <w:rsid w:val="00A21168"/>
    <w:rsid w:val="00A2354F"/>
    <w:rsid w:val="00A23DCF"/>
    <w:rsid w:val="00A247BF"/>
    <w:rsid w:val="00A274E2"/>
    <w:rsid w:val="00A36E47"/>
    <w:rsid w:val="00A41831"/>
    <w:rsid w:val="00A418EC"/>
    <w:rsid w:val="00A60BEB"/>
    <w:rsid w:val="00A6324B"/>
    <w:rsid w:val="00A83083"/>
    <w:rsid w:val="00A96738"/>
    <w:rsid w:val="00AA4CE3"/>
    <w:rsid w:val="00AA52C5"/>
    <w:rsid w:val="00AA7105"/>
    <w:rsid w:val="00AB3E4F"/>
    <w:rsid w:val="00AC5AD6"/>
    <w:rsid w:val="00AD7624"/>
    <w:rsid w:val="00AF359A"/>
    <w:rsid w:val="00AF6992"/>
    <w:rsid w:val="00B21C49"/>
    <w:rsid w:val="00B22273"/>
    <w:rsid w:val="00B25317"/>
    <w:rsid w:val="00B26441"/>
    <w:rsid w:val="00B2688B"/>
    <w:rsid w:val="00B30493"/>
    <w:rsid w:val="00B4003B"/>
    <w:rsid w:val="00B42A0C"/>
    <w:rsid w:val="00B571E6"/>
    <w:rsid w:val="00B610BA"/>
    <w:rsid w:val="00B649F1"/>
    <w:rsid w:val="00B764A8"/>
    <w:rsid w:val="00B90C5E"/>
    <w:rsid w:val="00B917D8"/>
    <w:rsid w:val="00B91DB1"/>
    <w:rsid w:val="00B9242C"/>
    <w:rsid w:val="00B9265F"/>
    <w:rsid w:val="00B95B79"/>
    <w:rsid w:val="00BB39F3"/>
    <w:rsid w:val="00BB6375"/>
    <w:rsid w:val="00BC1529"/>
    <w:rsid w:val="00BC2282"/>
    <w:rsid w:val="00BD09EA"/>
    <w:rsid w:val="00BD2BD4"/>
    <w:rsid w:val="00BD40C0"/>
    <w:rsid w:val="00BD5499"/>
    <w:rsid w:val="00BD722B"/>
    <w:rsid w:val="00BE172A"/>
    <w:rsid w:val="00BE19E4"/>
    <w:rsid w:val="00BE520A"/>
    <w:rsid w:val="00BF37AB"/>
    <w:rsid w:val="00BF37E9"/>
    <w:rsid w:val="00BF3AA7"/>
    <w:rsid w:val="00C02D57"/>
    <w:rsid w:val="00C06630"/>
    <w:rsid w:val="00C07C89"/>
    <w:rsid w:val="00C114C8"/>
    <w:rsid w:val="00C11E9B"/>
    <w:rsid w:val="00C1522A"/>
    <w:rsid w:val="00C154FC"/>
    <w:rsid w:val="00C158F7"/>
    <w:rsid w:val="00C16F77"/>
    <w:rsid w:val="00C24A3E"/>
    <w:rsid w:val="00C275D9"/>
    <w:rsid w:val="00C31EF8"/>
    <w:rsid w:val="00C36A8B"/>
    <w:rsid w:val="00C37CAC"/>
    <w:rsid w:val="00C54DE9"/>
    <w:rsid w:val="00C56F8E"/>
    <w:rsid w:val="00C6313D"/>
    <w:rsid w:val="00C6530C"/>
    <w:rsid w:val="00C67B0C"/>
    <w:rsid w:val="00C71DCE"/>
    <w:rsid w:val="00C732A2"/>
    <w:rsid w:val="00C76B70"/>
    <w:rsid w:val="00C859A4"/>
    <w:rsid w:val="00C90B44"/>
    <w:rsid w:val="00CA1C0F"/>
    <w:rsid w:val="00CA25FA"/>
    <w:rsid w:val="00CA3E80"/>
    <w:rsid w:val="00CA741E"/>
    <w:rsid w:val="00CB2201"/>
    <w:rsid w:val="00CB226A"/>
    <w:rsid w:val="00CC16C2"/>
    <w:rsid w:val="00CD1301"/>
    <w:rsid w:val="00CE6843"/>
    <w:rsid w:val="00CF7AD6"/>
    <w:rsid w:val="00D00E59"/>
    <w:rsid w:val="00D01012"/>
    <w:rsid w:val="00D0395F"/>
    <w:rsid w:val="00D127C8"/>
    <w:rsid w:val="00D1359F"/>
    <w:rsid w:val="00D24E37"/>
    <w:rsid w:val="00D26F1A"/>
    <w:rsid w:val="00D27B30"/>
    <w:rsid w:val="00D27D68"/>
    <w:rsid w:val="00D31317"/>
    <w:rsid w:val="00D33427"/>
    <w:rsid w:val="00D354FB"/>
    <w:rsid w:val="00D40CFB"/>
    <w:rsid w:val="00D42C4B"/>
    <w:rsid w:val="00D522F8"/>
    <w:rsid w:val="00D57F86"/>
    <w:rsid w:val="00D70909"/>
    <w:rsid w:val="00D70FDB"/>
    <w:rsid w:val="00D733CF"/>
    <w:rsid w:val="00D80313"/>
    <w:rsid w:val="00D82BD4"/>
    <w:rsid w:val="00D91118"/>
    <w:rsid w:val="00D91EB4"/>
    <w:rsid w:val="00D9251C"/>
    <w:rsid w:val="00D9398E"/>
    <w:rsid w:val="00D97DF6"/>
    <w:rsid w:val="00DA3158"/>
    <w:rsid w:val="00DA59DC"/>
    <w:rsid w:val="00DA7B59"/>
    <w:rsid w:val="00DB0452"/>
    <w:rsid w:val="00DC47E4"/>
    <w:rsid w:val="00DC6720"/>
    <w:rsid w:val="00DD0EA1"/>
    <w:rsid w:val="00DE2C74"/>
    <w:rsid w:val="00DE31B8"/>
    <w:rsid w:val="00DE51A4"/>
    <w:rsid w:val="00DF0BAC"/>
    <w:rsid w:val="00DF1AC2"/>
    <w:rsid w:val="00DF50D7"/>
    <w:rsid w:val="00E008D7"/>
    <w:rsid w:val="00E033CF"/>
    <w:rsid w:val="00E247A1"/>
    <w:rsid w:val="00E3681F"/>
    <w:rsid w:val="00E50A89"/>
    <w:rsid w:val="00E551A1"/>
    <w:rsid w:val="00E55DBE"/>
    <w:rsid w:val="00E608C2"/>
    <w:rsid w:val="00E609E7"/>
    <w:rsid w:val="00E60DA1"/>
    <w:rsid w:val="00E76A63"/>
    <w:rsid w:val="00E83871"/>
    <w:rsid w:val="00E9596B"/>
    <w:rsid w:val="00EA0C3E"/>
    <w:rsid w:val="00EA5993"/>
    <w:rsid w:val="00EB49A1"/>
    <w:rsid w:val="00EB6313"/>
    <w:rsid w:val="00EB6397"/>
    <w:rsid w:val="00EC2E85"/>
    <w:rsid w:val="00ED1277"/>
    <w:rsid w:val="00ED431D"/>
    <w:rsid w:val="00ED4E5C"/>
    <w:rsid w:val="00EE5154"/>
    <w:rsid w:val="00EE59CF"/>
    <w:rsid w:val="00EF7737"/>
    <w:rsid w:val="00F00855"/>
    <w:rsid w:val="00F00E64"/>
    <w:rsid w:val="00F01F84"/>
    <w:rsid w:val="00F045D1"/>
    <w:rsid w:val="00F06A18"/>
    <w:rsid w:val="00F12039"/>
    <w:rsid w:val="00F13AB5"/>
    <w:rsid w:val="00F1603E"/>
    <w:rsid w:val="00F171F8"/>
    <w:rsid w:val="00F24A8F"/>
    <w:rsid w:val="00F34278"/>
    <w:rsid w:val="00F40A5B"/>
    <w:rsid w:val="00F4101D"/>
    <w:rsid w:val="00F45710"/>
    <w:rsid w:val="00F505BD"/>
    <w:rsid w:val="00F5738A"/>
    <w:rsid w:val="00F60A73"/>
    <w:rsid w:val="00F67350"/>
    <w:rsid w:val="00F70F54"/>
    <w:rsid w:val="00F82664"/>
    <w:rsid w:val="00F944C1"/>
    <w:rsid w:val="00F979BC"/>
    <w:rsid w:val="00F97C9F"/>
    <w:rsid w:val="00FA2D41"/>
    <w:rsid w:val="00FB2F73"/>
    <w:rsid w:val="00FB35BE"/>
    <w:rsid w:val="00FB7604"/>
    <w:rsid w:val="00FC2AC6"/>
    <w:rsid w:val="00FC3A8A"/>
    <w:rsid w:val="00FC58F2"/>
    <w:rsid w:val="00FC6C10"/>
    <w:rsid w:val="00FD0DB8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8640B7A4-0F97-4FFE-BBF8-05969B24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andard Znak"/>
    <w:link w:val="Akapitzlist"/>
    <w:uiPriority w:val="34"/>
    <w:rsid w:val="00CB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Poprawny">
    <w:name w:val="Poprawny"/>
    <w:uiPriority w:val="99"/>
    <w:rsid w:val="009F055B"/>
    <w:pPr>
      <w:numPr>
        <w:numId w:val="4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354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54F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3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6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67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F018A2EBE3C04EA4D7EDB97E5322E2" ma:contentTypeVersion="" ma:contentTypeDescription="Utwórz nowy dokument." ma:contentTypeScope="" ma:versionID="0a4d06df4e1d5e3f30b7512ba8a9271e">
  <xsd:schema xmlns:xsd="http://www.w3.org/2001/XMLSchema" xmlns:xs="http://www.w3.org/2001/XMLSchema" xmlns:p="http://schemas.microsoft.com/office/2006/metadata/properties" xmlns:ns2="f34d515d-e302-4da9-916e-3dd5897dd1b2" targetNamespace="http://schemas.microsoft.com/office/2006/metadata/properties" ma:root="true" ma:fieldsID="f7f829f8ae3ff130ba800421a82d88f9" ns2:_="">
    <xsd:import namespace="f34d515d-e302-4da9-916e-3dd5897dd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515d-e302-4da9-916e-3dd5897d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AB1D-38F5-44B0-8664-C203BA378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515d-e302-4da9-916e-3dd5897d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7EB43-9E77-4762-8969-6EC2566C5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60C05C-0E38-44F8-95D1-3F23DAC6A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9CDBD-CE6B-4AF8-A39D-558BD3B8E935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BD46C6FD-33BC-495D-ABE3-8E7124A5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2022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Banasiak Marzena</cp:lastModifiedBy>
  <cp:revision>5</cp:revision>
  <cp:lastPrinted>2025-03-19T11:55:00Z</cp:lastPrinted>
  <dcterms:created xsi:type="dcterms:W3CDTF">2025-02-21T11:33:00Z</dcterms:created>
  <dcterms:modified xsi:type="dcterms:W3CDTF">2025-03-24T12:47:00Z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0x010100CEF018A2EBE3C04EA4D7EDB97E5322E2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487beea1-ddba-4b52-bf56-1362c906ef2a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author">
    <vt:lpwstr>Kostecka Klaudia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10.11.46.104</vt:lpwstr>
  </property>
</Properties>
</file>