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41" w:rsidRDefault="00BD2241" w:rsidP="005B5D2C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 xml:space="preserve">Radom, dnia </w:t>
      </w:r>
      <w:r w:rsidR="00A05673">
        <w:rPr>
          <w:rFonts w:ascii="Times New Roman" w:eastAsia="Times New Roman" w:hAnsi="Times New Roman" w:cs="Times New Roman"/>
          <w:lang w:eastAsia="pl-PL"/>
        </w:rPr>
        <w:t>30.05.2025</w:t>
      </w:r>
      <w:r w:rsidR="00F77985" w:rsidRPr="00F779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0A31" w:rsidRPr="00F77985">
        <w:rPr>
          <w:rFonts w:ascii="Times New Roman" w:eastAsia="Times New Roman" w:hAnsi="Times New Roman" w:cs="Times New Roman"/>
          <w:lang w:eastAsia="pl-PL"/>
        </w:rPr>
        <w:t>r.</w:t>
      </w:r>
    </w:p>
    <w:p w:rsidR="005B5D2C" w:rsidRPr="00F77985" w:rsidRDefault="005B5D2C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B5D2C" w:rsidRPr="00F77985" w:rsidRDefault="005B5D2C" w:rsidP="00F77985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7985">
        <w:rPr>
          <w:rFonts w:ascii="Times New Roman" w:eastAsia="Times New Roman" w:hAnsi="Times New Roman" w:cs="Times New Roman"/>
          <w:lang w:eastAsia="pl-PL"/>
        </w:rPr>
        <w:t>Egz. poj.</w:t>
      </w:r>
    </w:p>
    <w:p w:rsidR="00C45411" w:rsidRDefault="0049585F" w:rsidP="00F77985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L.dz.ZF-1179/25</w:t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5D2C"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5B5D2C" w:rsidRPr="00F77985" w:rsidRDefault="005B5D2C" w:rsidP="00F77985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F7798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F77985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</w:p>
    <w:p w:rsidR="00F77985" w:rsidRPr="000E26D2" w:rsidRDefault="00F77985" w:rsidP="00F77985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 </w:t>
      </w:r>
      <w:r w:rsidRPr="000E26D2">
        <w:rPr>
          <w:rFonts w:ascii="Arial Black" w:eastAsiaTheme="minorEastAsia" w:hAnsi="Arial Black" w:cs="Times New Roman"/>
          <w:b/>
          <w:sz w:val="26"/>
          <w:szCs w:val="26"/>
          <w:lang w:eastAsia="pl-PL"/>
        </w:rPr>
        <w:t xml:space="preserve">WYJAŚNIENIA I ZMIANA TREŚCI SWZ nr </w:t>
      </w:r>
      <w:r w:rsidR="000E26D2" w:rsidRPr="000E26D2">
        <w:rPr>
          <w:rFonts w:ascii="Arial Black" w:eastAsiaTheme="minorEastAsia" w:hAnsi="Arial Black" w:cs="Times New Roman"/>
          <w:b/>
          <w:sz w:val="26"/>
          <w:szCs w:val="26"/>
          <w:lang w:eastAsia="pl-PL"/>
        </w:rPr>
        <w:t>3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9763E9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przetargu nieograniczonego na podstawie art. 132 ustawy z dnia 11 września 2019 r. Prawo zamówień publicznych (Dz. U. z 2024 r. poz. 1320) zwana dalej ustawą Pzp </w:t>
      </w:r>
      <w:r w:rsidRPr="009763E9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</w:p>
    <w:p w:rsidR="00F77985" w:rsidRPr="000E26D2" w:rsidRDefault="000A0C67" w:rsidP="000A0C67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Arial Black" w:eastAsia="Calibri" w:hAnsi="Arial Black" w:cs="Times New Roman"/>
          <w:b/>
        </w:rPr>
      </w:pPr>
      <w:r w:rsidRPr="000E26D2">
        <w:rPr>
          <w:rFonts w:ascii="Arial Black" w:hAnsi="Arial Black"/>
          <w:b/>
          <w:bCs/>
        </w:rPr>
        <w:t>Zawarcie umowy ramowej na zakup wraz z dostawą pojazdów służbowych na potrzeby garnizonu mazowieckiego Policji.</w:t>
      </w:r>
    </w:p>
    <w:p w:rsidR="000A0C67" w:rsidRDefault="000A0C67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</w:p>
    <w:p w:rsidR="00F77985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Nr wew. postępowania 1</w:t>
      </w:r>
      <w:r w:rsidR="000A0C67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6</w:t>
      </w: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/25</w:t>
      </w:r>
    </w:p>
    <w:p w:rsidR="00F77985" w:rsidRPr="009763E9" w:rsidRDefault="00F77985" w:rsidP="00F77985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(ID </w:t>
      </w:r>
      <w:r w:rsidR="000A0C67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1097459</w:t>
      </w:r>
      <w:r w:rsidRPr="009763E9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)</w:t>
      </w:r>
      <w:r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postępowania na platformie zakupowej</w:t>
      </w:r>
    </w:p>
    <w:p w:rsidR="005B5D2C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5B5D2C" w:rsidRPr="00296177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F77985" w:rsidRDefault="00F77985" w:rsidP="000E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626D">
        <w:rPr>
          <w:rFonts w:ascii="Times New Roman" w:eastAsiaTheme="minorEastAsia" w:hAnsi="Times New Roman"/>
          <w:lang w:eastAsia="pl-PL"/>
        </w:rPr>
        <w:t>Zamawiający - Komenda Wojewódzka Policji z</w:t>
      </w:r>
      <w:r>
        <w:rPr>
          <w:rFonts w:ascii="Times New Roman" w:eastAsiaTheme="minorEastAsia" w:hAnsi="Times New Roman"/>
          <w:lang w:eastAsia="pl-PL"/>
        </w:rPr>
        <w:t xml:space="preserve"> </w:t>
      </w:r>
      <w:r w:rsidRPr="006E626D">
        <w:rPr>
          <w:rFonts w:ascii="Times New Roman" w:eastAsiaTheme="minorEastAsia" w:hAnsi="Times New Roman"/>
          <w:lang w:eastAsia="pl-PL"/>
        </w:rPr>
        <w:t xml:space="preserve">siedzibą w Radomiu </w:t>
      </w:r>
      <w:r w:rsidRPr="00D2408A">
        <w:rPr>
          <w:rFonts w:ascii="Times New Roman" w:hAnsi="Times New Roman" w:cs="Times New Roman"/>
        </w:rPr>
        <w:t xml:space="preserve">dokonuje na podstawie art. </w:t>
      </w:r>
      <w:r>
        <w:rPr>
          <w:rFonts w:ascii="Times New Roman" w:hAnsi="Times New Roman" w:cs="Times New Roman"/>
        </w:rPr>
        <w:t>135 ust. 2 i art. 137</w:t>
      </w:r>
      <w:r w:rsidRPr="00D2408A">
        <w:rPr>
          <w:rFonts w:ascii="Times New Roman" w:hAnsi="Times New Roman" w:cs="Times New Roman"/>
        </w:rPr>
        <w:t xml:space="preserve"> ustawy z</w:t>
      </w:r>
      <w:r>
        <w:rPr>
          <w:rFonts w:ascii="Times New Roman" w:hAnsi="Times New Roman" w:cs="Times New Roman"/>
        </w:rPr>
        <w:t> </w:t>
      </w:r>
      <w:r w:rsidRPr="00D2408A">
        <w:rPr>
          <w:rFonts w:ascii="Times New Roman" w:hAnsi="Times New Roman" w:cs="Times New Roman"/>
        </w:rPr>
        <w:t>dnia 11 września 2019</w:t>
      </w:r>
      <w:r>
        <w:rPr>
          <w:rFonts w:ascii="Times New Roman" w:hAnsi="Times New Roman" w:cs="Times New Roman"/>
        </w:rPr>
        <w:t xml:space="preserve"> </w:t>
      </w:r>
      <w:r w:rsidRPr="00D2408A">
        <w:rPr>
          <w:rFonts w:ascii="Times New Roman" w:hAnsi="Times New Roman" w:cs="Times New Roman"/>
        </w:rPr>
        <w:t>r. – Prawo zamówień publicznych (Dz. U. z 202</w:t>
      </w:r>
      <w:r>
        <w:rPr>
          <w:rFonts w:ascii="Times New Roman" w:hAnsi="Times New Roman" w:cs="Times New Roman"/>
        </w:rPr>
        <w:t>4</w:t>
      </w:r>
      <w:r w:rsidRPr="00D2408A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240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wyjaśnień i zmiany </w:t>
      </w:r>
      <w:r w:rsidRPr="00D2408A">
        <w:rPr>
          <w:rFonts w:ascii="Times New Roman" w:hAnsi="Times New Roman" w:cs="Times New Roman"/>
        </w:rPr>
        <w:t>treści SWZ</w:t>
      </w:r>
      <w:r>
        <w:rPr>
          <w:rFonts w:ascii="Times New Roman" w:hAnsi="Times New Roman" w:cs="Times New Roman"/>
        </w:rPr>
        <w:t>.</w:t>
      </w:r>
    </w:p>
    <w:p w:rsidR="00F77985" w:rsidRDefault="00F77985" w:rsidP="00F7798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77985" w:rsidRPr="000E26D2" w:rsidRDefault="00F77985" w:rsidP="00F77985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0E26D2">
        <w:rPr>
          <w:rFonts w:ascii="Times New Roman" w:hAnsi="Times New Roman" w:cs="Times New Roman"/>
          <w:u w:val="single"/>
        </w:rPr>
        <w:t>Treść złożonych pytań i odpowiedzi:</w:t>
      </w:r>
    </w:p>
    <w:p w:rsidR="005B5D2C" w:rsidRPr="00F77985" w:rsidRDefault="005B5D2C" w:rsidP="005B5D2C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lang w:eastAsia="ja-JP" w:bidi="fa-IR"/>
        </w:rPr>
      </w:pPr>
      <w:bookmarkStart w:id="0" w:name="_Hlk196743287"/>
      <w:r w:rsidRPr="000E26D2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1</w:t>
      </w:r>
      <w:r w:rsidRPr="000E26D2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ahoma"/>
          <w:kern w:val="3"/>
          <w:lang w:eastAsia="ja-JP" w:bidi="fa-IR"/>
        </w:rPr>
        <w:t>Zwracam się z uprzejmą prośbą o przedłużenie terminu składania ofert do 06.06.2025 r.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1</w:t>
      </w:r>
      <w:r w:rsidRPr="000E26D2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 xml:space="preserve"> 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 xml:space="preserve">Zamawiający wyjaśnia, że przychyla się do wniosku wykonawcy i przedłuża termin składania ofert na dzień </w:t>
      </w:r>
      <w:r w:rsidRPr="000E26D2">
        <w:rPr>
          <w:rFonts w:ascii="Times New Roman" w:eastAsia="Calibri" w:hAnsi="Times New Roman" w:cs="Times New Roman"/>
          <w:b/>
          <w:bCs/>
          <w:iCs/>
          <w:kern w:val="3"/>
          <w:lang w:eastAsia="ja-JP" w:bidi="fa-IR"/>
        </w:rPr>
        <w:t>10.06.2025 r.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lang w:eastAsia="ja-JP" w:bidi="fa-IR"/>
        </w:rPr>
      </w:pPr>
      <w:r w:rsidRPr="000E26D2"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  <w:t>Pytanie nr 2</w:t>
      </w:r>
      <w:r w:rsidRPr="000E26D2">
        <w:rPr>
          <w:rFonts w:ascii="Times New Roman" w:eastAsia="Andale Sans UI" w:hAnsi="Times New Roman" w:cs="Tahoma"/>
          <w:b/>
          <w:kern w:val="3"/>
          <w:lang w:eastAsia="ja-JP" w:bidi="fa-IR"/>
        </w:rPr>
        <w:t xml:space="preserve"> dotyczy zadania nr 3 i 6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ahoma"/>
          <w:kern w:val="3"/>
          <w:lang w:eastAsia="ja-JP" w:bidi="fa-IR"/>
        </w:rPr>
        <w:t>Czy Zamawiający dopuszcza ofertowanie i dostawę samochodów, których kolor nadwozia odpowiada wymaganiu, za wyjątkiem jednej współrzędnej trójchromatycznej, tj. "x", która wynosi 0,295? Ta praktycznie niewidoczna dla ludzkiego oka różnica barwy nie powinna, w naszej ocenie, zaburzać swobody konkurencji.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Odpowiedź nr 2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 xml:space="preserve">Zamawiający wyjaśnia, że  </w:t>
      </w:r>
      <w:r w:rsidRPr="000E26D2">
        <w:rPr>
          <w:rFonts w:ascii="Times New Roman" w:eastAsia="Calibri" w:hAnsi="Times New Roman" w:cs="Times New Roman"/>
          <w:b/>
          <w:bCs/>
          <w:iCs/>
          <w:kern w:val="3"/>
          <w:lang w:eastAsia="ja-JP" w:bidi="fa-IR"/>
        </w:rPr>
        <w:t xml:space="preserve">dopuszcza kolor nadwozia ze współrzędną trójchromatyczną „x” która wynosi 0,295. 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lang w:eastAsia="ja-JP" w:bidi="fa-IR"/>
        </w:rPr>
      </w:pPr>
    </w:p>
    <w:bookmarkEnd w:id="0"/>
    <w:p w:rsidR="000E26D2" w:rsidRPr="000E26D2" w:rsidRDefault="000E26D2" w:rsidP="000E26D2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W związku z wyrażeniem zgody na zmianę terminu składania ofert zamawiający informuje, że 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ulega zmianie termin składania ofert na 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10.06.2025 r.  do godziny 10:00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, termin otwarcia ofert na 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10.06.2025 r.  o godzinie 10:05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oraz termin związania ofertą  do dnia 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07.09.2025 r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0E26D2" w:rsidRPr="000E26D2" w:rsidRDefault="000E26D2" w:rsidP="000E26D2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E26D2" w:rsidRPr="000E26D2" w:rsidRDefault="000E26D2" w:rsidP="000E26D2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W związku z powyższym ulegają odpowiednio zmianie zapisy treści SWZ:</w:t>
      </w:r>
    </w:p>
    <w:p w:rsidR="000E26D2" w:rsidRPr="000E26D2" w:rsidRDefault="000E26D2" w:rsidP="000E2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VIII pkt 1 zmienia się na zapis:</w:t>
      </w:r>
    </w:p>
    <w:p w:rsidR="000E26D2" w:rsidRPr="000E26D2" w:rsidRDefault="000E26D2" w:rsidP="000E26D2">
      <w:pPr>
        <w:spacing w:after="0" w:line="276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>Wykonawca jest związany ofertą</w:t>
      </w:r>
      <w:r w:rsidRPr="000E26D2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do dnia 07.09.2025 r.</w:t>
      </w:r>
      <w:r w:rsidRPr="000E26D2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 xml:space="preserve"> przy czym pierwszym dniem terminu związania ofertą jest dzień, w którym upływa termin składania ofert.</w:t>
      </w:r>
    </w:p>
    <w:p w:rsidR="000E26D2" w:rsidRPr="000E26D2" w:rsidRDefault="000E26D2" w:rsidP="000E2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0E26D2" w:rsidRPr="000E26D2" w:rsidRDefault="000E26D2" w:rsidP="000E2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XII pkt 16 zmienia się na zapis:</w:t>
      </w:r>
    </w:p>
    <w:p w:rsidR="000E26D2" w:rsidRPr="000E26D2" w:rsidRDefault="000E26D2" w:rsidP="000E26D2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0070C0"/>
          <w:kern w:val="3"/>
          <w:u w:val="single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>Ofertę wraz z wymaganymi załącznikami należy złożyć w terminie do dnia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10.06.2025 r.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br/>
        <w:t>do godziny 10:00</w:t>
      </w:r>
    </w:p>
    <w:p w:rsidR="000E26D2" w:rsidRPr="000E26D2" w:rsidRDefault="000E26D2" w:rsidP="000E2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0E26D2" w:rsidRPr="000E26D2" w:rsidRDefault="000E26D2" w:rsidP="000E2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XIII pkt 1 zmienia się na zapis: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Otwarcie ofert nastąpi w dniu </w:t>
      </w:r>
      <w:r w:rsidRPr="000E26D2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10.06.2025 r. o godzinie 10:05</w:t>
      </w:r>
      <w:r w:rsidRPr="000E26D2">
        <w:rPr>
          <w:rFonts w:ascii="Arial Black" w:eastAsia="Andale Sans UI" w:hAnsi="Arial Black" w:cs="Times New Roman"/>
          <w:color w:val="0070C0"/>
          <w:kern w:val="3"/>
          <w:lang w:eastAsia="ja-JP" w:bidi="fa-IR"/>
        </w:rPr>
        <w:t xml:space="preserve"> </w:t>
      </w: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>za pośrednictwem Platformy</w:t>
      </w:r>
      <w:r w:rsidRPr="000E26D2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0E26D2" w:rsidRDefault="000E26D2" w:rsidP="000E26D2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E26D2" w:rsidRPr="000E26D2" w:rsidRDefault="000E26D2" w:rsidP="000E26D2">
      <w:pPr>
        <w:widowControl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Powyższe wyjaśnienia oraz zmiana treści SWZ są wiążąca dla wszystkich wykonawców,  </w:t>
      </w:r>
      <w:r w:rsidRPr="000E26D2">
        <w:rPr>
          <w:rFonts w:ascii="Times New Roman" w:eastAsia="Times New Roman" w:hAnsi="Times New Roman" w:cs="Times New Roman"/>
          <w:color w:val="000000"/>
          <w:lang w:eastAsia="pl-PL"/>
        </w:rPr>
        <w:t>stanowią integralną część Specyfikacji Warunków Zamówienia i należy je uwzględnić podczas przygotowywania ofert.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>Pozostałe zapisy treści SWZ pozostają bez zmian.</w:t>
      </w:r>
    </w:p>
    <w:p w:rsidR="000E26D2" w:rsidRPr="000E26D2" w:rsidRDefault="000E26D2" w:rsidP="000E26D2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E26D2" w:rsidRPr="000E26D2" w:rsidRDefault="000E26D2" w:rsidP="000E26D2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  <w:kern w:val="3"/>
          <w:lang w:eastAsia="ja-JP" w:bidi="fa-IR"/>
        </w:rPr>
      </w:pP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Dokonane zmiany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zamawiający zamieszcza </w:t>
      </w: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na stronie prowadzonego postępowania pod adresem </w:t>
      </w:r>
      <w:hyperlink r:id="rId7" w:history="1">
        <w:r w:rsidRPr="000E26D2">
          <w:rPr>
            <w:rFonts w:ascii="Times New Roman" w:eastAsia="Andale Sans UI" w:hAnsi="Times New Roman" w:cs="Times New Roman"/>
            <w:bCs/>
            <w:color w:val="0000FF"/>
            <w:kern w:val="3"/>
            <w:u w:val="single"/>
            <w:lang w:eastAsia="ja-JP" w:bidi="fa-IR"/>
          </w:rPr>
          <w:t>https://platformazakupowa.pl/pn/kwp_radom</w:t>
        </w:r>
      </w:hyperlink>
      <w:r w:rsidRPr="000E26D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E26D2">
        <w:rPr>
          <w:rFonts w:ascii="Times New Roman" w:eastAsia="Andale Sans UI" w:hAnsi="Times New Roman" w:cs="Times New Roman"/>
          <w:bCs/>
          <w:color w:val="4BACC6"/>
          <w:kern w:val="3"/>
          <w:lang w:eastAsia="ja-JP" w:bidi="fa-IR"/>
        </w:rPr>
        <w:t xml:space="preserve"> </w:t>
      </w:r>
      <w:r w:rsidRPr="000E26D2">
        <w:rPr>
          <w:rFonts w:ascii="Times New Roman" w:eastAsia="Andale Sans UI" w:hAnsi="Times New Roman" w:cs="Times New Roman"/>
          <w:kern w:val="3"/>
          <w:lang w:eastAsia="ja-JP" w:bidi="fa-IR"/>
        </w:rPr>
        <w:t xml:space="preserve">na której zamieszczono SWZ,  po publikacji </w:t>
      </w:r>
      <w:r w:rsidRPr="000E26D2">
        <w:rPr>
          <w:rFonts w:ascii="Times New Roman" w:eastAsia="Calibri" w:hAnsi="Times New Roman" w:cs="Times New Roman"/>
          <w:kern w:val="3"/>
          <w:lang w:eastAsia="ja-JP" w:bidi="fa-IR"/>
        </w:rPr>
        <w:t>w Suplemencie do Dziennika Urzędowego UE zmiany ogłoszenia o zamówieniu lub ogłoszenie o koncesji – tryb standardowy.</w:t>
      </w:r>
    </w:p>
    <w:p w:rsidR="000E26D2" w:rsidRPr="000E26D2" w:rsidRDefault="000E26D2" w:rsidP="000E26D2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E26D2" w:rsidRPr="000E26D2" w:rsidRDefault="000E26D2" w:rsidP="000E26D2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kern w:val="3"/>
          <w:lang w:eastAsia="ja-JP" w:bidi="fa-IR"/>
        </w:rPr>
      </w:pPr>
      <w:r w:rsidRPr="000E26D2">
        <w:rPr>
          <w:rFonts w:ascii="Times New Roman" w:eastAsia="Calibri" w:hAnsi="Times New Roman" w:cs="Times New Roman"/>
          <w:kern w:val="3"/>
          <w:lang w:eastAsia="ja-JP" w:bidi="fa-IR"/>
        </w:rPr>
        <w:t xml:space="preserve">Wyjaśnienia i zmiana treści SWZ wraz z ogłoszeniem o zmianie ogłoszenia o zamówieniu lub ogłoszenie o koncesji – tryb standardowy </w:t>
      </w:r>
      <w:r>
        <w:rPr>
          <w:rFonts w:ascii="Times New Roman" w:eastAsia="Calibri" w:hAnsi="Times New Roman" w:cs="Times New Roman"/>
          <w:kern w:val="3"/>
          <w:lang w:eastAsia="ja-JP" w:bidi="fa-IR"/>
        </w:rPr>
        <w:t>o</w:t>
      </w:r>
      <w:r w:rsidRPr="000E26D2">
        <w:rPr>
          <w:rFonts w:ascii="Times New Roman" w:eastAsia="Calibri" w:hAnsi="Times New Roman" w:cs="Times New Roman"/>
          <w:kern w:val="3"/>
          <w:lang w:eastAsia="ja-JP" w:bidi="fa-IR"/>
        </w:rPr>
        <w:t>publikowane zosta</w:t>
      </w:r>
      <w:r>
        <w:rPr>
          <w:rFonts w:ascii="Times New Roman" w:eastAsia="Calibri" w:hAnsi="Times New Roman" w:cs="Times New Roman"/>
          <w:kern w:val="3"/>
          <w:lang w:eastAsia="ja-JP" w:bidi="fa-IR"/>
        </w:rPr>
        <w:t>ły</w:t>
      </w:r>
      <w:r w:rsidRPr="000E26D2">
        <w:rPr>
          <w:rFonts w:ascii="Times New Roman" w:eastAsia="Calibri" w:hAnsi="Times New Roman" w:cs="Times New Roman"/>
          <w:kern w:val="3"/>
          <w:lang w:eastAsia="ja-JP" w:bidi="fa-IR"/>
        </w:rPr>
        <w:t xml:space="preserve"> na stronie prowadzonego postępowania </w:t>
      </w:r>
      <w:r w:rsidRPr="000E26D2">
        <w:rPr>
          <w:rFonts w:ascii="Times New Roman" w:eastAsia="Calibri" w:hAnsi="Times New Roman" w:cs="Times New Roman"/>
          <w:iCs/>
          <w:kern w:val="3"/>
          <w:lang w:eastAsia="ja-JP" w:bidi="fa-IR"/>
        </w:rPr>
        <w:t xml:space="preserve">pod adresem </w:t>
      </w:r>
      <w:hyperlink r:id="rId8" w:history="1">
        <w:r w:rsidRPr="000E26D2">
          <w:rPr>
            <w:rFonts w:ascii="Times New Roman" w:eastAsia="Calibri" w:hAnsi="Times New Roman" w:cs="Times New Roman"/>
            <w:color w:val="0000FF"/>
            <w:kern w:val="3"/>
            <w:u w:val="single"/>
            <w:lang w:eastAsia="ja-JP" w:bidi="fa-IR"/>
          </w:rPr>
          <w:t>https://platformazakupowa.pl/pn/kwp_radom</w:t>
        </w:r>
      </w:hyperlink>
    </w:p>
    <w:p w:rsidR="000A0C67" w:rsidRPr="000A0C67" w:rsidRDefault="000A0C67" w:rsidP="000A0C67">
      <w:pPr>
        <w:spacing w:after="0" w:line="240" w:lineRule="auto"/>
        <w:ind w:right="283"/>
        <w:jc w:val="both"/>
        <w:rPr>
          <w:rFonts w:ascii="Arial Black" w:eastAsia="Times New Roman" w:hAnsi="Arial Black" w:cs="Times New Roman"/>
          <w:b/>
          <w:color w:val="000000"/>
          <w:sz w:val="20"/>
          <w:szCs w:val="20"/>
        </w:rPr>
      </w:pPr>
    </w:p>
    <w:p w:rsidR="005B5D2C" w:rsidRPr="00C45411" w:rsidRDefault="005B5D2C" w:rsidP="00C46302">
      <w:pPr>
        <w:spacing w:after="0" w:line="240" w:lineRule="auto"/>
        <w:ind w:left="4956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C4541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 poważaniem</w:t>
      </w:r>
    </w:p>
    <w:p w:rsidR="0049585F" w:rsidRDefault="00C46302" w:rsidP="0049585F">
      <w:pPr>
        <w:pStyle w:val="Default"/>
      </w:pPr>
      <w:bookmarkStart w:id="1" w:name="_Hlk108444861"/>
      <w:r w:rsidRPr="00C46302">
        <w:rPr>
          <w:rFonts w:eastAsia="Andale Sans UI" w:cs="Tahoma"/>
          <w:kern w:val="3"/>
          <w:sz w:val="18"/>
          <w:szCs w:val="18"/>
          <w:lang w:eastAsia="pl-PL" w:bidi="fa-IR"/>
        </w:rPr>
        <w:t xml:space="preserve">                 </w:t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r>
        <w:rPr>
          <w:rFonts w:eastAsia="Andale Sans UI" w:cs="Tahoma"/>
          <w:kern w:val="3"/>
          <w:sz w:val="18"/>
          <w:szCs w:val="18"/>
          <w:lang w:eastAsia="pl-PL" w:bidi="fa-IR"/>
        </w:rPr>
        <w:tab/>
      </w:r>
      <w:bookmarkStart w:id="2" w:name="_GoBack"/>
      <w:bookmarkEnd w:id="1"/>
      <w:bookmarkEnd w:id="2"/>
    </w:p>
    <w:p w:rsidR="0049585F" w:rsidRDefault="0049585F" w:rsidP="0049585F">
      <w:pPr>
        <w:pStyle w:val="Default"/>
        <w:ind w:left="4956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 xml:space="preserve">NACZELNIK </w:t>
      </w:r>
    </w:p>
    <w:p w:rsidR="0049585F" w:rsidRDefault="0049585F" w:rsidP="0049585F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Wydziału Zamówień Publicznych </w:t>
      </w:r>
    </w:p>
    <w:p w:rsidR="0049585F" w:rsidRDefault="0049585F" w:rsidP="0049585F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i Funduszy Pomocowych </w:t>
      </w:r>
    </w:p>
    <w:p w:rsidR="0049585F" w:rsidRDefault="0049585F" w:rsidP="0049585F">
      <w:pPr>
        <w:pStyle w:val="Defaul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KWP z siedzibą w Radomiu </w:t>
      </w:r>
    </w:p>
    <w:p w:rsidR="000A0C67" w:rsidRDefault="0049585F" w:rsidP="0049585F">
      <w:pPr>
        <w:spacing w:line="240" w:lineRule="auto"/>
        <w:ind w:left="4956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sz w:val="18"/>
          <w:szCs w:val="18"/>
        </w:rPr>
        <w:t xml:space="preserve">               /-/ </w:t>
      </w:r>
      <w:r>
        <w:rPr>
          <w:i/>
          <w:iCs/>
          <w:sz w:val="18"/>
          <w:szCs w:val="18"/>
        </w:rPr>
        <w:t>Anna Molga</w:t>
      </w:r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C0B70" w:rsidRPr="003C0B70" w:rsidRDefault="003C0B70" w:rsidP="003C0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Wyjaśnienia i zmian</w:t>
      </w:r>
      <w:r w:rsidR="000E26D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y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 w:rsidR="000E26D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opublikowano w dniu </w:t>
      </w:r>
      <w:r w:rsidR="00AB34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02.06.2025</w:t>
      </w:r>
      <w:r w:rsidRPr="003756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prowadzonego postępowania mieszczącej się pod </w:t>
      </w:r>
      <w:r w:rsidRPr="003C0B7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adresem </w:t>
      </w:r>
      <w:hyperlink r:id="rId9" w:history="1">
        <w:r w:rsidRPr="003C0B70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C0B70" w:rsidRPr="00C847E8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3C0B70" w:rsidRDefault="003C0B70" w:rsidP="003C0B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Anna Ozga</w:t>
      </w:r>
    </w:p>
    <w:p w:rsidR="00C45411" w:rsidRDefault="003C0B70" w:rsidP="000E26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RTJ-2</w:t>
      </w:r>
      <w:r w:rsidR="000A0C6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/25</w:t>
      </w:r>
    </w:p>
    <w:sectPr w:rsidR="00C45411" w:rsidSect="00F77985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FA" w:rsidRDefault="006300FA">
      <w:pPr>
        <w:spacing w:after="0" w:line="240" w:lineRule="auto"/>
      </w:pPr>
      <w:r>
        <w:separator/>
      </w:r>
    </w:p>
  </w:endnote>
  <w:endnote w:type="continuationSeparator" w:id="1">
    <w:p w:rsidR="006300FA" w:rsidRDefault="0063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Content>
      <w:p w:rsidR="00AE4F0A" w:rsidRPr="00AE4F0A" w:rsidRDefault="00EE294E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B5D2C"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585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FA" w:rsidRDefault="006300FA">
      <w:pPr>
        <w:spacing w:after="0" w:line="240" w:lineRule="auto"/>
      </w:pPr>
      <w:r>
        <w:separator/>
      </w:r>
    </w:p>
  </w:footnote>
  <w:footnote w:type="continuationSeparator" w:id="1">
    <w:p w:rsidR="006300FA" w:rsidRDefault="0063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85" w:rsidRPr="00AD4794" w:rsidRDefault="00F77985" w:rsidP="00F77985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KOMENDA WOJEWÓDZKA POLICJI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b/>
        <w:sz w:val="20"/>
        <w:szCs w:val="20"/>
      </w:rPr>
    </w:pPr>
    <w:r w:rsidRPr="009763E9">
      <w:rPr>
        <w:rFonts w:ascii="Times New Roman" w:hAnsi="Times New Roman"/>
        <w:b/>
        <w:sz w:val="20"/>
        <w:szCs w:val="20"/>
      </w:rPr>
      <w:t>z siedzibą w Radomiu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WYDZIAŁ ZAMÓWIEŃ PUBLICZNYCH I FUNDUSZY POMOCOWYCH</w:t>
    </w:r>
  </w:p>
  <w:p w:rsidR="00F77985" w:rsidRPr="009763E9" w:rsidRDefault="00F77985" w:rsidP="00F77985">
    <w:pPr>
      <w:pStyle w:val="Nagwek"/>
      <w:jc w:val="center"/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>26-600 Radom, ul. 11 Listopada 37/59</w:t>
    </w:r>
  </w:p>
  <w:p w:rsidR="00F77985" w:rsidRPr="009763E9" w:rsidRDefault="00F77985" w:rsidP="00F77985">
    <w:pPr>
      <w:pStyle w:val="Nagwek"/>
      <w:tabs>
        <w:tab w:val="left" w:pos="255"/>
      </w:tabs>
      <w:rPr>
        <w:rFonts w:ascii="Times New Roman" w:hAnsi="Times New Roman"/>
        <w:sz w:val="20"/>
        <w:szCs w:val="20"/>
      </w:rPr>
    </w:pPr>
    <w:r w:rsidRPr="009763E9">
      <w:rPr>
        <w:rFonts w:ascii="Times New Roman" w:hAnsi="Times New Roman"/>
        <w:sz w:val="20"/>
        <w:szCs w:val="20"/>
      </w:rPr>
      <w:tab/>
      <w:t>tel. 47 701 40 80</w:t>
    </w:r>
    <w:r w:rsidRPr="009763E9">
      <w:rPr>
        <w:rFonts w:ascii="Times New Roman" w:hAnsi="Times New Roman"/>
        <w:sz w:val="20"/>
        <w:szCs w:val="20"/>
      </w:rPr>
      <w:tab/>
      <w:t xml:space="preserve">  </w:t>
    </w:r>
    <w:r w:rsidRPr="009763E9">
      <w:rPr>
        <w:rFonts w:ascii="Times New Roman" w:hAnsi="Times New Roman"/>
        <w:sz w:val="20"/>
        <w:szCs w:val="20"/>
      </w:rPr>
      <w:tab/>
      <w:t>faks:47 701 40 81</w:t>
    </w:r>
  </w:p>
  <w:p w:rsidR="00F77985" w:rsidRDefault="00EE294E" w:rsidP="00F7798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D81"/>
    <w:multiLevelType w:val="hybridMultilevel"/>
    <w:tmpl w:val="41BC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F6E"/>
    <w:multiLevelType w:val="hybridMultilevel"/>
    <w:tmpl w:val="C24C6E62"/>
    <w:lvl w:ilvl="0" w:tplc="EC52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4845"/>
    <w:multiLevelType w:val="hybridMultilevel"/>
    <w:tmpl w:val="9124AEF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064A4"/>
    <w:multiLevelType w:val="hybridMultilevel"/>
    <w:tmpl w:val="7CB6F25E"/>
    <w:lvl w:ilvl="0" w:tplc="B2A60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013D4"/>
    <w:multiLevelType w:val="hybridMultilevel"/>
    <w:tmpl w:val="41BC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59DC"/>
    <w:multiLevelType w:val="hybridMultilevel"/>
    <w:tmpl w:val="CAB2A22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361B63"/>
    <w:multiLevelType w:val="hybridMultilevel"/>
    <w:tmpl w:val="FD6A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B257B"/>
    <w:multiLevelType w:val="hybridMultilevel"/>
    <w:tmpl w:val="32540DEA"/>
    <w:lvl w:ilvl="0" w:tplc="1F6CBAC6">
      <w:start w:val="11"/>
      <w:numFmt w:val="upperRoman"/>
      <w:lvlText w:val="%1."/>
      <w:lvlJc w:val="left"/>
      <w:pPr>
        <w:ind w:left="1080" w:hanging="720"/>
      </w:pPr>
      <w:rPr>
        <w:rFonts w:eastAsia="Andale Sans U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F3523"/>
    <w:rsid w:val="00043E3D"/>
    <w:rsid w:val="00054E61"/>
    <w:rsid w:val="00082714"/>
    <w:rsid w:val="000A0C67"/>
    <w:rsid w:val="000A103B"/>
    <w:rsid w:val="000C3682"/>
    <w:rsid w:val="000D2DAE"/>
    <w:rsid w:val="000E26D2"/>
    <w:rsid w:val="000F3814"/>
    <w:rsid w:val="000F7D5B"/>
    <w:rsid w:val="001124B1"/>
    <w:rsid w:val="00123A22"/>
    <w:rsid w:val="00274E68"/>
    <w:rsid w:val="002757E5"/>
    <w:rsid w:val="00355E1B"/>
    <w:rsid w:val="003C0B70"/>
    <w:rsid w:val="0049585F"/>
    <w:rsid w:val="00520B24"/>
    <w:rsid w:val="005B5D2C"/>
    <w:rsid w:val="006300FA"/>
    <w:rsid w:val="007364F9"/>
    <w:rsid w:val="00752064"/>
    <w:rsid w:val="0077740E"/>
    <w:rsid w:val="00824E25"/>
    <w:rsid w:val="008733F9"/>
    <w:rsid w:val="008C2CEF"/>
    <w:rsid w:val="00951C4E"/>
    <w:rsid w:val="00966925"/>
    <w:rsid w:val="00A05673"/>
    <w:rsid w:val="00A6581D"/>
    <w:rsid w:val="00AB34BB"/>
    <w:rsid w:val="00BD2241"/>
    <w:rsid w:val="00C30EE5"/>
    <w:rsid w:val="00C45411"/>
    <w:rsid w:val="00C46302"/>
    <w:rsid w:val="00C6404C"/>
    <w:rsid w:val="00CE72F7"/>
    <w:rsid w:val="00CF3F96"/>
    <w:rsid w:val="00CF76FC"/>
    <w:rsid w:val="00E30A31"/>
    <w:rsid w:val="00E34BCE"/>
    <w:rsid w:val="00E86BB9"/>
    <w:rsid w:val="00EE294E"/>
    <w:rsid w:val="00EF3523"/>
    <w:rsid w:val="00F7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D2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D2C"/>
  </w:style>
  <w:style w:type="paragraph" w:styleId="Tekstdymka">
    <w:name w:val="Balloon Text"/>
    <w:basedOn w:val="Normalny"/>
    <w:link w:val="TekstdymkaZnak"/>
    <w:uiPriority w:val="99"/>
    <w:semiHidden/>
    <w:unhideWhenUsed/>
    <w:rsid w:val="0005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61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F7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7798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99"/>
    <w:qFormat/>
    <w:rsid w:val="0096692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99"/>
    <w:qFormat/>
    <w:locked/>
    <w:rsid w:val="00355E1B"/>
  </w:style>
  <w:style w:type="paragraph" w:customStyle="1" w:styleId="Default">
    <w:name w:val="Default"/>
    <w:rsid w:val="00495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19</cp:revision>
  <cp:lastPrinted>2025-06-02T08:27:00Z</cp:lastPrinted>
  <dcterms:created xsi:type="dcterms:W3CDTF">2025-05-07T09:30:00Z</dcterms:created>
  <dcterms:modified xsi:type="dcterms:W3CDTF">2025-06-02T08:50:00Z</dcterms:modified>
</cp:coreProperties>
</file>