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E72B2" w14:textId="24E2A237" w:rsidR="005406D1" w:rsidRPr="007F5844" w:rsidRDefault="005406D1" w:rsidP="009E71DE">
      <w:pPr>
        <w:pStyle w:val="Nagwek"/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7F5844">
        <w:rPr>
          <w:rFonts w:ascii="Arial" w:hAnsi="Arial" w:cs="Arial"/>
          <w:sz w:val="20"/>
          <w:szCs w:val="20"/>
        </w:rPr>
        <w:t xml:space="preserve">Załącznik nr </w:t>
      </w:r>
      <w:r w:rsidR="00924F41">
        <w:rPr>
          <w:rFonts w:ascii="Arial" w:hAnsi="Arial" w:cs="Arial"/>
          <w:sz w:val="20"/>
          <w:szCs w:val="20"/>
        </w:rPr>
        <w:t>1 do Wniosku</w:t>
      </w:r>
    </w:p>
    <w:p w14:paraId="00055C82" w14:textId="77777777" w:rsidR="00C1522A" w:rsidRDefault="00C1522A" w:rsidP="009E71DE">
      <w:pPr>
        <w:pStyle w:val="Tekstpodstawowy"/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07F096FA" w14:textId="77777777" w:rsidR="00C1522A" w:rsidRDefault="00C1522A" w:rsidP="009E71DE">
      <w:pPr>
        <w:pStyle w:val="Tekstpodstawowy"/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0228D3FB" w14:textId="77777777" w:rsidR="00C1522A" w:rsidRPr="00C1522A" w:rsidRDefault="00C1522A" w:rsidP="009E71DE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</w:p>
    <w:p w14:paraId="7FB12F15" w14:textId="77777777" w:rsidR="00C1522A" w:rsidRDefault="00C1522A" w:rsidP="009E71DE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</w:p>
    <w:p w14:paraId="16CA35AC" w14:textId="51530EC8" w:rsidR="00C1522A" w:rsidRDefault="00C1522A" w:rsidP="009E71DE">
      <w:pPr>
        <w:pStyle w:val="Tekstpodstawowy"/>
        <w:spacing w:line="276" w:lineRule="auto"/>
        <w:rPr>
          <w:rFonts w:ascii="Arial" w:hAnsi="Arial" w:cs="Arial"/>
          <w:b/>
        </w:rPr>
      </w:pPr>
    </w:p>
    <w:p w14:paraId="7A6AED10" w14:textId="77777777" w:rsidR="001F716B" w:rsidRDefault="001F716B" w:rsidP="009E71DE">
      <w:pPr>
        <w:pStyle w:val="Tekstpodstawowy"/>
        <w:spacing w:line="276" w:lineRule="auto"/>
        <w:rPr>
          <w:rFonts w:ascii="Arial" w:hAnsi="Arial" w:cs="Arial"/>
          <w:b/>
        </w:rPr>
      </w:pPr>
    </w:p>
    <w:p w14:paraId="06C1C6E9" w14:textId="51932552" w:rsidR="00C1522A" w:rsidRPr="0001568A" w:rsidRDefault="00C1522A" w:rsidP="009E71DE">
      <w:pPr>
        <w:pStyle w:val="Tekstpodstawowy"/>
        <w:spacing w:line="276" w:lineRule="auto"/>
        <w:jc w:val="center"/>
        <w:rPr>
          <w:rFonts w:ascii="Arial" w:hAnsi="Arial" w:cs="Arial"/>
          <w:b/>
          <w:sz w:val="32"/>
        </w:rPr>
      </w:pPr>
      <w:r w:rsidRPr="0001568A">
        <w:rPr>
          <w:rFonts w:ascii="Arial" w:hAnsi="Arial" w:cs="Arial"/>
          <w:b/>
          <w:sz w:val="32"/>
        </w:rPr>
        <w:t xml:space="preserve">OPIS PRZEDMIOTU ZAMÓWIENIA </w:t>
      </w:r>
    </w:p>
    <w:p w14:paraId="3E44B9C9" w14:textId="77777777" w:rsidR="0001568A" w:rsidRDefault="0001568A" w:rsidP="009E71DE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</w:p>
    <w:p w14:paraId="150BA7A7" w14:textId="7DEC83EC" w:rsidR="0001568A" w:rsidRPr="00C1522A" w:rsidRDefault="0001568A" w:rsidP="009E71DE">
      <w:pPr>
        <w:pStyle w:val="Tekstpodstawowy"/>
        <w:spacing w:line="276" w:lineRule="auto"/>
        <w:rPr>
          <w:rFonts w:ascii="Arial" w:hAnsi="Arial" w:cs="Arial"/>
          <w:b/>
        </w:rPr>
      </w:pPr>
    </w:p>
    <w:p w14:paraId="323183B9" w14:textId="063F1256" w:rsidR="008651C5" w:rsidRPr="008651C5" w:rsidRDefault="005609D0" w:rsidP="009E71DE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  <w:r w:rsidRPr="00C1522A">
        <w:rPr>
          <w:rFonts w:ascii="Arial" w:hAnsi="Arial" w:cs="Arial"/>
          <w:b/>
        </w:rPr>
        <w:t xml:space="preserve">NA </w:t>
      </w:r>
      <w:r w:rsidR="008651C5">
        <w:rPr>
          <w:rFonts w:ascii="Arial" w:hAnsi="Arial" w:cs="Arial"/>
          <w:b/>
        </w:rPr>
        <w:t xml:space="preserve">KOMPLEKSOWE WYKONANIE </w:t>
      </w:r>
    </w:p>
    <w:p w14:paraId="35D0910F" w14:textId="4564A95D" w:rsidR="005609D0" w:rsidRPr="00E37C98" w:rsidRDefault="00C1522A" w:rsidP="009E71DE">
      <w:pPr>
        <w:pStyle w:val="Tekstpodstawowy"/>
        <w:numPr>
          <w:ilvl w:val="0"/>
          <w:numId w:val="23"/>
        </w:numPr>
        <w:spacing w:line="276" w:lineRule="auto"/>
        <w:jc w:val="left"/>
        <w:rPr>
          <w:rFonts w:ascii="Arial" w:hAnsi="Arial" w:cs="Arial"/>
          <w:b/>
        </w:rPr>
      </w:pPr>
      <w:r w:rsidRPr="00E37C98">
        <w:rPr>
          <w:rFonts w:ascii="Arial" w:hAnsi="Arial" w:cs="Arial"/>
          <w:b/>
        </w:rPr>
        <w:t>DOKUMENTACJI PROJ</w:t>
      </w:r>
      <w:r w:rsidR="00950AE1" w:rsidRPr="00E37C98">
        <w:rPr>
          <w:rFonts w:ascii="Arial" w:hAnsi="Arial" w:cs="Arial"/>
          <w:b/>
        </w:rPr>
        <w:t>E</w:t>
      </w:r>
      <w:r w:rsidRPr="00E37C98">
        <w:rPr>
          <w:rFonts w:ascii="Arial" w:hAnsi="Arial" w:cs="Arial"/>
          <w:b/>
        </w:rPr>
        <w:t xml:space="preserve">KTOWO-KOSZTORYSOWEJ </w:t>
      </w:r>
    </w:p>
    <w:p w14:paraId="43DFB63E" w14:textId="6A53A9B6" w:rsidR="00C1522A" w:rsidRPr="00E37C98" w:rsidRDefault="00C1522A" w:rsidP="009E71DE">
      <w:pPr>
        <w:pStyle w:val="Tekstpodstawowy"/>
        <w:numPr>
          <w:ilvl w:val="0"/>
          <w:numId w:val="23"/>
        </w:numPr>
        <w:spacing w:line="276" w:lineRule="auto"/>
        <w:jc w:val="left"/>
        <w:rPr>
          <w:rFonts w:ascii="Arial" w:hAnsi="Arial" w:cs="Arial"/>
          <w:b/>
        </w:rPr>
      </w:pPr>
      <w:r w:rsidRPr="00E37C98">
        <w:rPr>
          <w:rFonts w:ascii="Arial" w:hAnsi="Arial" w:cs="Arial"/>
          <w:b/>
        </w:rPr>
        <w:t>PEŁNIENIE NA</w:t>
      </w:r>
      <w:r w:rsidR="00950AE1" w:rsidRPr="00E37C98">
        <w:rPr>
          <w:rFonts w:ascii="Arial" w:hAnsi="Arial" w:cs="Arial"/>
          <w:b/>
        </w:rPr>
        <w:t>DZ</w:t>
      </w:r>
      <w:r w:rsidRPr="00E37C98">
        <w:rPr>
          <w:rFonts w:ascii="Arial" w:hAnsi="Arial" w:cs="Arial"/>
          <w:b/>
        </w:rPr>
        <w:t xml:space="preserve">ORU AUTORSKIEGO </w:t>
      </w:r>
    </w:p>
    <w:p w14:paraId="4302990F" w14:textId="77777777" w:rsidR="005609D0" w:rsidRPr="00C1522A" w:rsidRDefault="005609D0" w:rsidP="009E71DE">
      <w:pPr>
        <w:pStyle w:val="Tekstpodstawowy"/>
        <w:spacing w:line="276" w:lineRule="auto"/>
        <w:ind w:left="720"/>
        <w:jc w:val="left"/>
        <w:rPr>
          <w:rFonts w:ascii="Arial" w:hAnsi="Arial" w:cs="Arial"/>
          <w:b/>
          <w:color w:val="FF0000"/>
        </w:rPr>
      </w:pPr>
    </w:p>
    <w:p w14:paraId="46647E33" w14:textId="4A08C29C" w:rsidR="00862AFE" w:rsidRDefault="00862AFE" w:rsidP="009E71DE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DLA </w:t>
      </w:r>
      <w:r w:rsidRPr="00BB6375">
        <w:rPr>
          <w:rFonts w:ascii="Arial" w:hAnsi="Arial" w:cs="Arial"/>
          <w:b/>
        </w:rPr>
        <w:t>ZADANI</w:t>
      </w:r>
      <w:r>
        <w:rPr>
          <w:rFonts w:ascii="Arial" w:hAnsi="Arial" w:cs="Arial"/>
          <w:b/>
        </w:rPr>
        <w:t>A</w:t>
      </w:r>
      <w:r w:rsidRPr="00BB637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NR </w:t>
      </w:r>
      <w:r w:rsidR="00E37C98">
        <w:rPr>
          <w:rFonts w:ascii="Arial" w:hAnsi="Arial" w:cs="Arial"/>
          <w:b/>
        </w:rPr>
        <w:t>01850</w:t>
      </w:r>
    </w:p>
    <w:p w14:paraId="184A4378" w14:textId="77777777" w:rsidR="00862AFE" w:rsidRDefault="00862AFE" w:rsidP="009E71DE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</w:p>
    <w:p w14:paraId="740B1D5F" w14:textId="438F10EF" w:rsidR="00862AFE" w:rsidRDefault="00862AFE" w:rsidP="009E71DE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E37C98" w:rsidRPr="00E61823">
        <w:rPr>
          <w:rFonts w:ascii="Arial" w:hAnsi="Arial" w:cs="Arial"/>
          <w:b/>
        </w:rPr>
        <w:t>Budowa i rozbudowa technicznych środków wspomagających ochronę fizyczną budynków nr 30, 31, 37</w:t>
      </w:r>
      <w:r w:rsidR="00E37C98">
        <w:rPr>
          <w:rFonts w:ascii="Arial" w:hAnsi="Arial" w:cs="Arial"/>
          <w:b/>
        </w:rPr>
        <w:t xml:space="preserve"> i 530 w </w:t>
      </w:r>
      <w:r w:rsidR="00E37C98" w:rsidRPr="00E61823">
        <w:rPr>
          <w:rFonts w:ascii="Arial" w:hAnsi="Arial" w:cs="Arial"/>
          <w:b/>
        </w:rPr>
        <w:t>kompl</w:t>
      </w:r>
      <w:r w:rsidR="00E37C98">
        <w:rPr>
          <w:rFonts w:ascii="Arial" w:hAnsi="Arial" w:cs="Arial"/>
          <w:b/>
        </w:rPr>
        <w:t>eksie</w:t>
      </w:r>
      <w:r w:rsidR="00E37C98" w:rsidRPr="00E61823">
        <w:rPr>
          <w:rFonts w:ascii="Arial" w:hAnsi="Arial" w:cs="Arial"/>
          <w:b/>
        </w:rPr>
        <w:t xml:space="preserve"> nr </w:t>
      </w:r>
      <w:r w:rsidR="00E37C98">
        <w:rPr>
          <w:rFonts w:ascii="Arial" w:hAnsi="Arial" w:cs="Arial"/>
          <w:b/>
        </w:rPr>
        <w:t>0</w:t>
      </w:r>
      <w:r w:rsidR="00E37C98" w:rsidRPr="00E61823">
        <w:rPr>
          <w:rFonts w:ascii="Arial" w:hAnsi="Arial" w:cs="Arial"/>
          <w:b/>
        </w:rPr>
        <w:t>044 wraz z</w:t>
      </w:r>
      <w:r w:rsidR="00E37C98">
        <w:rPr>
          <w:rFonts w:ascii="Arial" w:hAnsi="Arial" w:cs="Arial"/>
          <w:b/>
        </w:rPr>
        <w:t> </w:t>
      </w:r>
      <w:r w:rsidR="00E37C98" w:rsidRPr="00E61823">
        <w:rPr>
          <w:rFonts w:ascii="Arial" w:hAnsi="Arial" w:cs="Arial"/>
          <w:b/>
        </w:rPr>
        <w:t>dostosowaniem pomieszczeń do przetwarzania informacji niejawnych</w:t>
      </w:r>
      <w:r>
        <w:rPr>
          <w:rFonts w:ascii="Arial" w:hAnsi="Arial" w:cs="Arial"/>
          <w:b/>
        </w:rPr>
        <w:t>”</w:t>
      </w:r>
    </w:p>
    <w:p w14:paraId="15554503" w14:textId="2278E86B" w:rsidR="00811F4E" w:rsidRDefault="00811F4E" w:rsidP="009E71DE">
      <w:pPr>
        <w:pStyle w:val="Tekstpodstawowy"/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2C185150" w14:textId="5722C065" w:rsidR="00811F4E" w:rsidRDefault="00811F4E" w:rsidP="009E71DE">
      <w:pPr>
        <w:pStyle w:val="Tekstpodstawowy"/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6B3BBEBD" w14:textId="478091C5" w:rsidR="00862AFE" w:rsidRDefault="00862AFE" w:rsidP="009E71DE">
      <w:pPr>
        <w:pStyle w:val="Tekstpodstawowy"/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2A651FD0" w14:textId="77777777" w:rsidR="00862AFE" w:rsidRDefault="00862AFE" w:rsidP="009E71DE">
      <w:pPr>
        <w:pStyle w:val="Tekstpodstawowy"/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2E653258" w14:textId="77777777" w:rsidR="001F716B" w:rsidRDefault="001F716B" w:rsidP="009E71DE">
      <w:pPr>
        <w:pStyle w:val="Tekstpodstawowy"/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506D5417" w14:textId="3CFB6040" w:rsidR="005F6D80" w:rsidRPr="005F6D80" w:rsidRDefault="005F6D80" w:rsidP="009E71DE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  <w:r w:rsidRPr="005F6D80">
        <w:rPr>
          <w:rFonts w:ascii="Arial" w:hAnsi="Arial" w:cs="Arial"/>
          <w:b/>
        </w:rPr>
        <w:t xml:space="preserve">KOMPLEKS WOJSKOWY </w:t>
      </w:r>
      <w:r w:rsidRPr="00E37C98">
        <w:rPr>
          <w:rFonts w:ascii="Arial" w:hAnsi="Arial" w:cs="Arial"/>
          <w:b/>
        </w:rPr>
        <w:t>-</w:t>
      </w:r>
      <w:r w:rsidR="004D55E2" w:rsidRPr="00E37C98">
        <w:rPr>
          <w:rFonts w:ascii="Arial" w:hAnsi="Arial" w:cs="Arial"/>
          <w:b/>
        </w:rPr>
        <w:t xml:space="preserve"> </w:t>
      </w:r>
      <w:r w:rsidR="00E37C98" w:rsidRPr="00E37C98">
        <w:rPr>
          <w:rFonts w:ascii="Arial" w:hAnsi="Arial" w:cs="Arial"/>
          <w:b/>
        </w:rPr>
        <w:t>0044</w:t>
      </w:r>
    </w:p>
    <w:p w14:paraId="1C1681A1" w14:textId="1BDB765D" w:rsidR="00C1522A" w:rsidRDefault="00C1522A" w:rsidP="009E71DE">
      <w:pPr>
        <w:pStyle w:val="Tekstpodstawowy"/>
        <w:spacing w:line="276" w:lineRule="auto"/>
        <w:rPr>
          <w:rFonts w:ascii="Arial" w:hAnsi="Arial" w:cs="Arial"/>
          <w:b/>
          <w:u w:val="single"/>
        </w:rPr>
      </w:pPr>
    </w:p>
    <w:p w14:paraId="31D8F632" w14:textId="6101BE42" w:rsidR="00811F4E" w:rsidRDefault="00811F4E" w:rsidP="009E71DE">
      <w:pPr>
        <w:pStyle w:val="Tekstpodstawowy"/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58417E07" w14:textId="77777777" w:rsidR="00C1522A" w:rsidRPr="00C1522A" w:rsidRDefault="00C1522A" w:rsidP="009E71DE">
      <w:pPr>
        <w:pStyle w:val="Tekstpodstawowy"/>
        <w:spacing w:line="276" w:lineRule="auto"/>
        <w:jc w:val="center"/>
        <w:rPr>
          <w:rFonts w:ascii="Arial" w:hAnsi="Arial" w:cs="Arial"/>
          <w:u w:val="single"/>
        </w:rPr>
      </w:pPr>
    </w:p>
    <w:p w14:paraId="68807484" w14:textId="65F38970" w:rsidR="00C1522A" w:rsidRPr="00C1522A" w:rsidRDefault="00C1522A" w:rsidP="009E71D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  <w:r w:rsidRPr="00C1522A">
        <w:rPr>
          <w:rFonts w:ascii="Arial" w:eastAsia="Calibri" w:hAnsi="Arial" w:cs="Arial"/>
          <w:color w:val="2B2B2B"/>
          <w:szCs w:val="20"/>
          <w:shd w:val="clear" w:color="auto" w:fill="FFFFFF"/>
        </w:rPr>
        <w:t xml:space="preserve">ADRES OBIEKTU : </w:t>
      </w:r>
      <w:r w:rsidRPr="00C1522A">
        <w:rPr>
          <w:rFonts w:ascii="Arial" w:eastAsia="Calibri" w:hAnsi="Arial" w:cs="Arial"/>
          <w:color w:val="2B2B2B"/>
          <w:szCs w:val="20"/>
          <w:shd w:val="clear" w:color="auto" w:fill="FFFFFF"/>
        </w:rPr>
        <w:tab/>
      </w:r>
      <w:r w:rsidR="00E37C98">
        <w:rPr>
          <w:rFonts w:ascii="Arial" w:eastAsia="Calibri" w:hAnsi="Arial" w:cs="Arial"/>
          <w:color w:val="2B2B2B"/>
          <w:szCs w:val="20"/>
          <w:shd w:val="clear" w:color="auto" w:fill="FFFFFF"/>
        </w:rPr>
        <w:t>ul. Żwirki i Wigury 9/13</w:t>
      </w:r>
    </w:p>
    <w:p w14:paraId="2302C7D1" w14:textId="1C45E688" w:rsidR="00C1522A" w:rsidRPr="00C1522A" w:rsidRDefault="00E37C98" w:rsidP="009E71DE">
      <w:pPr>
        <w:autoSpaceDE w:val="0"/>
        <w:autoSpaceDN w:val="0"/>
        <w:adjustRightInd w:val="0"/>
        <w:spacing w:line="276" w:lineRule="auto"/>
        <w:ind w:left="2127" w:firstLine="708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  <w:r>
        <w:rPr>
          <w:rFonts w:ascii="Arial" w:eastAsia="Calibri" w:hAnsi="Arial" w:cs="Arial"/>
          <w:color w:val="2B2B2B"/>
          <w:szCs w:val="20"/>
          <w:shd w:val="clear" w:color="auto" w:fill="FFFFFF"/>
        </w:rPr>
        <w:t>Warszawa</w:t>
      </w:r>
    </w:p>
    <w:p w14:paraId="09EAE350" w14:textId="77777777" w:rsidR="00C1522A" w:rsidRPr="00C1522A" w:rsidRDefault="00C1522A" w:rsidP="009E71D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</w:p>
    <w:p w14:paraId="131F260B" w14:textId="0CC2CEA6" w:rsidR="00C1522A" w:rsidRDefault="00C1522A" w:rsidP="009E71D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  <w:r w:rsidRPr="00C1522A">
        <w:rPr>
          <w:rFonts w:ascii="Arial" w:eastAsia="Calibri" w:hAnsi="Arial" w:cs="Arial"/>
          <w:color w:val="2B2B2B"/>
          <w:szCs w:val="20"/>
          <w:shd w:val="clear" w:color="auto" w:fill="FFFFFF"/>
        </w:rPr>
        <w:t>INWESTOR:</w:t>
      </w:r>
      <w:r w:rsidRPr="00C1522A">
        <w:rPr>
          <w:rFonts w:ascii="Arial" w:eastAsia="Calibri" w:hAnsi="Arial" w:cs="Arial"/>
          <w:color w:val="2B2B2B"/>
          <w:szCs w:val="20"/>
          <w:shd w:val="clear" w:color="auto" w:fill="FFFFFF"/>
        </w:rPr>
        <w:tab/>
      </w:r>
      <w:r w:rsidRPr="00C1522A">
        <w:rPr>
          <w:rFonts w:ascii="Arial" w:eastAsia="Calibri" w:hAnsi="Arial" w:cs="Arial"/>
          <w:color w:val="2B2B2B"/>
          <w:szCs w:val="20"/>
          <w:shd w:val="clear" w:color="auto" w:fill="FFFFFF"/>
        </w:rPr>
        <w:tab/>
      </w:r>
      <w:r w:rsidRPr="00C1522A">
        <w:rPr>
          <w:rFonts w:ascii="Arial" w:eastAsia="Calibri" w:hAnsi="Arial" w:cs="Arial"/>
          <w:color w:val="2B2B2B"/>
          <w:szCs w:val="20"/>
          <w:shd w:val="clear" w:color="auto" w:fill="FFFFFF"/>
        </w:rPr>
        <w:tab/>
      </w:r>
      <w:r w:rsidRPr="00C1522A">
        <w:rPr>
          <w:rFonts w:ascii="Arial" w:eastAsia="Calibri" w:hAnsi="Arial" w:cs="Arial"/>
          <w:bCs/>
          <w:color w:val="2B2B2B"/>
          <w:szCs w:val="20"/>
          <w:shd w:val="clear" w:color="auto" w:fill="FFFFFF"/>
        </w:rPr>
        <w:t>Stołeczny Zarząd Infrastruktury w Warszawie</w:t>
      </w:r>
      <w:r w:rsidRPr="00C1522A">
        <w:rPr>
          <w:rFonts w:ascii="Arial" w:eastAsia="Calibri" w:hAnsi="Arial" w:cs="Arial"/>
          <w:bCs/>
          <w:color w:val="2B2B2B"/>
          <w:szCs w:val="20"/>
          <w:shd w:val="clear" w:color="auto" w:fill="FFFFFF"/>
        </w:rPr>
        <w:tab/>
      </w:r>
      <w:r w:rsidRPr="00C1522A">
        <w:rPr>
          <w:rFonts w:ascii="Arial" w:eastAsia="Calibri" w:hAnsi="Arial" w:cs="Arial"/>
          <w:bCs/>
          <w:color w:val="2B2B2B"/>
          <w:szCs w:val="20"/>
          <w:shd w:val="clear" w:color="auto" w:fill="FFFFFF"/>
        </w:rPr>
        <w:tab/>
      </w:r>
      <w:r w:rsidRPr="00C1522A">
        <w:rPr>
          <w:rFonts w:ascii="Arial" w:eastAsia="Calibri" w:hAnsi="Arial" w:cs="Arial"/>
          <w:bCs/>
          <w:color w:val="2B2B2B"/>
          <w:szCs w:val="20"/>
          <w:shd w:val="clear" w:color="auto" w:fill="FFFFFF"/>
        </w:rPr>
        <w:tab/>
      </w:r>
      <w:r w:rsidRPr="00C1522A">
        <w:rPr>
          <w:rFonts w:ascii="Arial" w:eastAsia="Calibri" w:hAnsi="Arial" w:cs="Arial"/>
          <w:bCs/>
          <w:color w:val="2B2B2B"/>
          <w:szCs w:val="20"/>
          <w:shd w:val="clear" w:color="auto" w:fill="FFFFFF"/>
        </w:rPr>
        <w:tab/>
      </w:r>
      <w:r w:rsidRPr="00C1522A">
        <w:rPr>
          <w:rFonts w:ascii="Arial" w:eastAsia="Calibri" w:hAnsi="Arial" w:cs="Arial"/>
          <w:bCs/>
          <w:color w:val="2B2B2B"/>
          <w:szCs w:val="20"/>
          <w:shd w:val="clear" w:color="auto" w:fill="FFFFFF"/>
        </w:rPr>
        <w:tab/>
      </w:r>
      <w:r>
        <w:rPr>
          <w:rFonts w:ascii="Arial" w:eastAsia="Calibri" w:hAnsi="Arial" w:cs="Arial"/>
          <w:bCs/>
          <w:color w:val="2B2B2B"/>
          <w:szCs w:val="20"/>
          <w:shd w:val="clear" w:color="auto" w:fill="FFFFFF"/>
        </w:rPr>
        <w:tab/>
      </w:r>
      <w:r w:rsidRPr="00C1522A">
        <w:rPr>
          <w:rFonts w:ascii="Arial" w:eastAsia="Calibri" w:hAnsi="Arial" w:cs="Arial"/>
          <w:color w:val="2B2B2B"/>
          <w:szCs w:val="20"/>
          <w:shd w:val="clear" w:color="auto" w:fill="FFFFFF"/>
        </w:rPr>
        <w:t>Warszawa, Al. Jerozolimskie 97</w:t>
      </w:r>
    </w:p>
    <w:p w14:paraId="287E8043" w14:textId="77777777" w:rsidR="00B22273" w:rsidRDefault="00B22273" w:rsidP="009E71D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</w:p>
    <w:p w14:paraId="5EF9A59F" w14:textId="77777777" w:rsidR="00E37C98" w:rsidRPr="00357FCD" w:rsidRDefault="00B22273" w:rsidP="009E71D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Cs w:val="20"/>
          <w:shd w:val="clear" w:color="auto" w:fill="FFFFFF"/>
        </w:rPr>
      </w:pPr>
      <w:r>
        <w:rPr>
          <w:rFonts w:ascii="Arial" w:eastAsia="Calibri" w:hAnsi="Arial" w:cs="Arial"/>
          <w:color w:val="2B2B2B"/>
          <w:szCs w:val="20"/>
          <w:shd w:val="clear" w:color="auto" w:fill="FFFFFF"/>
        </w:rPr>
        <w:t>ADMINISTRATOR</w:t>
      </w:r>
      <w:r w:rsidRPr="00C1522A">
        <w:rPr>
          <w:rFonts w:ascii="Arial" w:eastAsia="Calibri" w:hAnsi="Arial" w:cs="Arial"/>
          <w:color w:val="2B2B2B"/>
          <w:szCs w:val="20"/>
          <w:shd w:val="clear" w:color="auto" w:fill="FFFFFF"/>
        </w:rPr>
        <w:t xml:space="preserve"> : </w:t>
      </w:r>
      <w:r w:rsidRPr="00C1522A">
        <w:rPr>
          <w:rFonts w:ascii="Arial" w:eastAsia="Calibri" w:hAnsi="Arial" w:cs="Arial"/>
          <w:color w:val="2B2B2B"/>
          <w:szCs w:val="20"/>
          <w:shd w:val="clear" w:color="auto" w:fill="FFFFFF"/>
        </w:rPr>
        <w:tab/>
      </w:r>
      <w:r w:rsidR="00E37C98" w:rsidRPr="00357FCD">
        <w:rPr>
          <w:rFonts w:ascii="Arial" w:eastAsia="Calibri" w:hAnsi="Arial" w:cs="Arial"/>
          <w:szCs w:val="20"/>
          <w:shd w:val="clear" w:color="auto" w:fill="FFFFFF"/>
        </w:rPr>
        <w:t>Jednostka Wojskowa nr 6021</w:t>
      </w:r>
    </w:p>
    <w:p w14:paraId="2A53B825" w14:textId="77777777" w:rsidR="00E37C98" w:rsidRPr="00357FCD" w:rsidRDefault="00E37C98" w:rsidP="009E71DE">
      <w:pPr>
        <w:tabs>
          <w:tab w:val="left" w:pos="3969"/>
        </w:tabs>
        <w:autoSpaceDE w:val="0"/>
        <w:autoSpaceDN w:val="0"/>
        <w:adjustRightInd w:val="0"/>
        <w:spacing w:line="276" w:lineRule="auto"/>
        <w:ind w:left="1418" w:firstLine="709"/>
        <w:jc w:val="both"/>
        <w:rPr>
          <w:rFonts w:ascii="Arial" w:eastAsia="Calibri" w:hAnsi="Arial" w:cs="Arial"/>
          <w:szCs w:val="20"/>
          <w:shd w:val="clear" w:color="auto" w:fill="FFFFFF"/>
        </w:rPr>
      </w:pPr>
      <w:r w:rsidRPr="00357FCD">
        <w:rPr>
          <w:rFonts w:ascii="Arial" w:eastAsia="Calibri" w:hAnsi="Arial" w:cs="Arial"/>
          <w:szCs w:val="20"/>
          <w:shd w:val="clear" w:color="auto" w:fill="FFFFFF"/>
        </w:rPr>
        <w:t xml:space="preserve">  </w:t>
      </w:r>
      <w:r>
        <w:rPr>
          <w:rFonts w:ascii="Arial" w:eastAsia="Calibri" w:hAnsi="Arial" w:cs="Arial"/>
          <w:szCs w:val="20"/>
          <w:shd w:val="clear" w:color="auto" w:fill="FFFFFF"/>
        </w:rPr>
        <w:t xml:space="preserve">        </w:t>
      </w:r>
      <w:r w:rsidRPr="00357FCD">
        <w:rPr>
          <w:rFonts w:ascii="Arial" w:eastAsia="Calibri" w:hAnsi="Arial" w:cs="Arial"/>
          <w:szCs w:val="20"/>
          <w:shd w:val="clear" w:color="auto" w:fill="FFFFFF"/>
        </w:rPr>
        <w:t>Warszawa, ul. Żwirki i Wigury 9/13</w:t>
      </w:r>
    </w:p>
    <w:p w14:paraId="47DA8AB5" w14:textId="04C043E7" w:rsidR="00B22273" w:rsidRDefault="00B22273" w:rsidP="009E71D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</w:p>
    <w:p w14:paraId="3C0541C9" w14:textId="71D9ABE4" w:rsidR="00E37C98" w:rsidRDefault="00B22273" w:rsidP="009E71D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Cs w:val="20"/>
          <w:shd w:val="clear" w:color="auto" w:fill="FFFFFF"/>
        </w:rPr>
      </w:pPr>
      <w:r>
        <w:rPr>
          <w:rFonts w:ascii="Arial" w:eastAsia="Calibri" w:hAnsi="Arial" w:cs="Arial"/>
          <w:color w:val="2B2B2B"/>
          <w:szCs w:val="20"/>
          <w:shd w:val="clear" w:color="auto" w:fill="FFFFFF"/>
        </w:rPr>
        <w:t>UŻYTKOWNIK</w:t>
      </w:r>
      <w:r w:rsidRPr="00C1522A">
        <w:rPr>
          <w:rFonts w:ascii="Arial" w:eastAsia="Calibri" w:hAnsi="Arial" w:cs="Arial"/>
          <w:color w:val="2B2B2B"/>
          <w:szCs w:val="20"/>
          <w:shd w:val="clear" w:color="auto" w:fill="FFFFFF"/>
        </w:rPr>
        <w:t xml:space="preserve"> : </w:t>
      </w:r>
      <w:r>
        <w:rPr>
          <w:rFonts w:ascii="Arial" w:eastAsia="Calibri" w:hAnsi="Arial" w:cs="Arial"/>
          <w:color w:val="2B2B2B"/>
          <w:szCs w:val="20"/>
          <w:shd w:val="clear" w:color="auto" w:fill="FFFFFF"/>
        </w:rPr>
        <w:tab/>
      </w:r>
      <w:r w:rsidRPr="00C1522A">
        <w:rPr>
          <w:rFonts w:ascii="Arial" w:eastAsia="Calibri" w:hAnsi="Arial" w:cs="Arial"/>
          <w:color w:val="2B2B2B"/>
          <w:szCs w:val="20"/>
          <w:shd w:val="clear" w:color="auto" w:fill="FFFFFF"/>
        </w:rPr>
        <w:tab/>
      </w:r>
      <w:r w:rsidR="00E37C98">
        <w:rPr>
          <w:rFonts w:ascii="Arial" w:hAnsi="Arial" w:cs="Arial"/>
        </w:rPr>
        <w:t xml:space="preserve">Regionalne Centrum Informatyki </w:t>
      </w:r>
      <w:r w:rsidR="00E37C98" w:rsidRPr="00357FCD">
        <w:rPr>
          <w:rFonts w:ascii="Arial" w:eastAsia="Calibri" w:hAnsi="Arial" w:cs="Arial"/>
          <w:szCs w:val="20"/>
          <w:shd w:val="clear" w:color="auto" w:fill="FFFFFF"/>
        </w:rPr>
        <w:t xml:space="preserve">Warszawa, </w:t>
      </w:r>
    </w:p>
    <w:p w14:paraId="24C7A3E7" w14:textId="2327C0D7" w:rsidR="00E37C98" w:rsidRDefault="00E37C98" w:rsidP="009E71DE">
      <w:pPr>
        <w:autoSpaceDE w:val="0"/>
        <w:autoSpaceDN w:val="0"/>
        <w:adjustRightInd w:val="0"/>
        <w:spacing w:line="276" w:lineRule="auto"/>
        <w:ind w:left="2835"/>
        <w:jc w:val="both"/>
        <w:rPr>
          <w:rFonts w:ascii="Arial" w:hAnsi="Arial" w:cs="Arial"/>
        </w:rPr>
      </w:pPr>
      <w:r>
        <w:rPr>
          <w:rFonts w:ascii="Arial" w:eastAsia="Calibri" w:hAnsi="Arial" w:cs="Arial"/>
          <w:szCs w:val="20"/>
          <w:shd w:val="clear" w:color="auto" w:fill="FFFFFF"/>
        </w:rPr>
        <w:t xml:space="preserve">Warszawa, </w:t>
      </w:r>
      <w:r w:rsidRPr="00357FCD">
        <w:rPr>
          <w:rFonts w:ascii="Arial" w:eastAsia="Calibri" w:hAnsi="Arial" w:cs="Arial"/>
          <w:szCs w:val="20"/>
          <w:shd w:val="clear" w:color="auto" w:fill="FFFFFF"/>
        </w:rPr>
        <w:t>ul. Żwirki i Wigury 9/13</w:t>
      </w:r>
    </w:p>
    <w:p w14:paraId="17E009F2" w14:textId="5A67E8B1" w:rsidR="00E37C98" w:rsidRDefault="002100DF" w:rsidP="00894218">
      <w:pPr>
        <w:autoSpaceDE w:val="0"/>
        <w:autoSpaceDN w:val="0"/>
        <w:adjustRightInd w:val="0"/>
        <w:spacing w:before="60" w:line="276" w:lineRule="auto"/>
        <w:ind w:left="2835"/>
        <w:jc w:val="both"/>
        <w:rPr>
          <w:rFonts w:ascii="Arial" w:eastAsia="Calibri" w:hAnsi="Arial" w:cs="Arial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</w:rPr>
        <w:t>Centrum Zasobów Cyberprzestrzeni Sił Zbrojnych</w:t>
      </w:r>
      <w:r w:rsidRPr="00357FCD">
        <w:rPr>
          <w:rFonts w:ascii="Arial" w:eastAsia="Calibri" w:hAnsi="Arial" w:cs="Arial"/>
          <w:szCs w:val="20"/>
          <w:shd w:val="clear" w:color="auto" w:fill="FFFFFF"/>
        </w:rPr>
        <w:t xml:space="preserve"> </w:t>
      </w:r>
      <w:r w:rsidR="00E37C98" w:rsidRPr="00357FCD">
        <w:rPr>
          <w:rFonts w:ascii="Arial" w:eastAsia="Calibri" w:hAnsi="Arial" w:cs="Arial"/>
          <w:szCs w:val="20"/>
          <w:shd w:val="clear" w:color="auto" w:fill="FFFFFF"/>
        </w:rPr>
        <w:t>Warszawa, ul. Żwirki i Wigury 9/13</w:t>
      </w:r>
    </w:p>
    <w:p w14:paraId="5F56A990" w14:textId="490B6D07" w:rsidR="002100DF" w:rsidRDefault="002100DF" w:rsidP="009E71DE">
      <w:pPr>
        <w:autoSpaceDE w:val="0"/>
        <w:autoSpaceDN w:val="0"/>
        <w:adjustRightInd w:val="0"/>
        <w:spacing w:line="276" w:lineRule="auto"/>
        <w:ind w:left="2835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</w:p>
    <w:p w14:paraId="56627A83" w14:textId="1B02CCAF" w:rsidR="00894218" w:rsidRDefault="00894218" w:rsidP="009E71DE">
      <w:pPr>
        <w:autoSpaceDE w:val="0"/>
        <w:autoSpaceDN w:val="0"/>
        <w:adjustRightInd w:val="0"/>
        <w:spacing w:line="276" w:lineRule="auto"/>
        <w:ind w:left="2835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</w:p>
    <w:p w14:paraId="557307ED" w14:textId="3903EB56" w:rsidR="00894218" w:rsidRDefault="00894218" w:rsidP="009E71DE">
      <w:pPr>
        <w:autoSpaceDE w:val="0"/>
        <w:autoSpaceDN w:val="0"/>
        <w:adjustRightInd w:val="0"/>
        <w:spacing w:line="276" w:lineRule="auto"/>
        <w:ind w:left="2835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</w:p>
    <w:p w14:paraId="66680CB8" w14:textId="40BCDDD0" w:rsidR="00894218" w:rsidRDefault="00894218" w:rsidP="009E71DE">
      <w:pPr>
        <w:autoSpaceDE w:val="0"/>
        <w:autoSpaceDN w:val="0"/>
        <w:adjustRightInd w:val="0"/>
        <w:spacing w:line="276" w:lineRule="auto"/>
        <w:ind w:left="2835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</w:p>
    <w:p w14:paraId="28964EC7" w14:textId="2958F672" w:rsidR="00894218" w:rsidRDefault="00894218" w:rsidP="009E71DE">
      <w:pPr>
        <w:autoSpaceDE w:val="0"/>
        <w:autoSpaceDN w:val="0"/>
        <w:adjustRightInd w:val="0"/>
        <w:spacing w:line="276" w:lineRule="auto"/>
        <w:ind w:left="2835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</w:p>
    <w:p w14:paraId="1537F65E" w14:textId="2C1B41CA" w:rsidR="009412C1" w:rsidRPr="0001568A" w:rsidRDefault="009412C1" w:rsidP="009E71DE">
      <w:pPr>
        <w:pStyle w:val="Tekstpodstawowy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01568A">
        <w:rPr>
          <w:rFonts w:ascii="Arial" w:hAnsi="Arial" w:cs="Arial"/>
          <w:b/>
          <w:sz w:val="22"/>
          <w:szCs w:val="22"/>
        </w:rPr>
        <w:lastRenderedPageBreak/>
        <w:t>PRZEDMIOT ZAMÓWIENIA</w:t>
      </w:r>
    </w:p>
    <w:p w14:paraId="60A634CF" w14:textId="16F08181" w:rsidR="006872A5" w:rsidRPr="004E25BC" w:rsidRDefault="00944976" w:rsidP="009E71DE">
      <w:pPr>
        <w:pStyle w:val="Tekstpodstawowy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4E25BC">
        <w:rPr>
          <w:rFonts w:ascii="Arial" w:hAnsi="Arial" w:cs="Arial"/>
          <w:sz w:val="22"/>
          <w:szCs w:val="22"/>
        </w:rPr>
        <w:t>Przedmiotem zamówienia jest</w:t>
      </w:r>
      <w:r w:rsidR="0068577A" w:rsidRPr="004E25BC">
        <w:rPr>
          <w:rFonts w:ascii="Arial" w:hAnsi="Arial" w:cs="Arial"/>
          <w:sz w:val="22"/>
          <w:szCs w:val="22"/>
        </w:rPr>
        <w:t xml:space="preserve"> opracowanie </w:t>
      </w:r>
      <w:r w:rsidR="00421A6B" w:rsidRPr="004E25BC">
        <w:rPr>
          <w:rFonts w:ascii="Arial" w:hAnsi="Arial" w:cs="Arial"/>
          <w:sz w:val="22"/>
          <w:szCs w:val="22"/>
        </w:rPr>
        <w:t>dokumentacji projektowo-kosztorysowej oraz uzyskanie niezbędnych uzgodnień, pozwoleń i decyzji administracyjnych</w:t>
      </w:r>
      <w:r w:rsidR="006B227E" w:rsidRPr="004E25BC">
        <w:rPr>
          <w:rFonts w:ascii="Arial" w:hAnsi="Arial" w:cs="Arial"/>
          <w:sz w:val="22"/>
          <w:szCs w:val="22"/>
        </w:rPr>
        <w:t xml:space="preserve"> </w:t>
      </w:r>
      <w:r w:rsidR="00966D72" w:rsidRPr="004E25BC">
        <w:rPr>
          <w:rFonts w:ascii="Arial" w:hAnsi="Arial" w:cs="Arial"/>
          <w:sz w:val="22"/>
          <w:szCs w:val="22"/>
        </w:rPr>
        <w:t xml:space="preserve">wraz z </w:t>
      </w:r>
      <w:r w:rsidR="00910646">
        <w:rPr>
          <w:rFonts w:ascii="Arial" w:hAnsi="Arial" w:cs="Arial"/>
          <w:sz w:val="22"/>
          <w:szCs w:val="22"/>
        </w:rPr>
        <w:t> </w:t>
      </w:r>
      <w:r w:rsidR="00966D72" w:rsidRPr="004E25BC">
        <w:rPr>
          <w:rFonts w:ascii="Arial" w:hAnsi="Arial" w:cs="Arial"/>
          <w:sz w:val="22"/>
          <w:szCs w:val="22"/>
        </w:rPr>
        <w:t xml:space="preserve">opisem przedmiotu zamówienia </w:t>
      </w:r>
      <w:r w:rsidR="00C00281" w:rsidRPr="004E25BC">
        <w:rPr>
          <w:rFonts w:ascii="Arial" w:hAnsi="Arial" w:cs="Arial"/>
          <w:sz w:val="22"/>
          <w:szCs w:val="22"/>
        </w:rPr>
        <w:t>na wykonanie robót budowlanych oraz</w:t>
      </w:r>
      <w:r w:rsidR="0055617D" w:rsidRPr="004E25BC">
        <w:rPr>
          <w:rFonts w:ascii="Arial" w:hAnsi="Arial" w:cs="Arial"/>
          <w:sz w:val="22"/>
          <w:szCs w:val="22"/>
        </w:rPr>
        <w:t xml:space="preserve"> pełnienie nadzoru autorskiego</w:t>
      </w:r>
      <w:r w:rsidR="00421A6B" w:rsidRPr="004E25BC">
        <w:rPr>
          <w:rFonts w:ascii="Arial" w:hAnsi="Arial" w:cs="Arial"/>
          <w:sz w:val="22"/>
          <w:szCs w:val="22"/>
        </w:rPr>
        <w:t xml:space="preserve"> podczas trwania robót budowlanych</w:t>
      </w:r>
      <w:r w:rsidR="0055617D" w:rsidRPr="004E25BC">
        <w:rPr>
          <w:rFonts w:ascii="Arial" w:hAnsi="Arial" w:cs="Arial"/>
          <w:sz w:val="22"/>
          <w:szCs w:val="22"/>
        </w:rPr>
        <w:t xml:space="preserve"> dla zada</w:t>
      </w:r>
      <w:r w:rsidR="004A0C17" w:rsidRPr="004E25BC">
        <w:rPr>
          <w:rFonts w:ascii="Arial" w:hAnsi="Arial" w:cs="Arial"/>
          <w:sz w:val="22"/>
          <w:szCs w:val="22"/>
        </w:rPr>
        <w:t>nia</w:t>
      </w:r>
      <w:r w:rsidR="0055617D" w:rsidRPr="004E25BC">
        <w:rPr>
          <w:rFonts w:ascii="Arial" w:hAnsi="Arial" w:cs="Arial"/>
          <w:sz w:val="22"/>
          <w:szCs w:val="22"/>
        </w:rPr>
        <w:t xml:space="preserve"> inwestycyjn</w:t>
      </w:r>
      <w:r w:rsidR="004A0C17" w:rsidRPr="004E25BC">
        <w:rPr>
          <w:rFonts w:ascii="Arial" w:hAnsi="Arial" w:cs="Arial"/>
          <w:sz w:val="22"/>
          <w:szCs w:val="22"/>
        </w:rPr>
        <w:t>ego</w:t>
      </w:r>
      <w:r w:rsidR="00B22273" w:rsidRPr="004E25BC">
        <w:rPr>
          <w:rFonts w:ascii="Arial" w:hAnsi="Arial" w:cs="Arial"/>
          <w:sz w:val="22"/>
          <w:szCs w:val="22"/>
        </w:rPr>
        <w:t xml:space="preserve"> </w:t>
      </w:r>
      <w:r w:rsidR="006872A5" w:rsidRPr="00910646">
        <w:rPr>
          <w:rFonts w:ascii="Arial" w:hAnsi="Arial" w:cs="Arial"/>
          <w:b/>
          <w:sz w:val="22"/>
          <w:szCs w:val="22"/>
        </w:rPr>
        <w:t>nr</w:t>
      </w:r>
      <w:r w:rsidR="009E71DE">
        <w:rPr>
          <w:rFonts w:ascii="Arial" w:hAnsi="Arial" w:cs="Arial"/>
          <w:sz w:val="22"/>
          <w:szCs w:val="22"/>
        </w:rPr>
        <w:t> </w:t>
      </w:r>
      <w:r w:rsidR="00C00281" w:rsidRPr="00910646">
        <w:rPr>
          <w:rFonts w:ascii="Arial" w:hAnsi="Arial" w:cs="Arial"/>
          <w:b/>
          <w:sz w:val="22"/>
          <w:szCs w:val="22"/>
        </w:rPr>
        <w:t>01850</w:t>
      </w:r>
      <w:r w:rsidR="006872A5" w:rsidRPr="004E25BC">
        <w:rPr>
          <w:rFonts w:ascii="Arial" w:hAnsi="Arial" w:cs="Arial"/>
          <w:sz w:val="22"/>
          <w:szCs w:val="22"/>
        </w:rPr>
        <w:t xml:space="preserve"> „</w:t>
      </w:r>
      <w:r w:rsidR="00C00281" w:rsidRPr="004E25BC">
        <w:rPr>
          <w:rFonts w:ascii="Arial" w:hAnsi="Arial" w:cs="Arial"/>
          <w:b/>
          <w:sz w:val="22"/>
          <w:szCs w:val="22"/>
        </w:rPr>
        <w:t>Budowa i rozbudowa technicznych środków wspomagających ochronę fizyczną budynków nr 3</w:t>
      </w:r>
      <w:r w:rsidR="00355684">
        <w:rPr>
          <w:rFonts w:ascii="Arial" w:hAnsi="Arial" w:cs="Arial"/>
          <w:b/>
          <w:sz w:val="22"/>
          <w:szCs w:val="22"/>
        </w:rPr>
        <w:t>0, 31, 37 i 530 w kompleksie nr </w:t>
      </w:r>
      <w:r w:rsidR="00C00281" w:rsidRPr="004E25BC">
        <w:rPr>
          <w:rFonts w:ascii="Arial" w:hAnsi="Arial" w:cs="Arial"/>
          <w:b/>
          <w:sz w:val="22"/>
          <w:szCs w:val="22"/>
        </w:rPr>
        <w:t>0044 wraz z dostosowaniem pomieszczeń do przetwarzania informacji niejawnych</w:t>
      </w:r>
      <w:r w:rsidR="006872A5" w:rsidRPr="004E25BC">
        <w:rPr>
          <w:rFonts w:ascii="Arial" w:hAnsi="Arial" w:cs="Arial"/>
          <w:sz w:val="22"/>
          <w:szCs w:val="22"/>
        </w:rPr>
        <w:t>”</w:t>
      </w:r>
      <w:r w:rsidR="00894218">
        <w:rPr>
          <w:rFonts w:ascii="Arial" w:hAnsi="Arial" w:cs="Arial"/>
          <w:sz w:val="22"/>
          <w:szCs w:val="22"/>
        </w:rPr>
        <w:t>.</w:t>
      </w:r>
    </w:p>
    <w:p w14:paraId="1F9C4922" w14:textId="6BD4BC41" w:rsidR="00421A6B" w:rsidRDefault="00421A6B" w:rsidP="009E71DE">
      <w:pPr>
        <w:pStyle w:val="Tekstpodstawowy"/>
        <w:spacing w:before="120" w:line="276" w:lineRule="auto"/>
        <w:ind w:left="284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>Zamówienie będzie realizowane w etapach:</w:t>
      </w:r>
    </w:p>
    <w:p w14:paraId="20CDF6B5" w14:textId="096B875A" w:rsidR="00421A6B" w:rsidRPr="0001568A" w:rsidRDefault="00910646" w:rsidP="009E71DE">
      <w:pPr>
        <w:pStyle w:val="Tekstpodstawowy"/>
        <w:numPr>
          <w:ilvl w:val="0"/>
          <w:numId w:val="10"/>
        </w:numPr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Etap I</w:t>
      </w:r>
      <w:r w:rsidR="00421A6B" w:rsidRPr="0001568A">
        <w:rPr>
          <w:rFonts w:ascii="Arial" w:hAnsi="Arial" w:cs="Arial"/>
          <w:sz w:val="22"/>
          <w:szCs w:val="22"/>
        </w:rPr>
        <w:t xml:space="preserve"> – opracowanie Projektu Budowlanego,</w:t>
      </w:r>
    </w:p>
    <w:p w14:paraId="60C73F1F" w14:textId="19D74D07" w:rsidR="006872A5" w:rsidRPr="0001568A" w:rsidRDefault="00421A6B" w:rsidP="009E71DE">
      <w:pPr>
        <w:pStyle w:val="Tekstpodstawowy"/>
        <w:numPr>
          <w:ilvl w:val="0"/>
          <w:numId w:val="10"/>
        </w:numPr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 xml:space="preserve">Etap </w:t>
      </w:r>
      <w:r w:rsidR="006872A5" w:rsidRPr="0001568A">
        <w:rPr>
          <w:rFonts w:ascii="Arial" w:hAnsi="Arial" w:cs="Arial"/>
          <w:sz w:val="22"/>
          <w:szCs w:val="22"/>
        </w:rPr>
        <w:t xml:space="preserve">II – opracowanie </w:t>
      </w:r>
      <w:r w:rsidR="004E25BC" w:rsidRPr="0001568A">
        <w:rPr>
          <w:rFonts w:ascii="Arial" w:hAnsi="Arial" w:cs="Arial"/>
          <w:sz w:val="22"/>
          <w:szCs w:val="22"/>
        </w:rPr>
        <w:t xml:space="preserve">Projektu </w:t>
      </w:r>
      <w:r w:rsidR="004E25BC">
        <w:rPr>
          <w:rFonts w:ascii="Arial" w:hAnsi="Arial" w:cs="Arial"/>
          <w:sz w:val="22"/>
          <w:szCs w:val="22"/>
        </w:rPr>
        <w:t xml:space="preserve">Technicznego i </w:t>
      </w:r>
      <w:r w:rsidR="004E25BC" w:rsidRPr="0001568A">
        <w:rPr>
          <w:rFonts w:ascii="Arial" w:hAnsi="Arial" w:cs="Arial"/>
          <w:sz w:val="22"/>
          <w:szCs w:val="22"/>
        </w:rPr>
        <w:t xml:space="preserve">Wykonawczego </w:t>
      </w:r>
      <w:r w:rsidR="004E25BC" w:rsidRPr="0001568A">
        <w:rPr>
          <w:rFonts w:ascii="Arial" w:hAnsi="Arial" w:cs="Arial"/>
          <w:color w:val="000000"/>
          <w:sz w:val="22"/>
          <w:szCs w:val="22"/>
        </w:rPr>
        <w:t xml:space="preserve">tj. Projekt </w:t>
      </w:r>
      <w:r w:rsidR="004E25BC">
        <w:rPr>
          <w:rFonts w:ascii="Arial" w:hAnsi="Arial" w:cs="Arial"/>
          <w:color w:val="000000"/>
          <w:sz w:val="22"/>
          <w:szCs w:val="22"/>
        </w:rPr>
        <w:t xml:space="preserve">Techniczny i </w:t>
      </w:r>
      <w:r w:rsidR="004E25BC" w:rsidRPr="0001568A">
        <w:rPr>
          <w:rFonts w:ascii="Arial" w:hAnsi="Arial" w:cs="Arial"/>
          <w:color w:val="000000"/>
          <w:sz w:val="22"/>
          <w:szCs w:val="22"/>
        </w:rPr>
        <w:t>Wykonawczy, przedmiary robót, specyfikacje techniczne wykonania i odbioru robót, kosztorysy inwestorskie, Zestawienie Kosztów Zadania, harmonogram realizacji robót</w:t>
      </w:r>
      <w:r w:rsidR="004E25BC" w:rsidRPr="0001568A">
        <w:rPr>
          <w:rFonts w:ascii="Arial" w:hAnsi="Arial" w:cs="Arial"/>
          <w:sz w:val="22"/>
          <w:szCs w:val="22"/>
        </w:rPr>
        <w:t>, wykaz urządzeń i materiałów z określeniem parametrów technicznych, w tym parametrów decydujących o równoważności urządz</w:t>
      </w:r>
      <w:r w:rsidR="004E25BC">
        <w:rPr>
          <w:rFonts w:ascii="Arial" w:hAnsi="Arial" w:cs="Arial"/>
          <w:sz w:val="22"/>
          <w:szCs w:val="22"/>
        </w:rPr>
        <w:t xml:space="preserve">eń </w:t>
      </w:r>
      <w:r w:rsidR="004E25BC" w:rsidRPr="0001568A">
        <w:rPr>
          <w:rFonts w:ascii="Arial" w:hAnsi="Arial" w:cs="Arial"/>
          <w:sz w:val="22"/>
          <w:szCs w:val="22"/>
        </w:rPr>
        <w:t>i materiałów,</w:t>
      </w:r>
      <w:r w:rsidR="004E25BC">
        <w:rPr>
          <w:rFonts w:ascii="Arial" w:hAnsi="Arial" w:cs="Arial"/>
          <w:sz w:val="22"/>
          <w:szCs w:val="22"/>
        </w:rPr>
        <w:t xml:space="preserve"> opis przedmiotu zamówienia na roboty budowlane</w:t>
      </w:r>
      <w:r w:rsidR="00E83496" w:rsidRPr="0001568A">
        <w:rPr>
          <w:rFonts w:ascii="Arial" w:hAnsi="Arial" w:cs="Arial"/>
          <w:sz w:val="22"/>
          <w:szCs w:val="22"/>
        </w:rPr>
        <w:t>,</w:t>
      </w:r>
    </w:p>
    <w:p w14:paraId="56CD6FF6" w14:textId="70799060" w:rsidR="006872A5" w:rsidRPr="0001568A" w:rsidRDefault="006872A5" w:rsidP="009E71DE">
      <w:pPr>
        <w:pStyle w:val="Tekstpodstawowy"/>
        <w:numPr>
          <w:ilvl w:val="0"/>
          <w:numId w:val="10"/>
        </w:numPr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>Etap I</w:t>
      </w:r>
      <w:r w:rsidR="00910646">
        <w:rPr>
          <w:rFonts w:ascii="Arial" w:hAnsi="Arial" w:cs="Arial"/>
          <w:sz w:val="22"/>
          <w:szCs w:val="22"/>
        </w:rPr>
        <w:t>II</w:t>
      </w:r>
      <w:r w:rsidRPr="0001568A">
        <w:rPr>
          <w:rFonts w:ascii="Arial" w:hAnsi="Arial" w:cs="Arial"/>
          <w:sz w:val="22"/>
          <w:szCs w:val="22"/>
        </w:rPr>
        <w:t xml:space="preserve"> – pełnienie nadzoru autorskiego</w:t>
      </w:r>
      <w:r w:rsidR="00421A6B" w:rsidRPr="0001568A">
        <w:rPr>
          <w:rFonts w:ascii="Arial" w:hAnsi="Arial" w:cs="Arial"/>
          <w:sz w:val="22"/>
          <w:szCs w:val="22"/>
        </w:rPr>
        <w:t xml:space="preserve"> podczas trwania robót budowlanych.</w:t>
      </w:r>
    </w:p>
    <w:p w14:paraId="7DF5F991" w14:textId="3D8C5203" w:rsidR="00970C86" w:rsidRPr="0001568A" w:rsidRDefault="00970C86" w:rsidP="009E71DE">
      <w:pPr>
        <w:pStyle w:val="Tekstpodstawowy"/>
        <w:numPr>
          <w:ilvl w:val="1"/>
          <w:numId w:val="1"/>
        </w:numPr>
        <w:spacing w:before="160" w:line="276" w:lineRule="auto"/>
        <w:ind w:left="709" w:hanging="425"/>
        <w:rPr>
          <w:rFonts w:ascii="Arial" w:hAnsi="Arial" w:cs="Arial"/>
          <w:b/>
          <w:sz w:val="22"/>
          <w:szCs w:val="22"/>
        </w:rPr>
      </w:pPr>
      <w:r w:rsidRPr="0001568A">
        <w:rPr>
          <w:rFonts w:ascii="Arial" w:hAnsi="Arial" w:cs="Arial"/>
          <w:b/>
          <w:sz w:val="22"/>
          <w:szCs w:val="22"/>
        </w:rPr>
        <w:t>Klauzule niejawności prac projektowych:</w:t>
      </w:r>
    </w:p>
    <w:p w14:paraId="3794C74D" w14:textId="3066B9DA" w:rsidR="009E71DE" w:rsidRPr="00894218" w:rsidRDefault="009E71DE" w:rsidP="00267101">
      <w:pPr>
        <w:pStyle w:val="Akapitzlist"/>
        <w:numPr>
          <w:ilvl w:val="2"/>
          <w:numId w:val="29"/>
        </w:numPr>
        <w:ind w:hanging="86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4218">
        <w:rPr>
          <w:rFonts w:ascii="Arial" w:hAnsi="Arial" w:cs="Arial"/>
          <w:color w:val="000000" w:themeColor="text1"/>
          <w:sz w:val="22"/>
          <w:szCs w:val="22"/>
        </w:rPr>
        <w:t>Etap I - Projekt Budowlany (dalej Etap I) zawierający:</w:t>
      </w:r>
    </w:p>
    <w:p w14:paraId="61AEB4E1" w14:textId="77777777" w:rsidR="009E71DE" w:rsidRPr="00894218" w:rsidRDefault="009E71DE" w:rsidP="00267101">
      <w:pPr>
        <w:pStyle w:val="Akapitzlist"/>
        <w:numPr>
          <w:ilvl w:val="2"/>
          <w:numId w:val="30"/>
        </w:numPr>
        <w:ind w:hanging="29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4218">
        <w:rPr>
          <w:rFonts w:ascii="Arial" w:hAnsi="Arial" w:cs="Arial"/>
          <w:color w:val="000000" w:themeColor="text1"/>
          <w:sz w:val="22"/>
          <w:szCs w:val="22"/>
        </w:rPr>
        <w:t xml:space="preserve">Projekt </w:t>
      </w:r>
      <w:proofErr w:type="spellStart"/>
      <w:r w:rsidRPr="00894218">
        <w:rPr>
          <w:rFonts w:ascii="Arial" w:hAnsi="Arial" w:cs="Arial"/>
          <w:color w:val="000000" w:themeColor="text1"/>
          <w:sz w:val="22"/>
          <w:szCs w:val="22"/>
        </w:rPr>
        <w:t>architektoniczno</w:t>
      </w:r>
      <w:proofErr w:type="spellEnd"/>
      <w:r w:rsidRPr="00894218">
        <w:rPr>
          <w:rFonts w:ascii="Arial" w:hAnsi="Arial" w:cs="Arial"/>
          <w:color w:val="000000" w:themeColor="text1"/>
          <w:sz w:val="22"/>
          <w:szCs w:val="22"/>
        </w:rPr>
        <w:t>–budowlany br. budowlanej i elektrycznej - „</w:t>
      </w:r>
      <w:r w:rsidRPr="00894218">
        <w:rPr>
          <w:rFonts w:ascii="Arial" w:hAnsi="Arial" w:cs="Arial"/>
          <w:sz w:val="22"/>
          <w:szCs w:val="22"/>
        </w:rPr>
        <w:t>ZASTRZEŻONE</w:t>
      </w:r>
      <w:r w:rsidRPr="00894218">
        <w:rPr>
          <w:rFonts w:ascii="Arial" w:hAnsi="Arial" w:cs="Arial"/>
          <w:color w:val="000000" w:themeColor="text1"/>
          <w:sz w:val="22"/>
          <w:szCs w:val="22"/>
        </w:rPr>
        <w:t>”;</w:t>
      </w:r>
    </w:p>
    <w:p w14:paraId="065E08C3" w14:textId="77777777" w:rsidR="009E71DE" w:rsidRPr="00894218" w:rsidRDefault="009E71DE" w:rsidP="00267101">
      <w:pPr>
        <w:pStyle w:val="Akapitzlist"/>
        <w:numPr>
          <w:ilvl w:val="2"/>
          <w:numId w:val="30"/>
        </w:numPr>
        <w:ind w:hanging="29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4218">
        <w:rPr>
          <w:rFonts w:ascii="Arial" w:hAnsi="Arial" w:cs="Arial"/>
          <w:color w:val="000000" w:themeColor="text1"/>
          <w:sz w:val="22"/>
          <w:szCs w:val="22"/>
        </w:rPr>
        <w:t xml:space="preserve">Projekt </w:t>
      </w:r>
      <w:proofErr w:type="spellStart"/>
      <w:r w:rsidRPr="00894218">
        <w:rPr>
          <w:rFonts w:ascii="Arial" w:hAnsi="Arial" w:cs="Arial"/>
          <w:color w:val="000000" w:themeColor="text1"/>
          <w:sz w:val="22"/>
          <w:szCs w:val="22"/>
        </w:rPr>
        <w:t>architektoniczno</w:t>
      </w:r>
      <w:proofErr w:type="spellEnd"/>
      <w:r w:rsidRPr="00894218">
        <w:rPr>
          <w:rFonts w:ascii="Arial" w:hAnsi="Arial" w:cs="Arial"/>
          <w:color w:val="000000" w:themeColor="text1"/>
          <w:sz w:val="22"/>
          <w:szCs w:val="22"/>
        </w:rPr>
        <w:t>–budowlany br. teletechnicznej - „</w:t>
      </w:r>
      <w:r w:rsidRPr="00894218">
        <w:rPr>
          <w:rFonts w:ascii="Arial" w:hAnsi="Arial" w:cs="Arial"/>
          <w:sz w:val="22"/>
          <w:szCs w:val="22"/>
        </w:rPr>
        <w:t>POUFNE</w:t>
      </w:r>
      <w:r w:rsidRPr="00894218">
        <w:rPr>
          <w:rFonts w:ascii="Arial" w:hAnsi="Arial" w:cs="Arial"/>
          <w:color w:val="000000" w:themeColor="text1"/>
          <w:sz w:val="22"/>
          <w:szCs w:val="22"/>
        </w:rPr>
        <w:t>”</w:t>
      </w:r>
    </w:p>
    <w:p w14:paraId="6082DF54" w14:textId="3D375C8A" w:rsidR="009E71DE" w:rsidRPr="00894218" w:rsidRDefault="009E71DE" w:rsidP="00267101">
      <w:pPr>
        <w:pStyle w:val="Akapitzlist"/>
        <w:numPr>
          <w:ilvl w:val="2"/>
          <w:numId w:val="2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4218">
        <w:rPr>
          <w:rFonts w:ascii="Arial" w:hAnsi="Arial" w:cs="Arial"/>
          <w:color w:val="000000" w:themeColor="text1"/>
          <w:sz w:val="22"/>
          <w:szCs w:val="22"/>
        </w:rPr>
        <w:t>Etap II - Projekt Techniczny i Wykonawczy (dalej Etap II) tj.:</w:t>
      </w:r>
    </w:p>
    <w:p w14:paraId="17BE8617" w14:textId="77777777" w:rsidR="009E71DE" w:rsidRPr="00894218" w:rsidRDefault="009E71DE" w:rsidP="00267101">
      <w:pPr>
        <w:pStyle w:val="Akapitzlist"/>
        <w:numPr>
          <w:ilvl w:val="2"/>
          <w:numId w:val="31"/>
        </w:numPr>
        <w:ind w:hanging="29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4218">
        <w:rPr>
          <w:rFonts w:ascii="Arial" w:hAnsi="Arial" w:cs="Arial"/>
          <w:color w:val="000000" w:themeColor="text1"/>
          <w:sz w:val="22"/>
          <w:szCs w:val="22"/>
        </w:rPr>
        <w:t xml:space="preserve">projekt techniczny </w:t>
      </w:r>
      <w:r w:rsidRPr="00894218">
        <w:rPr>
          <w:rFonts w:ascii="Arial" w:hAnsi="Arial" w:cs="Arial"/>
          <w:sz w:val="22"/>
          <w:szCs w:val="22"/>
        </w:rPr>
        <w:t xml:space="preserve">br. teletechniczna </w:t>
      </w:r>
      <w:r w:rsidRPr="00894218">
        <w:rPr>
          <w:rFonts w:ascii="Arial" w:hAnsi="Arial" w:cs="Arial"/>
          <w:color w:val="000000" w:themeColor="text1"/>
          <w:sz w:val="22"/>
          <w:szCs w:val="22"/>
        </w:rPr>
        <w:t>- „POUFNE”;</w:t>
      </w:r>
    </w:p>
    <w:p w14:paraId="032ADB67" w14:textId="77777777" w:rsidR="009E71DE" w:rsidRPr="00894218" w:rsidRDefault="009E71DE" w:rsidP="00267101">
      <w:pPr>
        <w:pStyle w:val="Akapitzlist"/>
        <w:numPr>
          <w:ilvl w:val="2"/>
          <w:numId w:val="31"/>
        </w:numPr>
        <w:ind w:hanging="29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4218">
        <w:rPr>
          <w:rFonts w:ascii="Arial" w:hAnsi="Arial" w:cs="Arial"/>
          <w:color w:val="000000" w:themeColor="text1"/>
          <w:sz w:val="22"/>
          <w:szCs w:val="22"/>
        </w:rPr>
        <w:t xml:space="preserve">projekt wykonawczy </w:t>
      </w:r>
      <w:r w:rsidRPr="00894218">
        <w:rPr>
          <w:rFonts w:ascii="Arial" w:hAnsi="Arial" w:cs="Arial"/>
          <w:sz w:val="22"/>
          <w:szCs w:val="22"/>
        </w:rPr>
        <w:t xml:space="preserve">br. teletechniczna </w:t>
      </w:r>
      <w:r w:rsidRPr="00894218">
        <w:rPr>
          <w:rFonts w:ascii="Arial" w:hAnsi="Arial" w:cs="Arial"/>
          <w:color w:val="000000" w:themeColor="text1"/>
          <w:sz w:val="22"/>
          <w:szCs w:val="22"/>
        </w:rPr>
        <w:t>- „POUFNE”;</w:t>
      </w:r>
    </w:p>
    <w:p w14:paraId="1E2FB6FE" w14:textId="77777777" w:rsidR="009E71DE" w:rsidRPr="00894218" w:rsidRDefault="009E71DE" w:rsidP="00267101">
      <w:pPr>
        <w:pStyle w:val="Akapitzlist"/>
        <w:numPr>
          <w:ilvl w:val="2"/>
          <w:numId w:val="31"/>
        </w:numPr>
        <w:ind w:hanging="29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4218">
        <w:rPr>
          <w:rFonts w:ascii="Arial" w:hAnsi="Arial" w:cs="Arial"/>
          <w:sz w:val="22"/>
          <w:szCs w:val="22"/>
        </w:rPr>
        <w:t>projekt techniczny br. budowlana i elektryczna - „ZASTRZEŻONE</w:t>
      </w:r>
      <w:r w:rsidRPr="00894218">
        <w:rPr>
          <w:rFonts w:ascii="Arial" w:hAnsi="Arial" w:cs="Arial"/>
          <w:color w:val="000000" w:themeColor="text1"/>
          <w:sz w:val="22"/>
          <w:szCs w:val="22"/>
        </w:rPr>
        <w:t>”;</w:t>
      </w:r>
    </w:p>
    <w:p w14:paraId="278BE713" w14:textId="77777777" w:rsidR="009E71DE" w:rsidRPr="00894218" w:rsidRDefault="009E71DE" w:rsidP="00267101">
      <w:pPr>
        <w:pStyle w:val="Akapitzlist"/>
        <w:numPr>
          <w:ilvl w:val="2"/>
          <w:numId w:val="31"/>
        </w:numPr>
        <w:ind w:hanging="295"/>
        <w:jc w:val="both"/>
        <w:rPr>
          <w:rFonts w:ascii="Arial" w:hAnsi="Arial" w:cs="Arial"/>
          <w:sz w:val="22"/>
          <w:szCs w:val="22"/>
        </w:rPr>
      </w:pPr>
      <w:r w:rsidRPr="00894218">
        <w:rPr>
          <w:rFonts w:ascii="Arial" w:hAnsi="Arial" w:cs="Arial"/>
          <w:sz w:val="22"/>
          <w:szCs w:val="22"/>
        </w:rPr>
        <w:t>projekt wykonawczy br. budowlana i elektryczna - „ZASTRZEŻONE”;</w:t>
      </w:r>
    </w:p>
    <w:p w14:paraId="3D2C823E" w14:textId="77777777" w:rsidR="009E71DE" w:rsidRPr="00894218" w:rsidRDefault="009E71DE" w:rsidP="00267101">
      <w:pPr>
        <w:pStyle w:val="Akapitzlist"/>
        <w:numPr>
          <w:ilvl w:val="2"/>
          <w:numId w:val="31"/>
        </w:numPr>
        <w:ind w:hanging="29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4218">
        <w:rPr>
          <w:rFonts w:ascii="Arial" w:hAnsi="Arial" w:cs="Arial"/>
          <w:sz w:val="22"/>
          <w:szCs w:val="22"/>
        </w:rPr>
        <w:t>przedmiary robót br. budowlana, elektryczna i teletechniczna  - „</w:t>
      </w:r>
      <w:r w:rsidRPr="00894218">
        <w:rPr>
          <w:rFonts w:ascii="Arial" w:hAnsi="Arial" w:cs="Arial"/>
          <w:iCs/>
          <w:sz w:val="22"/>
          <w:szCs w:val="22"/>
        </w:rPr>
        <w:t>JAWNE”</w:t>
      </w:r>
      <w:r w:rsidRPr="00894218">
        <w:rPr>
          <w:rFonts w:ascii="Arial" w:hAnsi="Arial" w:cs="Arial"/>
          <w:color w:val="000000" w:themeColor="text1"/>
          <w:sz w:val="22"/>
          <w:szCs w:val="22"/>
        </w:rPr>
        <w:t xml:space="preserve">; </w:t>
      </w:r>
    </w:p>
    <w:p w14:paraId="6F8D6328" w14:textId="77777777" w:rsidR="009E71DE" w:rsidRPr="00894218" w:rsidRDefault="009E71DE" w:rsidP="00267101">
      <w:pPr>
        <w:pStyle w:val="Akapitzlist"/>
        <w:numPr>
          <w:ilvl w:val="2"/>
          <w:numId w:val="31"/>
        </w:numPr>
        <w:ind w:hanging="29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4218">
        <w:rPr>
          <w:rFonts w:ascii="Arial" w:hAnsi="Arial" w:cs="Arial"/>
          <w:sz w:val="22"/>
          <w:szCs w:val="22"/>
        </w:rPr>
        <w:t>kosztorysy inwestorskie br. budowlana, elektryczna i teletechniczna - „</w:t>
      </w:r>
      <w:r w:rsidRPr="00894218">
        <w:rPr>
          <w:rFonts w:ascii="Arial" w:hAnsi="Arial" w:cs="Arial"/>
          <w:iCs/>
          <w:sz w:val="22"/>
          <w:szCs w:val="22"/>
        </w:rPr>
        <w:t>JAWNE”</w:t>
      </w:r>
    </w:p>
    <w:p w14:paraId="1E21DF2F" w14:textId="77777777" w:rsidR="009E71DE" w:rsidRPr="00894218" w:rsidRDefault="009E71DE" w:rsidP="00267101">
      <w:pPr>
        <w:pStyle w:val="Akapitzlist"/>
        <w:numPr>
          <w:ilvl w:val="2"/>
          <w:numId w:val="31"/>
        </w:numPr>
        <w:ind w:hanging="29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4218">
        <w:rPr>
          <w:rFonts w:ascii="Arial" w:hAnsi="Arial" w:cs="Arial"/>
          <w:color w:val="000000" w:themeColor="text1"/>
          <w:sz w:val="22"/>
          <w:szCs w:val="22"/>
        </w:rPr>
        <w:t xml:space="preserve">specyfikacje techniczne wykonania i odbioru robót </w:t>
      </w:r>
      <w:r w:rsidRPr="00894218">
        <w:rPr>
          <w:rFonts w:ascii="Arial" w:hAnsi="Arial" w:cs="Arial"/>
          <w:sz w:val="22"/>
          <w:szCs w:val="22"/>
        </w:rPr>
        <w:t xml:space="preserve">br. budowlana, elektryczna i teletechniczna </w:t>
      </w:r>
      <w:r w:rsidRPr="00894218">
        <w:rPr>
          <w:rFonts w:ascii="Arial" w:hAnsi="Arial" w:cs="Arial"/>
          <w:color w:val="000000" w:themeColor="text1"/>
          <w:sz w:val="22"/>
          <w:szCs w:val="22"/>
        </w:rPr>
        <w:t>-„</w:t>
      </w:r>
      <w:r w:rsidRPr="00894218">
        <w:rPr>
          <w:rFonts w:ascii="Arial" w:hAnsi="Arial" w:cs="Arial"/>
          <w:sz w:val="22"/>
          <w:szCs w:val="22"/>
        </w:rPr>
        <w:t>JAWNE</w:t>
      </w:r>
      <w:r w:rsidRPr="00894218">
        <w:rPr>
          <w:rFonts w:ascii="Arial" w:hAnsi="Arial" w:cs="Arial"/>
          <w:color w:val="000000" w:themeColor="text1"/>
          <w:sz w:val="22"/>
          <w:szCs w:val="22"/>
        </w:rPr>
        <w:t>”;</w:t>
      </w:r>
    </w:p>
    <w:p w14:paraId="147BC60C" w14:textId="77777777" w:rsidR="009E71DE" w:rsidRPr="00894218" w:rsidRDefault="009E71DE" w:rsidP="00267101">
      <w:pPr>
        <w:pStyle w:val="Akapitzlist"/>
        <w:numPr>
          <w:ilvl w:val="2"/>
          <w:numId w:val="31"/>
        </w:numPr>
        <w:tabs>
          <w:tab w:val="left" w:pos="1843"/>
        </w:tabs>
        <w:ind w:hanging="29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4218">
        <w:rPr>
          <w:rFonts w:ascii="Arial" w:hAnsi="Arial" w:cs="Arial"/>
          <w:color w:val="000000" w:themeColor="text1"/>
          <w:sz w:val="22"/>
          <w:szCs w:val="22"/>
        </w:rPr>
        <w:t>zestawienie kosztów zadania - „JAWNE”;</w:t>
      </w:r>
    </w:p>
    <w:p w14:paraId="6B698822" w14:textId="77777777" w:rsidR="009E71DE" w:rsidRPr="00894218" w:rsidRDefault="009E71DE" w:rsidP="00267101">
      <w:pPr>
        <w:pStyle w:val="Akapitzlist"/>
        <w:numPr>
          <w:ilvl w:val="2"/>
          <w:numId w:val="31"/>
        </w:numPr>
        <w:tabs>
          <w:tab w:val="left" w:pos="1843"/>
        </w:tabs>
        <w:ind w:hanging="29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4218">
        <w:rPr>
          <w:rFonts w:ascii="Arial" w:hAnsi="Arial" w:cs="Arial"/>
          <w:color w:val="000000" w:themeColor="text1"/>
          <w:sz w:val="22"/>
          <w:szCs w:val="22"/>
        </w:rPr>
        <w:t>harmonogram realizacji robót - „</w:t>
      </w:r>
      <w:r w:rsidRPr="00894218">
        <w:rPr>
          <w:rFonts w:ascii="Arial" w:hAnsi="Arial" w:cs="Arial"/>
          <w:iCs/>
          <w:sz w:val="22"/>
          <w:szCs w:val="22"/>
        </w:rPr>
        <w:t>JAWNE</w:t>
      </w:r>
      <w:r w:rsidRPr="00894218">
        <w:rPr>
          <w:rFonts w:ascii="Arial" w:hAnsi="Arial" w:cs="Arial"/>
          <w:color w:val="000000" w:themeColor="text1"/>
          <w:sz w:val="22"/>
          <w:szCs w:val="22"/>
        </w:rPr>
        <w:t>”;</w:t>
      </w:r>
    </w:p>
    <w:p w14:paraId="4A986F05" w14:textId="77777777" w:rsidR="009E71DE" w:rsidRPr="00894218" w:rsidRDefault="009E71DE" w:rsidP="00267101">
      <w:pPr>
        <w:pStyle w:val="Akapitzlist"/>
        <w:numPr>
          <w:ilvl w:val="2"/>
          <w:numId w:val="31"/>
        </w:numPr>
        <w:tabs>
          <w:tab w:val="left" w:pos="1843"/>
        </w:tabs>
        <w:ind w:hanging="29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4218">
        <w:rPr>
          <w:rFonts w:ascii="Arial" w:hAnsi="Arial" w:cs="Arial"/>
          <w:color w:val="000000" w:themeColor="text1"/>
          <w:sz w:val="22"/>
          <w:szCs w:val="22"/>
        </w:rPr>
        <w:t>wykaz urządzeń i materiałów z określeniem parametrów technicznych, w tym parametrów decydujących o równoważności urządzeń - „</w:t>
      </w:r>
      <w:r w:rsidRPr="00894218">
        <w:rPr>
          <w:rFonts w:ascii="Arial" w:hAnsi="Arial" w:cs="Arial"/>
          <w:iCs/>
          <w:sz w:val="22"/>
          <w:szCs w:val="22"/>
        </w:rPr>
        <w:t>JAWNE</w:t>
      </w:r>
      <w:r w:rsidRPr="00894218">
        <w:rPr>
          <w:rFonts w:ascii="Arial" w:hAnsi="Arial" w:cs="Arial"/>
          <w:color w:val="000000" w:themeColor="text1"/>
          <w:sz w:val="22"/>
          <w:szCs w:val="22"/>
        </w:rPr>
        <w:t>”;</w:t>
      </w:r>
    </w:p>
    <w:p w14:paraId="54E7F798" w14:textId="77777777" w:rsidR="009E71DE" w:rsidRPr="00894218" w:rsidRDefault="009E71DE" w:rsidP="00267101">
      <w:pPr>
        <w:pStyle w:val="Akapitzlist"/>
        <w:numPr>
          <w:ilvl w:val="2"/>
          <w:numId w:val="31"/>
        </w:numPr>
        <w:tabs>
          <w:tab w:val="left" w:pos="1843"/>
        </w:tabs>
        <w:ind w:hanging="29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4218">
        <w:rPr>
          <w:rFonts w:ascii="Arial" w:hAnsi="Arial" w:cs="Arial"/>
          <w:color w:val="000000" w:themeColor="text1"/>
          <w:sz w:val="22"/>
          <w:szCs w:val="22"/>
        </w:rPr>
        <w:t>opis przedmiotu zamówienia na realizację robót budowlanych - „</w:t>
      </w:r>
      <w:r w:rsidRPr="00894218">
        <w:rPr>
          <w:rFonts w:ascii="Arial" w:hAnsi="Arial" w:cs="Arial"/>
          <w:iCs/>
          <w:sz w:val="22"/>
          <w:szCs w:val="22"/>
        </w:rPr>
        <w:t>JAWNE</w:t>
      </w:r>
      <w:r w:rsidRPr="00894218">
        <w:rPr>
          <w:rFonts w:ascii="Arial" w:hAnsi="Arial" w:cs="Arial"/>
          <w:color w:val="000000" w:themeColor="text1"/>
          <w:sz w:val="22"/>
          <w:szCs w:val="22"/>
        </w:rPr>
        <w:t>”;</w:t>
      </w:r>
    </w:p>
    <w:p w14:paraId="1FDEA71E" w14:textId="3DD1F92E" w:rsidR="000A47CB" w:rsidRPr="004E25BC" w:rsidRDefault="000A47CB" w:rsidP="009E71DE">
      <w:pPr>
        <w:pStyle w:val="Tekstpodstawowy"/>
        <w:numPr>
          <w:ilvl w:val="1"/>
          <w:numId w:val="1"/>
        </w:numPr>
        <w:spacing w:before="160" w:line="276" w:lineRule="auto"/>
        <w:ind w:left="709" w:hanging="425"/>
        <w:rPr>
          <w:rFonts w:ascii="Arial" w:hAnsi="Arial" w:cs="Arial"/>
          <w:b/>
          <w:sz w:val="22"/>
          <w:szCs w:val="22"/>
        </w:rPr>
      </w:pPr>
      <w:r w:rsidRPr="004E25BC">
        <w:rPr>
          <w:rFonts w:ascii="Arial" w:hAnsi="Arial" w:cs="Arial"/>
          <w:b/>
          <w:sz w:val="22"/>
          <w:szCs w:val="22"/>
        </w:rPr>
        <w:t>Podstawa do wykonania przedmiotowych opracowań</w:t>
      </w:r>
    </w:p>
    <w:p w14:paraId="0282C845" w14:textId="4A7733BF" w:rsidR="000A47CB" w:rsidRDefault="000A47CB" w:rsidP="009E71DE">
      <w:pPr>
        <w:pStyle w:val="Tekstpodstawowy"/>
        <w:numPr>
          <w:ilvl w:val="0"/>
          <w:numId w:val="21"/>
        </w:numPr>
        <w:tabs>
          <w:tab w:val="left" w:pos="1843"/>
        </w:tabs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4E25BC">
        <w:rPr>
          <w:rFonts w:ascii="Arial" w:hAnsi="Arial" w:cs="Arial"/>
          <w:sz w:val="22"/>
          <w:szCs w:val="22"/>
        </w:rPr>
        <w:t>zatwierdzony Wniosek Inwestycyjny</w:t>
      </w:r>
      <w:r w:rsidR="004E25BC">
        <w:rPr>
          <w:rFonts w:ascii="Arial" w:hAnsi="Arial" w:cs="Arial"/>
          <w:sz w:val="22"/>
          <w:szCs w:val="22"/>
        </w:rPr>
        <w:t xml:space="preserve"> (WI) – „ZASTRZEŻONE”</w:t>
      </w:r>
      <w:r w:rsidRPr="004E25BC">
        <w:rPr>
          <w:rFonts w:ascii="Arial" w:hAnsi="Arial" w:cs="Arial"/>
          <w:sz w:val="22"/>
          <w:szCs w:val="22"/>
        </w:rPr>
        <w:t>.</w:t>
      </w:r>
    </w:p>
    <w:p w14:paraId="5A08F031" w14:textId="2768A5CE" w:rsidR="00910646" w:rsidRPr="004E25BC" w:rsidRDefault="00910646" w:rsidP="009E71DE">
      <w:pPr>
        <w:pStyle w:val="Tekstpodstawowy"/>
        <w:numPr>
          <w:ilvl w:val="0"/>
          <w:numId w:val="21"/>
        </w:numPr>
        <w:tabs>
          <w:tab w:val="left" w:pos="1843"/>
        </w:tabs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Zatwierdzony Program Inwestycji (PI) – „POUFNE”</w:t>
      </w:r>
    </w:p>
    <w:p w14:paraId="6E49A833" w14:textId="2E783CA9" w:rsidR="000A47CB" w:rsidRDefault="000A47CB" w:rsidP="009E71DE">
      <w:pPr>
        <w:pStyle w:val="Tekstpodstawowy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 xml:space="preserve">Zakres rzeczowy planowanego do realizacji zamierzenia powinien być realizowany zgodnie z potrzebami </w:t>
      </w:r>
      <w:r w:rsidRPr="004E25BC">
        <w:rPr>
          <w:rFonts w:ascii="Arial" w:hAnsi="Arial" w:cs="Arial"/>
          <w:sz w:val="22"/>
          <w:szCs w:val="22"/>
        </w:rPr>
        <w:t>określonymi we Wniosku Inwestycyjnym</w:t>
      </w:r>
      <w:r w:rsidR="00910646">
        <w:rPr>
          <w:rFonts w:ascii="Arial" w:hAnsi="Arial" w:cs="Arial"/>
          <w:sz w:val="22"/>
          <w:szCs w:val="22"/>
        </w:rPr>
        <w:t xml:space="preserve"> i Programie Inwestycji </w:t>
      </w:r>
      <w:r w:rsidR="0001568A" w:rsidRPr="004E25BC">
        <w:rPr>
          <w:rFonts w:ascii="Arial" w:hAnsi="Arial" w:cs="Arial"/>
          <w:sz w:val="22"/>
          <w:szCs w:val="22"/>
        </w:rPr>
        <w:t>z uwzględnieniem uwag i opinii do</w:t>
      </w:r>
      <w:r w:rsidR="00E27440">
        <w:rPr>
          <w:rFonts w:ascii="Arial" w:hAnsi="Arial" w:cs="Arial"/>
          <w:sz w:val="22"/>
          <w:szCs w:val="22"/>
        </w:rPr>
        <w:t xml:space="preserve"> ww. dokumentów</w:t>
      </w:r>
    </w:p>
    <w:p w14:paraId="6EACE419" w14:textId="4FAFA598" w:rsidR="00552D84" w:rsidRPr="0001568A" w:rsidRDefault="00552D84" w:rsidP="009E71DE">
      <w:pPr>
        <w:pStyle w:val="Tekstpodstawowy"/>
        <w:numPr>
          <w:ilvl w:val="0"/>
          <w:numId w:val="1"/>
        </w:numPr>
        <w:spacing w:before="160"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01568A">
        <w:rPr>
          <w:rFonts w:ascii="Arial" w:hAnsi="Arial" w:cs="Arial"/>
          <w:b/>
          <w:sz w:val="22"/>
          <w:szCs w:val="22"/>
        </w:rPr>
        <w:t xml:space="preserve">INFORMACJE OGÓLNE </w:t>
      </w:r>
      <w:r w:rsidR="00B22273" w:rsidRPr="0001568A">
        <w:rPr>
          <w:rFonts w:ascii="Arial" w:hAnsi="Arial" w:cs="Arial"/>
          <w:b/>
          <w:sz w:val="22"/>
          <w:szCs w:val="22"/>
        </w:rPr>
        <w:t xml:space="preserve">DOT. </w:t>
      </w:r>
      <w:r w:rsidR="00B22273" w:rsidRPr="00FA1DBE">
        <w:rPr>
          <w:rFonts w:ascii="Arial" w:hAnsi="Arial" w:cs="Arial"/>
          <w:b/>
          <w:sz w:val="22"/>
          <w:szCs w:val="22"/>
        </w:rPr>
        <w:t>OBSZARU/OBIEKTU</w:t>
      </w:r>
    </w:p>
    <w:p w14:paraId="5D9E51F1" w14:textId="4BAEFC55" w:rsidR="00AB6E49" w:rsidRPr="00041F09" w:rsidRDefault="0001568A" w:rsidP="009E71DE">
      <w:pPr>
        <w:pStyle w:val="Tekstpodstawowy"/>
        <w:numPr>
          <w:ilvl w:val="1"/>
          <w:numId w:val="1"/>
        </w:numPr>
        <w:spacing w:before="60" w:line="276" w:lineRule="auto"/>
        <w:ind w:left="709" w:hanging="425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</w:t>
      </w:r>
      <w:r w:rsidR="00AB6E49" w:rsidRPr="0001568A">
        <w:rPr>
          <w:rFonts w:ascii="Arial" w:hAnsi="Arial" w:cs="Arial"/>
          <w:b/>
          <w:sz w:val="22"/>
          <w:szCs w:val="22"/>
        </w:rPr>
        <w:t xml:space="preserve">ane </w:t>
      </w:r>
      <w:r>
        <w:rPr>
          <w:rFonts w:ascii="Arial" w:hAnsi="Arial" w:cs="Arial"/>
          <w:b/>
          <w:sz w:val="22"/>
          <w:szCs w:val="22"/>
        </w:rPr>
        <w:t>podstawowe</w:t>
      </w:r>
    </w:p>
    <w:p w14:paraId="4ABC15C6" w14:textId="55606CAB" w:rsidR="00FE7173" w:rsidRDefault="00FE7173" w:rsidP="009E71DE">
      <w:pPr>
        <w:pStyle w:val="Tekstpodstawowy"/>
        <w:spacing w:line="276" w:lineRule="auto"/>
        <w:ind w:firstLine="284"/>
        <w:rPr>
          <w:rFonts w:ascii="Arial" w:hAnsi="Arial" w:cs="Arial"/>
          <w:i/>
          <w:sz w:val="22"/>
          <w:szCs w:val="22"/>
        </w:rPr>
      </w:pPr>
      <w:r w:rsidRPr="00F12039">
        <w:rPr>
          <w:rFonts w:ascii="Arial" w:hAnsi="Arial" w:cs="Arial"/>
          <w:b/>
          <w:sz w:val="22"/>
          <w:szCs w:val="22"/>
        </w:rPr>
        <w:t>Dane obiektu:</w:t>
      </w:r>
    </w:p>
    <w:p w14:paraId="6F35CFF5" w14:textId="31BB60CD" w:rsidR="00FA1DBE" w:rsidRPr="004A27B4" w:rsidRDefault="00FA1DBE" w:rsidP="009E71DE">
      <w:pPr>
        <w:pStyle w:val="Tekstpodstawowy"/>
        <w:spacing w:line="276" w:lineRule="auto"/>
        <w:ind w:firstLine="284"/>
        <w:rPr>
          <w:rFonts w:ascii="Arial" w:hAnsi="Arial" w:cs="Arial"/>
          <w:sz w:val="22"/>
          <w:szCs w:val="22"/>
          <w:u w:val="single"/>
        </w:rPr>
      </w:pPr>
      <w:r w:rsidRPr="004A27B4">
        <w:rPr>
          <w:rFonts w:ascii="Arial" w:hAnsi="Arial" w:cs="Arial"/>
          <w:sz w:val="22"/>
          <w:szCs w:val="22"/>
          <w:u w:val="single"/>
        </w:rPr>
        <w:t>Budynek nr 30</w:t>
      </w:r>
    </w:p>
    <w:p w14:paraId="5EF406B9" w14:textId="79797689" w:rsidR="00FE7173" w:rsidRPr="000B7631" w:rsidRDefault="00FE7173" w:rsidP="009E71DE">
      <w:pPr>
        <w:pStyle w:val="Tekstpodstawowy"/>
        <w:numPr>
          <w:ilvl w:val="0"/>
          <w:numId w:val="19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0B7631">
        <w:rPr>
          <w:rFonts w:ascii="Arial" w:hAnsi="Arial" w:cs="Arial"/>
          <w:sz w:val="22"/>
          <w:szCs w:val="22"/>
        </w:rPr>
        <w:t xml:space="preserve">powierzchnia </w:t>
      </w:r>
      <w:r w:rsidR="00FA1DBE" w:rsidRPr="000B7631">
        <w:rPr>
          <w:rFonts w:ascii="Arial" w:hAnsi="Arial" w:cs="Arial"/>
          <w:sz w:val="22"/>
          <w:szCs w:val="22"/>
        </w:rPr>
        <w:t>ogólna</w:t>
      </w:r>
      <w:r w:rsidRPr="000B7631">
        <w:rPr>
          <w:rFonts w:ascii="Arial" w:hAnsi="Arial" w:cs="Arial"/>
          <w:sz w:val="22"/>
          <w:szCs w:val="22"/>
        </w:rPr>
        <w:t xml:space="preserve"> – </w:t>
      </w:r>
      <w:r w:rsidR="00FA1DBE" w:rsidRPr="000B7631">
        <w:rPr>
          <w:rFonts w:ascii="Arial" w:hAnsi="Arial" w:cs="Arial"/>
          <w:sz w:val="22"/>
          <w:szCs w:val="22"/>
        </w:rPr>
        <w:t>4 039</w:t>
      </w:r>
      <w:r w:rsidRPr="000B7631">
        <w:rPr>
          <w:rFonts w:ascii="Arial" w:hAnsi="Arial" w:cs="Arial"/>
          <w:sz w:val="22"/>
          <w:szCs w:val="22"/>
        </w:rPr>
        <w:t xml:space="preserve"> m</w:t>
      </w:r>
      <w:r w:rsidRPr="000B7631">
        <w:rPr>
          <w:rFonts w:ascii="Arial" w:hAnsi="Arial" w:cs="Arial"/>
          <w:sz w:val="22"/>
          <w:szCs w:val="22"/>
          <w:vertAlign w:val="superscript"/>
        </w:rPr>
        <w:t>2</w:t>
      </w:r>
      <w:r w:rsidRPr="000B7631">
        <w:rPr>
          <w:rFonts w:ascii="Arial" w:hAnsi="Arial" w:cs="Arial"/>
          <w:sz w:val="22"/>
          <w:szCs w:val="22"/>
        </w:rPr>
        <w:t>.</w:t>
      </w:r>
    </w:p>
    <w:p w14:paraId="54D0C209" w14:textId="7B551018" w:rsidR="00FE7173" w:rsidRPr="000B7631" w:rsidRDefault="00FE7173" w:rsidP="009E71DE">
      <w:pPr>
        <w:pStyle w:val="Tekstpodstawowy"/>
        <w:numPr>
          <w:ilvl w:val="0"/>
          <w:numId w:val="19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0B7631">
        <w:rPr>
          <w:rFonts w:ascii="Arial" w:hAnsi="Arial" w:cs="Arial"/>
          <w:sz w:val="22"/>
          <w:szCs w:val="22"/>
        </w:rPr>
        <w:t xml:space="preserve">kubatura budynku – </w:t>
      </w:r>
      <w:r w:rsidR="00FA1DBE" w:rsidRPr="000B7631">
        <w:rPr>
          <w:rFonts w:ascii="Arial" w:hAnsi="Arial" w:cs="Arial"/>
          <w:sz w:val="22"/>
          <w:szCs w:val="22"/>
        </w:rPr>
        <w:t>18 965</w:t>
      </w:r>
      <w:r w:rsidRPr="000B7631">
        <w:rPr>
          <w:rFonts w:ascii="Arial" w:hAnsi="Arial" w:cs="Arial"/>
          <w:sz w:val="22"/>
          <w:szCs w:val="22"/>
        </w:rPr>
        <w:t xml:space="preserve"> m</w:t>
      </w:r>
      <w:r w:rsidRPr="000B7631">
        <w:rPr>
          <w:rFonts w:ascii="Arial" w:hAnsi="Arial" w:cs="Arial"/>
          <w:sz w:val="22"/>
          <w:szCs w:val="22"/>
          <w:vertAlign w:val="superscript"/>
        </w:rPr>
        <w:t>3</w:t>
      </w:r>
      <w:r w:rsidRPr="000B7631">
        <w:rPr>
          <w:rFonts w:ascii="Arial" w:hAnsi="Arial" w:cs="Arial"/>
          <w:sz w:val="22"/>
          <w:szCs w:val="22"/>
        </w:rPr>
        <w:t>,</w:t>
      </w:r>
    </w:p>
    <w:p w14:paraId="21F18E3C" w14:textId="1B7A1DB5" w:rsidR="00AB6E49" w:rsidRPr="000B7631" w:rsidRDefault="00D435D6" w:rsidP="009E71DE">
      <w:pPr>
        <w:pStyle w:val="Tekstpodstawowy"/>
        <w:numPr>
          <w:ilvl w:val="0"/>
          <w:numId w:val="19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0B7631">
        <w:rPr>
          <w:rFonts w:ascii="Arial" w:hAnsi="Arial" w:cs="Arial"/>
          <w:sz w:val="22"/>
          <w:szCs w:val="22"/>
        </w:rPr>
        <w:t>b</w:t>
      </w:r>
      <w:r w:rsidR="00B22273" w:rsidRPr="000B7631">
        <w:rPr>
          <w:rFonts w:ascii="Arial" w:hAnsi="Arial" w:cs="Arial"/>
          <w:sz w:val="22"/>
          <w:szCs w:val="22"/>
        </w:rPr>
        <w:t xml:space="preserve">udynek </w:t>
      </w:r>
      <w:r w:rsidR="002A29C2">
        <w:rPr>
          <w:rFonts w:ascii="Arial" w:hAnsi="Arial" w:cs="Arial"/>
          <w:sz w:val="22"/>
          <w:szCs w:val="22"/>
        </w:rPr>
        <w:t>4</w:t>
      </w:r>
      <w:r w:rsidR="00AB6E49" w:rsidRPr="000B7631">
        <w:rPr>
          <w:rFonts w:ascii="Arial" w:hAnsi="Arial" w:cs="Arial"/>
          <w:sz w:val="22"/>
          <w:szCs w:val="22"/>
        </w:rPr>
        <w:t>-kondygnacyjny, podpiwniczony</w:t>
      </w:r>
      <w:r w:rsidRPr="000B7631">
        <w:rPr>
          <w:rFonts w:ascii="Arial" w:hAnsi="Arial" w:cs="Arial"/>
          <w:sz w:val="22"/>
          <w:szCs w:val="22"/>
        </w:rPr>
        <w:t>;</w:t>
      </w:r>
    </w:p>
    <w:p w14:paraId="791236D6" w14:textId="04CACCBE" w:rsidR="00AB6E49" w:rsidRPr="000B7631" w:rsidRDefault="00AB6E49" w:rsidP="009E71DE">
      <w:pPr>
        <w:pStyle w:val="Tekstpodstawowy"/>
        <w:numPr>
          <w:ilvl w:val="0"/>
          <w:numId w:val="19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0B7631">
        <w:rPr>
          <w:rFonts w:ascii="Arial" w:hAnsi="Arial" w:cs="Arial"/>
          <w:sz w:val="22"/>
          <w:szCs w:val="22"/>
        </w:rPr>
        <w:t>konstrukcja</w:t>
      </w:r>
      <w:r w:rsidR="000B7631" w:rsidRPr="000B7631">
        <w:rPr>
          <w:rFonts w:ascii="Arial" w:hAnsi="Arial" w:cs="Arial"/>
          <w:sz w:val="22"/>
          <w:szCs w:val="22"/>
        </w:rPr>
        <w:t xml:space="preserve"> </w:t>
      </w:r>
      <w:r w:rsidR="00635742" w:rsidRPr="000B7631">
        <w:rPr>
          <w:rFonts w:ascii="Arial" w:hAnsi="Arial" w:cs="Arial"/>
          <w:sz w:val="22"/>
          <w:szCs w:val="22"/>
        </w:rPr>
        <w:t>murow</w:t>
      </w:r>
      <w:r w:rsidR="00D435D6" w:rsidRPr="000B7631">
        <w:rPr>
          <w:rFonts w:ascii="Arial" w:hAnsi="Arial" w:cs="Arial"/>
          <w:sz w:val="22"/>
          <w:szCs w:val="22"/>
        </w:rPr>
        <w:t>a</w:t>
      </w:r>
      <w:r w:rsidR="000B7631" w:rsidRPr="000B7631">
        <w:rPr>
          <w:rFonts w:ascii="Arial" w:hAnsi="Arial" w:cs="Arial"/>
          <w:sz w:val="22"/>
          <w:szCs w:val="22"/>
        </w:rPr>
        <w:t>na</w:t>
      </w:r>
    </w:p>
    <w:p w14:paraId="3685B6BE" w14:textId="5FF491C6" w:rsidR="00AB6E49" w:rsidRPr="000B7631" w:rsidRDefault="00C76B70" w:rsidP="009E71DE">
      <w:pPr>
        <w:pStyle w:val="Tekstpodstawowy"/>
        <w:numPr>
          <w:ilvl w:val="0"/>
          <w:numId w:val="19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0B7631">
        <w:rPr>
          <w:rFonts w:ascii="Arial" w:hAnsi="Arial" w:cs="Arial"/>
          <w:sz w:val="22"/>
          <w:szCs w:val="22"/>
        </w:rPr>
        <w:lastRenderedPageBreak/>
        <w:t>rok budowy 19</w:t>
      </w:r>
      <w:r w:rsidR="00FA1DBE" w:rsidRPr="000B7631">
        <w:rPr>
          <w:rFonts w:ascii="Arial" w:hAnsi="Arial" w:cs="Arial"/>
          <w:sz w:val="22"/>
          <w:szCs w:val="22"/>
        </w:rPr>
        <w:t>51</w:t>
      </w:r>
      <w:r w:rsidR="00AB6E49" w:rsidRPr="000B7631">
        <w:rPr>
          <w:rFonts w:ascii="Arial" w:hAnsi="Arial" w:cs="Arial"/>
          <w:sz w:val="22"/>
          <w:szCs w:val="22"/>
        </w:rPr>
        <w:t>,</w:t>
      </w:r>
    </w:p>
    <w:p w14:paraId="12CC5416" w14:textId="595F92B1" w:rsidR="00C76B70" w:rsidRPr="000B7631" w:rsidRDefault="00D435D6" w:rsidP="009E71DE">
      <w:pPr>
        <w:pStyle w:val="Tekstpodstawowy"/>
        <w:numPr>
          <w:ilvl w:val="0"/>
          <w:numId w:val="19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0B7631">
        <w:rPr>
          <w:rFonts w:ascii="Arial" w:hAnsi="Arial" w:cs="Arial"/>
          <w:sz w:val="22"/>
          <w:szCs w:val="22"/>
        </w:rPr>
        <w:t>p</w:t>
      </w:r>
      <w:r w:rsidR="00C76B70" w:rsidRPr="000B7631">
        <w:rPr>
          <w:rFonts w:ascii="Arial" w:hAnsi="Arial" w:cs="Arial"/>
          <w:sz w:val="22"/>
          <w:szCs w:val="22"/>
        </w:rPr>
        <w:t>rzeznaczenie</w:t>
      </w:r>
      <w:r w:rsidR="00FA1DBE" w:rsidRPr="000B7631">
        <w:rPr>
          <w:rFonts w:ascii="Arial" w:hAnsi="Arial" w:cs="Arial"/>
          <w:sz w:val="22"/>
          <w:szCs w:val="22"/>
        </w:rPr>
        <w:t>:</w:t>
      </w:r>
      <w:r w:rsidR="00C76B70" w:rsidRPr="000B7631">
        <w:rPr>
          <w:rFonts w:ascii="Arial" w:hAnsi="Arial" w:cs="Arial"/>
          <w:sz w:val="22"/>
          <w:szCs w:val="22"/>
        </w:rPr>
        <w:t xml:space="preserve"> </w:t>
      </w:r>
      <w:r w:rsidR="00FA1DBE" w:rsidRPr="000B7631">
        <w:rPr>
          <w:rFonts w:ascii="Arial" w:hAnsi="Arial" w:cs="Arial"/>
          <w:sz w:val="22"/>
          <w:szCs w:val="22"/>
        </w:rPr>
        <w:t>szkoleniowy</w:t>
      </w:r>
      <w:r w:rsidR="00AB6E49" w:rsidRPr="000B7631">
        <w:rPr>
          <w:rFonts w:ascii="Arial" w:hAnsi="Arial" w:cs="Arial"/>
          <w:sz w:val="22"/>
          <w:szCs w:val="22"/>
        </w:rPr>
        <w:t>,</w:t>
      </w:r>
    </w:p>
    <w:p w14:paraId="43244705" w14:textId="01910478" w:rsidR="004A27B4" w:rsidRPr="004A27B4" w:rsidRDefault="004A27B4" w:rsidP="009E71DE">
      <w:pPr>
        <w:pStyle w:val="Tekstpodstawowy"/>
        <w:spacing w:line="276" w:lineRule="auto"/>
        <w:ind w:firstLine="284"/>
        <w:rPr>
          <w:rFonts w:ascii="Arial" w:hAnsi="Arial" w:cs="Arial"/>
          <w:sz w:val="22"/>
          <w:szCs w:val="22"/>
          <w:u w:val="single"/>
        </w:rPr>
      </w:pPr>
      <w:r w:rsidRPr="004A27B4">
        <w:rPr>
          <w:rFonts w:ascii="Arial" w:hAnsi="Arial" w:cs="Arial"/>
          <w:sz w:val="22"/>
          <w:szCs w:val="22"/>
          <w:u w:val="single"/>
        </w:rPr>
        <w:t>Budynek nr 31</w:t>
      </w:r>
    </w:p>
    <w:p w14:paraId="61C560FB" w14:textId="7635359A" w:rsidR="004A27B4" w:rsidRPr="000B7631" w:rsidRDefault="004A27B4" w:rsidP="009E71DE">
      <w:pPr>
        <w:pStyle w:val="Tekstpodstawowy"/>
        <w:numPr>
          <w:ilvl w:val="0"/>
          <w:numId w:val="19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0B7631">
        <w:rPr>
          <w:rFonts w:ascii="Arial" w:hAnsi="Arial" w:cs="Arial"/>
          <w:sz w:val="22"/>
          <w:szCs w:val="22"/>
        </w:rPr>
        <w:t xml:space="preserve">powierzchnia ogólna – </w:t>
      </w:r>
      <w:r>
        <w:rPr>
          <w:rFonts w:ascii="Arial" w:hAnsi="Arial" w:cs="Arial"/>
          <w:sz w:val="22"/>
          <w:szCs w:val="22"/>
        </w:rPr>
        <w:t>835</w:t>
      </w:r>
      <w:r w:rsidRPr="000B7631">
        <w:rPr>
          <w:rFonts w:ascii="Arial" w:hAnsi="Arial" w:cs="Arial"/>
          <w:sz w:val="22"/>
          <w:szCs w:val="22"/>
        </w:rPr>
        <w:t xml:space="preserve"> m</w:t>
      </w:r>
      <w:r w:rsidRPr="000B7631">
        <w:rPr>
          <w:rFonts w:ascii="Arial" w:hAnsi="Arial" w:cs="Arial"/>
          <w:sz w:val="22"/>
          <w:szCs w:val="22"/>
          <w:vertAlign w:val="superscript"/>
        </w:rPr>
        <w:t>2</w:t>
      </w:r>
      <w:r w:rsidRPr="000B7631">
        <w:rPr>
          <w:rFonts w:ascii="Arial" w:hAnsi="Arial" w:cs="Arial"/>
          <w:sz w:val="22"/>
          <w:szCs w:val="22"/>
        </w:rPr>
        <w:t>.</w:t>
      </w:r>
    </w:p>
    <w:p w14:paraId="6C26790A" w14:textId="337FCA29" w:rsidR="004A27B4" w:rsidRPr="000B7631" w:rsidRDefault="004A27B4" w:rsidP="009E71DE">
      <w:pPr>
        <w:pStyle w:val="Tekstpodstawowy"/>
        <w:numPr>
          <w:ilvl w:val="0"/>
          <w:numId w:val="19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0B7631">
        <w:rPr>
          <w:rFonts w:ascii="Arial" w:hAnsi="Arial" w:cs="Arial"/>
          <w:sz w:val="22"/>
          <w:szCs w:val="22"/>
        </w:rPr>
        <w:t xml:space="preserve">kubatura budynku – </w:t>
      </w:r>
      <w:r>
        <w:rPr>
          <w:rFonts w:ascii="Arial" w:hAnsi="Arial" w:cs="Arial"/>
          <w:sz w:val="22"/>
          <w:szCs w:val="22"/>
        </w:rPr>
        <w:t>3 922</w:t>
      </w:r>
      <w:r w:rsidRPr="000B7631">
        <w:rPr>
          <w:rFonts w:ascii="Arial" w:hAnsi="Arial" w:cs="Arial"/>
          <w:sz w:val="22"/>
          <w:szCs w:val="22"/>
        </w:rPr>
        <w:t xml:space="preserve"> m</w:t>
      </w:r>
      <w:r w:rsidRPr="000B7631">
        <w:rPr>
          <w:rFonts w:ascii="Arial" w:hAnsi="Arial" w:cs="Arial"/>
          <w:sz w:val="22"/>
          <w:szCs w:val="22"/>
          <w:vertAlign w:val="superscript"/>
        </w:rPr>
        <w:t>3</w:t>
      </w:r>
      <w:r w:rsidRPr="000B7631">
        <w:rPr>
          <w:rFonts w:ascii="Arial" w:hAnsi="Arial" w:cs="Arial"/>
          <w:sz w:val="22"/>
          <w:szCs w:val="22"/>
        </w:rPr>
        <w:t>,</w:t>
      </w:r>
    </w:p>
    <w:p w14:paraId="1AFE5824" w14:textId="6756B476" w:rsidR="004A27B4" w:rsidRPr="000B7631" w:rsidRDefault="004A27B4" w:rsidP="009E71DE">
      <w:pPr>
        <w:pStyle w:val="Tekstpodstawowy"/>
        <w:numPr>
          <w:ilvl w:val="0"/>
          <w:numId w:val="19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0B7631">
        <w:rPr>
          <w:rFonts w:ascii="Arial" w:hAnsi="Arial" w:cs="Arial"/>
          <w:sz w:val="22"/>
          <w:szCs w:val="22"/>
        </w:rPr>
        <w:t xml:space="preserve">budynek </w:t>
      </w:r>
      <w:r w:rsidR="002A29C2">
        <w:rPr>
          <w:rFonts w:ascii="Arial" w:hAnsi="Arial" w:cs="Arial"/>
          <w:sz w:val="22"/>
          <w:szCs w:val="22"/>
        </w:rPr>
        <w:t>2</w:t>
      </w:r>
      <w:r w:rsidRPr="000B7631">
        <w:rPr>
          <w:rFonts w:ascii="Arial" w:hAnsi="Arial" w:cs="Arial"/>
          <w:sz w:val="22"/>
          <w:szCs w:val="22"/>
        </w:rPr>
        <w:t>-kondygnacyjny, podpiwniczony;</w:t>
      </w:r>
    </w:p>
    <w:p w14:paraId="2A8818F3" w14:textId="77777777" w:rsidR="004A27B4" w:rsidRPr="000B7631" w:rsidRDefault="004A27B4" w:rsidP="009E71DE">
      <w:pPr>
        <w:pStyle w:val="Tekstpodstawowy"/>
        <w:numPr>
          <w:ilvl w:val="0"/>
          <w:numId w:val="19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0B7631">
        <w:rPr>
          <w:rFonts w:ascii="Arial" w:hAnsi="Arial" w:cs="Arial"/>
          <w:sz w:val="22"/>
          <w:szCs w:val="22"/>
        </w:rPr>
        <w:t>konstrukcja murowana</w:t>
      </w:r>
    </w:p>
    <w:p w14:paraId="4231DAC6" w14:textId="77777777" w:rsidR="004A27B4" w:rsidRPr="000B7631" w:rsidRDefault="004A27B4" w:rsidP="009E71DE">
      <w:pPr>
        <w:pStyle w:val="Tekstpodstawowy"/>
        <w:numPr>
          <w:ilvl w:val="0"/>
          <w:numId w:val="19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0B7631">
        <w:rPr>
          <w:rFonts w:ascii="Arial" w:hAnsi="Arial" w:cs="Arial"/>
          <w:sz w:val="22"/>
          <w:szCs w:val="22"/>
        </w:rPr>
        <w:t>rok budowy 1951,</w:t>
      </w:r>
    </w:p>
    <w:p w14:paraId="0DA2B620" w14:textId="15123332" w:rsidR="004A27B4" w:rsidRPr="000B7631" w:rsidRDefault="004A27B4" w:rsidP="009E71DE">
      <w:pPr>
        <w:pStyle w:val="Tekstpodstawowy"/>
        <w:numPr>
          <w:ilvl w:val="0"/>
          <w:numId w:val="19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0B7631">
        <w:rPr>
          <w:rFonts w:ascii="Arial" w:hAnsi="Arial" w:cs="Arial"/>
          <w:sz w:val="22"/>
          <w:szCs w:val="22"/>
        </w:rPr>
        <w:t xml:space="preserve">przeznaczenie: </w:t>
      </w:r>
      <w:r w:rsidR="002A29C2">
        <w:rPr>
          <w:rFonts w:ascii="Arial" w:hAnsi="Arial" w:cs="Arial"/>
          <w:sz w:val="22"/>
          <w:szCs w:val="22"/>
        </w:rPr>
        <w:t>techniczno-usługowy</w:t>
      </w:r>
      <w:r w:rsidRPr="000B7631">
        <w:rPr>
          <w:rFonts w:ascii="Arial" w:hAnsi="Arial" w:cs="Arial"/>
          <w:sz w:val="22"/>
          <w:szCs w:val="22"/>
        </w:rPr>
        <w:t>,</w:t>
      </w:r>
    </w:p>
    <w:p w14:paraId="6A8F4823" w14:textId="154C0664" w:rsidR="004A27B4" w:rsidRPr="004A27B4" w:rsidRDefault="004A27B4" w:rsidP="009E71DE">
      <w:pPr>
        <w:pStyle w:val="Tekstpodstawowy"/>
        <w:spacing w:line="276" w:lineRule="auto"/>
        <w:ind w:firstLine="284"/>
        <w:rPr>
          <w:rFonts w:ascii="Arial" w:hAnsi="Arial" w:cs="Arial"/>
          <w:sz w:val="22"/>
          <w:szCs w:val="22"/>
          <w:u w:val="single"/>
        </w:rPr>
      </w:pPr>
      <w:r w:rsidRPr="004A27B4">
        <w:rPr>
          <w:rFonts w:ascii="Arial" w:hAnsi="Arial" w:cs="Arial"/>
          <w:sz w:val="22"/>
          <w:szCs w:val="22"/>
          <w:u w:val="single"/>
        </w:rPr>
        <w:t>Budynek nr 37</w:t>
      </w:r>
    </w:p>
    <w:p w14:paraId="15CF49EC" w14:textId="5E0576B9" w:rsidR="004A27B4" w:rsidRPr="000B7631" w:rsidRDefault="004A27B4" w:rsidP="009E71DE">
      <w:pPr>
        <w:pStyle w:val="Tekstpodstawowy"/>
        <w:numPr>
          <w:ilvl w:val="0"/>
          <w:numId w:val="19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0B7631">
        <w:rPr>
          <w:rFonts w:ascii="Arial" w:hAnsi="Arial" w:cs="Arial"/>
          <w:sz w:val="22"/>
          <w:szCs w:val="22"/>
        </w:rPr>
        <w:t xml:space="preserve">powierzchnia ogólna – </w:t>
      </w:r>
      <w:r w:rsidR="002A29C2">
        <w:rPr>
          <w:rFonts w:ascii="Arial" w:hAnsi="Arial" w:cs="Arial"/>
          <w:sz w:val="22"/>
          <w:szCs w:val="22"/>
        </w:rPr>
        <w:t>2 549</w:t>
      </w:r>
      <w:r w:rsidRPr="000B7631">
        <w:rPr>
          <w:rFonts w:ascii="Arial" w:hAnsi="Arial" w:cs="Arial"/>
          <w:sz w:val="22"/>
          <w:szCs w:val="22"/>
        </w:rPr>
        <w:t xml:space="preserve"> m</w:t>
      </w:r>
      <w:r w:rsidRPr="000B7631">
        <w:rPr>
          <w:rFonts w:ascii="Arial" w:hAnsi="Arial" w:cs="Arial"/>
          <w:sz w:val="22"/>
          <w:szCs w:val="22"/>
          <w:vertAlign w:val="superscript"/>
        </w:rPr>
        <w:t>2</w:t>
      </w:r>
      <w:r w:rsidRPr="000B7631">
        <w:rPr>
          <w:rFonts w:ascii="Arial" w:hAnsi="Arial" w:cs="Arial"/>
          <w:sz w:val="22"/>
          <w:szCs w:val="22"/>
        </w:rPr>
        <w:t>.</w:t>
      </w:r>
    </w:p>
    <w:p w14:paraId="4C53A917" w14:textId="52A2F532" w:rsidR="004A27B4" w:rsidRPr="000B7631" w:rsidRDefault="004A27B4" w:rsidP="009E71DE">
      <w:pPr>
        <w:pStyle w:val="Tekstpodstawowy"/>
        <w:numPr>
          <w:ilvl w:val="0"/>
          <w:numId w:val="19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0B7631">
        <w:rPr>
          <w:rFonts w:ascii="Arial" w:hAnsi="Arial" w:cs="Arial"/>
          <w:sz w:val="22"/>
          <w:szCs w:val="22"/>
        </w:rPr>
        <w:t xml:space="preserve">kubatura budynku – </w:t>
      </w:r>
      <w:r w:rsidR="002A29C2">
        <w:rPr>
          <w:rFonts w:ascii="Arial" w:hAnsi="Arial" w:cs="Arial"/>
          <w:sz w:val="22"/>
          <w:szCs w:val="22"/>
        </w:rPr>
        <w:t>12 842</w:t>
      </w:r>
      <w:r w:rsidRPr="000B7631">
        <w:rPr>
          <w:rFonts w:ascii="Arial" w:hAnsi="Arial" w:cs="Arial"/>
          <w:sz w:val="22"/>
          <w:szCs w:val="22"/>
        </w:rPr>
        <w:t xml:space="preserve"> m</w:t>
      </w:r>
      <w:r w:rsidRPr="000B7631">
        <w:rPr>
          <w:rFonts w:ascii="Arial" w:hAnsi="Arial" w:cs="Arial"/>
          <w:sz w:val="22"/>
          <w:szCs w:val="22"/>
          <w:vertAlign w:val="superscript"/>
        </w:rPr>
        <w:t>3</w:t>
      </w:r>
      <w:r w:rsidRPr="000B7631">
        <w:rPr>
          <w:rFonts w:ascii="Arial" w:hAnsi="Arial" w:cs="Arial"/>
          <w:sz w:val="22"/>
          <w:szCs w:val="22"/>
        </w:rPr>
        <w:t>,</w:t>
      </w:r>
    </w:p>
    <w:p w14:paraId="408AC6B3" w14:textId="77777777" w:rsidR="004A27B4" w:rsidRPr="000B7631" w:rsidRDefault="004A27B4" w:rsidP="009E71DE">
      <w:pPr>
        <w:pStyle w:val="Tekstpodstawowy"/>
        <w:numPr>
          <w:ilvl w:val="0"/>
          <w:numId w:val="19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0B7631">
        <w:rPr>
          <w:rFonts w:ascii="Arial" w:hAnsi="Arial" w:cs="Arial"/>
          <w:sz w:val="22"/>
          <w:szCs w:val="22"/>
        </w:rPr>
        <w:t>budynek 3-kondygnacyjny, podpiwniczony;</w:t>
      </w:r>
    </w:p>
    <w:p w14:paraId="26F597B9" w14:textId="77777777" w:rsidR="004A27B4" w:rsidRPr="000B7631" w:rsidRDefault="004A27B4" w:rsidP="009E71DE">
      <w:pPr>
        <w:pStyle w:val="Tekstpodstawowy"/>
        <w:numPr>
          <w:ilvl w:val="0"/>
          <w:numId w:val="19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0B7631">
        <w:rPr>
          <w:rFonts w:ascii="Arial" w:hAnsi="Arial" w:cs="Arial"/>
          <w:sz w:val="22"/>
          <w:szCs w:val="22"/>
        </w:rPr>
        <w:t>konstrukcja murowana</w:t>
      </w:r>
    </w:p>
    <w:p w14:paraId="36CA4DC1" w14:textId="77777777" w:rsidR="004A27B4" w:rsidRPr="000B7631" w:rsidRDefault="004A27B4" w:rsidP="009E71DE">
      <w:pPr>
        <w:pStyle w:val="Tekstpodstawowy"/>
        <w:numPr>
          <w:ilvl w:val="0"/>
          <w:numId w:val="19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0B7631">
        <w:rPr>
          <w:rFonts w:ascii="Arial" w:hAnsi="Arial" w:cs="Arial"/>
          <w:sz w:val="22"/>
          <w:szCs w:val="22"/>
        </w:rPr>
        <w:t>rok budowy 1951,</w:t>
      </w:r>
    </w:p>
    <w:p w14:paraId="0A15ABC6" w14:textId="6D12591D" w:rsidR="004A27B4" w:rsidRPr="000B7631" w:rsidRDefault="004A27B4" w:rsidP="009E71DE">
      <w:pPr>
        <w:pStyle w:val="Tekstpodstawowy"/>
        <w:numPr>
          <w:ilvl w:val="0"/>
          <w:numId w:val="19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0B7631">
        <w:rPr>
          <w:rFonts w:ascii="Arial" w:hAnsi="Arial" w:cs="Arial"/>
          <w:sz w:val="22"/>
          <w:szCs w:val="22"/>
        </w:rPr>
        <w:t xml:space="preserve">przeznaczenie: </w:t>
      </w:r>
      <w:r w:rsidR="002A29C2">
        <w:rPr>
          <w:rFonts w:ascii="Arial" w:hAnsi="Arial" w:cs="Arial"/>
          <w:sz w:val="22"/>
          <w:szCs w:val="22"/>
        </w:rPr>
        <w:t>koszarowy</w:t>
      </w:r>
      <w:r w:rsidRPr="000B7631">
        <w:rPr>
          <w:rFonts w:ascii="Arial" w:hAnsi="Arial" w:cs="Arial"/>
          <w:sz w:val="22"/>
          <w:szCs w:val="22"/>
        </w:rPr>
        <w:t>,</w:t>
      </w:r>
    </w:p>
    <w:p w14:paraId="0487340F" w14:textId="11611834" w:rsidR="004A27B4" w:rsidRPr="004A27B4" w:rsidRDefault="004A27B4" w:rsidP="009E71DE">
      <w:pPr>
        <w:pStyle w:val="Tekstpodstawowy"/>
        <w:spacing w:line="276" w:lineRule="auto"/>
        <w:ind w:firstLine="284"/>
        <w:rPr>
          <w:rFonts w:ascii="Arial" w:hAnsi="Arial" w:cs="Arial"/>
          <w:sz w:val="22"/>
          <w:szCs w:val="22"/>
          <w:u w:val="single"/>
        </w:rPr>
      </w:pPr>
      <w:r w:rsidRPr="004A27B4">
        <w:rPr>
          <w:rFonts w:ascii="Arial" w:hAnsi="Arial" w:cs="Arial"/>
          <w:sz w:val="22"/>
          <w:szCs w:val="22"/>
          <w:u w:val="single"/>
        </w:rPr>
        <w:t>Budynek nr 530</w:t>
      </w:r>
    </w:p>
    <w:p w14:paraId="51E4D401" w14:textId="727DB502" w:rsidR="004A27B4" w:rsidRPr="000B7631" w:rsidRDefault="004A27B4" w:rsidP="009E71DE">
      <w:pPr>
        <w:pStyle w:val="Tekstpodstawowy"/>
        <w:numPr>
          <w:ilvl w:val="0"/>
          <w:numId w:val="19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0B7631">
        <w:rPr>
          <w:rFonts w:ascii="Arial" w:hAnsi="Arial" w:cs="Arial"/>
          <w:sz w:val="22"/>
          <w:szCs w:val="22"/>
        </w:rPr>
        <w:t xml:space="preserve">powierzchnia ogólna – </w:t>
      </w:r>
      <w:r w:rsidR="002A29C2">
        <w:rPr>
          <w:rFonts w:ascii="Arial" w:hAnsi="Arial" w:cs="Arial"/>
          <w:sz w:val="22"/>
          <w:szCs w:val="22"/>
        </w:rPr>
        <w:t>516</w:t>
      </w:r>
      <w:r w:rsidRPr="000B7631">
        <w:rPr>
          <w:rFonts w:ascii="Arial" w:hAnsi="Arial" w:cs="Arial"/>
          <w:sz w:val="22"/>
          <w:szCs w:val="22"/>
        </w:rPr>
        <w:t xml:space="preserve"> m</w:t>
      </w:r>
      <w:r w:rsidRPr="000B7631">
        <w:rPr>
          <w:rFonts w:ascii="Arial" w:hAnsi="Arial" w:cs="Arial"/>
          <w:sz w:val="22"/>
          <w:szCs w:val="22"/>
          <w:vertAlign w:val="superscript"/>
        </w:rPr>
        <w:t>2</w:t>
      </w:r>
      <w:r w:rsidRPr="000B7631">
        <w:rPr>
          <w:rFonts w:ascii="Arial" w:hAnsi="Arial" w:cs="Arial"/>
          <w:sz w:val="22"/>
          <w:szCs w:val="22"/>
        </w:rPr>
        <w:t>.</w:t>
      </w:r>
    </w:p>
    <w:p w14:paraId="52A5F8D0" w14:textId="1F493616" w:rsidR="004A27B4" w:rsidRPr="000B7631" w:rsidRDefault="004A27B4" w:rsidP="009E71DE">
      <w:pPr>
        <w:pStyle w:val="Tekstpodstawowy"/>
        <w:numPr>
          <w:ilvl w:val="0"/>
          <w:numId w:val="19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0B7631">
        <w:rPr>
          <w:rFonts w:ascii="Arial" w:hAnsi="Arial" w:cs="Arial"/>
          <w:sz w:val="22"/>
          <w:szCs w:val="22"/>
        </w:rPr>
        <w:t xml:space="preserve">kubatura budynku – </w:t>
      </w:r>
      <w:r w:rsidR="002A29C2">
        <w:rPr>
          <w:rFonts w:ascii="Arial" w:hAnsi="Arial" w:cs="Arial"/>
          <w:sz w:val="22"/>
          <w:szCs w:val="22"/>
        </w:rPr>
        <w:t>2 191</w:t>
      </w:r>
      <w:r w:rsidRPr="000B7631">
        <w:rPr>
          <w:rFonts w:ascii="Arial" w:hAnsi="Arial" w:cs="Arial"/>
          <w:sz w:val="22"/>
          <w:szCs w:val="22"/>
        </w:rPr>
        <w:t xml:space="preserve"> m</w:t>
      </w:r>
      <w:r w:rsidRPr="000B7631">
        <w:rPr>
          <w:rFonts w:ascii="Arial" w:hAnsi="Arial" w:cs="Arial"/>
          <w:sz w:val="22"/>
          <w:szCs w:val="22"/>
          <w:vertAlign w:val="superscript"/>
        </w:rPr>
        <w:t>3</w:t>
      </w:r>
      <w:r w:rsidRPr="000B7631">
        <w:rPr>
          <w:rFonts w:ascii="Arial" w:hAnsi="Arial" w:cs="Arial"/>
          <w:sz w:val="22"/>
          <w:szCs w:val="22"/>
        </w:rPr>
        <w:t>,</w:t>
      </w:r>
    </w:p>
    <w:p w14:paraId="44472438" w14:textId="6ED5D002" w:rsidR="004A27B4" w:rsidRPr="000B7631" w:rsidRDefault="004A27B4" w:rsidP="009E71DE">
      <w:pPr>
        <w:pStyle w:val="Tekstpodstawowy"/>
        <w:numPr>
          <w:ilvl w:val="0"/>
          <w:numId w:val="19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0B7631">
        <w:rPr>
          <w:rFonts w:ascii="Arial" w:hAnsi="Arial" w:cs="Arial"/>
          <w:sz w:val="22"/>
          <w:szCs w:val="22"/>
        </w:rPr>
        <w:t>budynek 3</w:t>
      </w:r>
      <w:r w:rsidR="002A29C2">
        <w:rPr>
          <w:rFonts w:ascii="Arial" w:hAnsi="Arial" w:cs="Arial"/>
          <w:sz w:val="22"/>
          <w:szCs w:val="22"/>
        </w:rPr>
        <w:t>-kondygnacyjny</w:t>
      </w:r>
      <w:r w:rsidRPr="000B7631">
        <w:rPr>
          <w:rFonts w:ascii="Arial" w:hAnsi="Arial" w:cs="Arial"/>
          <w:sz w:val="22"/>
          <w:szCs w:val="22"/>
        </w:rPr>
        <w:t>;</w:t>
      </w:r>
    </w:p>
    <w:p w14:paraId="78455E51" w14:textId="77777777" w:rsidR="004A27B4" w:rsidRPr="000B7631" w:rsidRDefault="004A27B4" w:rsidP="009E71DE">
      <w:pPr>
        <w:pStyle w:val="Tekstpodstawowy"/>
        <w:numPr>
          <w:ilvl w:val="0"/>
          <w:numId w:val="19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0B7631">
        <w:rPr>
          <w:rFonts w:ascii="Arial" w:hAnsi="Arial" w:cs="Arial"/>
          <w:sz w:val="22"/>
          <w:szCs w:val="22"/>
        </w:rPr>
        <w:t>konstrukcja murowana</w:t>
      </w:r>
    </w:p>
    <w:p w14:paraId="184051CC" w14:textId="20E3C3AF" w:rsidR="004A27B4" w:rsidRPr="000B7631" w:rsidRDefault="004A27B4" w:rsidP="009E71DE">
      <w:pPr>
        <w:pStyle w:val="Tekstpodstawowy"/>
        <w:numPr>
          <w:ilvl w:val="0"/>
          <w:numId w:val="19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0B7631">
        <w:rPr>
          <w:rFonts w:ascii="Arial" w:hAnsi="Arial" w:cs="Arial"/>
          <w:sz w:val="22"/>
          <w:szCs w:val="22"/>
        </w:rPr>
        <w:t>rok budowy 19</w:t>
      </w:r>
      <w:r w:rsidR="002A29C2">
        <w:rPr>
          <w:rFonts w:ascii="Arial" w:hAnsi="Arial" w:cs="Arial"/>
          <w:sz w:val="22"/>
          <w:szCs w:val="22"/>
        </w:rPr>
        <w:t>90</w:t>
      </w:r>
      <w:r w:rsidRPr="000B7631">
        <w:rPr>
          <w:rFonts w:ascii="Arial" w:hAnsi="Arial" w:cs="Arial"/>
          <w:sz w:val="22"/>
          <w:szCs w:val="22"/>
        </w:rPr>
        <w:t>,</w:t>
      </w:r>
    </w:p>
    <w:p w14:paraId="768EC910" w14:textId="0E531FC9" w:rsidR="004A27B4" w:rsidRPr="000B7631" w:rsidRDefault="004A27B4" w:rsidP="009E71DE">
      <w:pPr>
        <w:pStyle w:val="Tekstpodstawowy"/>
        <w:numPr>
          <w:ilvl w:val="0"/>
          <w:numId w:val="19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0B7631">
        <w:rPr>
          <w:rFonts w:ascii="Arial" w:hAnsi="Arial" w:cs="Arial"/>
          <w:sz w:val="22"/>
          <w:szCs w:val="22"/>
        </w:rPr>
        <w:t xml:space="preserve">przeznaczenie: </w:t>
      </w:r>
      <w:r w:rsidR="002A29C2">
        <w:rPr>
          <w:rFonts w:ascii="Arial" w:hAnsi="Arial" w:cs="Arial"/>
          <w:sz w:val="22"/>
          <w:szCs w:val="22"/>
        </w:rPr>
        <w:t xml:space="preserve">obiekt </w:t>
      </w:r>
      <w:proofErr w:type="spellStart"/>
      <w:r w:rsidR="002A29C2">
        <w:rPr>
          <w:rFonts w:ascii="Arial" w:hAnsi="Arial" w:cs="Arial"/>
          <w:sz w:val="22"/>
          <w:szCs w:val="22"/>
        </w:rPr>
        <w:t>ogólnowojskowy</w:t>
      </w:r>
      <w:proofErr w:type="spellEnd"/>
      <w:r w:rsidRPr="000B7631">
        <w:rPr>
          <w:rFonts w:ascii="Arial" w:hAnsi="Arial" w:cs="Arial"/>
          <w:sz w:val="22"/>
          <w:szCs w:val="22"/>
        </w:rPr>
        <w:t>,</w:t>
      </w:r>
    </w:p>
    <w:p w14:paraId="28BEC702" w14:textId="53FCF624" w:rsidR="00FE7173" w:rsidRPr="008A0A53" w:rsidRDefault="00FE7173" w:rsidP="009E71DE">
      <w:pPr>
        <w:pStyle w:val="Tekstpodstawowy"/>
        <w:spacing w:line="276" w:lineRule="auto"/>
        <w:ind w:left="710"/>
        <w:rPr>
          <w:rFonts w:ascii="Arial" w:hAnsi="Arial" w:cs="Arial"/>
          <w:color w:val="FF0000"/>
          <w:sz w:val="16"/>
          <w:szCs w:val="16"/>
        </w:rPr>
      </w:pPr>
    </w:p>
    <w:p w14:paraId="6F87161C" w14:textId="77777777" w:rsidR="00FE7173" w:rsidRPr="00FA2D41" w:rsidRDefault="00FE7173" w:rsidP="009E71DE">
      <w:pPr>
        <w:pStyle w:val="Tekstpodstawowy"/>
        <w:spacing w:line="276" w:lineRule="auto"/>
        <w:ind w:left="709"/>
        <w:rPr>
          <w:rFonts w:ascii="Arial" w:hAnsi="Arial" w:cs="Arial"/>
          <w:i/>
          <w:sz w:val="22"/>
          <w:szCs w:val="22"/>
        </w:rPr>
      </w:pPr>
      <w:r w:rsidRPr="00F12039">
        <w:rPr>
          <w:rFonts w:ascii="Arial" w:hAnsi="Arial" w:cs="Arial"/>
          <w:b/>
          <w:sz w:val="22"/>
          <w:szCs w:val="22"/>
        </w:rPr>
        <w:t xml:space="preserve">Dane </w:t>
      </w:r>
      <w:r>
        <w:rPr>
          <w:rFonts w:ascii="Arial" w:hAnsi="Arial" w:cs="Arial"/>
          <w:b/>
          <w:sz w:val="22"/>
          <w:szCs w:val="22"/>
        </w:rPr>
        <w:t>dotyczące</w:t>
      </w:r>
      <w:r w:rsidRPr="00F12039">
        <w:rPr>
          <w:rFonts w:ascii="Arial" w:hAnsi="Arial" w:cs="Arial"/>
          <w:b/>
          <w:sz w:val="22"/>
          <w:szCs w:val="22"/>
        </w:rPr>
        <w:t xml:space="preserve"> uzbrojeni</w:t>
      </w:r>
      <w:r>
        <w:rPr>
          <w:rFonts w:ascii="Arial" w:hAnsi="Arial" w:cs="Arial"/>
          <w:b/>
          <w:sz w:val="22"/>
          <w:szCs w:val="22"/>
        </w:rPr>
        <w:t>a</w:t>
      </w:r>
      <w:r w:rsidRPr="00F12039">
        <w:rPr>
          <w:rFonts w:ascii="Arial" w:hAnsi="Arial" w:cs="Arial"/>
          <w:b/>
          <w:sz w:val="22"/>
          <w:szCs w:val="22"/>
        </w:rPr>
        <w:t xml:space="preserve"> terenu: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6023BB42" w14:textId="77777777" w:rsidR="000308E1" w:rsidRPr="000308E1" w:rsidRDefault="000308E1" w:rsidP="009E71DE">
      <w:pPr>
        <w:pStyle w:val="Tekstpodstawowy"/>
        <w:numPr>
          <w:ilvl w:val="0"/>
          <w:numId w:val="28"/>
        </w:numPr>
        <w:spacing w:line="276" w:lineRule="auto"/>
        <w:rPr>
          <w:rFonts w:ascii="Arial" w:hAnsi="Arial" w:cs="Arial"/>
          <w:sz w:val="22"/>
          <w:szCs w:val="22"/>
        </w:rPr>
      </w:pPr>
      <w:r w:rsidRPr="000308E1">
        <w:rPr>
          <w:rFonts w:ascii="Arial" w:hAnsi="Arial" w:cs="Arial"/>
          <w:sz w:val="22"/>
          <w:szCs w:val="22"/>
        </w:rPr>
        <w:t>kanalizację: sanitarną, deszczową,</w:t>
      </w:r>
    </w:p>
    <w:p w14:paraId="55D3CC22" w14:textId="77777777" w:rsidR="000308E1" w:rsidRPr="000308E1" w:rsidRDefault="000308E1" w:rsidP="009E71DE">
      <w:pPr>
        <w:pStyle w:val="Tekstpodstawowy"/>
        <w:numPr>
          <w:ilvl w:val="0"/>
          <w:numId w:val="28"/>
        </w:numPr>
        <w:spacing w:line="276" w:lineRule="auto"/>
        <w:rPr>
          <w:rFonts w:ascii="Arial" w:hAnsi="Arial" w:cs="Arial"/>
          <w:sz w:val="22"/>
          <w:szCs w:val="22"/>
        </w:rPr>
      </w:pPr>
      <w:r w:rsidRPr="000308E1">
        <w:rPr>
          <w:rFonts w:ascii="Arial" w:hAnsi="Arial" w:cs="Arial"/>
          <w:sz w:val="22"/>
          <w:szCs w:val="22"/>
        </w:rPr>
        <w:t>kanalizację teletechniczną – obejmuje cały teren kompleksu, miejscami może wymagać rozbudowy,</w:t>
      </w:r>
    </w:p>
    <w:p w14:paraId="394B298A" w14:textId="77777777" w:rsidR="000308E1" w:rsidRPr="000308E1" w:rsidRDefault="000308E1" w:rsidP="009E71DE">
      <w:pPr>
        <w:pStyle w:val="Tekstpodstawowy"/>
        <w:numPr>
          <w:ilvl w:val="0"/>
          <w:numId w:val="28"/>
        </w:numPr>
        <w:spacing w:line="276" w:lineRule="auto"/>
        <w:rPr>
          <w:rFonts w:ascii="Arial" w:hAnsi="Arial" w:cs="Arial"/>
          <w:sz w:val="22"/>
          <w:szCs w:val="22"/>
        </w:rPr>
      </w:pPr>
      <w:r w:rsidRPr="000308E1">
        <w:rPr>
          <w:rFonts w:ascii="Arial" w:hAnsi="Arial" w:cs="Arial"/>
          <w:sz w:val="22"/>
          <w:szCs w:val="22"/>
        </w:rPr>
        <w:t xml:space="preserve">sieć: wodociągową, cieplną, gazową, </w:t>
      </w:r>
    </w:p>
    <w:p w14:paraId="13857046" w14:textId="77777777" w:rsidR="000308E1" w:rsidRPr="000308E1" w:rsidRDefault="000308E1" w:rsidP="009E71DE">
      <w:pPr>
        <w:pStyle w:val="Tekstpodstawowy"/>
        <w:numPr>
          <w:ilvl w:val="0"/>
          <w:numId w:val="28"/>
        </w:numPr>
        <w:spacing w:line="276" w:lineRule="auto"/>
        <w:rPr>
          <w:rFonts w:ascii="Arial" w:hAnsi="Arial" w:cs="Arial"/>
          <w:sz w:val="22"/>
          <w:szCs w:val="22"/>
        </w:rPr>
      </w:pPr>
      <w:r w:rsidRPr="000308E1">
        <w:rPr>
          <w:rFonts w:ascii="Arial" w:hAnsi="Arial" w:cs="Arial"/>
          <w:sz w:val="22"/>
          <w:szCs w:val="22"/>
        </w:rPr>
        <w:t>sieć elektroenergetyczną – jest i nie wymaga rozbudowy w związku z realizacją zamierzeń wynikających z zakresu WI,</w:t>
      </w:r>
    </w:p>
    <w:p w14:paraId="0130D871" w14:textId="77777777" w:rsidR="000308E1" w:rsidRPr="000308E1" w:rsidRDefault="000308E1" w:rsidP="009E71DE">
      <w:pPr>
        <w:pStyle w:val="Tekstpodstawowy"/>
        <w:numPr>
          <w:ilvl w:val="0"/>
          <w:numId w:val="28"/>
        </w:numPr>
        <w:spacing w:line="276" w:lineRule="auto"/>
        <w:rPr>
          <w:rFonts w:ascii="Arial" w:hAnsi="Arial" w:cs="Arial"/>
          <w:sz w:val="22"/>
          <w:szCs w:val="22"/>
        </w:rPr>
      </w:pPr>
      <w:r w:rsidRPr="000308E1">
        <w:rPr>
          <w:rFonts w:ascii="Arial" w:hAnsi="Arial" w:cs="Arial"/>
          <w:sz w:val="22"/>
          <w:szCs w:val="22"/>
        </w:rPr>
        <w:t>sieci teletechniczne – teren kompleksu posiada dobrze rozbudowaną infrastrukturę teleinformatyczną, na terenie kompleksu trwają prace nad rozbudową oraz modyfikacją technicznych systemów wspomagania ochrony fizycznej obiektu.</w:t>
      </w:r>
    </w:p>
    <w:p w14:paraId="6D82129F" w14:textId="7E449341" w:rsidR="003954CF" w:rsidRPr="0001568A" w:rsidRDefault="003954CF" w:rsidP="009E71DE">
      <w:pPr>
        <w:pStyle w:val="Tekstpodstawowy"/>
        <w:numPr>
          <w:ilvl w:val="0"/>
          <w:numId w:val="1"/>
        </w:numPr>
        <w:spacing w:before="120"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01568A">
        <w:rPr>
          <w:rFonts w:ascii="Arial" w:hAnsi="Arial" w:cs="Arial"/>
          <w:b/>
          <w:sz w:val="22"/>
          <w:szCs w:val="22"/>
        </w:rPr>
        <w:t xml:space="preserve">ZAKRES RZECZOWY </w:t>
      </w:r>
    </w:p>
    <w:p w14:paraId="432F583C" w14:textId="69E83B85" w:rsidR="003954CF" w:rsidRDefault="003954CF" w:rsidP="009E71DE">
      <w:pPr>
        <w:pStyle w:val="Tekstpodstawowy"/>
        <w:numPr>
          <w:ilvl w:val="1"/>
          <w:numId w:val="1"/>
        </w:numPr>
        <w:spacing w:before="60" w:line="276" w:lineRule="auto"/>
        <w:ind w:left="709" w:hanging="425"/>
        <w:rPr>
          <w:rFonts w:ascii="Arial" w:hAnsi="Arial" w:cs="Arial"/>
          <w:b/>
          <w:sz w:val="22"/>
          <w:szCs w:val="22"/>
        </w:rPr>
      </w:pPr>
      <w:r w:rsidRPr="0001568A">
        <w:rPr>
          <w:rFonts w:ascii="Arial" w:hAnsi="Arial" w:cs="Arial"/>
          <w:b/>
          <w:sz w:val="22"/>
          <w:szCs w:val="22"/>
        </w:rPr>
        <w:t>Branża budowlana</w:t>
      </w:r>
    </w:p>
    <w:p w14:paraId="1A648EA0" w14:textId="77777777" w:rsidR="004A27B4" w:rsidRPr="004A27B4" w:rsidRDefault="004A27B4" w:rsidP="009E71DE">
      <w:pPr>
        <w:pStyle w:val="Akapitzlist"/>
        <w:numPr>
          <w:ilvl w:val="0"/>
          <w:numId w:val="25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4A27B4">
        <w:rPr>
          <w:rFonts w:ascii="Arial" w:hAnsi="Arial" w:cs="Arial"/>
          <w:sz w:val="22"/>
          <w:szCs w:val="22"/>
        </w:rPr>
        <w:t xml:space="preserve">wymiana drzwi, </w:t>
      </w:r>
    </w:p>
    <w:p w14:paraId="1EC04EC4" w14:textId="77777777" w:rsidR="004A27B4" w:rsidRPr="004A27B4" w:rsidRDefault="004A27B4" w:rsidP="009E71DE">
      <w:pPr>
        <w:pStyle w:val="Akapitzlist"/>
        <w:numPr>
          <w:ilvl w:val="0"/>
          <w:numId w:val="25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4A27B4">
        <w:rPr>
          <w:rFonts w:ascii="Arial" w:hAnsi="Arial" w:cs="Arial"/>
          <w:sz w:val="22"/>
          <w:szCs w:val="22"/>
        </w:rPr>
        <w:t>wymiana wkładek drzwiowych na wkładki w systemie Master-</w:t>
      </w:r>
      <w:proofErr w:type="spellStart"/>
      <w:r w:rsidRPr="004A27B4">
        <w:rPr>
          <w:rFonts w:ascii="Arial" w:hAnsi="Arial" w:cs="Arial"/>
          <w:sz w:val="22"/>
          <w:szCs w:val="22"/>
        </w:rPr>
        <w:t>Key</w:t>
      </w:r>
      <w:proofErr w:type="spellEnd"/>
      <w:r w:rsidRPr="004A27B4">
        <w:rPr>
          <w:rFonts w:ascii="Arial" w:hAnsi="Arial" w:cs="Arial"/>
          <w:sz w:val="22"/>
          <w:szCs w:val="22"/>
        </w:rPr>
        <w:t>;</w:t>
      </w:r>
    </w:p>
    <w:p w14:paraId="740C76A6" w14:textId="0762F826" w:rsidR="003954CF" w:rsidRPr="004A27B4" w:rsidRDefault="003954CF" w:rsidP="009E71DE">
      <w:pPr>
        <w:pStyle w:val="Tekstpodstawowy"/>
        <w:numPr>
          <w:ilvl w:val="1"/>
          <w:numId w:val="1"/>
        </w:numPr>
        <w:spacing w:before="120" w:line="276" w:lineRule="auto"/>
        <w:ind w:left="709" w:hanging="425"/>
        <w:rPr>
          <w:rFonts w:ascii="Arial" w:hAnsi="Arial" w:cs="Arial"/>
          <w:b/>
          <w:sz w:val="22"/>
          <w:szCs w:val="22"/>
        </w:rPr>
      </w:pPr>
      <w:r w:rsidRPr="004A27B4">
        <w:rPr>
          <w:rFonts w:ascii="Arial" w:hAnsi="Arial" w:cs="Arial"/>
          <w:b/>
          <w:sz w:val="22"/>
          <w:szCs w:val="22"/>
        </w:rPr>
        <w:t>Branża elektryczna</w:t>
      </w:r>
    </w:p>
    <w:p w14:paraId="2A25ACE6" w14:textId="7E2CF2A0" w:rsidR="004A27B4" w:rsidRPr="004A27B4" w:rsidRDefault="004A27B4" w:rsidP="009E71DE">
      <w:pPr>
        <w:pStyle w:val="Akapitzlist"/>
        <w:numPr>
          <w:ilvl w:val="0"/>
          <w:numId w:val="26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4A27B4">
        <w:rPr>
          <w:rFonts w:ascii="Arial" w:hAnsi="Arial" w:cs="Arial"/>
          <w:sz w:val="22"/>
          <w:szCs w:val="22"/>
        </w:rPr>
        <w:t xml:space="preserve">zapewnienie zasilania 230V zasilaczy buforowych systemów SKD, </w:t>
      </w:r>
      <w:r w:rsidR="000134AA">
        <w:rPr>
          <w:rFonts w:ascii="Arial" w:hAnsi="Arial" w:cs="Arial"/>
          <w:sz w:val="22"/>
          <w:szCs w:val="22"/>
        </w:rPr>
        <w:t>SA</w:t>
      </w:r>
      <w:r w:rsidRPr="004A27B4">
        <w:rPr>
          <w:rFonts w:ascii="Arial" w:hAnsi="Arial" w:cs="Arial"/>
          <w:sz w:val="22"/>
          <w:szCs w:val="22"/>
        </w:rPr>
        <w:t xml:space="preserve">, </w:t>
      </w:r>
    </w:p>
    <w:p w14:paraId="0266BE1D" w14:textId="54D2FC15" w:rsidR="004A27B4" w:rsidRPr="004A27B4" w:rsidRDefault="004A27B4" w:rsidP="009E71DE">
      <w:pPr>
        <w:pStyle w:val="Akapitzlist"/>
        <w:numPr>
          <w:ilvl w:val="0"/>
          <w:numId w:val="26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4A27B4">
        <w:rPr>
          <w:rFonts w:ascii="Arial" w:hAnsi="Arial" w:cs="Arial"/>
          <w:sz w:val="22"/>
          <w:szCs w:val="22"/>
        </w:rPr>
        <w:t>zapewnienie zasilania szaf i punktów dystrybucyjnych TSN,</w:t>
      </w:r>
    </w:p>
    <w:p w14:paraId="0597368F" w14:textId="15AE0665" w:rsidR="004A27B4" w:rsidRPr="004A27B4" w:rsidRDefault="004A27B4" w:rsidP="009E71DE">
      <w:pPr>
        <w:pStyle w:val="Akapitzlist"/>
        <w:numPr>
          <w:ilvl w:val="0"/>
          <w:numId w:val="26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4A27B4">
        <w:rPr>
          <w:rFonts w:ascii="Arial" w:hAnsi="Arial" w:cs="Arial"/>
          <w:sz w:val="22"/>
          <w:szCs w:val="22"/>
        </w:rPr>
        <w:t>należy zwrócić  uwagę na zapewnienie niezbędnego czasu zasilania awaryjnego ze źródła rezerwowego dla systemu i urządzeń wspomagających ochronę fizyczną (min. 36 h)</w:t>
      </w:r>
    </w:p>
    <w:p w14:paraId="316F6EB1" w14:textId="15695965" w:rsidR="003954CF" w:rsidRPr="004A27B4" w:rsidRDefault="003954CF" w:rsidP="009E71DE">
      <w:pPr>
        <w:pStyle w:val="Tekstpodstawowy"/>
        <w:numPr>
          <w:ilvl w:val="1"/>
          <w:numId w:val="1"/>
        </w:numPr>
        <w:spacing w:before="120" w:line="276" w:lineRule="auto"/>
        <w:ind w:left="709" w:hanging="425"/>
        <w:rPr>
          <w:rFonts w:ascii="Arial" w:hAnsi="Arial" w:cs="Arial"/>
          <w:b/>
          <w:sz w:val="22"/>
          <w:szCs w:val="22"/>
        </w:rPr>
      </w:pPr>
      <w:r w:rsidRPr="004A27B4">
        <w:rPr>
          <w:rFonts w:ascii="Arial" w:hAnsi="Arial" w:cs="Arial"/>
          <w:b/>
          <w:sz w:val="22"/>
          <w:szCs w:val="22"/>
        </w:rPr>
        <w:t>Branża teletechniczna</w:t>
      </w:r>
    </w:p>
    <w:p w14:paraId="2C5E4D6E" w14:textId="6D9593A1" w:rsidR="004A27B4" w:rsidRPr="004A27B4" w:rsidRDefault="004A27B4" w:rsidP="009E71DE">
      <w:pPr>
        <w:pStyle w:val="Akapitzlist"/>
        <w:numPr>
          <w:ilvl w:val="0"/>
          <w:numId w:val="27"/>
        </w:numPr>
        <w:spacing w:line="276" w:lineRule="auto"/>
        <w:ind w:left="851" w:hanging="284"/>
        <w:jc w:val="both"/>
        <w:rPr>
          <w:rFonts w:ascii="Arial" w:hAnsi="Arial" w:cs="Arial"/>
          <w:b/>
          <w:sz w:val="22"/>
          <w:szCs w:val="22"/>
        </w:rPr>
      </w:pPr>
      <w:r w:rsidRPr="004A27B4">
        <w:rPr>
          <w:rFonts w:ascii="Arial" w:hAnsi="Arial" w:cs="Arial"/>
          <w:sz w:val="22"/>
          <w:szCs w:val="22"/>
        </w:rPr>
        <w:t xml:space="preserve">demontaż istniejących systemów: </w:t>
      </w:r>
      <w:r w:rsidR="000134AA">
        <w:rPr>
          <w:rFonts w:ascii="Arial" w:hAnsi="Arial" w:cs="Arial"/>
          <w:sz w:val="22"/>
          <w:szCs w:val="22"/>
        </w:rPr>
        <w:t>SA</w:t>
      </w:r>
      <w:r w:rsidRPr="004A27B4">
        <w:rPr>
          <w:rFonts w:ascii="Arial" w:hAnsi="Arial" w:cs="Arial"/>
          <w:sz w:val="22"/>
          <w:szCs w:val="22"/>
        </w:rPr>
        <w:t>, TSN, SKD,</w:t>
      </w:r>
    </w:p>
    <w:p w14:paraId="38CD473C" w14:textId="36B98CF6" w:rsidR="004A27B4" w:rsidRPr="004A27B4" w:rsidRDefault="004A27B4" w:rsidP="009E71DE">
      <w:pPr>
        <w:pStyle w:val="Akapitzlist"/>
        <w:numPr>
          <w:ilvl w:val="0"/>
          <w:numId w:val="27"/>
        </w:numPr>
        <w:spacing w:line="276" w:lineRule="auto"/>
        <w:ind w:left="851" w:hanging="284"/>
        <w:jc w:val="both"/>
        <w:rPr>
          <w:rFonts w:ascii="Arial" w:hAnsi="Arial" w:cs="Arial"/>
          <w:b/>
          <w:sz w:val="22"/>
          <w:szCs w:val="22"/>
        </w:rPr>
      </w:pPr>
      <w:r w:rsidRPr="004A27B4">
        <w:rPr>
          <w:rFonts w:ascii="Arial" w:hAnsi="Arial" w:cs="Arial"/>
          <w:sz w:val="22"/>
          <w:szCs w:val="22"/>
        </w:rPr>
        <w:t>instalacja S</w:t>
      </w:r>
      <w:r w:rsidR="000134AA">
        <w:rPr>
          <w:rFonts w:ascii="Arial" w:hAnsi="Arial" w:cs="Arial"/>
          <w:sz w:val="22"/>
          <w:szCs w:val="22"/>
        </w:rPr>
        <w:t>A</w:t>
      </w:r>
      <w:r w:rsidRPr="004A27B4">
        <w:rPr>
          <w:rFonts w:ascii="Arial" w:hAnsi="Arial" w:cs="Arial"/>
          <w:sz w:val="22"/>
          <w:szCs w:val="22"/>
        </w:rPr>
        <w:t xml:space="preserve"> dla wybranych pomieszczeń, </w:t>
      </w:r>
    </w:p>
    <w:p w14:paraId="36328D35" w14:textId="77777777" w:rsidR="004A27B4" w:rsidRPr="004A27B4" w:rsidRDefault="004A27B4" w:rsidP="009E71DE">
      <w:pPr>
        <w:pStyle w:val="Akapitzlist"/>
        <w:numPr>
          <w:ilvl w:val="0"/>
          <w:numId w:val="27"/>
        </w:numPr>
        <w:spacing w:line="276" w:lineRule="auto"/>
        <w:ind w:left="851" w:hanging="284"/>
        <w:jc w:val="both"/>
        <w:rPr>
          <w:rFonts w:ascii="Arial" w:hAnsi="Arial" w:cs="Arial"/>
          <w:b/>
          <w:sz w:val="22"/>
          <w:szCs w:val="22"/>
        </w:rPr>
      </w:pPr>
      <w:r w:rsidRPr="004A27B4">
        <w:rPr>
          <w:rFonts w:ascii="Arial" w:hAnsi="Arial" w:cs="Arial"/>
          <w:sz w:val="22"/>
          <w:szCs w:val="22"/>
        </w:rPr>
        <w:lastRenderedPageBreak/>
        <w:t xml:space="preserve">instalacja czujek ruchu, </w:t>
      </w:r>
    </w:p>
    <w:p w14:paraId="4C5FFDE0" w14:textId="77777777" w:rsidR="004A27B4" w:rsidRPr="004A27B4" w:rsidRDefault="004A27B4" w:rsidP="009E71DE">
      <w:pPr>
        <w:pStyle w:val="Akapitzlist"/>
        <w:numPr>
          <w:ilvl w:val="0"/>
          <w:numId w:val="27"/>
        </w:numPr>
        <w:spacing w:line="276" w:lineRule="auto"/>
        <w:ind w:left="851" w:hanging="284"/>
        <w:jc w:val="both"/>
        <w:rPr>
          <w:rFonts w:ascii="Arial" w:hAnsi="Arial" w:cs="Arial"/>
          <w:b/>
          <w:sz w:val="22"/>
          <w:szCs w:val="22"/>
        </w:rPr>
      </w:pPr>
      <w:r w:rsidRPr="004A27B4">
        <w:rPr>
          <w:rFonts w:ascii="Arial" w:hAnsi="Arial" w:cs="Arial"/>
          <w:sz w:val="22"/>
          <w:szCs w:val="22"/>
        </w:rPr>
        <w:t xml:space="preserve">instalacja czujek kontraktowych na drzwiach wejściowych, </w:t>
      </w:r>
    </w:p>
    <w:p w14:paraId="199B4921" w14:textId="77777777" w:rsidR="004A27B4" w:rsidRPr="004A27B4" w:rsidRDefault="004A27B4" w:rsidP="009E71DE">
      <w:pPr>
        <w:pStyle w:val="Akapitzlist"/>
        <w:numPr>
          <w:ilvl w:val="0"/>
          <w:numId w:val="27"/>
        </w:numPr>
        <w:spacing w:line="276" w:lineRule="auto"/>
        <w:ind w:left="851" w:hanging="284"/>
        <w:jc w:val="both"/>
        <w:rPr>
          <w:rFonts w:ascii="Arial" w:hAnsi="Arial" w:cs="Arial"/>
          <w:b/>
          <w:sz w:val="22"/>
          <w:szCs w:val="22"/>
        </w:rPr>
      </w:pPr>
      <w:r w:rsidRPr="004A27B4">
        <w:rPr>
          <w:rFonts w:ascii="Arial" w:hAnsi="Arial" w:cs="Arial"/>
          <w:sz w:val="22"/>
          <w:szCs w:val="22"/>
        </w:rPr>
        <w:t xml:space="preserve">instalacja czujek sejsmicznych, </w:t>
      </w:r>
    </w:p>
    <w:p w14:paraId="755126CA" w14:textId="77777777" w:rsidR="004A27B4" w:rsidRPr="004A27B4" w:rsidRDefault="004A27B4" w:rsidP="009E71DE">
      <w:pPr>
        <w:pStyle w:val="Akapitzlist"/>
        <w:numPr>
          <w:ilvl w:val="0"/>
          <w:numId w:val="27"/>
        </w:numPr>
        <w:spacing w:line="276" w:lineRule="auto"/>
        <w:ind w:left="851" w:hanging="284"/>
        <w:jc w:val="both"/>
        <w:rPr>
          <w:rFonts w:ascii="Arial" w:hAnsi="Arial" w:cs="Arial"/>
          <w:b/>
          <w:sz w:val="22"/>
          <w:szCs w:val="22"/>
        </w:rPr>
      </w:pPr>
      <w:r w:rsidRPr="004A27B4">
        <w:rPr>
          <w:rFonts w:ascii="Arial" w:hAnsi="Arial" w:cs="Arial"/>
          <w:sz w:val="22"/>
          <w:szCs w:val="22"/>
        </w:rPr>
        <w:t xml:space="preserve">instalacja zewnętrznych i wewnętrznych sygnalizatorów, </w:t>
      </w:r>
    </w:p>
    <w:p w14:paraId="454A0F3D" w14:textId="77777777" w:rsidR="004A27B4" w:rsidRPr="004A27B4" w:rsidRDefault="004A27B4" w:rsidP="009E71DE">
      <w:pPr>
        <w:pStyle w:val="Akapitzlist"/>
        <w:numPr>
          <w:ilvl w:val="0"/>
          <w:numId w:val="27"/>
        </w:numPr>
        <w:spacing w:line="276" w:lineRule="auto"/>
        <w:ind w:left="851" w:hanging="284"/>
        <w:jc w:val="both"/>
        <w:rPr>
          <w:rFonts w:ascii="Arial" w:hAnsi="Arial" w:cs="Arial"/>
          <w:b/>
          <w:sz w:val="22"/>
          <w:szCs w:val="22"/>
        </w:rPr>
      </w:pPr>
      <w:r w:rsidRPr="004A27B4">
        <w:rPr>
          <w:rFonts w:ascii="Arial" w:hAnsi="Arial" w:cs="Arial"/>
          <w:sz w:val="22"/>
          <w:szCs w:val="22"/>
        </w:rPr>
        <w:t xml:space="preserve">instalacja systemu kontroli dostępu SKD, </w:t>
      </w:r>
    </w:p>
    <w:p w14:paraId="45377ABD" w14:textId="77777777" w:rsidR="004A27B4" w:rsidRPr="004A27B4" w:rsidRDefault="004A27B4" w:rsidP="009E71DE">
      <w:pPr>
        <w:pStyle w:val="Akapitzlist"/>
        <w:numPr>
          <w:ilvl w:val="0"/>
          <w:numId w:val="27"/>
        </w:numPr>
        <w:spacing w:line="276" w:lineRule="auto"/>
        <w:ind w:left="851" w:hanging="284"/>
        <w:jc w:val="both"/>
        <w:rPr>
          <w:rFonts w:ascii="Arial" w:hAnsi="Arial" w:cs="Arial"/>
          <w:b/>
          <w:sz w:val="22"/>
          <w:szCs w:val="22"/>
        </w:rPr>
      </w:pPr>
      <w:r w:rsidRPr="004A27B4">
        <w:rPr>
          <w:rFonts w:ascii="Arial" w:hAnsi="Arial" w:cs="Arial"/>
          <w:sz w:val="22"/>
          <w:szCs w:val="22"/>
        </w:rPr>
        <w:t xml:space="preserve">instalacja systemu </w:t>
      </w:r>
      <w:proofErr w:type="spellStart"/>
      <w:r w:rsidRPr="004A27B4">
        <w:rPr>
          <w:rFonts w:ascii="Arial" w:hAnsi="Arial" w:cs="Arial"/>
          <w:sz w:val="22"/>
          <w:szCs w:val="22"/>
        </w:rPr>
        <w:t>videodomofonu</w:t>
      </w:r>
      <w:proofErr w:type="spellEnd"/>
      <w:r w:rsidRPr="004A27B4">
        <w:rPr>
          <w:rFonts w:ascii="Arial" w:hAnsi="Arial" w:cs="Arial"/>
          <w:sz w:val="22"/>
          <w:szCs w:val="22"/>
        </w:rPr>
        <w:t xml:space="preserve">, </w:t>
      </w:r>
    </w:p>
    <w:p w14:paraId="7C6C8DDB" w14:textId="77777777" w:rsidR="004A27B4" w:rsidRPr="004A27B4" w:rsidRDefault="004A27B4" w:rsidP="009E71DE">
      <w:pPr>
        <w:pStyle w:val="Akapitzlist"/>
        <w:numPr>
          <w:ilvl w:val="0"/>
          <w:numId w:val="27"/>
        </w:numPr>
        <w:spacing w:line="276" w:lineRule="auto"/>
        <w:ind w:left="851" w:hanging="284"/>
        <w:jc w:val="both"/>
        <w:rPr>
          <w:rFonts w:ascii="Arial" w:hAnsi="Arial" w:cs="Arial"/>
          <w:b/>
          <w:sz w:val="22"/>
          <w:szCs w:val="22"/>
        </w:rPr>
      </w:pPr>
      <w:r w:rsidRPr="004A27B4">
        <w:rPr>
          <w:rFonts w:ascii="Arial" w:hAnsi="Arial" w:cs="Arial"/>
          <w:sz w:val="22"/>
          <w:szCs w:val="22"/>
        </w:rPr>
        <w:t xml:space="preserve">instalacja kamer wewnętrznych i zewnętrznych, </w:t>
      </w:r>
    </w:p>
    <w:p w14:paraId="6B8B0BA8" w14:textId="75642522" w:rsidR="004A27B4" w:rsidRPr="004A27B4" w:rsidRDefault="004A27B4" w:rsidP="009E71DE">
      <w:pPr>
        <w:pStyle w:val="Akapitzlist"/>
        <w:numPr>
          <w:ilvl w:val="0"/>
          <w:numId w:val="27"/>
        </w:numPr>
        <w:spacing w:line="276" w:lineRule="auto"/>
        <w:ind w:left="851" w:hanging="284"/>
        <w:jc w:val="both"/>
        <w:rPr>
          <w:rFonts w:ascii="Arial" w:hAnsi="Arial" w:cs="Arial"/>
          <w:b/>
          <w:sz w:val="22"/>
          <w:szCs w:val="22"/>
        </w:rPr>
      </w:pPr>
      <w:r w:rsidRPr="004A27B4">
        <w:rPr>
          <w:rFonts w:ascii="Arial" w:hAnsi="Arial" w:cs="Arial"/>
          <w:sz w:val="22"/>
          <w:szCs w:val="22"/>
        </w:rPr>
        <w:t>instalacja centrali S</w:t>
      </w:r>
      <w:r w:rsidR="000134AA">
        <w:rPr>
          <w:rFonts w:ascii="Arial" w:hAnsi="Arial" w:cs="Arial"/>
          <w:sz w:val="22"/>
          <w:szCs w:val="22"/>
        </w:rPr>
        <w:t>A</w:t>
      </w:r>
      <w:r w:rsidRPr="004A27B4">
        <w:rPr>
          <w:rFonts w:ascii="Arial" w:hAnsi="Arial" w:cs="Arial"/>
          <w:sz w:val="22"/>
          <w:szCs w:val="22"/>
        </w:rPr>
        <w:t>,</w:t>
      </w:r>
    </w:p>
    <w:p w14:paraId="504B2B09" w14:textId="77777777" w:rsidR="004A27B4" w:rsidRPr="004A27B4" w:rsidRDefault="004A27B4" w:rsidP="009E71DE">
      <w:pPr>
        <w:pStyle w:val="Akapitzlist"/>
        <w:numPr>
          <w:ilvl w:val="0"/>
          <w:numId w:val="27"/>
        </w:numPr>
        <w:spacing w:line="276" w:lineRule="auto"/>
        <w:ind w:left="851" w:hanging="284"/>
        <w:jc w:val="both"/>
        <w:rPr>
          <w:rFonts w:ascii="Arial" w:hAnsi="Arial" w:cs="Arial"/>
          <w:b/>
          <w:sz w:val="22"/>
          <w:szCs w:val="22"/>
        </w:rPr>
      </w:pPr>
      <w:r w:rsidRPr="004A27B4">
        <w:rPr>
          <w:rFonts w:ascii="Arial" w:hAnsi="Arial" w:cs="Arial"/>
          <w:sz w:val="22"/>
          <w:szCs w:val="22"/>
        </w:rPr>
        <w:t xml:space="preserve">instalacja tablicy synoptycznej, </w:t>
      </w:r>
    </w:p>
    <w:p w14:paraId="6EBECD9C" w14:textId="77777777" w:rsidR="004A27B4" w:rsidRPr="004A27B4" w:rsidRDefault="004A27B4" w:rsidP="009E71DE">
      <w:pPr>
        <w:pStyle w:val="Akapitzlist"/>
        <w:numPr>
          <w:ilvl w:val="0"/>
          <w:numId w:val="27"/>
        </w:numPr>
        <w:spacing w:line="276" w:lineRule="auto"/>
        <w:ind w:left="851" w:hanging="284"/>
        <w:jc w:val="both"/>
        <w:rPr>
          <w:rFonts w:ascii="Arial" w:hAnsi="Arial" w:cs="Arial"/>
          <w:b/>
          <w:sz w:val="22"/>
          <w:szCs w:val="22"/>
        </w:rPr>
      </w:pPr>
      <w:r w:rsidRPr="004A27B4">
        <w:rPr>
          <w:rFonts w:ascii="Arial" w:hAnsi="Arial" w:cs="Arial"/>
          <w:sz w:val="22"/>
          <w:szCs w:val="22"/>
        </w:rPr>
        <w:t xml:space="preserve">montaż depozytorów kluczy (mechaniczno-elektroniczny), </w:t>
      </w:r>
    </w:p>
    <w:p w14:paraId="28E2D59B" w14:textId="77777777" w:rsidR="004A27B4" w:rsidRPr="004A27B4" w:rsidRDefault="004A27B4" w:rsidP="009E71DE">
      <w:pPr>
        <w:pStyle w:val="Akapitzlist"/>
        <w:numPr>
          <w:ilvl w:val="0"/>
          <w:numId w:val="27"/>
        </w:numPr>
        <w:spacing w:line="276" w:lineRule="auto"/>
        <w:ind w:left="851" w:hanging="284"/>
        <w:jc w:val="both"/>
        <w:rPr>
          <w:rFonts w:ascii="Arial" w:hAnsi="Arial" w:cs="Arial"/>
          <w:b/>
          <w:sz w:val="22"/>
          <w:szCs w:val="22"/>
        </w:rPr>
      </w:pPr>
      <w:r w:rsidRPr="004A27B4">
        <w:rPr>
          <w:rFonts w:ascii="Arial" w:hAnsi="Arial" w:cs="Arial"/>
          <w:sz w:val="22"/>
          <w:szCs w:val="22"/>
        </w:rPr>
        <w:t xml:space="preserve">instalacja oprogramowania graficznego tablicy synoptycznej, </w:t>
      </w:r>
    </w:p>
    <w:p w14:paraId="21295F92" w14:textId="1F051228" w:rsidR="004A27B4" w:rsidRPr="00AC5992" w:rsidRDefault="004A27B4" w:rsidP="009E71DE">
      <w:pPr>
        <w:pStyle w:val="Akapitzlist"/>
        <w:numPr>
          <w:ilvl w:val="0"/>
          <w:numId w:val="27"/>
        </w:numPr>
        <w:spacing w:line="276" w:lineRule="auto"/>
        <w:ind w:left="851" w:hanging="284"/>
        <w:jc w:val="both"/>
        <w:rPr>
          <w:rFonts w:ascii="Arial" w:hAnsi="Arial" w:cs="Arial"/>
          <w:b/>
          <w:sz w:val="22"/>
          <w:szCs w:val="22"/>
        </w:rPr>
      </w:pPr>
      <w:r w:rsidRPr="004A27B4">
        <w:rPr>
          <w:rFonts w:ascii="Arial" w:hAnsi="Arial" w:cs="Arial"/>
          <w:sz w:val="22"/>
          <w:szCs w:val="22"/>
        </w:rPr>
        <w:t xml:space="preserve">zaprogramowania stref ochronnych w systemie alarmowym, </w:t>
      </w:r>
    </w:p>
    <w:p w14:paraId="2F6EE844" w14:textId="1DC8C333" w:rsidR="00FF4150" w:rsidRPr="00AC5992" w:rsidRDefault="004A27B4" w:rsidP="00AC5992">
      <w:pPr>
        <w:pStyle w:val="Akapitzlist"/>
        <w:numPr>
          <w:ilvl w:val="0"/>
          <w:numId w:val="27"/>
        </w:numPr>
        <w:spacing w:line="276" w:lineRule="auto"/>
        <w:ind w:left="851" w:hanging="284"/>
        <w:jc w:val="both"/>
        <w:rPr>
          <w:rFonts w:ascii="Arial" w:hAnsi="Arial" w:cs="Arial"/>
          <w:b/>
          <w:sz w:val="22"/>
          <w:szCs w:val="22"/>
        </w:rPr>
      </w:pPr>
      <w:r w:rsidRPr="00AC5992">
        <w:rPr>
          <w:rFonts w:ascii="Arial" w:hAnsi="Arial" w:cs="Arial"/>
          <w:sz w:val="22"/>
          <w:szCs w:val="22"/>
        </w:rPr>
        <w:t>wykonanie nowych, dedykowanych do systemów alarmowych połączeń światłowodowych</w:t>
      </w:r>
      <w:r w:rsidR="00FF4150" w:rsidRPr="00AC5992">
        <w:rPr>
          <w:rFonts w:ascii="Arial" w:hAnsi="Arial" w:cs="Arial"/>
          <w:sz w:val="22"/>
          <w:szCs w:val="22"/>
        </w:rPr>
        <w:t>,</w:t>
      </w:r>
    </w:p>
    <w:p w14:paraId="6CACD731" w14:textId="63454F64" w:rsidR="00FF4150" w:rsidRPr="004A27B4" w:rsidRDefault="00FF4150" w:rsidP="009E71DE">
      <w:pPr>
        <w:pStyle w:val="Tekstpodstawowy"/>
        <w:spacing w:line="276" w:lineRule="auto"/>
        <w:ind w:left="709"/>
        <w:rPr>
          <w:rFonts w:ascii="Arial" w:hAnsi="Arial" w:cs="Arial"/>
          <w:sz w:val="22"/>
          <w:szCs w:val="22"/>
        </w:rPr>
      </w:pPr>
    </w:p>
    <w:p w14:paraId="07F8AFFB" w14:textId="703C6E03" w:rsidR="003954CF" w:rsidRPr="00894218" w:rsidRDefault="00FF4150" w:rsidP="009E71DE">
      <w:pPr>
        <w:pStyle w:val="Tekstpodstawowy"/>
        <w:spacing w:line="276" w:lineRule="auto"/>
        <w:ind w:left="284"/>
        <w:rPr>
          <w:rFonts w:ascii="Arial" w:hAnsi="Arial" w:cs="Arial"/>
          <w:b/>
          <w:sz w:val="22"/>
          <w:szCs w:val="22"/>
          <w:u w:val="single"/>
        </w:rPr>
      </w:pPr>
      <w:r w:rsidRPr="00894218">
        <w:rPr>
          <w:rFonts w:ascii="Arial" w:hAnsi="Arial" w:cs="Arial"/>
          <w:b/>
          <w:sz w:val="22"/>
          <w:szCs w:val="22"/>
          <w:u w:val="single"/>
        </w:rPr>
        <w:t>Uszczegółowienie zakresu stanowi</w:t>
      </w:r>
      <w:r w:rsidR="009F70D3" w:rsidRPr="0089421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910646" w:rsidRPr="00894218">
        <w:rPr>
          <w:rFonts w:ascii="Arial" w:hAnsi="Arial" w:cs="Arial"/>
          <w:b/>
          <w:sz w:val="22"/>
          <w:szCs w:val="22"/>
          <w:u w:val="single"/>
        </w:rPr>
        <w:t>PI</w:t>
      </w:r>
      <w:r w:rsidRPr="00894218">
        <w:rPr>
          <w:rFonts w:ascii="Arial" w:hAnsi="Arial" w:cs="Arial"/>
          <w:b/>
          <w:sz w:val="22"/>
          <w:szCs w:val="22"/>
          <w:u w:val="single"/>
        </w:rPr>
        <w:t xml:space="preserve"> wraz </w:t>
      </w:r>
      <w:r w:rsidR="00BE4F60" w:rsidRPr="00894218">
        <w:rPr>
          <w:rFonts w:ascii="Arial" w:hAnsi="Arial" w:cs="Arial"/>
          <w:b/>
          <w:sz w:val="22"/>
          <w:szCs w:val="22"/>
          <w:u w:val="single"/>
        </w:rPr>
        <w:t>z uwagami i opiniami</w:t>
      </w:r>
      <w:r w:rsidRPr="00894218">
        <w:rPr>
          <w:rFonts w:ascii="Arial" w:hAnsi="Arial" w:cs="Arial"/>
          <w:b/>
          <w:sz w:val="22"/>
          <w:szCs w:val="22"/>
          <w:u w:val="single"/>
        </w:rPr>
        <w:t xml:space="preserve"> (</w:t>
      </w:r>
      <w:r w:rsidR="00910646" w:rsidRPr="00894218">
        <w:rPr>
          <w:rFonts w:ascii="Arial" w:hAnsi="Arial" w:cs="Arial"/>
          <w:b/>
          <w:sz w:val="22"/>
          <w:szCs w:val="22"/>
          <w:u w:val="single"/>
        </w:rPr>
        <w:t>POUFNE</w:t>
      </w:r>
      <w:r w:rsidRPr="00894218">
        <w:rPr>
          <w:rFonts w:ascii="Arial" w:hAnsi="Arial" w:cs="Arial"/>
          <w:b/>
          <w:sz w:val="22"/>
          <w:szCs w:val="22"/>
          <w:u w:val="single"/>
        </w:rPr>
        <w:t>).</w:t>
      </w:r>
    </w:p>
    <w:p w14:paraId="0930C51E" w14:textId="7DD39E00" w:rsidR="005C1815" w:rsidRPr="0001568A" w:rsidRDefault="005C1815" w:rsidP="009E71DE">
      <w:pPr>
        <w:pStyle w:val="Tekstpodstawowy"/>
        <w:numPr>
          <w:ilvl w:val="0"/>
          <w:numId w:val="1"/>
        </w:numPr>
        <w:spacing w:before="160"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01568A">
        <w:rPr>
          <w:rFonts w:ascii="Arial" w:hAnsi="Arial" w:cs="Arial"/>
          <w:b/>
          <w:sz w:val="22"/>
          <w:szCs w:val="22"/>
        </w:rPr>
        <w:t>WYMAGANIA SZCZEGÓŁOWE DOTYCZĄCE POSZCZEGÓLNYCH ETAPÓW ZAMÓWI</w:t>
      </w:r>
      <w:r w:rsidR="00856C8B" w:rsidRPr="0001568A">
        <w:rPr>
          <w:rFonts w:ascii="Arial" w:hAnsi="Arial" w:cs="Arial"/>
          <w:b/>
          <w:sz w:val="22"/>
          <w:szCs w:val="22"/>
        </w:rPr>
        <w:t>ENIA</w:t>
      </w:r>
    </w:p>
    <w:p w14:paraId="721E660E" w14:textId="299AD23A" w:rsidR="005C1815" w:rsidRPr="0001568A" w:rsidRDefault="005C1815" w:rsidP="009E71DE">
      <w:pPr>
        <w:pStyle w:val="Tekstpodstawowy"/>
        <w:numPr>
          <w:ilvl w:val="1"/>
          <w:numId w:val="1"/>
        </w:numPr>
        <w:spacing w:before="160" w:line="276" w:lineRule="auto"/>
        <w:ind w:left="709" w:hanging="425"/>
        <w:rPr>
          <w:rFonts w:ascii="Arial" w:hAnsi="Arial" w:cs="Arial"/>
          <w:b/>
          <w:sz w:val="22"/>
          <w:szCs w:val="22"/>
        </w:rPr>
      </w:pPr>
      <w:r w:rsidRPr="0001568A">
        <w:rPr>
          <w:rFonts w:ascii="Arial" w:hAnsi="Arial" w:cs="Arial"/>
          <w:b/>
          <w:sz w:val="22"/>
          <w:szCs w:val="22"/>
        </w:rPr>
        <w:t xml:space="preserve">Etap I </w:t>
      </w:r>
      <w:proofErr w:type="spellStart"/>
      <w:r w:rsidRPr="0001568A">
        <w:rPr>
          <w:rFonts w:ascii="Arial" w:hAnsi="Arial" w:cs="Arial"/>
          <w:b/>
          <w:sz w:val="22"/>
          <w:szCs w:val="22"/>
        </w:rPr>
        <w:t>i</w:t>
      </w:r>
      <w:proofErr w:type="spellEnd"/>
      <w:r w:rsidRPr="0001568A">
        <w:rPr>
          <w:rFonts w:ascii="Arial" w:hAnsi="Arial" w:cs="Arial"/>
          <w:b/>
          <w:sz w:val="22"/>
          <w:szCs w:val="22"/>
        </w:rPr>
        <w:t xml:space="preserve"> II – opracowanie komp</w:t>
      </w:r>
      <w:r w:rsidR="00CE6843" w:rsidRPr="0001568A">
        <w:rPr>
          <w:rFonts w:ascii="Arial" w:hAnsi="Arial" w:cs="Arial"/>
          <w:b/>
          <w:sz w:val="22"/>
          <w:szCs w:val="22"/>
        </w:rPr>
        <w:t>letnej dokumentacji technicznej</w:t>
      </w:r>
    </w:p>
    <w:p w14:paraId="0092C54B" w14:textId="5EA68574" w:rsidR="00515A34" w:rsidRPr="0001568A" w:rsidRDefault="00515A34" w:rsidP="009E71DE">
      <w:pPr>
        <w:pStyle w:val="Tekstpodstawowy"/>
        <w:spacing w:before="120" w:line="276" w:lineRule="auto"/>
        <w:ind w:left="720"/>
        <w:rPr>
          <w:rFonts w:ascii="Arial" w:hAnsi="Arial" w:cs="Arial"/>
          <w:b/>
          <w:sz w:val="22"/>
          <w:szCs w:val="22"/>
        </w:rPr>
      </w:pPr>
      <w:r w:rsidRPr="0001568A">
        <w:rPr>
          <w:rFonts w:ascii="Arial" w:hAnsi="Arial" w:cs="Arial"/>
          <w:b/>
          <w:sz w:val="22"/>
          <w:szCs w:val="22"/>
        </w:rPr>
        <w:t xml:space="preserve">Materiały i dokumenty do wykonania i uzyskania w ramach wykonywania </w:t>
      </w:r>
      <w:r w:rsidR="004E18EB">
        <w:rPr>
          <w:rFonts w:ascii="Arial" w:hAnsi="Arial" w:cs="Arial"/>
          <w:b/>
          <w:sz w:val="22"/>
          <w:szCs w:val="22"/>
        </w:rPr>
        <w:t>dokumentacji technicznej</w:t>
      </w:r>
      <w:r w:rsidRPr="0001568A">
        <w:rPr>
          <w:rFonts w:ascii="Arial" w:hAnsi="Arial" w:cs="Arial"/>
          <w:b/>
          <w:sz w:val="22"/>
          <w:szCs w:val="22"/>
        </w:rPr>
        <w:t>:</w:t>
      </w:r>
    </w:p>
    <w:p w14:paraId="5449C69F" w14:textId="72F2775A" w:rsidR="00E12004" w:rsidRDefault="00E12004" w:rsidP="009E71DE">
      <w:pPr>
        <w:pStyle w:val="Tekstpodstawowy"/>
        <w:numPr>
          <w:ilvl w:val="0"/>
          <w:numId w:val="12"/>
        </w:numPr>
        <w:tabs>
          <w:tab w:val="left" w:pos="1418"/>
        </w:tabs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Aktualizacja inwentaryzacji</w:t>
      </w:r>
      <w:r w:rsidRPr="002974FA">
        <w:rPr>
          <w:rFonts w:ascii="Arial" w:hAnsi="Arial" w:cs="Arial"/>
          <w:sz w:val="22"/>
        </w:rPr>
        <w:t xml:space="preserve"> wielobranżowej do celów projekto</w:t>
      </w:r>
      <w:r>
        <w:rPr>
          <w:rFonts w:ascii="Arial" w:hAnsi="Arial" w:cs="Arial"/>
          <w:sz w:val="22"/>
        </w:rPr>
        <w:t>wych;</w:t>
      </w:r>
    </w:p>
    <w:p w14:paraId="03FDCE77" w14:textId="595529A0" w:rsidR="0098602B" w:rsidRPr="0001568A" w:rsidRDefault="0098602B" w:rsidP="009E71DE">
      <w:pPr>
        <w:pStyle w:val="Tekstpodstawowy"/>
        <w:numPr>
          <w:ilvl w:val="0"/>
          <w:numId w:val="12"/>
        </w:numPr>
        <w:tabs>
          <w:tab w:val="left" w:pos="1418"/>
        </w:tabs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>Odkrywki</w:t>
      </w:r>
      <w:r w:rsidR="00AC59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(wymagana dokumentacja fotograficzna)</w:t>
      </w:r>
      <w:r w:rsidRPr="00AC31B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01568A">
        <w:rPr>
          <w:rFonts w:ascii="Arial" w:hAnsi="Arial" w:cs="Arial"/>
          <w:sz w:val="22"/>
          <w:szCs w:val="22"/>
        </w:rPr>
        <w:t>badania, pomiary, ekspertyzy (np. hydrogeologiczna, stanu technicznego, ppoż.), orzeczenia, analizy, opinie techniczne, audyty itp. (jeżeli wymagane);</w:t>
      </w:r>
    </w:p>
    <w:p w14:paraId="3AE6703D" w14:textId="524DCE90" w:rsidR="0098602B" w:rsidRDefault="0098602B" w:rsidP="009E71DE">
      <w:pPr>
        <w:pStyle w:val="Tekstpodstawowy"/>
        <w:numPr>
          <w:ilvl w:val="0"/>
          <w:numId w:val="12"/>
        </w:numPr>
        <w:tabs>
          <w:tab w:val="left" w:pos="1418"/>
        </w:tabs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>Bilans zapotrzebowania na energię elektryczną, cieplną, wodę do celów użytkowych i przeciwpożarowych, ścieków (jeżeli wymagane);</w:t>
      </w:r>
    </w:p>
    <w:p w14:paraId="0DFA5E74" w14:textId="5CC12261" w:rsidR="00AC5992" w:rsidRPr="0001568A" w:rsidRDefault="00AC5992" w:rsidP="009E71DE">
      <w:pPr>
        <w:pStyle w:val="Tekstpodstawowy"/>
        <w:numPr>
          <w:ilvl w:val="0"/>
          <w:numId w:val="12"/>
        </w:numPr>
        <w:tabs>
          <w:tab w:val="left" w:pos="1418"/>
        </w:tabs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AC5992">
        <w:rPr>
          <w:rFonts w:ascii="Arial" w:hAnsi="Arial" w:cs="Arial"/>
          <w:sz w:val="22"/>
          <w:szCs w:val="22"/>
        </w:rPr>
        <w:t>Zapotrzebowanie i wymagania dotyczące dostaw mediów (wg potrzeb)</w:t>
      </w:r>
      <w:r>
        <w:rPr>
          <w:rFonts w:ascii="Arial" w:hAnsi="Arial" w:cs="Arial"/>
          <w:sz w:val="22"/>
          <w:szCs w:val="22"/>
        </w:rPr>
        <w:t>;</w:t>
      </w:r>
    </w:p>
    <w:p w14:paraId="0A45FC11" w14:textId="5FD754FD" w:rsidR="0098602B" w:rsidRPr="008946D0" w:rsidRDefault="0098602B" w:rsidP="009E71DE">
      <w:pPr>
        <w:pStyle w:val="Tekstpodstawowy"/>
        <w:numPr>
          <w:ilvl w:val="0"/>
          <w:numId w:val="4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8946D0">
        <w:rPr>
          <w:rFonts w:ascii="Arial" w:hAnsi="Arial" w:cs="Arial"/>
          <w:sz w:val="22"/>
          <w:szCs w:val="22"/>
        </w:rPr>
        <w:t xml:space="preserve">Oświadczenie o posiadanym prawie do dysponowania nieruchomością na cele budowlane na podstawie pełnomocnictwa </w:t>
      </w:r>
      <w:r w:rsidR="00AC5992">
        <w:rPr>
          <w:rFonts w:ascii="Arial" w:hAnsi="Arial" w:cs="Arial"/>
          <w:sz w:val="22"/>
          <w:szCs w:val="22"/>
        </w:rPr>
        <w:t>Zamawiającego</w:t>
      </w:r>
      <w:r w:rsidRPr="008946D0">
        <w:rPr>
          <w:rFonts w:ascii="Arial" w:hAnsi="Arial" w:cs="Arial"/>
          <w:sz w:val="22"/>
          <w:szCs w:val="22"/>
        </w:rPr>
        <w:t>;</w:t>
      </w:r>
    </w:p>
    <w:p w14:paraId="531E93F1" w14:textId="277C991F" w:rsidR="0098602B" w:rsidRPr="0098602B" w:rsidRDefault="0098602B" w:rsidP="009E71DE">
      <w:pPr>
        <w:pStyle w:val="Tekstpodstawowy"/>
        <w:numPr>
          <w:ilvl w:val="0"/>
          <w:numId w:val="12"/>
        </w:numPr>
        <w:tabs>
          <w:tab w:val="left" w:pos="1418"/>
        </w:tabs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 xml:space="preserve">Uzyskanie niezbędnych </w:t>
      </w:r>
      <w:r>
        <w:rPr>
          <w:rFonts w:ascii="Arial" w:hAnsi="Arial" w:cs="Arial"/>
          <w:sz w:val="22"/>
          <w:szCs w:val="22"/>
        </w:rPr>
        <w:t xml:space="preserve">pozwoleń, </w:t>
      </w:r>
      <w:r w:rsidRPr="0001568A">
        <w:rPr>
          <w:rFonts w:ascii="Arial" w:hAnsi="Arial" w:cs="Arial"/>
          <w:sz w:val="22"/>
          <w:szCs w:val="22"/>
        </w:rPr>
        <w:t xml:space="preserve">uzgodnień, zgód właścicielskich i decyzji administracyjnych umożliwiających opracowanie dokumentacji projektowej </w:t>
      </w:r>
      <w:r w:rsidRPr="0001568A">
        <w:rPr>
          <w:rFonts w:ascii="Arial" w:hAnsi="Arial" w:cs="Arial"/>
          <w:sz w:val="22"/>
          <w:szCs w:val="22"/>
        </w:rPr>
        <w:br/>
        <w:t>i realizację robót;</w:t>
      </w:r>
    </w:p>
    <w:p w14:paraId="33005217" w14:textId="4AC4E137" w:rsidR="007B4667" w:rsidRDefault="007B4667" w:rsidP="009E71DE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7E00E633" w14:textId="403F4D6B" w:rsidR="007B4667" w:rsidRPr="0089005E" w:rsidRDefault="007B4667" w:rsidP="009E71DE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E2779">
        <w:rPr>
          <w:rFonts w:ascii="Arial" w:hAnsi="Arial" w:cs="Arial"/>
          <w:b/>
          <w:sz w:val="22"/>
          <w:szCs w:val="22"/>
          <w:u w:val="single"/>
        </w:rPr>
        <w:t>Ponadto:</w:t>
      </w:r>
    </w:p>
    <w:p w14:paraId="198BC295" w14:textId="77777777" w:rsidR="007B4667" w:rsidRPr="0001568A" w:rsidRDefault="007B4667" w:rsidP="009E71DE">
      <w:pPr>
        <w:pStyle w:val="Tekstpodstawowy"/>
        <w:numPr>
          <w:ilvl w:val="0"/>
          <w:numId w:val="13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 xml:space="preserve">Projekt budowlany (w oparciu o program AUTO CAD lub kompatybilnym </w:t>
      </w:r>
      <w:r w:rsidRPr="0001568A">
        <w:rPr>
          <w:rFonts w:ascii="Arial" w:hAnsi="Arial" w:cs="Arial"/>
          <w:sz w:val="22"/>
          <w:szCs w:val="22"/>
        </w:rPr>
        <w:br/>
        <w:t>z nim) do uzyskania niezbędnych decyzji administracyjnych umożliwiających realizację robót;</w:t>
      </w:r>
    </w:p>
    <w:p w14:paraId="21B4801C" w14:textId="25EA9451" w:rsidR="007B4667" w:rsidRPr="0001568A" w:rsidRDefault="007B4667" w:rsidP="009E71DE">
      <w:pPr>
        <w:pStyle w:val="Tekstpodstawowy"/>
        <w:numPr>
          <w:ilvl w:val="0"/>
          <w:numId w:val="13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 xml:space="preserve">Projekt </w:t>
      </w:r>
      <w:r w:rsidR="00076EEC">
        <w:rPr>
          <w:rFonts w:ascii="Arial" w:hAnsi="Arial" w:cs="Arial"/>
          <w:sz w:val="22"/>
          <w:szCs w:val="22"/>
        </w:rPr>
        <w:t xml:space="preserve">techniczny i </w:t>
      </w:r>
      <w:r w:rsidRPr="0001568A">
        <w:rPr>
          <w:rFonts w:ascii="Arial" w:hAnsi="Arial" w:cs="Arial"/>
          <w:sz w:val="22"/>
          <w:szCs w:val="22"/>
        </w:rPr>
        <w:t>wykonawczy (j</w:t>
      </w:r>
      <w:r w:rsidR="00AC5992">
        <w:rPr>
          <w:rFonts w:ascii="Arial" w:hAnsi="Arial" w:cs="Arial"/>
          <w:sz w:val="22"/>
          <w:szCs w:val="22"/>
        </w:rPr>
        <w:t>ako opracowania uzupełniające i </w:t>
      </w:r>
      <w:r w:rsidRPr="0001568A">
        <w:rPr>
          <w:rFonts w:ascii="Arial" w:hAnsi="Arial" w:cs="Arial"/>
          <w:sz w:val="22"/>
          <w:szCs w:val="22"/>
        </w:rPr>
        <w:t>uszczegóławiające projekt budowlany w zakresie i stopniu dokładności niezbędnym do wykonania przedmiaru rob</w:t>
      </w:r>
      <w:r w:rsidR="00AC5992">
        <w:rPr>
          <w:rFonts w:ascii="Arial" w:hAnsi="Arial" w:cs="Arial"/>
          <w:sz w:val="22"/>
          <w:szCs w:val="22"/>
        </w:rPr>
        <w:t>ót, kosztorysu inwestorskiego i </w:t>
      </w:r>
      <w:r w:rsidRPr="0001568A">
        <w:rPr>
          <w:rFonts w:ascii="Arial" w:hAnsi="Arial" w:cs="Arial"/>
          <w:sz w:val="22"/>
          <w:szCs w:val="22"/>
        </w:rPr>
        <w:t>realizacji robót budowlanych) – w oparciu o program AUTO CAD lub kompatybilnym z nim;</w:t>
      </w:r>
    </w:p>
    <w:p w14:paraId="24A36B92" w14:textId="57734946" w:rsidR="007B4667" w:rsidRPr="0001568A" w:rsidRDefault="007B4667" w:rsidP="009E71DE">
      <w:pPr>
        <w:pStyle w:val="Tekstpodstawowy"/>
        <w:numPr>
          <w:ilvl w:val="0"/>
          <w:numId w:val="13"/>
        </w:numPr>
        <w:tabs>
          <w:tab w:val="left" w:pos="1560"/>
        </w:tabs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>Projekty uwzględniające wymagania Użytkownika</w:t>
      </w:r>
      <w:r>
        <w:rPr>
          <w:rFonts w:ascii="Arial" w:hAnsi="Arial" w:cs="Arial"/>
          <w:sz w:val="22"/>
          <w:szCs w:val="22"/>
        </w:rPr>
        <w:t xml:space="preserve"> (w zakresie uszczegóławiającym wymagania określone w WI)</w:t>
      </w:r>
      <w:r w:rsidRPr="0001568A">
        <w:rPr>
          <w:rFonts w:ascii="Arial" w:hAnsi="Arial" w:cs="Arial"/>
          <w:sz w:val="22"/>
          <w:szCs w:val="22"/>
        </w:rPr>
        <w:t>, uwarunkowania wynikające z ewentualnych opinii technicznych,</w:t>
      </w:r>
      <w:r>
        <w:rPr>
          <w:rFonts w:ascii="Arial" w:hAnsi="Arial" w:cs="Arial"/>
          <w:sz w:val="22"/>
          <w:szCs w:val="22"/>
        </w:rPr>
        <w:t xml:space="preserve"> wizji lokalnych,</w:t>
      </w:r>
      <w:r w:rsidRPr="0001568A">
        <w:rPr>
          <w:rFonts w:ascii="Arial" w:hAnsi="Arial" w:cs="Arial"/>
          <w:sz w:val="22"/>
          <w:szCs w:val="22"/>
        </w:rPr>
        <w:t xml:space="preserve"> warunków technicznych oraz wymogi zawarte w obowiązujących przepisach wykonawczych i resortowych;</w:t>
      </w:r>
    </w:p>
    <w:p w14:paraId="2C6278C3" w14:textId="77777777" w:rsidR="007B4667" w:rsidRPr="0001568A" w:rsidRDefault="007B4667" w:rsidP="009E71DE">
      <w:pPr>
        <w:pStyle w:val="Tekstpodstawowy"/>
        <w:numPr>
          <w:ilvl w:val="0"/>
          <w:numId w:val="13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lastRenderedPageBreak/>
        <w:t xml:space="preserve">Przedmiar robót (z podziałem na branże) zgodnie z zawartością projektu wykonawczego w oparciu o program NORMA lub inny program kompatybilny </w:t>
      </w:r>
      <w:r>
        <w:rPr>
          <w:rFonts w:ascii="Arial" w:hAnsi="Arial" w:cs="Arial"/>
          <w:sz w:val="22"/>
          <w:szCs w:val="22"/>
        </w:rPr>
        <w:br/>
      </w:r>
      <w:r w:rsidRPr="0001568A">
        <w:rPr>
          <w:rFonts w:ascii="Arial" w:hAnsi="Arial" w:cs="Arial"/>
          <w:sz w:val="22"/>
          <w:szCs w:val="22"/>
        </w:rPr>
        <w:t>z nim. Przedmiary powinny być opracowane zgodnie z zasadami wykonania przedmiaru robót w sposób umożliwiający przygotowanie oferty przetargowej;</w:t>
      </w:r>
    </w:p>
    <w:p w14:paraId="58BF9792" w14:textId="0FE5BD7B" w:rsidR="007B4667" w:rsidRPr="0001568A" w:rsidRDefault="007B4667" w:rsidP="009E71DE">
      <w:pPr>
        <w:pStyle w:val="Tekstpodstawowy"/>
        <w:numPr>
          <w:ilvl w:val="0"/>
          <w:numId w:val="13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 xml:space="preserve">Kosztorysy inwestorskie (z podziałem na branże) zgodnie z </w:t>
      </w:r>
      <w:r w:rsidR="00C96CFC" w:rsidRPr="00D6146B">
        <w:rPr>
          <w:rFonts w:ascii="Arial" w:hAnsi="Arial" w:cs="Arial"/>
          <w:color w:val="000000" w:themeColor="text1"/>
          <w:sz w:val="22"/>
          <w:szCs w:val="22"/>
        </w:rPr>
        <w:t xml:space="preserve">Rozporządzeniem Ministra Rozwoju i Technologii z dnia 29.12.2021 r. </w:t>
      </w:r>
      <w:r w:rsidRPr="0001568A">
        <w:rPr>
          <w:rFonts w:ascii="Arial" w:hAnsi="Arial" w:cs="Arial"/>
          <w:sz w:val="22"/>
          <w:szCs w:val="22"/>
        </w:rPr>
        <w:t xml:space="preserve"> w sprawie metod i podstaw sporządzania kosztorysu inwestorskiego – metodą kalkulacji uproszczonej </w:t>
      </w:r>
      <w:r>
        <w:rPr>
          <w:rFonts w:ascii="Arial" w:hAnsi="Arial" w:cs="Arial"/>
          <w:sz w:val="22"/>
          <w:szCs w:val="22"/>
        </w:rPr>
        <w:br/>
      </w:r>
      <w:r w:rsidRPr="0001568A">
        <w:rPr>
          <w:rFonts w:ascii="Arial" w:hAnsi="Arial" w:cs="Arial"/>
          <w:sz w:val="22"/>
          <w:szCs w:val="22"/>
        </w:rPr>
        <w:t>i szczegółowej, zawierające zestawienia materiałów, sprzętu i robocizny;</w:t>
      </w:r>
    </w:p>
    <w:p w14:paraId="4926A7DC" w14:textId="3D041AC4" w:rsidR="007B4667" w:rsidRPr="0001568A" w:rsidRDefault="007B4667" w:rsidP="009E71DE">
      <w:pPr>
        <w:pStyle w:val="Tekstpodstawowy"/>
        <w:numPr>
          <w:ilvl w:val="0"/>
          <w:numId w:val="13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 xml:space="preserve">Specyfikacje techniczne wykonania i odbioru robót budowlanych </w:t>
      </w:r>
      <w:r w:rsidR="00894218" w:rsidRPr="0001568A">
        <w:rPr>
          <w:rFonts w:ascii="Arial" w:hAnsi="Arial" w:cs="Arial"/>
          <w:sz w:val="22"/>
          <w:szCs w:val="22"/>
        </w:rPr>
        <w:t>(z podziałem na branże)</w:t>
      </w:r>
      <w:r w:rsidR="00894218">
        <w:rPr>
          <w:rFonts w:ascii="Arial" w:hAnsi="Arial" w:cs="Arial"/>
          <w:sz w:val="22"/>
          <w:szCs w:val="22"/>
        </w:rPr>
        <w:t xml:space="preserve"> zgodnie </w:t>
      </w:r>
      <w:r w:rsidRPr="0001568A">
        <w:rPr>
          <w:rFonts w:ascii="Arial" w:hAnsi="Arial" w:cs="Arial"/>
          <w:sz w:val="22"/>
          <w:szCs w:val="22"/>
        </w:rPr>
        <w:t xml:space="preserve">z zawartością dokumentacji projektowej – zgodnie z </w:t>
      </w:r>
      <w:r w:rsidR="00894218">
        <w:rPr>
          <w:rFonts w:ascii="Arial" w:hAnsi="Arial" w:cs="Arial"/>
          <w:color w:val="000000" w:themeColor="text1"/>
          <w:sz w:val="22"/>
          <w:szCs w:val="22"/>
        </w:rPr>
        <w:t>zgodnie z </w:t>
      </w:r>
      <w:r w:rsidR="00C96CFC" w:rsidRPr="00D6146B">
        <w:rPr>
          <w:rFonts w:ascii="Arial" w:hAnsi="Arial" w:cs="Arial"/>
          <w:color w:val="000000" w:themeColor="text1"/>
          <w:sz w:val="22"/>
          <w:szCs w:val="22"/>
        </w:rPr>
        <w:t>Rozporządzeniem Ministra Rozwoju i Technologii z dnia 20 grudnia 2</w:t>
      </w:r>
      <w:r w:rsidR="00C96CFC">
        <w:rPr>
          <w:rFonts w:ascii="Arial" w:hAnsi="Arial" w:cs="Arial"/>
          <w:color w:val="000000" w:themeColor="text1"/>
          <w:sz w:val="22"/>
          <w:szCs w:val="22"/>
        </w:rPr>
        <w:t>0</w:t>
      </w:r>
      <w:r w:rsidR="00894218">
        <w:rPr>
          <w:rFonts w:ascii="Arial" w:hAnsi="Arial" w:cs="Arial"/>
          <w:color w:val="000000" w:themeColor="text1"/>
          <w:sz w:val="22"/>
          <w:szCs w:val="22"/>
        </w:rPr>
        <w:t>21 r. w </w:t>
      </w:r>
      <w:r w:rsidR="00C96CFC" w:rsidRPr="00D6146B">
        <w:rPr>
          <w:rFonts w:ascii="Arial" w:hAnsi="Arial" w:cs="Arial"/>
          <w:color w:val="000000" w:themeColor="text1"/>
          <w:sz w:val="22"/>
          <w:szCs w:val="22"/>
        </w:rPr>
        <w:t xml:space="preserve">sprawie szczegółowego zakresu i formy dokumentacji projektowej, specyfikacji technicznych wykonania i odbioru robót budowlanych oraz programu </w:t>
      </w:r>
      <w:proofErr w:type="spellStart"/>
      <w:r w:rsidR="00C96CFC" w:rsidRPr="00D6146B">
        <w:rPr>
          <w:rFonts w:ascii="Arial" w:hAnsi="Arial" w:cs="Arial"/>
          <w:color w:val="000000" w:themeColor="text1"/>
          <w:sz w:val="22"/>
          <w:szCs w:val="22"/>
        </w:rPr>
        <w:t>funkcjonalno</w:t>
      </w:r>
      <w:proofErr w:type="spellEnd"/>
      <w:r w:rsidR="00C96CFC" w:rsidRPr="00D6146B">
        <w:rPr>
          <w:rFonts w:ascii="Arial" w:hAnsi="Arial" w:cs="Arial"/>
          <w:color w:val="000000" w:themeColor="text1"/>
          <w:sz w:val="22"/>
          <w:szCs w:val="22"/>
        </w:rPr>
        <w:t xml:space="preserve"> – użytkowego</w:t>
      </w:r>
      <w:r w:rsidRPr="0001568A">
        <w:rPr>
          <w:rFonts w:ascii="Arial" w:hAnsi="Arial" w:cs="Arial"/>
          <w:sz w:val="22"/>
          <w:szCs w:val="22"/>
        </w:rPr>
        <w:t>.;</w:t>
      </w:r>
    </w:p>
    <w:p w14:paraId="6B028B5F" w14:textId="77777777" w:rsidR="007B4667" w:rsidRPr="0001568A" w:rsidRDefault="007B4667" w:rsidP="009E71DE">
      <w:pPr>
        <w:pStyle w:val="Tekstpodstawowy"/>
        <w:numPr>
          <w:ilvl w:val="0"/>
          <w:numId w:val="13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>Informacja BIOZ opracowana zgodnie z Rozporządzeniem Ministra Infrastruktury z dnia 23.06.2003 r. z późniejszymi zmianami w sprawie informacji dotyczącej bezpieczeństwa i ochrony zdrowia oraz planu bezpieczeństwa i ochrony zdrowia (Dz.U.2003. 120.1126);</w:t>
      </w:r>
    </w:p>
    <w:p w14:paraId="5BA99D4B" w14:textId="0B3FF402" w:rsidR="007B4667" w:rsidRDefault="007B4667" w:rsidP="009E71DE">
      <w:pPr>
        <w:pStyle w:val="Tekstpodstawowy"/>
        <w:numPr>
          <w:ilvl w:val="0"/>
          <w:numId w:val="13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 xml:space="preserve">Zestawienie Kosztów Zadania (ZKZ) zgodnie </w:t>
      </w:r>
      <w:r w:rsidR="00C96CFC" w:rsidRPr="00286470">
        <w:rPr>
          <w:rFonts w:ascii="Arial" w:hAnsi="Arial" w:cs="Arial"/>
          <w:color w:val="000000" w:themeColor="text1"/>
          <w:sz w:val="22"/>
          <w:szCs w:val="22"/>
        </w:rPr>
        <w:t>z Decyzją nr 118/MON Ministra Obrony Narodowej z dnia 01.09.2021r. r.</w:t>
      </w:r>
      <w:r w:rsidRPr="0001568A">
        <w:rPr>
          <w:rFonts w:ascii="Arial" w:hAnsi="Arial" w:cs="Arial"/>
          <w:sz w:val="22"/>
          <w:szCs w:val="22"/>
        </w:rPr>
        <w:t xml:space="preserve"> </w:t>
      </w:r>
      <w:r w:rsidRPr="0001568A">
        <w:rPr>
          <w:rFonts w:ascii="Arial" w:hAnsi="Arial" w:cs="Arial"/>
          <w:i/>
          <w:sz w:val="22"/>
          <w:szCs w:val="22"/>
        </w:rPr>
        <w:t xml:space="preserve">w sprawie zasad opracowywania </w:t>
      </w:r>
      <w:r w:rsidRPr="0001568A">
        <w:rPr>
          <w:rFonts w:ascii="Arial" w:hAnsi="Arial" w:cs="Arial"/>
          <w:i/>
          <w:sz w:val="22"/>
          <w:szCs w:val="22"/>
        </w:rPr>
        <w:br/>
        <w:t>i realizacji centralnych planów rzeczowych</w:t>
      </w:r>
      <w:r w:rsidRPr="0001568A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01568A">
        <w:rPr>
          <w:rFonts w:ascii="Arial" w:hAnsi="Arial" w:cs="Arial"/>
          <w:sz w:val="22"/>
          <w:szCs w:val="22"/>
        </w:rPr>
        <w:t>późn</w:t>
      </w:r>
      <w:proofErr w:type="spellEnd"/>
      <w:r w:rsidRPr="0001568A">
        <w:rPr>
          <w:rFonts w:ascii="Arial" w:hAnsi="Arial" w:cs="Arial"/>
          <w:sz w:val="22"/>
          <w:szCs w:val="22"/>
        </w:rPr>
        <w:t>. zm.;</w:t>
      </w:r>
    </w:p>
    <w:p w14:paraId="33EFFD90" w14:textId="05285A67" w:rsidR="0098602B" w:rsidRPr="0098602B" w:rsidRDefault="0098602B" w:rsidP="009E71DE">
      <w:pPr>
        <w:pStyle w:val="Tekstpodstawowy"/>
        <w:numPr>
          <w:ilvl w:val="0"/>
          <w:numId w:val="13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 xml:space="preserve">Wykaz urządzeń i materiałów z określeniem parametrów technicznych, </w:t>
      </w:r>
      <w:r w:rsidRPr="0001568A">
        <w:rPr>
          <w:rFonts w:ascii="Arial" w:hAnsi="Arial" w:cs="Arial"/>
          <w:sz w:val="22"/>
          <w:szCs w:val="22"/>
        </w:rPr>
        <w:br/>
        <w:t>w tym parametrów decydujących o równoważności urządzeń i materiałów.</w:t>
      </w:r>
    </w:p>
    <w:p w14:paraId="46F13925" w14:textId="579B8A2C" w:rsidR="007B4667" w:rsidRDefault="007B4667" w:rsidP="009E71DE">
      <w:pPr>
        <w:pStyle w:val="Tekstpodstawowy"/>
        <w:numPr>
          <w:ilvl w:val="0"/>
          <w:numId w:val="13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>Harmonogram realizacji robót z ilością roboczogodzin i krzywą zatrudnienia opracowany metodą Gantta, uwzględniający kolejność i etapowanie robót budowlanych;</w:t>
      </w:r>
    </w:p>
    <w:p w14:paraId="0510A74F" w14:textId="477B055B" w:rsidR="004D55E2" w:rsidRPr="00AF31D7" w:rsidRDefault="004D55E2" w:rsidP="009E71DE">
      <w:pPr>
        <w:pStyle w:val="Tekstpodstawowy"/>
        <w:numPr>
          <w:ilvl w:val="0"/>
          <w:numId w:val="13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AF31D7">
        <w:rPr>
          <w:rFonts w:ascii="Arial" w:hAnsi="Arial" w:cs="Arial"/>
          <w:sz w:val="22"/>
          <w:szCs w:val="22"/>
        </w:rPr>
        <w:t xml:space="preserve">Opis przedmiotu zamówienia </w:t>
      </w:r>
      <w:r w:rsidR="0039692B" w:rsidRPr="006E2779">
        <w:rPr>
          <w:rFonts w:ascii="Arial" w:hAnsi="Arial" w:cs="Arial"/>
          <w:sz w:val="22"/>
          <w:szCs w:val="22"/>
        </w:rPr>
        <w:t xml:space="preserve">(wg wzoru Inwestora) </w:t>
      </w:r>
      <w:r w:rsidRPr="00AF31D7">
        <w:rPr>
          <w:rFonts w:ascii="Arial" w:hAnsi="Arial" w:cs="Arial"/>
          <w:sz w:val="22"/>
          <w:szCs w:val="22"/>
        </w:rPr>
        <w:t>na realizacje robót budowlanych</w:t>
      </w:r>
      <w:r w:rsidR="000B3B09" w:rsidRPr="00AF31D7">
        <w:rPr>
          <w:rFonts w:ascii="Arial" w:hAnsi="Arial" w:cs="Arial"/>
          <w:sz w:val="22"/>
          <w:szCs w:val="22"/>
        </w:rPr>
        <w:t xml:space="preserve"> uwzględniający informacje ogólne dotyczące terenu (uzbrojenia)/obiektu i zakres rzeczowy robót według poszczególnych branż  oraz wymagania w zakresie realizacji robót</w:t>
      </w:r>
      <w:r w:rsidR="00AC5992">
        <w:rPr>
          <w:rFonts w:ascii="Arial" w:hAnsi="Arial" w:cs="Arial"/>
          <w:sz w:val="22"/>
          <w:szCs w:val="22"/>
        </w:rPr>
        <w:t>.</w:t>
      </w:r>
    </w:p>
    <w:p w14:paraId="28EDEFED" w14:textId="77777777" w:rsidR="00343EEE" w:rsidRPr="0001568A" w:rsidRDefault="00343EEE" w:rsidP="009E71DE">
      <w:pPr>
        <w:pStyle w:val="Tekstpodstawowy"/>
        <w:spacing w:before="120" w:line="276" w:lineRule="auto"/>
        <w:ind w:left="709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b/>
          <w:sz w:val="22"/>
          <w:szCs w:val="22"/>
        </w:rPr>
        <w:t>Projekty budowlane i wykonawcze w zakresie każdej z branż winny zawierać:</w:t>
      </w:r>
    </w:p>
    <w:p w14:paraId="4B1A265F" w14:textId="77777777" w:rsidR="00343EEE" w:rsidRPr="0001568A" w:rsidRDefault="00343EEE" w:rsidP="009E71DE">
      <w:pPr>
        <w:pStyle w:val="Tekstpodstawowy"/>
        <w:numPr>
          <w:ilvl w:val="0"/>
          <w:numId w:val="6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>Kopie dokumentów stwierdzających posiadanie uprawnień do pełnienia samodzielnych funkcji w budownictwie w zakresie projektowania przez projektanta i sprawdzającego;</w:t>
      </w:r>
    </w:p>
    <w:p w14:paraId="453EEB18" w14:textId="77777777" w:rsidR="00343EEE" w:rsidRPr="0001568A" w:rsidRDefault="00343EEE" w:rsidP="009E71DE">
      <w:pPr>
        <w:pStyle w:val="Tekstpodstawowy"/>
        <w:numPr>
          <w:ilvl w:val="0"/>
          <w:numId w:val="6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>Kopie dokumentów stwierdzających przynależność do właściwej Izby Inżynierów projektanta i sprawdzającego;</w:t>
      </w:r>
    </w:p>
    <w:p w14:paraId="19CDD6BB" w14:textId="77777777" w:rsidR="00343EEE" w:rsidRPr="0001568A" w:rsidRDefault="00343EEE" w:rsidP="009E71DE">
      <w:pPr>
        <w:pStyle w:val="Tekstpodstawowy"/>
        <w:numPr>
          <w:ilvl w:val="0"/>
          <w:numId w:val="6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>Uzgodnienia międzybranżowe obejmujące wszystkie branże współpracujące, wykonane w formie tabelki umieszczonej na rzucie parteru w opracowaniach dotyczących obiektów kubaturowych oraz na planie zagospodarowania terenu sieci zewnętrznych;</w:t>
      </w:r>
    </w:p>
    <w:p w14:paraId="08B383B4" w14:textId="77777777" w:rsidR="00343EEE" w:rsidRPr="00FC10E7" w:rsidRDefault="00343EEE" w:rsidP="009E71DE">
      <w:pPr>
        <w:pStyle w:val="Tekstpodstawowy"/>
        <w:numPr>
          <w:ilvl w:val="0"/>
          <w:numId w:val="6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FC10E7">
        <w:rPr>
          <w:rFonts w:ascii="Arial" w:hAnsi="Arial" w:cs="Arial"/>
          <w:sz w:val="22"/>
          <w:szCs w:val="22"/>
        </w:rPr>
        <w:t xml:space="preserve">Dokumenty techniczne z uzgodnień i zatwierdzeń zadania projektowego </w:t>
      </w:r>
      <w:r w:rsidRPr="00FC10E7">
        <w:rPr>
          <w:rFonts w:ascii="Arial" w:hAnsi="Arial" w:cs="Arial"/>
          <w:sz w:val="22"/>
          <w:szCs w:val="22"/>
        </w:rPr>
        <w:br/>
        <w:t>(m. in.</w:t>
      </w:r>
      <w:r w:rsidRPr="00FC10E7">
        <w:rPr>
          <w:rFonts w:ascii="Arial" w:eastAsiaTheme="minorEastAsia" w:hAnsi="Arial" w:cs="Arial"/>
          <w:kern w:val="24"/>
          <w:sz w:val="22"/>
          <w:szCs w:val="22"/>
        </w:rPr>
        <w:t xml:space="preserve"> opatrzenia projektu budowlanego oraz wykonawczego odciskiem pieczęci i podpisem rzeczoznawcy do spraw zabezpieczeń przeciwpożarowych, potwierdzającego uzgodnienie projektów, umieszczonej na częściach rysunkowych projektów przedstawiających</w:t>
      </w:r>
      <w:r w:rsidRPr="00FC10E7">
        <w:rPr>
          <w:rFonts w:ascii="Arial" w:hAnsi="Arial" w:cs="Arial"/>
          <w:sz w:val="22"/>
          <w:szCs w:val="22"/>
        </w:rPr>
        <w:t xml:space="preserve">: </w:t>
      </w:r>
      <w:r w:rsidRPr="00FC10E7">
        <w:rPr>
          <w:rFonts w:ascii="Arial" w:eastAsiaTheme="minorEastAsia" w:hAnsi="Arial" w:cs="Arial"/>
          <w:kern w:val="24"/>
          <w:sz w:val="22"/>
          <w:szCs w:val="22"/>
        </w:rPr>
        <w:t xml:space="preserve">rzut kondygnacji podstawowej obiektu budowlanego oraz zagospodarowanie działki lub terenu, sporządzone na kopii mapy do celów projektowych, a także opatrzenie projektu budowlanego oraz wykonawczego poszczególnych branż w zakresie wykonania urządzeń przeciwpożarowych odciskiem pieczęci i podpisem rzeczoznawcy do spraw zabezpieczeń przeciwpożarowych, potwierdzającego uzgodnienie projektów, </w:t>
      </w:r>
      <w:r w:rsidRPr="00FC10E7">
        <w:rPr>
          <w:rFonts w:ascii="Arial" w:eastAsiaTheme="minorEastAsia" w:hAnsi="Arial" w:cs="Arial"/>
          <w:kern w:val="24"/>
          <w:sz w:val="22"/>
          <w:szCs w:val="22"/>
        </w:rPr>
        <w:lastRenderedPageBreak/>
        <w:t>umieszczonej na częściach rysunkowych każdego urządzenia przeciwpożarowego)</w:t>
      </w:r>
      <w:r w:rsidRPr="00FC10E7">
        <w:rPr>
          <w:rFonts w:ascii="Arial" w:hAnsi="Arial" w:cs="Arial"/>
          <w:sz w:val="22"/>
          <w:szCs w:val="22"/>
        </w:rPr>
        <w:t>;</w:t>
      </w:r>
    </w:p>
    <w:p w14:paraId="69D0339B" w14:textId="77777777" w:rsidR="00343EEE" w:rsidRPr="00751E1D" w:rsidRDefault="00343EEE" w:rsidP="009E71DE">
      <w:pPr>
        <w:pStyle w:val="Tekstpodstawowy"/>
        <w:numPr>
          <w:ilvl w:val="0"/>
          <w:numId w:val="6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 xml:space="preserve">Oświadczenia projektanta i sprawdzającego o wykonaniu opracowania zgodnie z obowiązującymi przepisami i zasadami wiedzy technicznej oraz </w:t>
      </w:r>
      <w:r>
        <w:rPr>
          <w:rFonts w:ascii="Arial" w:hAnsi="Arial" w:cs="Arial"/>
          <w:sz w:val="22"/>
          <w:szCs w:val="22"/>
        </w:rPr>
        <w:br/>
      </w:r>
      <w:r w:rsidRPr="0001568A">
        <w:rPr>
          <w:rFonts w:ascii="Arial" w:hAnsi="Arial" w:cs="Arial"/>
          <w:sz w:val="22"/>
          <w:szCs w:val="22"/>
        </w:rPr>
        <w:t>o kompletności z punktu widzenia celu, któremu ma służyć;</w:t>
      </w:r>
    </w:p>
    <w:p w14:paraId="7358A962" w14:textId="126B2080" w:rsidR="00343EEE" w:rsidRDefault="00894218" w:rsidP="009E71DE">
      <w:pPr>
        <w:pStyle w:val="Tekstpodstawowy"/>
        <w:numPr>
          <w:ilvl w:val="0"/>
          <w:numId w:val="3"/>
        </w:numPr>
        <w:tabs>
          <w:tab w:val="left" w:pos="1701"/>
        </w:tabs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343EEE" w:rsidRPr="0001568A">
        <w:rPr>
          <w:rFonts w:ascii="Arial" w:hAnsi="Arial" w:cs="Arial"/>
          <w:sz w:val="22"/>
          <w:szCs w:val="22"/>
        </w:rPr>
        <w:t xml:space="preserve">zczegółowy wykaz urządzeń i materiałów z określeniem parametrów technicznych, w tym parametrów decydujących o równoważności urządzeń </w:t>
      </w:r>
      <w:r w:rsidR="00343EEE">
        <w:rPr>
          <w:rFonts w:ascii="Arial" w:hAnsi="Arial" w:cs="Arial"/>
          <w:sz w:val="22"/>
          <w:szCs w:val="22"/>
        </w:rPr>
        <w:br/>
      </w:r>
      <w:r w:rsidR="00343EEE" w:rsidRPr="0001568A">
        <w:rPr>
          <w:rFonts w:ascii="Arial" w:hAnsi="Arial" w:cs="Arial"/>
          <w:sz w:val="22"/>
          <w:szCs w:val="22"/>
        </w:rPr>
        <w:t>i materiałów</w:t>
      </w:r>
      <w:r w:rsidR="00343EEE">
        <w:rPr>
          <w:rFonts w:ascii="Arial" w:hAnsi="Arial" w:cs="Arial"/>
          <w:sz w:val="22"/>
          <w:szCs w:val="22"/>
        </w:rPr>
        <w:t>;</w:t>
      </w:r>
    </w:p>
    <w:p w14:paraId="304F9617" w14:textId="1EC95B68" w:rsidR="00AC5992" w:rsidRDefault="00894218" w:rsidP="009E71DE">
      <w:pPr>
        <w:pStyle w:val="Tekstpodstawowy"/>
        <w:numPr>
          <w:ilvl w:val="0"/>
          <w:numId w:val="3"/>
        </w:numPr>
        <w:tabs>
          <w:tab w:val="left" w:pos="1701"/>
        </w:tabs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C5992" w:rsidRPr="00D264E6">
        <w:rPr>
          <w:rFonts w:ascii="Arial" w:hAnsi="Arial" w:cs="Arial"/>
          <w:sz w:val="22"/>
          <w:szCs w:val="22"/>
        </w:rPr>
        <w:t>zczegółowy wykaz środków trwałych</w:t>
      </w:r>
      <w:r w:rsidR="00AC5992">
        <w:rPr>
          <w:rFonts w:ascii="Arial" w:hAnsi="Arial" w:cs="Arial"/>
          <w:sz w:val="22"/>
          <w:szCs w:val="22"/>
        </w:rPr>
        <w:t>;</w:t>
      </w:r>
    </w:p>
    <w:p w14:paraId="288E02F0" w14:textId="63FB854C" w:rsidR="00343EEE" w:rsidRDefault="00894218" w:rsidP="009E71DE">
      <w:pPr>
        <w:pStyle w:val="Tekstpodstawowy"/>
        <w:numPr>
          <w:ilvl w:val="0"/>
          <w:numId w:val="3"/>
        </w:numPr>
        <w:tabs>
          <w:tab w:val="left" w:pos="1701"/>
        </w:tabs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343EEE" w:rsidRPr="0001568A">
        <w:rPr>
          <w:rFonts w:ascii="Arial" w:hAnsi="Arial" w:cs="Arial"/>
          <w:sz w:val="22"/>
          <w:szCs w:val="22"/>
        </w:rPr>
        <w:t xml:space="preserve">zczegółowy wykaz urządzeń </w:t>
      </w:r>
      <w:r w:rsidR="00343EEE">
        <w:rPr>
          <w:rFonts w:ascii="Arial" w:hAnsi="Arial" w:cs="Arial"/>
          <w:sz w:val="22"/>
          <w:szCs w:val="22"/>
        </w:rPr>
        <w:t>podlegających serwisowaniu</w:t>
      </w:r>
      <w:r w:rsidR="00343EEE" w:rsidRPr="0001568A">
        <w:rPr>
          <w:rFonts w:ascii="Arial" w:hAnsi="Arial" w:cs="Arial"/>
          <w:sz w:val="22"/>
          <w:szCs w:val="22"/>
        </w:rPr>
        <w:t>.</w:t>
      </w:r>
    </w:p>
    <w:p w14:paraId="305EB728" w14:textId="68EF008A" w:rsidR="005C1815" w:rsidRPr="0001568A" w:rsidRDefault="005C1815" w:rsidP="009E71DE">
      <w:pPr>
        <w:pStyle w:val="Tekstpodstawowy"/>
        <w:tabs>
          <w:tab w:val="left" w:pos="1418"/>
        </w:tabs>
        <w:spacing w:before="120" w:line="276" w:lineRule="auto"/>
        <w:ind w:left="709"/>
        <w:rPr>
          <w:rFonts w:ascii="Arial" w:hAnsi="Arial" w:cs="Arial"/>
          <w:b/>
          <w:sz w:val="22"/>
          <w:szCs w:val="22"/>
        </w:rPr>
      </w:pPr>
      <w:r w:rsidRPr="0001568A">
        <w:rPr>
          <w:rFonts w:ascii="Arial" w:hAnsi="Arial" w:cs="Arial"/>
          <w:b/>
          <w:sz w:val="22"/>
          <w:szCs w:val="22"/>
        </w:rPr>
        <w:t>Dokumentację projektową należy opracować w następującej ilości egzemplarzy</w:t>
      </w:r>
    </w:p>
    <w:p w14:paraId="3CA5517F" w14:textId="124A7DC8" w:rsidR="005C1815" w:rsidRPr="00854471" w:rsidRDefault="005C1815" w:rsidP="009E71DE">
      <w:pPr>
        <w:pStyle w:val="Tekstpodstawowy"/>
        <w:numPr>
          <w:ilvl w:val="0"/>
          <w:numId w:val="14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854471">
        <w:rPr>
          <w:rFonts w:ascii="Arial" w:hAnsi="Arial" w:cs="Arial"/>
          <w:sz w:val="22"/>
          <w:szCs w:val="22"/>
        </w:rPr>
        <w:t xml:space="preserve">Projekt budowlany </w:t>
      </w:r>
      <w:r w:rsidR="009E5856" w:rsidRPr="009E5856">
        <w:rPr>
          <w:rFonts w:ascii="Arial" w:hAnsi="Arial" w:cs="Arial"/>
          <w:sz w:val="22"/>
          <w:szCs w:val="22"/>
        </w:rPr>
        <w:t>(wg branż)</w:t>
      </w:r>
      <w:r w:rsidR="009E5856">
        <w:rPr>
          <w:rFonts w:ascii="Arial" w:hAnsi="Arial" w:cs="Arial"/>
          <w:sz w:val="22"/>
          <w:szCs w:val="22"/>
        </w:rPr>
        <w:t xml:space="preserve"> </w:t>
      </w:r>
      <w:r w:rsidRPr="00854471">
        <w:rPr>
          <w:rFonts w:ascii="Arial" w:hAnsi="Arial" w:cs="Arial"/>
          <w:sz w:val="22"/>
          <w:szCs w:val="22"/>
        </w:rPr>
        <w:t xml:space="preserve">w </w:t>
      </w:r>
      <w:r w:rsidR="00F92BF7" w:rsidRPr="00854471">
        <w:rPr>
          <w:rFonts w:ascii="Arial" w:hAnsi="Arial" w:cs="Arial"/>
          <w:sz w:val="22"/>
          <w:szCs w:val="22"/>
        </w:rPr>
        <w:t>4</w:t>
      </w:r>
      <w:r w:rsidR="00680951" w:rsidRPr="00854471">
        <w:rPr>
          <w:rFonts w:ascii="Arial" w:hAnsi="Arial" w:cs="Arial"/>
          <w:sz w:val="22"/>
          <w:szCs w:val="22"/>
        </w:rPr>
        <w:t xml:space="preserve"> </w:t>
      </w:r>
      <w:r w:rsidRPr="00854471">
        <w:rPr>
          <w:rFonts w:ascii="Arial" w:hAnsi="Arial" w:cs="Arial"/>
          <w:sz w:val="22"/>
          <w:szCs w:val="22"/>
        </w:rPr>
        <w:t>egz.,</w:t>
      </w:r>
    </w:p>
    <w:p w14:paraId="7C66DA5D" w14:textId="5995A9E1" w:rsidR="00854471" w:rsidRPr="00854471" w:rsidRDefault="00854471" w:rsidP="009E71DE">
      <w:pPr>
        <w:pStyle w:val="Tekstpodstawowy"/>
        <w:numPr>
          <w:ilvl w:val="0"/>
          <w:numId w:val="14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854471">
        <w:rPr>
          <w:rFonts w:ascii="Arial" w:hAnsi="Arial" w:cs="Arial"/>
          <w:sz w:val="22"/>
          <w:szCs w:val="22"/>
        </w:rPr>
        <w:t xml:space="preserve">Projekt techniczny </w:t>
      </w:r>
      <w:r w:rsidR="009E5856" w:rsidRPr="009E5856">
        <w:rPr>
          <w:rFonts w:ascii="Arial" w:hAnsi="Arial" w:cs="Arial"/>
          <w:sz w:val="22"/>
          <w:szCs w:val="22"/>
        </w:rPr>
        <w:t>(wg branż)</w:t>
      </w:r>
      <w:r w:rsidR="009E5856">
        <w:rPr>
          <w:rFonts w:ascii="Arial" w:hAnsi="Arial" w:cs="Arial"/>
          <w:sz w:val="22"/>
          <w:szCs w:val="22"/>
        </w:rPr>
        <w:t xml:space="preserve">  </w:t>
      </w:r>
      <w:r w:rsidRPr="00854471">
        <w:rPr>
          <w:rFonts w:ascii="Arial" w:hAnsi="Arial" w:cs="Arial"/>
          <w:sz w:val="22"/>
          <w:szCs w:val="22"/>
        </w:rPr>
        <w:t>w 4 egz.</w:t>
      </w:r>
    </w:p>
    <w:p w14:paraId="2D34586B" w14:textId="5E053ED2" w:rsidR="005C1815" w:rsidRPr="00854471" w:rsidRDefault="005C1815" w:rsidP="009E71DE">
      <w:pPr>
        <w:pStyle w:val="Tekstpodstawowy"/>
        <w:numPr>
          <w:ilvl w:val="0"/>
          <w:numId w:val="14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854471">
        <w:rPr>
          <w:rFonts w:ascii="Arial" w:hAnsi="Arial" w:cs="Arial"/>
          <w:sz w:val="22"/>
          <w:szCs w:val="22"/>
        </w:rPr>
        <w:t xml:space="preserve">Projekty wykonawcze </w:t>
      </w:r>
      <w:r w:rsidR="009E5856" w:rsidRPr="009E5856">
        <w:rPr>
          <w:rFonts w:ascii="Arial" w:hAnsi="Arial" w:cs="Arial"/>
          <w:sz w:val="22"/>
          <w:szCs w:val="22"/>
        </w:rPr>
        <w:t>(wg branż)</w:t>
      </w:r>
      <w:r w:rsidR="009E5856">
        <w:rPr>
          <w:rFonts w:ascii="Arial" w:hAnsi="Arial" w:cs="Arial"/>
          <w:sz w:val="22"/>
          <w:szCs w:val="22"/>
        </w:rPr>
        <w:t xml:space="preserve"> </w:t>
      </w:r>
      <w:r w:rsidRPr="00854471">
        <w:rPr>
          <w:rFonts w:ascii="Arial" w:hAnsi="Arial" w:cs="Arial"/>
          <w:sz w:val="22"/>
          <w:szCs w:val="22"/>
        </w:rPr>
        <w:t xml:space="preserve">w </w:t>
      </w:r>
      <w:r w:rsidR="00680951" w:rsidRPr="00854471">
        <w:rPr>
          <w:rFonts w:ascii="Arial" w:hAnsi="Arial" w:cs="Arial"/>
          <w:sz w:val="22"/>
          <w:szCs w:val="22"/>
        </w:rPr>
        <w:t>4</w:t>
      </w:r>
      <w:r w:rsidRPr="00854471">
        <w:rPr>
          <w:rFonts w:ascii="Arial" w:hAnsi="Arial" w:cs="Arial"/>
          <w:sz w:val="22"/>
          <w:szCs w:val="22"/>
        </w:rPr>
        <w:t xml:space="preserve"> egz.,</w:t>
      </w:r>
    </w:p>
    <w:p w14:paraId="4C30CE32" w14:textId="2CE5729E" w:rsidR="005C1815" w:rsidRPr="00854471" w:rsidRDefault="005C1815" w:rsidP="009E71DE">
      <w:pPr>
        <w:pStyle w:val="Tekstpodstawowy"/>
        <w:numPr>
          <w:ilvl w:val="0"/>
          <w:numId w:val="14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854471">
        <w:rPr>
          <w:rFonts w:ascii="Arial" w:hAnsi="Arial" w:cs="Arial"/>
          <w:sz w:val="22"/>
          <w:szCs w:val="22"/>
        </w:rPr>
        <w:t xml:space="preserve">Przedmiary robót </w:t>
      </w:r>
      <w:r w:rsidR="009E5856" w:rsidRPr="009E5856">
        <w:rPr>
          <w:rFonts w:ascii="Arial" w:hAnsi="Arial" w:cs="Arial"/>
          <w:sz w:val="22"/>
          <w:szCs w:val="22"/>
        </w:rPr>
        <w:t>(wg branż)</w:t>
      </w:r>
      <w:r w:rsidR="009E5856">
        <w:rPr>
          <w:rFonts w:ascii="Arial" w:hAnsi="Arial" w:cs="Arial"/>
          <w:sz w:val="22"/>
          <w:szCs w:val="22"/>
        </w:rPr>
        <w:t xml:space="preserve"> </w:t>
      </w:r>
      <w:r w:rsidRPr="00854471">
        <w:rPr>
          <w:rFonts w:ascii="Arial" w:hAnsi="Arial" w:cs="Arial"/>
          <w:sz w:val="22"/>
          <w:szCs w:val="22"/>
        </w:rPr>
        <w:t xml:space="preserve">w </w:t>
      </w:r>
      <w:r w:rsidR="00680951" w:rsidRPr="00854471">
        <w:rPr>
          <w:rFonts w:ascii="Arial" w:hAnsi="Arial" w:cs="Arial"/>
          <w:sz w:val="22"/>
          <w:szCs w:val="22"/>
        </w:rPr>
        <w:t>2</w:t>
      </w:r>
      <w:r w:rsidRPr="00854471">
        <w:rPr>
          <w:rFonts w:ascii="Arial" w:hAnsi="Arial" w:cs="Arial"/>
          <w:sz w:val="22"/>
          <w:szCs w:val="22"/>
        </w:rPr>
        <w:t xml:space="preserve"> egz.,</w:t>
      </w:r>
    </w:p>
    <w:p w14:paraId="07633F64" w14:textId="4D5ECF4D" w:rsidR="005C1815" w:rsidRPr="00854471" w:rsidRDefault="005C1815" w:rsidP="009E71DE">
      <w:pPr>
        <w:pStyle w:val="Tekstpodstawowy"/>
        <w:numPr>
          <w:ilvl w:val="0"/>
          <w:numId w:val="14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854471">
        <w:rPr>
          <w:rFonts w:ascii="Arial" w:hAnsi="Arial" w:cs="Arial"/>
          <w:sz w:val="22"/>
          <w:szCs w:val="22"/>
        </w:rPr>
        <w:t xml:space="preserve">Kosztorysy inwestorskie </w:t>
      </w:r>
      <w:r w:rsidR="009E5856" w:rsidRPr="009E5856">
        <w:rPr>
          <w:rFonts w:ascii="Arial" w:hAnsi="Arial" w:cs="Arial"/>
          <w:sz w:val="22"/>
          <w:szCs w:val="22"/>
        </w:rPr>
        <w:t>(wg branż)</w:t>
      </w:r>
      <w:r w:rsidR="009E5856">
        <w:rPr>
          <w:rFonts w:ascii="Arial" w:hAnsi="Arial" w:cs="Arial"/>
          <w:sz w:val="22"/>
          <w:szCs w:val="22"/>
        </w:rPr>
        <w:t xml:space="preserve"> </w:t>
      </w:r>
      <w:r w:rsidRPr="00854471">
        <w:rPr>
          <w:rFonts w:ascii="Arial" w:hAnsi="Arial" w:cs="Arial"/>
          <w:sz w:val="22"/>
          <w:szCs w:val="22"/>
        </w:rPr>
        <w:t xml:space="preserve">w </w:t>
      </w:r>
      <w:r w:rsidR="00854471" w:rsidRPr="00854471">
        <w:rPr>
          <w:rFonts w:ascii="Arial" w:hAnsi="Arial" w:cs="Arial"/>
          <w:sz w:val="22"/>
          <w:szCs w:val="22"/>
        </w:rPr>
        <w:t>1</w:t>
      </w:r>
      <w:r w:rsidRPr="00854471">
        <w:rPr>
          <w:rFonts w:ascii="Arial" w:hAnsi="Arial" w:cs="Arial"/>
          <w:sz w:val="22"/>
          <w:szCs w:val="22"/>
        </w:rPr>
        <w:t xml:space="preserve"> egz.,</w:t>
      </w:r>
    </w:p>
    <w:p w14:paraId="05839009" w14:textId="5717802C" w:rsidR="005C1815" w:rsidRPr="00854471" w:rsidRDefault="005C1815" w:rsidP="009E71DE">
      <w:pPr>
        <w:pStyle w:val="Tekstpodstawowy"/>
        <w:numPr>
          <w:ilvl w:val="0"/>
          <w:numId w:val="14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854471">
        <w:rPr>
          <w:rFonts w:ascii="Arial" w:hAnsi="Arial" w:cs="Arial"/>
          <w:sz w:val="22"/>
          <w:szCs w:val="22"/>
        </w:rPr>
        <w:t xml:space="preserve">Harmonogram realizacji robót z ilością roboczogodzin i krzywą zatrudnienia </w:t>
      </w:r>
      <w:r w:rsidR="00BE4F60" w:rsidRPr="00854471">
        <w:rPr>
          <w:rFonts w:ascii="Arial" w:hAnsi="Arial" w:cs="Arial"/>
          <w:sz w:val="22"/>
          <w:szCs w:val="22"/>
        </w:rPr>
        <w:br/>
      </w:r>
      <w:r w:rsidRPr="00854471">
        <w:rPr>
          <w:rFonts w:ascii="Arial" w:hAnsi="Arial" w:cs="Arial"/>
          <w:sz w:val="22"/>
          <w:szCs w:val="22"/>
        </w:rPr>
        <w:t xml:space="preserve">w </w:t>
      </w:r>
      <w:r w:rsidR="00680951" w:rsidRPr="00854471">
        <w:rPr>
          <w:rFonts w:ascii="Arial" w:hAnsi="Arial" w:cs="Arial"/>
          <w:sz w:val="22"/>
          <w:szCs w:val="22"/>
        </w:rPr>
        <w:t>2</w:t>
      </w:r>
      <w:r w:rsidRPr="00854471">
        <w:rPr>
          <w:rFonts w:ascii="Arial" w:hAnsi="Arial" w:cs="Arial"/>
          <w:sz w:val="22"/>
          <w:szCs w:val="22"/>
        </w:rPr>
        <w:t xml:space="preserve"> egz.,</w:t>
      </w:r>
    </w:p>
    <w:p w14:paraId="23395F4B" w14:textId="534E827E" w:rsidR="005C1815" w:rsidRPr="00854471" w:rsidRDefault="005C1815" w:rsidP="009E71DE">
      <w:pPr>
        <w:pStyle w:val="Tekstpodstawowy"/>
        <w:numPr>
          <w:ilvl w:val="0"/>
          <w:numId w:val="14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854471">
        <w:rPr>
          <w:rFonts w:ascii="Arial" w:hAnsi="Arial" w:cs="Arial"/>
          <w:sz w:val="22"/>
          <w:szCs w:val="22"/>
        </w:rPr>
        <w:t>Wykaz urządzeń i materiałów z określeniem parametrów technicznych, w tym parametrów decydujących o równoważności urządzeń i materiałów w</w:t>
      </w:r>
      <w:r w:rsidR="00680951" w:rsidRPr="00854471">
        <w:rPr>
          <w:rFonts w:ascii="Arial" w:hAnsi="Arial" w:cs="Arial"/>
          <w:sz w:val="22"/>
          <w:szCs w:val="22"/>
        </w:rPr>
        <w:t xml:space="preserve"> 2</w:t>
      </w:r>
      <w:r w:rsidR="00552D84" w:rsidRPr="00854471">
        <w:rPr>
          <w:rFonts w:ascii="Arial" w:hAnsi="Arial" w:cs="Arial"/>
          <w:sz w:val="22"/>
          <w:szCs w:val="22"/>
        </w:rPr>
        <w:t xml:space="preserve"> </w:t>
      </w:r>
      <w:r w:rsidRPr="00854471">
        <w:rPr>
          <w:rFonts w:ascii="Arial" w:hAnsi="Arial" w:cs="Arial"/>
          <w:sz w:val="22"/>
          <w:szCs w:val="22"/>
        </w:rPr>
        <w:t xml:space="preserve"> egz.,</w:t>
      </w:r>
    </w:p>
    <w:p w14:paraId="6B0998A9" w14:textId="7C091063" w:rsidR="005C1815" w:rsidRPr="00854471" w:rsidRDefault="005C1815" w:rsidP="009E71DE">
      <w:pPr>
        <w:pStyle w:val="Tekstpodstawowy"/>
        <w:numPr>
          <w:ilvl w:val="0"/>
          <w:numId w:val="14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854471">
        <w:rPr>
          <w:rFonts w:ascii="Arial" w:hAnsi="Arial" w:cs="Arial"/>
          <w:sz w:val="22"/>
          <w:szCs w:val="22"/>
        </w:rPr>
        <w:t xml:space="preserve">Specyfikacje techniczne wykonania i odbioru robót </w:t>
      </w:r>
      <w:r w:rsidR="009E5856" w:rsidRPr="009E5856">
        <w:rPr>
          <w:rFonts w:ascii="Arial" w:hAnsi="Arial" w:cs="Arial"/>
          <w:sz w:val="22"/>
          <w:szCs w:val="22"/>
        </w:rPr>
        <w:t>(wg branż)</w:t>
      </w:r>
      <w:r w:rsidR="009E5856">
        <w:rPr>
          <w:rFonts w:ascii="Arial" w:hAnsi="Arial" w:cs="Arial"/>
          <w:sz w:val="22"/>
          <w:szCs w:val="22"/>
        </w:rPr>
        <w:t xml:space="preserve"> </w:t>
      </w:r>
      <w:r w:rsidRPr="00854471">
        <w:rPr>
          <w:rFonts w:ascii="Arial" w:hAnsi="Arial" w:cs="Arial"/>
          <w:sz w:val="22"/>
          <w:szCs w:val="22"/>
        </w:rPr>
        <w:t xml:space="preserve">w </w:t>
      </w:r>
      <w:r w:rsidR="00680951" w:rsidRPr="00854471">
        <w:rPr>
          <w:rFonts w:ascii="Arial" w:hAnsi="Arial" w:cs="Arial"/>
          <w:sz w:val="22"/>
          <w:szCs w:val="22"/>
        </w:rPr>
        <w:t>2</w:t>
      </w:r>
      <w:r w:rsidRPr="00854471">
        <w:rPr>
          <w:rFonts w:ascii="Arial" w:hAnsi="Arial" w:cs="Arial"/>
          <w:sz w:val="22"/>
          <w:szCs w:val="22"/>
        </w:rPr>
        <w:t xml:space="preserve"> egz.,</w:t>
      </w:r>
    </w:p>
    <w:p w14:paraId="6A32721E" w14:textId="77AE0186" w:rsidR="005C1815" w:rsidRPr="00854471" w:rsidRDefault="005C1815" w:rsidP="009E71DE">
      <w:pPr>
        <w:pStyle w:val="Tekstpodstawowy"/>
        <w:numPr>
          <w:ilvl w:val="0"/>
          <w:numId w:val="14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854471">
        <w:rPr>
          <w:rFonts w:ascii="Arial" w:hAnsi="Arial" w:cs="Arial"/>
          <w:sz w:val="22"/>
          <w:szCs w:val="22"/>
        </w:rPr>
        <w:t xml:space="preserve">Zestawienie Kosztów Zadania w </w:t>
      </w:r>
      <w:r w:rsidR="00680951" w:rsidRPr="00854471">
        <w:rPr>
          <w:rFonts w:ascii="Arial" w:hAnsi="Arial" w:cs="Arial"/>
          <w:sz w:val="22"/>
          <w:szCs w:val="22"/>
        </w:rPr>
        <w:t>2</w:t>
      </w:r>
      <w:r w:rsidRPr="00854471">
        <w:rPr>
          <w:rFonts w:ascii="Arial" w:hAnsi="Arial" w:cs="Arial"/>
          <w:sz w:val="22"/>
          <w:szCs w:val="22"/>
        </w:rPr>
        <w:t xml:space="preserve"> egz.,</w:t>
      </w:r>
    </w:p>
    <w:p w14:paraId="2D0075C1" w14:textId="50D1C84D" w:rsidR="004D55E2" w:rsidRPr="00854471" w:rsidRDefault="004D55E2" w:rsidP="009E71DE">
      <w:pPr>
        <w:pStyle w:val="Tekstpodstawowy"/>
        <w:numPr>
          <w:ilvl w:val="0"/>
          <w:numId w:val="14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854471">
        <w:rPr>
          <w:rFonts w:ascii="Arial" w:hAnsi="Arial" w:cs="Arial"/>
          <w:sz w:val="22"/>
          <w:szCs w:val="22"/>
        </w:rPr>
        <w:t>Opis przedmiotu zamówienia na realizację robót budowlanych w 1 egz.</w:t>
      </w:r>
    </w:p>
    <w:p w14:paraId="6F7FFF99" w14:textId="1E072CAE" w:rsidR="00DC5C43" w:rsidRDefault="00DC5C43" w:rsidP="009E71DE">
      <w:pPr>
        <w:pStyle w:val="Tekstpodstawowy"/>
        <w:spacing w:line="276" w:lineRule="auto"/>
        <w:ind w:left="993"/>
        <w:rPr>
          <w:rFonts w:ascii="Arial" w:hAnsi="Arial" w:cs="Arial"/>
          <w:color w:val="FF0000"/>
          <w:sz w:val="22"/>
          <w:szCs w:val="22"/>
        </w:rPr>
      </w:pPr>
    </w:p>
    <w:p w14:paraId="71F4635C" w14:textId="5CD91061" w:rsidR="00DC5C43" w:rsidRPr="0001568A" w:rsidRDefault="009E5856" w:rsidP="009E71DE">
      <w:pPr>
        <w:pStyle w:val="Tekstpodstawowy"/>
        <w:spacing w:line="276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Projekty, p</w:t>
      </w:r>
      <w:r w:rsidR="00DC5C43" w:rsidRPr="0001568A">
        <w:rPr>
          <w:rFonts w:ascii="Arial" w:hAnsi="Arial" w:cs="Arial"/>
          <w:sz w:val="22"/>
          <w:szCs w:val="22"/>
        </w:rPr>
        <w:t>rzedmiary robót, kosztorysy inwestorskie, specyfikacje techniczne</w:t>
      </w:r>
      <w:r w:rsidR="00A4522F">
        <w:rPr>
          <w:rFonts w:ascii="Arial" w:hAnsi="Arial" w:cs="Arial"/>
          <w:sz w:val="22"/>
          <w:szCs w:val="22"/>
        </w:rPr>
        <w:t xml:space="preserve"> wykonania i odbioru robót, ZKZ, </w:t>
      </w:r>
      <w:r w:rsidR="00DC5C43" w:rsidRPr="0001568A">
        <w:rPr>
          <w:rFonts w:ascii="Arial" w:hAnsi="Arial" w:cs="Arial"/>
          <w:sz w:val="22"/>
          <w:szCs w:val="22"/>
        </w:rPr>
        <w:t>har</w:t>
      </w:r>
      <w:r w:rsidR="00A4522F">
        <w:rPr>
          <w:rFonts w:ascii="Arial" w:hAnsi="Arial" w:cs="Arial"/>
          <w:sz w:val="22"/>
          <w:szCs w:val="22"/>
        </w:rPr>
        <w:t>monogram realizacji robót</w:t>
      </w:r>
      <w:r w:rsidR="00854471">
        <w:rPr>
          <w:rFonts w:ascii="Arial" w:hAnsi="Arial" w:cs="Arial"/>
          <w:sz w:val="22"/>
          <w:szCs w:val="22"/>
        </w:rPr>
        <w:t>,</w:t>
      </w:r>
      <w:r w:rsidR="00A4522F">
        <w:rPr>
          <w:rFonts w:ascii="Arial" w:hAnsi="Arial" w:cs="Arial"/>
          <w:sz w:val="22"/>
          <w:szCs w:val="22"/>
        </w:rPr>
        <w:t xml:space="preserve"> opis przedmiotu zamówienia oraz inne </w:t>
      </w:r>
      <w:r w:rsidR="00A4522F" w:rsidRPr="00854471">
        <w:rPr>
          <w:rFonts w:ascii="Arial" w:hAnsi="Arial" w:cs="Arial"/>
          <w:sz w:val="22"/>
          <w:szCs w:val="22"/>
        </w:rPr>
        <w:t xml:space="preserve">opracowania </w:t>
      </w:r>
      <w:r w:rsidR="00854471" w:rsidRPr="00854471">
        <w:rPr>
          <w:rFonts w:ascii="Arial" w:hAnsi="Arial" w:cs="Arial"/>
          <w:sz w:val="22"/>
          <w:szCs w:val="22"/>
        </w:rPr>
        <w:t xml:space="preserve">winny </w:t>
      </w:r>
      <w:r w:rsidR="00DC5C43" w:rsidRPr="00854471">
        <w:rPr>
          <w:rFonts w:ascii="Arial" w:hAnsi="Arial" w:cs="Arial"/>
          <w:sz w:val="22"/>
          <w:szCs w:val="22"/>
        </w:rPr>
        <w:t xml:space="preserve">być wykonane w technice komputerowej, dostarczone do Zamawiającego na </w:t>
      </w:r>
      <w:r>
        <w:rPr>
          <w:rFonts w:ascii="Arial" w:hAnsi="Arial" w:cs="Arial"/>
          <w:sz w:val="22"/>
          <w:szCs w:val="22"/>
        </w:rPr>
        <w:t>3</w:t>
      </w:r>
      <w:r w:rsidR="00DC5C43" w:rsidRPr="00854471">
        <w:rPr>
          <w:rFonts w:ascii="Arial" w:hAnsi="Arial" w:cs="Arial"/>
          <w:sz w:val="22"/>
          <w:szCs w:val="22"/>
        </w:rPr>
        <w:t> płytach CD/DVD:</w:t>
      </w:r>
    </w:p>
    <w:p w14:paraId="4794C51F" w14:textId="0A4BED57" w:rsidR="00DC5C43" w:rsidRPr="00854471" w:rsidRDefault="009E5856" w:rsidP="009E71DE">
      <w:pPr>
        <w:pStyle w:val="Tekstpodstawowy"/>
        <w:numPr>
          <w:ilvl w:val="0"/>
          <w:numId w:val="15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9E5856">
        <w:rPr>
          <w:rFonts w:ascii="Arial" w:hAnsi="Arial" w:cs="Arial"/>
          <w:sz w:val="22"/>
          <w:szCs w:val="22"/>
        </w:rPr>
        <w:t xml:space="preserve">Płyta nr 1 – Projekt budowlany – 1 </w:t>
      </w:r>
      <w:proofErr w:type="spellStart"/>
      <w:r w:rsidRPr="009E5856">
        <w:rPr>
          <w:rFonts w:ascii="Arial" w:hAnsi="Arial" w:cs="Arial"/>
          <w:sz w:val="22"/>
          <w:szCs w:val="22"/>
        </w:rPr>
        <w:t>szt</w:t>
      </w:r>
      <w:proofErr w:type="spellEnd"/>
    </w:p>
    <w:p w14:paraId="51291952" w14:textId="0E162278" w:rsidR="00343EEE" w:rsidRDefault="009E5856" w:rsidP="009E71DE">
      <w:pPr>
        <w:pStyle w:val="Tekstpodstawowy"/>
        <w:numPr>
          <w:ilvl w:val="0"/>
          <w:numId w:val="15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9E5856">
        <w:rPr>
          <w:rFonts w:ascii="Arial" w:hAnsi="Arial" w:cs="Arial"/>
          <w:sz w:val="22"/>
          <w:szCs w:val="22"/>
        </w:rPr>
        <w:t xml:space="preserve">Płyta nr 2 (dla Inwestora) – Projekt budowlany, techniczny i wykonawczy, przedmiary robót, kosztorysy inwestorskie, specyfikacje techniczne </w:t>
      </w:r>
      <w:r>
        <w:rPr>
          <w:rFonts w:ascii="Arial" w:hAnsi="Arial" w:cs="Arial"/>
          <w:sz w:val="22"/>
          <w:szCs w:val="22"/>
        </w:rPr>
        <w:t>wykonania i </w:t>
      </w:r>
      <w:r w:rsidRPr="009E5856">
        <w:rPr>
          <w:rFonts w:ascii="Arial" w:hAnsi="Arial" w:cs="Arial"/>
          <w:sz w:val="22"/>
          <w:szCs w:val="22"/>
        </w:rPr>
        <w:t>odbioru robót, ZKZ, harmonogram realizacji robót, wykaz urządzeń i materiałów równoważnych, opis przedmiotu zamówienia na roboty budowlane, projekt gospodarki zielenią,  scenariusz rozwoju zdarzeń oraz instrukcja ppoż. (</w:t>
      </w:r>
      <w:r>
        <w:rPr>
          <w:rFonts w:ascii="Arial" w:hAnsi="Arial" w:cs="Arial"/>
          <w:i/>
          <w:sz w:val="22"/>
          <w:szCs w:val="22"/>
        </w:rPr>
        <w:t>pliki </w:t>
      </w:r>
      <w:r w:rsidRPr="009E5856">
        <w:rPr>
          <w:rFonts w:ascii="Arial" w:hAnsi="Arial" w:cs="Arial"/>
          <w:i/>
          <w:sz w:val="22"/>
          <w:szCs w:val="22"/>
        </w:rPr>
        <w:t xml:space="preserve">graficzne w formie pdf z podpisami i pieczęciami osób wykonujących, przedmiary w formacie </w:t>
      </w:r>
      <w:proofErr w:type="spellStart"/>
      <w:r w:rsidRPr="009E5856">
        <w:rPr>
          <w:rFonts w:ascii="Arial" w:hAnsi="Arial" w:cs="Arial"/>
          <w:i/>
          <w:sz w:val="22"/>
          <w:szCs w:val="22"/>
        </w:rPr>
        <w:t>ath</w:t>
      </w:r>
      <w:proofErr w:type="spellEnd"/>
      <w:r w:rsidRPr="009E5856">
        <w:rPr>
          <w:rFonts w:ascii="Arial" w:hAnsi="Arial" w:cs="Arial"/>
          <w:sz w:val="22"/>
          <w:szCs w:val="22"/>
        </w:rPr>
        <w:t>) – 1 szt.</w:t>
      </w:r>
    </w:p>
    <w:p w14:paraId="41E512C9" w14:textId="4B944E27" w:rsidR="009E5856" w:rsidRDefault="009E5856" w:rsidP="009E71DE">
      <w:pPr>
        <w:pStyle w:val="Tekstpodstawowy"/>
        <w:numPr>
          <w:ilvl w:val="0"/>
          <w:numId w:val="15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9E5856">
        <w:rPr>
          <w:rFonts w:ascii="Arial" w:hAnsi="Arial" w:cs="Arial"/>
          <w:sz w:val="22"/>
          <w:szCs w:val="22"/>
        </w:rPr>
        <w:t xml:space="preserve">Płyta nr 3 (do przetargu na roboty budowlane) </w:t>
      </w:r>
      <w:r>
        <w:rPr>
          <w:rFonts w:ascii="Arial" w:hAnsi="Arial" w:cs="Arial"/>
          <w:sz w:val="22"/>
          <w:szCs w:val="22"/>
        </w:rPr>
        <w:t>Projekt budowlany, techniczny i </w:t>
      </w:r>
      <w:r w:rsidRPr="009E5856">
        <w:rPr>
          <w:rFonts w:ascii="Arial" w:hAnsi="Arial" w:cs="Arial"/>
          <w:sz w:val="22"/>
          <w:szCs w:val="22"/>
        </w:rPr>
        <w:t>wykonawczy, przedmiary robót, specyfikacje techniczne wykonania i odbioru robót, harmonogram realizacji robót, wykaz urządzeń i materiałów równoważnych, projekt gospodarki zielenią,  scenariusz rozwoju zdarzeń oraz instrukcja ppoż. (</w:t>
      </w:r>
      <w:r w:rsidRPr="009E5856">
        <w:rPr>
          <w:rFonts w:ascii="Arial" w:hAnsi="Arial" w:cs="Arial"/>
          <w:i/>
          <w:sz w:val="22"/>
          <w:szCs w:val="22"/>
        </w:rPr>
        <w:t xml:space="preserve">pliki graficzne w formie pdf z podpisami i pieczęciami osób wykonujących, przedmiary w formacie </w:t>
      </w:r>
      <w:proofErr w:type="spellStart"/>
      <w:r w:rsidRPr="009E5856">
        <w:rPr>
          <w:rFonts w:ascii="Arial" w:hAnsi="Arial" w:cs="Arial"/>
          <w:i/>
          <w:sz w:val="22"/>
          <w:szCs w:val="22"/>
        </w:rPr>
        <w:t>ath</w:t>
      </w:r>
      <w:proofErr w:type="spellEnd"/>
      <w:r w:rsidRPr="009E5856">
        <w:rPr>
          <w:rFonts w:ascii="Arial" w:hAnsi="Arial" w:cs="Arial"/>
          <w:sz w:val="22"/>
          <w:szCs w:val="22"/>
        </w:rPr>
        <w:t>) – 1 szt.</w:t>
      </w:r>
    </w:p>
    <w:p w14:paraId="71DC372C" w14:textId="27CE1470" w:rsidR="005C1815" w:rsidRPr="0001568A" w:rsidRDefault="005C1815" w:rsidP="009E71DE">
      <w:pPr>
        <w:pStyle w:val="Tekstpodstawowy"/>
        <w:numPr>
          <w:ilvl w:val="1"/>
          <w:numId w:val="1"/>
        </w:numPr>
        <w:spacing w:before="160" w:line="276" w:lineRule="auto"/>
        <w:ind w:left="709" w:hanging="425"/>
        <w:rPr>
          <w:rFonts w:ascii="Arial" w:hAnsi="Arial" w:cs="Arial"/>
          <w:b/>
          <w:sz w:val="22"/>
          <w:szCs w:val="22"/>
        </w:rPr>
      </w:pPr>
      <w:r w:rsidRPr="0001568A">
        <w:rPr>
          <w:rFonts w:ascii="Arial" w:hAnsi="Arial" w:cs="Arial"/>
          <w:b/>
          <w:sz w:val="22"/>
          <w:szCs w:val="22"/>
        </w:rPr>
        <w:t>Etap I</w:t>
      </w:r>
      <w:r w:rsidR="00257F1C">
        <w:rPr>
          <w:rFonts w:ascii="Arial" w:hAnsi="Arial" w:cs="Arial"/>
          <w:b/>
          <w:sz w:val="22"/>
          <w:szCs w:val="22"/>
        </w:rPr>
        <w:t>II</w:t>
      </w:r>
      <w:r w:rsidRPr="0001568A">
        <w:rPr>
          <w:rFonts w:ascii="Arial" w:hAnsi="Arial" w:cs="Arial"/>
          <w:b/>
          <w:sz w:val="22"/>
          <w:szCs w:val="22"/>
        </w:rPr>
        <w:t xml:space="preserve"> – pełnienie nadzoru autorsk</w:t>
      </w:r>
      <w:r w:rsidR="00CE6843" w:rsidRPr="0001568A">
        <w:rPr>
          <w:rFonts w:ascii="Arial" w:hAnsi="Arial" w:cs="Arial"/>
          <w:b/>
          <w:sz w:val="22"/>
          <w:szCs w:val="22"/>
        </w:rPr>
        <w:t>iego w trakcie realizacji robót</w:t>
      </w:r>
    </w:p>
    <w:p w14:paraId="4CB5B620" w14:textId="77777777" w:rsidR="00CD34CF" w:rsidRPr="0001568A" w:rsidRDefault="00CD34CF" w:rsidP="009E71DE">
      <w:pPr>
        <w:pStyle w:val="Tekstpodstawowy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>Należy podać koszt jednego pobytu projektanta na budowie wraz z kosztem delegacji (dojazdów, przejazdów, noclegów i diety) – bez podatku VAT.</w:t>
      </w:r>
    </w:p>
    <w:p w14:paraId="7218BDC4" w14:textId="7C8E1896" w:rsidR="00CD34CF" w:rsidRPr="0001568A" w:rsidRDefault="00CD34CF" w:rsidP="009E71DE">
      <w:pPr>
        <w:pStyle w:val="Tekstpodstawowy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>Stawka podatku VAT doliczona będzie zgodnie z obowiązującymi szczegółowymi przepisami na dzień fakturowania.</w:t>
      </w:r>
    </w:p>
    <w:p w14:paraId="3A3507BB" w14:textId="13F0701C" w:rsidR="00CD34CF" w:rsidRPr="0001568A" w:rsidRDefault="00CD34CF" w:rsidP="009E71DE">
      <w:pPr>
        <w:pStyle w:val="Tekstpodstawowy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lastRenderedPageBreak/>
        <w:t xml:space="preserve">Pełnienie nadzoru autorskiego </w:t>
      </w:r>
      <w:r w:rsidR="00C96CFC">
        <w:rPr>
          <w:rFonts w:ascii="Arial" w:hAnsi="Arial" w:cs="Arial"/>
          <w:sz w:val="22"/>
          <w:szCs w:val="22"/>
        </w:rPr>
        <w:t>będzie realizowane</w:t>
      </w:r>
      <w:r w:rsidRPr="0001568A">
        <w:rPr>
          <w:rFonts w:ascii="Arial" w:hAnsi="Arial" w:cs="Arial"/>
          <w:sz w:val="22"/>
          <w:szCs w:val="22"/>
        </w:rPr>
        <w:t xml:space="preserve"> </w:t>
      </w:r>
      <w:r w:rsidR="00357B5D">
        <w:rPr>
          <w:rFonts w:ascii="Arial" w:hAnsi="Arial" w:cs="Arial"/>
          <w:color w:val="000000"/>
          <w:sz w:val="22"/>
          <w:szCs w:val="22"/>
        </w:rPr>
        <w:t>od dnia podpisania umowy z </w:t>
      </w:r>
      <w:r w:rsidRPr="0001568A">
        <w:rPr>
          <w:rFonts w:ascii="Arial" w:hAnsi="Arial" w:cs="Arial"/>
          <w:color w:val="000000"/>
          <w:sz w:val="22"/>
          <w:szCs w:val="22"/>
        </w:rPr>
        <w:t xml:space="preserve">wykonawcą robót budowlanych, zgodnie z pisemną informacją, przekazaną przez </w:t>
      </w:r>
      <w:r w:rsidR="00357B5D" w:rsidRPr="00357B5D">
        <w:rPr>
          <w:rFonts w:ascii="Arial" w:hAnsi="Arial" w:cs="Arial"/>
          <w:color w:val="000000"/>
          <w:sz w:val="22"/>
          <w:szCs w:val="22"/>
        </w:rPr>
        <w:t>Zamawiającego Wykonawcy</w:t>
      </w:r>
      <w:r w:rsidR="00357B5D" w:rsidRPr="0001568A">
        <w:rPr>
          <w:rFonts w:ascii="Arial" w:hAnsi="Arial" w:cs="Arial"/>
          <w:color w:val="000000"/>
          <w:sz w:val="22"/>
          <w:szCs w:val="22"/>
        </w:rPr>
        <w:t xml:space="preserve"> </w:t>
      </w:r>
      <w:r w:rsidRPr="0001568A">
        <w:rPr>
          <w:rFonts w:ascii="Arial" w:hAnsi="Arial" w:cs="Arial"/>
          <w:color w:val="000000"/>
          <w:sz w:val="22"/>
          <w:szCs w:val="22"/>
        </w:rPr>
        <w:t>i trwa do czasu odbioru końcowego robót.</w:t>
      </w:r>
    </w:p>
    <w:p w14:paraId="1F7670C5" w14:textId="371A0745" w:rsidR="00CD34CF" w:rsidRDefault="00CD34CF" w:rsidP="009E71DE">
      <w:pPr>
        <w:pStyle w:val="Tekstpodstawowy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 xml:space="preserve">Planuje się </w:t>
      </w:r>
      <w:r w:rsidR="00854471" w:rsidRPr="00854471">
        <w:rPr>
          <w:rFonts w:ascii="Arial" w:hAnsi="Arial" w:cs="Arial"/>
          <w:sz w:val="22"/>
          <w:szCs w:val="22"/>
        </w:rPr>
        <w:t>30</w:t>
      </w:r>
      <w:r w:rsidRPr="00854471">
        <w:rPr>
          <w:rFonts w:ascii="Arial" w:hAnsi="Arial" w:cs="Arial"/>
          <w:sz w:val="22"/>
          <w:szCs w:val="22"/>
        </w:rPr>
        <w:t xml:space="preserve"> </w:t>
      </w:r>
      <w:r w:rsidRPr="0001568A">
        <w:rPr>
          <w:rFonts w:ascii="Arial" w:hAnsi="Arial" w:cs="Arial"/>
          <w:sz w:val="22"/>
          <w:szCs w:val="22"/>
        </w:rPr>
        <w:t xml:space="preserve">nadzorów autorskich na budowie. Inwestor oczekuje, że projektant stawi się na pisemne lub telefoniczne wezwanie w ciągu 72 godzin </w:t>
      </w:r>
      <w:r w:rsidRPr="0001568A">
        <w:rPr>
          <w:rFonts w:ascii="Arial" w:hAnsi="Arial" w:cs="Arial"/>
          <w:sz w:val="22"/>
          <w:szCs w:val="22"/>
        </w:rPr>
        <w:br/>
        <w:t>tj. 3 dni.</w:t>
      </w:r>
    </w:p>
    <w:p w14:paraId="1E58DAE3" w14:textId="487C5C32" w:rsidR="009412C1" w:rsidRPr="00DA3401" w:rsidRDefault="008F22E8" w:rsidP="009E71DE">
      <w:pPr>
        <w:pStyle w:val="Tekstpodstawowy"/>
        <w:numPr>
          <w:ilvl w:val="0"/>
          <w:numId w:val="1"/>
        </w:numPr>
        <w:spacing w:before="160"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DA3401">
        <w:rPr>
          <w:rFonts w:ascii="Arial" w:hAnsi="Arial" w:cs="Arial"/>
          <w:b/>
          <w:sz w:val="22"/>
          <w:szCs w:val="22"/>
        </w:rPr>
        <w:t>WYMAGANE UZGODNIENIA</w:t>
      </w:r>
      <w:r w:rsidR="00283BB3" w:rsidRPr="00DA3401">
        <w:rPr>
          <w:rFonts w:ascii="Arial" w:hAnsi="Arial" w:cs="Arial"/>
          <w:b/>
          <w:sz w:val="22"/>
          <w:szCs w:val="22"/>
        </w:rPr>
        <w:t xml:space="preserve"> DOKUMENTACJI TECHNICZNEJ</w:t>
      </w:r>
    </w:p>
    <w:p w14:paraId="4D2E0FEA" w14:textId="6A219B22" w:rsidR="007327FF" w:rsidRPr="0001568A" w:rsidRDefault="00552D84" w:rsidP="009E71DE">
      <w:pPr>
        <w:pStyle w:val="Akapitzlist"/>
        <w:numPr>
          <w:ilvl w:val="1"/>
          <w:numId w:val="1"/>
        </w:numPr>
        <w:suppressAutoHyphens/>
        <w:spacing w:before="160" w:line="276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01568A">
        <w:rPr>
          <w:rFonts w:ascii="Arial" w:hAnsi="Arial" w:cs="Arial"/>
          <w:b/>
          <w:sz w:val="22"/>
          <w:szCs w:val="22"/>
        </w:rPr>
        <w:t>Dokumentacja proj</w:t>
      </w:r>
      <w:r w:rsidR="00CE6843" w:rsidRPr="0001568A">
        <w:rPr>
          <w:rFonts w:ascii="Arial" w:hAnsi="Arial" w:cs="Arial"/>
          <w:b/>
          <w:sz w:val="22"/>
          <w:szCs w:val="22"/>
        </w:rPr>
        <w:t>ektowo-kosztorysowa ma zawierać</w:t>
      </w:r>
    </w:p>
    <w:p w14:paraId="0D880516" w14:textId="77777777" w:rsidR="006E2779" w:rsidRPr="00037EC7" w:rsidRDefault="006E2779" w:rsidP="009E71DE">
      <w:pPr>
        <w:numPr>
          <w:ilvl w:val="0"/>
          <w:numId w:val="16"/>
        </w:numPr>
        <w:suppressAutoHyphens/>
        <w:spacing w:line="276" w:lineRule="auto"/>
        <w:ind w:left="993" w:hanging="283"/>
        <w:jc w:val="both"/>
        <w:rPr>
          <w:rFonts w:ascii="Arial" w:hAnsi="Arial" w:cs="Arial"/>
          <w:sz w:val="22"/>
          <w:szCs w:val="22"/>
        </w:rPr>
      </w:pPr>
      <w:r w:rsidRPr="00037EC7">
        <w:rPr>
          <w:rFonts w:ascii="Arial" w:hAnsi="Arial" w:cs="Arial"/>
          <w:sz w:val="22"/>
          <w:szCs w:val="22"/>
        </w:rPr>
        <w:t>uzgodnienia z użytkownikami;</w:t>
      </w:r>
    </w:p>
    <w:p w14:paraId="3637E60C" w14:textId="77777777" w:rsidR="006E2779" w:rsidRPr="00037EC7" w:rsidRDefault="006E2779" w:rsidP="009E71DE">
      <w:pPr>
        <w:numPr>
          <w:ilvl w:val="0"/>
          <w:numId w:val="16"/>
        </w:numPr>
        <w:suppressAutoHyphens/>
        <w:spacing w:line="276" w:lineRule="auto"/>
        <w:ind w:left="993" w:hanging="283"/>
        <w:jc w:val="both"/>
        <w:rPr>
          <w:rFonts w:ascii="Arial" w:hAnsi="Arial" w:cs="Arial"/>
          <w:sz w:val="22"/>
          <w:szCs w:val="22"/>
        </w:rPr>
      </w:pPr>
      <w:r w:rsidRPr="00037EC7">
        <w:rPr>
          <w:rFonts w:ascii="Arial" w:hAnsi="Arial" w:cs="Arial"/>
          <w:sz w:val="22"/>
          <w:szCs w:val="22"/>
        </w:rPr>
        <w:t>uzgodnienie z administratorem kompleksu;</w:t>
      </w:r>
    </w:p>
    <w:p w14:paraId="19813806" w14:textId="6176204F" w:rsidR="006E2779" w:rsidRPr="0001568A" w:rsidRDefault="006E2779" w:rsidP="009E71DE">
      <w:pPr>
        <w:numPr>
          <w:ilvl w:val="0"/>
          <w:numId w:val="16"/>
        </w:numPr>
        <w:suppressAutoHyphens/>
        <w:spacing w:line="276" w:lineRule="auto"/>
        <w:ind w:left="993" w:hanging="283"/>
        <w:jc w:val="both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 xml:space="preserve">uzgodnienie z właściwym </w:t>
      </w:r>
      <w:r w:rsidR="00D218F5" w:rsidRPr="00D218F5">
        <w:rPr>
          <w:rFonts w:ascii="Arial" w:hAnsi="Arial" w:cs="Arial"/>
          <w:sz w:val="22"/>
          <w:szCs w:val="22"/>
        </w:rPr>
        <w:t xml:space="preserve">Regionalnym Centrum Informatyki </w:t>
      </w:r>
      <w:r w:rsidR="00D218F5" w:rsidRPr="00D218F5">
        <w:rPr>
          <w:rFonts w:ascii="Arial" w:hAnsi="Arial" w:cs="Arial"/>
          <w:sz w:val="22"/>
          <w:szCs w:val="22"/>
        </w:rPr>
        <w:br/>
        <w:t>i właściwym Węzłem Łączności</w:t>
      </w:r>
      <w:r w:rsidRPr="0001568A">
        <w:rPr>
          <w:rFonts w:ascii="Arial" w:hAnsi="Arial" w:cs="Arial"/>
          <w:sz w:val="22"/>
          <w:szCs w:val="22"/>
        </w:rPr>
        <w:t>;</w:t>
      </w:r>
    </w:p>
    <w:p w14:paraId="0D4EF39B" w14:textId="77777777" w:rsidR="006E2779" w:rsidRPr="0001568A" w:rsidRDefault="006E2779" w:rsidP="009E71DE">
      <w:pPr>
        <w:numPr>
          <w:ilvl w:val="0"/>
          <w:numId w:val="16"/>
        </w:numPr>
        <w:suppressAutoHyphens/>
        <w:spacing w:line="276" w:lineRule="auto"/>
        <w:ind w:left="993" w:hanging="283"/>
        <w:jc w:val="both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 xml:space="preserve">uzgodnienie z </w:t>
      </w:r>
      <w:r w:rsidRPr="006E2779">
        <w:rPr>
          <w:rFonts w:ascii="Arial" w:hAnsi="Arial" w:cs="Arial"/>
          <w:sz w:val="22"/>
          <w:szCs w:val="22"/>
        </w:rPr>
        <w:t>Centrum Zasobów Cyberprzestrzeni Sił Zbrojnych</w:t>
      </w:r>
      <w:r w:rsidRPr="0001568A">
        <w:rPr>
          <w:rFonts w:ascii="Arial" w:hAnsi="Arial" w:cs="Arial"/>
          <w:sz w:val="22"/>
          <w:szCs w:val="22"/>
        </w:rPr>
        <w:t>;</w:t>
      </w:r>
    </w:p>
    <w:p w14:paraId="6A352D7A" w14:textId="54965EEA" w:rsidR="00245FB7" w:rsidRDefault="00245FB7" w:rsidP="009E71DE">
      <w:pPr>
        <w:numPr>
          <w:ilvl w:val="0"/>
          <w:numId w:val="17"/>
        </w:numPr>
        <w:suppressAutoHyphens/>
        <w:spacing w:line="276" w:lineRule="auto"/>
        <w:ind w:left="993" w:hanging="283"/>
        <w:jc w:val="both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bCs/>
          <w:sz w:val="22"/>
          <w:szCs w:val="22"/>
        </w:rPr>
        <w:t xml:space="preserve">uzgodnienie z rzeczoznawcą ds. zabezpieczeń </w:t>
      </w:r>
      <w:proofErr w:type="spellStart"/>
      <w:r w:rsidRPr="0001568A">
        <w:rPr>
          <w:rFonts w:ascii="Arial" w:hAnsi="Arial" w:cs="Arial"/>
          <w:bCs/>
          <w:sz w:val="22"/>
          <w:szCs w:val="22"/>
        </w:rPr>
        <w:t>ppoż</w:t>
      </w:r>
      <w:proofErr w:type="spellEnd"/>
    </w:p>
    <w:p w14:paraId="700503A2" w14:textId="04BD38B5" w:rsidR="007327FF" w:rsidRPr="0001568A" w:rsidRDefault="007327FF" w:rsidP="009E71DE">
      <w:pPr>
        <w:numPr>
          <w:ilvl w:val="0"/>
          <w:numId w:val="17"/>
        </w:numPr>
        <w:suppressAutoHyphens/>
        <w:spacing w:line="276" w:lineRule="auto"/>
        <w:ind w:left="993" w:hanging="283"/>
        <w:jc w:val="both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>uzgodnienie z Delegaturą Wojskowej Ochrony Przeciwpożarowej</w:t>
      </w:r>
      <w:r w:rsidR="00AB6E49" w:rsidRPr="0001568A">
        <w:rPr>
          <w:rFonts w:ascii="Arial" w:hAnsi="Arial" w:cs="Arial"/>
          <w:sz w:val="22"/>
          <w:szCs w:val="22"/>
        </w:rPr>
        <w:t xml:space="preserve"> (w formie </w:t>
      </w:r>
      <w:r w:rsidR="00283BB3" w:rsidRPr="0001568A">
        <w:rPr>
          <w:rFonts w:ascii="Arial" w:hAnsi="Arial" w:cs="Arial"/>
          <w:sz w:val="22"/>
          <w:szCs w:val="22"/>
        </w:rPr>
        <w:t>dokumentu</w:t>
      </w:r>
      <w:r w:rsidR="00AB6E49" w:rsidRPr="0001568A">
        <w:rPr>
          <w:rFonts w:ascii="Arial" w:hAnsi="Arial" w:cs="Arial"/>
          <w:sz w:val="22"/>
          <w:szCs w:val="22"/>
        </w:rPr>
        <w:t xml:space="preserve"> potwierdz</w:t>
      </w:r>
      <w:r w:rsidR="00CB7A61" w:rsidRPr="0001568A">
        <w:rPr>
          <w:rFonts w:ascii="Arial" w:hAnsi="Arial" w:cs="Arial"/>
          <w:sz w:val="22"/>
          <w:szCs w:val="22"/>
        </w:rPr>
        <w:t>ające</w:t>
      </w:r>
      <w:r w:rsidR="00283BB3" w:rsidRPr="0001568A">
        <w:rPr>
          <w:rFonts w:ascii="Arial" w:hAnsi="Arial" w:cs="Arial"/>
          <w:sz w:val="22"/>
          <w:szCs w:val="22"/>
        </w:rPr>
        <w:t>go</w:t>
      </w:r>
      <w:r w:rsidR="00AB6E49" w:rsidRPr="0001568A">
        <w:rPr>
          <w:rFonts w:ascii="Arial" w:hAnsi="Arial" w:cs="Arial"/>
          <w:sz w:val="22"/>
          <w:szCs w:val="22"/>
        </w:rPr>
        <w:t xml:space="preserve"> przekazani</w:t>
      </w:r>
      <w:r w:rsidR="00CB7A61" w:rsidRPr="0001568A">
        <w:rPr>
          <w:rFonts w:ascii="Arial" w:hAnsi="Arial" w:cs="Arial"/>
          <w:sz w:val="22"/>
          <w:szCs w:val="22"/>
        </w:rPr>
        <w:t>e</w:t>
      </w:r>
      <w:r w:rsidR="00AB6E49" w:rsidRPr="0001568A">
        <w:rPr>
          <w:rFonts w:ascii="Arial" w:hAnsi="Arial" w:cs="Arial"/>
          <w:sz w:val="22"/>
          <w:szCs w:val="22"/>
        </w:rPr>
        <w:t xml:space="preserve"> zawiadomienia o uzgodnieniu projektu budowlanego obiektu budowlanego szefowi Delegatury Wojskowej Ochrony Przeciwpożarowej właściwemu dla miejsca lokalizacji inwestycji, zgodnie z zasadami określonymi w art. 6d ustawy z dnia 24 sierpnia 1991 r</w:t>
      </w:r>
      <w:r w:rsidR="00CB7A61" w:rsidRPr="0001568A">
        <w:rPr>
          <w:rFonts w:ascii="Arial" w:hAnsi="Arial" w:cs="Arial"/>
          <w:sz w:val="22"/>
          <w:szCs w:val="22"/>
        </w:rPr>
        <w:t>.</w:t>
      </w:r>
      <w:r w:rsidR="00AB6E49" w:rsidRPr="0001568A">
        <w:rPr>
          <w:rFonts w:ascii="Arial" w:hAnsi="Arial" w:cs="Arial"/>
          <w:sz w:val="22"/>
          <w:szCs w:val="22"/>
        </w:rPr>
        <w:t xml:space="preserve"> </w:t>
      </w:r>
      <w:r w:rsidR="0024178D">
        <w:rPr>
          <w:rFonts w:ascii="Arial" w:hAnsi="Arial" w:cs="Arial"/>
          <w:sz w:val="22"/>
          <w:szCs w:val="22"/>
        </w:rPr>
        <w:br/>
      </w:r>
      <w:r w:rsidR="00AB6E49" w:rsidRPr="0001568A">
        <w:rPr>
          <w:rFonts w:ascii="Arial" w:hAnsi="Arial" w:cs="Arial"/>
          <w:sz w:val="22"/>
          <w:szCs w:val="22"/>
        </w:rPr>
        <w:t>o ochronie przeciwpożarowej (Dz. U. z 2</w:t>
      </w:r>
      <w:r w:rsidR="00CB7A61" w:rsidRPr="0001568A">
        <w:rPr>
          <w:rFonts w:ascii="Arial" w:hAnsi="Arial" w:cs="Arial"/>
          <w:sz w:val="22"/>
          <w:szCs w:val="22"/>
        </w:rPr>
        <w:t>019 r. poz. 1372, 1518 i 1593)</w:t>
      </w:r>
      <w:r w:rsidR="00283BB3" w:rsidRPr="0001568A">
        <w:rPr>
          <w:rFonts w:ascii="Arial" w:hAnsi="Arial" w:cs="Arial"/>
          <w:sz w:val="22"/>
          <w:szCs w:val="22"/>
        </w:rPr>
        <w:t xml:space="preserve"> </w:t>
      </w:r>
      <w:r w:rsidR="00283BB3" w:rsidRPr="0001568A">
        <w:rPr>
          <w:rFonts w:ascii="Arial" w:hAnsi="Arial" w:cs="Arial"/>
          <w:sz w:val="22"/>
          <w:szCs w:val="22"/>
        </w:rPr>
        <w:br/>
        <w:t>i braku jego sprzeciwu</w:t>
      </w:r>
      <w:r w:rsidR="00CB7A61" w:rsidRPr="0001568A">
        <w:rPr>
          <w:rFonts w:ascii="Arial" w:hAnsi="Arial" w:cs="Arial"/>
          <w:sz w:val="22"/>
          <w:szCs w:val="22"/>
        </w:rPr>
        <w:t>);</w:t>
      </w:r>
    </w:p>
    <w:p w14:paraId="58C02B84" w14:textId="3FBA69A0" w:rsidR="00552D84" w:rsidRDefault="00552D84" w:rsidP="009E71DE">
      <w:pPr>
        <w:numPr>
          <w:ilvl w:val="0"/>
          <w:numId w:val="17"/>
        </w:numPr>
        <w:suppressAutoHyphens/>
        <w:spacing w:line="276" w:lineRule="auto"/>
        <w:ind w:left="993" w:hanging="283"/>
        <w:jc w:val="both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>inne uzgodnienia z instytucjami i organami woj</w:t>
      </w:r>
      <w:r w:rsidR="00CB7A61" w:rsidRPr="0001568A">
        <w:rPr>
          <w:rFonts w:ascii="Arial" w:hAnsi="Arial" w:cs="Arial"/>
          <w:sz w:val="22"/>
          <w:szCs w:val="22"/>
        </w:rPr>
        <w:t xml:space="preserve">skowymi i cywilnymi, konieczne </w:t>
      </w:r>
      <w:r w:rsidRPr="0001568A">
        <w:rPr>
          <w:rFonts w:ascii="Arial" w:hAnsi="Arial" w:cs="Arial"/>
          <w:sz w:val="22"/>
          <w:szCs w:val="22"/>
        </w:rPr>
        <w:t>do uzyskania dla prawidłowego wykonania przedmiotu umowy.</w:t>
      </w:r>
    </w:p>
    <w:p w14:paraId="6D72F7C3" w14:textId="77777777" w:rsidR="00041F09" w:rsidRDefault="00041F09" w:rsidP="009E71DE">
      <w:pPr>
        <w:suppressAutoHyphens/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</w:p>
    <w:p w14:paraId="656D8343" w14:textId="6A0A5F1D" w:rsidR="008F22E8" w:rsidRPr="0001568A" w:rsidRDefault="008F22E8" w:rsidP="009E71DE">
      <w:pPr>
        <w:pStyle w:val="Tekstpodstawowy"/>
        <w:numPr>
          <w:ilvl w:val="0"/>
          <w:numId w:val="1"/>
        </w:numPr>
        <w:spacing w:before="160" w:line="276" w:lineRule="auto"/>
        <w:ind w:left="284" w:hanging="284"/>
        <w:rPr>
          <w:rFonts w:ascii="Arial" w:hAnsi="Arial" w:cs="Arial"/>
          <w:b/>
          <w:sz w:val="22"/>
          <w:szCs w:val="22"/>
          <w:u w:val="single"/>
        </w:rPr>
      </w:pPr>
      <w:r w:rsidRPr="0001568A">
        <w:rPr>
          <w:rFonts w:ascii="Arial" w:hAnsi="Arial" w:cs="Arial"/>
          <w:b/>
          <w:sz w:val="22"/>
          <w:szCs w:val="22"/>
        </w:rPr>
        <w:t xml:space="preserve">WARUNKI DOTYCZĄCE WYKONANIA </w:t>
      </w:r>
      <w:r w:rsidR="008E233E" w:rsidRPr="0001568A">
        <w:rPr>
          <w:rFonts w:ascii="Arial" w:hAnsi="Arial" w:cs="Arial"/>
          <w:b/>
          <w:sz w:val="22"/>
          <w:szCs w:val="22"/>
        </w:rPr>
        <w:t>OPRACOWAŃ</w:t>
      </w:r>
    </w:p>
    <w:p w14:paraId="1F160578" w14:textId="07926EBD" w:rsidR="00397D5A" w:rsidRPr="000C3CF2" w:rsidRDefault="000C3CF2" w:rsidP="009E71DE">
      <w:pPr>
        <w:pStyle w:val="Tekstpodstawowy"/>
        <w:numPr>
          <w:ilvl w:val="1"/>
          <w:numId w:val="1"/>
        </w:numPr>
        <w:spacing w:before="60" w:line="276" w:lineRule="auto"/>
        <w:ind w:left="709" w:hanging="425"/>
        <w:rPr>
          <w:rFonts w:ascii="Arial" w:hAnsi="Arial" w:cs="Arial"/>
          <w:b/>
          <w:sz w:val="22"/>
          <w:szCs w:val="22"/>
        </w:rPr>
      </w:pPr>
      <w:r w:rsidRPr="000C3CF2">
        <w:rPr>
          <w:rFonts w:ascii="Arial" w:hAnsi="Arial" w:cs="Arial"/>
          <w:b/>
          <w:sz w:val="22"/>
          <w:szCs w:val="22"/>
        </w:rPr>
        <w:t>Podstawa wykonania</w:t>
      </w:r>
      <w:r w:rsidR="00751E1D" w:rsidRPr="000C3CF2">
        <w:rPr>
          <w:rFonts w:ascii="Arial" w:hAnsi="Arial" w:cs="Arial"/>
          <w:b/>
          <w:sz w:val="22"/>
          <w:szCs w:val="22"/>
        </w:rPr>
        <w:t xml:space="preserve"> opracowań</w:t>
      </w:r>
    </w:p>
    <w:p w14:paraId="49F25AE9" w14:textId="2D32296C" w:rsidR="008F22E8" w:rsidRPr="00397D5A" w:rsidRDefault="008F22E8" w:rsidP="009E71DE">
      <w:pPr>
        <w:pStyle w:val="Tekstpodstawowy"/>
        <w:spacing w:before="60" w:line="276" w:lineRule="auto"/>
        <w:ind w:left="709"/>
        <w:rPr>
          <w:rFonts w:ascii="Arial" w:hAnsi="Arial" w:cs="Arial"/>
          <w:sz w:val="22"/>
          <w:szCs w:val="22"/>
          <w:u w:val="single"/>
        </w:rPr>
      </w:pPr>
      <w:r w:rsidRPr="00397D5A">
        <w:rPr>
          <w:rFonts w:ascii="Arial" w:hAnsi="Arial" w:cs="Arial"/>
          <w:sz w:val="22"/>
          <w:szCs w:val="22"/>
          <w:u w:val="single"/>
        </w:rPr>
        <w:t>Dokumentac</w:t>
      </w:r>
      <w:r w:rsidR="00CE6843" w:rsidRPr="00397D5A">
        <w:rPr>
          <w:rFonts w:ascii="Arial" w:hAnsi="Arial" w:cs="Arial"/>
          <w:sz w:val="22"/>
          <w:szCs w:val="22"/>
          <w:u w:val="single"/>
        </w:rPr>
        <w:t>ja ma zostać wykonana zgodnie z</w:t>
      </w:r>
      <w:r w:rsidR="0024178D" w:rsidRPr="00397D5A">
        <w:rPr>
          <w:rFonts w:ascii="Arial" w:hAnsi="Arial" w:cs="Arial"/>
          <w:sz w:val="22"/>
          <w:szCs w:val="22"/>
          <w:u w:val="single"/>
        </w:rPr>
        <w:t>:</w:t>
      </w:r>
    </w:p>
    <w:p w14:paraId="71966F70" w14:textId="67EFCC51" w:rsidR="008F22E8" w:rsidRPr="0001568A" w:rsidRDefault="00DC172B" w:rsidP="009E71DE">
      <w:pPr>
        <w:pStyle w:val="Akapitzlist"/>
        <w:numPr>
          <w:ilvl w:val="0"/>
          <w:numId w:val="2"/>
        </w:numPr>
        <w:suppressAutoHyphens/>
        <w:spacing w:line="276" w:lineRule="auto"/>
        <w:ind w:left="993" w:right="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8F22E8" w:rsidRPr="0001568A">
        <w:rPr>
          <w:rFonts w:ascii="Arial" w:hAnsi="Arial" w:cs="Arial"/>
          <w:sz w:val="22"/>
          <w:szCs w:val="22"/>
        </w:rPr>
        <w:t xml:space="preserve">bowiązującymi normami i obowiązującymi przepisami, w tym techniczno-budowlanymi oraz zasadami wiedzy technicznej, zapewniającymi wypełnienie wymogów określonych w ustawie z dnia 7 lipca 1994 r. </w:t>
      </w:r>
      <w:r w:rsidR="008F22E8" w:rsidRPr="0001568A">
        <w:rPr>
          <w:rFonts w:ascii="Arial" w:hAnsi="Arial" w:cs="Arial"/>
          <w:i/>
          <w:sz w:val="22"/>
          <w:szCs w:val="22"/>
        </w:rPr>
        <w:t xml:space="preserve">Prawo budowlane </w:t>
      </w:r>
      <w:r w:rsidR="0024178D">
        <w:rPr>
          <w:rFonts w:ascii="Arial" w:hAnsi="Arial" w:cs="Arial"/>
          <w:i/>
          <w:sz w:val="22"/>
          <w:szCs w:val="22"/>
        </w:rPr>
        <w:br/>
      </w:r>
      <w:r w:rsidR="008F22E8" w:rsidRPr="0001568A">
        <w:rPr>
          <w:rFonts w:ascii="Arial" w:hAnsi="Arial" w:cs="Arial"/>
          <w:i/>
          <w:sz w:val="22"/>
          <w:szCs w:val="22"/>
        </w:rPr>
        <w:t xml:space="preserve">z późniejszymi zmianami, </w:t>
      </w:r>
      <w:r w:rsidR="008F22E8" w:rsidRPr="0001568A">
        <w:rPr>
          <w:rFonts w:ascii="Arial" w:hAnsi="Arial" w:cs="Arial"/>
          <w:sz w:val="22"/>
          <w:szCs w:val="22"/>
        </w:rPr>
        <w:t>ze szczególnym uwzględnieniem art. 5 i przy wypełnieniu obowiązków projektanta określonych w a</w:t>
      </w:r>
      <w:r w:rsidR="00CB2201" w:rsidRPr="0001568A">
        <w:rPr>
          <w:rFonts w:ascii="Arial" w:hAnsi="Arial" w:cs="Arial"/>
          <w:sz w:val="22"/>
          <w:szCs w:val="22"/>
        </w:rPr>
        <w:t>rt. 20 wyżej wymienionej ustawy;</w:t>
      </w:r>
    </w:p>
    <w:p w14:paraId="333E10E0" w14:textId="3E267A58" w:rsidR="008F22E8" w:rsidRPr="0001568A" w:rsidRDefault="008F22E8" w:rsidP="009E71DE">
      <w:pPr>
        <w:pStyle w:val="Tekstpodstawowy"/>
        <w:numPr>
          <w:ilvl w:val="0"/>
          <w:numId w:val="3"/>
        </w:numPr>
        <w:tabs>
          <w:tab w:val="left" w:pos="1701"/>
        </w:tabs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>Wszystkimi przepisami szczególnymi pr</w:t>
      </w:r>
      <w:r w:rsidR="00283BB3" w:rsidRPr="0001568A">
        <w:rPr>
          <w:rFonts w:ascii="Arial" w:hAnsi="Arial" w:cs="Arial"/>
          <w:sz w:val="22"/>
          <w:szCs w:val="22"/>
        </w:rPr>
        <w:t xml:space="preserve">awa powszechnie obowiązującego </w:t>
      </w:r>
      <w:r w:rsidR="0024178D">
        <w:rPr>
          <w:rFonts w:ascii="Arial" w:hAnsi="Arial" w:cs="Arial"/>
          <w:sz w:val="22"/>
          <w:szCs w:val="22"/>
        </w:rPr>
        <w:br/>
      </w:r>
      <w:r w:rsidRPr="0001568A">
        <w:rPr>
          <w:rFonts w:ascii="Arial" w:hAnsi="Arial" w:cs="Arial"/>
          <w:sz w:val="22"/>
          <w:szCs w:val="22"/>
        </w:rPr>
        <w:t>i przepisów resortowych, w tym dotyczących ochrony środowiska, ochrony ppoż., higieny pracy, ochrony informacji niejawnych oraz obowiązującymi normami, mającymi zastosowanie i wpływ na kompletność i prawidłowość wykonania zadania projektowego oraz docelowe bezpieczeństwo użytkowania wraz z trwałością i ekonomiką rozwiązań technicznych;</w:t>
      </w:r>
    </w:p>
    <w:p w14:paraId="6F1A3E82" w14:textId="77777777" w:rsidR="008F22E8" w:rsidRPr="0001568A" w:rsidRDefault="008F22E8" w:rsidP="009E71DE">
      <w:pPr>
        <w:pStyle w:val="Tekstpodstawowy"/>
        <w:numPr>
          <w:ilvl w:val="0"/>
          <w:numId w:val="3"/>
        </w:numPr>
        <w:tabs>
          <w:tab w:val="left" w:pos="1701"/>
        </w:tabs>
        <w:spacing w:line="276" w:lineRule="auto"/>
        <w:ind w:left="993" w:hanging="284"/>
        <w:rPr>
          <w:rFonts w:ascii="Arial" w:hAnsi="Arial" w:cs="Arial"/>
          <w:color w:val="000000" w:themeColor="text1"/>
          <w:sz w:val="22"/>
          <w:szCs w:val="22"/>
        </w:rPr>
      </w:pPr>
      <w:r w:rsidRPr="0001568A">
        <w:rPr>
          <w:rFonts w:ascii="Arial" w:hAnsi="Arial" w:cs="Arial"/>
          <w:color w:val="000000" w:themeColor="text1"/>
          <w:sz w:val="22"/>
          <w:szCs w:val="22"/>
        </w:rPr>
        <w:t>Uzyskanymi, wymaganymi uzgodnieniami i decyzjami administracyjnymi;</w:t>
      </w:r>
    </w:p>
    <w:p w14:paraId="5CDCF8F6" w14:textId="18069711" w:rsidR="008F22E8" w:rsidRDefault="008F22E8" w:rsidP="009E71DE">
      <w:pPr>
        <w:pStyle w:val="Tekstpodstawowy"/>
        <w:numPr>
          <w:ilvl w:val="0"/>
          <w:numId w:val="3"/>
        </w:numPr>
        <w:tabs>
          <w:tab w:val="left" w:pos="1701"/>
        </w:tabs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 xml:space="preserve">Określeniem parametrów technicznych dla projektowanych urządzeń </w:t>
      </w:r>
      <w:r w:rsidR="00CD4569" w:rsidRPr="0001568A">
        <w:rPr>
          <w:rFonts w:ascii="Arial" w:hAnsi="Arial" w:cs="Arial"/>
          <w:sz w:val="22"/>
          <w:szCs w:val="22"/>
        </w:rPr>
        <w:br/>
      </w:r>
      <w:r w:rsidRPr="0001568A">
        <w:rPr>
          <w:rFonts w:ascii="Arial" w:hAnsi="Arial" w:cs="Arial"/>
          <w:sz w:val="22"/>
          <w:szCs w:val="22"/>
        </w:rPr>
        <w:t>i materiałów przy zastosowaniu obowiązujących polskich norm, umo</w:t>
      </w:r>
      <w:r w:rsidR="00CD4569" w:rsidRPr="0001568A">
        <w:rPr>
          <w:rFonts w:ascii="Arial" w:hAnsi="Arial" w:cs="Arial"/>
          <w:sz w:val="22"/>
          <w:szCs w:val="22"/>
        </w:rPr>
        <w:t xml:space="preserve">żliwiających ich identyfikację </w:t>
      </w:r>
      <w:r w:rsidRPr="0001568A">
        <w:rPr>
          <w:rFonts w:ascii="Arial" w:hAnsi="Arial" w:cs="Arial"/>
          <w:sz w:val="22"/>
          <w:szCs w:val="22"/>
        </w:rPr>
        <w:t>w zamówieniach publicznych z dopuszczeniem wskazania znaków towarowych, patentów lub pochodzenia urządzeń i materiałów od</w:t>
      </w:r>
      <w:r w:rsidR="0024178D">
        <w:rPr>
          <w:rFonts w:ascii="Arial" w:hAnsi="Arial" w:cs="Arial"/>
          <w:sz w:val="22"/>
          <w:szCs w:val="22"/>
        </w:rPr>
        <w:t xml:space="preserve"> co najmniej dwóch producentów </w:t>
      </w:r>
      <w:r w:rsidRPr="0001568A">
        <w:rPr>
          <w:rFonts w:ascii="Arial" w:hAnsi="Arial" w:cs="Arial"/>
          <w:sz w:val="22"/>
          <w:szCs w:val="22"/>
        </w:rPr>
        <w:t>z określeniem warunków dla zastosowania urządzeń i materiałów inne niż projektowane;</w:t>
      </w:r>
    </w:p>
    <w:p w14:paraId="4FDE206C" w14:textId="77777777" w:rsidR="00357B5D" w:rsidRDefault="00357B5D" w:rsidP="00357B5D">
      <w:pPr>
        <w:pStyle w:val="Tekstpodstawowy"/>
        <w:tabs>
          <w:tab w:val="left" w:pos="1701"/>
        </w:tabs>
        <w:spacing w:line="276" w:lineRule="auto"/>
        <w:ind w:left="993"/>
        <w:rPr>
          <w:rFonts w:ascii="Arial" w:hAnsi="Arial" w:cs="Arial"/>
          <w:sz w:val="22"/>
          <w:szCs w:val="22"/>
        </w:rPr>
      </w:pPr>
    </w:p>
    <w:p w14:paraId="21E81606" w14:textId="3D613C25" w:rsidR="008F22E8" w:rsidRPr="0001568A" w:rsidRDefault="008F22E8" w:rsidP="009E71DE">
      <w:pPr>
        <w:pStyle w:val="Tekstpodstawowy"/>
        <w:numPr>
          <w:ilvl w:val="1"/>
          <w:numId w:val="1"/>
        </w:numPr>
        <w:spacing w:before="160" w:line="276" w:lineRule="auto"/>
        <w:ind w:left="709" w:hanging="425"/>
        <w:rPr>
          <w:rFonts w:ascii="Arial" w:hAnsi="Arial" w:cs="Arial"/>
          <w:b/>
          <w:sz w:val="22"/>
          <w:szCs w:val="22"/>
        </w:rPr>
      </w:pPr>
      <w:r w:rsidRPr="0001568A">
        <w:rPr>
          <w:rFonts w:ascii="Arial" w:hAnsi="Arial" w:cs="Arial"/>
          <w:b/>
          <w:sz w:val="22"/>
          <w:szCs w:val="22"/>
        </w:rPr>
        <w:lastRenderedPageBreak/>
        <w:t>Materiały dostarczane przez Zamawiającego</w:t>
      </w:r>
      <w:r w:rsidR="00CE6843" w:rsidRPr="0001568A">
        <w:rPr>
          <w:rFonts w:ascii="Arial" w:hAnsi="Arial" w:cs="Arial"/>
          <w:b/>
          <w:sz w:val="22"/>
          <w:szCs w:val="22"/>
        </w:rPr>
        <w:t xml:space="preserve"> w trakcie procesu projektowego</w:t>
      </w:r>
    </w:p>
    <w:p w14:paraId="32B10ADD" w14:textId="75B27EE0" w:rsidR="004F136A" w:rsidRPr="004F136A" w:rsidRDefault="008F22E8" w:rsidP="009E71DE">
      <w:pPr>
        <w:pStyle w:val="Tekstpodstawowy"/>
        <w:numPr>
          <w:ilvl w:val="0"/>
          <w:numId w:val="3"/>
        </w:numPr>
        <w:spacing w:line="276" w:lineRule="auto"/>
        <w:ind w:left="993" w:hanging="284"/>
        <w:rPr>
          <w:rFonts w:ascii="Arial" w:hAnsi="Arial" w:cs="Arial"/>
          <w:b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>Pełnomocnictwa i Upoważnienia do reprezentowania i występowania w imieniu inwestora – SZI w sprawach związanych z opracowaniem ekspertyzy techniczno-konstrukcyjnej, uzyskaniem niezbędnych uzgodnień,</w:t>
      </w:r>
      <w:r w:rsidR="00F0335B" w:rsidRPr="0001568A">
        <w:rPr>
          <w:rFonts w:ascii="Arial" w:hAnsi="Arial" w:cs="Arial"/>
          <w:sz w:val="22"/>
          <w:szCs w:val="22"/>
        </w:rPr>
        <w:t xml:space="preserve"> warunków na dostawy mediów,</w:t>
      </w:r>
      <w:r w:rsidRPr="0001568A">
        <w:rPr>
          <w:rFonts w:ascii="Arial" w:hAnsi="Arial" w:cs="Arial"/>
          <w:sz w:val="22"/>
          <w:szCs w:val="22"/>
        </w:rPr>
        <w:t xml:space="preserve"> decyzji administracyjnych umożliwiających opracowanie programu inwestycji, dokumentacji projektowo-kosztorysowej i wykonanie robót budowlanych oraz składanie oświadczeń o prawie do dysponowania n</w:t>
      </w:r>
      <w:r w:rsidR="000E7273">
        <w:rPr>
          <w:rFonts w:ascii="Arial" w:hAnsi="Arial" w:cs="Arial"/>
          <w:sz w:val="22"/>
          <w:szCs w:val="22"/>
        </w:rPr>
        <w:t>ieruchomością na cele budowlane;</w:t>
      </w:r>
      <w:r w:rsidRPr="0001568A">
        <w:rPr>
          <w:rFonts w:ascii="Arial" w:hAnsi="Arial" w:cs="Arial"/>
          <w:sz w:val="22"/>
          <w:szCs w:val="22"/>
        </w:rPr>
        <w:t xml:space="preserve"> </w:t>
      </w:r>
    </w:p>
    <w:p w14:paraId="67D19B25" w14:textId="30006D79" w:rsidR="008339E0" w:rsidRDefault="008339E0" w:rsidP="009E71DE">
      <w:pPr>
        <w:pStyle w:val="Tekstpodstawowy"/>
        <w:spacing w:line="276" w:lineRule="auto"/>
        <w:ind w:left="993"/>
        <w:rPr>
          <w:rFonts w:ascii="Arial" w:hAnsi="Arial" w:cs="Arial"/>
          <w:sz w:val="22"/>
          <w:szCs w:val="22"/>
        </w:rPr>
      </w:pPr>
      <w:r w:rsidRPr="0039692B">
        <w:rPr>
          <w:rFonts w:ascii="Arial" w:hAnsi="Arial" w:cs="Arial"/>
          <w:sz w:val="22"/>
          <w:szCs w:val="22"/>
        </w:rPr>
        <w:t xml:space="preserve">Ww. dokumenty będą przekazywane na pisemną prośbę Wykonawcy </w:t>
      </w:r>
      <w:r w:rsidR="009D527D" w:rsidRPr="0039692B">
        <w:rPr>
          <w:rFonts w:ascii="Arial" w:hAnsi="Arial" w:cs="Arial"/>
          <w:sz w:val="22"/>
          <w:szCs w:val="22"/>
        </w:rPr>
        <w:t xml:space="preserve">składaną w dniu podpisania umowy. </w:t>
      </w:r>
      <w:r w:rsidRPr="0039692B">
        <w:rPr>
          <w:rFonts w:ascii="Arial" w:hAnsi="Arial" w:cs="Arial"/>
          <w:sz w:val="22"/>
          <w:szCs w:val="22"/>
        </w:rPr>
        <w:t>ze wskazanie</w:t>
      </w:r>
      <w:r w:rsidR="009D527D" w:rsidRPr="0039692B">
        <w:rPr>
          <w:rFonts w:ascii="Arial" w:hAnsi="Arial" w:cs="Arial"/>
          <w:sz w:val="22"/>
          <w:szCs w:val="22"/>
        </w:rPr>
        <w:t>m</w:t>
      </w:r>
      <w:r w:rsidRPr="0039692B">
        <w:rPr>
          <w:rFonts w:ascii="Arial" w:hAnsi="Arial" w:cs="Arial"/>
          <w:sz w:val="22"/>
          <w:szCs w:val="22"/>
        </w:rPr>
        <w:t xml:space="preserve"> osób, dla których</w:t>
      </w:r>
      <w:r w:rsidR="009D527D" w:rsidRPr="0039692B">
        <w:rPr>
          <w:rFonts w:ascii="Arial" w:hAnsi="Arial" w:cs="Arial"/>
          <w:sz w:val="22"/>
          <w:szCs w:val="22"/>
        </w:rPr>
        <w:t xml:space="preserve"> mają być wystawione pełnomocnictwa</w:t>
      </w:r>
      <w:r w:rsidR="00357B5D">
        <w:rPr>
          <w:rFonts w:ascii="Arial" w:hAnsi="Arial" w:cs="Arial"/>
          <w:sz w:val="22"/>
          <w:szCs w:val="22"/>
        </w:rPr>
        <w:t>.</w:t>
      </w:r>
      <w:r w:rsidR="009D527D" w:rsidRPr="0039692B">
        <w:rPr>
          <w:rFonts w:ascii="Arial" w:hAnsi="Arial" w:cs="Arial"/>
          <w:sz w:val="22"/>
          <w:szCs w:val="22"/>
        </w:rPr>
        <w:t xml:space="preserve"> </w:t>
      </w:r>
    </w:p>
    <w:p w14:paraId="1A24CCFC" w14:textId="007EBD78" w:rsidR="008F22E8" w:rsidRPr="0001568A" w:rsidRDefault="008F22E8" w:rsidP="009E71DE">
      <w:pPr>
        <w:pStyle w:val="Tekstpodstawowy"/>
        <w:numPr>
          <w:ilvl w:val="1"/>
          <w:numId w:val="1"/>
        </w:numPr>
        <w:spacing w:before="160" w:line="276" w:lineRule="auto"/>
        <w:ind w:left="709" w:hanging="425"/>
        <w:rPr>
          <w:rFonts w:ascii="Arial" w:hAnsi="Arial" w:cs="Arial"/>
          <w:b/>
          <w:sz w:val="22"/>
          <w:szCs w:val="22"/>
        </w:rPr>
      </w:pPr>
      <w:r w:rsidRPr="00DF1088">
        <w:rPr>
          <w:rFonts w:ascii="Arial" w:hAnsi="Arial" w:cs="Arial"/>
          <w:b/>
          <w:sz w:val="22"/>
          <w:szCs w:val="22"/>
        </w:rPr>
        <w:t>Wykaz specjalności uprawnień budowlanych do projektowania, pożądanych</w:t>
      </w:r>
      <w:r w:rsidRPr="0001568A">
        <w:rPr>
          <w:rFonts w:ascii="Arial" w:hAnsi="Arial" w:cs="Arial"/>
          <w:b/>
          <w:sz w:val="22"/>
          <w:szCs w:val="22"/>
        </w:rPr>
        <w:t xml:space="preserve"> dla właściwego wykonania przedmiotowych zadań</w:t>
      </w:r>
    </w:p>
    <w:p w14:paraId="10D892BA" w14:textId="66130534" w:rsidR="008F22E8" w:rsidRDefault="008F22E8" w:rsidP="009E71DE">
      <w:pPr>
        <w:pStyle w:val="Tekstpodstawowy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 xml:space="preserve">Wszystkie </w:t>
      </w:r>
      <w:r w:rsidR="00DF30F5">
        <w:rPr>
          <w:rFonts w:ascii="Arial" w:hAnsi="Arial" w:cs="Arial"/>
          <w:sz w:val="22"/>
          <w:szCs w:val="22"/>
        </w:rPr>
        <w:t xml:space="preserve">niezbędne </w:t>
      </w:r>
      <w:r w:rsidRPr="0001568A">
        <w:rPr>
          <w:rFonts w:ascii="Arial" w:hAnsi="Arial" w:cs="Arial"/>
          <w:sz w:val="22"/>
          <w:szCs w:val="22"/>
        </w:rPr>
        <w:t>specjalności uprawnień budowlanych – do projektowania bez ograniczeń</w:t>
      </w:r>
      <w:r w:rsidR="00CD4569" w:rsidRPr="0001568A">
        <w:rPr>
          <w:rFonts w:ascii="Arial" w:hAnsi="Arial" w:cs="Arial"/>
          <w:sz w:val="22"/>
          <w:szCs w:val="22"/>
        </w:rPr>
        <w:t xml:space="preserve"> </w:t>
      </w:r>
      <w:r w:rsidRPr="0001568A">
        <w:rPr>
          <w:rFonts w:ascii="Arial" w:hAnsi="Arial" w:cs="Arial"/>
          <w:sz w:val="22"/>
          <w:szCs w:val="22"/>
        </w:rPr>
        <w:t>w specjalnościach: architektoniczna, konstrukcyjno-bu</w:t>
      </w:r>
      <w:r w:rsidR="00CD4569" w:rsidRPr="0001568A">
        <w:rPr>
          <w:rFonts w:ascii="Arial" w:hAnsi="Arial" w:cs="Arial"/>
          <w:sz w:val="22"/>
          <w:szCs w:val="22"/>
        </w:rPr>
        <w:t xml:space="preserve">dowlana, </w:t>
      </w:r>
      <w:r w:rsidRPr="0001568A">
        <w:rPr>
          <w:rFonts w:ascii="Arial" w:hAnsi="Arial" w:cs="Arial"/>
          <w:sz w:val="22"/>
          <w:szCs w:val="22"/>
        </w:rPr>
        <w:t>instalacyjna w zakresie sieci, instal</w:t>
      </w:r>
      <w:r w:rsidR="008121DF">
        <w:rPr>
          <w:rFonts w:ascii="Arial" w:hAnsi="Arial" w:cs="Arial"/>
          <w:sz w:val="22"/>
          <w:szCs w:val="22"/>
        </w:rPr>
        <w:t>acji i urządzeń elektrycznych i </w:t>
      </w:r>
      <w:r w:rsidRPr="0001568A">
        <w:rPr>
          <w:rFonts w:ascii="Arial" w:hAnsi="Arial" w:cs="Arial"/>
          <w:sz w:val="22"/>
          <w:szCs w:val="22"/>
        </w:rPr>
        <w:t>elektroenergetycznych, telekomunikacyjna.</w:t>
      </w:r>
    </w:p>
    <w:p w14:paraId="274EE13F" w14:textId="310AE333" w:rsidR="00654593" w:rsidRPr="0001568A" w:rsidRDefault="00654593" w:rsidP="009E71DE">
      <w:pPr>
        <w:pStyle w:val="Tekstpodstawowy"/>
        <w:spacing w:before="120" w:line="276" w:lineRule="auto"/>
        <w:ind w:firstLine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Dla p</w:t>
      </w:r>
      <w:r w:rsidRPr="0001568A">
        <w:rPr>
          <w:rFonts w:ascii="Arial" w:hAnsi="Arial" w:cs="Arial"/>
          <w:b/>
          <w:sz w:val="22"/>
          <w:szCs w:val="22"/>
        </w:rPr>
        <w:t xml:space="preserve">rojektanta/ów </w:t>
      </w:r>
      <w:r>
        <w:rPr>
          <w:rFonts w:ascii="Arial" w:hAnsi="Arial" w:cs="Arial"/>
          <w:b/>
          <w:sz w:val="22"/>
          <w:szCs w:val="22"/>
        </w:rPr>
        <w:t>realizujących przedmiot zamówienia</w:t>
      </w:r>
      <w:r w:rsidRPr="0001568A">
        <w:rPr>
          <w:rFonts w:ascii="Arial" w:hAnsi="Arial" w:cs="Arial"/>
          <w:b/>
          <w:sz w:val="22"/>
          <w:szCs w:val="22"/>
        </w:rPr>
        <w:t xml:space="preserve"> należy załączyć: </w:t>
      </w:r>
    </w:p>
    <w:p w14:paraId="57431EFF" w14:textId="422FA598" w:rsidR="00756F27" w:rsidRPr="00654593" w:rsidRDefault="00756F27" w:rsidP="009E71DE">
      <w:pPr>
        <w:pStyle w:val="Tekstpodstawowy"/>
        <w:numPr>
          <w:ilvl w:val="0"/>
          <w:numId w:val="22"/>
        </w:numPr>
        <w:spacing w:line="276" w:lineRule="auto"/>
        <w:ind w:hanging="295"/>
        <w:rPr>
          <w:rFonts w:ascii="Arial" w:hAnsi="Arial" w:cs="Arial"/>
          <w:sz w:val="22"/>
          <w:szCs w:val="22"/>
        </w:rPr>
      </w:pPr>
      <w:r w:rsidRPr="00654593">
        <w:rPr>
          <w:rFonts w:ascii="Arial" w:hAnsi="Arial" w:cs="Arial"/>
          <w:sz w:val="22"/>
          <w:szCs w:val="22"/>
        </w:rPr>
        <w:t>poświadczenie bezpieczeństwa</w:t>
      </w:r>
      <w:r w:rsidR="00654593" w:rsidRPr="00654593">
        <w:rPr>
          <w:rFonts w:ascii="Arial" w:hAnsi="Arial" w:cs="Arial"/>
          <w:sz w:val="22"/>
          <w:szCs w:val="22"/>
        </w:rPr>
        <w:t xml:space="preserve"> upoważniające do dostępu do informacji niejawnych o klauzuli POUFNE lub wyższej</w:t>
      </w:r>
      <w:r w:rsidRPr="00654593">
        <w:rPr>
          <w:rFonts w:ascii="Arial" w:hAnsi="Arial" w:cs="Arial"/>
          <w:sz w:val="22"/>
          <w:szCs w:val="22"/>
        </w:rPr>
        <w:t xml:space="preserve">, </w:t>
      </w:r>
    </w:p>
    <w:p w14:paraId="450900E4" w14:textId="1D3C17AE" w:rsidR="00756F27" w:rsidRPr="00654593" w:rsidRDefault="00756F27" w:rsidP="009E71DE">
      <w:pPr>
        <w:pStyle w:val="Tekstpodstawowy"/>
        <w:numPr>
          <w:ilvl w:val="0"/>
          <w:numId w:val="22"/>
        </w:numPr>
        <w:spacing w:line="276" w:lineRule="auto"/>
        <w:ind w:hanging="295"/>
        <w:rPr>
          <w:rFonts w:ascii="Arial" w:hAnsi="Arial" w:cs="Arial"/>
          <w:sz w:val="22"/>
          <w:szCs w:val="22"/>
        </w:rPr>
      </w:pPr>
      <w:r w:rsidRPr="00654593">
        <w:rPr>
          <w:rFonts w:ascii="Arial" w:hAnsi="Arial" w:cs="Arial"/>
          <w:sz w:val="22"/>
          <w:szCs w:val="22"/>
        </w:rPr>
        <w:t>aktualne zaświadczenie stwierdzające odbycie szkolenia w zakresi</w:t>
      </w:r>
      <w:r w:rsidR="00654593" w:rsidRPr="00654593">
        <w:rPr>
          <w:rFonts w:ascii="Arial" w:hAnsi="Arial" w:cs="Arial"/>
          <w:sz w:val="22"/>
          <w:szCs w:val="22"/>
        </w:rPr>
        <w:t>e ochrony informacji niejawnych.</w:t>
      </w:r>
    </w:p>
    <w:p w14:paraId="4442ECDC" w14:textId="495EE0DA" w:rsidR="00654593" w:rsidRPr="0001568A" w:rsidRDefault="00654593" w:rsidP="009E71DE">
      <w:pPr>
        <w:pStyle w:val="Tekstpodstawowy"/>
        <w:spacing w:before="120" w:line="276" w:lineRule="auto"/>
        <w:ind w:left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Dla p</w:t>
      </w:r>
      <w:r w:rsidRPr="0001568A">
        <w:rPr>
          <w:rFonts w:ascii="Arial" w:hAnsi="Arial" w:cs="Arial"/>
          <w:b/>
          <w:sz w:val="22"/>
          <w:szCs w:val="22"/>
        </w:rPr>
        <w:t xml:space="preserve">rojektanta/ów systemów zabezpieczeń należy </w:t>
      </w:r>
      <w:r w:rsidR="00DF1088">
        <w:rPr>
          <w:rFonts w:ascii="Arial" w:hAnsi="Arial" w:cs="Arial"/>
          <w:b/>
          <w:sz w:val="22"/>
          <w:szCs w:val="22"/>
        </w:rPr>
        <w:t xml:space="preserve">dodatkowo </w:t>
      </w:r>
      <w:r w:rsidRPr="0001568A">
        <w:rPr>
          <w:rFonts w:ascii="Arial" w:hAnsi="Arial" w:cs="Arial"/>
          <w:b/>
          <w:sz w:val="22"/>
          <w:szCs w:val="22"/>
        </w:rPr>
        <w:t xml:space="preserve">załączyć: </w:t>
      </w:r>
    </w:p>
    <w:p w14:paraId="5685830C" w14:textId="77777777" w:rsidR="00654593" w:rsidRPr="0001568A" w:rsidRDefault="00654593" w:rsidP="009E71DE">
      <w:pPr>
        <w:pStyle w:val="Tekstpodstawowy"/>
        <w:numPr>
          <w:ilvl w:val="0"/>
          <w:numId w:val="22"/>
        </w:numPr>
        <w:spacing w:line="276" w:lineRule="auto"/>
        <w:ind w:hanging="295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 xml:space="preserve">zaświadczenie o wpisie na listę kwalifikowanych pracowników zabezpieczenia technicznego, </w:t>
      </w:r>
    </w:p>
    <w:p w14:paraId="5B013601" w14:textId="0BFCDF14" w:rsidR="00654593" w:rsidRDefault="00654593" w:rsidP="009E71DE">
      <w:pPr>
        <w:pStyle w:val="Tekstpodstawowy"/>
        <w:numPr>
          <w:ilvl w:val="0"/>
          <w:numId w:val="22"/>
        </w:numPr>
        <w:spacing w:line="276" w:lineRule="auto"/>
        <w:ind w:hanging="295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>świadectwo</w:t>
      </w:r>
      <w:r>
        <w:rPr>
          <w:rFonts w:ascii="Arial" w:hAnsi="Arial" w:cs="Arial"/>
          <w:sz w:val="22"/>
          <w:szCs w:val="22"/>
        </w:rPr>
        <w:t>,</w:t>
      </w:r>
      <w:r w:rsidRPr="000156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zaświadczenie </w:t>
      </w:r>
      <w:r w:rsidRPr="0001568A">
        <w:rPr>
          <w:rFonts w:ascii="Arial" w:hAnsi="Arial" w:cs="Arial"/>
          <w:sz w:val="22"/>
          <w:szCs w:val="22"/>
        </w:rPr>
        <w:t>lub autoryzacja ukończenia kursów w zakresie projektowania systemów zabezpieczeń technicznych stopni 1-4 lub aktualne zaświadczenie ukończenia kursów w zakresie pr</w:t>
      </w:r>
      <w:r w:rsidR="00672038">
        <w:rPr>
          <w:rFonts w:ascii="Arial" w:hAnsi="Arial" w:cs="Arial"/>
          <w:sz w:val="22"/>
          <w:szCs w:val="22"/>
        </w:rPr>
        <w:t>ojektowania systemów alarmowych.</w:t>
      </w:r>
    </w:p>
    <w:p w14:paraId="7F06C15A" w14:textId="0886BC66" w:rsidR="00672038" w:rsidRDefault="00672038" w:rsidP="00672038">
      <w:pPr>
        <w:pStyle w:val="Tekstpodstawowy"/>
        <w:numPr>
          <w:ilvl w:val="1"/>
          <w:numId w:val="1"/>
        </w:numPr>
        <w:spacing w:line="276" w:lineRule="auto"/>
        <w:ind w:left="709" w:hanging="425"/>
        <w:rPr>
          <w:rFonts w:ascii="Arial" w:hAnsi="Arial" w:cs="Arial"/>
          <w:b/>
          <w:sz w:val="22"/>
          <w:szCs w:val="22"/>
        </w:rPr>
      </w:pPr>
      <w:r w:rsidRPr="00672038">
        <w:rPr>
          <w:rFonts w:ascii="Arial" w:hAnsi="Arial" w:cs="Arial"/>
          <w:b/>
          <w:sz w:val="22"/>
          <w:szCs w:val="22"/>
        </w:rPr>
        <w:t>Wykonawca musi posiadać:</w:t>
      </w:r>
    </w:p>
    <w:p w14:paraId="33F6545F" w14:textId="3567A37A" w:rsidR="00672038" w:rsidRPr="00672038" w:rsidRDefault="00672038" w:rsidP="00672038">
      <w:pPr>
        <w:pStyle w:val="Tekstpodstawowy"/>
        <w:numPr>
          <w:ilvl w:val="0"/>
          <w:numId w:val="32"/>
        </w:numPr>
        <w:spacing w:line="276" w:lineRule="auto"/>
        <w:ind w:left="993" w:hanging="284"/>
        <w:rPr>
          <w:rFonts w:ascii="Arial" w:hAnsi="Arial" w:cs="Arial"/>
          <w:b/>
          <w:sz w:val="22"/>
          <w:szCs w:val="22"/>
        </w:rPr>
      </w:pPr>
      <w:r w:rsidRPr="00672038">
        <w:rPr>
          <w:rFonts w:ascii="Arial" w:hAnsi="Arial" w:cs="Arial"/>
          <w:b/>
          <w:sz w:val="22"/>
        </w:rPr>
        <w:t>właściwą kancelarię tajną lub inną niż kancelaria tajna komórkę organizacyjną</w:t>
      </w:r>
      <w:r w:rsidRPr="00672038">
        <w:rPr>
          <w:rFonts w:ascii="Arial" w:hAnsi="Arial" w:cs="Arial"/>
          <w:sz w:val="22"/>
        </w:rPr>
        <w:t xml:space="preserve"> odpowiedzialną za właściwe rejest</w:t>
      </w:r>
      <w:r>
        <w:rPr>
          <w:rFonts w:ascii="Arial" w:hAnsi="Arial" w:cs="Arial"/>
          <w:sz w:val="22"/>
        </w:rPr>
        <w:t xml:space="preserve">rowanie, przechowywanie, obieg </w:t>
      </w:r>
      <w:r w:rsidRPr="00672038">
        <w:rPr>
          <w:rFonts w:ascii="Arial" w:hAnsi="Arial" w:cs="Arial"/>
          <w:sz w:val="22"/>
        </w:rPr>
        <w:t xml:space="preserve">i wydawanie materiałów niejawnych uprawnionym osobom, zorganizowaną i zabezpieczoną zgodnie z rozporządzeniem Rady Ministrów z dnia 29.05.2012r. w sprawie środków bezpieczeństwa fizycznego stosowanych do zabezpieczenia informacji niejawnych </w:t>
      </w:r>
      <w:r w:rsidRPr="00672038">
        <w:rPr>
          <w:rFonts w:ascii="Arial" w:hAnsi="Arial" w:cs="Arial"/>
          <w:bCs/>
          <w:iCs/>
          <w:sz w:val="22"/>
        </w:rPr>
        <w:t xml:space="preserve">(Dz.U. z 2012.683 z </w:t>
      </w:r>
      <w:proofErr w:type="spellStart"/>
      <w:r w:rsidRPr="00672038">
        <w:rPr>
          <w:rFonts w:ascii="Arial" w:hAnsi="Arial" w:cs="Arial"/>
          <w:bCs/>
          <w:iCs/>
          <w:sz w:val="22"/>
        </w:rPr>
        <w:t>późn</w:t>
      </w:r>
      <w:proofErr w:type="spellEnd"/>
      <w:r w:rsidRPr="00672038">
        <w:rPr>
          <w:rFonts w:ascii="Arial" w:hAnsi="Arial" w:cs="Arial"/>
          <w:bCs/>
          <w:iCs/>
          <w:sz w:val="22"/>
        </w:rPr>
        <w:t xml:space="preserve">. zm.) </w:t>
      </w:r>
      <w:r w:rsidRPr="00672038">
        <w:rPr>
          <w:rFonts w:ascii="Arial" w:hAnsi="Arial" w:cs="Arial"/>
          <w:sz w:val="22"/>
        </w:rPr>
        <w:t>lub Zarządzeniem nr 58/MON z dnia 11.12.2017 r. w sprawie szczególnego sposobu organizacji i funkcjonowania kancelarii tajnej oraz innych niż kancelaria tajna komórek organizacyjnych odpowiedzialnych za przetwarzanie informacji niejawnych, sposobu i trybu przetwarzania informacji niejawnych (Dz.Urz.MON.2017.226),</w:t>
      </w:r>
    </w:p>
    <w:p w14:paraId="63F73C9C" w14:textId="19321433" w:rsidR="00672038" w:rsidRPr="00672038" w:rsidRDefault="00672038" w:rsidP="00672038">
      <w:pPr>
        <w:pStyle w:val="Tekstpodstawowy"/>
        <w:numPr>
          <w:ilvl w:val="0"/>
          <w:numId w:val="32"/>
        </w:numPr>
        <w:spacing w:line="276" w:lineRule="auto"/>
        <w:ind w:left="993" w:hanging="284"/>
        <w:rPr>
          <w:rFonts w:ascii="Arial" w:hAnsi="Arial" w:cs="Arial"/>
          <w:b/>
          <w:sz w:val="22"/>
          <w:szCs w:val="22"/>
        </w:rPr>
      </w:pPr>
      <w:r w:rsidRPr="0020666F">
        <w:rPr>
          <w:rFonts w:ascii="Arial" w:hAnsi="Arial" w:cs="Arial"/>
          <w:b/>
          <w:sz w:val="22"/>
          <w:szCs w:val="22"/>
        </w:rPr>
        <w:t>świadectwo bezpieczeństwa przemysłowego</w:t>
      </w:r>
      <w:r w:rsidRPr="000A510B">
        <w:rPr>
          <w:rFonts w:ascii="Arial" w:hAnsi="Arial" w:cs="Arial"/>
          <w:sz w:val="22"/>
          <w:szCs w:val="22"/>
        </w:rPr>
        <w:t xml:space="preserve"> pierwszego stopnia do klauzuli „POUFNE” lub wyżej</w:t>
      </w:r>
      <w:r>
        <w:rPr>
          <w:rFonts w:ascii="Arial" w:hAnsi="Arial" w:cs="Arial"/>
          <w:sz w:val="22"/>
          <w:szCs w:val="22"/>
        </w:rPr>
        <w:t>;</w:t>
      </w:r>
    </w:p>
    <w:p w14:paraId="313DA1B3" w14:textId="0F707C72" w:rsidR="00672038" w:rsidRDefault="00672038" w:rsidP="00672038">
      <w:pPr>
        <w:pStyle w:val="Tekstpodstawowy"/>
        <w:numPr>
          <w:ilvl w:val="0"/>
          <w:numId w:val="32"/>
        </w:numPr>
        <w:spacing w:line="276" w:lineRule="auto"/>
        <w:ind w:left="993" w:hanging="284"/>
        <w:rPr>
          <w:rFonts w:ascii="Arial" w:hAnsi="Arial" w:cs="Arial"/>
          <w:b/>
          <w:sz w:val="22"/>
          <w:szCs w:val="22"/>
        </w:rPr>
      </w:pPr>
      <w:r w:rsidRPr="0020666F">
        <w:rPr>
          <w:rFonts w:ascii="Arial" w:hAnsi="Arial" w:cs="Arial"/>
          <w:b/>
          <w:sz w:val="22"/>
          <w:szCs w:val="22"/>
        </w:rPr>
        <w:t>ważną akredytację systemu teleinformatycznego</w:t>
      </w:r>
      <w:r>
        <w:rPr>
          <w:rFonts w:ascii="Arial" w:hAnsi="Arial" w:cs="Arial"/>
          <w:b/>
          <w:sz w:val="22"/>
          <w:szCs w:val="22"/>
        </w:rPr>
        <w:t>,</w:t>
      </w:r>
    </w:p>
    <w:p w14:paraId="6962DF74" w14:textId="3749560F" w:rsidR="00672038" w:rsidRPr="00672038" w:rsidRDefault="00672038" w:rsidP="00672038">
      <w:pPr>
        <w:pStyle w:val="Tekstpodstawowy"/>
        <w:numPr>
          <w:ilvl w:val="0"/>
          <w:numId w:val="32"/>
        </w:numPr>
        <w:spacing w:line="276" w:lineRule="auto"/>
        <w:ind w:left="993" w:hanging="284"/>
        <w:rPr>
          <w:rFonts w:ascii="Arial" w:hAnsi="Arial" w:cs="Arial"/>
          <w:b/>
          <w:sz w:val="22"/>
          <w:szCs w:val="22"/>
        </w:rPr>
      </w:pPr>
      <w:r w:rsidRPr="000A510B">
        <w:rPr>
          <w:rFonts w:ascii="Arial" w:hAnsi="Arial" w:cs="Arial"/>
          <w:b/>
          <w:sz w:val="22"/>
        </w:rPr>
        <w:t xml:space="preserve">kierownika kancelarii lub inną osobę odpowiedzialną za przechowywanie, obieg i ewidencję materiałów niejawnych </w:t>
      </w:r>
      <w:r w:rsidR="00357B5D">
        <w:rPr>
          <w:rFonts w:ascii="Arial" w:hAnsi="Arial" w:cs="Arial"/>
          <w:sz w:val="22"/>
        </w:rPr>
        <w:t>posiadających</w:t>
      </w:r>
      <w:r w:rsidRPr="000A510B">
        <w:rPr>
          <w:rFonts w:ascii="Arial" w:hAnsi="Arial" w:cs="Arial"/>
          <w:sz w:val="22"/>
        </w:rPr>
        <w:t>:</w:t>
      </w:r>
    </w:p>
    <w:p w14:paraId="7BAA63AC" w14:textId="11950C27" w:rsidR="00672038" w:rsidRPr="00672038" w:rsidRDefault="00672038" w:rsidP="00672038">
      <w:pPr>
        <w:numPr>
          <w:ilvl w:val="0"/>
          <w:numId w:val="32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 w:rsidRPr="000A510B">
        <w:rPr>
          <w:rFonts w:ascii="Arial" w:hAnsi="Arial" w:cs="Arial"/>
          <w:bCs/>
          <w:sz w:val="22"/>
          <w:szCs w:val="22"/>
        </w:rPr>
        <w:t>poświadczenie bezpieczeństwa o klauzuli „POUFNE” lub wyżej</w:t>
      </w:r>
      <w:r>
        <w:rPr>
          <w:rFonts w:ascii="Arial" w:hAnsi="Arial" w:cs="Arial"/>
          <w:bCs/>
          <w:sz w:val="22"/>
          <w:szCs w:val="22"/>
        </w:rPr>
        <w:t>,</w:t>
      </w:r>
      <w:r w:rsidRPr="000A510B">
        <w:rPr>
          <w:rFonts w:ascii="Arial" w:hAnsi="Arial" w:cs="Arial"/>
          <w:bCs/>
          <w:sz w:val="22"/>
          <w:szCs w:val="22"/>
        </w:rPr>
        <w:t xml:space="preserve"> </w:t>
      </w:r>
    </w:p>
    <w:p w14:paraId="6EA5666C" w14:textId="7BBEAD64" w:rsidR="00672038" w:rsidRPr="00672038" w:rsidRDefault="00672038" w:rsidP="00672038">
      <w:pPr>
        <w:numPr>
          <w:ilvl w:val="0"/>
          <w:numId w:val="32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 w:rsidRPr="00672038">
        <w:rPr>
          <w:rFonts w:ascii="Arial" w:hAnsi="Arial" w:cs="Arial"/>
          <w:sz w:val="22"/>
          <w:szCs w:val="22"/>
        </w:rPr>
        <w:t>aktualne zaświadczenie stwierdzające odbycie szkolenia w zakresie ochrony informacji niejawnych.</w:t>
      </w:r>
    </w:p>
    <w:p w14:paraId="5D0EC5CB" w14:textId="3EFF2572" w:rsidR="00672038" w:rsidRPr="00672038" w:rsidRDefault="00672038" w:rsidP="00672038">
      <w:pPr>
        <w:pStyle w:val="Akapitzlist"/>
        <w:numPr>
          <w:ilvl w:val="0"/>
          <w:numId w:val="32"/>
        </w:numPr>
        <w:suppressAutoHyphens/>
        <w:ind w:left="993" w:hanging="284"/>
        <w:jc w:val="both"/>
        <w:rPr>
          <w:rFonts w:ascii="Arial" w:eastAsia="Calibri" w:hAnsi="Arial" w:cs="Arial"/>
          <w:sz w:val="22"/>
          <w:szCs w:val="22"/>
        </w:rPr>
      </w:pPr>
      <w:bookmarkStart w:id="0" w:name="_Hlk5348807"/>
      <w:r w:rsidRPr="00672038">
        <w:rPr>
          <w:rFonts w:ascii="Arial" w:hAnsi="Arial" w:cs="Arial"/>
          <w:b/>
          <w:sz w:val="22"/>
        </w:rPr>
        <w:lastRenderedPageBreak/>
        <w:t>inspektora bezpieczeństwa teleinformatycznego oraz administratora systemów teleinformatycznych</w:t>
      </w:r>
      <w:bookmarkEnd w:id="0"/>
      <w:r w:rsidRPr="00672038">
        <w:rPr>
          <w:rFonts w:ascii="Arial" w:hAnsi="Arial" w:cs="Arial"/>
          <w:b/>
          <w:sz w:val="22"/>
        </w:rPr>
        <w:t xml:space="preserve"> </w:t>
      </w:r>
      <w:r w:rsidRPr="00672038">
        <w:rPr>
          <w:rFonts w:ascii="Arial" w:hAnsi="Arial" w:cs="Arial"/>
          <w:sz w:val="22"/>
        </w:rPr>
        <w:t>posiadającego:</w:t>
      </w:r>
    </w:p>
    <w:p w14:paraId="52DD784D" w14:textId="77777777" w:rsidR="00623534" w:rsidRPr="00672038" w:rsidRDefault="00623534" w:rsidP="00623534">
      <w:pPr>
        <w:numPr>
          <w:ilvl w:val="0"/>
          <w:numId w:val="32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 w:rsidRPr="000A510B">
        <w:rPr>
          <w:rFonts w:ascii="Arial" w:hAnsi="Arial" w:cs="Arial"/>
          <w:bCs/>
          <w:sz w:val="22"/>
          <w:szCs w:val="22"/>
        </w:rPr>
        <w:t>poświadczenie bezpieczeństwa o klauzuli „POUFNE” lub wyżej</w:t>
      </w:r>
      <w:r>
        <w:rPr>
          <w:rFonts w:ascii="Arial" w:hAnsi="Arial" w:cs="Arial"/>
          <w:bCs/>
          <w:sz w:val="22"/>
          <w:szCs w:val="22"/>
        </w:rPr>
        <w:t>,</w:t>
      </w:r>
      <w:r w:rsidRPr="000A510B">
        <w:rPr>
          <w:rFonts w:ascii="Arial" w:hAnsi="Arial" w:cs="Arial"/>
          <w:bCs/>
          <w:sz w:val="22"/>
          <w:szCs w:val="22"/>
        </w:rPr>
        <w:t xml:space="preserve"> </w:t>
      </w:r>
    </w:p>
    <w:p w14:paraId="155CF598" w14:textId="25E0FA67" w:rsidR="00623534" w:rsidRPr="006F2DC8" w:rsidRDefault="00623534" w:rsidP="00623534">
      <w:pPr>
        <w:numPr>
          <w:ilvl w:val="0"/>
          <w:numId w:val="32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 w:rsidRPr="00672038">
        <w:rPr>
          <w:rFonts w:ascii="Arial" w:hAnsi="Arial" w:cs="Arial"/>
          <w:sz w:val="22"/>
          <w:szCs w:val="22"/>
        </w:rPr>
        <w:t>aktualne zaświadczenie stwierdzające odbycie szkolenia w zakresie ochrony informacji niejawnych</w:t>
      </w:r>
      <w:r w:rsidR="006F2DC8">
        <w:rPr>
          <w:rFonts w:ascii="Arial" w:hAnsi="Arial" w:cs="Arial"/>
          <w:sz w:val="22"/>
          <w:szCs w:val="22"/>
        </w:rPr>
        <w:t>,</w:t>
      </w:r>
    </w:p>
    <w:p w14:paraId="42F30F0B" w14:textId="6BB5FEF5" w:rsidR="006F2DC8" w:rsidRPr="006F2DC8" w:rsidRDefault="006F2DC8" w:rsidP="006F2DC8">
      <w:pPr>
        <w:numPr>
          <w:ilvl w:val="0"/>
          <w:numId w:val="32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 w:rsidRPr="000A510B">
        <w:rPr>
          <w:rFonts w:ascii="Arial" w:hAnsi="Arial" w:cs="Arial"/>
          <w:sz w:val="22"/>
          <w:szCs w:val="22"/>
        </w:rPr>
        <w:t>zaświadczenie stwierdzające odbyci</w:t>
      </w:r>
      <w:r w:rsidR="00357B5D">
        <w:rPr>
          <w:rFonts w:ascii="Arial" w:hAnsi="Arial" w:cs="Arial"/>
          <w:sz w:val="22"/>
          <w:szCs w:val="22"/>
        </w:rPr>
        <w:t>a specjalistycznego szkolenia w </w:t>
      </w:r>
      <w:r w:rsidRPr="000A510B">
        <w:rPr>
          <w:rFonts w:ascii="Arial" w:hAnsi="Arial" w:cs="Arial"/>
          <w:sz w:val="22"/>
          <w:szCs w:val="22"/>
        </w:rPr>
        <w:t>zakresie ochrony informacji niejawnych w systemach teleinformatycznych wydane przez SKW lub ABW</w:t>
      </w:r>
    </w:p>
    <w:p w14:paraId="40C4D1C5" w14:textId="3555AF78" w:rsidR="00672038" w:rsidRPr="00623534" w:rsidRDefault="00623534" w:rsidP="00623534">
      <w:pPr>
        <w:pStyle w:val="Tekstpodstawowy"/>
        <w:numPr>
          <w:ilvl w:val="0"/>
          <w:numId w:val="32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0A510B">
        <w:rPr>
          <w:rFonts w:ascii="Arial" w:hAnsi="Arial" w:cs="Arial"/>
          <w:b/>
          <w:sz w:val="22"/>
        </w:rPr>
        <w:t>pełnomocnika ds. ochrony informacji niejawnych</w:t>
      </w:r>
      <w:r w:rsidRPr="000A510B">
        <w:rPr>
          <w:rFonts w:ascii="Arial" w:hAnsi="Arial" w:cs="Arial"/>
          <w:sz w:val="22"/>
        </w:rPr>
        <w:t xml:space="preserve"> posiadającego:</w:t>
      </w:r>
    </w:p>
    <w:p w14:paraId="33396630" w14:textId="1D2CE220" w:rsidR="00623534" w:rsidRDefault="00623534" w:rsidP="00623534">
      <w:pPr>
        <w:pStyle w:val="Tekstpodstawowy"/>
        <w:numPr>
          <w:ilvl w:val="0"/>
          <w:numId w:val="32"/>
        </w:numPr>
        <w:spacing w:line="276" w:lineRule="auto"/>
        <w:ind w:left="1418" w:hanging="284"/>
        <w:rPr>
          <w:rFonts w:ascii="Arial" w:hAnsi="Arial" w:cs="Arial"/>
          <w:sz w:val="22"/>
          <w:szCs w:val="22"/>
        </w:rPr>
      </w:pPr>
      <w:r w:rsidRPr="000A510B">
        <w:rPr>
          <w:rFonts w:ascii="Arial" w:hAnsi="Arial" w:cs="Arial"/>
          <w:bCs/>
          <w:sz w:val="22"/>
          <w:szCs w:val="22"/>
        </w:rPr>
        <w:t xml:space="preserve">poświadczenie </w:t>
      </w:r>
      <w:r w:rsidRPr="000A510B">
        <w:rPr>
          <w:rFonts w:ascii="Arial" w:hAnsi="Arial" w:cs="Arial"/>
          <w:sz w:val="22"/>
          <w:szCs w:val="22"/>
        </w:rPr>
        <w:t>bezpieczeństwa upoważniające do dostępu do informacji niejawnych o klauzuli POUFNE lub wyższej</w:t>
      </w:r>
      <w:r>
        <w:rPr>
          <w:rFonts w:ascii="Arial" w:hAnsi="Arial" w:cs="Arial"/>
          <w:sz w:val="22"/>
          <w:szCs w:val="22"/>
        </w:rPr>
        <w:t>,</w:t>
      </w:r>
    </w:p>
    <w:p w14:paraId="5DEBA16B" w14:textId="19A8A23A" w:rsidR="00623534" w:rsidRDefault="00623534" w:rsidP="00623534">
      <w:pPr>
        <w:pStyle w:val="Tekstpodstawowy"/>
        <w:numPr>
          <w:ilvl w:val="0"/>
          <w:numId w:val="32"/>
        </w:numPr>
        <w:spacing w:line="276" w:lineRule="auto"/>
        <w:ind w:left="1418" w:hanging="284"/>
        <w:rPr>
          <w:rFonts w:ascii="Arial" w:hAnsi="Arial" w:cs="Arial"/>
          <w:sz w:val="22"/>
          <w:szCs w:val="22"/>
        </w:rPr>
      </w:pPr>
      <w:r w:rsidRPr="00ED3CBE">
        <w:rPr>
          <w:rFonts w:ascii="Arial" w:hAnsi="Arial" w:cs="Arial"/>
          <w:sz w:val="22"/>
          <w:szCs w:val="22"/>
        </w:rPr>
        <w:t>zaświadczenie stwierdzające odbyci</w:t>
      </w:r>
      <w:r w:rsidR="00357B5D">
        <w:rPr>
          <w:rFonts w:ascii="Arial" w:hAnsi="Arial" w:cs="Arial"/>
          <w:sz w:val="22"/>
          <w:szCs w:val="22"/>
        </w:rPr>
        <w:t>a specjalistycznego szkolenia w </w:t>
      </w:r>
      <w:r w:rsidRPr="00ED3CBE">
        <w:rPr>
          <w:rFonts w:ascii="Arial" w:hAnsi="Arial" w:cs="Arial"/>
          <w:sz w:val="22"/>
          <w:szCs w:val="22"/>
        </w:rPr>
        <w:t>zakresie ochrony informacji niejawnych wydanego przez ABW lub SKW</w:t>
      </w:r>
      <w:r>
        <w:rPr>
          <w:rFonts w:ascii="Arial" w:hAnsi="Arial" w:cs="Arial"/>
          <w:sz w:val="22"/>
          <w:szCs w:val="22"/>
        </w:rPr>
        <w:t>.</w:t>
      </w:r>
    </w:p>
    <w:p w14:paraId="3DF71F5A" w14:textId="6CF5DCC2" w:rsidR="00CB2201" w:rsidRPr="0001568A" w:rsidRDefault="00CB2201" w:rsidP="009E71DE">
      <w:pPr>
        <w:pStyle w:val="Tekstpodstawowy"/>
        <w:numPr>
          <w:ilvl w:val="0"/>
          <w:numId w:val="1"/>
        </w:numPr>
        <w:spacing w:before="160"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01568A">
        <w:rPr>
          <w:rFonts w:ascii="Arial" w:hAnsi="Arial" w:cs="Arial"/>
          <w:b/>
          <w:sz w:val="22"/>
          <w:szCs w:val="22"/>
        </w:rPr>
        <w:t>SPOSÓB OBLICZENIA OFERTY I TERMIN WYKONANIA</w:t>
      </w:r>
    </w:p>
    <w:p w14:paraId="4C7A8A06" w14:textId="269043D6" w:rsidR="00CB2201" w:rsidRPr="0001568A" w:rsidRDefault="00DF30F5" w:rsidP="009E71DE">
      <w:pPr>
        <w:pStyle w:val="Tekstpodstawowy"/>
        <w:numPr>
          <w:ilvl w:val="1"/>
          <w:numId w:val="1"/>
        </w:numPr>
        <w:spacing w:before="60" w:line="276" w:lineRule="auto"/>
        <w:ind w:left="709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Wartość oferty</w:t>
      </w:r>
    </w:p>
    <w:p w14:paraId="44422B4B" w14:textId="7C2A83F1" w:rsidR="00DF30F5" w:rsidRPr="00DF30F5" w:rsidRDefault="00DF30F5" w:rsidP="009E71DE">
      <w:pPr>
        <w:pStyle w:val="Tekstpodstawowy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DF30F5">
        <w:rPr>
          <w:rFonts w:ascii="Arial" w:hAnsi="Arial" w:cs="Arial"/>
          <w:sz w:val="22"/>
          <w:szCs w:val="22"/>
        </w:rPr>
        <w:t>Wartość oferty należy podać z podziałem na etapy</w:t>
      </w:r>
      <w:r>
        <w:rPr>
          <w:rFonts w:ascii="Arial" w:hAnsi="Arial" w:cs="Arial"/>
          <w:sz w:val="22"/>
          <w:szCs w:val="22"/>
        </w:rPr>
        <w:t>:</w:t>
      </w:r>
    </w:p>
    <w:p w14:paraId="04A5554B" w14:textId="340C18B4" w:rsidR="00DF1088" w:rsidRDefault="00DF1088" w:rsidP="009E71DE">
      <w:pPr>
        <w:pStyle w:val="Tekstpodstawowy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BB0619">
        <w:rPr>
          <w:rFonts w:ascii="Arial" w:hAnsi="Arial" w:cs="Arial"/>
          <w:b/>
          <w:color w:val="000000" w:themeColor="text1"/>
          <w:sz w:val="22"/>
          <w:szCs w:val="22"/>
        </w:rPr>
        <w:t>Etap I – Projekt Budowlany</w:t>
      </w:r>
      <w:r w:rsidRPr="00BB0619">
        <w:rPr>
          <w:rFonts w:ascii="Arial" w:hAnsi="Arial" w:cs="Arial"/>
          <w:color w:val="000000" w:themeColor="text1"/>
          <w:sz w:val="22"/>
          <w:szCs w:val="22"/>
        </w:rPr>
        <w:t xml:space="preserve"> – nie może przekroczyć </w:t>
      </w:r>
      <w:r w:rsidRPr="00BB0619">
        <w:rPr>
          <w:rFonts w:ascii="Arial" w:hAnsi="Arial" w:cs="Arial"/>
          <w:b/>
          <w:color w:val="000000" w:themeColor="text1"/>
          <w:sz w:val="22"/>
          <w:szCs w:val="22"/>
        </w:rPr>
        <w:t>30%</w:t>
      </w:r>
      <w:r w:rsidRPr="00BB061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wartości </w:t>
      </w:r>
      <w:r w:rsidR="009C1DD0">
        <w:rPr>
          <w:rFonts w:ascii="Arial" w:hAnsi="Arial" w:cs="Arial"/>
          <w:sz w:val="22"/>
          <w:szCs w:val="22"/>
        </w:rPr>
        <w:t>prac projektowych;</w:t>
      </w:r>
    </w:p>
    <w:p w14:paraId="69BB694D" w14:textId="073DA522" w:rsidR="00CB2201" w:rsidRPr="0001568A" w:rsidRDefault="00CB2201" w:rsidP="009E71DE">
      <w:pPr>
        <w:pStyle w:val="Tekstpodstawowy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DF1088">
        <w:rPr>
          <w:rFonts w:ascii="Arial" w:hAnsi="Arial" w:cs="Arial"/>
          <w:b/>
          <w:sz w:val="22"/>
          <w:szCs w:val="22"/>
        </w:rPr>
        <w:t xml:space="preserve">Etap II – </w:t>
      </w:r>
      <w:r w:rsidR="00DF1088">
        <w:rPr>
          <w:rFonts w:ascii="Arial" w:hAnsi="Arial" w:cs="Arial"/>
          <w:b/>
          <w:sz w:val="22"/>
          <w:szCs w:val="22"/>
        </w:rPr>
        <w:t>P</w:t>
      </w:r>
      <w:r w:rsidRPr="00DF1088">
        <w:rPr>
          <w:rFonts w:ascii="Arial" w:hAnsi="Arial" w:cs="Arial"/>
          <w:b/>
          <w:sz w:val="22"/>
          <w:szCs w:val="22"/>
        </w:rPr>
        <w:t xml:space="preserve">rojekt </w:t>
      </w:r>
      <w:r w:rsidR="00DF1088">
        <w:rPr>
          <w:rFonts w:ascii="Arial" w:hAnsi="Arial" w:cs="Arial"/>
          <w:b/>
          <w:sz w:val="22"/>
          <w:szCs w:val="22"/>
        </w:rPr>
        <w:t xml:space="preserve">techniczny i </w:t>
      </w:r>
      <w:r w:rsidRPr="00DF1088">
        <w:rPr>
          <w:rFonts w:ascii="Arial" w:hAnsi="Arial" w:cs="Arial"/>
          <w:b/>
          <w:sz w:val="22"/>
          <w:szCs w:val="22"/>
        </w:rPr>
        <w:t>wykonawczy</w:t>
      </w:r>
      <w:r w:rsidRPr="0001568A">
        <w:rPr>
          <w:rFonts w:ascii="Arial" w:hAnsi="Arial" w:cs="Arial"/>
          <w:sz w:val="22"/>
          <w:szCs w:val="22"/>
        </w:rPr>
        <w:t xml:space="preserve"> – wartość zależna od procentowe</w:t>
      </w:r>
      <w:r w:rsidR="00CD4569" w:rsidRPr="0001568A">
        <w:rPr>
          <w:rFonts w:ascii="Arial" w:hAnsi="Arial" w:cs="Arial"/>
          <w:sz w:val="22"/>
          <w:szCs w:val="22"/>
        </w:rPr>
        <w:t>go udziału</w:t>
      </w:r>
      <w:r w:rsidR="00960024" w:rsidRPr="0001568A">
        <w:rPr>
          <w:rFonts w:ascii="Arial" w:hAnsi="Arial" w:cs="Arial"/>
          <w:sz w:val="22"/>
          <w:szCs w:val="22"/>
        </w:rPr>
        <w:t xml:space="preserve"> </w:t>
      </w:r>
      <w:r w:rsidRPr="00DF1088">
        <w:rPr>
          <w:rFonts w:ascii="Arial" w:hAnsi="Arial" w:cs="Arial"/>
          <w:sz w:val="22"/>
          <w:szCs w:val="22"/>
        </w:rPr>
        <w:t>projektu budowlanego w wartości prac projektowych;</w:t>
      </w:r>
    </w:p>
    <w:p w14:paraId="55C3A13D" w14:textId="13B1F2CD" w:rsidR="00CB2201" w:rsidRPr="0001568A" w:rsidRDefault="00CB2201" w:rsidP="009E71DE">
      <w:pPr>
        <w:pStyle w:val="Tekstpodstawowy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DF1088">
        <w:rPr>
          <w:rFonts w:ascii="Arial" w:hAnsi="Arial" w:cs="Arial"/>
          <w:b/>
          <w:sz w:val="22"/>
          <w:szCs w:val="22"/>
        </w:rPr>
        <w:t>Etap I</w:t>
      </w:r>
      <w:r w:rsidR="006F2DC8">
        <w:rPr>
          <w:rFonts w:ascii="Arial" w:hAnsi="Arial" w:cs="Arial"/>
          <w:b/>
          <w:sz w:val="22"/>
          <w:szCs w:val="22"/>
        </w:rPr>
        <w:t>II</w:t>
      </w:r>
      <w:r w:rsidRPr="0001568A">
        <w:rPr>
          <w:rFonts w:ascii="Arial" w:hAnsi="Arial" w:cs="Arial"/>
          <w:sz w:val="22"/>
          <w:szCs w:val="22"/>
        </w:rPr>
        <w:t xml:space="preserve"> – nadzór autorski.</w:t>
      </w:r>
    </w:p>
    <w:p w14:paraId="1937608C" w14:textId="465B5EE1" w:rsidR="00CB2201" w:rsidRPr="0001568A" w:rsidRDefault="00CB2201" w:rsidP="009E71DE">
      <w:pPr>
        <w:pStyle w:val="Tekstpodstawowy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 xml:space="preserve">Suma wartości składowych prac projektowych (bez nadzorów autorskich) liczona </w:t>
      </w:r>
      <w:r w:rsidR="0024178D">
        <w:rPr>
          <w:rFonts w:ascii="Arial" w:hAnsi="Arial" w:cs="Arial"/>
          <w:sz w:val="22"/>
          <w:szCs w:val="22"/>
        </w:rPr>
        <w:br/>
      </w:r>
      <w:r w:rsidRPr="0001568A">
        <w:rPr>
          <w:rFonts w:ascii="Arial" w:hAnsi="Arial" w:cs="Arial"/>
          <w:sz w:val="22"/>
          <w:szCs w:val="22"/>
        </w:rPr>
        <w:t xml:space="preserve">w procentach wynosi </w:t>
      </w:r>
      <w:r w:rsidRPr="0001568A">
        <w:rPr>
          <w:rFonts w:ascii="Arial" w:hAnsi="Arial" w:cs="Arial"/>
          <w:b/>
          <w:sz w:val="22"/>
          <w:szCs w:val="22"/>
        </w:rPr>
        <w:t>100%</w:t>
      </w:r>
      <w:r w:rsidRPr="0001568A">
        <w:rPr>
          <w:rFonts w:ascii="Arial" w:hAnsi="Arial" w:cs="Arial"/>
          <w:sz w:val="22"/>
          <w:szCs w:val="22"/>
        </w:rPr>
        <w:t>.</w:t>
      </w:r>
    </w:p>
    <w:p w14:paraId="11084193" w14:textId="2D5DF5AA" w:rsidR="003B32D1" w:rsidRDefault="00CB2201" w:rsidP="009E71DE">
      <w:pPr>
        <w:pStyle w:val="Tekstpodstawowy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 xml:space="preserve">Wyceny ofertowe w ujęciu rzeczowo-cenowym będą stanowiły załącznik nr </w:t>
      </w:r>
      <w:r w:rsidR="009C1DD0">
        <w:rPr>
          <w:rFonts w:ascii="Arial" w:hAnsi="Arial" w:cs="Arial"/>
          <w:sz w:val="22"/>
          <w:szCs w:val="22"/>
        </w:rPr>
        <w:t>2</w:t>
      </w:r>
      <w:r w:rsidRPr="0001568A">
        <w:rPr>
          <w:rFonts w:ascii="Arial" w:hAnsi="Arial" w:cs="Arial"/>
          <w:sz w:val="22"/>
          <w:szCs w:val="22"/>
        </w:rPr>
        <w:t xml:space="preserve"> do um</w:t>
      </w:r>
      <w:r w:rsidR="00DF1088">
        <w:rPr>
          <w:rFonts w:ascii="Arial" w:hAnsi="Arial" w:cs="Arial"/>
          <w:sz w:val="22"/>
          <w:szCs w:val="22"/>
        </w:rPr>
        <w:t xml:space="preserve">owy. </w:t>
      </w:r>
      <w:r w:rsidR="00CD4569" w:rsidRPr="0001568A">
        <w:rPr>
          <w:rFonts w:ascii="Arial" w:hAnsi="Arial" w:cs="Arial"/>
          <w:sz w:val="22"/>
          <w:szCs w:val="22"/>
        </w:rPr>
        <w:t xml:space="preserve"> </w:t>
      </w:r>
    </w:p>
    <w:p w14:paraId="48211D97" w14:textId="77777777" w:rsidR="00DF1088" w:rsidRPr="0001568A" w:rsidRDefault="00DF1088" w:rsidP="009E71DE">
      <w:pPr>
        <w:pStyle w:val="Tekstpodstawowy"/>
        <w:spacing w:line="276" w:lineRule="auto"/>
        <w:ind w:left="284"/>
        <w:rPr>
          <w:rFonts w:ascii="Arial" w:hAnsi="Arial" w:cs="Arial"/>
          <w:color w:val="FF0000"/>
          <w:sz w:val="22"/>
          <w:szCs w:val="22"/>
        </w:rPr>
      </w:pPr>
    </w:p>
    <w:p w14:paraId="5B739124" w14:textId="77777777" w:rsidR="00CB2201" w:rsidRPr="0001568A" w:rsidRDefault="00CB2201" w:rsidP="009E71DE">
      <w:pPr>
        <w:pStyle w:val="Tekstpodstawowy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>Cena proponowana przez Oferenta powinna obejmować:</w:t>
      </w:r>
    </w:p>
    <w:p w14:paraId="7B93F6C7" w14:textId="2728284E" w:rsidR="00CB2201" w:rsidRPr="0001568A" w:rsidRDefault="00CB2201" w:rsidP="009E71DE">
      <w:pPr>
        <w:pStyle w:val="Tekstpodstawowy"/>
        <w:numPr>
          <w:ilvl w:val="0"/>
          <w:numId w:val="7"/>
        </w:numPr>
        <w:tabs>
          <w:tab w:val="left" w:pos="2694"/>
        </w:tabs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>koszt wykonania opinii technicznych, ewentualnych badań, ekspertyz</w:t>
      </w:r>
      <w:r w:rsidR="008E233E" w:rsidRPr="0001568A">
        <w:rPr>
          <w:rFonts w:ascii="Arial" w:hAnsi="Arial" w:cs="Arial"/>
          <w:sz w:val="22"/>
          <w:szCs w:val="22"/>
        </w:rPr>
        <w:t>, inwentaryzacji</w:t>
      </w:r>
      <w:r w:rsidRPr="0001568A">
        <w:rPr>
          <w:rFonts w:ascii="Arial" w:hAnsi="Arial" w:cs="Arial"/>
          <w:sz w:val="22"/>
          <w:szCs w:val="22"/>
        </w:rPr>
        <w:t>, odkrywek, map sytuacyjno-wysokościowych;</w:t>
      </w:r>
    </w:p>
    <w:p w14:paraId="4A9F0A4F" w14:textId="738551DF" w:rsidR="00CE7AA0" w:rsidRPr="0001568A" w:rsidRDefault="00CE7AA0" w:rsidP="009E71DE">
      <w:pPr>
        <w:pStyle w:val="Tekstpodstawowy"/>
        <w:numPr>
          <w:ilvl w:val="0"/>
          <w:numId w:val="7"/>
        </w:numPr>
        <w:tabs>
          <w:tab w:val="left" w:pos="2694"/>
        </w:tabs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 xml:space="preserve">koszt wykonania </w:t>
      </w:r>
      <w:r w:rsidR="00960024" w:rsidRPr="0001568A">
        <w:rPr>
          <w:rFonts w:ascii="Arial" w:hAnsi="Arial" w:cs="Arial"/>
          <w:sz w:val="22"/>
          <w:szCs w:val="22"/>
        </w:rPr>
        <w:t>dokumentacji przedprojektowej</w:t>
      </w:r>
      <w:r w:rsidRPr="0001568A">
        <w:rPr>
          <w:rFonts w:ascii="Arial" w:hAnsi="Arial" w:cs="Arial"/>
          <w:sz w:val="22"/>
          <w:szCs w:val="22"/>
        </w:rPr>
        <w:t>;</w:t>
      </w:r>
    </w:p>
    <w:p w14:paraId="235C419C" w14:textId="77777777" w:rsidR="00CB2201" w:rsidRPr="0001568A" w:rsidRDefault="00CB2201" w:rsidP="009E71DE">
      <w:pPr>
        <w:pStyle w:val="Tekstpodstawowy"/>
        <w:numPr>
          <w:ilvl w:val="0"/>
          <w:numId w:val="7"/>
        </w:numPr>
        <w:tabs>
          <w:tab w:val="left" w:pos="2694"/>
        </w:tabs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>koszt wykonania kompletnej dokumentacji projektowo-kosztorysowej;</w:t>
      </w:r>
    </w:p>
    <w:p w14:paraId="254DBC8A" w14:textId="77777777" w:rsidR="00CB2201" w:rsidRPr="0001568A" w:rsidRDefault="00CB2201" w:rsidP="009E71DE">
      <w:pPr>
        <w:pStyle w:val="Tekstpodstawowy"/>
        <w:numPr>
          <w:ilvl w:val="0"/>
          <w:numId w:val="7"/>
        </w:numPr>
        <w:tabs>
          <w:tab w:val="left" w:pos="2694"/>
        </w:tabs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>koszty związane z uzyskaniem niezbędnych uzgodnień (w tym warunków przyłączenia mediów) i decyzji administracyjnych;</w:t>
      </w:r>
    </w:p>
    <w:p w14:paraId="3246BCD2" w14:textId="77777777" w:rsidR="00CB2201" w:rsidRPr="0001568A" w:rsidRDefault="00CB2201" w:rsidP="009E71DE">
      <w:pPr>
        <w:pStyle w:val="Tekstpodstawowy"/>
        <w:numPr>
          <w:ilvl w:val="0"/>
          <w:numId w:val="7"/>
        </w:numPr>
        <w:tabs>
          <w:tab w:val="left" w:pos="2694"/>
        </w:tabs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>koszty pełnienia nadzoru autorskiego;</w:t>
      </w:r>
    </w:p>
    <w:p w14:paraId="3975A156" w14:textId="3F828C01" w:rsidR="008E233E" w:rsidRPr="0001568A" w:rsidRDefault="00CB2201" w:rsidP="009E71DE">
      <w:pPr>
        <w:pStyle w:val="Tekstpodstawowy"/>
        <w:numPr>
          <w:ilvl w:val="0"/>
          <w:numId w:val="7"/>
        </w:numPr>
        <w:tabs>
          <w:tab w:val="left" w:pos="2694"/>
        </w:tabs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>podatek VAT</w:t>
      </w:r>
      <w:r w:rsidR="008E233E" w:rsidRPr="0001568A">
        <w:rPr>
          <w:rFonts w:ascii="Arial" w:hAnsi="Arial" w:cs="Arial"/>
          <w:sz w:val="22"/>
          <w:szCs w:val="22"/>
        </w:rPr>
        <w:t>;</w:t>
      </w:r>
    </w:p>
    <w:p w14:paraId="5EC69117" w14:textId="5299BC23" w:rsidR="00CB2201" w:rsidRPr="0001568A" w:rsidRDefault="008E233E" w:rsidP="009E71DE">
      <w:pPr>
        <w:pStyle w:val="Tekstpodstawowy"/>
        <w:numPr>
          <w:ilvl w:val="0"/>
          <w:numId w:val="7"/>
        </w:numPr>
        <w:tabs>
          <w:tab w:val="left" w:pos="2694"/>
        </w:tabs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>inne koszty niezbędne do zrealizowania przedmiotu zamówienia</w:t>
      </w:r>
      <w:r w:rsidR="00CB7A61" w:rsidRPr="0001568A">
        <w:rPr>
          <w:rFonts w:ascii="Arial" w:hAnsi="Arial" w:cs="Arial"/>
          <w:sz w:val="22"/>
          <w:szCs w:val="22"/>
        </w:rPr>
        <w:t xml:space="preserve"> kompletnego </w:t>
      </w:r>
      <w:r w:rsidR="0024178D">
        <w:rPr>
          <w:rFonts w:ascii="Arial" w:hAnsi="Arial" w:cs="Arial"/>
          <w:sz w:val="22"/>
          <w:szCs w:val="22"/>
        </w:rPr>
        <w:br/>
      </w:r>
      <w:r w:rsidR="00CB7A61" w:rsidRPr="0001568A">
        <w:rPr>
          <w:rFonts w:ascii="Arial" w:hAnsi="Arial" w:cs="Arial"/>
          <w:sz w:val="22"/>
          <w:szCs w:val="22"/>
        </w:rPr>
        <w:t>z punktu widzenia celu, któremu m</w:t>
      </w:r>
      <w:r w:rsidR="0024178D">
        <w:rPr>
          <w:rFonts w:ascii="Arial" w:hAnsi="Arial" w:cs="Arial"/>
          <w:sz w:val="22"/>
          <w:szCs w:val="22"/>
        </w:rPr>
        <w:t xml:space="preserve">a służyć, zgodnie </w:t>
      </w:r>
      <w:r w:rsidR="00CB7A61" w:rsidRPr="0001568A">
        <w:rPr>
          <w:rFonts w:ascii="Arial" w:hAnsi="Arial" w:cs="Arial"/>
          <w:sz w:val="22"/>
          <w:szCs w:val="22"/>
        </w:rPr>
        <w:t>z obowiązującymi normami, przepisami oraz wiedzą techniczną</w:t>
      </w:r>
      <w:r w:rsidRPr="0001568A">
        <w:rPr>
          <w:rFonts w:ascii="Arial" w:hAnsi="Arial" w:cs="Arial"/>
          <w:sz w:val="22"/>
          <w:szCs w:val="22"/>
        </w:rPr>
        <w:t>.</w:t>
      </w:r>
    </w:p>
    <w:p w14:paraId="0E4818D0" w14:textId="6DD473D2" w:rsidR="00CB2201" w:rsidRPr="00355684" w:rsidRDefault="00CB2201" w:rsidP="009E71DE">
      <w:pPr>
        <w:pStyle w:val="Tekstpodstawowy"/>
        <w:numPr>
          <w:ilvl w:val="1"/>
          <w:numId w:val="1"/>
        </w:numPr>
        <w:tabs>
          <w:tab w:val="left" w:pos="1418"/>
        </w:tabs>
        <w:spacing w:before="160" w:line="276" w:lineRule="auto"/>
        <w:ind w:left="709" w:hanging="426"/>
        <w:rPr>
          <w:rFonts w:ascii="Arial" w:hAnsi="Arial" w:cs="Arial"/>
          <w:b/>
          <w:sz w:val="22"/>
          <w:szCs w:val="22"/>
        </w:rPr>
      </w:pPr>
      <w:r w:rsidRPr="00355684">
        <w:rPr>
          <w:rFonts w:ascii="Arial" w:hAnsi="Arial" w:cs="Arial"/>
          <w:b/>
          <w:sz w:val="22"/>
          <w:szCs w:val="22"/>
        </w:rPr>
        <w:t>Termin wykonania umowy</w:t>
      </w:r>
    </w:p>
    <w:p w14:paraId="24161F4C" w14:textId="64299F21" w:rsidR="00DF30F5" w:rsidRPr="0001568A" w:rsidRDefault="00DF30F5" w:rsidP="009E71DE">
      <w:pPr>
        <w:pStyle w:val="Tekstpodstawowy"/>
        <w:numPr>
          <w:ilvl w:val="0"/>
          <w:numId w:val="18"/>
        </w:numPr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DF1088">
        <w:rPr>
          <w:rFonts w:ascii="Arial" w:hAnsi="Arial" w:cs="Arial"/>
          <w:b/>
          <w:sz w:val="22"/>
          <w:szCs w:val="22"/>
        </w:rPr>
        <w:t>Etap I</w:t>
      </w:r>
      <w:r w:rsidR="00B40F32">
        <w:rPr>
          <w:rFonts w:ascii="Arial" w:hAnsi="Arial" w:cs="Arial"/>
          <w:sz w:val="22"/>
          <w:szCs w:val="22"/>
        </w:rPr>
        <w:t xml:space="preserve"> - Projekt budowlany</w:t>
      </w:r>
      <w:r w:rsidR="0016674C" w:rsidRPr="0001568A">
        <w:rPr>
          <w:rFonts w:ascii="Arial" w:hAnsi="Arial" w:cs="Arial"/>
          <w:sz w:val="22"/>
          <w:szCs w:val="22"/>
        </w:rPr>
        <w:t xml:space="preserve"> </w:t>
      </w:r>
      <w:r w:rsidR="00B40F32">
        <w:rPr>
          <w:rFonts w:ascii="Arial" w:hAnsi="Arial" w:cs="Arial"/>
          <w:sz w:val="22"/>
          <w:szCs w:val="22"/>
        </w:rPr>
        <w:t xml:space="preserve">- </w:t>
      </w:r>
      <w:r w:rsidR="00C76923" w:rsidRPr="00B40F32">
        <w:rPr>
          <w:rFonts w:ascii="Arial" w:hAnsi="Arial" w:cs="Arial"/>
          <w:b/>
          <w:sz w:val="22"/>
          <w:szCs w:val="22"/>
        </w:rPr>
        <w:t>70</w:t>
      </w:r>
      <w:r w:rsidR="0016674C" w:rsidRPr="00B40F32">
        <w:rPr>
          <w:rFonts w:ascii="Arial" w:hAnsi="Arial" w:cs="Arial"/>
          <w:b/>
          <w:sz w:val="22"/>
          <w:szCs w:val="22"/>
        </w:rPr>
        <w:t xml:space="preserve"> dni</w:t>
      </w:r>
      <w:r w:rsidR="0016674C" w:rsidRPr="00B40F32">
        <w:rPr>
          <w:rFonts w:ascii="Arial" w:hAnsi="Arial" w:cs="Arial"/>
          <w:sz w:val="22"/>
          <w:szCs w:val="22"/>
        </w:rPr>
        <w:t xml:space="preserve"> </w:t>
      </w:r>
      <w:r w:rsidR="009C1DD0" w:rsidRPr="00D264E6">
        <w:rPr>
          <w:rFonts w:ascii="Arial" w:hAnsi="Arial" w:cs="Arial"/>
          <w:sz w:val="22"/>
          <w:szCs w:val="22"/>
        </w:rPr>
        <w:t>od daty podpisania umowy</w:t>
      </w:r>
      <w:r w:rsidRPr="0001568A">
        <w:rPr>
          <w:rFonts w:ascii="Arial" w:hAnsi="Arial" w:cs="Arial"/>
          <w:sz w:val="22"/>
          <w:szCs w:val="22"/>
        </w:rPr>
        <w:t>;</w:t>
      </w:r>
    </w:p>
    <w:p w14:paraId="7FBB6D0A" w14:textId="2D2164DB" w:rsidR="00DF30F5" w:rsidRPr="0001568A" w:rsidRDefault="00DF30F5" w:rsidP="009E71DE">
      <w:pPr>
        <w:pStyle w:val="Tekstpodstawowy"/>
        <w:numPr>
          <w:ilvl w:val="0"/>
          <w:numId w:val="18"/>
        </w:numPr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DF1088">
        <w:rPr>
          <w:rFonts w:ascii="Arial" w:hAnsi="Arial" w:cs="Arial"/>
          <w:b/>
          <w:sz w:val="22"/>
          <w:szCs w:val="22"/>
        </w:rPr>
        <w:t>Etap II</w:t>
      </w:r>
      <w:r w:rsidRPr="0001568A">
        <w:rPr>
          <w:rFonts w:ascii="Arial" w:hAnsi="Arial" w:cs="Arial"/>
          <w:sz w:val="22"/>
          <w:szCs w:val="22"/>
        </w:rPr>
        <w:t xml:space="preserve"> - Projekt </w:t>
      </w:r>
      <w:r w:rsidR="00DF1088">
        <w:rPr>
          <w:rFonts w:ascii="Arial" w:hAnsi="Arial" w:cs="Arial"/>
          <w:sz w:val="22"/>
          <w:szCs w:val="22"/>
        </w:rPr>
        <w:t xml:space="preserve">techniczny i </w:t>
      </w:r>
      <w:r w:rsidRPr="0001568A">
        <w:rPr>
          <w:rFonts w:ascii="Arial" w:hAnsi="Arial" w:cs="Arial"/>
          <w:sz w:val="22"/>
          <w:szCs w:val="22"/>
        </w:rPr>
        <w:t xml:space="preserve">wykonawczy </w:t>
      </w:r>
      <w:r w:rsidR="00B40F32">
        <w:rPr>
          <w:rFonts w:ascii="Arial" w:hAnsi="Arial" w:cs="Arial"/>
          <w:sz w:val="22"/>
          <w:szCs w:val="22"/>
        </w:rPr>
        <w:t xml:space="preserve">- </w:t>
      </w:r>
      <w:r w:rsidR="00C76923" w:rsidRPr="00B40F32">
        <w:rPr>
          <w:rFonts w:ascii="Arial" w:hAnsi="Arial" w:cs="Arial"/>
          <w:b/>
          <w:sz w:val="22"/>
          <w:szCs w:val="22"/>
        </w:rPr>
        <w:t>120</w:t>
      </w:r>
      <w:r w:rsidR="0016674C" w:rsidRPr="00B40F32">
        <w:rPr>
          <w:rFonts w:ascii="Arial" w:hAnsi="Arial" w:cs="Arial"/>
          <w:b/>
          <w:sz w:val="22"/>
          <w:szCs w:val="22"/>
        </w:rPr>
        <w:t xml:space="preserve"> dni</w:t>
      </w:r>
      <w:r w:rsidR="0016674C" w:rsidRPr="00B40F32">
        <w:rPr>
          <w:rFonts w:ascii="Arial" w:hAnsi="Arial" w:cs="Arial"/>
          <w:sz w:val="22"/>
          <w:szCs w:val="22"/>
        </w:rPr>
        <w:t xml:space="preserve"> </w:t>
      </w:r>
      <w:r w:rsidR="009C1DD0" w:rsidRPr="00D264E6">
        <w:rPr>
          <w:rFonts w:ascii="Arial" w:hAnsi="Arial" w:cs="Arial"/>
          <w:sz w:val="22"/>
          <w:szCs w:val="22"/>
        </w:rPr>
        <w:t>od daty podpisania umowy</w:t>
      </w:r>
      <w:r w:rsidRPr="0001568A">
        <w:rPr>
          <w:rFonts w:ascii="Arial" w:hAnsi="Arial" w:cs="Arial"/>
          <w:sz w:val="22"/>
          <w:szCs w:val="22"/>
        </w:rPr>
        <w:t>;</w:t>
      </w:r>
    </w:p>
    <w:p w14:paraId="54530EF2" w14:textId="786B707F" w:rsidR="00DF30F5" w:rsidRDefault="00DF30F5" w:rsidP="009E71DE">
      <w:pPr>
        <w:pStyle w:val="Tekstpodstawowy"/>
        <w:numPr>
          <w:ilvl w:val="0"/>
          <w:numId w:val="18"/>
        </w:numPr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DF1088">
        <w:rPr>
          <w:rFonts w:ascii="Arial" w:hAnsi="Arial" w:cs="Arial"/>
          <w:b/>
          <w:sz w:val="22"/>
          <w:szCs w:val="22"/>
        </w:rPr>
        <w:t>Etap I</w:t>
      </w:r>
      <w:r w:rsidR="009C1DD0">
        <w:rPr>
          <w:rFonts w:ascii="Arial" w:hAnsi="Arial" w:cs="Arial"/>
          <w:b/>
          <w:sz w:val="22"/>
          <w:szCs w:val="22"/>
        </w:rPr>
        <w:t>II</w:t>
      </w:r>
      <w:r w:rsidRPr="0001568A">
        <w:rPr>
          <w:rFonts w:ascii="Arial" w:hAnsi="Arial" w:cs="Arial"/>
          <w:sz w:val="22"/>
          <w:szCs w:val="22"/>
        </w:rPr>
        <w:t xml:space="preserve"> - Nadzór autorski – czas realizacji robót, po wprowadzeniu Wykonawcy na budowę.</w:t>
      </w:r>
    </w:p>
    <w:p w14:paraId="279DA6A9" w14:textId="65D86ED3" w:rsidR="003B32D1" w:rsidRPr="0001568A" w:rsidRDefault="003B32D1" w:rsidP="009E71DE">
      <w:pPr>
        <w:pStyle w:val="Tekstpodstawowy31"/>
        <w:numPr>
          <w:ilvl w:val="0"/>
          <w:numId w:val="1"/>
        </w:numPr>
        <w:spacing w:before="160"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01568A">
        <w:rPr>
          <w:rFonts w:ascii="Arial" w:hAnsi="Arial" w:cs="Arial"/>
          <w:b/>
          <w:sz w:val="22"/>
          <w:szCs w:val="22"/>
        </w:rPr>
        <w:t>DO</w:t>
      </w:r>
      <w:r w:rsidR="00770F48" w:rsidRPr="0001568A">
        <w:rPr>
          <w:rFonts w:ascii="Arial" w:hAnsi="Arial" w:cs="Arial"/>
          <w:b/>
          <w:sz w:val="22"/>
          <w:szCs w:val="22"/>
        </w:rPr>
        <w:t>D</w:t>
      </w:r>
      <w:r w:rsidRPr="0001568A">
        <w:rPr>
          <w:rFonts w:ascii="Arial" w:hAnsi="Arial" w:cs="Arial"/>
          <w:b/>
          <w:sz w:val="22"/>
          <w:szCs w:val="22"/>
        </w:rPr>
        <w:t>ATKOWE INFORMACJE</w:t>
      </w:r>
    </w:p>
    <w:p w14:paraId="45488E66" w14:textId="6EE1A5F2" w:rsidR="003B32D1" w:rsidRPr="00977AB9" w:rsidRDefault="00E4410A" w:rsidP="009E71DE">
      <w:pPr>
        <w:pStyle w:val="Tekstpodstawowy"/>
        <w:numPr>
          <w:ilvl w:val="1"/>
          <w:numId w:val="1"/>
        </w:numPr>
        <w:spacing w:before="120" w:line="276" w:lineRule="auto"/>
        <w:ind w:left="284" w:firstLine="0"/>
        <w:rPr>
          <w:rFonts w:ascii="Arial" w:hAnsi="Arial" w:cs="Arial"/>
          <w:b/>
          <w:sz w:val="22"/>
          <w:szCs w:val="22"/>
        </w:rPr>
      </w:pPr>
      <w:bookmarkStart w:id="1" w:name="_GoBack"/>
      <w:bookmarkEnd w:id="1"/>
      <w:r>
        <w:rPr>
          <w:rFonts w:ascii="Arial" w:hAnsi="Arial" w:cs="Arial"/>
          <w:b/>
          <w:sz w:val="22"/>
          <w:szCs w:val="22"/>
        </w:rPr>
        <w:t>Obowiązkowy w</w:t>
      </w:r>
      <w:r w:rsidR="00C158F7" w:rsidRPr="00977AB9">
        <w:rPr>
          <w:rFonts w:ascii="Arial" w:hAnsi="Arial" w:cs="Arial"/>
          <w:b/>
          <w:sz w:val="22"/>
          <w:szCs w:val="22"/>
        </w:rPr>
        <w:t xml:space="preserve">gląd do </w:t>
      </w:r>
      <w:r>
        <w:rPr>
          <w:rFonts w:ascii="Arial" w:hAnsi="Arial" w:cs="Arial"/>
          <w:b/>
          <w:sz w:val="22"/>
          <w:szCs w:val="22"/>
        </w:rPr>
        <w:t>Programu Inwestycji (o klauzuli „POUFNE”)</w:t>
      </w:r>
      <w:r w:rsidR="00C158F7" w:rsidRPr="00977AB9">
        <w:rPr>
          <w:rFonts w:ascii="Arial" w:hAnsi="Arial" w:cs="Arial"/>
          <w:b/>
          <w:sz w:val="22"/>
          <w:szCs w:val="22"/>
        </w:rPr>
        <w:t xml:space="preserve">  </w:t>
      </w:r>
    </w:p>
    <w:p w14:paraId="75F7E470" w14:textId="2AEA1A09" w:rsidR="003B32D1" w:rsidRPr="00C76923" w:rsidRDefault="003B32D1" w:rsidP="009E71DE">
      <w:pPr>
        <w:pStyle w:val="Tekstpodstawowy"/>
        <w:tabs>
          <w:tab w:val="left" w:pos="1843"/>
        </w:tabs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 xml:space="preserve">Do </w:t>
      </w:r>
      <w:r w:rsidRPr="00C76923">
        <w:rPr>
          <w:rFonts w:ascii="Arial" w:hAnsi="Arial" w:cs="Arial"/>
          <w:sz w:val="22"/>
          <w:szCs w:val="22"/>
        </w:rPr>
        <w:t>kontaktu w sprawie wglądu do</w:t>
      </w:r>
      <w:r w:rsidR="00CD485B">
        <w:rPr>
          <w:rFonts w:ascii="Arial" w:hAnsi="Arial" w:cs="Arial"/>
          <w:sz w:val="22"/>
          <w:szCs w:val="22"/>
        </w:rPr>
        <w:t xml:space="preserve"> Wniosku Inwestycyjnego zostały</w:t>
      </w:r>
      <w:r w:rsidRPr="00C76923">
        <w:rPr>
          <w:rFonts w:ascii="Arial" w:hAnsi="Arial" w:cs="Arial"/>
          <w:sz w:val="22"/>
          <w:szCs w:val="22"/>
        </w:rPr>
        <w:t xml:space="preserve"> wyznaczon</w:t>
      </w:r>
      <w:r w:rsidR="00CD485B">
        <w:rPr>
          <w:rFonts w:ascii="Arial" w:hAnsi="Arial" w:cs="Arial"/>
          <w:sz w:val="22"/>
          <w:szCs w:val="22"/>
        </w:rPr>
        <w:t>e</w:t>
      </w:r>
      <w:r w:rsidRPr="00C76923">
        <w:rPr>
          <w:rFonts w:ascii="Arial" w:hAnsi="Arial" w:cs="Arial"/>
          <w:sz w:val="22"/>
          <w:szCs w:val="22"/>
        </w:rPr>
        <w:t>:</w:t>
      </w:r>
    </w:p>
    <w:p w14:paraId="42038EA7" w14:textId="3CE6069A" w:rsidR="003B32D1" w:rsidRPr="00C76923" w:rsidRDefault="00CD485B" w:rsidP="009E71DE">
      <w:pPr>
        <w:pStyle w:val="Tekstpodstawowy"/>
        <w:numPr>
          <w:ilvl w:val="0"/>
          <w:numId w:val="11"/>
        </w:numPr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p. </w:t>
      </w:r>
      <w:r w:rsidR="00C76923" w:rsidRPr="00C76923">
        <w:rPr>
          <w:rFonts w:ascii="Arial" w:hAnsi="Arial" w:cs="Arial"/>
          <w:sz w:val="22"/>
          <w:szCs w:val="22"/>
        </w:rPr>
        <w:t>Joanna Majewska</w:t>
      </w:r>
      <w:r w:rsidR="003B32D1" w:rsidRPr="00C76923">
        <w:rPr>
          <w:rFonts w:ascii="Arial" w:hAnsi="Arial" w:cs="Arial"/>
          <w:sz w:val="22"/>
          <w:szCs w:val="22"/>
        </w:rPr>
        <w:t xml:space="preserve"> tel. </w:t>
      </w:r>
      <w:r w:rsidR="00C76923" w:rsidRPr="00C76923">
        <w:rPr>
          <w:rFonts w:ascii="Arial" w:hAnsi="Arial" w:cs="Arial"/>
          <w:sz w:val="22"/>
          <w:szCs w:val="22"/>
        </w:rPr>
        <w:t>261</w:t>
      </w:r>
      <w:r w:rsidR="0049085F">
        <w:rPr>
          <w:rFonts w:ascii="Arial" w:hAnsi="Arial" w:cs="Arial"/>
          <w:sz w:val="22"/>
          <w:szCs w:val="22"/>
        </w:rPr>
        <w:t>-</w:t>
      </w:r>
      <w:r w:rsidR="00C76923" w:rsidRPr="00C76923">
        <w:rPr>
          <w:rFonts w:ascii="Arial" w:hAnsi="Arial" w:cs="Arial"/>
          <w:sz w:val="22"/>
          <w:szCs w:val="22"/>
        </w:rPr>
        <w:t>849</w:t>
      </w:r>
      <w:r w:rsidR="0049085F">
        <w:rPr>
          <w:rFonts w:ascii="Arial" w:hAnsi="Arial" w:cs="Arial"/>
          <w:sz w:val="22"/>
          <w:szCs w:val="22"/>
        </w:rPr>
        <w:t>-</w:t>
      </w:r>
      <w:r w:rsidR="00C76923" w:rsidRPr="00C76923">
        <w:rPr>
          <w:rFonts w:ascii="Arial" w:hAnsi="Arial" w:cs="Arial"/>
          <w:sz w:val="22"/>
          <w:szCs w:val="22"/>
        </w:rPr>
        <w:t>193</w:t>
      </w:r>
      <w:r w:rsidR="003B32D1" w:rsidRPr="00C76923">
        <w:rPr>
          <w:rFonts w:ascii="Arial" w:hAnsi="Arial" w:cs="Arial"/>
          <w:sz w:val="22"/>
          <w:szCs w:val="22"/>
        </w:rPr>
        <w:t>,</w:t>
      </w:r>
    </w:p>
    <w:p w14:paraId="2EDE3A08" w14:textId="43911424" w:rsidR="00C76923" w:rsidRPr="00C76923" w:rsidRDefault="00CD485B" w:rsidP="009E71DE">
      <w:pPr>
        <w:pStyle w:val="Tekstpodstawowy"/>
        <w:numPr>
          <w:ilvl w:val="0"/>
          <w:numId w:val="11"/>
        </w:numPr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p. </w:t>
      </w:r>
      <w:r w:rsidR="00E4410A">
        <w:rPr>
          <w:rFonts w:ascii="Arial" w:hAnsi="Arial" w:cs="Arial"/>
          <w:sz w:val="22"/>
          <w:szCs w:val="22"/>
        </w:rPr>
        <w:t>Anna Gołębiowska</w:t>
      </w:r>
      <w:r w:rsidR="00C76923" w:rsidRPr="00C76923">
        <w:rPr>
          <w:rFonts w:ascii="Arial" w:hAnsi="Arial" w:cs="Arial"/>
          <w:sz w:val="22"/>
          <w:szCs w:val="22"/>
        </w:rPr>
        <w:t xml:space="preserve"> tel. 261</w:t>
      </w:r>
      <w:r w:rsidR="0049085F">
        <w:rPr>
          <w:rFonts w:ascii="Arial" w:hAnsi="Arial" w:cs="Arial"/>
          <w:sz w:val="22"/>
          <w:szCs w:val="22"/>
        </w:rPr>
        <w:t>-</w:t>
      </w:r>
      <w:r w:rsidR="00C76923" w:rsidRPr="00C76923">
        <w:rPr>
          <w:rFonts w:ascii="Arial" w:hAnsi="Arial" w:cs="Arial"/>
          <w:sz w:val="22"/>
          <w:szCs w:val="22"/>
        </w:rPr>
        <w:t>849</w:t>
      </w:r>
      <w:r w:rsidR="0049085F">
        <w:rPr>
          <w:rFonts w:ascii="Arial" w:hAnsi="Arial" w:cs="Arial"/>
          <w:sz w:val="22"/>
          <w:szCs w:val="22"/>
        </w:rPr>
        <w:t>-</w:t>
      </w:r>
      <w:r w:rsidR="00E4410A">
        <w:rPr>
          <w:rFonts w:ascii="Arial" w:hAnsi="Arial" w:cs="Arial"/>
          <w:sz w:val="22"/>
          <w:szCs w:val="22"/>
        </w:rPr>
        <w:t>372</w:t>
      </w:r>
      <w:r w:rsidR="00C76923" w:rsidRPr="00C76923">
        <w:rPr>
          <w:rFonts w:ascii="Arial" w:hAnsi="Arial" w:cs="Arial"/>
          <w:sz w:val="22"/>
          <w:szCs w:val="22"/>
        </w:rPr>
        <w:t>.</w:t>
      </w:r>
    </w:p>
    <w:p w14:paraId="639F3D44" w14:textId="3DAD604B" w:rsidR="00E76A63" w:rsidRDefault="00E4410A" w:rsidP="009E71DE">
      <w:pPr>
        <w:pStyle w:val="Tekstpodstawowy"/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Programu Inwestycji </w:t>
      </w:r>
      <w:r w:rsidR="003B32D1" w:rsidRPr="00C76923">
        <w:rPr>
          <w:rFonts w:ascii="Arial" w:hAnsi="Arial" w:cs="Arial"/>
          <w:b/>
          <w:sz w:val="22"/>
          <w:szCs w:val="22"/>
        </w:rPr>
        <w:t>znajdują się do wglądu w siedzibie Zamawiającego. Przedmiotow</w:t>
      </w:r>
      <w:r w:rsidR="00357B5D">
        <w:rPr>
          <w:rFonts w:ascii="Arial" w:hAnsi="Arial" w:cs="Arial"/>
          <w:b/>
          <w:sz w:val="22"/>
          <w:szCs w:val="22"/>
        </w:rPr>
        <w:t>y dokument</w:t>
      </w:r>
      <w:r w:rsidR="003B32D1" w:rsidRPr="00C76923">
        <w:rPr>
          <w:rFonts w:ascii="Arial" w:hAnsi="Arial" w:cs="Arial"/>
          <w:b/>
          <w:sz w:val="22"/>
          <w:szCs w:val="22"/>
        </w:rPr>
        <w:t xml:space="preserve"> zostan</w:t>
      </w:r>
      <w:r w:rsidR="00357B5D">
        <w:rPr>
          <w:rFonts w:ascii="Arial" w:hAnsi="Arial" w:cs="Arial"/>
          <w:b/>
          <w:sz w:val="22"/>
          <w:szCs w:val="22"/>
        </w:rPr>
        <w:t>ie</w:t>
      </w:r>
      <w:r w:rsidR="003B32D1" w:rsidRPr="00C76923">
        <w:rPr>
          <w:rFonts w:ascii="Arial" w:hAnsi="Arial" w:cs="Arial"/>
          <w:b/>
          <w:sz w:val="22"/>
          <w:szCs w:val="22"/>
        </w:rPr>
        <w:t xml:space="preserve"> </w:t>
      </w:r>
      <w:r w:rsidR="003B32D1" w:rsidRPr="0001568A">
        <w:rPr>
          <w:rFonts w:ascii="Arial" w:hAnsi="Arial" w:cs="Arial"/>
          <w:b/>
          <w:sz w:val="22"/>
          <w:szCs w:val="22"/>
        </w:rPr>
        <w:t>udostępnion</w:t>
      </w:r>
      <w:r w:rsidR="00357B5D">
        <w:rPr>
          <w:rFonts w:ascii="Arial" w:hAnsi="Arial" w:cs="Arial"/>
          <w:b/>
          <w:sz w:val="22"/>
          <w:szCs w:val="22"/>
        </w:rPr>
        <w:t>y</w:t>
      </w:r>
      <w:r w:rsidR="003B32D1" w:rsidRPr="0001568A">
        <w:rPr>
          <w:rFonts w:ascii="Arial" w:hAnsi="Arial" w:cs="Arial"/>
          <w:b/>
          <w:sz w:val="22"/>
          <w:szCs w:val="22"/>
        </w:rPr>
        <w:t xml:space="preserve"> po pisemnym wystąpieniu oferenta oraz wyrażeniu zgody przez Szefa SZI.</w:t>
      </w:r>
    </w:p>
    <w:p w14:paraId="7E5E5537" w14:textId="4F6DDFD5" w:rsidR="00E64076" w:rsidRDefault="00E64076" w:rsidP="009E71DE">
      <w:pPr>
        <w:pStyle w:val="Tekstpodstawowy"/>
        <w:spacing w:before="120" w:line="276" w:lineRule="auto"/>
        <w:ind w:left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Przedstawiciele Wykonawcy biorący udział w wizji lokalnej oraz dokonujący wglądu do </w:t>
      </w:r>
      <w:r w:rsidR="00E4410A">
        <w:rPr>
          <w:rFonts w:ascii="Arial" w:hAnsi="Arial" w:cs="Arial"/>
          <w:b/>
          <w:sz w:val="22"/>
          <w:szCs w:val="22"/>
        </w:rPr>
        <w:t xml:space="preserve">Programu Inwestycji </w:t>
      </w:r>
      <w:r>
        <w:rPr>
          <w:rFonts w:ascii="Arial" w:hAnsi="Arial" w:cs="Arial"/>
          <w:b/>
          <w:sz w:val="22"/>
          <w:szCs w:val="22"/>
        </w:rPr>
        <w:t>muszą okazać:</w:t>
      </w:r>
    </w:p>
    <w:p w14:paraId="4C7FBB6D" w14:textId="3743449F" w:rsidR="00E64076" w:rsidRDefault="00E64076" w:rsidP="009E71DE">
      <w:pPr>
        <w:pStyle w:val="Tekstpodstawowy"/>
        <w:numPr>
          <w:ilvl w:val="0"/>
          <w:numId w:val="22"/>
        </w:numPr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654593">
        <w:rPr>
          <w:rFonts w:ascii="Arial" w:hAnsi="Arial" w:cs="Arial"/>
          <w:sz w:val="22"/>
          <w:szCs w:val="22"/>
        </w:rPr>
        <w:t xml:space="preserve">poświadczenie bezpieczeństwa upoważniające do dostępu do informacji niejawnych o klauzuli POUFNE lub wyższej, </w:t>
      </w:r>
    </w:p>
    <w:p w14:paraId="06E9C459" w14:textId="2DC1BF67" w:rsidR="00E64076" w:rsidRPr="00E64076" w:rsidRDefault="00E64076" w:rsidP="009E71DE">
      <w:pPr>
        <w:pStyle w:val="Tekstpodstawowy"/>
        <w:numPr>
          <w:ilvl w:val="0"/>
          <w:numId w:val="22"/>
        </w:numPr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E64076">
        <w:rPr>
          <w:rFonts w:ascii="Arial" w:hAnsi="Arial" w:cs="Arial"/>
          <w:sz w:val="22"/>
          <w:szCs w:val="22"/>
        </w:rPr>
        <w:t>aktualne zaświadczenie stwierdzające odbycie szkolenia w zakresie ochrony informacji niejawnych.</w:t>
      </w:r>
      <w:r w:rsidRPr="00E64076">
        <w:rPr>
          <w:rFonts w:ascii="Arial" w:hAnsi="Arial" w:cs="Arial"/>
          <w:b/>
          <w:sz w:val="22"/>
          <w:szCs w:val="22"/>
        </w:rPr>
        <w:t xml:space="preserve"> </w:t>
      </w:r>
    </w:p>
    <w:p w14:paraId="6290AB46" w14:textId="0B8F804D" w:rsidR="004468FE" w:rsidRPr="0068237E" w:rsidRDefault="004468FE" w:rsidP="009E71DE">
      <w:pPr>
        <w:pStyle w:val="Akapitzlist"/>
        <w:numPr>
          <w:ilvl w:val="1"/>
          <w:numId w:val="1"/>
        </w:numPr>
        <w:spacing w:before="120" w:line="276" w:lineRule="auto"/>
        <w:ind w:left="709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68237E">
        <w:rPr>
          <w:rFonts w:ascii="Arial" w:hAnsi="Arial" w:cs="Arial"/>
          <w:b/>
          <w:bCs/>
          <w:sz w:val="22"/>
          <w:szCs w:val="22"/>
        </w:rPr>
        <w:t>Pozostałe ustalenia</w:t>
      </w:r>
    </w:p>
    <w:p w14:paraId="446C2B06" w14:textId="6839C75D" w:rsidR="00C76923" w:rsidRPr="00C76923" w:rsidRDefault="00C76923" w:rsidP="009E71DE">
      <w:pPr>
        <w:pStyle w:val="Akapitzlist"/>
        <w:numPr>
          <w:ilvl w:val="2"/>
          <w:numId w:val="24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Na realizację przedmiotu zamówienia zostanie zawarta jedna umowa.</w:t>
      </w:r>
    </w:p>
    <w:p w14:paraId="34A0D514" w14:textId="0F36CD3C" w:rsidR="004468FE" w:rsidRPr="0039692B" w:rsidRDefault="004468FE" w:rsidP="009E71DE">
      <w:pPr>
        <w:pStyle w:val="Akapitzlist"/>
        <w:numPr>
          <w:ilvl w:val="2"/>
          <w:numId w:val="24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9692B">
        <w:rPr>
          <w:rFonts w:ascii="Arial" w:hAnsi="Arial" w:cs="Arial"/>
          <w:sz w:val="22"/>
          <w:szCs w:val="22"/>
        </w:rPr>
        <w:t>Zamawiający dopuszcza możliwość dokonania zmian  postanowień zawartej umowy, zgodnie z załączonym wzorem.</w:t>
      </w:r>
    </w:p>
    <w:p w14:paraId="191B3011" w14:textId="0A2BAE9B" w:rsidR="004468FE" w:rsidRDefault="004468FE" w:rsidP="009E71DE">
      <w:pPr>
        <w:pStyle w:val="Akapitzlist"/>
        <w:numPr>
          <w:ilvl w:val="2"/>
          <w:numId w:val="24"/>
        </w:numPr>
        <w:spacing w:line="276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39692B">
        <w:rPr>
          <w:rFonts w:ascii="Arial" w:hAnsi="Arial" w:cs="Arial"/>
          <w:sz w:val="22"/>
          <w:szCs w:val="22"/>
        </w:rPr>
        <w:t>Zamawiający dopuszcza możliwość wykonania zamówienia przez podwykonawców.</w:t>
      </w:r>
    </w:p>
    <w:p w14:paraId="48D613D3" w14:textId="6932804C" w:rsidR="00357B5D" w:rsidRDefault="00357B5D" w:rsidP="00357B5D">
      <w:pPr>
        <w:pStyle w:val="Akapitzlist"/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</w:p>
    <w:p w14:paraId="5170D786" w14:textId="77777777" w:rsidR="00357B5D" w:rsidRDefault="00357B5D" w:rsidP="00357B5D">
      <w:pPr>
        <w:pStyle w:val="Akapitzlist"/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</w:p>
    <w:p w14:paraId="107CA496" w14:textId="18D46FE9" w:rsidR="00375209" w:rsidRDefault="00375209" w:rsidP="0037520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B8650E5" w14:textId="77777777" w:rsidR="00084A0B" w:rsidRDefault="00084A0B" w:rsidP="0037520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E9B264" w14:textId="225B0F87" w:rsidR="00375209" w:rsidRDefault="00375209" w:rsidP="0037520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A6F6EB5" w14:textId="4B09F801" w:rsidR="00375209" w:rsidRDefault="00375209" w:rsidP="0037520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87C0AF0" w14:textId="0E2CCE6A" w:rsidR="00375209" w:rsidRDefault="00375209" w:rsidP="0037520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7F77619" w14:textId="69256A17" w:rsidR="00375209" w:rsidRDefault="00375209" w:rsidP="0037520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B63E3C6" w14:textId="5FF11D3E" w:rsidR="00375209" w:rsidRDefault="00375209" w:rsidP="0037520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FFBAB44" w14:textId="77777777" w:rsidR="00375209" w:rsidRPr="00375209" w:rsidRDefault="00375209" w:rsidP="0037520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375209" w:rsidRPr="00375209" w:rsidSect="00084A0B">
      <w:footerReference w:type="default" r:id="rId12"/>
      <w:pgSz w:w="11906" w:h="16838"/>
      <w:pgMar w:top="851" w:right="1134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F5CE7" w14:textId="77777777" w:rsidR="00017006" w:rsidRDefault="00017006">
      <w:r>
        <w:separator/>
      </w:r>
    </w:p>
  </w:endnote>
  <w:endnote w:type="continuationSeparator" w:id="0">
    <w:p w14:paraId="43EA159B" w14:textId="77777777" w:rsidR="00017006" w:rsidRDefault="00017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12867" w14:textId="0DEA2A47" w:rsidR="00357B5D" w:rsidRPr="00357B5D" w:rsidRDefault="00357B5D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i/>
        <w:color w:val="0F243E" w:themeColor="text2" w:themeShade="80"/>
        <w:sz w:val="16"/>
        <w:szCs w:val="16"/>
      </w:rPr>
    </w:pPr>
    <w:r w:rsidRPr="00357B5D">
      <w:rPr>
        <w:rFonts w:ascii="Arial" w:hAnsi="Arial" w:cs="Arial"/>
        <w:i/>
        <w:color w:val="17365D" w:themeColor="text2" w:themeShade="BF"/>
        <w:sz w:val="16"/>
        <w:szCs w:val="16"/>
      </w:rPr>
      <w:fldChar w:fldCharType="begin"/>
    </w:r>
    <w:r w:rsidRPr="00357B5D">
      <w:rPr>
        <w:rFonts w:ascii="Arial" w:hAnsi="Arial" w:cs="Arial"/>
        <w:i/>
        <w:color w:val="17365D" w:themeColor="text2" w:themeShade="BF"/>
        <w:sz w:val="16"/>
        <w:szCs w:val="16"/>
      </w:rPr>
      <w:instrText>PAGE   \* MERGEFORMAT</w:instrText>
    </w:r>
    <w:r w:rsidRPr="00357B5D">
      <w:rPr>
        <w:rFonts w:ascii="Arial" w:hAnsi="Arial" w:cs="Arial"/>
        <w:i/>
        <w:color w:val="17365D" w:themeColor="text2" w:themeShade="BF"/>
        <w:sz w:val="16"/>
        <w:szCs w:val="16"/>
      </w:rPr>
      <w:fldChar w:fldCharType="separate"/>
    </w:r>
    <w:r w:rsidR="00257F1C">
      <w:rPr>
        <w:rFonts w:ascii="Arial" w:hAnsi="Arial" w:cs="Arial"/>
        <w:i/>
        <w:noProof/>
        <w:color w:val="17365D" w:themeColor="text2" w:themeShade="BF"/>
        <w:sz w:val="16"/>
        <w:szCs w:val="16"/>
      </w:rPr>
      <w:t>10</w:t>
    </w:r>
    <w:r w:rsidRPr="00357B5D">
      <w:rPr>
        <w:rFonts w:ascii="Arial" w:hAnsi="Arial" w:cs="Arial"/>
        <w:i/>
        <w:color w:val="17365D" w:themeColor="text2" w:themeShade="BF"/>
        <w:sz w:val="16"/>
        <w:szCs w:val="16"/>
      </w:rPr>
      <w:fldChar w:fldCharType="end"/>
    </w:r>
    <w:r w:rsidRPr="00357B5D">
      <w:rPr>
        <w:rFonts w:ascii="Arial" w:hAnsi="Arial" w:cs="Arial"/>
        <w:i/>
        <w:color w:val="17365D" w:themeColor="text2" w:themeShade="BF"/>
        <w:sz w:val="16"/>
        <w:szCs w:val="16"/>
      </w:rPr>
      <w:t xml:space="preserve"> | </w:t>
    </w:r>
    <w:r w:rsidRPr="00357B5D">
      <w:rPr>
        <w:rFonts w:ascii="Arial" w:hAnsi="Arial" w:cs="Arial"/>
        <w:i/>
        <w:color w:val="17365D" w:themeColor="text2" w:themeShade="BF"/>
        <w:sz w:val="16"/>
        <w:szCs w:val="16"/>
      </w:rPr>
      <w:fldChar w:fldCharType="begin"/>
    </w:r>
    <w:r w:rsidRPr="00357B5D">
      <w:rPr>
        <w:rFonts w:ascii="Arial" w:hAnsi="Arial" w:cs="Arial"/>
        <w:i/>
        <w:color w:val="17365D" w:themeColor="text2" w:themeShade="BF"/>
        <w:sz w:val="16"/>
        <w:szCs w:val="16"/>
      </w:rPr>
      <w:instrText>NUMPAGES  \* Arabic  \* MERGEFORMAT</w:instrText>
    </w:r>
    <w:r w:rsidRPr="00357B5D">
      <w:rPr>
        <w:rFonts w:ascii="Arial" w:hAnsi="Arial" w:cs="Arial"/>
        <w:i/>
        <w:color w:val="17365D" w:themeColor="text2" w:themeShade="BF"/>
        <w:sz w:val="16"/>
        <w:szCs w:val="16"/>
      </w:rPr>
      <w:fldChar w:fldCharType="separate"/>
    </w:r>
    <w:r w:rsidR="00257F1C">
      <w:rPr>
        <w:rFonts w:ascii="Arial" w:hAnsi="Arial" w:cs="Arial"/>
        <w:i/>
        <w:noProof/>
        <w:color w:val="17365D" w:themeColor="text2" w:themeShade="BF"/>
        <w:sz w:val="16"/>
        <w:szCs w:val="16"/>
      </w:rPr>
      <w:t>10</w:t>
    </w:r>
    <w:r w:rsidRPr="00357B5D">
      <w:rPr>
        <w:rFonts w:ascii="Arial" w:hAnsi="Arial" w:cs="Arial"/>
        <w:i/>
        <w:color w:val="17365D" w:themeColor="text2" w:themeShade="BF"/>
        <w:sz w:val="16"/>
        <w:szCs w:val="16"/>
      </w:rPr>
      <w:fldChar w:fldCharType="end"/>
    </w:r>
  </w:p>
  <w:p w14:paraId="086F5179" w14:textId="77777777" w:rsidR="00357B5D" w:rsidRPr="00357B5D" w:rsidRDefault="00357B5D">
    <w:pPr>
      <w:pStyle w:val="Stopka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0F11C" w14:textId="77777777" w:rsidR="00017006" w:rsidRDefault="00017006">
      <w:r>
        <w:separator/>
      </w:r>
    </w:p>
  </w:footnote>
  <w:footnote w:type="continuationSeparator" w:id="0">
    <w:p w14:paraId="2BB9A923" w14:textId="77777777" w:rsidR="00017006" w:rsidRDefault="00017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5861"/>
    <w:multiLevelType w:val="hybridMultilevel"/>
    <w:tmpl w:val="C922AADA"/>
    <w:lvl w:ilvl="0" w:tplc="2CAAC7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9261E8"/>
    <w:multiLevelType w:val="hybridMultilevel"/>
    <w:tmpl w:val="E102838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61909F9"/>
    <w:multiLevelType w:val="hybridMultilevel"/>
    <w:tmpl w:val="AE84A45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6B161F5"/>
    <w:multiLevelType w:val="hybridMultilevel"/>
    <w:tmpl w:val="6748B29C"/>
    <w:lvl w:ilvl="0" w:tplc="7C066C8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CF00B5E"/>
    <w:multiLevelType w:val="hybridMultilevel"/>
    <w:tmpl w:val="7AAC8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8670E"/>
    <w:multiLevelType w:val="multilevel"/>
    <w:tmpl w:val="DB70D8A8"/>
    <w:lvl w:ilvl="0">
      <w:start w:val="1"/>
      <w:numFmt w:val="decimal"/>
      <w:lvlText w:val="%1."/>
      <w:lvlJc w:val="left"/>
      <w:pPr>
        <w:ind w:left="277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131" w:hanging="360"/>
      </w:pPr>
      <w:rPr>
        <w:rFonts w:hint="default"/>
        <w:b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3851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4211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4931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5291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6011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6371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7091" w:hanging="1800"/>
      </w:pPr>
      <w:rPr>
        <w:rFonts w:hint="default"/>
        <w:u w:val="none"/>
      </w:rPr>
    </w:lvl>
  </w:abstractNum>
  <w:abstractNum w:abstractNumId="6" w15:restartNumberingAfterBreak="0">
    <w:nsid w:val="0F2A5E57"/>
    <w:multiLevelType w:val="hybridMultilevel"/>
    <w:tmpl w:val="68DEA50C"/>
    <w:lvl w:ilvl="0" w:tplc="00700AA2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1DE18AE"/>
    <w:multiLevelType w:val="hybridMultilevel"/>
    <w:tmpl w:val="C5FE4C82"/>
    <w:lvl w:ilvl="0" w:tplc="896EC6B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3E73081"/>
    <w:multiLevelType w:val="hybridMultilevel"/>
    <w:tmpl w:val="1884DAD8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22321007"/>
    <w:multiLevelType w:val="hybridMultilevel"/>
    <w:tmpl w:val="3280A4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44B32"/>
    <w:multiLevelType w:val="hybridMultilevel"/>
    <w:tmpl w:val="C838BDC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8B01AEB"/>
    <w:multiLevelType w:val="hybridMultilevel"/>
    <w:tmpl w:val="D2BC32E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2B494331"/>
    <w:multiLevelType w:val="hybridMultilevel"/>
    <w:tmpl w:val="5A0873A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0196310"/>
    <w:multiLevelType w:val="hybridMultilevel"/>
    <w:tmpl w:val="351E391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3340673A"/>
    <w:multiLevelType w:val="hybridMultilevel"/>
    <w:tmpl w:val="5424728C"/>
    <w:lvl w:ilvl="0" w:tplc="FA2E5D3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D145B74"/>
    <w:multiLevelType w:val="hybridMultilevel"/>
    <w:tmpl w:val="67CA0EE0"/>
    <w:lvl w:ilvl="0" w:tplc="2CAAC7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24D3DDE"/>
    <w:multiLevelType w:val="multilevel"/>
    <w:tmpl w:val="FC667C42"/>
    <w:lvl w:ilvl="0">
      <w:start w:val="8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eastAsia="Times New Roman" w:hint="default"/>
      </w:rPr>
    </w:lvl>
  </w:abstractNum>
  <w:abstractNum w:abstractNumId="17" w15:restartNumberingAfterBreak="0">
    <w:nsid w:val="442C127A"/>
    <w:multiLevelType w:val="hybridMultilevel"/>
    <w:tmpl w:val="9BB2744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4622986"/>
    <w:multiLevelType w:val="hybridMultilevel"/>
    <w:tmpl w:val="552835F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A00292D"/>
    <w:multiLevelType w:val="hybridMultilevel"/>
    <w:tmpl w:val="8AD221E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05E5FCB"/>
    <w:multiLevelType w:val="hybridMultilevel"/>
    <w:tmpl w:val="8DC4375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4A21B3F"/>
    <w:multiLevelType w:val="hybridMultilevel"/>
    <w:tmpl w:val="A6EC5E4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5D46B7F"/>
    <w:multiLevelType w:val="hybridMultilevel"/>
    <w:tmpl w:val="8286D290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593C2C37"/>
    <w:multiLevelType w:val="hybridMultilevel"/>
    <w:tmpl w:val="1736B532"/>
    <w:lvl w:ilvl="0" w:tplc="ECEEF192">
      <w:start w:val="1"/>
      <w:numFmt w:val="bullet"/>
      <w:lvlText w:val=""/>
      <w:lvlJc w:val="left"/>
      <w:pPr>
        <w:ind w:left="17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24" w15:restartNumberingAfterBreak="0">
    <w:nsid w:val="5BE52D2A"/>
    <w:multiLevelType w:val="hybridMultilevel"/>
    <w:tmpl w:val="9DE0188E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FA16EBD"/>
    <w:multiLevelType w:val="hybridMultilevel"/>
    <w:tmpl w:val="13364FB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B630CAF"/>
    <w:multiLevelType w:val="multilevel"/>
    <w:tmpl w:val="743C9B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  <w:b w:val="0"/>
      </w:rPr>
    </w:lvl>
  </w:abstractNum>
  <w:abstractNum w:abstractNumId="27" w15:restartNumberingAfterBreak="0">
    <w:nsid w:val="71202A33"/>
    <w:multiLevelType w:val="hybridMultilevel"/>
    <w:tmpl w:val="3F1C93EE"/>
    <w:lvl w:ilvl="0" w:tplc="0415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8" w15:restartNumberingAfterBreak="0">
    <w:nsid w:val="716D2D4D"/>
    <w:multiLevelType w:val="hybridMultilevel"/>
    <w:tmpl w:val="43407850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731362B6"/>
    <w:multiLevelType w:val="hybridMultilevel"/>
    <w:tmpl w:val="4B0C69E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4535C89"/>
    <w:multiLevelType w:val="multilevel"/>
    <w:tmpl w:val="A11C3A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  <w:b w:val="0"/>
      </w:rPr>
    </w:lvl>
  </w:abstractNum>
  <w:abstractNum w:abstractNumId="31" w15:restartNumberingAfterBreak="0">
    <w:nsid w:val="77B53E12"/>
    <w:multiLevelType w:val="hybridMultilevel"/>
    <w:tmpl w:val="F69454AC"/>
    <w:lvl w:ilvl="0" w:tplc="2CAAC7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83F5610"/>
    <w:multiLevelType w:val="multilevel"/>
    <w:tmpl w:val="26107AD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  <w:b w:val="0"/>
      </w:rPr>
    </w:lvl>
  </w:abstractNum>
  <w:num w:numId="1">
    <w:abstractNumId w:val="5"/>
  </w:num>
  <w:num w:numId="2">
    <w:abstractNumId w:val="17"/>
  </w:num>
  <w:num w:numId="3">
    <w:abstractNumId w:val="1"/>
  </w:num>
  <w:num w:numId="4">
    <w:abstractNumId w:val="11"/>
  </w:num>
  <w:num w:numId="5">
    <w:abstractNumId w:val="24"/>
  </w:num>
  <w:num w:numId="6">
    <w:abstractNumId w:val="22"/>
  </w:num>
  <w:num w:numId="7">
    <w:abstractNumId w:val="18"/>
  </w:num>
  <w:num w:numId="8">
    <w:abstractNumId w:val="2"/>
  </w:num>
  <w:num w:numId="9">
    <w:abstractNumId w:val="27"/>
  </w:num>
  <w:num w:numId="10">
    <w:abstractNumId w:val="10"/>
  </w:num>
  <w:num w:numId="11">
    <w:abstractNumId w:val="14"/>
  </w:num>
  <w:num w:numId="12">
    <w:abstractNumId w:val="3"/>
  </w:num>
  <w:num w:numId="13">
    <w:abstractNumId w:val="20"/>
  </w:num>
  <w:num w:numId="14">
    <w:abstractNumId w:val="28"/>
  </w:num>
  <w:num w:numId="15">
    <w:abstractNumId w:val="8"/>
  </w:num>
  <w:num w:numId="16">
    <w:abstractNumId w:val="9"/>
  </w:num>
  <w:num w:numId="17">
    <w:abstractNumId w:val="7"/>
  </w:num>
  <w:num w:numId="18">
    <w:abstractNumId w:val="21"/>
  </w:num>
  <w:num w:numId="19">
    <w:abstractNumId w:val="6"/>
  </w:num>
  <w:num w:numId="20">
    <w:abstractNumId w:val="13"/>
  </w:num>
  <w:num w:numId="21">
    <w:abstractNumId w:val="29"/>
  </w:num>
  <w:num w:numId="22">
    <w:abstractNumId w:val="25"/>
  </w:num>
  <w:num w:numId="23">
    <w:abstractNumId w:val="4"/>
  </w:num>
  <w:num w:numId="24">
    <w:abstractNumId w:val="16"/>
  </w:num>
  <w:num w:numId="25">
    <w:abstractNumId w:val="15"/>
  </w:num>
  <w:num w:numId="26">
    <w:abstractNumId w:val="0"/>
  </w:num>
  <w:num w:numId="27">
    <w:abstractNumId w:val="31"/>
  </w:num>
  <w:num w:numId="28">
    <w:abstractNumId w:val="19"/>
  </w:num>
  <w:num w:numId="29">
    <w:abstractNumId w:val="32"/>
  </w:num>
  <w:num w:numId="30">
    <w:abstractNumId w:val="30"/>
  </w:num>
  <w:num w:numId="31">
    <w:abstractNumId w:val="26"/>
  </w:num>
  <w:num w:numId="32">
    <w:abstractNumId w:val="12"/>
  </w:num>
  <w:num w:numId="33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BA"/>
    <w:rsid w:val="00007391"/>
    <w:rsid w:val="000134AA"/>
    <w:rsid w:val="000155EA"/>
    <w:rsid w:val="0001568A"/>
    <w:rsid w:val="00015814"/>
    <w:rsid w:val="00017006"/>
    <w:rsid w:val="00025630"/>
    <w:rsid w:val="000308E1"/>
    <w:rsid w:val="00037EC7"/>
    <w:rsid w:val="0004077C"/>
    <w:rsid w:val="00041D63"/>
    <w:rsid w:val="00041E13"/>
    <w:rsid w:val="00041F09"/>
    <w:rsid w:val="000432A4"/>
    <w:rsid w:val="00067DAE"/>
    <w:rsid w:val="00076366"/>
    <w:rsid w:val="00076EEC"/>
    <w:rsid w:val="0008107A"/>
    <w:rsid w:val="00084A0B"/>
    <w:rsid w:val="000904D7"/>
    <w:rsid w:val="000905A3"/>
    <w:rsid w:val="0009194F"/>
    <w:rsid w:val="000A1BF0"/>
    <w:rsid w:val="000A47CB"/>
    <w:rsid w:val="000A5D63"/>
    <w:rsid w:val="000A7BC5"/>
    <w:rsid w:val="000B0DDA"/>
    <w:rsid w:val="000B3B09"/>
    <w:rsid w:val="000B3EC5"/>
    <w:rsid w:val="000B7631"/>
    <w:rsid w:val="000C1862"/>
    <w:rsid w:val="000C3CF2"/>
    <w:rsid w:val="000E7273"/>
    <w:rsid w:val="000F6D08"/>
    <w:rsid w:val="000F7C3B"/>
    <w:rsid w:val="0010185A"/>
    <w:rsid w:val="001019ED"/>
    <w:rsid w:val="00101C2F"/>
    <w:rsid w:val="00106402"/>
    <w:rsid w:val="00116AF9"/>
    <w:rsid w:val="00120143"/>
    <w:rsid w:val="001332A3"/>
    <w:rsid w:val="00135B7D"/>
    <w:rsid w:val="00143256"/>
    <w:rsid w:val="001548AD"/>
    <w:rsid w:val="001659FD"/>
    <w:rsid w:val="0016674C"/>
    <w:rsid w:val="00172187"/>
    <w:rsid w:val="00175C18"/>
    <w:rsid w:val="001848DA"/>
    <w:rsid w:val="001909E6"/>
    <w:rsid w:val="00194F7A"/>
    <w:rsid w:val="00197770"/>
    <w:rsid w:val="001A21F7"/>
    <w:rsid w:val="001A5C0F"/>
    <w:rsid w:val="001A7408"/>
    <w:rsid w:val="001B00AF"/>
    <w:rsid w:val="001C0CF7"/>
    <w:rsid w:val="001C44E3"/>
    <w:rsid w:val="001C6A40"/>
    <w:rsid w:val="001C7877"/>
    <w:rsid w:val="001D0549"/>
    <w:rsid w:val="001D28C5"/>
    <w:rsid w:val="001D72ED"/>
    <w:rsid w:val="001F359E"/>
    <w:rsid w:val="001F716B"/>
    <w:rsid w:val="002100DF"/>
    <w:rsid w:val="002112FA"/>
    <w:rsid w:val="00213796"/>
    <w:rsid w:val="00213A10"/>
    <w:rsid w:val="00215993"/>
    <w:rsid w:val="00220FBB"/>
    <w:rsid w:val="00223131"/>
    <w:rsid w:val="00230851"/>
    <w:rsid w:val="0024178D"/>
    <w:rsid w:val="002432BF"/>
    <w:rsid w:val="00245FB7"/>
    <w:rsid w:val="00250335"/>
    <w:rsid w:val="00253C89"/>
    <w:rsid w:val="00257F1C"/>
    <w:rsid w:val="00260A91"/>
    <w:rsid w:val="0026281A"/>
    <w:rsid w:val="00267101"/>
    <w:rsid w:val="002765F6"/>
    <w:rsid w:val="00280197"/>
    <w:rsid w:val="00280664"/>
    <w:rsid w:val="00280FCA"/>
    <w:rsid w:val="00283BB3"/>
    <w:rsid w:val="002971E4"/>
    <w:rsid w:val="002A29C2"/>
    <w:rsid w:val="002A421C"/>
    <w:rsid w:val="002A4754"/>
    <w:rsid w:val="002A592C"/>
    <w:rsid w:val="002C2734"/>
    <w:rsid w:val="002C2C18"/>
    <w:rsid w:val="002C655B"/>
    <w:rsid w:val="002C7C73"/>
    <w:rsid w:val="002D0872"/>
    <w:rsid w:val="002E68BC"/>
    <w:rsid w:val="002F6BDF"/>
    <w:rsid w:val="00300E53"/>
    <w:rsid w:val="00306AE3"/>
    <w:rsid w:val="003109D0"/>
    <w:rsid w:val="0031544E"/>
    <w:rsid w:val="00315C95"/>
    <w:rsid w:val="00336605"/>
    <w:rsid w:val="00340D5D"/>
    <w:rsid w:val="00343D9C"/>
    <w:rsid w:val="00343EEE"/>
    <w:rsid w:val="00347698"/>
    <w:rsid w:val="00355684"/>
    <w:rsid w:val="003576A1"/>
    <w:rsid w:val="00357B5D"/>
    <w:rsid w:val="003732A1"/>
    <w:rsid w:val="00375209"/>
    <w:rsid w:val="00382B2B"/>
    <w:rsid w:val="00387AAE"/>
    <w:rsid w:val="00394709"/>
    <w:rsid w:val="003954CF"/>
    <w:rsid w:val="0039692B"/>
    <w:rsid w:val="00397D5A"/>
    <w:rsid w:val="003A1D79"/>
    <w:rsid w:val="003A24FC"/>
    <w:rsid w:val="003A6954"/>
    <w:rsid w:val="003A7B9B"/>
    <w:rsid w:val="003B32D1"/>
    <w:rsid w:val="003B4249"/>
    <w:rsid w:val="003B49FB"/>
    <w:rsid w:val="003C5204"/>
    <w:rsid w:val="003C5A80"/>
    <w:rsid w:val="003D31A6"/>
    <w:rsid w:val="003D6D5B"/>
    <w:rsid w:val="00400265"/>
    <w:rsid w:val="004011AA"/>
    <w:rsid w:val="00404007"/>
    <w:rsid w:val="004043E3"/>
    <w:rsid w:val="00410351"/>
    <w:rsid w:val="00413293"/>
    <w:rsid w:val="00414676"/>
    <w:rsid w:val="00421A6B"/>
    <w:rsid w:val="00440268"/>
    <w:rsid w:val="00442F7C"/>
    <w:rsid w:val="004468FE"/>
    <w:rsid w:val="0045213C"/>
    <w:rsid w:val="004532F4"/>
    <w:rsid w:val="0045370B"/>
    <w:rsid w:val="00456E77"/>
    <w:rsid w:val="00460EB8"/>
    <w:rsid w:val="00464F04"/>
    <w:rsid w:val="00477FB4"/>
    <w:rsid w:val="00482288"/>
    <w:rsid w:val="00484A23"/>
    <w:rsid w:val="004878A4"/>
    <w:rsid w:val="0049085F"/>
    <w:rsid w:val="00494F35"/>
    <w:rsid w:val="004A0C17"/>
    <w:rsid w:val="004A25A0"/>
    <w:rsid w:val="004A27B4"/>
    <w:rsid w:val="004B47ED"/>
    <w:rsid w:val="004B4B6C"/>
    <w:rsid w:val="004C0873"/>
    <w:rsid w:val="004C59E4"/>
    <w:rsid w:val="004C76D8"/>
    <w:rsid w:val="004D42E9"/>
    <w:rsid w:val="004D49FC"/>
    <w:rsid w:val="004D55E2"/>
    <w:rsid w:val="004E18EB"/>
    <w:rsid w:val="004E25BC"/>
    <w:rsid w:val="004E3134"/>
    <w:rsid w:val="004E6961"/>
    <w:rsid w:val="004E71F0"/>
    <w:rsid w:val="004F136A"/>
    <w:rsid w:val="004F543D"/>
    <w:rsid w:val="004F6F29"/>
    <w:rsid w:val="00501560"/>
    <w:rsid w:val="00512B65"/>
    <w:rsid w:val="0051373C"/>
    <w:rsid w:val="00515A34"/>
    <w:rsid w:val="00524926"/>
    <w:rsid w:val="00526300"/>
    <w:rsid w:val="005406D1"/>
    <w:rsid w:val="00544465"/>
    <w:rsid w:val="00552D84"/>
    <w:rsid w:val="0055617D"/>
    <w:rsid w:val="005609D0"/>
    <w:rsid w:val="00564C75"/>
    <w:rsid w:val="00570E4F"/>
    <w:rsid w:val="00585C8C"/>
    <w:rsid w:val="005875D1"/>
    <w:rsid w:val="00591E61"/>
    <w:rsid w:val="00593F20"/>
    <w:rsid w:val="005B73E5"/>
    <w:rsid w:val="005C1815"/>
    <w:rsid w:val="005C3CC8"/>
    <w:rsid w:val="005D7028"/>
    <w:rsid w:val="005E606E"/>
    <w:rsid w:val="005F269E"/>
    <w:rsid w:val="005F6D80"/>
    <w:rsid w:val="006061A9"/>
    <w:rsid w:val="00622375"/>
    <w:rsid w:val="00623534"/>
    <w:rsid w:val="00633564"/>
    <w:rsid w:val="00635742"/>
    <w:rsid w:val="006365CF"/>
    <w:rsid w:val="00640DB2"/>
    <w:rsid w:val="006463D5"/>
    <w:rsid w:val="0065263A"/>
    <w:rsid w:val="0065329E"/>
    <w:rsid w:val="00654593"/>
    <w:rsid w:val="00654C1E"/>
    <w:rsid w:val="006568D3"/>
    <w:rsid w:val="00672038"/>
    <w:rsid w:val="00680951"/>
    <w:rsid w:val="0068237E"/>
    <w:rsid w:val="0068483C"/>
    <w:rsid w:val="0068577A"/>
    <w:rsid w:val="006872A5"/>
    <w:rsid w:val="0068798F"/>
    <w:rsid w:val="00690129"/>
    <w:rsid w:val="00694502"/>
    <w:rsid w:val="006B227E"/>
    <w:rsid w:val="006B37ED"/>
    <w:rsid w:val="006C3472"/>
    <w:rsid w:val="006C4069"/>
    <w:rsid w:val="006C6EA7"/>
    <w:rsid w:val="006E2779"/>
    <w:rsid w:val="006F186A"/>
    <w:rsid w:val="006F2DC8"/>
    <w:rsid w:val="006F64EE"/>
    <w:rsid w:val="0070774D"/>
    <w:rsid w:val="007327FF"/>
    <w:rsid w:val="00741999"/>
    <w:rsid w:val="007438E7"/>
    <w:rsid w:val="00747D87"/>
    <w:rsid w:val="00751E1D"/>
    <w:rsid w:val="007552E5"/>
    <w:rsid w:val="00756F27"/>
    <w:rsid w:val="00765E8A"/>
    <w:rsid w:val="00770F48"/>
    <w:rsid w:val="00774ABA"/>
    <w:rsid w:val="007807B2"/>
    <w:rsid w:val="00787B65"/>
    <w:rsid w:val="007A660C"/>
    <w:rsid w:val="007B1C1F"/>
    <w:rsid w:val="007B4667"/>
    <w:rsid w:val="007D06E4"/>
    <w:rsid w:val="007E6835"/>
    <w:rsid w:val="007F16CA"/>
    <w:rsid w:val="007F20D8"/>
    <w:rsid w:val="007F4A4B"/>
    <w:rsid w:val="007F5844"/>
    <w:rsid w:val="007F63C6"/>
    <w:rsid w:val="007F6F95"/>
    <w:rsid w:val="008007A1"/>
    <w:rsid w:val="00800F65"/>
    <w:rsid w:val="00811F4E"/>
    <w:rsid w:val="008121DF"/>
    <w:rsid w:val="0081346E"/>
    <w:rsid w:val="00814173"/>
    <w:rsid w:val="00822261"/>
    <w:rsid w:val="008234D7"/>
    <w:rsid w:val="00833545"/>
    <w:rsid w:val="008339E0"/>
    <w:rsid w:val="0084148E"/>
    <w:rsid w:val="00842152"/>
    <w:rsid w:val="0084251A"/>
    <w:rsid w:val="00843F05"/>
    <w:rsid w:val="00844AF2"/>
    <w:rsid w:val="008465CA"/>
    <w:rsid w:val="00846A5B"/>
    <w:rsid w:val="0085353E"/>
    <w:rsid w:val="00854471"/>
    <w:rsid w:val="00856C8B"/>
    <w:rsid w:val="008604BA"/>
    <w:rsid w:val="00862AFE"/>
    <w:rsid w:val="00864E4A"/>
    <w:rsid w:val="008651C5"/>
    <w:rsid w:val="00886813"/>
    <w:rsid w:val="0089005E"/>
    <w:rsid w:val="0089104B"/>
    <w:rsid w:val="00892C2C"/>
    <w:rsid w:val="00893214"/>
    <w:rsid w:val="00894218"/>
    <w:rsid w:val="008946D0"/>
    <w:rsid w:val="008A0A53"/>
    <w:rsid w:val="008A20ED"/>
    <w:rsid w:val="008B28B8"/>
    <w:rsid w:val="008C620B"/>
    <w:rsid w:val="008D100B"/>
    <w:rsid w:val="008D40EA"/>
    <w:rsid w:val="008E0EBC"/>
    <w:rsid w:val="008E17B4"/>
    <w:rsid w:val="008E1DD2"/>
    <w:rsid w:val="008E233E"/>
    <w:rsid w:val="008F22E8"/>
    <w:rsid w:val="008F7C7C"/>
    <w:rsid w:val="00900096"/>
    <w:rsid w:val="00901271"/>
    <w:rsid w:val="00904C00"/>
    <w:rsid w:val="00910646"/>
    <w:rsid w:val="00914A9C"/>
    <w:rsid w:val="00922415"/>
    <w:rsid w:val="00924F41"/>
    <w:rsid w:val="009356E1"/>
    <w:rsid w:val="009374E0"/>
    <w:rsid w:val="009412C1"/>
    <w:rsid w:val="00944976"/>
    <w:rsid w:val="00946F5C"/>
    <w:rsid w:val="00950AE1"/>
    <w:rsid w:val="009538F7"/>
    <w:rsid w:val="00960024"/>
    <w:rsid w:val="00966D72"/>
    <w:rsid w:val="009706CB"/>
    <w:rsid w:val="00970C86"/>
    <w:rsid w:val="00977AB9"/>
    <w:rsid w:val="00981D16"/>
    <w:rsid w:val="009855F3"/>
    <w:rsid w:val="0098602B"/>
    <w:rsid w:val="009A1D39"/>
    <w:rsid w:val="009A3B96"/>
    <w:rsid w:val="009A43F5"/>
    <w:rsid w:val="009B4E3E"/>
    <w:rsid w:val="009B5084"/>
    <w:rsid w:val="009C1DD0"/>
    <w:rsid w:val="009C7AB8"/>
    <w:rsid w:val="009D0943"/>
    <w:rsid w:val="009D527D"/>
    <w:rsid w:val="009E5856"/>
    <w:rsid w:val="009E5C1B"/>
    <w:rsid w:val="009E71DE"/>
    <w:rsid w:val="009F70D3"/>
    <w:rsid w:val="00A055D0"/>
    <w:rsid w:val="00A06978"/>
    <w:rsid w:val="00A105A0"/>
    <w:rsid w:val="00A20639"/>
    <w:rsid w:val="00A21168"/>
    <w:rsid w:val="00A23DCF"/>
    <w:rsid w:val="00A247BF"/>
    <w:rsid w:val="00A274E2"/>
    <w:rsid w:val="00A327A6"/>
    <w:rsid w:val="00A32952"/>
    <w:rsid w:val="00A418EC"/>
    <w:rsid w:val="00A43292"/>
    <w:rsid w:val="00A4522F"/>
    <w:rsid w:val="00A47BF7"/>
    <w:rsid w:val="00A60BEB"/>
    <w:rsid w:val="00A66624"/>
    <w:rsid w:val="00A71464"/>
    <w:rsid w:val="00A773FB"/>
    <w:rsid w:val="00A81E86"/>
    <w:rsid w:val="00AA17A8"/>
    <w:rsid w:val="00AA2F13"/>
    <w:rsid w:val="00AB31E4"/>
    <w:rsid w:val="00AB3E4F"/>
    <w:rsid w:val="00AB6E49"/>
    <w:rsid w:val="00AC31BA"/>
    <w:rsid w:val="00AC5992"/>
    <w:rsid w:val="00AF2CB4"/>
    <w:rsid w:val="00AF31D7"/>
    <w:rsid w:val="00AF359A"/>
    <w:rsid w:val="00B07E34"/>
    <w:rsid w:val="00B20D12"/>
    <w:rsid w:val="00B21C49"/>
    <w:rsid w:val="00B22273"/>
    <w:rsid w:val="00B26441"/>
    <w:rsid w:val="00B27BF0"/>
    <w:rsid w:val="00B33287"/>
    <w:rsid w:val="00B4003B"/>
    <w:rsid w:val="00B40F32"/>
    <w:rsid w:val="00B419B0"/>
    <w:rsid w:val="00B42A0C"/>
    <w:rsid w:val="00B764A8"/>
    <w:rsid w:val="00B90C5E"/>
    <w:rsid w:val="00BA0D98"/>
    <w:rsid w:val="00BC2282"/>
    <w:rsid w:val="00BD5499"/>
    <w:rsid w:val="00BD722B"/>
    <w:rsid w:val="00BE19E4"/>
    <w:rsid w:val="00BE4F60"/>
    <w:rsid w:val="00BE520A"/>
    <w:rsid w:val="00BF37AB"/>
    <w:rsid w:val="00C00281"/>
    <w:rsid w:val="00C00BD3"/>
    <w:rsid w:val="00C02D57"/>
    <w:rsid w:val="00C06630"/>
    <w:rsid w:val="00C114C8"/>
    <w:rsid w:val="00C11E9B"/>
    <w:rsid w:val="00C1522A"/>
    <w:rsid w:val="00C154FC"/>
    <w:rsid w:val="00C158F7"/>
    <w:rsid w:val="00C24A3E"/>
    <w:rsid w:val="00C31EF8"/>
    <w:rsid w:val="00C44CD1"/>
    <w:rsid w:val="00C54DE9"/>
    <w:rsid w:val="00C6530C"/>
    <w:rsid w:val="00C67066"/>
    <w:rsid w:val="00C67B0C"/>
    <w:rsid w:val="00C732A2"/>
    <w:rsid w:val="00C76923"/>
    <w:rsid w:val="00C76B70"/>
    <w:rsid w:val="00C83CA9"/>
    <w:rsid w:val="00C84652"/>
    <w:rsid w:val="00C86B97"/>
    <w:rsid w:val="00C96CFC"/>
    <w:rsid w:val="00CA3E80"/>
    <w:rsid w:val="00CB0EA3"/>
    <w:rsid w:val="00CB2201"/>
    <w:rsid w:val="00CB2AEB"/>
    <w:rsid w:val="00CB32E9"/>
    <w:rsid w:val="00CB77CF"/>
    <w:rsid w:val="00CB7A61"/>
    <w:rsid w:val="00CC6CA0"/>
    <w:rsid w:val="00CD1301"/>
    <w:rsid w:val="00CD34CF"/>
    <w:rsid w:val="00CD4569"/>
    <w:rsid w:val="00CD485B"/>
    <w:rsid w:val="00CE6843"/>
    <w:rsid w:val="00CE7AA0"/>
    <w:rsid w:val="00CF6AD8"/>
    <w:rsid w:val="00CF7AD6"/>
    <w:rsid w:val="00D00E59"/>
    <w:rsid w:val="00D01012"/>
    <w:rsid w:val="00D0395F"/>
    <w:rsid w:val="00D12F85"/>
    <w:rsid w:val="00D218F5"/>
    <w:rsid w:val="00D22772"/>
    <w:rsid w:val="00D26F1A"/>
    <w:rsid w:val="00D27D68"/>
    <w:rsid w:val="00D33427"/>
    <w:rsid w:val="00D354FB"/>
    <w:rsid w:val="00D435D6"/>
    <w:rsid w:val="00D522F8"/>
    <w:rsid w:val="00D64D32"/>
    <w:rsid w:val="00D70909"/>
    <w:rsid w:val="00D70FDB"/>
    <w:rsid w:val="00D83F10"/>
    <w:rsid w:val="00D86436"/>
    <w:rsid w:val="00D91118"/>
    <w:rsid w:val="00D9398E"/>
    <w:rsid w:val="00DA3158"/>
    <w:rsid w:val="00DA3401"/>
    <w:rsid w:val="00DA59DC"/>
    <w:rsid w:val="00DA7B59"/>
    <w:rsid w:val="00DB019D"/>
    <w:rsid w:val="00DB0452"/>
    <w:rsid w:val="00DB2E7C"/>
    <w:rsid w:val="00DC172B"/>
    <w:rsid w:val="00DC2C24"/>
    <w:rsid w:val="00DC47E4"/>
    <w:rsid w:val="00DC5AAC"/>
    <w:rsid w:val="00DC5C43"/>
    <w:rsid w:val="00DC6720"/>
    <w:rsid w:val="00DD0EA1"/>
    <w:rsid w:val="00DD46EE"/>
    <w:rsid w:val="00DD52FF"/>
    <w:rsid w:val="00DE2C74"/>
    <w:rsid w:val="00DE51A4"/>
    <w:rsid w:val="00DF1088"/>
    <w:rsid w:val="00DF30F5"/>
    <w:rsid w:val="00E008D7"/>
    <w:rsid w:val="00E07DD3"/>
    <w:rsid w:val="00E12004"/>
    <w:rsid w:val="00E27440"/>
    <w:rsid w:val="00E37C98"/>
    <w:rsid w:val="00E4410A"/>
    <w:rsid w:val="00E609E7"/>
    <w:rsid w:val="00E64076"/>
    <w:rsid w:val="00E65D83"/>
    <w:rsid w:val="00E71908"/>
    <w:rsid w:val="00E76A63"/>
    <w:rsid w:val="00E80E33"/>
    <w:rsid w:val="00E81F23"/>
    <w:rsid w:val="00E83496"/>
    <w:rsid w:val="00E83871"/>
    <w:rsid w:val="00E9596B"/>
    <w:rsid w:val="00EA0C3E"/>
    <w:rsid w:val="00EA5993"/>
    <w:rsid w:val="00EB49A1"/>
    <w:rsid w:val="00EB5B58"/>
    <w:rsid w:val="00EB6397"/>
    <w:rsid w:val="00ED1277"/>
    <w:rsid w:val="00EF1ADC"/>
    <w:rsid w:val="00F00B19"/>
    <w:rsid w:val="00F00E64"/>
    <w:rsid w:val="00F01F84"/>
    <w:rsid w:val="00F0335B"/>
    <w:rsid w:val="00F13AB5"/>
    <w:rsid w:val="00F14612"/>
    <w:rsid w:val="00F24A8F"/>
    <w:rsid w:val="00F34278"/>
    <w:rsid w:val="00F5738A"/>
    <w:rsid w:val="00F67350"/>
    <w:rsid w:val="00F677EF"/>
    <w:rsid w:val="00F70BE6"/>
    <w:rsid w:val="00F72480"/>
    <w:rsid w:val="00F727DC"/>
    <w:rsid w:val="00F767FF"/>
    <w:rsid w:val="00F92BF7"/>
    <w:rsid w:val="00F97C9F"/>
    <w:rsid w:val="00FA1DBE"/>
    <w:rsid w:val="00FA5A2B"/>
    <w:rsid w:val="00FB2F73"/>
    <w:rsid w:val="00FC10E7"/>
    <w:rsid w:val="00FC2AC6"/>
    <w:rsid w:val="00FC3A8A"/>
    <w:rsid w:val="00FE7173"/>
    <w:rsid w:val="00FF2FAA"/>
    <w:rsid w:val="00FF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F6CFB"/>
  <w15:docId w15:val="{3DD93A10-845C-473F-88DA-D8C0866F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97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9449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49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49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8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8E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ED1277"/>
    <w:pPr>
      <w:suppressAutoHyphens/>
      <w:spacing w:line="360" w:lineRule="auto"/>
      <w:jc w:val="both"/>
    </w:pPr>
    <w:rPr>
      <w:color w:val="00000A"/>
      <w:kern w:val="1"/>
    </w:rPr>
  </w:style>
  <w:style w:type="paragraph" w:styleId="Akapitzlist">
    <w:name w:val="List Paragraph"/>
    <w:aliases w:val="Standard,normalny tekst,CW_Lista,List bullet 2,Lista - poziom 1,Wypunktowanie,Numerowanie,Obiekt,List Paragraph1,BulletC,List Paragraph,Akapit z listą31,Bullets,test ciągły,Akapit z listą3,normalny,Akapit z listą11"/>
    <w:basedOn w:val="Normalny"/>
    <w:link w:val="AkapitzlistZnak"/>
    <w:uiPriority w:val="34"/>
    <w:qFormat/>
    <w:rsid w:val="00D010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A0C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0C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0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0C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0C1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6A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6A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B6E49"/>
  </w:style>
  <w:style w:type="character" w:customStyle="1" w:styleId="AkapitzlistZnak">
    <w:name w:val="Akapit z listą Znak"/>
    <w:aliases w:val="Standard Znak,normalny tekst Znak,CW_Lista Znak,List bullet 2 Znak,Lista - poziom 1 Znak,Wypunktowanie Znak,Numerowanie Znak,Obiekt Znak,List Paragraph1 Znak,BulletC Znak,List Paragraph Znak,Akapit z listą31 Znak,Bullets Znak"/>
    <w:link w:val="Akapitzlist"/>
    <w:uiPriority w:val="34"/>
    <w:rsid w:val="004468F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7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6CE0E02B13AD458BC1AEA7CFDD15BC" ma:contentTypeVersion="" ma:contentTypeDescription="Utwórz nowy dokument." ma:contentTypeScope="" ma:versionID="bed87b88a0ffdf78abd5f256f876c6ce">
  <xsd:schema xmlns:xsd="http://www.w3.org/2001/XMLSchema" xmlns:xs="http://www.w3.org/2001/XMLSchema" xmlns:p="http://schemas.microsoft.com/office/2006/metadata/properties" xmlns:ns2="23be1982-e956-4ce7-b9d7-4353a352c9ee" targetNamespace="http://schemas.microsoft.com/office/2006/metadata/properties" ma:root="true" ma:fieldsID="aaf1377b8cf4f48aa1998e2628544263" ns2:_="">
    <xsd:import namespace="23be1982-e956-4ce7-b9d7-4353a352c9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e1982-e956-4ce7-b9d7-4353a352c9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580E-68AE-47DC-AEBD-820A02BB28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916918-1102-41F3-BE49-8BF5221CA3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be1982-e956-4ce7-b9d7-4353a352c9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8E1C11-1A36-4CF3-914A-55360F0CDF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5AE98B-119C-4C57-814F-3BA37D26ACBC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2A6644E1-B3C1-4C44-8978-1A5E45559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10</Pages>
  <Words>3206</Words>
  <Characters>19238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Kostecka Klaudia</dc:creator>
  <cp:keywords/>
  <dc:description/>
  <cp:lastModifiedBy>Chętnik Anna</cp:lastModifiedBy>
  <cp:revision>51</cp:revision>
  <cp:lastPrinted>2023-06-15T08:25:00Z</cp:lastPrinted>
  <dcterms:created xsi:type="dcterms:W3CDTF">2020-09-23T12:47:00Z</dcterms:created>
  <dcterms:modified xsi:type="dcterms:W3CDTF">2025-03-31T10:25:00Z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0x010100F66CE0E02B13AD458BC1AEA7CFDD15BC</vt:lpwstr>
  </property>
  <property fmtid="{D5CDD505-2E9C-101B-9397-08002B2CF9AE}" pid="3" name="Typ dokumentu">
    <vt:lpwstr>192;#Inne|bfb7bc57-c8ea-4bbb-b00a-01b4366cfa8b</vt:lpwstr>
  </property>
  <property fmtid="{D5CDD505-2E9C-101B-9397-08002B2CF9AE}" pid="4" name="docIndexRef">
    <vt:lpwstr>13cb7a4d-1edd-4bd0-9a06-d0f8964cf042</vt:lpwstr>
  </property>
  <property fmtid="{D5CDD505-2E9C-101B-9397-08002B2CF9AE}" pid="5" name="bjSaver">
    <vt:lpwstr>8iHnNgxzqHR8tQMPXbJsMoDLLFHddP5V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DocumentSecurityLabel">
    <vt:lpwstr>[d7220eed-17a6-431d-810c-83a0ddfed893]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  <property fmtid="{D5CDD505-2E9C-101B-9397-08002B2CF9AE}" pid="11" name="s5636:Creator type=author">
    <vt:lpwstr>Kostecka Klaudia</vt:lpwstr>
  </property>
  <property fmtid="{D5CDD505-2E9C-101B-9397-08002B2CF9AE}" pid="12" name="s5636:Creator type=organization">
    <vt:lpwstr>MILNET-Z</vt:lpwstr>
  </property>
  <property fmtid="{D5CDD505-2E9C-101B-9397-08002B2CF9AE}" pid="13" name="s5636:Creator type=IP">
    <vt:lpwstr>10.11.46.150</vt:lpwstr>
  </property>
</Properties>
</file>