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63" w:rsidRDefault="00637BD8">
      <w:pPr>
        <w:jc w:val="both"/>
        <w:rPr>
          <w:b/>
        </w:rPr>
      </w:pPr>
      <w:r>
        <w:rPr>
          <w:b/>
        </w:rPr>
        <w:t>INFORMACJE DOT. PRZETWARZANIA DANYCH OSOBOWYCH</w:t>
      </w:r>
    </w:p>
    <w:p w:rsidR="00121263" w:rsidRDefault="00637BD8">
      <w:pPr>
        <w:jc w:val="both"/>
        <w:rPr>
          <w:b/>
        </w:rPr>
      </w:pPr>
      <w:r>
        <w:rPr>
          <w:b/>
        </w:rPr>
        <w:t>(OBOWIĄZEK INFORMACYJNY)</w:t>
      </w:r>
    </w:p>
    <w:p w:rsidR="00121263" w:rsidRDefault="00121263">
      <w:pPr>
        <w:spacing w:line="240" w:lineRule="auto"/>
        <w:jc w:val="both"/>
      </w:pPr>
    </w:p>
    <w:p w:rsidR="00121263" w:rsidRDefault="00637BD8">
      <w:pPr>
        <w:spacing w:line="240" w:lineRule="auto"/>
        <w:jc w:val="both"/>
      </w:pPr>
      <w: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 informujem</w:t>
      </w:r>
      <w:r w:rsidR="006865F4">
        <w:t xml:space="preserve">y,  </w:t>
      </w:r>
      <w:bookmarkStart w:id="0" w:name="_GoBack"/>
      <w:bookmarkEnd w:id="0"/>
      <w:r>
        <w:t>że administratorem danych osobowych (dalej jako: „Administrator") j</w:t>
      </w:r>
      <w:r w:rsidR="006865F4">
        <w:t>est Szkoła Podstawowa nr 1</w:t>
      </w:r>
      <w:r>
        <w:t xml:space="preserve"> w Zabrzu, </w:t>
      </w:r>
      <w:r w:rsidR="006865F4">
        <w:t>ul. Sportowa 5</w:t>
      </w:r>
      <w:r>
        <w:t>, tel.: 32 271</w:t>
      </w:r>
      <w:r w:rsidR="006865F4">
        <w:t xml:space="preserve"> 37 69, e-mail: sekretariat@sp1.zabrze.pl, NIP 6481102621</w:t>
      </w:r>
      <w:r>
        <w:t xml:space="preserve">, REGON </w:t>
      </w:r>
      <w:r w:rsidR="006865F4">
        <w:t>000726174</w:t>
      </w:r>
      <w:r>
        <w:t>.</w:t>
      </w:r>
    </w:p>
    <w:p w:rsidR="00121263" w:rsidRDefault="00121263">
      <w:pPr>
        <w:spacing w:line="240" w:lineRule="auto"/>
        <w:jc w:val="both"/>
      </w:pPr>
    </w:p>
    <w:p w:rsidR="00121263" w:rsidRDefault="00637BD8">
      <w:pPr>
        <w:spacing w:line="240" w:lineRule="auto"/>
        <w:jc w:val="both"/>
      </w:pPr>
      <w:r>
        <w:t>We wszelkich sprawach związanych z przetwarzaniem danych osobowych przez Administratora można uzyskać informację, kontaktując się z Inspektorem Ochrony Danych – Panem Marcinem Zemła, w następujących formach: przesyłając informację na adres e-mail: marcin@informatics.jaworzno.pl, telefonicznie pod numerem: 600991705, listownie                                i osobiście pod adresem siedziby Administratora.</w:t>
      </w:r>
    </w:p>
    <w:p w:rsidR="00121263" w:rsidRDefault="00637BD8">
      <w:pPr>
        <w:spacing w:before="240" w:after="240" w:line="240" w:lineRule="auto"/>
        <w:jc w:val="both"/>
      </w:pPr>
      <w:r>
        <w:t xml:space="preserve">Pani/Pana dane osobowe uzyskane przy zawieraniu umowy i w trakcie jej trwania są przetwarzane w zakresie minimalnym na podstawie aktualnych przepisów prawa oraz wykorzystywane w następujących celach: realizacji warunków zawieranych umów; wykonania ciążących na Administratorze danych obowiązków prawnych (np. wystawienia                                           i przechowywania faktur oraz innych dokumentów księgowych, udostępniania danych tzw. uprawnionym podmiotom w tym do sądu lub prokuratury); dochodzenia ewentualnych roszczeń z tytułu niewykonania lub nienależytego wykonania zawartej umowy. </w:t>
      </w:r>
    </w:p>
    <w:p w:rsidR="00121263" w:rsidRDefault="00637BD8">
      <w:pPr>
        <w:spacing w:before="240" w:after="240" w:line="240" w:lineRule="auto"/>
        <w:jc w:val="both"/>
      </w:pPr>
      <w:r>
        <w:t xml:space="preserve">Pani/Pana dane osobowe są przetwarzane w celu związanym z realizacją umowy na podstawie art. 6 ust.1 lit. b) oraz art. 6 ust. 1 lit. c) RODO w celu spełnienia obowiązków prawnych wynikających z przepisów cywilnych i podatkowych oraz sprawozdawczości finansowej (w szczególności ustawy z dnia 23 kwietnia 1964 r. Kodeks cywilny). Podstawą prawną przetwarzania danych osób jest również prawnie uzasadniony interes Administratora tj. art. 6 ust. 1 lit. f) RODO – kontakt w sprawie wykonania umowy. Pani/Pana dane osobowe mogą być również przetwarzane dla ewentualnego dochodzenia lub odpierania roszczeń wynikających z umowy. </w:t>
      </w:r>
    </w:p>
    <w:p w:rsidR="00121263" w:rsidRDefault="00637BD8">
      <w:pPr>
        <w:spacing w:before="240" w:after="240" w:line="240" w:lineRule="auto"/>
        <w:jc w:val="both"/>
      </w:pPr>
      <w:r>
        <w:t>Jeśli dane osobowe nie zostały pozyskane przez Administratora bezpośrednio od Pani/Pana, to dane osobowe w zakresie: m.in.: dane identyfikacyjne (imię i nazwisko), dane kontaktowe (adres poczty elektronicznej), dane inne (np. miejsce zatrudnienia) mogły zostać pozyskane przez Administratora z umowy, na podstawie której przetwarza się dane lub udostępnione przez jej Stronę.</w:t>
      </w:r>
    </w:p>
    <w:p w:rsidR="00121263" w:rsidRDefault="00637BD8">
      <w:pPr>
        <w:spacing w:before="240" w:after="240" w:line="240" w:lineRule="auto"/>
        <w:jc w:val="both"/>
      </w:pPr>
      <w:r>
        <w:t xml:space="preserve">Pani/Pana dane osobowe będą przechowywane przez okres trwania umowy oraz po zakończeniu trwania takiej umowy w celu pełnego rozliczenia się stron z warunków umowy, w tym do czasu upływu terminu przedawnienia się roszczeń z takiej umowy (w zależności od rodzaju umowy – zgodnie z ustawą z dnia 23 kwietnia 1964 r. - Kodeks cywilny.), a w zakresie rozliczeń z urzędem skarbowym przez okres przedawnienia zobowiązań podatkowych, tj. 5 lat od końca roku podatkowego, w którym pojawiła się konieczność zapłaty podatku. </w:t>
      </w:r>
    </w:p>
    <w:p w:rsidR="00121263" w:rsidRDefault="00637BD8">
      <w:pPr>
        <w:spacing w:before="240" w:after="240" w:line="240" w:lineRule="auto"/>
        <w:jc w:val="both"/>
      </w:pPr>
      <w:r>
        <w:t xml:space="preserve">Dostęp do danych będą miały osoby pracujące i współpracujące z Administratorem w zakresie realizacji działań statutowych Administratora oraz podmioty realizujące usługi prawno-finansowe oraz informatyczne na rzecz Administratora – każdorazowo będą zawierane wówczas umowy powierzenia. Pani/Pana dane w przypadkach ściśle określonych przepisami prawa mogą zostać ujawnione poprzez przesłanie uprawnionym podmiotom. </w:t>
      </w:r>
    </w:p>
    <w:p w:rsidR="00121263" w:rsidRDefault="00637BD8">
      <w:pPr>
        <w:spacing w:before="240" w:after="240" w:line="240" w:lineRule="auto"/>
        <w:jc w:val="both"/>
      </w:pPr>
      <w:r>
        <w:t>Informujemy, że przysługują Pani/Pana następujące prawa dotyczące danych osobowych:</w:t>
      </w:r>
    </w:p>
    <w:p w:rsidR="00121263" w:rsidRDefault="00637BD8">
      <w:pPr>
        <w:numPr>
          <w:ilvl w:val="0"/>
          <w:numId w:val="1"/>
        </w:numPr>
        <w:spacing w:before="240" w:line="240" w:lineRule="auto"/>
        <w:jc w:val="both"/>
      </w:pPr>
      <w:r>
        <w:lastRenderedPageBreak/>
        <w:t xml:space="preserve">dostępu do danych osobowych, tj. uzyskania informacji, czy Administrator przetwarza Pani/Pana dane, a jeśli tak, to w jakim zakresie, </w:t>
      </w:r>
    </w:p>
    <w:p w:rsidR="00121263" w:rsidRDefault="00637BD8">
      <w:pPr>
        <w:numPr>
          <w:ilvl w:val="0"/>
          <w:numId w:val="1"/>
        </w:numPr>
        <w:spacing w:line="240" w:lineRule="auto"/>
        <w:jc w:val="both"/>
      </w:pPr>
      <w:r>
        <w:t>sprostowania danych osobowych, w przypadku, gdy Pani/Pana zdaniem są one nieprawidłowe lub niekompletne,</w:t>
      </w:r>
    </w:p>
    <w:p w:rsidR="00121263" w:rsidRDefault="00637BD8">
      <w:pPr>
        <w:numPr>
          <w:ilvl w:val="0"/>
          <w:numId w:val="1"/>
        </w:numPr>
        <w:spacing w:line="240" w:lineRule="auto"/>
        <w:jc w:val="both"/>
      </w:pPr>
      <w:r>
        <w:t>ograniczenia przetwarzania danych, tj. nakazania przechowywania danych dotychczas zebranych przez Administratora i wstrzymania dalszych operacji na danych,</w:t>
      </w:r>
    </w:p>
    <w:p w:rsidR="00121263" w:rsidRDefault="00637BD8">
      <w:pPr>
        <w:numPr>
          <w:ilvl w:val="0"/>
          <w:numId w:val="1"/>
        </w:numPr>
        <w:spacing w:line="240" w:lineRule="auto"/>
        <w:jc w:val="both"/>
      </w:pPr>
      <w:r>
        <w:t xml:space="preserve">usunięcia danych, o ile przepis prawa nie obliguje Administratora do dalszego ich przetwarzania, </w:t>
      </w:r>
    </w:p>
    <w:p w:rsidR="00121263" w:rsidRDefault="00637BD8">
      <w:pPr>
        <w:numPr>
          <w:ilvl w:val="0"/>
          <w:numId w:val="1"/>
        </w:numPr>
        <w:spacing w:line="240" w:lineRule="auto"/>
        <w:jc w:val="both"/>
      </w:pPr>
      <w:r>
        <w:t xml:space="preserve">przeniesienia danych osobowych, tj. przesłania danych innemu administratorowi danych lub przesłania ich do Pani/Pana, </w:t>
      </w:r>
    </w:p>
    <w:p w:rsidR="00121263" w:rsidRDefault="00637BD8">
      <w:pPr>
        <w:numPr>
          <w:ilvl w:val="0"/>
          <w:numId w:val="1"/>
        </w:numPr>
        <w:spacing w:line="240" w:lineRule="auto"/>
        <w:jc w:val="both"/>
      </w:pPr>
      <w:r>
        <w:t xml:space="preserve">prawo do cofnięcia zgody w dowolnym momencie, gdy przetwarzanie danych odbywa się, w oparciu o wyrażoną zgodę - z zastrzeżeniem, że wycofanie tej zgody nie wpływa na zgodność z prawem przetwarzania, którego dokonano na podstawie zgody przed jej cofnięciem, </w:t>
      </w:r>
    </w:p>
    <w:p w:rsidR="00121263" w:rsidRDefault="00637BD8">
      <w:pPr>
        <w:numPr>
          <w:ilvl w:val="0"/>
          <w:numId w:val="1"/>
        </w:numPr>
        <w:spacing w:line="240" w:lineRule="auto"/>
        <w:jc w:val="both"/>
      </w:pPr>
      <w:r>
        <w:t>wniesienia sprzeciwu wobec przetwarzania Pani/Pana danych na potrzeby marketingu bezpośredniego oraz z przyczyn związanych z Pani/Pana szczególną sytuacją,</w:t>
      </w:r>
    </w:p>
    <w:p w:rsidR="00121263" w:rsidRDefault="00637BD8">
      <w:pPr>
        <w:numPr>
          <w:ilvl w:val="0"/>
          <w:numId w:val="1"/>
        </w:numPr>
        <w:spacing w:line="240" w:lineRule="auto"/>
        <w:jc w:val="both"/>
      </w:pPr>
      <w:r>
        <w:t>w celu realizacji wymienionych powyżej praw należy złożyć pisemny wniosek                             z wybranym żądaniem,</w:t>
      </w:r>
    </w:p>
    <w:p w:rsidR="00121263" w:rsidRDefault="00637BD8">
      <w:pPr>
        <w:numPr>
          <w:ilvl w:val="0"/>
          <w:numId w:val="1"/>
        </w:numPr>
        <w:spacing w:after="240" w:line="240" w:lineRule="auto"/>
        <w:jc w:val="both"/>
      </w:pPr>
      <w:r>
        <w:t>wniesienia skargi do organu nadzorczego – Prezesa Urzędu Ochrony Danych Osobowych w przypadku, gdy Pani/Pana zdaniem przetwarzanie danych osobowych przez Administratora odbywa się z naruszeniem prawa pod adresem:  ul. Stawki 2,          00-193 Warszawa.</w:t>
      </w:r>
    </w:p>
    <w:p w:rsidR="00121263" w:rsidRDefault="00637BD8">
      <w:pPr>
        <w:spacing w:before="240" w:after="240" w:line="240" w:lineRule="auto"/>
        <w:jc w:val="both"/>
      </w:pPr>
      <w:r>
        <w:t>Administrator nie będzie przekazywać Pani/Pana danych osobowych do państwa trzeciego lub organizacji międzynarodowej. Pani/Pana dane nie będą przetwarzane w sposób zautomatyzowany, w tym również profilowane.</w:t>
      </w:r>
    </w:p>
    <w:p w:rsidR="00121263" w:rsidRDefault="00121263">
      <w:pPr>
        <w:spacing w:before="240" w:after="240" w:line="240" w:lineRule="auto"/>
        <w:jc w:val="both"/>
        <w:rPr>
          <w:b/>
        </w:rPr>
      </w:pPr>
    </w:p>
    <w:p w:rsidR="00121263" w:rsidRDefault="00121263"/>
    <w:sectPr w:rsidR="00121263" w:rsidSect="008267B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718C2"/>
    <w:multiLevelType w:val="multilevel"/>
    <w:tmpl w:val="1A78C6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121263"/>
    <w:rsid w:val="00121263"/>
    <w:rsid w:val="00637BD8"/>
    <w:rsid w:val="006865F4"/>
    <w:rsid w:val="008267B3"/>
    <w:rsid w:val="009C2757"/>
    <w:rsid w:val="00B256BD"/>
    <w:rsid w:val="00F83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7B3"/>
  </w:style>
  <w:style w:type="paragraph" w:styleId="Nagwek1">
    <w:name w:val="heading 1"/>
    <w:basedOn w:val="Normalny"/>
    <w:next w:val="Normalny"/>
    <w:uiPriority w:val="9"/>
    <w:qFormat/>
    <w:rsid w:val="008267B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267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267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267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267B3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267B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267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267B3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8267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rsid w:val="008267B3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0bcCSgxIRV0w81JmD2gTKHTXFg==">CgMxLjA4AHIhMUxyM1B5aXhaLXZrTG5wYWJ5WUktZ1lTdXd2aEF3Y1Jf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Administracja</cp:lastModifiedBy>
  <cp:revision>2</cp:revision>
  <dcterms:created xsi:type="dcterms:W3CDTF">2025-04-08T10:49:00Z</dcterms:created>
  <dcterms:modified xsi:type="dcterms:W3CDTF">2025-04-08T10:49:00Z</dcterms:modified>
</cp:coreProperties>
</file>