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92" w:rsidRPr="001B78C6" w:rsidRDefault="00644571" w:rsidP="002D5692">
      <w:pPr>
        <w:tabs>
          <w:tab w:val="left" w:pos="5940"/>
        </w:tabs>
        <w:jc w:val="right"/>
        <w:rPr>
          <w:rFonts w:ascii="Century Gothic" w:hAnsi="Century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5080</wp:posOffset>
                </wp:positionV>
                <wp:extent cx="1941830" cy="1308735"/>
                <wp:effectExtent l="0" t="0" r="0" b="0"/>
                <wp:wrapNone/>
                <wp:docPr id="2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1830" cy="1308735"/>
                          <a:chOff x="-1080" y="-720"/>
                          <a:chExt cx="3057" cy="2060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-720"/>
                            <a:ext cx="740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080" y="179"/>
                            <a:ext cx="3057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D5692" w:rsidRPr="002D5692" w:rsidRDefault="002D5692" w:rsidP="002D5692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D569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Wydział Zamówień Publicznych Komendy Stołecznej Policji</w:t>
                              </w:r>
                            </w:p>
                            <w:p w:rsidR="002D5692" w:rsidRPr="002D5692" w:rsidRDefault="002D5692" w:rsidP="002D5692">
                              <w:pPr>
                                <w:jc w:val="center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</w:pPr>
                              <w:r w:rsidRPr="002D5692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 xml:space="preserve">WZP – </w:t>
                              </w:r>
                              <w:r w:rsidR="00EA0B88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1166/564</w:t>
                              </w:r>
                              <w:r w:rsidR="000D2358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33.2pt;margin-top:.4pt;width:152.9pt;height:103.05pt;z-index:251658240;mso-wrap-distance-left:0;mso-wrap-distance-right:0" coordorigin="-1080,-720" coordsize="3057,20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;top:-720;width:740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" strokecolor="#3465af">
                  <v:fill recolor="t" type="frame"/>
                  <v:stroke joinstyle="round"/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080;top:179;width:3057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" filled="f" stroked="f" strokecolor="#3465af">
                  <v:stroke joinstyle="round"/>
                  <v:textbox>
                    <w:txbxContent>
                      <w:p w:rsidR="002D5692" w:rsidRPr="002D5692" w:rsidRDefault="002D5692" w:rsidP="002D5692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D56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Wydział Zamówień Publicznych Komendy Stołecznej Policji</w:t>
                        </w:r>
                      </w:p>
                      <w:p w:rsidR="002D5692" w:rsidRPr="002D5692" w:rsidRDefault="002D5692" w:rsidP="002D5692">
                        <w:pPr>
                          <w:jc w:val="center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2D5692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WZP – </w:t>
                        </w:r>
                        <w:r w:rsidR="00EA0B8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1166/564</w:t>
                        </w:r>
                        <w:r w:rsidR="000D2358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5692" w:rsidRDefault="00644571" w:rsidP="002D5692">
      <w:pPr>
        <w:ind w:left="0" w:firstLine="0"/>
        <w:jc w:val="left"/>
        <w:rPr>
          <w:rFonts w:ascii="Century Gothic" w:hAnsi="Century Gothic"/>
          <w:b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-314325</wp:posOffset>
                </wp:positionV>
                <wp:extent cx="1943100" cy="7391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692" w:rsidRPr="001B04C0" w:rsidRDefault="002D5692" w:rsidP="002D569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73.1pt;margin-top:-24.75pt;width:153pt;height:5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dKuAIAAMA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" filled="f" stroked="f">
                <v:textbox>
                  <w:txbxContent>
                    <w:p w:rsidR="002D5692" w:rsidRPr="001B04C0" w:rsidRDefault="002D5692" w:rsidP="002D569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692" w:rsidRPr="002F2875" w:rsidRDefault="002D5692" w:rsidP="00EA0B88">
      <w:pPr>
        <w:spacing w:after="120" w:line="360" w:lineRule="auto"/>
        <w:ind w:left="6379" w:hanging="142"/>
        <w:jc w:val="left"/>
        <w:rPr>
          <w:rFonts w:ascii="Calibri" w:hAnsi="Calibri" w:cs="Calibri"/>
          <w:color w:val="auto"/>
          <w:szCs w:val="24"/>
        </w:rPr>
      </w:pPr>
      <w:r w:rsidRPr="002F2875">
        <w:rPr>
          <w:rFonts w:ascii="Calibri" w:hAnsi="Calibri" w:cs="Calibri"/>
          <w:color w:val="auto"/>
          <w:szCs w:val="24"/>
        </w:rPr>
        <w:t xml:space="preserve">Warszawa, </w:t>
      </w:r>
      <w:r w:rsidR="00EA0B88">
        <w:rPr>
          <w:rFonts w:ascii="Calibri" w:hAnsi="Calibri" w:cs="Calibri"/>
          <w:color w:val="auto"/>
          <w:szCs w:val="24"/>
        </w:rPr>
        <w:t xml:space="preserve">23.04.2025 </w:t>
      </w:r>
      <w:r w:rsidRPr="002F2875">
        <w:rPr>
          <w:rFonts w:ascii="Calibri" w:hAnsi="Calibri" w:cs="Calibri"/>
          <w:color w:val="auto"/>
          <w:szCs w:val="24"/>
        </w:rPr>
        <w:t xml:space="preserve">r.  </w:t>
      </w:r>
    </w:p>
    <w:p w:rsidR="00E02754" w:rsidRPr="002F2875" w:rsidRDefault="00E02754" w:rsidP="00E55D4E">
      <w:pPr>
        <w:spacing w:after="0" w:line="276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F17708" w:rsidRDefault="00F17708" w:rsidP="00E55D4E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F17708" w:rsidRDefault="00F17708" w:rsidP="003670A5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574B6D" w:rsidRDefault="00574B6D" w:rsidP="003670A5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574B6D" w:rsidRDefault="00574B6D" w:rsidP="003670A5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574B6D" w:rsidRDefault="00574B6D" w:rsidP="003670A5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E02754" w:rsidRPr="00FA3FE9" w:rsidRDefault="00637449" w:rsidP="00C31F43">
      <w:pPr>
        <w:spacing w:after="0" w:line="240" w:lineRule="auto"/>
        <w:ind w:left="851" w:hanging="851"/>
        <w:jc w:val="left"/>
        <w:rPr>
          <w:rFonts w:ascii="Calibri" w:hAnsi="Calibri" w:cs="Calibri"/>
          <w:szCs w:val="24"/>
        </w:rPr>
      </w:pPr>
      <w:r w:rsidRPr="00FA3FE9">
        <w:rPr>
          <w:rFonts w:ascii="Calibri" w:hAnsi="Calibri" w:cs="Calibri"/>
          <w:color w:val="auto"/>
          <w:szCs w:val="24"/>
        </w:rPr>
        <w:t>Dotyczy:</w:t>
      </w:r>
      <w:r w:rsidRPr="00FA3FE9">
        <w:rPr>
          <w:rFonts w:ascii="Calibri" w:hAnsi="Calibri" w:cs="Calibri"/>
          <w:b/>
          <w:color w:val="auto"/>
          <w:szCs w:val="24"/>
        </w:rPr>
        <w:t xml:space="preserve"> </w:t>
      </w:r>
      <w:r w:rsidRPr="00FA3FE9">
        <w:rPr>
          <w:rFonts w:ascii="Calibri" w:hAnsi="Calibri" w:cs="Calibri"/>
          <w:szCs w:val="24"/>
        </w:rPr>
        <w:t xml:space="preserve">postępowania o  udzielenie  zamówienia publicznego w trybie przetargu nieograniczonego </w:t>
      </w:r>
      <w:r w:rsidR="005E4C34" w:rsidRPr="00FA3FE9">
        <w:rPr>
          <w:rFonts w:ascii="Calibri" w:hAnsi="Calibri" w:cs="Calibri"/>
          <w:szCs w:val="24"/>
        </w:rPr>
        <w:t xml:space="preserve">w celu zawarcia umowy ramowej </w:t>
      </w:r>
      <w:r w:rsidRPr="00FA3FE9">
        <w:rPr>
          <w:rFonts w:ascii="Calibri" w:hAnsi="Calibri" w:cs="Calibri"/>
          <w:szCs w:val="24"/>
        </w:rPr>
        <w:t xml:space="preserve">pn.: </w:t>
      </w:r>
      <w:r w:rsidR="00C31F43" w:rsidRPr="00FA3FE9">
        <w:rPr>
          <w:rFonts w:ascii="Calibri" w:hAnsi="Calibri" w:cs="Calibri"/>
          <w:b/>
          <w:szCs w:val="24"/>
        </w:rPr>
        <w:t>Dostawy sprzętu i akcesoriów w celu wyposażenia siłowni</w:t>
      </w:r>
      <w:r w:rsidRPr="00FA3FE9">
        <w:rPr>
          <w:rFonts w:ascii="Calibri" w:hAnsi="Calibri" w:cs="Calibri"/>
          <w:szCs w:val="24"/>
        </w:rPr>
        <w:t xml:space="preserve">, nr ref.: </w:t>
      </w:r>
      <w:r w:rsidR="005E4C34" w:rsidRPr="00FA3FE9">
        <w:rPr>
          <w:rFonts w:ascii="Calibri" w:hAnsi="Calibri" w:cs="Calibri"/>
          <w:b/>
          <w:bCs/>
          <w:szCs w:val="24"/>
        </w:rPr>
        <w:t>WZP-564/25/51/Z.</w:t>
      </w:r>
    </w:p>
    <w:p w:rsidR="00B97829" w:rsidRDefault="00B97829" w:rsidP="00D90A91">
      <w:pPr>
        <w:spacing w:after="0" w:line="240" w:lineRule="auto"/>
        <w:ind w:left="0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574B6D" w:rsidRPr="00FA3FE9" w:rsidRDefault="00574B6D" w:rsidP="00D90A91">
      <w:pPr>
        <w:spacing w:after="0" w:line="240" w:lineRule="auto"/>
        <w:ind w:left="0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E02754" w:rsidRPr="00FA3FE9" w:rsidRDefault="00637449" w:rsidP="00E55D4E">
      <w:pPr>
        <w:widowControl w:val="0"/>
        <w:suppressAutoHyphens/>
        <w:spacing w:after="0" w:line="240" w:lineRule="auto"/>
        <w:ind w:left="0" w:firstLine="708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  <w:r w:rsidRPr="00FA3FE9">
        <w:rPr>
          <w:rFonts w:ascii="Calibri" w:eastAsia="Andale Sans UI" w:hAnsi="Calibri" w:cs="Calibri"/>
          <w:color w:val="auto"/>
          <w:kern w:val="2"/>
          <w:szCs w:val="24"/>
          <w:lang w:eastAsia="en-US" w:bidi="en-US"/>
        </w:rPr>
        <w:t xml:space="preserve">Wydział Zamówień Publicznych KSP, działając w imieniu Zamawiającego, </w:t>
      </w:r>
      <w:r w:rsidRPr="00FA3FE9">
        <w:rPr>
          <w:rFonts w:ascii="Calibri" w:eastAsia="Andale Sans UI" w:hAnsi="Calibri" w:cs="Calibri"/>
          <w:color w:val="auto"/>
          <w:kern w:val="2"/>
          <w:szCs w:val="24"/>
          <w:lang w:eastAsia="en-US" w:bidi="en-US"/>
        </w:rPr>
        <w:br/>
        <w:t xml:space="preserve">na podstawie art. 135 ust. </w:t>
      </w:r>
      <w:r w:rsidR="00A136A2" w:rsidRPr="00FA3FE9">
        <w:rPr>
          <w:rFonts w:ascii="Calibri" w:eastAsia="Andale Sans UI" w:hAnsi="Calibri" w:cs="Calibri"/>
          <w:color w:val="auto"/>
          <w:kern w:val="2"/>
          <w:szCs w:val="24"/>
          <w:lang w:eastAsia="en-US" w:bidi="en-US"/>
        </w:rPr>
        <w:t>5</w:t>
      </w:r>
      <w:r w:rsidRPr="00FA3FE9">
        <w:rPr>
          <w:rFonts w:ascii="Calibri" w:eastAsia="Andale Sans UI" w:hAnsi="Calibri" w:cs="Calibri"/>
          <w:color w:val="auto"/>
          <w:kern w:val="2"/>
          <w:szCs w:val="24"/>
          <w:lang w:eastAsia="en-US" w:bidi="en-US"/>
        </w:rPr>
        <w:t xml:space="preserve"> i 6 ustawy z dnia 11 września 2019 r. Prawo zamówień publicznych </w:t>
      </w:r>
      <w:r w:rsidRPr="00FA3FE9">
        <w:rPr>
          <w:rFonts w:ascii="Calibri" w:hAnsi="Calibri" w:cs="Calibri"/>
          <w:szCs w:val="24"/>
        </w:rPr>
        <w:t>(t. j. Dz. U. z 202</w:t>
      </w:r>
      <w:r w:rsidR="00D31DF3" w:rsidRPr="00FA3FE9">
        <w:rPr>
          <w:rFonts w:ascii="Calibri" w:hAnsi="Calibri" w:cs="Calibri"/>
          <w:szCs w:val="24"/>
        </w:rPr>
        <w:t>4</w:t>
      </w:r>
      <w:r w:rsidRPr="00FA3FE9">
        <w:rPr>
          <w:rFonts w:ascii="Calibri" w:hAnsi="Calibri" w:cs="Calibri"/>
          <w:szCs w:val="24"/>
        </w:rPr>
        <w:t xml:space="preserve"> r. poz. 1</w:t>
      </w:r>
      <w:r w:rsidR="00D31DF3" w:rsidRPr="00FA3FE9">
        <w:rPr>
          <w:rFonts w:ascii="Calibri" w:hAnsi="Calibri" w:cs="Calibri"/>
          <w:szCs w:val="24"/>
        </w:rPr>
        <w:t>320</w:t>
      </w:r>
      <w:r w:rsidRPr="00FA3FE9">
        <w:rPr>
          <w:rFonts w:ascii="Calibri" w:hAnsi="Calibri" w:cs="Calibri"/>
          <w:szCs w:val="24"/>
        </w:rPr>
        <w:t xml:space="preserve">), </w:t>
      </w:r>
      <w:r w:rsidRPr="00FA3FE9">
        <w:rPr>
          <w:rFonts w:ascii="Calibri" w:eastAsia="Andale Sans UI" w:hAnsi="Calibri" w:cs="Calibri"/>
          <w:kern w:val="2"/>
          <w:szCs w:val="24"/>
          <w:lang w:eastAsia="en-US" w:bidi="en-US"/>
        </w:rPr>
        <w:t xml:space="preserve">uprzejmie informuje o </w:t>
      </w:r>
      <w:r w:rsidR="00D31DF3"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 xml:space="preserve">treści </w:t>
      </w:r>
      <w:r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>wniosków o wyjaśnienie treści Specyfikacji Warunków Zamówienia (SWZ) i udzielonych p</w:t>
      </w:r>
      <w:r w:rsidR="00C31F43"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>rzez Zamawiającego odpowiedziach</w:t>
      </w:r>
      <w:r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>.</w:t>
      </w:r>
    </w:p>
    <w:p w:rsidR="00A136A2" w:rsidRPr="00FA3FE9" w:rsidRDefault="00A136A2" w:rsidP="00E55D4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</w:p>
    <w:p w:rsidR="00A957F8" w:rsidRPr="00FA3FE9" w:rsidRDefault="00A957F8" w:rsidP="00E55D4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  <w:r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 xml:space="preserve">Pytanie nr 1: </w:t>
      </w:r>
    </w:p>
    <w:p w:rsidR="008E3B7E" w:rsidRPr="00125D2D" w:rsidRDefault="009D190E" w:rsidP="009D190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Cs/>
          <w:kern w:val="2"/>
          <w:szCs w:val="24"/>
          <w:lang w:eastAsia="en-US" w:bidi="en-US"/>
        </w:rPr>
      </w:pPr>
      <w:r w:rsidRPr="00125D2D">
        <w:rPr>
          <w:rFonts w:ascii="Calibri" w:eastAsia="Andale Sans UI" w:hAnsi="Calibri" w:cs="Calibri"/>
          <w:bCs/>
          <w:kern w:val="2"/>
          <w:szCs w:val="24"/>
          <w:lang w:eastAsia="en-US" w:bidi="en-US"/>
        </w:rPr>
        <w:t>Część 2 pozycja 3 Czy dopuszczacie Państwo drążek gięty m</w:t>
      </w:r>
      <w:r w:rsidR="00125D2D" w:rsidRPr="00125D2D">
        <w:rPr>
          <w:rFonts w:ascii="Calibri" w:eastAsia="Andale Sans UI" w:hAnsi="Calibri" w:cs="Calibri"/>
          <w:bCs/>
          <w:kern w:val="2"/>
          <w:szCs w:val="24"/>
          <w:lang w:eastAsia="en-US" w:bidi="en-US"/>
        </w:rPr>
        <w:t xml:space="preserve">inimum 120cm, ponieważ nie ma w </w:t>
      </w:r>
      <w:r w:rsidRPr="00125D2D">
        <w:rPr>
          <w:rFonts w:ascii="Calibri" w:eastAsia="Andale Sans UI" w:hAnsi="Calibri" w:cs="Calibri"/>
          <w:bCs/>
          <w:kern w:val="2"/>
          <w:szCs w:val="24"/>
          <w:lang w:eastAsia="en-US" w:bidi="en-US"/>
        </w:rPr>
        <w:t>sprzedaży drążków do wyciągu 130cm</w:t>
      </w:r>
    </w:p>
    <w:p w:rsidR="009D190E" w:rsidRPr="00FA3FE9" w:rsidRDefault="009D190E" w:rsidP="00E55D4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</w:p>
    <w:p w:rsidR="00A957F8" w:rsidRPr="00FA3FE9" w:rsidRDefault="00A957F8" w:rsidP="00E55D4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  <w:r w:rsidRPr="00FA3FE9"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  <w:t xml:space="preserve">Odpowiedź na pytanie nr 1: </w:t>
      </w:r>
    </w:p>
    <w:p w:rsidR="006827A0" w:rsidRPr="00FA3FE9" w:rsidRDefault="00125D2D" w:rsidP="00E55D4E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Zamawiający uprzejmie informuje, że podtrzymuje postanowienia SWZ w zakresie objętym pytaniem. </w:t>
      </w:r>
    </w:p>
    <w:p w:rsidR="0096170B" w:rsidRPr="00FA3FE9" w:rsidRDefault="0096170B" w:rsidP="006D6C1A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eastAsia="Andale Sans UI" w:hAnsi="Calibri" w:cs="Calibri"/>
          <w:b/>
          <w:bCs/>
          <w:kern w:val="2"/>
          <w:szCs w:val="24"/>
          <w:lang w:eastAsia="en-US" w:bidi="en-US"/>
        </w:rPr>
      </w:pPr>
    </w:p>
    <w:p w:rsidR="009C31F8" w:rsidRDefault="00722A7E" w:rsidP="00A962F0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hAnsi="Calibri" w:cs="Calibri"/>
          <w:b/>
          <w:szCs w:val="24"/>
        </w:rPr>
      </w:pPr>
      <w:r w:rsidRPr="00FA3FE9">
        <w:rPr>
          <w:rFonts w:ascii="Calibri" w:hAnsi="Calibri" w:cs="Calibri"/>
          <w:b/>
          <w:szCs w:val="24"/>
        </w:rPr>
        <w:t xml:space="preserve">Wyjaśnienia do treści SWZ są wiążące dla Stron i muszą być </w:t>
      </w:r>
      <w:r w:rsidR="00A311FE" w:rsidRPr="00FA3FE9">
        <w:rPr>
          <w:rFonts w:ascii="Calibri" w:hAnsi="Calibri" w:cs="Calibri"/>
          <w:b/>
          <w:szCs w:val="24"/>
        </w:rPr>
        <w:t xml:space="preserve">uwzględnione w złożonych ofertach. </w:t>
      </w:r>
    </w:p>
    <w:p w:rsidR="00EA0B88" w:rsidRDefault="00EA0B88" w:rsidP="00A962F0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hAnsi="Calibri" w:cs="Calibri"/>
          <w:b/>
          <w:szCs w:val="24"/>
        </w:rPr>
      </w:pPr>
    </w:p>
    <w:p w:rsidR="00EA0B88" w:rsidRDefault="00EA0B88" w:rsidP="00A962F0">
      <w:pPr>
        <w:widowControl w:val="0"/>
        <w:suppressAutoHyphens/>
        <w:spacing w:after="0" w:line="240" w:lineRule="auto"/>
        <w:ind w:left="0" w:firstLine="0"/>
        <w:jc w:val="left"/>
        <w:textAlignment w:val="baseline"/>
        <w:rPr>
          <w:rFonts w:ascii="Calibri" w:hAnsi="Calibri" w:cs="Calibri"/>
          <w:b/>
          <w:szCs w:val="24"/>
        </w:rPr>
      </w:pPr>
    </w:p>
    <w:p w:rsidR="00EA0B88" w:rsidRDefault="00EA0B88" w:rsidP="00644571">
      <w:pPr>
        <w:widowControl w:val="0"/>
        <w:suppressAutoHyphens/>
        <w:spacing w:after="0" w:line="240" w:lineRule="auto"/>
        <w:ind w:left="6237" w:firstLine="0"/>
        <w:jc w:val="left"/>
        <w:textAlignment w:val="baseline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Podpis na oryginale:</w:t>
      </w:r>
    </w:p>
    <w:p w:rsidR="00EA0B88" w:rsidRDefault="00EA0B88" w:rsidP="00644571">
      <w:pPr>
        <w:widowControl w:val="0"/>
        <w:suppressAutoHyphens/>
        <w:spacing w:after="0" w:line="240" w:lineRule="auto"/>
        <w:ind w:left="6237" w:firstLine="0"/>
        <w:jc w:val="left"/>
        <w:textAlignment w:val="baseline"/>
        <w:rPr>
          <w:rFonts w:ascii="Calibri" w:hAnsi="Calibri" w:cs="Calibri"/>
          <w:b/>
          <w:szCs w:val="24"/>
        </w:rPr>
      </w:pPr>
    </w:p>
    <w:p w:rsidR="00EA0B88" w:rsidRPr="00FA3FE9" w:rsidRDefault="00EA0B88" w:rsidP="00644571">
      <w:pPr>
        <w:widowControl w:val="0"/>
        <w:suppressAutoHyphens/>
        <w:spacing w:after="0" w:line="240" w:lineRule="auto"/>
        <w:ind w:left="6237" w:firstLine="0"/>
        <w:jc w:val="left"/>
        <w:textAlignment w:val="baseline"/>
        <w:rPr>
          <w:rFonts w:ascii="Calibri" w:hAnsi="Calibri" w:cs="Calibri"/>
          <w:b/>
          <w:szCs w:val="24"/>
        </w:rPr>
      </w:pPr>
      <w:bookmarkStart w:id="0" w:name="_GoBack"/>
      <w:bookmarkEnd w:id="0"/>
      <w:r>
        <w:rPr>
          <w:rFonts w:ascii="Calibri" w:hAnsi="Calibri" w:cs="Calibri"/>
          <w:b/>
          <w:szCs w:val="24"/>
        </w:rPr>
        <w:t>\-\ Kat</w:t>
      </w:r>
      <w:r w:rsidR="00644571">
        <w:rPr>
          <w:rFonts w:ascii="Calibri" w:hAnsi="Calibri" w:cs="Calibri"/>
          <w:b/>
          <w:szCs w:val="24"/>
        </w:rPr>
        <w:t>a</w:t>
      </w:r>
      <w:r>
        <w:rPr>
          <w:rFonts w:ascii="Calibri" w:hAnsi="Calibri" w:cs="Calibri"/>
          <w:b/>
          <w:szCs w:val="24"/>
        </w:rPr>
        <w:t>rzyna Jacak</w:t>
      </w:r>
    </w:p>
    <w:sectPr w:rsidR="00EA0B88" w:rsidRPr="00FA3FE9" w:rsidSect="00344373">
      <w:headerReference w:type="default" r:id="rId10"/>
      <w:footerReference w:type="default" r:id="rId11"/>
      <w:pgSz w:w="11906" w:h="16838"/>
      <w:pgMar w:top="567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3D" w:rsidRDefault="00E4783D">
      <w:pPr>
        <w:spacing w:after="0" w:line="240" w:lineRule="auto"/>
      </w:pPr>
      <w:r>
        <w:separator/>
      </w:r>
    </w:p>
  </w:endnote>
  <w:endnote w:type="continuationSeparator" w:id="0">
    <w:p w:rsidR="00E4783D" w:rsidRDefault="00E4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A91" w:rsidRDefault="00D90A91" w:rsidP="00D90A91">
    <w:pPr>
      <w:pStyle w:val="Stopka"/>
      <w:rPr>
        <w:rFonts w:ascii="Calibri" w:hAnsi="Calibri" w:cs="Calibri"/>
        <w:color w:val="auto"/>
        <w:sz w:val="16"/>
        <w:szCs w:val="16"/>
      </w:rPr>
    </w:pPr>
    <w:r>
      <w:rPr>
        <w:rFonts w:ascii="Calibri" w:hAnsi="Calibri" w:cs="Calibri"/>
        <w:sz w:val="16"/>
        <w:szCs w:val="16"/>
      </w:rPr>
      <w:t>Opracował: P. Sobieraj (tel. 47 7237692)</w:t>
    </w:r>
  </w:p>
  <w:p w:rsidR="00D90A91" w:rsidRDefault="00644571" w:rsidP="00D90A91">
    <w:pPr>
      <w:pStyle w:val="Stopka"/>
      <w:rPr>
        <w:rFonts w:ascii="Calibri" w:hAnsi="Calibri" w:cs="Calibri"/>
        <w:sz w:val="20"/>
        <w:szCs w:val="20"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5080" t="10160" r="13970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B667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kU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"/>
          </w:pict>
        </mc:Fallback>
      </mc:AlternateContent>
    </w:r>
    <w:r w:rsidR="00D90A91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</w:t>
    </w:r>
    <w:r w:rsidR="00D90A91">
      <w:rPr>
        <w:rFonts w:ascii="Calibri" w:hAnsi="Calibri" w:cs="Calibri"/>
        <w:sz w:val="20"/>
        <w:szCs w:val="20"/>
      </w:rPr>
      <w:t>Komenda Stołeczna Policji</w:t>
    </w:r>
  </w:p>
  <w:p w:rsidR="00D90A91" w:rsidRDefault="00D90A91" w:rsidP="00D90A91">
    <w:pPr>
      <w:pStyle w:val="Stopk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Wydział Zamówień Publicznych</w:t>
    </w:r>
  </w:p>
  <w:p w:rsidR="00D90A91" w:rsidRDefault="00D90A91" w:rsidP="00D90A91">
    <w:pPr>
      <w:pStyle w:val="Stopka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00-150 Warszawa, ul Nowolipie 2, tel. 47 723 86 08, fax:  47 723 76 42</w:t>
    </w:r>
  </w:p>
  <w:p w:rsidR="00E02754" w:rsidRDefault="00E02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3D" w:rsidRDefault="00E4783D">
      <w:pPr>
        <w:spacing w:after="0" w:line="240" w:lineRule="auto"/>
      </w:pPr>
      <w:r>
        <w:separator/>
      </w:r>
    </w:p>
  </w:footnote>
  <w:footnote w:type="continuationSeparator" w:id="0">
    <w:p w:rsidR="00E4783D" w:rsidRDefault="00E4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54" w:rsidRDefault="00637449">
    <w:pPr>
      <w:pStyle w:val="Nagwek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E6233C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C96E08"/>
    <w:multiLevelType w:val="hybridMultilevel"/>
    <w:tmpl w:val="FC305824"/>
    <w:lvl w:ilvl="0" w:tplc="DE3EB15E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0B4C1464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CA04A6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EF74CA"/>
    <w:multiLevelType w:val="hybridMultilevel"/>
    <w:tmpl w:val="1D1AB5D6"/>
    <w:lvl w:ilvl="0" w:tplc="5B2AE74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113BE3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87248C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70A5BAD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FA2B1A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B37B90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10304F7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AE62FE"/>
    <w:multiLevelType w:val="multilevel"/>
    <w:tmpl w:val="F2983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5FB784D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2D86704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3024A0C"/>
    <w:multiLevelType w:val="multilevel"/>
    <w:tmpl w:val="2696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6D31E1C"/>
    <w:multiLevelType w:val="hybridMultilevel"/>
    <w:tmpl w:val="5DD62E52"/>
    <w:lvl w:ilvl="0" w:tplc="A9E42554">
      <w:start w:val="1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7AB72460"/>
    <w:multiLevelType w:val="hybridMultilevel"/>
    <w:tmpl w:val="EE2E194C"/>
    <w:lvl w:ilvl="0" w:tplc="AC74750C">
      <w:start w:val="2"/>
      <w:numFmt w:val="lowerLetter"/>
      <w:lvlText w:val="%1."/>
      <w:lvlJc w:val="left"/>
      <w:pPr>
        <w:ind w:left="3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5"/>
  </w:num>
  <w:num w:numId="5">
    <w:abstractNumId w:val="8"/>
  </w:num>
  <w:num w:numId="6">
    <w:abstractNumId w:val="13"/>
  </w:num>
  <w:num w:numId="7">
    <w:abstractNumId w:val="11"/>
  </w:num>
  <w:num w:numId="8">
    <w:abstractNumId w:val="3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54"/>
    <w:rsid w:val="00017AC3"/>
    <w:rsid w:val="00054BBD"/>
    <w:rsid w:val="00064169"/>
    <w:rsid w:val="00064BAA"/>
    <w:rsid w:val="000840AC"/>
    <w:rsid w:val="000978FA"/>
    <w:rsid w:val="000A4B09"/>
    <w:rsid w:val="000A4B17"/>
    <w:rsid w:val="000A54AB"/>
    <w:rsid w:val="000C6B50"/>
    <w:rsid w:val="000D2358"/>
    <w:rsid w:val="000E0ABC"/>
    <w:rsid w:val="000E11A0"/>
    <w:rsid w:val="000F0BC3"/>
    <w:rsid w:val="000F4497"/>
    <w:rsid w:val="0011752E"/>
    <w:rsid w:val="001213A9"/>
    <w:rsid w:val="00125D2D"/>
    <w:rsid w:val="00153ABA"/>
    <w:rsid w:val="0016077D"/>
    <w:rsid w:val="00183398"/>
    <w:rsid w:val="0018496F"/>
    <w:rsid w:val="0019490A"/>
    <w:rsid w:val="001B2DEF"/>
    <w:rsid w:val="001E6F5E"/>
    <w:rsid w:val="001E7148"/>
    <w:rsid w:val="00221CB8"/>
    <w:rsid w:val="00263E98"/>
    <w:rsid w:val="00295990"/>
    <w:rsid w:val="002B1C46"/>
    <w:rsid w:val="002C7E56"/>
    <w:rsid w:val="002D5692"/>
    <w:rsid w:val="002E2B4D"/>
    <w:rsid w:val="002E3CE6"/>
    <w:rsid w:val="002F2875"/>
    <w:rsid w:val="00301F61"/>
    <w:rsid w:val="00344373"/>
    <w:rsid w:val="003670A5"/>
    <w:rsid w:val="00375869"/>
    <w:rsid w:val="00376835"/>
    <w:rsid w:val="00393BED"/>
    <w:rsid w:val="00397067"/>
    <w:rsid w:val="00437F4B"/>
    <w:rsid w:val="00456FF2"/>
    <w:rsid w:val="004863F0"/>
    <w:rsid w:val="004A32A2"/>
    <w:rsid w:val="004B32A5"/>
    <w:rsid w:val="004E29FB"/>
    <w:rsid w:val="004F05CF"/>
    <w:rsid w:val="004F1721"/>
    <w:rsid w:val="0050513D"/>
    <w:rsid w:val="00567A66"/>
    <w:rsid w:val="00573B29"/>
    <w:rsid w:val="00574B6D"/>
    <w:rsid w:val="005A0826"/>
    <w:rsid w:val="005B5FF3"/>
    <w:rsid w:val="005E4C34"/>
    <w:rsid w:val="00611456"/>
    <w:rsid w:val="00612676"/>
    <w:rsid w:val="006133E7"/>
    <w:rsid w:val="00634836"/>
    <w:rsid w:val="00637449"/>
    <w:rsid w:val="00644571"/>
    <w:rsid w:val="00644AA9"/>
    <w:rsid w:val="0065250A"/>
    <w:rsid w:val="006623F6"/>
    <w:rsid w:val="006827A0"/>
    <w:rsid w:val="00686200"/>
    <w:rsid w:val="006D6C1A"/>
    <w:rsid w:val="006D7D0F"/>
    <w:rsid w:val="006F1CEE"/>
    <w:rsid w:val="006F7C5E"/>
    <w:rsid w:val="00702727"/>
    <w:rsid w:val="00722A7E"/>
    <w:rsid w:val="00763AE2"/>
    <w:rsid w:val="00766B70"/>
    <w:rsid w:val="00770DF5"/>
    <w:rsid w:val="0077357A"/>
    <w:rsid w:val="007903D7"/>
    <w:rsid w:val="00791F0C"/>
    <w:rsid w:val="007A6866"/>
    <w:rsid w:val="007E72C7"/>
    <w:rsid w:val="007F2079"/>
    <w:rsid w:val="00826485"/>
    <w:rsid w:val="00832E6A"/>
    <w:rsid w:val="00850606"/>
    <w:rsid w:val="008602D6"/>
    <w:rsid w:val="0088723B"/>
    <w:rsid w:val="008E3B7E"/>
    <w:rsid w:val="008F2CB7"/>
    <w:rsid w:val="008F4286"/>
    <w:rsid w:val="009128FC"/>
    <w:rsid w:val="009130F6"/>
    <w:rsid w:val="00930C13"/>
    <w:rsid w:val="00931EC8"/>
    <w:rsid w:val="0096170B"/>
    <w:rsid w:val="00963859"/>
    <w:rsid w:val="00965103"/>
    <w:rsid w:val="00983B24"/>
    <w:rsid w:val="00986FD6"/>
    <w:rsid w:val="00995C18"/>
    <w:rsid w:val="009B5422"/>
    <w:rsid w:val="009B6AA2"/>
    <w:rsid w:val="009B7BA9"/>
    <w:rsid w:val="009C31F8"/>
    <w:rsid w:val="009D190E"/>
    <w:rsid w:val="009E1A98"/>
    <w:rsid w:val="009E1D0A"/>
    <w:rsid w:val="009F17EA"/>
    <w:rsid w:val="009F40D4"/>
    <w:rsid w:val="00A022A4"/>
    <w:rsid w:val="00A136A2"/>
    <w:rsid w:val="00A151C0"/>
    <w:rsid w:val="00A311FE"/>
    <w:rsid w:val="00A86E6C"/>
    <w:rsid w:val="00A957F8"/>
    <w:rsid w:val="00A962F0"/>
    <w:rsid w:val="00AE67C6"/>
    <w:rsid w:val="00AF2F4B"/>
    <w:rsid w:val="00B26EBE"/>
    <w:rsid w:val="00B55011"/>
    <w:rsid w:val="00B97829"/>
    <w:rsid w:val="00BB404D"/>
    <w:rsid w:val="00BD35A6"/>
    <w:rsid w:val="00BE4A89"/>
    <w:rsid w:val="00BE661F"/>
    <w:rsid w:val="00C158F9"/>
    <w:rsid w:val="00C31F43"/>
    <w:rsid w:val="00C54FDE"/>
    <w:rsid w:val="00C75792"/>
    <w:rsid w:val="00CB43C9"/>
    <w:rsid w:val="00D279BF"/>
    <w:rsid w:val="00D31DF3"/>
    <w:rsid w:val="00D3769E"/>
    <w:rsid w:val="00D402D2"/>
    <w:rsid w:val="00D90A91"/>
    <w:rsid w:val="00D9682D"/>
    <w:rsid w:val="00DE2FF3"/>
    <w:rsid w:val="00E02754"/>
    <w:rsid w:val="00E10107"/>
    <w:rsid w:val="00E12F3A"/>
    <w:rsid w:val="00E27E88"/>
    <w:rsid w:val="00E30815"/>
    <w:rsid w:val="00E4783D"/>
    <w:rsid w:val="00E53CE1"/>
    <w:rsid w:val="00E55D4E"/>
    <w:rsid w:val="00E75A4F"/>
    <w:rsid w:val="00E932BC"/>
    <w:rsid w:val="00E97C51"/>
    <w:rsid w:val="00EA0949"/>
    <w:rsid w:val="00EA0B88"/>
    <w:rsid w:val="00EB3E08"/>
    <w:rsid w:val="00EB49E4"/>
    <w:rsid w:val="00ED34B1"/>
    <w:rsid w:val="00EE0882"/>
    <w:rsid w:val="00F10D0C"/>
    <w:rsid w:val="00F17708"/>
    <w:rsid w:val="00F2218D"/>
    <w:rsid w:val="00F22328"/>
    <w:rsid w:val="00F56558"/>
    <w:rsid w:val="00F876DC"/>
    <w:rsid w:val="00FA0FA0"/>
    <w:rsid w:val="00FA3FE9"/>
    <w:rsid w:val="00FC744A"/>
    <w:rsid w:val="00FC7852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3ACA5"/>
  <w15:docId w15:val="{7897BA7F-59C6-4632-9BBC-8F64597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F12"/>
    <w:pPr>
      <w:spacing w:after="5" w:line="264" w:lineRule="auto"/>
      <w:ind w:left="12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aliases w:val="Znak Znak1 Znak"/>
    <w:link w:val="Stopka"/>
    <w:qFormat/>
    <w:rsid w:val="00FB35C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1F69C1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podstawowyZnak">
    <w:name w:val="Tekst podstawowy Znak"/>
    <w:link w:val="Tekstpodstawowy"/>
    <w:qFormat/>
    <w:rsid w:val="00FB2ED9"/>
    <w:rPr>
      <w:rFonts w:ascii="Times New Roman" w:eastAsia="Arial" w:hAnsi="Times New Roman" w:cs="Arial"/>
      <w:color w:val="000000"/>
      <w:kern w:val="2"/>
      <w:szCs w:val="24"/>
      <w:lang w:eastAsia="zh-CN" w:bidi="hi-IN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B2ED9"/>
    <w:pPr>
      <w:suppressAutoHyphens/>
      <w:spacing w:after="120" w:line="240" w:lineRule="auto"/>
      <w:ind w:left="0" w:firstLine="0"/>
      <w:textAlignment w:val="baseline"/>
    </w:pPr>
    <w:rPr>
      <w:rFonts w:eastAsia="Arial" w:cs="Arial"/>
      <w:kern w:val="2"/>
      <w:sz w:val="22"/>
      <w:szCs w:val="24"/>
      <w:lang w:eastAsia="zh-C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aliases w:val="Znak Znak1"/>
    <w:basedOn w:val="Normalny"/>
    <w:link w:val="StopkaZnak"/>
    <w:unhideWhenUsed/>
    <w:rsid w:val="00FB35C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FB35C9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69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32CD4"/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Textbody">
    <w:name w:val="Text body"/>
    <w:basedOn w:val="Standard"/>
    <w:qFormat/>
    <w:rsid w:val="00161710"/>
    <w:pPr>
      <w:widowControl/>
      <w:jc w:val="both"/>
      <w:textAlignment w:val="auto"/>
    </w:pPr>
    <w:rPr>
      <w:rFonts w:eastAsia="Times New Roman" w:cs="Times New Roman"/>
      <w:kern w:val="0"/>
      <w:sz w:val="22"/>
      <w:szCs w:val="20"/>
      <w:lang w:eastAsia="zh-CN" w:bidi="ar-SA"/>
    </w:rPr>
  </w:style>
  <w:style w:type="paragraph" w:customStyle="1" w:styleId="Zawartoramki">
    <w:name w:val="Zawartość ramki"/>
    <w:basedOn w:val="Normalny"/>
    <w:qFormat/>
  </w:style>
  <w:style w:type="numbering" w:customStyle="1" w:styleId="WW8Num4">
    <w:name w:val="WW8Num4"/>
    <w:qFormat/>
  </w:style>
  <w:style w:type="table" w:customStyle="1" w:styleId="TableGrid">
    <w:name w:val="TableGrid"/>
    <w:rsid w:val="006C1F12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3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51193-DB1C-409D-980C-C09A2E8C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Piotr Sobieraj</cp:lastModifiedBy>
  <cp:revision>2</cp:revision>
  <cp:lastPrinted>2025-02-10T12:31:00Z</cp:lastPrinted>
  <dcterms:created xsi:type="dcterms:W3CDTF">2025-04-23T08:09:00Z</dcterms:created>
  <dcterms:modified xsi:type="dcterms:W3CDTF">2025-04-23T08:09:00Z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