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AB6D" w14:textId="270799FF" w:rsidR="00C508C6" w:rsidRPr="007A2970" w:rsidRDefault="00D43152" w:rsidP="0078633C">
      <w:pPr>
        <w:pStyle w:val="NormalnyWeb"/>
        <w:pageBreakBefore/>
        <w:spacing w:before="0" w:beforeAutospacing="0" w:after="0" w:line="480" w:lineRule="auto"/>
        <w:jc w:val="center"/>
        <w:rPr>
          <w:sz w:val="28"/>
          <w:szCs w:val="28"/>
        </w:rPr>
      </w:pPr>
      <w:r w:rsidRPr="007A2970">
        <w:rPr>
          <w:b/>
          <w:bCs/>
          <w:sz w:val="28"/>
          <w:szCs w:val="28"/>
        </w:rPr>
        <w:t>UMOWA n</w:t>
      </w:r>
      <w:r w:rsidR="0078633C" w:rsidRPr="007A2970">
        <w:rPr>
          <w:b/>
          <w:bCs/>
          <w:sz w:val="28"/>
          <w:szCs w:val="28"/>
        </w:rPr>
        <w:t xml:space="preserve">r </w:t>
      </w:r>
      <w:r w:rsidR="0014339D" w:rsidRPr="007A2970">
        <w:rPr>
          <w:b/>
          <w:bCs/>
          <w:sz w:val="28"/>
          <w:szCs w:val="28"/>
        </w:rPr>
        <w:t>…. (WZÓR)</w:t>
      </w:r>
    </w:p>
    <w:p w14:paraId="5204479E" w14:textId="4D7D9DDA" w:rsidR="00C508C6" w:rsidRPr="0014339D" w:rsidRDefault="00C508C6" w:rsidP="00F019CB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14339D">
        <w:rPr>
          <w:sz w:val="22"/>
          <w:szCs w:val="22"/>
        </w:rPr>
        <w:t xml:space="preserve">zawarta w Krakowie </w:t>
      </w:r>
      <w:r w:rsidR="00193BC3" w:rsidRPr="0014339D">
        <w:rPr>
          <w:sz w:val="22"/>
          <w:szCs w:val="22"/>
        </w:rPr>
        <w:t>dnia</w:t>
      </w:r>
      <w:r w:rsidRPr="0014339D">
        <w:rPr>
          <w:sz w:val="22"/>
          <w:szCs w:val="22"/>
        </w:rPr>
        <w:t xml:space="preserve"> </w:t>
      </w:r>
      <w:r w:rsidR="0014339D" w:rsidRPr="0014339D">
        <w:rPr>
          <w:b/>
          <w:bCs/>
          <w:sz w:val="22"/>
          <w:szCs w:val="22"/>
        </w:rPr>
        <w:t xml:space="preserve">…………… 2025 r. </w:t>
      </w:r>
    </w:p>
    <w:p w14:paraId="093C5C22" w14:textId="77777777" w:rsidR="00C508C6" w:rsidRPr="0014339D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6BA72EC2" w14:textId="77777777" w:rsidR="00C508C6" w:rsidRPr="0014339D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pomiędzy</w:t>
      </w:r>
      <w:r w:rsidR="00F019CB" w:rsidRPr="0014339D">
        <w:rPr>
          <w:sz w:val="22"/>
          <w:szCs w:val="22"/>
        </w:rPr>
        <w:t>:</w:t>
      </w:r>
    </w:p>
    <w:p w14:paraId="10A6A032" w14:textId="754D380A" w:rsidR="0014339D" w:rsidRDefault="0014339D" w:rsidP="0036488A">
      <w:pPr>
        <w:pStyle w:val="Tekstpodstawowywcity"/>
        <w:spacing w:after="0"/>
        <w:ind w:left="0"/>
        <w:rPr>
          <w:b/>
          <w:bCs/>
          <w:sz w:val="22"/>
          <w:szCs w:val="22"/>
        </w:rPr>
      </w:pPr>
      <w:r w:rsidRPr="0014339D"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1A0B2E9" w14:textId="77777777" w:rsidR="0014339D" w:rsidRPr="0014339D" w:rsidRDefault="0014339D" w:rsidP="0036488A">
      <w:pPr>
        <w:pStyle w:val="Tekstpodstawowywcity"/>
        <w:spacing w:after="0"/>
        <w:ind w:left="0"/>
        <w:rPr>
          <w:b/>
          <w:bCs/>
          <w:sz w:val="22"/>
          <w:szCs w:val="22"/>
        </w:rPr>
      </w:pPr>
    </w:p>
    <w:p w14:paraId="7C3AD9A1" w14:textId="4B1533F8" w:rsidR="0036488A" w:rsidRPr="0014339D" w:rsidRDefault="0014339D" w:rsidP="0036488A">
      <w:pPr>
        <w:pStyle w:val="Tekstpodstawowywcity"/>
        <w:spacing w:after="0"/>
        <w:ind w:left="0"/>
        <w:rPr>
          <w:rStyle w:val="StylCenturyGothic10pt"/>
          <w:rFonts w:ascii="Times New Roman" w:hAnsi="Times New Roman"/>
          <w:sz w:val="22"/>
          <w:szCs w:val="22"/>
        </w:rPr>
      </w:pPr>
      <w:r w:rsidRPr="0014339D"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8BBEA13" w14:textId="77777777" w:rsidR="00C508C6" w:rsidRPr="0014339D" w:rsidRDefault="00C508C6" w:rsidP="0036488A">
      <w:pPr>
        <w:pStyle w:val="NormalnyWeb"/>
        <w:spacing w:before="0" w:beforeAutospacing="0" w:after="0" w:line="276" w:lineRule="auto"/>
        <w:jc w:val="both"/>
        <w:rPr>
          <w:b/>
          <w:bCs/>
          <w:sz w:val="22"/>
          <w:szCs w:val="22"/>
        </w:rPr>
      </w:pPr>
    </w:p>
    <w:p w14:paraId="577CA07F" w14:textId="50765BB2" w:rsidR="00C508C6" w:rsidRPr="0014339D" w:rsidRDefault="00C508C6" w:rsidP="0014339D">
      <w:pPr>
        <w:pStyle w:val="Tekstpodstawowywcity"/>
        <w:spacing w:after="0"/>
        <w:ind w:left="4248" w:hanging="4248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zwaną dalej </w:t>
      </w:r>
      <w:r w:rsidRPr="0014339D">
        <w:rPr>
          <w:b/>
          <w:bCs/>
          <w:sz w:val="22"/>
          <w:szCs w:val="22"/>
        </w:rPr>
        <w:t>Wykonawcą</w:t>
      </w:r>
      <w:r w:rsidRPr="0014339D">
        <w:rPr>
          <w:sz w:val="22"/>
          <w:szCs w:val="22"/>
        </w:rPr>
        <w:t>, reprezentowaną przez:</w:t>
      </w:r>
      <w:r w:rsidR="0036488A" w:rsidRPr="0014339D">
        <w:rPr>
          <w:sz w:val="22"/>
          <w:szCs w:val="22"/>
        </w:rPr>
        <w:t xml:space="preserve"> </w:t>
      </w:r>
      <w:r w:rsidR="0014339D" w:rsidRPr="0014339D">
        <w:rPr>
          <w:rStyle w:val="StylCenturyGothic10pt"/>
          <w:rFonts w:ascii="Times New Roman" w:hAnsi="Times New Roman"/>
          <w:sz w:val="22"/>
          <w:szCs w:val="22"/>
        </w:rPr>
        <w:t>……………………………………………………………</w:t>
      </w:r>
    </w:p>
    <w:p w14:paraId="63261EE5" w14:textId="77777777" w:rsidR="00BA6078" w:rsidRPr="0014339D" w:rsidRDefault="00BA6078" w:rsidP="00C508C6">
      <w:pPr>
        <w:pStyle w:val="NormalnyWeb"/>
        <w:spacing w:before="0" w:beforeAutospacing="0" w:after="0" w:line="276" w:lineRule="auto"/>
        <w:jc w:val="both"/>
        <w:rPr>
          <w:b/>
          <w:bCs/>
          <w:sz w:val="22"/>
          <w:szCs w:val="22"/>
        </w:rPr>
      </w:pPr>
      <w:r w:rsidRPr="0014339D">
        <w:rPr>
          <w:b/>
          <w:bCs/>
          <w:sz w:val="22"/>
          <w:szCs w:val="22"/>
        </w:rPr>
        <w:t>a</w:t>
      </w:r>
    </w:p>
    <w:p w14:paraId="487C3392" w14:textId="77777777" w:rsidR="00BA6078" w:rsidRPr="0014339D" w:rsidRDefault="00BA6078" w:rsidP="00C508C6">
      <w:pPr>
        <w:pStyle w:val="NormalnyWeb"/>
        <w:spacing w:before="0" w:beforeAutospacing="0" w:after="0" w:line="276" w:lineRule="auto"/>
        <w:jc w:val="both"/>
        <w:rPr>
          <w:b/>
          <w:bCs/>
          <w:sz w:val="22"/>
          <w:szCs w:val="22"/>
        </w:rPr>
      </w:pPr>
    </w:p>
    <w:p w14:paraId="3ECA7874" w14:textId="77777777" w:rsidR="0014339D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b/>
          <w:bCs/>
          <w:sz w:val="22"/>
          <w:szCs w:val="22"/>
        </w:rPr>
        <w:t>Skarbem Państwa - Aresztem Śledczym w Krakowie</w:t>
      </w:r>
    </w:p>
    <w:p w14:paraId="71769376" w14:textId="6D040356" w:rsidR="0014339D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ul. Montelupich 7, 31-155 Kraków, NIP: 676-11-14-051 </w:t>
      </w:r>
    </w:p>
    <w:p w14:paraId="07EC3E3C" w14:textId="0F4543AB" w:rsidR="00C508C6" w:rsidRPr="0014339D" w:rsidRDefault="00C508C6" w:rsidP="00C508C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zwanym dalej </w:t>
      </w:r>
      <w:r w:rsidRPr="0014339D">
        <w:rPr>
          <w:b/>
          <w:bCs/>
          <w:sz w:val="22"/>
          <w:szCs w:val="22"/>
        </w:rPr>
        <w:t>Zamawiającym</w:t>
      </w:r>
      <w:r w:rsidR="0014339D">
        <w:rPr>
          <w:b/>
          <w:bCs/>
          <w:sz w:val="22"/>
          <w:szCs w:val="22"/>
        </w:rPr>
        <w:t xml:space="preserve">, </w:t>
      </w:r>
      <w:r w:rsidRPr="0014339D">
        <w:rPr>
          <w:sz w:val="22"/>
          <w:szCs w:val="22"/>
        </w:rPr>
        <w:t xml:space="preserve">reprezentowanym przez </w:t>
      </w:r>
      <w:r w:rsidR="0014339D">
        <w:rPr>
          <w:sz w:val="22"/>
          <w:szCs w:val="22"/>
        </w:rPr>
        <w:t>D</w:t>
      </w:r>
      <w:r w:rsidRPr="0014339D">
        <w:rPr>
          <w:sz w:val="22"/>
          <w:szCs w:val="22"/>
        </w:rPr>
        <w:t xml:space="preserve">yrektora Aresztu Śledczego w Krakowie – </w:t>
      </w:r>
      <w:r w:rsidRPr="0014339D">
        <w:rPr>
          <w:b/>
          <w:bCs/>
          <w:sz w:val="22"/>
          <w:szCs w:val="22"/>
        </w:rPr>
        <w:t>ppłk.</w:t>
      </w:r>
      <w:r w:rsidR="0014339D">
        <w:rPr>
          <w:b/>
          <w:bCs/>
          <w:sz w:val="22"/>
          <w:szCs w:val="22"/>
        </w:rPr>
        <w:t> </w:t>
      </w:r>
      <w:r w:rsidR="0014339D" w:rsidRPr="0014339D">
        <w:rPr>
          <w:b/>
          <w:bCs/>
          <w:sz w:val="22"/>
          <w:szCs w:val="22"/>
        </w:rPr>
        <w:t>Andrzeja Starzak</w:t>
      </w:r>
      <w:r w:rsidR="0014339D">
        <w:rPr>
          <w:b/>
          <w:bCs/>
          <w:sz w:val="22"/>
          <w:szCs w:val="22"/>
        </w:rPr>
        <w:t xml:space="preserve">a. </w:t>
      </w:r>
    </w:p>
    <w:p w14:paraId="0D1C4357" w14:textId="77777777" w:rsidR="00D43152" w:rsidRPr="0014339D" w:rsidRDefault="00D43152" w:rsidP="00C508C6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</w:p>
    <w:p w14:paraId="10501549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1</w:t>
      </w:r>
    </w:p>
    <w:p w14:paraId="6B4D393B" w14:textId="1F9185E9" w:rsidR="00C508C6" w:rsidRPr="0014339D" w:rsidRDefault="00C508C6" w:rsidP="00A4121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339D">
        <w:rPr>
          <w:rFonts w:ascii="Times New Roman" w:hAnsi="Times New Roman" w:cs="Times New Roman"/>
        </w:rPr>
        <w:t>Przedmiotem umowy jest dosta</w:t>
      </w:r>
      <w:r w:rsidR="006B6D4D" w:rsidRPr="0014339D">
        <w:rPr>
          <w:rFonts w:ascii="Times New Roman" w:hAnsi="Times New Roman" w:cs="Times New Roman"/>
        </w:rPr>
        <w:t>wa</w:t>
      </w:r>
      <w:r w:rsidRPr="0014339D">
        <w:rPr>
          <w:rFonts w:ascii="Times New Roman" w:hAnsi="Times New Roman" w:cs="Times New Roman"/>
        </w:rPr>
        <w:t xml:space="preserve"> na koszt Wykonawcy </w:t>
      </w:r>
      <w:bookmarkStart w:id="0" w:name="OLE_LINK2"/>
      <w:r w:rsidR="00BA6078" w:rsidRPr="0014339D">
        <w:rPr>
          <w:rFonts w:ascii="Times New Roman" w:hAnsi="Times New Roman" w:cs="Times New Roman"/>
          <w:b/>
          <w:bCs/>
          <w:u w:val="single"/>
        </w:rPr>
        <w:t>artykułów biurowych</w:t>
      </w:r>
      <w:r w:rsidR="0036488A" w:rsidRPr="0014339D">
        <w:rPr>
          <w:rFonts w:ascii="Times New Roman" w:hAnsi="Times New Roman" w:cs="Times New Roman"/>
          <w:b/>
          <w:bCs/>
        </w:rPr>
        <w:t xml:space="preserve"> </w:t>
      </w:r>
      <w:r w:rsidR="00D43152" w:rsidRPr="0014339D">
        <w:rPr>
          <w:rFonts w:ascii="Times New Roman" w:hAnsi="Times New Roman" w:cs="Times New Roman"/>
        </w:rPr>
        <w:t>do Aresztu Śledczego w Krakowie,</w:t>
      </w:r>
      <w:bookmarkEnd w:id="0"/>
      <w:r w:rsidR="00A41219" w:rsidRPr="0014339D">
        <w:rPr>
          <w:rFonts w:ascii="Times New Roman" w:hAnsi="Times New Roman" w:cs="Times New Roman"/>
        </w:rPr>
        <w:t xml:space="preserve"> </w:t>
      </w:r>
      <w:r w:rsidRPr="0014339D">
        <w:rPr>
          <w:rFonts w:ascii="Times New Roman" w:hAnsi="Times New Roman" w:cs="Times New Roman"/>
        </w:rPr>
        <w:t>na warunkach określonych w niniejszej umowie, z</w:t>
      </w:r>
      <w:r w:rsidR="00937E80" w:rsidRPr="0014339D">
        <w:rPr>
          <w:rFonts w:ascii="Times New Roman" w:hAnsi="Times New Roman" w:cs="Times New Roman"/>
        </w:rPr>
        <w:t>godnych z formularzem cenowy</w:t>
      </w:r>
      <w:r w:rsidR="00626F49">
        <w:rPr>
          <w:rFonts w:ascii="Times New Roman" w:hAnsi="Times New Roman" w:cs="Times New Roman"/>
        </w:rPr>
        <w:t>m</w:t>
      </w:r>
      <w:r w:rsidR="00937E80" w:rsidRPr="0014339D">
        <w:rPr>
          <w:rFonts w:ascii="Times New Roman" w:hAnsi="Times New Roman" w:cs="Times New Roman"/>
        </w:rPr>
        <w:t>,</w:t>
      </w:r>
      <w:r w:rsidRPr="0014339D">
        <w:rPr>
          <w:rFonts w:ascii="Times New Roman" w:hAnsi="Times New Roman" w:cs="Times New Roman"/>
        </w:rPr>
        <w:t xml:space="preserve"> stanowiącym załącznik do niniejszej umowy.</w:t>
      </w:r>
    </w:p>
    <w:p w14:paraId="0C99709E" w14:textId="78823BC2" w:rsidR="00FE63DC" w:rsidRPr="0014339D" w:rsidRDefault="00937E80" w:rsidP="00A41219">
      <w:pPr>
        <w:pStyle w:val="NormalnyWeb"/>
        <w:numPr>
          <w:ilvl w:val="0"/>
          <w:numId w:val="2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Wynagrodzenie całkowite Wykonawcy wg formularza cenowego – </w:t>
      </w:r>
      <w:r w:rsidRPr="0014339D">
        <w:rPr>
          <w:b/>
          <w:sz w:val="22"/>
          <w:szCs w:val="22"/>
        </w:rPr>
        <w:t>załącznik</w:t>
      </w:r>
      <w:r w:rsidR="00FE63DC" w:rsidRPr="0014339D">
        <w:rPr>
          <w:b/>
          <w:sz w:val="22"/>
          <w:szCs w:val="22"/>
        </w:rPr>
        <w:t xml:space="preserve"> nr 1</w:t>
      </w:r>
      <w:r w:rsidRPr="0014339D">
        <w:rPr>
          <w:sz w:val="22"/>
          <w:szCs w:val="22"/>
        </w:rPr>
        <w:t xml:space="preserve"> do umowy wynosi brutto:</w:t>
      </w:r>
      <w:r w:rsidR="00FE63DC" w:rsidRPr="0014339D">
        <w:rPr>
          <w:sz w:val="22"/>
          <w:szCs w:val="22"/>
        </w:rPr>
        <w:t xml:space="preserve"> </w:t>
      </w:r>
      <w:r w:rsidR="0014339D">
        <w:rPr>
          <w:b/>
          <w:bCs/>
          <w:sz w:val="22"/>
          <w:szCs w:val="22"/>
        </w:rPr>
        <w:t>………………………</w:t>
      </w:r>
      <w:r w:rsidR="00FE63DC" w:rsidRPr="0014339D">
        <w:rPr>
          <w:b/>
          <w:bCs/>
          <w:sz w:val="22"/>
          <w:szCs w:val="22"/>
        </w:rPr>
        <w:t xml:space="preserve"> </w:t>
      </w:r>
      <w:r w:rsidRPr="0014339D">
        <w:rPr>
          <w:b/>
          <w:bCs/>
          <w:sz w:val="22"/>
          <w:szCs w:val="22"/>
        </w:rPr>
        <w:t>zł</w:t>
      </w:r>
      <w:r w:rsidR="0014339D">
        <w:rPr>
          <w:sz w:val="22"/>
          <w:szCs w:val="22"/>
        </w:rPr>
        <w:t>.</w:t>
      </w:r>
    </w:p>
    <w:p w14:paraId="75820B54" w14:textId="686831F6" w:rsidR="00937E80" w:rsidRPr="0014339D" w:rsidRDefault="00937E80" w:rsidP="00A41219">
      <w:pPr>
        <w:pStyle w:val="NormalnyWeb"/>
        <w:numPr>
          <w:ilvl w:val="0"/>
          <w:numId w:val="2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Słownie: (</w:t>
      </w:r>
      <w:r w:rsidR="0014339D">
        <w:rPr>
          <w:sz w:val="22"/>
          <w:szCs w:val="22"/>
        </w:rPr>
        <w:t>………………………………………………………….</w:t>
      </w:r>
      <w:r w:rsidRPr="0014339D">
        <w:rPr>
          <w:sz w:val="22"/>
          <w:szCs w:val="22"/>
        </w:rPr>
        <w:t xml:space="preserve">) </w:t>
      </w:r>
    </w:p>
    <w:p w14:paraId="18F97C9F" w14:textId="77777777" w:rsidR="00BA6078" w:rsidRPr="0014339D" w:rsidRDefault="00BA6078" w:rsidP="00A41219">
      <w:pPr>
        <w:pStyle w:val="NormalnyWeb"/>
        <w:spacing w:before="0" w:beforeAutospacing="0" w:after="0" w:line="276" w:lineRule="auto"/>
        <w:ind w:left="720"/>
        <w:rPr>
          <w:sz w:val="22"/>
          <w:szCs w:val="22"/>
        </w:rPr>
      </w:pPr>
    </w:p>
    <w:p w14:paraId="362E90D7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2</w:t>
      </w:r>
    </w:p>
    <w:p w14:paraId="337760F9" w14:textId="2263D7A8" w:rsidR="00C508C6" w:rsidRPr="0014339D" w:rsidRDefault="00C508C6" w:rsidP="00A41219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Wykonawca zobowiązany jest dostarczać artykuły stanowiące przedmiot umowy począwszy </w:t>
      </w:r>
      <w:r w:rsidR="0014339D" w:rsidRPr="0014339D">
        <w:rPr>
          <w:b/>
          <w:bCs/>
          <w:sz w:val="22"/>
          <w:szCs w:val="22"/>
        </w:rPr>
        <w:t>od</w:t>
      </w:r>
      <w:r w:rsidR="0014339D">
        <w:rPr>
          <w:b/>
          <w:bCs/>
          <w:sz w:val="22"/>
          <w:szCs w:val="22"/>
        </w:rPr>
        <w:t> </w:t>
      </w:r>
      <w:r w:rsidR="0014339D" w:rsidRPr="0014339D">
        <w:rPr>
          <w:b/>
          <w:bCs/>
          <w:sz w:val="22"/>
          <w:szCs w:val="22"/>
        </w:rPr>
        <w:t>1</w:t>
      </w:r>
      <w:r w:rsidR="0014339D">
        <w:rPr>
          <w:b/>
          <w:bCs/>
          <w:sz w:val="22"/>
          <w:szCs w:val="22"/>
        </w:rPr>
        <w:t> </w:t>
      </w:r>
      <w:r w:rsidR="0014339D" w:rsidRPr="0014339D">
        <w:rPr>
          <w:b/>
          <w:bCs/>
          <w:sz w:val="22"/>
          <w:szCs w:val="22"/>
        </w:rPr>
        <w:t xml:space="preserve">kwietnia 2025 r. </w:t>
      </w:r>
      <w:r w:rsidRPr="0014339D">
        <w:rPr>
          <w:b/>
          <w:bCs/>
          <w:sz w:val="22"/>
          <w:szCs w:val="22"/>
        </w:rPr>
        <w:t xml:space="preserve">do </w:t>
      </w:r>
      <w:r w:rsidR="00D43152" w:rsidRPr="0014339D">
        <w:rPr>
          <w:b/>
          <w:bCs/>
          <w:sz w:val="22"/>
          <w:szCs w:val="22"/>
        </w:rPr>
        <w:t xml:space="preserve">dnia </w:t>
      </w:r>
      <w:r w:rsidRPr="0014339D">
        <w:rPr>
          <w:b/>
          <w:bCs/>
          <w:sz w:val="22"/>
          <w:szCs w:val="22"/>
        </w:rPr>
        <w:t>31</w:t>
      </w:r>
      <w:r w:rsidR="008341B0" w:rsidRPr="0014339D">
        <w:rPr>
          <w:b/>
          <w:bCs/>
          <w:sz w:val="22"/>
          <w:szCs w:val="22"/>
        </w:rPr>
        <w:t xml:space="preserve"> marca </w:t>
      </w:r>
      <w:r w:rsidRPr="0014339D">
        <w:rPr>
          <w:b/>
          <w:bCs/>
          <w:sz w:val="22"/>
          <w:szCs w:val="22"/>
        </w:rPr>
        <w:t>202</w:t>
      </w:r>
      <w:r w:rsidR="0014339D" w:rsidRPr="0014339D">
        <w:rPr>
          <w:b/>
          <w:bCs/>
          <w:sz w:val="22"/>
          <w:szCs w:val="22"/>
        </w:rPr>
        <w:t>6</w:t>
      </w:r>
      <w:r w:rsidRPr="0014339D">
        <w:rPr>
          <w:b/>
          <w:bCs/>
          <w:sz w:val="22"/>
          <w:szCs w:val="22"/>
        </w:rPr>
        <w:t xml:space="preserve"> roku</w:t>
      </w:r>
      <w:r w:rsidRPr="0014339D">
        <w:rPr>
          <w:sz w:val="22"/>
          <w:szCs w:val="22"/>
        </w:rPr>
        <w:t xml:space="preserve">, po uprzednim (telefonicznym, za pośrednictwem faxu lub poczty e-mail) zgłoszeniu przez Zamawiającego rodzaju, ilości i terminu dostawy, nie później jednak niż w terminie </w:t>
      </w:r>
      <w:r w:rsidR="00626F49">
        <w:rPr>
          <w:b/>
          <w:bCs/>
          <w:sz w:val="22"/>
          <w:szCs w:val="22"/>
        </w:rPr>
        <w:t>5</w:t>
      </w:r>
      <w:r w:rsidRPr="0014339D">
        <w:rPr>
          <w:b/>
          <w:bCs/>
          <w:sz w:val="22"/>
          <w:szCs w:val="22"/>
        </w:rPr>
        <w:t xml:space="preserve"> dni roboczych od złożenia zamówienia.</w:t>
      </w:r>
    </w:p>
    <w:p w14:paraId="05CFF445" w14:textId="2CCB0F91" w:rsidR="00C508C6" w:rsidRPr="0014339D" w:rsidRDefault="00C508C6" w:rsidP="00A41219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W przypadku niedotrzymania warunków mowy określonych w ust. 1 Zamawiający może zakupi ilość artykułów równą ilości zamawianej bez względu na cenę i różnicą w kosztach obciąży Wykonawcę.</w:t>
      </w:r>
    </w:p>
    <w:p w14:paraId="15DABD4E" w14:textId="77777777" w:rsidR="007749C7" w:rsidRPr="0014339D" w:rsidRDefault="007749C7" w:rsidP="00A41219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</w:p>
    <w:p w14:paraId="039D22B2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3</w:t>
      </w:r>
    </w:p>
    <w:p w14:paraId="3E48B379" w14:textId="449CA773" w:rsidR="00C508C6" w:rsidRPr="0014339D" w:rsidRDefault="00C508C6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Wykonawca zobowiązany jest do utrzymania </w:t>
      </w:r>
      <w:r w:rsidR="00BA6078" w:rsidRPr="0014339D">
        <w:rPr>
          <w:sz w:val="22"/>
          <w:szCs w:val="22"/>
        </w:rPr>
        <w:t xml:space="preserve">w </w:t>
      </w:r>
      <w:r w:rsidR="00A41219" w:rsidRPr="0014339D">
        <w:rPr>
          <w:sz w:val="22"/>
          <w:szCs w:val="22"/>
        </w:rPr>
        <w:t>st</w:t>
      </w:r>
      <w:r w:rsidR="00BA6078" w:rsidRPr="0014339D">
        <w:rPr>
          <w:sz w:val="22"/>
          <w:szCs w:val="22"/>
        </w:rPr>
        <w:t xml:space="preserve">ałości </w:t>
      </w:r>
      <w:r w:rsidRPr="0014339D">
        <w:rPr>
          <w:sz w:val="22"/>
          <w:szCs w:val="22"/>
        </w:rPr>
        <w:t xml:space="preserve">cen netto jednostkowych do dnia </w:t>
      </w:r>
      <w:r w:rsidRPr="0014339D">
        <w:rPr>
          <w:b/>
          <w:bCs/>
          <w:sz w:val="22"/>
          <w:szCs w:val="22"/>
        </w:rPr>
        <w:t>31.</w:t>
      </w:r>
      <w:r w:rsidR="008341B0" w:rsidRPr="0014339D">
        <w:rPr>
          <w:b/>
          <w:bCs/>
          <w:sz w:val="22"/>
          <w:szCs w:val="22"/>
        </w:rPr>
        <w:t>03</w:t>
      </w:r>
      <w:r w:rsidRPr="0014339D">
        <w:rPr>
          <w:b/>
          <w:bCs/>
          <w:sz w:val="22"/>
          <w:szCs w:val="22"/>
        </w:rPr>
        <w:t>.202</w:t>
      </w:r>
      <w:r w:rsidR="0014339D">
        <w:rPr>
          <w:b/>
          <w:bCs/>
          <w:sz w:val="22"/>
          <w:szCs w:val="22"/>
        </w:rPr>
        <w:t>6</w:t>
      </w:r>
      <w:r w:rsidR="008341B0" w:rsidRPr="0014339D">
        <w:rPr>
          <w:b/>
          <w:bCs/>
          <w:sz w:val="22"/>
          <w:szCs w:val="22"/>
        </w:rPr>
        <w:t xml:space="preserve"> </w:t>
      </w:r>
      <w:r w:rsidRPr="0014339D">
        <w:rPr>
          <w:b/>
          <w:bCs/>
          <w:sz w:val="22"/>
          <w:szCs w:val="22"/>
        </w:rPr>
        <w:t>r</w:t>
      </w:r>
      <w:r w:rsidRPr="0014339D">
        <w:rPr>
          <w:sz w:val="22"/>
          <w:szCs w:val="22"/>
        </w:rPr>
        <w:t>. zawartych w złożonej przez niego ofercie.</w:t>
      </w:r>
    </w:p>
    <w:p w14:paraId="0619F444" w14:textId="77777777" w:rsidR="006F0E80" w:rsidRPr="0014339D" w:rsidRDefault="006F0E80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2CBC76DF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4</w:t>
      </w:r>
    </w:p>
    <w:p w14:paraId="55291C42" w14:textId="77777777" w:rsidR="00C508C6" w:rsidRPr="0014339D" w:rsidRDefault="00C508C6" w:rsidP="00A41219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Ilości podane w ofercie wykonawcy mogą ulec zmianie z zachowaniem ceny jednostkowej.</w:t>
      </w:r>
    </w:p>
    <w:p w14:paraId="252DE240" w14:textId="77777777" w:rsidR="00C508C6" w:rsidRPr="0014339D" w:rsidRDefault="00C508C6" w:rsidP="00A41219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Ostateczna ilość poszczególnych artykułów będzie wynikała z faktycznych potrzeb zamawiającego w</w:t>
      </w:r>
      <w:r w:rsidR="00FE63DC" w:rsidRPr="0014339D">
        <w:rPr>
          <w:sz w:val="22"/>
          <w:szCs w:val="22"/>
        </w:rPr>
        <w:t> </w:t>
      </w:r>
      <w:r w:rsidRPr="0014339D">
        <w:rPr>
          <w:sz w:val="22"/>
          <w:szCs w:val="22"/>
        </w:rPr>
        <w:t>okresie obowiązywania umowy.</w:t>
      </w:r>
    </w:p>
    <w:p w14:paraId="6C4D75A8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</w:p>
    <w:p w14:paraId="72A7A803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5</w:t>
      </w:r>
    </w:p>
    <w:p w14:paraId="24E57034" w14:textId="77777777" w:rsidR="00B26A73" w:rsidRPr="0014339D" w:rsidRDefault="00B26A73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</w:p>
    <w:p w14:paraId="6D4B61D0" w14:textId="69782A53" w:rsidR="00C508C6" w:rsidRPr="007A2970" w:rsidRDefault="00C508C6" w:rsidP="0014339D">
      <w:pPr>
        <w:pStyle w:val="NormalnyWeb"/>
        <w:numPr>
          <w:ilvl w:val="0"/>
          <w:numId w:val="24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Zamawiający dokonywać będzie rozliczeń z Wykonawcą na podstawie otrzymanej od dostawcy faktury. Zapłata następować będzie przelewem na nr konta </w:t>
      </w:r>
      <w:r w:rsidR="0014339D">
        <w:rPr>
          <w:sz w:val="22"/>
          <w:szCs w:val="22"/>
        </w:rPr>
        <w:t>W</w:t>
      </w:r>
      <w:r w:rsidRPr="0014339D">
        <w:rPr>
          <w:sz w:val="22"/>
          <w:szCs w:val="22"/>
        </w:rPr>
        <w:t>ykonawcy podany na fakturze,</w:t>
      </w:r>
      <w:r w:rsidR="0014339D">
        <w:rPr>
          <w:sz w:val="22"/>
          <w:szCs w:val="22"/>
        </w:rPr>
        <w:t xml:space="preserve"> </w:t>
      </w:r>
      <w:r w:rsidRPr="0014339D">
        <w:rPr>
          <w:sz w:val="22"/>
          <w:szCs w:val="22"/>
        </w:rPr>
        <w:t>w</w:t>
      </w:r>
      <w:r w:rsidR="0014339D">
        <w:rPr>
          <w:sz w:val="22"/>
          <w:szCs w:val="22"/>
        </w:rPr>
        <w:t> </w:t>
      </w:r>
      <w:r w:rsidRPr="0014339D">
        <w:rPr>
          <w:sz w:val="22"/>
          <w:szCs w:val="22"/>
        </w:rPr>
        <w:t xml:space="preserve">terminie </w:t>
      </w:r>
      <w:r w:rsidRPr="0014339D">
        <w:rPr>
          <w:b/>
          <w:bCs/>
          <w:sz w:val="22"/>
          <w:szCs w:val="22"/>
        </w:rPr>
        <w:t>do 30 dni od daty otrzymania prawidłowo wystawionej faktury.</w:t>
      </w:r>
    </w:p>
    <w:p w14:paraId="71C0913A" w14:textId="77777777" w:rsidR="00AE040F" w:rsidRDefault="00AE040F" w:rsidP="00AE040F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</w:p>
    <w:p w14:paraId="5571CA1C" w14:textId="77777777" w:rsidR="00AE040F" w:rsidRDefault="00AE040F" w:rsidP="00AE040F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</w:p>
    <w:p w14:paraId="7B23A023" w14:textId="039064A5" w:rsidR="00AE040F" w:rsidRPr="00C01BC5" w:rsidRDefault="00AE040F" w:rsidP="00AE040F">
      <w:pPr>
        <w:pStyle w:val="NormalnyWeb"/>
        <w:numPr>
          <w:ilvl w:val="0"/>
          <w:numId w:val="24"/>
        </w:numPr>
        <w:spacing w:before="0" w:beforeAutospacing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Jako nabywcę na fakturze należy wpisać:</w:t>
      </w:r>
    </w:p>
    <w:p w14:paraId="20C3698F" w14:textId="77777777" w:rsidR="00AE040F" w:rsidRPr="007A2970" w:rsidRDefault="00AE040F" w:rsidP="00AE040F">
      <w:pPr>
        <w:pStyle w:val="NormalnyWeb"/>
        <w:spacing w:before="0" w:beforeAutospacing="0" w:after="0" w:line="276" w:lineRule="auto"/>
        <w:ind w:left="720"/>
        <w:jc w:val="center"/>
        <w:rPr>
          <w:b/>
          <w:bCs/>
          <w:sz w:val="22"/>
          <w:szCs w:val="22"/>
        </w:rPr>
      </w:pPr>
      <w:r w:rsidRPr="007A2970">
        <w:rPr>
          <w:b/>
          <w:bCs/>
          <w:sz w:val="22"/>
          <w:szCs w:val="22"/>
        </w:rPr>
        <w:t>Areszt Śledczy w Krakowie</w:t>
      </w:r>
    </w:p>
    <w:p w14:paraId="03B55CC2" w14:textId="77777777" w:rsidR="00AE040F" w:rsidRDefault="00AE040F" w:rsidP="00AE040F">
      <w:pPr>
        <w:pStyle w:val="NormalnyWeb"/>
        <w:spacing w:before="0" w:beforeAutospacing="0" w:after="0" w:line="276" w:lineRule="auto"/>
        <w:ind w:left="720"/>
        <w:jc w:val="center"/>
        <w:rPr>
          <w:b/>
          <w:bCs/>
          <w:sz w:val="22"/>
          <w:szCs w:val="22"/>
        </w:rPr>
      </w:pPr>
      <w:r w:rsidRPr="007A2970">
        <w:rPr>
          <w:b/>
          <w:bCs/>
          <w:sz w:val="22"/>
          <w:szCs w:val="22"/>
        </w:rPr>
        <w:t>ul. Montelupich 7, 31-155 Kraków</w:t>
      </w:r>
    </w:p>
    <w:p w14:paraId="5FB42EBB" w14:textId="434BC45F" w:rsidR="00AE040F" w:rsidRPr="00291C5B" w:rsidRDefault="00AE040F" w:rsidP="00AE040F">
      <w:pPr>
        <w:pStyle w:val="NormalnyWeb"/>
        <w:spacing w:before="0" w:beforeAutospacing="0" w:after="0" w:line="276" w:lineRule="auto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 676 11 14 051</w:t>
      </w:r>
    </w:p>
    <w:p w14:paraId="7FF447F1" w14:textId="77777777" w:rsidR="00BA6078" w:rsidRPr="0014339D" w:rsidRDefault="00B26A73" w:rsidP="00B26A73">
      <w:pPr>
        <w:numPr>
          <w:ilvl w:val="0"/>
          <w:numId w:val="24"/>
        </w:numPr>
        <w:tabs>
          <w:tab w:val="left" w:pos="708"/>
        </w:tabs>
        <w:autoSpaceDN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14339D">
        <w:rPr>
          <w:rFonts w:ascii="Times New Roman" w:hAnsi="Times New Roman" w:cs="Times New Roman"/>
        </w:rPr>
        <w:t>Faktury korygujące zostaną zrekompensowane z bieżących faktur.</w:t>
      </w:r>
    </w:p>
    <w:p w14:paraId="5978F198" w14:textId="77777777" w:rsidR="00C508C6" w:rsidRPr="0014339D" w:rsidRDefault="00C508C6" w:rsidP="00A41219">
      <w:pPr>
        <w:pStyle w:val="NormalnyWeb"/>
        <w:spacing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6</w:t>
      </w:r>
    </w:p>
    <w:p w14:paraId="0FD9369A" w14:textId="77777777" w:rsidR="00C508C6" w:rsidRPr="0014339D" w:rsidRDefault="00C508C6" w:rsidP="00A41219">
      <w:pPr>
        <w:pStyle w:val="NormalnyWeb"/>
        <w:numPr>
          <w:ilvl w:val="0"/>
          <w:numId w:val="1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Wszelkie reklamacje ilościowe i jakościowe rozpatrywane będą </w:t>
      </w:r>
      <w:r w:rsidR="00D43152" w:rsidRPr="0014339D">
        <w:rPr>
          <w:b/>
          <w:bCs/>
          <w:sz w:val="22"/>
          <w:szCs w:val="22"/>
        </w:rPr>
        <w:t>w terminie do 7</w:t>
      </w:r>
      <w:r w:rsidRPr="0014339D">
        <w:rPr>
          <w:b/>
          <w:bCs/>
          <w:sz w:val="22"/>
          <w:szCs w:val="22"/>
        </w:rPr>
        <w:t xml:space="preserve"> dni</w:t>
      </w:r>
      <w:r w:rsidRPr="0014339D">
        <w:rPr>
          <w:sz w:val="22"/>
          <w:szCs w:val="22"/>
        </w:rPr>
        <w:t xml:space="preserve"> </w:t>
      </w:r>
      <w:r w:rsidRPr="0014339D">
        <w:rPr>
          <w:b/>
          <w:sz w:val="22"/>
          <w:szCs w:val="22"/>
        </w:rPr>
        <w:t>roboczych</w:t>
      </w:r>
      <w:r w:rsidRPr="0014339D">
        <w:rPr>
          <w:sz w:val="22"/>
          <w:szCs w:val="22"/>
        </w:rPr>
        <w:t xml:space="preserve"> od zgłoszenia reklamacji przez Zamawiającego. </w:t>
      </w:r>
    </w:p>
    <w:p w14:paraId="73BF9101" w14:textId="4FCED648" w:rsidR="00C508C6" w:rsidRPr="007A2970" w:rsidRDefault="00C508C6" w:rsidP="007A2970">
      <w:pPr>
        <w:pStyle w:val="NormalnyWeb"/>
        <w:numPr>
          <w:ilvl w:val="0"/>
          <w:numId w:val="13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Do czasu rozpatrzenia reklamacji, </w:t>
      </w:r>
      <w:r w:rsidR="00D43152" w:rsidRPr="0014339D">
        <w:rPr>
          <w:b/>
          <w:bCs/>
          <w:sz w:val="22"/>
          <w:szCs w:val="22"/>
        </w:rPr>
        <w:t>w przeciągu 3</w:t>
      </w:r>
      <w:r w:rsidRPr="0014339D">
        <w:rPr>
          <w:b/>
          <w:bCs/>
          <w:sz w:val="22"/>
          <w:szCs w:val="22"/>
        </w:rPr>
        <w:t xml:space="preserve"> dni roboczych,</w:t>
      </w:r>
      <w:r w:rsidRPr="0014339D">
        <w:rPr>
          <w:sz w:val="22"/>
          <w:szCs w:val="22"/>
        </w:rPr>
        <w:t xml:space="preserve"> Wykonawca </w:t>
      </w:r>
      <w:r w:rsidR="005E446A" w:rsidRPr="0014339D">
        <w:rPr>
          <w:sz w:val="22"/>
          <w:szCs w:val="22"/>
        </w:rPr>
        <w:t xml:space="preserve">powinien </w:t>
      </w:r>
      <w:r w:rsidRPr="0014339D">
        <w:rPr>
          <w:sz w:val="22"/>
          <w:szCs w:val="22"/>
        </w:rPr>
        <w:t>dostarczy</w:t>
      </w:r>
      <w:r w:rsidR="005E446A" w:rsidRPr="0014339D">
        <w:rPr>
          <w:sz w:val="22"/>
          <w:szCs w:val="22"/>
        </w:rPr>
        <w:t>ć</w:t>
      </w:r>
      <w:r w:rsidRPr="0014339D">
        <w:rPr>
          <w:sz w:val="22"/>
          <w:szCs w:val="22"/>
        </w:rPr>
        <w:t xml:space="preserve"> Zamawiającemu, na swój koszt artykuł identyczny z reklamowanym </w:t>
      </w:r>
      <w:r w:rsidRPr="007A2970">
        <w:rPr>
          <w:sz w:val="22"/>
          <w:szCs w:val="22"/>
        </w:rPr>
        <w:t>(na wymianę). W przypadku nie uwzględnienia reklamacji Zamawiający rozliczy się z Wykonawcą za dodatkowe artykuły.</w:t>
      </w:r>
    </w:p>
    <w:p w14:paraId="172ADA03" w14:textId="77777777" w:rsidR="00C508C6" w:rsidRPr="0014339D" w:rsidRDefault="00C508C6" w:rsidP="00A41219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</w:p>
    <w:p w14:paraId="61FA684C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7</w:t>
      </w:r>
    </w:p>
    <w:p w14:paraId="5E802930" w14:textId="77777777" w:rsidR="00C508C6" w:rsidRPr="0014339D" w:rsidRDefault="00C508C6" w:rsidP="008A3706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Zamawiający może naliczyć Wykonawcy kary umowne w następujących przypadkach: </w:t>
      </w:r>
    </w:p>
    <w:p w14:paraId="75B900C2" w14:textId="77777777" w:rsidR="00BC3104" w:rsidRPr="0014339D" w:rsidRDefault="00C508C6" w:rsidP="008A3706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odstąpienia Wykonawcy od umowy z przyczyn niezależny</w:t>
      </w:r>
      <w:r w:rsidR="00BC3104" w:rsidRPr="0014339D">
        <w:rPr>
          <w:sz w:val="22"/>
          <w:szCs w:val="22"/>
        </w:rPr>
        <w:t>ch od Zamawiającego w wysokości</w:t>
      </w:r>
    </w:p>
    <w:p w14:paraId="555F0903" w14:textId="77777777" w:rsidR="00C508C6" w:rsidRPr="0014339D" w:rsidRDefault="00BC3104" w:rsidP="008A3706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b/>
          <w:bCs/>
          <w:sz w:val="22"/>
          <w:szCs w:val="22"/>
        </w:rPr>
        <w:t xml:space="preserve">                 </w:t>
      </w:r>
      <w:r w:rsidR="00A41219" w:rsidRPr="0014339D">
        <w:rPr>
          <w:b/>
          <w:bCs/>
          <w:sz w:val="22"/>
          <w:szCs w:val="22"/>
        </w:rPr>
        <w:t xml:space="preserve"> </w:t>
      </w:r>
      <w:r w:rsidRPr="0014339D">
        <w:rPr>
          <w:b/>
          <w:bCs/>
          <w:sz w:val="22"/>
          <w:szCs w:val="22"/>
        </w:rPr>
        <w:t xml:space="preserve">10% </w:t>
      </w:r>
      <w:r w:rsidRPr="007A2970">
        <w:rPr>
          <w:sz w:val="22"/>
          <w:szCs w:val="22"/>
        </w:rPr>
        <w:t>wynagrodzenia , o który, mowa w</w:t>
      </w:r>
      <w:r w:rsidRPr="0014339D">
        <w:rPr>
          <w:b/>
          <w:bCs/>
          <w:sz w:val="22"/>
          <w:szCs w:val="22"/>
        </w:rPr>
        <w:t xml:space="preserve"> </w:t>
      </w:r>
      <w:r w:rsidRPr="0014339D">
        <w:rPr>
          <w:b/>
          <w:sz w:val="22"/>
          <w:szCs w:val="22"/>
        </w:rPr>
        <w:t>§ 1 ust.2;</w:t>
      </w:r>
    </w:p>
    <w:p w14:paraId="39E99FB7" w14:textId="77777777" w:rsidR="00BC3104" w:rsidRPr="007A2970" w:rsidRDefault="00BC3104" w:rsidP="008A3706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bCs/>
          <w:sz w:val="22"/>
          <w:szCs w:val="22"/>
        </w:rPr>
      </w:pPr>
      <w:r w:rsidRPr="0014339D">
        <w:rPr>
          <w:sz w:val="22"/>
          <w:szCs w:val="22"/>
        </w:rPr>
        <w:t xml:space="preserve">w razie </w:t>
      </w:r>
      <w:r w:rsidR="00565D0D" w:rsidRPr="0014339D">
        <w:rPr>
          <w:sz w:val="22"/>
          <w:szCs w:val="22"/>
        </w:rPr>
        <w:t xml:space="preserve">zwłoki w realizacji dostawy lub wymiany produktu wadliwego </w:t>
      </w:r>
      <w:r w:rsidRPr="0014339D">
        <w:rPr>
          <w:sz w:val="22"/>
          <w:szCs w:val="22"/>
        </w:rPr>
        <w:t xml:space="preserve">za każdy dzień zwłoki </w:t>
      </w:r>
      <w:r w:rsidR="00A41219" w:rsidRPr="0014339D">
        <w:rPr>
          <w:sz w:val="22"/>
          <w:szCs w:val="22"/>
        </w:rPr>
        <w:t>–</w:t>
      </w:r>
      <w:r w:rsidRPr="0014339D">
        <w:rPr>
          <w:sz w:val="22"/>
          <w:szCs w:val="22"/>
        </w:rPr>
        <w:t xml:space="preserve"> </w:t>
      </w:r>
      <w:r w:rsidRPr="0014339D">
        <w:rPr>
          <w:b/>
          <w:sz w:val="22"/>
          <w:szCs w:val="22"/>
        </w:rPr>
        <w:t>0</w:t>
      </w:r>
      <w:r w:rsidR="00A41219" w:rsidRPr="0014339D">
        <w:rPr>
          <w:b/>
          <w:sz w:val="22"/>
          <w:szCs w:val="22"/>
        </w:rPr>
        <w:t>,</w:t>
      </w:r>
      <w:r w:rsidRPr="0014339D">
        <w:rPr>
          <w:b/>
          <w:sz w:val="22"/>
          <w:szCs w:val="22"/>
        </w:rPr>
        <w:t>5%</w:t>
      </w:r>
      <w:r w:rsidRPr="0014339D">
        <w:rPr>
          <w:sz w:val="22"/>
          <w:szCs w:val="22"/>
        </w:rPr>
        <w:t xml:space="preserve"> wynagrodzenia, o którym mowa w </w:t>
      </w:r>
      <w:r w:rsidRPr="0014339D">
        <w:rPr>
          <w:b/>
          <w:sz w:val="22"/>
          <w:szCs w:val="22"/>
        </w:rPr>
        <w:t>§ 1 ust.2</w:t>
      </w:r>
      <w:bookmarkStart w:id="1" w:name="_Hlk72752456"/>
      <w:bookmarkEnd w:id="1"/>
      <w:r w:rsidRPr="0014339D">
        <w:rPr>
          <w:b/>
          <w:sz w:val="22"/>
          <w:szCs w:val="22"/>
        </w:rPr>
        <w:t xml:space="preserve"> , </w:t>
      </w:r>
      <w:r w:rsidRPr="0014339D">
        <w:rPr>
          <w:sz w:val="22"/>
          <w:szCs w:val="22"/>
        </w:rPr>
        <w:t>jednak nie więcej niż</w:t>
      </w:r>
      <w:r w:rsidRPr="0014339D">
        <w:rPr>
          <w:b/>
          <w:sz w:val="22"/>
          <w:szCs w:val="22"/>
        </w:rPr>
        <w:t xml:space="preserve"> 10% </w:t>
      </w:r>
      <w:r w:rsidRPr="007A2970">
        <w:rPr>
          <w:bCs/>
          <w:sz w:val="22"/>
          <w:szCs w:val="22"/>
        </w:rPr>
        <w:t>wynagrodzenia.</w:t>
      </w:r>
    </w:p>
    <w:p w14:paraId="0822F2A0" w14:textId="70C11111" w:rsidR="00C508C6" w:rsidRPr="007A2970" w:rsidRDefault="00C508C6" w:rsidP="008A3706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Roszczenie o zapłatę kary umownej z tytułu odstąpienia od umowy staje się wymagalne </w:t>
      </w:r>
      <w:r w:rsidRPr="007A2970">
        <w:rPr>
          <w:sz w:val="22"/>
          <w:szCs w:val="22"/>
        </w:rPr>
        <w:t>w dniu złożenia pisemnego oświadczenia o odstąpieniu.</w:t>
      </w:r>
    </w:p>
    <w:p w14:paraId="3FC2AA8F" w14:textId="77777777" w:rsidR="00C508C6" w:rsidRPr="0014339D" w:rsidRDefault="00C508C6" w:rsidP="008A3706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Zamawiający zastrzega sobie prawo potrącenia kar umownych z istniejącej pomiędzy stronami wierzytelności pieniężnej.</w:t>
      </w:r>
    </w:p>
    <w:p w14:paraId="2A15FFE6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2906ED21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8</w:t>
      </w:r>
    </w:p>
    <w:p w14:paraId="09C3C4E9" w14:textId="77777777" w:rsidR="00957D88" w:rsidRPr="0014339D" w:rsidRDefault="00957D88" w:rsidP="00957D88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Zamawiający zastrzega sobie prawo odstąpienia od umowy, bez podania przyczyny,</w:t>
      </w:r>
      <w:r w:rsidR="00FE63DC" w:rsidRPr="0014339D">
        <w:rPr>
          <w:sz w:val="22"/>
          <w:szCs w:val="22"/>
        </w:rPr>
        <w:t xml:space="preserve"> </w:t>
      </w:r>
      <w:r w:rsidRPr="0014339D">
        <w:rPr>
          <w:sz w:val="22"/>
          <w:szCs w:val="22"/>
        </w:rPr>
        <w:t xml:space="preserve">zachowaniem </w:t>
      </w:r>
      <w:r w:rsidRPr="0014339D">
        <w:rPr>
          <w:b/>
          <w:sz w:val="22"/>
          <w:szCs w:val="22"/>
        </w:rPr>
        <w:t>jednomiesięcznego okresu wypowiedzenia</w:t>
      </w:r>
      <w:r w:rsidRPr="0014339D">
        <w:rPr>
          <w:sz w:val="22"/>
          <w:szCs w:val="22"/>
        </w:rPr>
        <w:t xml:space="preserve"> ze skutkiem na koniec miesiąca kalendarzowego.</w:t>
      </w:r>
    </w:p>
    <w:p w14:paraId="3665E1C8" w14:textId="77777777" w:rsidR="00957D88" w:rsidRPr="0014339D" w:rsidRDefault="00957D88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</w:p>
    <w:p w14:paraId="7D9385E7" w14:textId="77777777" w:rsidR="00957D88" w:rsidRPr="0014339D" w:rsidRDefault="00957D88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9</w:t>
      </w:r>
    </w:p>
    <w:p w14:paraId="1F84DD5D" w14:textId="77777777" w:rsidR="00C508C6" w:rsidRPr="0014339D" w:rsidRDefault="00C508C6" w:rsidP="00A41219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Wszelkie zmiany i uzupełnienia treści umowy wymagają formy pisemnej pod rygorem nieważności.</w:t>
      </w:r>
    </w:p>
    <w:p w14:paraId="472D08BC" w14:textId="77777777" w:rsidR="00C508C6" w:rsidRPr="0014339D" w:rsidRDefault="00C508C6" w:rsidP="00A41219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W sprawach nieuregulowanych niniejszą umową mają zastosowanie przepisy kodeksu cywilnego.</w:t>
      </w:r>
    </w:p>
    <w:p w14:paraId="25B4E6DF" w14:textId="0887F2CF" w:rsidR="00BA6078" w:rsidRPr="0014339D" w:rsidRDefault="00BA6078" w:rsidP="00A4121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14339D">
        <w:rPr>
          <w:rFonts w:ascii="Times New Roman" w:eastAsia="Times New Roman" w:hAnsi="Times New Roman" w:cs="Times New Roman"/>
          <w:lang w:val="en-US" w:eastAsia="pl-PL"/>
        </w:rPr>
        <w:t>Integraln</w:t>
      </w:r>
      <w:r w:rsidR="007A2970">
        <w:rPr>
          <w:rFonts w:ascii="Times New Roman" w:eastAsia="Times New Roman" w:hAnsi="Times New Roman" w:cs="Times New Roman"/>
          <w:lang w:val="en-US" w:eastAsia="pl-PL"/>
        </w:rPr>
        <w:t>ą</w:t>
      </w:r>
      <w:r w:rsidRPr="0014339D">
        <w:rPr>
          <w:rFonts w:ascii="Times New Roman" w:eastAsia="Times New Roman" w:hAnsi="Times New Roman" w:cs="Times New Roman"/>
          <w:lang w:val="en-US" w:eastAsia="pl-PL"/>
        </w:rPr>
        <w:t xml:space="preserve"> część umowy stanowi </w:t>
      </w:r>
      <w:r w:rsidRPr="0014339D">
        <w:rPr>
          <w:rFonts w:ascii="Times New Roman" w:eastAsia="Times New Roman" w:hAnsi="Times New Roman" w:cs="Times New Roman"/>
          <w:b/>
          <w:bCs/>
          <w:lang w:val="en-US" w:eastAsia="pl-PL"/>
        </w:rPr>
        <w:t>zał</w:t>
      </w:r>
      <w:r w:rsidR="004C1B69" w:rsidRPr="0014339D">
        <w:rPr>
          <w:rFonts w:ascii="Times New Roman" w:eastAsia="Times New Roman" w:hAnsi="Times New Roman" w:cs="Times New Roman"/>
          <w:b/>
          <w:bCs/>
          <w:lang w:val="en-US" w:eastAsia="pl-PL"/>
        </w:rPr>
        <w:t>ącznik nr 1</w:t>
      </w:r>
      <w:r w:rsidRPr="0014339D">
        <w:rPr>
          <w:rFonts w:ascii="Times New Roman" w:eastAsia="Times New Roman" w:hAnsi="Times New Roman" w:cs="Times New Roman"/>
          <w:b/>
          <w:bCs/>
          <w:lang w:val="en-US" w:eastAsia="pl-PL"/>
        </w:rPr>
        <w:t>:</w:t>
      </w:r>
      <w:r w:rsidR="00A41219" w:rsidRPr="0014339D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14339D">
        <w:rPr>
          <w:rFonts w:ascii="Times New Roman" w:eastAsia="Times New Roman" w:hAnsi="Times New Roman" w:cs="Times New Roman"/>
          <w:b/>
          <w:bCs/>
          <w:lang w:val="en-US" w:eastAsia="pl-PL"/>
        </w:rPr>
        <w:t>Formularz cenowy</w:t>
      </w:r>
      <w:r w:rsidR="004C1B69" w:rsidRPr="0014339D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– część I. </w:t>
      </w:r>
    </w:p>
    <w:p w14:paraId="2809B2EF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both"/>
        <w:rPr>
          <w:b/>
          <w:sz w:val="22"/>
          <w:szCs w:val="22"/>
        </w:rPr>
      </w:pPr>
    </w:p>
    <w:p w14:paraId="17223DF6" w14:textId="77777777" w:rsidR="00C508C6" w:rsidRPr="0014339D" w:rsidRDefault="00957D88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10</w:t>
      </w:r>
    </w:p>
    <w:p w14:paraId="17AFD69E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>Spory wynikłe na tle niniejszej umowy rozstrzygać będzie Sąd właściwy miejscowo dla Zamawiającego.</w:t>
      </w:r>
    </w:p>
    <w:p w14:paraId="4FC9337B" w14:textId="77777777" w:rsidR="007749C7" w:rsidRPr="0014339D" w:rsidRDefault="007749C7" w:rsidP="00A41219">
      <w:pPr>
        <w:pStyle w:val="NormalnyWeb"/>
        <w:spacing w:before="0" w:beforeAutospacing="0" w:after="0" w:line="276" w:lineRule="auto"/>
        <w:jc w:val="both"/>
        <w:rPr>
          <w:b/>
          <w:sz w:val="22"/>
          <w:szCs w:val="22"/>
        </w:rPr>
      </w:pPr>
    </w:p>
    <w:p w14:paraId="74C8C57B" w14:textId="77777777" w:rsidR="00C508C6" w:rsidRPr="0014339D" w:rsidRDefault="00957D88" w:rsidP="00A41219">
      <w:pPr>
        <w:pStyle w:val="NormalnyWeb"/>
        <w:spacing w:before="0" w:beforeAutospacing="0" w:after="0" w:line="276" w:lineRule="auto"/>
        <w:jc w:val="center"/>
        <w:rPr>
          <w:b/>
          <w:sz w:val="22"/>
          <w:szCs w:val="22"/>
        </w:rPr>
      </w:pPr>
      <w:r w:rsidRPr="0014339D">
        <w:rPr>
          <w:b/>
          <w:sz w:val="22"/>
          <w:szCs w:val="22"/>
        </w:rPr>
        <w:t>§ 11</w:t>
      </w:r>
    </w:p>
    <w:p w14:paraId="554CEAAE" w14:textId="77777777" w:rsidR="00C508C6" w:rsidRPr="0014339D" w:rsidRDefault="00C508C6" w:rsidP="00A41219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14339D">
        <w:rPr>
          <w:sz w:val="22"/>
          <w:szCs w:val="22"/>
        </w:rPr>
        <w:t xml:space="preserve">Niniejsza umowa została sporządzona w </w:t>
      </w:r>
      <w:r w:rsidRPr="0014339D">
        <w:rPr>
          <w:bCs/>
          <w:sz w:val="22"/>
          <w:szCs w:val="22"/>
        </w:rPr>
        <w:t>2 jednobrzmiących egzemplarzach</w:t>
      </w:r>
      <w:r w:rsidRPr="0014339D">
        <w:rPr>
          <w:sz w:val="22"/>
          <w:szCs w:val="22"/>
        </w:rPr>
        <w:t xml:space="preserve"> po jednym dla każdej ze stron.</w:t>
      </w:r>
    </w:p>
    <w:p w14:paraId="02D3FDBD" w14:textId="77777777" w:rsidR="00937E80" w:rsidRPr="00BA6078" w:rsidRDefault="00937E80" w:rsidP="00A41219">
      <w:pPr>
        <w:pStyle w:val="NormalnyWeb"/>
        <w:spacing w:after="0"/>
        <w:jc w:val="both"/>
        <w:rPr>
          <w:sz w:val="21"/>
          <w:szCs w:val="21"/>
        </w:rPr>
      </w:pPr>
    </w:p>
    <w:p w14:paraId="19B9FE0D" w14:textId="77777777" w:rsidR="00937E80" w:rsidRPr="00BA6078" w:rsidRDefault="00937E80" w:rsidP="00C508C6">
      <w:pPr>
        <w:pStyle w:val="NormalnyWeb"/>
        <w:spacing w:after="0"/>
        <w:jc w:val="both"/>
        <w:rPr>
          <w:sz w:val="21"/>
          <w:szCs w:val="21"/>
        </w:rPr>
      </w:pPr>
    </w:p>
    <w:p w14:paraId="0F53E9A8" w14:textId="77777777" w:rsidR="00937E80" w:rsidRPr="00BA6078" w:rsidRDefault="00937E80" w:rsidP="00C508C6">
      <w:pPr>
        <w:pStyle w:val="NormalnyWeb"/>
        <w:spacing w:after="0"/>
        <w:jc w:val="both"/>
        <w:rPr>
          <w:sz w:val="21"/>
          <w:szCs w:val="21"/>
        </w:rPr>
      </w:pPr>
    </w:p>
    <w:p w14:paraId="21378D9A" w14:textId="77777777" w:rsidR="00C508C6" w:rsidRPr="00F40ED3" w:rsidRDefault="00C508C6" w:rsidP="00C508C6">
      <w:pPr>
        <w:pStyle w:val="NormalnyWeb"/>
        <w:spacing w:after="0"/>
        <w:jc w:val="both"/>
        <w:rPr>
          <w:sz w:val="22"/>
          <w:szCs w:val="22"/>
        </w:rPr>
      </w:pPr>
      <w:r w:rsidRPr="00F40ED3">
        <w:rPr>
          <w:sz w:val="22"/>
          <w:szCs w:val="22"/>
        </w:rPr>
        <w:t>…………………………                                                                                 ….……………………….</w:t>
      </w:r>
    </w:p>
    <w:p w14:paraId="6B400FEE" w14:textId="77777777" w:rsidR="00B6767A" w:rsidRPr="00A41219" w:rsidRDefault="00C508C6" w:rsidP="006F0E80">
      <w:pPr>
        <w:pStyle w:val="NormalnyWeb"/>
        <w:spacing w:after="0"/>
        <w:jc w:val="both"/>
        <w:rPr>
          <w:sz w:val="20"/>
          <w:szCs w:val="22"/>
        </w:rPr>
      </w:pPr>
      <w:r w:rsidRPr="00A41219">
        <w:rPr>
          <w:sz w:val="20"/>
          <w:szCs w:val="22"/>
        </w:rPr>
        <w:t xml:space="preserve">     </w:t>
      </w:r>
      <w:r w:rsidR="00A41219">
        <w:rPr>
          <w:sz w:val="20"/>
          <w:szCs w:val="22"/>
        </w:rPr>
        <w:t xml:space="preserve">   </w:t>
      </w:r>
      <w:r w:rsidRPr="00A41219">
        <w:rPr>
          <w:sz w:val="20"/>
          <w:szCs w:val="22"/>
        </w:rPr>
        <w:t xml:space="preserve">ZAMAWIAJĄCY                                                                                            </w:t>
      </w:r>
      <w:r w:rsidR="00A41219">
        <w:rPr>
          <w:sz w:val="20"/>
          <w:szCs w:val="22"/>
        </w:rPr>
        <w:t xml:space="preserve">              </w:t>
      </w:r>
      <w:r w:rsidRPr="00A41219">
        <w:rPr>
          <w:sz w:val="20"/>
          <w:szCs w:val="22"/>
        </w:rPr>
        <w:t>WYKONAWCA</w:t>
      </w:r>
    </w:p>
    <w:p w14:paraId="13B00624" w14:textId="77777777" w:rsidR="00A41219" w:rsidRPr="00A41219" w:rsidRDefault="00A41219">
      <w:pPr>
        <w:pStyle w:val="NormalnyWeb"/>
        <w:spacing w:after="0"/>
        <w:jc w:val="both"/>
        <w:rPr>
          <w:sz w:val="20"/>
          <w:szCs w:val="22"/>
        </w:rPr>
      </w:pPr>
    </w:p>
    <w:sectPr w:rsidR="00A41219" w:rsidRPr="00A41219" w:rsidSect="00A41219">
      <w:footerReference w:type="default" r:id="rId7"/>
      <w:pgSz w:w="11906" w:h="16838"/>
      <w:pgMar w:top="85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188D" w14:textId="77777777" w:rsidR="006F0E80" w:rsidRDefault="006F0E80" w:rsidP="006F0E80">
      <w:pPr>
        <w:spacing w:after="0" w:line="240" w:lineRule="auto"/>
      </w:pPr>
      <w:r>
        <w:separator/>
      </w:r>
    </w:p>
  </w:endnote>
  <w:endnote w:type="continuationSeparator" w:id="0">
    <w:p w14:paraId="2C93BADD" w14:textId="77777777" w:rsidR="006F0E80" w:rsidRDefault="006F0E80" w:rsidP="006F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75161"/>
      <w:docPartObj>
        <w:docPartGallery w:val="Page Numbers (Bottom of Page)"/>
        <w:docPartUnique/>
      </w:docPartObj>
    </w:sdtPr>
    <w:sdtEndPr/>
    <w:sdtContent>
      <w:p w14:paraId="23C70098" w14:textId="77777777" w:rsidR="006F0E80" w:rsidRDefault="006F0E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706">
          <w:rPr>
            <w:noProof/>
          </w:rPr>
          <w:t>2</w:t>
        </w:r>
        <w:r>
          <w:fldChar w:fldCharType="end"/>
        </w:r>
      </w:p>
    </w:sdtContent>
  </w:sdt>
  <w:p w14:paraId="246E7D18" w14:textId="77777777" w:rsidR="006F0E80" w:rsidRDefault="006F0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578F" w14:textId="77777777" w:rsidR="006F0E80" w:rsidRDefault="006F0E80" w:rsidP="006F0E80">
      <w:pPr>
        <w:spacing w:after="0" w:line="240" w:lineRule="auto"/>
      </w:pPr>
      <w:r>
        <w:separator/>
      </w:r>
    </w:p>
  </w:footnote>
  <w:footnote w:type="continuationSeparator" w:id="0">
    <w:p w14:paraId="6B5012D3" w14:textId="77777777" w:rsidR="006F0E80" w:rsidRDefault="006F0E80" w:rsidP="006F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3811"/>
    <w:multiLevelType w:val="hybridMultilevel"/>
    <w:tmpl w:val="6198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0C1"/>
    <w:multiLevelType w:val="hybridMultilevel"/>
    <w:tmpl w:val="4A3E8C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8F1D19"/>
    <w:multiLevelType w:val="multilevel"/>
    <w:tmpl w:val="DC4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35DE0"/>
    <w:multiLevelType w:val="multilevel"/>
    <w:tmpl w:val="3B14F2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1F581CD0"/>
    <w:multiLevelType w:val="hybridMultilevel"/>
    <w:tmpl w:val="FAEE3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FE1"/>
    <w:multiLevelType w:val="hybridMultilevel"/>
    <w:tmpl w:val="A74CA9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8200E"/>
    <w:multiLevelType w:val="hybridMultilevel"/>
    <w:tmpl w:val="EB90B0E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2669C2"/>
    <w:multiLevelType w:val="hybridMultilevel"/>
    <w:tmpl w:val="1DB04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90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130F6F"/>
    <w:multiLevelType w:val="multilevel"/>
    <w:tmpl w:val="7CAA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64A89"/>
    <w:multiLevelType w:val="multilevel"/>
    <w:tmpl w:val="38D2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4673C"/>
    <w:multiLevelType w:val="multilevel"/>
    <w:tmpl w:val="825CAB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 w15:restartNumberingAfterBreak="0">
    <w:nsid w:val="37C00A23"/>
    <w:multiLevelType w:val="hybridMultilevel"/>
    <w:tmpl w:val="1B6C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52AE9"/>
    <w:multiLevelType w:val="hybridMultilevel"/>
    <w:tmpl w:val="AB14C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3191"/>
    <w:multiLevelType w:val="multilevel"/>
    <w:tmpl w:val="71C8A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D5755"/>
    <w:multiLevelType w:val="multilevel"/>
    <w:tmpl w:val="329CF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93713"/>
    <w:multiLevelType w:val="hybridMultilevel"/>
    <w:tmpl w:val="A232D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0553"/>
    <w:multiLevelType w:val="multilevel"/>
    <w:tmpl w:val="036A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62380"/>
    <w:multiLevelType w:val="multilevel"/>
    <w:tmpl w:val="4FEE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20DCF"/>
    <w:multiLevelType w:val="hybridMultilevel"/>
    <w:tmpl w:val="BCCA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D7C86"/>
    <w:multiLevelType w:val="hybridMultilevel"/>
    <w:tmpl w:val="F7DC3B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CF1069"/>
    <w:multiLevelType w:val="hybridMultilevel"/>
    <w:tmpl w:val="5E428E5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5C0BF0"/>
    <w:multiLevelType w:val="multilevel"/>
    <w:tmpl w:val="4D6C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14194"/>
    <w:multiLevelType w:val="hybridMultilevel"/>
    <w:tmpl w:val="259088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0F4987"/>
    <w:multiLevelType w:val="hybridMultilevel"/>
    <w:tmpl w:val="5260B17E"/>
    <w:lvl w:ilvl="0" w:tplc="A24A853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0672779">
    <w:abstractNumId w:val="3"/>
  </w:num>
  <w:num w:numId="2" w16cid:durableId="845559579">
    <w:abstractNumId w:val="11"/>
  </w:num>
  <w:num w:numId="3" w16cid:durableId="594941874">
    <w:abstractNumId w:val="2"/>
  </w:num>
  <w:num w:numId="4" w16cid:durableId="2122339038">
    <w:abstractNumId w:val="9"/>
  </w:num>
  <w:num w:numId="5" w16cid:durableId="720516023">
    <w:abstractNumId w:val="18"/>
  </w:num>
  <w:num w:numId="6" w16cid:durableId="1460345427">
    <w:abstractNumId w:val="15"/>
  </w:num>
  <w:num w:numId="7" w16cid:durableId="1433698268">
    <w:abstractNumId w:val="17"/>
  </w:num>
  <w:num w:numId="8" w16cid:durableId="1137841410">
    <w:abstractNumId w:val="14"/>
  </w:num>
  <w:num w:numId="9" w16cid:durableId="533691841">
    <w:abstractNumId w:val="16"/>
  </w:num>
  <w:num w:numId="10" w16cid:durableId="377434850">
    <w:abstractNumId w:val="7"/>
  </w:num>
  <w:num w:numId="11" w16cid:durableId="173762174">
    <w:abstractNumId w:val="5"/>
  </w:num>
  <w:num w:numId="12" w16cid:durableId="341511734">
    <w:abstractNumId w:val="4"/>
  </w:num>
  <w:num w:numId="13" w16cid:durableId="675154237">
    <w:abstractNumId w:val="20"/>
  </w:num>
  <w:num w:numId="14" w16cid:durableId="731972723">
    <w:abstractNumId w:val="10"/>
  </w:num>
  <w:num w:numId="15" w16cid:durableId="934636709">
    <w:abstractNumId w:val="1"/>
  </w:num>
  <w:num w:numId="16" w16cid:durableId="1338575626">
    <w:abstractNumId w:val="19"/>
  </w:num>
  <w:num w:numId="17" w16cid:durableId="1756902751">
    <w:abstractNumId w:val="21"/>
  </w:num>
  <w:num w:numId="18" w16cid:durableId="1626892339">
    <w:abstractNumId w:val="22"/>
  </w:num>
  <w:num w:numId="19" w16cid:durableId="2092962718">
    <w:abstractNumId w:val="13"/>
  </w:num>
  <w:num w:numId="20" w16cid:durableId="1147013922">
    <w:abstractNumId w:val="24"/>
  </w:num>
  <w:num w:numId="21" w16cid:durableId="655380472">
    <w:abstractNumId w:val="23"/>
  </w:num>
  <w:num w:numId="22" w16cid:durableId="1894197336">
    <w:abstractNumId w:val="0"/>
  </w:num>
  <w:num w:numId="23" w16cid:durableId="1370572176">
    <w:abstractNumId w:val="6"/>
  </w:num>
  <w:num w:numId="24" w16cid:durableId="647393179">
    <w:abstractNumId w:val="12"/>
  </w:num>
  <w:num w:numId="25" w16cid:durableId="829950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C6"/>
    <w:rsid w:val="0014339D"/>
    <w:rsid w:val="001449CD"/>
    <w:rsid w:val="00176933"/>
    <w:rsid w:val="00185631"/>
    <w:rsid w:val="00187E67"/>
    <w:rsid w:val="00193BC3"/>
    <w:rsid w:val="0036488A"/>
    <w:rsid w:val="004C1B69"/>
    <w:rsid w:val="00565D0D"/>
    <w:rsid w:val="005D5EDC"/>
    <w:rsid w:val="005E446A"/>
    <w:rsid w:val="00626F49"/>
    <w:rsid w:val="006B6D4D"/>
    <w:rsid w:val="006F0E80"/>
    <w:rsid w:val="00746887"/>
    <w:rsid w:val="007749C7"/>
    <w:rsid w:val="0078633C"/>
    <w:rsid w:val="007A2970"/>
    <w:rsid w:val="008341B0"/>
    <w:rsid w:val="008A3706"/>
    <w:rsid w:val="00937E80"/>
    <w:rsid w:val="00957D88"/>
    <w:rsid w:val="009669AC"/>
    <w:rsid w:val="00A41219"/>
    <w:rsid w:val="00AE040F"/>
    <w:rsid w:val="00B26A73"/>
    <w:rsid w:val="00B6767A"/>
    <w:rsid w:val="00BA6078"/>
    <w:rsid w:val="00BB0CA7"/>
    <w:rsid w:val="00BC3104"/>
    <w:rsid w:val="00C11B58"/>
    <w:rsid w:val="00C508C6"/>
    <w:rsid w:val="00D25753"/>
    <w:rsid w:val="00D43152"/>
    <w:rsid w:val="00DA12B4"/>
    <w:rsid w:val="00E24B55"/>
    <w:rsid w:val="00E41442"/>
    <w:rsid w:val="00E57CE8"/>
    <w:rsid w:val="00F019CB"/>
    <w:rsid w:val="00F40ED3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03D4"/>
  <w15:chartTrackingRefBased/>
  <w15:docId w15:val="{76885F9C-43D3-4ABD-8134-ADA82C47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0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446A"/>
    <w:pPr>
      <w:ind w:left="720"/>
      <w:contextualSpacing/>
    </w:pPr>
  </w:style>
  <w:style w:type="paragraph" w:customStyle="1" w:styleId="Znak17ZnakZnakZnakZnak">
    <w:name w:val="Znak17 Znak Znak Znak Znak"/>
    <w:basedOn w:val="Normalny"/>
    <w:rsid w:val="001769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E80"/>
  </w:style>
  <w:style w:type="paragraph" w:styleId="Stopka">
    <w:name w:val="footer"/>
    <w:basedOn w:val="Normalny"/>
    <w:link w:val="StopkaZnak"/>
    <w:uiPriority w:val="99"/>
    <w:unhideWhenUsed/>
    <w:rsid w:val="006F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E80"/>
  </w:style>
  <w:style w:type="paragraph" w:styleId="Tekstdymka">
    <w:name w:val="Balloon Text"/>
    <w:basedOn w:val="Normalny"/>
    <w:link w:val="TekstdymkaZnak"/>
    <w:uiPriority w:val="99"/>
    <w:semiHidden/>
    <w:unhideWhenUsed/>
    <w:rsid w:val="00DA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B4"/>
    <w:rPr>
      <w:rFonts w:ascii="Segoe UI" w:hAnsi="Segoe UI" w:cs="Segoe UI"/>
      <w:sz w:val="18"/>
      <w:szCs w:val="18"/>
    </w:rPr>
  </w:style>
  <w:style w:type="character" w:customStyle="1" w:styleId="StylCenturyGothic10pt">
    <w:name w:val="Styl Century Gothic 10 pt"/>
    <w:basedOn w:val="Domylnaczcionkaakapitu"/>
    <w:rsid w:val="0036488A"/>
    <w:rPr>
      <w:rFonts w:ascii="Century Gothic" w:hAnsi="Century Gothic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88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88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Harańczyk</dc:creator>
  <cp:keywords/>
  <dc:description/>
  <cp:lastModifiedBy>Sylwia Koziara</cp:lastModifiedBy>
  <cp:revision>28</cp:revision>
  <cp:lastPrinted>2025-02-20T07:48:00Z</cp:lastPrinted>
  <dcterms:created xsi:type="dcterms:W3CDTF">2023-01-30T09:53:00Z</dcterms:created>
  <dcterms:modified xsi:type="dcterms:W3CDTF">2025-02-20T09:53:00Z</dcterms:modified>
</cp:coreProperties>
</file>