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2478F5" w14:textId="3A2C5C33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>.</w:t>
      </w:r>
      <w:r w:rsidR="003920D7">
        <w:rPr>
          <w:sz w:val="24"/>
          <w:lang w:val="pl-PL"/>
        </w:rPr>
        <w:t>24.04.2025</w:t>
      </w:r>
      <w:r w:rsidR="00A25FB0">
        <w:rPr>
          <w:sz w:val="24"/>
          <w:lang w:val="pl-PL"/>
        </w:rPr>
        <w:t xml:space="preserve"> </w:t>
      </w:r>
      <w:r w:rsidR="0039075B" w:rsidRPr="004A00EF">
        <w:rPr>
          <w:sz w:val="24"/>
          <w:lang w:val="pl-PL"/>
        </w:rPr>
        <w:t>r.</w:t>
      </w:r>
    </w:p>
    <w:p w14:paraId="174122ED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685D63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5D63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4A922DD2" w:rsidR="0077270D" w:rsidRPr="00C853A0" w:rsidRDefault="00EF4F45" w:rsidP="004D4DBD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C853A0">
        <w:rPr>
          <w:b/>
          <w:bCs/>
          <w:i/>
          <w:sz w:val="24"/>
        </w:rPr>
        <w:t>„</w:t>
      </w:r>
      <w:bookmarkStart w:id="0" w:name="_Hlk192853981"/>
      <w:r w:rsidR="003920D7" w:rsidRPr="003920D7">
        <w:rPr>
          <w:b/>
          <w:bCs/>
          <w:i/>
          <w:sz w:val="24"/>
        </w:rPr>
        <w:t>Dostawa akcesoriów i wyposażenia do aparatury medycznej</w:t>
      </w:r>
      <w:bookmarkEnd w:id="0"/>
      <w:r w:rsidRPr="00C853A0">
        <w:rPr>
          <w:b/>
          <w:bCs/>
          <w:i/>
          <w:sz w:val="24"/>
        </w:rPr>
        <w:t>”</w:t>
      </w:r>
    </w:p>
    <w:p w14:paraId="01EEBF5E" w14:textId="39FE1E78" w:rsidR="0077270D" w:rsidRPr="00685D63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685D63">
        <w:rPr>
          <w:i/>
          <w:sz w:val="24"/>
        </w:rPr>
        <w:t>nr sprawy: SZP/</w:t>
      </w:r>
      <w:r w:rsidR="00A25FB0">
        <w:rPr>
          <w:i/>
          <w:sz w:val="24"/>
        </w:rPr>
        <w:t>1</w:t>
      </w:r>
      <w:r w:rsidR="003920D7">
        <w:rPr>
          <w:i/>
          <w:sz w:val="24"/>
        </w:rPr>
        <w:t>1</w:t>
      </w:r>
      <w:r w:rsidRPr="00685D63">
        <w:rPr>
          <w:i/>
          <w:sz w:val="24"/>
        </w:rPr>
        <w:t>/202</w:t>
      </w:r>
      <w:r w:rsidR="00A25FB0">
        <w:rPr>
          <w:i/>
          <w:sz w:val="24"/>
        </w:rPr>
        <w:t>5</w:t>
      </w:r>
    </w:p>
    <w:p w14:paraId="3F303923" w14:textId="6B977D27" w:rsidR="0077270D" w:rsidRPr="00685D63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685D63">
        <w:rPr>
          <w:i/>
          <w:sz w:val="24"/>
        </w:rPr>
        <w:t>z dnia</w:t>
      </w:r>
      <w:r w:rsidR="004B0BC7">
        <w:rPr>
          <w:i/>
          <w:sz w:val="24"/>
        </w:rPr>
        <w:t xml:space="preserve"> </w:t>
      </w:r>
      <w:r w:rsidR="003920D7">
        <w:rPr>
          <w:i/>
          <w:sz w:val="24"/>
        </w:rPr>
        <w:t>24</w:t>
      </w:r>
      <w:r w:rsidR="004B0BC7">
        <w:rPr>
          <w:i/>
          <w:sz w:val="24"/>
        </w:rPr>
        <w:t>.04.</w:t>
      </w:r>
      <w:r w:rsidR="00A25FB0">
        <w:rPr>
          <w:i/>
          <w:sz w:val="24"/>
        </w:rPr>
        <w:t xml:space="preserve">2025 r. </w:t>
      </w:r>
      <w:r w:rsidRPr="00685D63">
        <w:rPr>
          <w:i/>
          <w:sz w:val="24"/>
        </w:rPr>
        <w:t xml:space="preserve">godz. </w:t>
      </w:r>
      <w:r w:rsidR="009D4DE2">
        <w:rPr>
          <w:i/>
          <w:sz w:val="24"/>
        </w:rPr>
        <w:t>1</w:t>
      </w:r>
      <w:r w:rsidR="008A371C">
        <w:rPr>
          <w:i/>
          <w:sz w:val="24"/>
        </w:rPr>
        <w:t>0</w:t>
      </w:r>
      <w:r w:rsidR="00C96320">
        <w:rPr>
          <w:i/>
          <w:sz w:val="24"/>
        </w:rPr>
        <w:t>:05</w:t>
      </w:r>
    </w:p>
    <w:p w14:paraId="2715E4E3" w14:textId="77777777" w:rsidR="0077270D" w:rsidRPr="00926D46" w:rsidRDefault="0077270D" w:rsidP="005B3AB4">
      <w:pPr>
        <w:pStyle w:val="Tekstpodstawowywcity2"/>
        <w:spacing w:line="240" w:lineRule="auto"/>
        <w:ind w:left="0"/>
        <w:rPr>
          <w:color w:val="FF0000"/>
          <w:sz w:val="24"/>
        </w:rPr>
      </w:pPr>
    </w:p>
    <w:p w14:paraId="4BAB0870" w14:textId="4F54B492" w:rsidR="000F19B7" w:rsidRPr="00C65613" w:rsidRDefault="000F19B7" w:rsidP="00CC7AA3">
      <w:pPr>
        <w:widowControl w:val="0"/>
        <w:jc w:val="both"/>
      </w:pPr>
      <w:r w:rsidRPr="00A60C25">
        <w:t>Do dnia</w:t>
      </w:r>
      <w:r w:rsidR="00C96320" w:rsidRPr="00A60C25">
        <w:t xml:space="preserve"> </w:t>
      </w:r>
      <w:r w:rsidR="003920D7">
        <w:t>24</w:t>
      </w:r>
      <w:r w:rsidR="004B0BC7">
        <w:t>.04.</w:t>
      </w:r>
      <w:r w:rsidR="00A25FB0">
        <w:t>2025</w:t>
      </w:r>
      <w:r w:rsidR="00C96320" w:rsidRPr="00A60C25">
        <w:t xml:space="preserve"> r.</w:t>
      </w:r>
      <w:r w:rsidRPr="00A60C25">
        <w:t xml:space="preserve">, do godz. </w:t>
      </w:r>
      <w:r w:rsidR="002F6D1E" w:rsidRPr="00A60C25">
        <w:t>1</w:t>
      </w:r>
      <w:r w:rsidR="00755064" w:rsidRPr="00A60C25">
        <w:t>0</w:t>
      </w:r>
      <w:r w:rsidR="00C96320" w:rsidRPr="00A60C25">
        <w:t>:0</w:t>
      </w:r>
      <w:r w:rsidR="005912D8" w:rsidRPr="00A60C25">
        <w:t>0</w:t>
      </w:r>
      <w:r w:rsidR="00DF5F98" w:rsidRPr="00A60C25">
        <w:t xml:space="preserve"> </w:t>
      </w:r>
      <w:r w:rsidRPr="00A60C25">
        <w:t xml:space="preserve">tj. do wyznaczonego terminu składania ofert, </w:t>
      </w:r>
      <w:r w:rsidRPr="007A6ADB">
        <w:t>wpłynęł</w:t>
      </w:r>
      <w:r w:rsidR="00FB571B">
        <w:t>o</w:t>
      </w:r>
      <w:r w:rsidR="0093446A">
        <w:t xml:space="preserve"> </w:t>
      </w:r>
      <w:r w:rsidR="001D4A14">
        <w:t>10</w:t>
      </w:r>
      <w:r w:rsidR="006429A0">
        <w:t xml:space="preserve"> ofert,</w:t>
      </w:r>
      <w:r w:rsidR="003A417E" w:rsidRPr="00A60C25">
        <w:t xml:space="preserve"> zestawienie złożon</w:t>
      </w:r>
      <w:r w:rsidR="0056257C" w:rsidRPr="00A60C25">
        <w:t>ych</w:t>
      </w:r>
      <w:r w:rsidR="003A417E" w:rsidRPr="00A60C25">
        <w:t xml:space="preserve"> ofert przedstawia poniższa tabela.</w:t>
      </w:r>
    </w:p>
    <w:p w14:paraId="00CA78B4" w14:textId="2C06F28F" w:rsidR="00BD375E" w:rsidRPr="00C65613" w:rsidRDefault="00BD375E" w:rsidP="005B3AB4">
      <w:pPr>
        <w:widowControl w:val="0"/>
        <w:jc w:val="both"/>
      </w:pPr>
    </w:p>
    <w:tbl>
      <w:tblPr>
        <w:tblW w:w="500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5483"/>
        <w:gridCol w:w="1416"/>
        <w:gridCol w:w="2401"/>
      </w:tblGrid>
      <w:tr w:rsidR="006429A0" w:rsidRPr="00C65613" w14:paraId="3BC0535B" w14:textId="37E8133D" w:rsidTr="00D35038">
        <w:trPr>
          <w:trHeight w:val="20"/>
        </w:trPr>
        <w:tc>
          <w:tcPr>
            <w:tcW w:w="375" w:type="pct"/>
            <w:shd w:val="clear" w:color="000000" w:fill="D9D9D9"/>
            <w:vAlign w:val="center"/>
            <w:hideMark/>
          </w:tcPr>
          <w:p w14:paraId="0EDD23A0" w14:textId="17A9C9A3" w:rsidR="006429A0" w:rsidRPr="0006032C" w:rsidRDefault="006429A0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Nr oferty</w:t>
            </w:r>
          </w:p>
        </w:tc>
        <w:tc>
          <w:tcPr>
            <w:tcW w:w="2727" w:type="pct"/>
            <w:shd w:val="clear" w:color="000000" w:fill="D9D9D9"/>
            <w:vAlign w:val="center"/>
            <w:hideMark/>
          </w:tcPr>
          <w:p w14:paraId="54AC6918" w14:textId="77777777" w:rsidR="006429A0" w:rsidRPr="0006032C" w:rsidRDefault="006429A0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Wykonawca</w:t>
            </w:r>
          </w:p>
        </w:tc>
        <w:tc>
          <w:tcPr>
            <w:tcW w:w="704" w:type="pct"/>
            <w:shd w:val="clear" w:color="000000" w:fill="D9D9D9"/>
          </w:tcPr>
          <w:p w14:paraId="20C1C2BB" w14:textId="2B9F7E01" w:rsidR="006429A0" w:rsidRDefault="006429A0" w:rsidP="005F3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pakietu</w:t>
            </w:r>
          </w:p>
        </w:tc>
        <w:tc>
          <w:tcPr>
            <w:tcW w:w="1194" w:type="pct"/>
            <w:shd w:val="clear" w:color="000000" w:fill="D9D9D9"/>
            <w:vAlign w:val="center"/>
            <w:hideMark/>
          </w:tcPr>
          <w:p w14:paraId="0B72E347" w14:textId="4C98E624" w:rsidR="006429A0" w:rsidRDefault="006429A0" w:rsidP="005F3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brutto </w:t>
            </w:r>
          </w:p>
          <w:p w14:paraId="7548B1DB" w14:textId="77DA4415" w:rsidR="006429A0" w:rsidRPr="0006032C" w:rsidRDefault="006429A0" w:rsidP="005F3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[w zł] </w:t>
            </w:r>
          </w:p>
        </w:tc>
      </w:tr>
      <w:tr w:rsidR="006429A0" w:rsidRPr="00C65613" w14:paraId="1A58C2F0" w14:textId="1B91FE7B" w:rsidTr="00D35038">
        <w:trPr>
          <w:trHeight w:val="20"/>
        </w:trPr>
        <w:tc>
          <w:tcPr>
            <w:tcW w:w="375" w:type="pct"/>
            <w:shd w:val="clear" w:color="000000" w:fill="D9D9D9"/>
            <w:vAlign w:val="center"/>
            <w:hideMark/>
          </w:tcPr>
          <w:p w14:paraId="5C4A9104" w14:textId="77777777" w:rsidR="006429A0" w:rsidRPr="0006032C" w:rsidRDefault="006429A0">
            <w:pPr>
              <w:jc w:val="center"/>
            </w:pPr>
            <w:r w:rsidRPr="0006032C">
              <w:t>1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184588F4" w14:textId="77777777" w:rsidR="00CA02DD" w:rsidRDefault="001D4A14" w:rsidP="006429A0">
            <w:r w:rsidRPr="001D4A14">
              <w:t xml:space="preserve">Fisher &amp; </w:t>
            </w:r>
            <w:proofErr w:type="spellStart"/>
            <w:r w:rsidRPr="001D4A14">
              <w:t>Paykel</w:t>
            </w:r>
            <w:proofErr w:type="spellEnd"/>
            <w:r w:rsidRPr="001D4A14">
              <w:t xml:space="preserve"> Healthcare Poland Sp. z o.o.</w:t>
            </w:r>
          </w:p>
          <w:p w14:paraId="33AA20D1" w14:textId="39C20A98" w:rsidR="001D4A14" w:rsidRPr="0006032C" w:rsidRDefault="001D4A14" w:rsidP="006429A0">
            <w:r w:rsidRPr="001D4A14">
              <w:t>Pl. Andersa 7</w:t>
            </w:r>
            <w:r w:rsidR="00933383">
              <w:t xml:space="preserve">, </w:t>
            </w:r>
            <w:r w:rsidRPr="001D4A14">
              <w:t>61-894 Poznań</w:t>
            </w:r>
          </w:p>
        </w:tc>
        <w:tc>
          <w:tcPr>
            <w:tcW w:w="704" w:type="pct"/>
            <w:vAlign w:val="center"/>
          </w:tcPr>
          <w:p w14:paraId="0734AF42" w14:textId="2F87A87F" w:rsidR="006429A0" w:rsidRPr="0006032C" w:rsidRDefault="001D4A14" w:rsidP="006429A0">
            <w:pPr>
              <w:jc w:val="center"/>
            </w:pPr>
            <w:r>
              <w:t>6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20B9CE04" w14:textId="24003D1E" w:rsidR="006429A0" w:rsidRPr="0006032C" w:rsidRDefault="001D4A14" w:rsidP="006429A0">
            <w:pPr>
              <w:jc w:val="center"/>
            </w:pPr>
            <w:r w:rsidRPr="001D4A14">
              <w:t>48 074,92</w:t>
            </w:r>
          </w:p>
        </w:tc>
      </w:tr>
      <w:tr w:rsidR="00D35C47" w:rsidRPr="00C65613" w14:paraId="26A5B4E4" w14:textId="77777777" w:rsidTr="00D35C47">
        <w:trPr>
          <w:trHeight w:val="278"/>
        </w:trPr>
        <w:tc>
          <w:tcPr>
            <w:tcW w:w="375" w:type="pct"/>
            <w:vMerge w:val="restart"/>
            <w:shd w:val="clear" w:color="auto" w:fill="D9D9D9" w:themeFill="background1" w:themeFillShade="D9"/>
            <w:vAlign w:val="center"/>
          </w:tcPr>
          <w:p w14:paraId="676650C6" w14:textId="2006A444" w:rsidR="00D35C47" w:rsidRPr="00C70A7B" w:rsidRDefault="00D35C47">
            <w:pPr>
              <w:jc w:val="center"/>
            </w:pPr>
            <w:r w:rsidRPr="00C70A7B">
              <w:t>2</w:t>
            </w:r>
          </w:p>
        </w:tc>
        <w:tc>
          <w:tcPr>
            <w:tcW w:w="2727" w:type="pct"/>
            <w:vMerge w:val="restart"/>
            <w:shd w:val="clear" w:color="auto" w:fill="D9D9D9" w:themeFill="background1" w:themeFillShade="D9"/>
            <w:vAlign w:val="center"/>
          </w:tcPr>
          <w:p w14:paraId="01E834ED" w14:textId="77777777" w:rsidR="00D35C47" w:rsidRDefault="00D35C47" w:rsidP="006429A0">
            <w:proofErr w:type="spellStart"/>
            <w:r w:rsidRPr="00D35C47">
              <w:t>ExtraMed</w:t>
            </w:r>
            <w:proofErr w:type="spellEnd"/>
            <w:r w:rsidRPr="00D35C47">
              <w:t xml:space="preserve"> Zaopatrzenie Medyczne Dorota Wrona</w:t>
            </w:r>
          </w:p>
          <w:p w14:paraId="5B35AD85" w14:textId="5B8F3A56" w:rsidR="00D35C47" w:rsidRPr="00C70A7B" w:rsidRDefault="00D35C47" w:rsidP="006429A0">
            <w:r w:rsidRPr="00D35C47">
              <w:t>ul. Sienna 9</w:t>
            </w:r>
            <w:r>
              <w:t xml:space="preserve">, </w:t>
            </w:r>
            <w:r w:rsidRPr="00D35C47">
              <w:t>70-542 Szczecin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6D6CBD5E" w14:textId="601E257E" w:rsidR="00D35C47" w:rsidRPr="00C70A7B" w:rsidRDefault="00D35C47" w:rsidP="006429A0">
            <w:pPr>
              <w:jc w:val="center"/>
            </w:pPr>
            <w:r>
              <w:t>9</w:t>
            </w:r>
          </w:p>
        </w:tc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354EAF3E" w14:textId="66A2C71B" w:rsidR="00D35C47" w:rsidRPr="00C70A7B" w:rsidRDefault="00D35C47" w:rsidP="006429A0">
            <w:pPr>
              <w:jc w:val="center"/>
            </w:pPr>
            <w:r w:rsidRPr="00D35C47">
              <w:t>104 549,40</w:t>
            </w:r>
          </w:p>
        </w:tc>
      </w:tr>
      <w:tr w:rsidR="00D35C47" w:rsidRPr="00C65613" w14:paraId="0969F728" w14:textId="77777777" w:rsidTr="00C70A7B">
        <w:trPr>
          <w:trHeight w:val="277"/>
        </w:trPr>
        <w:tc>
          <w:tcPr>
            <w:tcW w:w="375" w:type="pct"/>
            <w:vMerge/>
            <w:shd w:val="clear" w:color="auto" w:fill="D9D9D9" w:themeFill="background1" w:themeFillShade="D9"/>
            <w:vAlign w:val="center"/>
          </w:tcPr>
          <w:p w14:paraId="01DB9A00" w14:textId="77777777" w:rsidR="00D35C47" w:rsidRPr="00C70A7B" w:rsidRDefault="00D35C47">
            <w:pPr>
              <w:jc w:val="center"/>
            </w:pPr>
          </w:p>
        </w:tc>
        <w:tc>
          <w:tcPr>
            <w:tcW w:w="2727" w:type="pct"/>
            <w:vMerge/>
            <w:shd w:val="clear" w:color="auto" w:fill="D9D9D9" w:themeFill="background1" w:themeFillShade="D9"/>
            <w:vAlign w:val="center"/>
          </w:tcPr>
          <w:p w14:paraId="60AF9C8F" w14:textId="77777777" w:rsidR="00D35C47" w:rsidRPr="00D35C47" w:rsidRDefault="00D35C47" w:rsidP="006429A0"/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4C15FA62" w14:textId="03D5E1C2" w:rsidR="00D35C47" w:rsidRPr="00C70A7B" w:rsidRDefault="00D35C47" w:rsidP="006429A0">
            <w:pPr>
              <w:jc w:val="center"/>
            </w:pPr>
            <w:r>
              <w:t>11</w:t>
            </w:r>
          </w:p>
        </w:tc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023369AE" w14:textId="3AD2A3B3" w:rsidR="00D35C47" w:rsidRPr="00C70A7B" w:rsidRDefault="00D35C47" w:rsidP="006429A0">
            <w:pPr>
              <w:jc w:val="center"/>
            </w:pPr>
            <w:r w:rsidRPr="00D35C47">
              <w:t>1 224,72</w:t>
            </w:r>
          </w:p>
        </w:tc>
      </w:tr>
      <w:tr w:rsidR="00CA02DD" w:rsidRPr="00C65613" w14:paraId="12E4F0C7" w14:textId="77777777" w:rsidTr="00D35C47">
        <w:trPr>
          <w:trHeight w:val="111"/>
        </w:trPr>
        <w:tc>
          <w:tcPr>
            <w:tcW w:w="375" w:type="pct"/>
            <w:shd w:val="clear" w:color="000000" w:fill="D9D9D9"/>
            <w:vAlign w:val="center"/>
          </w:tcPr>
          <w:p w14:paraId="51C9A985" w14:textId="39D888AA" w:rsidR="00CA02DD" w:rsidRPr="0006032C" w:rsidRDefault="00CA02DD">
            <w:pPr>
              <w:jc w:val="center"/>
            </w:pPr>
            <w:r>
              <w:t>3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43AA1C1B" w14:textId="77777777" w:rsidR="00CA02DD" w:rsidRDefault="00D35C47" w:rsidP="00D35038">
            <w:r w:rsidRPr="00D35C47">
              <w:t>IMC IMPOMED CENTRUM S.A.</w:t>
            </w:r>
          </w:p>
          <w:p w14:paraId="40794210" w14:textId="641D3D5D" w:rsidR="00D35C47" w:rsidRPr="0006032C" w:rsidRDefault="00D35C47" w:rsidP="00D35038">
            <w:r w:rsidRPr="00D35C47">
              <w:t>UL. SKRZYNECKIEGO 38; 04-563 WARSZAWA</w:t>
            </w:r>
          </w:p>
        </w:tc>
        <w:tc>
          <w:tcPr>
            <w:tcW w:w="704" w:type="pct"/>
            <w:vAlign w:val="center"/>
          </w:tcPr>
          <w:p w14:paraId="2C4FE657" w14:textId="1CA361CA" w:rsidR="00CA02DD" w:rsidRPr="0006032C" w:rsidRDefault="00D35C47" w:rsidP="006429A0">
            <w:pPr>
              <w:jc w:val="center"/>
            </w:pPr>
            <w:r>
              <w:t>12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06E82520" w14:textId="14C4B4AC" w:rsidR="00CA02DD" w:rsidRPr="0006032C" w:rsidRDefault="00D35C47" w:rsidP="00D35C47">
            <w:pPr>
              <w:jc w:val="center"/>
            </w:pPr>
            <w:r w:rsidRPr="00D35C47">
              <w:t>14 580,00</w:t>
            </w:r>
          </w:p>
        </w:tc>
      </w:tr>
      <w:tr w:rsidR="00CA02DD" w:rsidRPr="00C65613" w14:paraId="00445FA9" w14:textId="77777777" w:rsidTr="00CA02DD">
        <w:trPr>
          <w:trHeight w:val="278"/>
        </w:trPr>
        <w:tc>
          <w:tcPr>
            <w:tcW w:w="375" w:type="pct"/>
            <w:shd w:val="clear" w:color="auto" w:fill="D9D9D9" w:themeFill="background1" w:themeFillShade="D9"/>
            <w:vAlign w:val="center"/>
          </w:tcPr>
          <w:p w14:paraId="2BCABF6B" w14:textId="5A1692EF" w:rsidR="00CA02DD" w:rsidRDefault="00CA02DD">
            <w:pPr>
              <w:jc w:val="center"/>
            </w:pPr>
            <w:r>
              <w:t>4</w:t>
            </w: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14:paraId="3F43990E" w14:textId="77777777" w:rsidR="00CA02DD" w:rsidRDefault="00D35C47" w:rsidP="006429A0">
            <w:proofErr w:type="spellStart"/>
            <w:r w:rsidRPr="00D35C47">
              <w:t>Diagnos</w:t>
            </w:r>
            <w:proofErr w:type="spellEnd"/>
            <w:r w:rsidRPr="00D35C47">
              <w:t xml:space="preserve"> Sp. z o.o.</w:t>
            </w:r>
          </w:p>
          <w:p w14:paraId="1C1E487C" w14:textId="79B0636B" w:rsidR="00D35C47" w:rsidRPr="0006032C" w:rsidRDefault="00D35C47" w:rsidP="006429A0">
            <w:r w:rsidRPr="00D35C47">
              <w:t>Ul. Łączyny 4, 02-820 Warszawa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50CF8401" w14:textId="7EE3029E" w:rsidR="00CA02DD" w:rsidRPr="0006032C" w:rsidRDefault="00D35C47" w:rsidP="006429A0">
            <w:pPr>
              <w:jc w:val="center"/>
            </w:pPr>
            <w:r>
              <w:t>8</w:t>
            </w:r>
          </w:p>
        </w:tc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4407F4BA" w14:textId="3A892305" w:rsidR="00CA02DD" w:rsidRPr="0006032C" w:rsidRDefault="00D35C47" w:rsidP="006429A0">
            <w:pPr>
              <w:jc w:val="center"/>
            </w:pPr>
            <w:r w:rsidRPr="00D35C47">
              <w:t>128 237,04</w:t>
            </w:r>
          </w:p>
        </w:tc>
      </w:tr>
      <w:tr w:rsidR="006B4106" w:rsidRPr="00C65613" w14:paraId="2F899A39" w14:textId="77777777" w:rsidTr="006B4106">
        <w:trPr>
          <w:trHeight w:val="413"/>
        </w:trPr>
        <w:tc>
          <w:tcPr>
            <w:tcW w:w="375" w:type="pct"/>
            <w:shd w:val="clear" w:color="000000" w:fill="D9D9D9"/>
            <w:vAlign w:val="center"/>
          </w:tcPr>
          <w:p w14:paraId="29D13515" w14:textId="2F0FD20A" w:rsidR="006B4106" w:rsidRDefault="006B4106">
            <w:pPr>
              <w:jc w:val="center"/>
            </w:pPr>
            <w:r>
              <w:t>5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442F336F" w14:textId="77777777" w:rsidR="006B4106" w:rsidRDefault="00D35C47" w:rsidP="006429A0">
            <w:r w:rsidRPr="00D35C47">
              <w:t>SORIMEX Sp. z o.o.</w:t>
            </w:r>
          </w:p>
          <w:p w14:paraId="59EE2771" w14:textId="7F25580E" w:rsidR="00D35C47" w:rsidRPr="0006032C" w:rsidRDefault="00D35C47" w:rsidP="006429A0">
            <w:r w:rsidRPr="00D35C47">
              <w:t>Ul. Równinna 25 87-100 Toruń</w:t>
            </w:r>
          </w:p>
        </w:tc>
        <w:tc>
          <w:tcPr>
            <w:tcW w:w="704" w:type="pct"/>
            <w:vAlign w:val="center"/>
          </w:tcPr>
          <w:p w14:paraId="206BF876" w14:textId="56B004D9" w:rsidR="006B4106" w:rsidRPr="0006032C" w:rsidRDefault="00D35C47" w:rsidP="006429A0">
            <w:pPr>
              <w:jc w:val="center"/>
            </w:pPr>
            <w:r>
              <w:t>1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69279B9C" w14:textId="6DC3B5B7" w:rsidR="006B4106" w:rsidRPr="0006032C" w:rsidRDefault="00D35C47" w:rsidP="006429A0">
            <w:pPr>
              <w:jc w:val="center"/>
            </w:pPr>
            <w:r w:rsidRPr="00D35C47">
              <w:t>41 812,20</w:t>
            </w:r>
          </w:p>
        </w:tc>
      </w:tr>
      <w:tr w:rsidR="00D35C47" w:rsidRPr="00C65613" w14:paraId="50476ECE" w14:textId="77777777" w:rsidTr="00D35C47">
        <w:trPr>
          <w:trHeight w:val="278"/>
        </w:trPr>
        <w:tc>
          <w:tcPr>
            <w:tcW w:w="375" w:type="pct"/>
            <w:vMerge w:val="restart"/>
            <w:shd w:val="clear" w:color="000000" w:fill="D9D9D9"/>
            <w:vAlign w:val="center"/>
          </w:tcPr>
          <w:p w14:paraId="075CD766" w14:textId="5F72AE26" w:rsidR="00D35C47" w:rsidRDefault="00D35C47">
            <w:pPr>
              <w:jc w:val="center"/>
            </w:pPr>
            <w:r>
              <w:t>6</w:t>
            </w:r>
          </w:p>
        </w:tc>
        <w:tc>
          <w:tcPr>
            <w:tcW w:w="2727" w:type="pct"/>
            <w:vMerge w:val="restart"/>
            <w:shd w:val="clear" w:color="auto" w:fill="D9D9D9" w:themeFill="background1" w:themeFillShade="D9"/>
            <w:vAlign w:val="center"/>
          </w:tcPr>
          <w:p w14:paraId="2560664F" w14:textId="77777777" w:rsidR="00D35C47" w:rsidRDefault="00D35C47" w:rsidP="006429A0">
            <w:r w:rsidRPr="00D35C47">
              <w:t>EMPIREUM Piotr Dopieralski</w:t>
            </w:r>
          </w:p>
          <w:p w14:paraId="0FC010B7" w14:textId="32F72486" w:rsidR="00D35C47" w:rsidRPr="003920D7" w:rsidRDefault="00D35C47" w:rsidP="006429A0">
            <w:pPr>
              <w:rPr>
                <w:highlight w:val="lightGray"/>
              </w:rPr>
            </w:pPr>
            <w:r w:rsidRPr="00D35C47">
              <w:t>ul. Chotomowska 30</w:t>
            </w:r>
            <w:r>
              <w:t xml:space="preserve">, </w:t>
            </w:r>
            <w:r w:rsidRPr="00D35C47">
              <w:t>05-110 Jabłonna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564DF9D9" w14:textId="14A19684" w:rsidR="00D35C47" w:rsidRPr="003920D7" w:rsidRDefault="00D35C47" w:rsidP="006429A0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9</w:t>
            </w:r>
          </w:p>
        </w:tc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0876CA9C" w14:textId="31395332" w:rsidR="00D35C47" w:rsidRPr="003920D7" w:rsidRDefault="00D35C47" w:rsidP="006429A0">
            <w:pPr>
              <w:jc w:val="center"/>
              <w:rPr>
                <w:highlight w:val="lightGray"/>
              </w:rPr>
            </w:pPr>
            <w:r w:rsidRPr="00D35C47">
              <w:t>22</w:t>
            </w:r>
            <w:r w:rsidR="00C9023E">
              <w:t xml:space="preserve"> </w:t>
            </w:r>
            <w:r w:rsidRPr="00D35C47">
              <w:t>134,60</w:t>
            </w:r>
          </w:p>
        </w:tc>
      </w:tr>
      <w:tr w:rsidR="00D35C47" w:rsidRPr="00C65613" w14:paraId="07F30A10" w14:textId="77777777" w:rsidTr="003920D7">
        <w:trPr>
          <w:trHeight w:val="277"/>
        </w:trPr>
        <w:tc>
          <w:tcPr>
            <w:tcW w:w="375" w:type="pct"/>
            <w:vMerge/>
            <w:shd w:val="clear" w:color="000000" w:fill="D9D9D9"/>
            <w:vAlign w:val="center"/>
          </w:tcPr>
          <w:p w14:paraId="1A445533" w14:textId="77777777" w:rsidR="00D35C47" w:rsidRDefault="00D35C47">
            <w:pPr>
              <w:jc w:val="center"/>
            </w:pPr>
          </w:p>
        </w:tc>
        <w:tc>
          <w:tcPr>
            <w:tcW w:w="2727" w:type="pct"/>
            <w:vMerge/>
            <w:shd w:val="clear" w:color="auto" w:fill="D9D9D9" w:themeFill="background1" w:themeFillShade="D9"/>
            <w:vAlign w:val="center"/>
          </w:tcPr>
          <w:p w14:paraId="4A85484A" w14:textId="77777777" w:rsidR="00D35C47" w:rsidRPr="00D35C47" w:rsidRDefault="00D35C47" w:rsidP="006429A0"/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763312A6" w14:textId="32CB4B7C" w:rsidR="00D35C47" w:rsidRPr="003920D7" w:rsidRDefault="00D35C47" w:rsidP="006429A0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11</w:t>
            </w:r>
          </w:p>
        </w:tc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205F6D5B" w14:textId="7F398153" w:rsidR="00D35C47" w:rsidRPr="003920D7" w:rsidRDefault="00D35C47" w:rsidP="006429A0">
            <w:pPr>
              <w:jc w:val="center"/>
              <w:rPr>
                <w:highlight w:val="lightGray"/>
              </w:rPr>
            </w:pPr>
            <w:r w:rsidRPr="00D35C47">
              <w:t>1</w:t>
            </w:r>
            <w:r w:rsidR="00C9023E">
              <w:t xml:space="preserve"> </w:t>
            </w:r>
            <w:r w:rsidRPr="00D35C47">
              <w:t>185,84</w:t>
            </w:r>
          </w:p>
        </w:tc>
      </w:tr>
      <w:tr w:rsidR="00C9023E" w:rsidRPr="00C65613" w14:paraId="39C23F2B" w14:textId="77777777" w:rsidTr="00C9023E">
        <w:trPr>
          <w:trHeight w:val="278"/>
        </w:trPr>
        <w:tc>
          <w:tcPr>
            <w:tcW w:w="375" w:type="pct"/>
            <w:vMerge w:val="restart"/>
            <w:shd w:val="clear" w:color="000000" w:fill="D9D9D9"/>
            <w:vAlign w:val="center"/>
          </w:tcPr>
          <w:p w14:paraId="63B48D9B" w14:textId="4D8FD56D" w:rsidR="00C9023E" w:rsidRDefault="00C9023E">
            <w:pPr>
              <w:jc w:val="center"/>
            </w:pPr>
            <w:r>
              <w:t>7</w:t>
            </w:r>
          </w:p>
        </w:tc>
        <w:tc>
          <w:tcPr>
            <w:tcW w:w="2727" w:type="pct"/>
            <w:vMerge w:val="restart"/>
            <w:shd w:val="clear" w:color="auto" w:fill="auto"/>
            <w:vAlign w:val="center"/>
          </w:tcPr>
          <w:p w14:paraId="09900E4F" w14:textId="77777777" w:rsidR="00C9023E" w:rsidRDefault="00C9023E" w:rsidP="006429A0">
            <w:proofErr w:type="spellStart"/>
            <w:r w:rsidRPr="00C9023E">
              <w:t>ResMed</w:t>
            </w:r>
            <w:proofErr w:type="spellEnd"/>
            <w:r w:rsidRPr="00C9023E">
              <w:t xml:space="preserve"> Polska</w:t>
            </w:r>
          </w:p>
          <w:p w14:paraId="20A94DD3" w14:textId="240F8958" w:rsidR="00C9023E" w:rsidRPr="0006032C" w:rsidRDefault="00C9023E" w:rsidP="006429A0">
            <w:r w:rsidRPr="00C9023E">
              <w:t>ul. Przyokopowa 26, 01-208 Warszawa</w:t>
            </w:r>
          </w:p>
        </w:tc>
        <w:tc>
          <w:tcPr>
            <w:tcW w:w="704" w:type="pct"/>
            <w:vAlign w:val="center"/>
          </w:tcPr>
          <w:p w14:paraId="1A1B5B51" w14:textId="62CD25FF" w:rsidR="00C9023E" w:rsidRPr="0006032C" w:rsidRDefault="00C9023E" w:rsidP="006429A0">
            <w:pPr>
              <w:jc w:val="center"/>
            </w:pPr>
            <w:r>
              <w:t>2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268AE6BA" w14:textId="058CAC56" w:rsidR="00C9023E" w:rsidRPr="0006032C" w:rsidRDefault="00C9023E" w:rsidP="006429A0">
            <w:pPr>
              <w:jc w:val="center"/>
            </w:pPr>
            <w:r w:rsidRPr="00C9023E">
              <w:t>25 855,20</w:t>
            </w:r>
          </w:p>
        </w:tc>
      </w:tr>
      <w:tr w:rsidR="00C9023E" w:rsidRPr="00C65613" w14:paraId="5DACDE89" w14:textId="77777777" w:rsidTr="006B4106">
        <w:trPr>
          <w:trHeight w:val="277"/>
        </w:trPr>
        <w:tc>
          <w:tcPr>
            <w:tcW w:w="375" w:type="pct"/>
            <w:vMerge/>
            <w:shd w:val="clear" w:color="000000" w:fill="D9D9D9"/>
            <w:vAlign w:val="center"/>
          </w:tcPr>
          <w:p w14:paraId="52AB8918" w14:textId="77777777" w:rsidR="00C9023E" w:rsidRDefault="00C9023E">
            <w:pPr>
              <w:jc w:val="center"/>
            </w:pPr>
          </w:p>
        </w:tc>
        <w:tc>
          <w:tcPr>
            <w:tcW w:w="2727" w:type="pct"/>
            <w:vMerge/>
            <w:shd w:val="clear" w:color="auto" w:fill="auto"/>
            <w:vAlign w:val="center"/>
          </w:tcPr>
          <w:p w14:paraId="19B7511C" w14:textId="77777777" w:rsidR="00C9023E" w:rsidRPr="00C9023E" w:rsidRDefault="00C9023E" w:rsidP="006429A0"/>
        </w:tc>
        <w:tc>
          <w:tcPr>
            <w:tcW w:w="704" w:type="pct"/>
            <w:vAlign w:val="center"/>
          </w:tcPr>
          <w:p w14:paraId="28AF6E86" w14:textId="73378BF7" w:rsidR="00C9023E" w:rsidRPr="0006032C" w:rsidRDefault="00C9023E" w:rsidP="006429A0">
            <w:pPr>
              <w:jc w:val="center"/>
            </w:pPr>
            <w:r>
              <w:t>5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6D2FCBDD" w14:textId="127558FC" w:rsidR="00C9023E" w:rsidRPr="0006032C" w:rsidRDefault="00C9023E" w:rsidP="006429A0">
            <w:pPr>
              <w:jc w:val="center"/>
            </w:pPr>
            <w:r w:rsidRPr="00C9023E">
              <w:t>43 124,05</w:t>
            </w:r>
          </w:p>
        </w:tc>
      </w:tr>
      <w:tr w:rsidR="003920D7" w:rsidRPr="00C65613" w14:paraId="3A82651C" w14:textId="77777777" w:rsidTr="003920D7">
        <w:trPr>
          <w:trHeight w:val="413"/>
        </w:trPr>
        <w:tc>
          <w:tcPr>
            <w:tcW w:w="375" w:type="pct"/>
            <w:shd w:val="clear" w:color="000000" w:fill="D9D9D9"/>
            <w:vAlign w:val="center"/>
          </w:tcPr>
          <w:p w14:paraId="3D45F090" w14:textId="21FB8679" w:rsidR="003920D7" w:rsidRDefault="003920D7">
            <w:pPr>
              <w:jc w:val="center"/>
            </w:pPr>
            <w:r>
              <w:t>8</w:t>
            </w: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14:paraId="52673A2E" w14:textId="77777777" w:rsidR="003920D7" w:rsidRDefault="00C9023E" w:rsidP="006429A0">
            <w:r w:rsidRPr="00C9023E">
              <w:t>BJESKA spółka z ograniczoną odpowiedzialnością spółka komandytowa</w:t>
            </w:r>
          </w:p>
          <w:p w14:paraId="3F2AA220" w14:textId="3B30141B" w:rsidR="00C9023E" w:rsidRPr="0006032C" w:rsidRDefault="00C9023E" w:rsidP="006429A0">
            <w:r w:rsidRPr="00C9023E">
              <w:t>ul. Strzeszyńska 33, 60-479 Poznań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619A68FC" w14:textId="3E801591" w:rsidR="003920D7" w:rsidRPr="0006032C" w:rsidRDefault="00C9023E" w:rsidP="006429A0">
            <w:pPr>
              <w:jc w:val="center"/>
            </w:pPr>
            <w:r>
              <w:t>4</w:t>
            </w:r>
          </w:p>
        </w:tc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7BBA70B2" w14:textId="2E432AC1" w:rsidR="003920D7" w:rsidRPr="0006032C" w:rsidRDefault="00C9023E" w:rsidP="006429A0">
            <w:pPr>
              <w:jc w:val="center"/>
            </w:pPr>
            <w:r w:rsidRPr="00C9023E">
              <w:t>61713,00</w:t>
            </w:r>
          </w:p>
        </w:tc>
      </w:tr>
      <w:tr w:rsidR="003920D7" w:rsidRPr="00C65613" w14:paraId="10A83859" w14:textId="77777777" w:rsidTr="006B4106">
        <w:trPr>
          <w:trHeight w:val="413"/>
        </w:trPr>
        <w:tc>
          <w:tcPr>
            <w:tcW w:w="375" w:type="pct"/>
            <w:shd w:val="clear" w:color="000000" w:fill="D9D9D9"/>
            <w:vAlign w:val="center"/>
          </w:tcPr>
          <w:p w14:paraId="7486AE8F" w14:textId="49629B8F" w:rsidR="003920D7" w:rsidRDefault="003920D7">
            <w:pPr>
              <w:jc w:val="center"/>
            </w:pPr>
            <w:r>
              <w:t>9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7EE1C49A" w14:textId="364052F0" w:rsidR="003920D7" w:rsidRDefault="00C9023E" w:rsidP="006429A0">
            <w:proofErr w:type="spellStart"/>
            <w:r w:rsidRPr="00C9023E">
              <w:t>Cedical</w:t>
            </w:r>
            <w:proofErr w:type="spellEnd"/>
            <w:r w:rsidRPr="00C9023E">
              <w:t xml:space="preserve"> Sp. z o.o</w:t>
            </w:r>
            <w:r>
              <w:t>.</w:t>
            </w:r>
          </w:p>
          <w:p w14:paraId="6DE39CE2" w14:textId="0091E46B" w:rsidR="00C9023E" w:rsidRPr="0006032C" w:rsidRDefault="00C9023E" w:rsidP="00C9023E">
            <w:r w:rsidRPr="00C9023E">
              <w:t>Al. Jerozolimskie 200, lok. 213A, 02-486 Warszawa</w:t>
            </w:r>
          </w:p>
        </w:tc>
        <w:tc>
          <w:tcPr>
            <w:tcW w:w="704" w:type="pct"/>
            <w:vAlign w:val="center"/>
          </w:tcPr>
          <w:p w14:paraId="50066A89" w14:textId="77F48541" w:rsidR="003920D7" w:rsidRPr="0006032C" w:rsidRDefault="00C9023E" w:rsidP="006429A0">
            <w:pPr>
              <w:jc w:val="center"/>
            </w:pPr>
            <w:r>
              <w:t>3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2131DAEB" w14:textId="62DDF51B" w:rsidR="003920D7" w:rsidRPr="0006032C" w:rsidRDefault="00C9023E" w:rsidP="006429A0">
            <w:pPr>
              <w:jc w:val="center"/>
            </w:pPr>
            <w:r w:rsidRPr="00C9023E">
              <w:t>34 560,00</w:t>
            </w:r>
          </w:p>
        </w:tc>
      </w:tr>
      <w:tr w:rsidR="00C9023E" w:rsidRPr="00C65613" w14:paraId="329D4716" w14:textId="77777777" w:rsidTr="00C9023E">
        <w:trPr>
          <w:trHeight w:val="278"/>
        </w:trPr>
        <w:tc>
          <w:tcPr>
            <w:tcW w:w="375" w:type="pct"/>
            <w:vMerge w:val="restart"/>
            <w:shd w:val="clear" w:color="000000" w:fill="D9D9D9"/>
            <w:vAlign w:val="center"/>
          </w:tcPr>
          <w:p w14:paraId="5E92AD58" w14:textId="4D275CF1" w:rsidR="00C9023E" w:rsidRDefault="00C9023E">
            <w:pPr>
              <w:jc w:val="center"/>
            </w:pPr>
            <w:r>
              <w:t>10</w:t>
            </w:r>
          </w:p>
        </w:tc>
        <w:tc>
          <w:tcPr>
            <w:tcW w:w="2727" w:type="pct"/>
            <w:vMerge w:val="restart"/>
            <w:shd w:val="clear" w:color="auto" w:fill="D9D9D9" w:themeFill="background1" w:themeFillShade="D9"/>
            <w:vAlign w:val="center"/>
          </w:tcPr>
          <w:p w14:paraId="0520645B" w14:textId="77777777" w:rsidR="00C9023E" w:rsidRDefault="00C9023E" w:rsidP="006429A0">
            <w:r w:rsidRPr="00C9023E">
              <w:t>HEMAB Polska Sp. z o.o.</w:t>
            </w:r>
          </w:p>
          <w:p w14:paraId="3C10EAAD" w14:textId="11BC9D9B" w:rsidR="00C9023E" w:rsidRPr="0006032C" w:rsidRDefault="00C9023E" w:rsidP="006429A0">
            <w:r w:rsidRPr="00C9023E">
              <w:t>ul. Jagiellońska 78/4.29, 03-301 Warszawa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7007C34A" w14:textId="59776554" w:rsidR="00C9023E" w:rsidRPr="0006032C" w:rsidRDefault="00C9023E" w:rsidP="006429A0">
            <w:pPr>
              <w:jc w:val="center"/>
            </w:pPr>
            <w:r>
              <w:t>9</w:t>
            </w:r>
          </w:p>
        </w:tc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74DBE2EB" w14:textId="32435708" w:rsidR="00C9023E" w:rsidRPr="0006032C" w:rsidRDefault="00C9023E" w:rsidP="006429A0">
            <w:pPr>
              <w:jc w:val="center"/>
            </w:pPr>
            <w:r w:rsidRPr="00C9023E">
              <w:t>39 752,10</w:t>
            </w:r>
          </w:p>
        </w:tc>
      </w:tr>
      <w:tr w:rsidR="00C9023E" w:rsidRPr="00C65613" w14:paraId="0B7A63C5" w14:textId="77777777" w:rsidTr="001D4A14">
        <w:trPr>
          <w:trHeight w:val="277"/>
        </w:trPr>
        <w:tc>
          <w:tcPr>
            <w:tcW w:w="375" w:type="pct"/>
            <w:vMerge/>
            <w:shd w:val="clear" w:color="000000" w:fill="D9D9D9"/>
            <w:vAlign w:val="center"/>
          </w:tcPr>
          <w:p w14:paraId="3B6F3B5A" w14:textId="77777777" w:rsidR="00C9023E" w:rsidRDefault="00C9023E">
            <w:pPr>
              <w:jc w:val="center"/>
            </w:pPr>
          </w:p>
        </w:tc>
        <w:tc>
          <w:tcPr>
            <w:tcW w:w="2727" w:type="pct"/>
            <w:vMerge/>
            <w:shd w:val="clear" w:color="auto" w:fill="D9D9D9" w:themeFill="background1" w:themeFillShade="D9"/>
            <w:vAlign w:val="center"/>
          </w:tcPr>
          <w:p w14:paraId="3544B6C7" w14:textId="77777777" w:rsidR="00C9023E" w:rsidRPr="00C9023E" w:rsidRDefault="00C9023E" w:rsidP="006429A0"/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2824BAEC" w14:textId="793BF23F" w:rsidR="00C9023E" w:rsidRPr="0006032C" w:rsidRDefault="00C9023E" w:rsidP="006429A0">
            <w:pPr>
              <w:jc w:val="center"/>
            </w:pPr>
            <w:r>
              <w:t>11</w:t>
            </w:r>
          </w:p>
        </w:tc>
        <w:tc>
          <w:tcPr>
            <w:tcW w:w="1194" w:type="pct"/>
            <w:shd w:val="clear" w:color="auto" w:fill="D9D9D9" w:themeFill="background1" w:themeFillShade="D9"/>
            <w:vAlign w:val="center"/>
          </w:tcPr>
          <w:p w14:paraId="2423C647" w14:textId="1F745AAE" w:rsidR="00C9023E" w:rsidRPr="0006032C" w:rsidRDefault="00933383" w:rsidP="006429A0">
            <w:pPr>
              <w:jc w:val="center"/>
            </w:pPr>
            <w:r w:rsidRPr="00933383">
              <w:t>550,80</w:t>
            </w:r>
          </w:p>
        </w:tc>
      </w:tr>
    </w:tbl>
    <w:p w14:paraId="25A7B7A0" w14:textId="77777777" w:rsidR="003A417E" w:rsidRPr="00B366C5" w:rsidRDefault="003A417E" w:rsidP="005B3AB4">
      <w:pPr>
        <w:widowControl w:val="0"/>
        <w:jc w:val="both"/>
      </w:pPr>
    </w:p>
    <w:p w14:paraId="57603829" w14:textId="77777777" w:rsidR="002228CC" w:rsidRDefault="002228CC" w:rsidP="00B51997">
      <w:pPr>
        <w:widowControl w:val="0"/>
        <w:suppressAutoHyphens/>
        <w:ind w:left="5387"/>
        <w:jc w:val="both"/>
        <w:outlineLvl w:val="5"/>
        <w:rPr>
          <w:sz w:val="22"/>
          <w:szCs w:val="22"/>
          <w:lang w:eastAsia="ar-SA"/>
        </w:rPr>
      </w:pPr>
      <w:r>
        <w:rPr>
          <w:lang w:eastAsia="ar-SA"/>
        </w:rPr>
        <w:t>Starszy specjalista ds. zamówień publicznych</w:t>
      </w:r>
    </w:p>
    <w:p w14:paraId="2157668C" w14:textId="77777777" w:rsidR="002228CC" w:rsidRDefault="002228CC" w:rsidP="00B51997">
      <w:pPr>
        <w:widowControl w:val="0"/>
        <w:suppressAutoHyphens/>
        <w:ind w:left="5387"/>
        <w:jc w:val="both"/>
        <w:outlineLvl w:val="5"/>
        <w:rPr>
          <w:lang w:eastAsia="ar-SA"/>
        </w:rPr>
      </w:pPr>
      <w:r>
        <w:rPr>
          <w:lang w:eastAsia="ar-SA"/>
        </w:rPr>
        <w:t>mgr inż. Kinga Polak-Wiatrowska</w:t>
      </w:r>
    </w:p>
    <w:p w14:paraId="5A383124" w14:textId="77777777" w:rsidR="007D0C2F" w:rsidRPr="006F5CD0" w:rsidRDefault="007D0C2F">
      <w:pPr>
        <w:widowControl w:val="0"/>
        <w:ind w:left="360" w:right="69"/>
        <w:jc w:val="both"/>
        <w:rPr>
          <w:color w:val="FF0000"/>
        </w:rPr>
      </w:pPr>
    </w:p>
    <w:sectPr w:rsidR="007D0C2F" w:rsidRPr="006F5CD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sekretariat 12 687 63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30,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sekretariat 12 687 63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30,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2228CC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806997635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  <w:num w:numId="23" w16cid:durableId="1860586886">
    <w:abstractNumId w:val="7"/>
  </w:num>
  <w:num w:numId="24" w16cid:durableId="4499833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574264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6032C"/>
    <w:rsid w:val="00066D6D"/>
    <w:rsid w:val="00072CDD"/>
    <w:rsid w:val="00076347"/>
    <w:rsid w:val="00076BE9"/>
    <w:rsid w:val="0008652A"/>
    <w:rsid w:val="000B48DC"/>
    <w:rsid w:val="000B7EF6"/>
    <w:rsid w:val="000C1121"/>
    <w:rsid w:val="000C30A1"/>
    <w:rsid w:val="000D191B"/>
    <w:rsid w:val="000D4D7E"/>
    <w:rsid w:val="000D7BCF"/>
    <w:rsid w:val="000E079E"/>
    <w:rsid w:val="000E3208"/>
    <w:rsid w:val="000E4387"/>
    <w:rsid w:val="000E77CB"/>
    <w:rsid w:val="000F19B7"/>
    <w:rsid w:val="000F26D8"/>
    <w:rsid w:val="001014C5"/>
    <w:rsid w:val="00103E81"/>
    <w:rsid w:val="00115AEF"/>
    <w:rsid w:val="00140350"/>
    <w:rsid w:val="00160FE8"/>
    <w:rsid w:val="00167628"/>
    <w:rsid w:val="00173FB0"/>
    <w:rsid w:val="00182ACB"/>
    <w:rsid w:val="001B4A7F"/>
    <w:rsid w:val="001D4A14"/>
    <w:rsid w:val="001D6E22"/>
    <w:rsid w:val="001D7A65"/>
    <w:rsid w:val="001E222D"/>
    <w:rsid w:val="001E2812"/>
    <w:rsid w:val="001F0BAB"/>
    <w:rsid w:val="001F6329"/>
    <w:rsid w:val="002008CC"/>
    <w:rsid w:val="00220ABB"/>
    <w:rsid w:val="002221F4"/>
    <w:rsid w:val="002228CC"/>
    <w:rsid w:val="00235370"/>
    <w:rsid w:val="00237E2A"/>
    <w:rsid w:val="00250CA0"/>
    <w:rsid w:val="0026734F"/>
    <w:rsid w:val="00267C93"/>
    <w:rsid w:val="0027041B"/>
    <w:rsid w:val="00270ABA"/>
    <w:rsid w:val="0028240B"/>
    <w:rsid w:val="00287E20"/>
    <w:rsid w:val="00292D59"/>
    <w:rsid w:val="00294A5B"/>
    <w:rsid w:val="00294CE0"/>
    <w:rsid w:val="00297FFB"/>
    <w:rsid w:val="002A672A"/>
    <w:rsid w:val="002B4B3E"/>
    <w:rsid w:val="002C3A48"/>
    <w:rsid w:val="002D1143"/>
    <w:rsid w:val="002D54DE"/>
    <w:rsid w:val="002D788C"/>
    <w:rsid w:val="002F0226"/>
    <w:rsid w:val="002F5CC8"/>
    <w:rsid w:val="002F6D1E"/>
    <w:rsid w:val="00303313"/>
    <w:rsid w:val="00323179"/>
    <w:rsid w:val="00334CD3"/>
    <w:rsid w:val="00361303"/>
    <w:rsid w:val="0039075B"/>
    <w:rsid w:val="003920D7"/>
    <w:rsid w:val="003A39C4"/>
    <w:rsid w:val="003A417E"/>
    <w:rsid w:val="003A504B"/>
    <w:rsid w:val="003B66BC"/>
    <w:rsid w:val="003B75FC"/>
    <w:rsid w:val="003D106E"/>
    <w:rsid w:val="003D4F63"/>
    <w:rsid w:val="003D5616"/>
    <w:rsid w:val="003D6F19"/>
    <w:rsid w:val="003E1D14"/>
    <w:rsid w:val="003E25CD"/>
    <w:rsid w:val="0040160F"/>
    <w:rsid w:val="0041145A"/>
    <w:rsid w:val="00413D79"/>
    <w:rsid w:val="00426325"/>
    <w:rsid w:val="00430F13"/>
    <w:rsid w:val="0044017F"/>
    <w:rsid w:val="004471F2"/>
    <w:rsid w:val="00455E5B"/>
    <w:rsid w:val="00463B77"/>
    <w:rsid w:val="00474757"/>
    <w:rsid w:val="00475FDE"/>
    <w:rsid w:val="004876D0"/>
    <w:rsid w:val="00487FC7"/>
    <w:rsid w:val="004912DE"/>
    <w:rsid w:val="00491969"/>
    <w:rsid w:val="00493580"/>
    <w:rsid w:val="00493CEC"/>
    <w:rsid w:val="004A00EF"/>
    <w:rsid w:val="004A5203"/>
    <w:rsid w:val="004B0BC7"/>
    <w:rsid w:val="004B2EA9"/>
    <w:rsid w:val="004B33A2"/>
    <w:rsid w:val="004D4DBD"/>
    <w:rsid w:val="004E7519"/>
    <w:rsid w:val="004F2B4C"/>
    <w:rsid w:val="0050330D"/>
    <w:rsid w:val="00510054"/>
    <w:rsid w:val="00522FB6"/>
    <w:rsid w:val="00541526"/>
    <w:rsid w:val="005609E4"/>
    <w:rsid w:val="0056257C"/>
    <w:rsid w:val="00563EB5"/>
    <w:rsid w:val="00576027"/>
    <w:rsid w:val="00583B59"/>
    <w:rsid w:val="00587A0E"/>
    <w:rsid w:val="005912D8"/>
    <w:rsid w:val="005968A8"/>
    <w:rsid w:val="005A0FFD"/>
    <w:rsid w:val="005B362D"/>
    <w:rsid w:val="005B3AB4"/>
    <w:rsid w:val="005B665F"/>
    <w:rsid w:val="005B6E1C"/>
    <w:rsid w:val="005B79F5"/>
    <w:rsid w:val="005C6BFD"/>
    <w:rsid w:val="005D050F"/>
    <w:rsid w:val="005D062C"/>
    <w:rsid w:val="005F3028"/>
    <w:rsid w:val="00607187"/>
    <w:rsid w:val="006126D2"/>
    <w:rsid w:val="006131C5"/>
    <w:rsid w:val="0061427E"/>
    <w:rsid w:val="00620309"/>
    <w:rsid w:val="00624A77"/>
    <w:rsid w:val="0062734A"/>
    <w:rsid w:val="006276CC"/>
    <w:rsid w:val="00630279"/>
    <w:rsid w:val="006338A0"/>
    <w:rsid w:val="00633E82"/>
    <w:rsid w:val="00636FE0"/>
    <w:rsid w:val="0064194D"/>
    <w:rsid w:val="006429A0"/>
    <w:rsid w:val="00663B68"/>
    <w:rsid w:val="00663FD6"/>
    <w:rsid w:val="00673B13"/>
    <w:rsid w:val="00674680"/>
    <w:rsid w:val="00685D63"/>
    <w:rsid w:val="006976B2"/>
    <w:rsid w:val="006A504A"/>
    <w:rsid w:val="006A727B"/>
    <w:rsid w:val="006B4106"/>
    <w:rsid w:val="006E2A73"/>
    <w:rsid w:val="006F5CD0"/>
    <w:rsid w:val="006F7D8B"/>
    <w:rsid w:val="00706419"/>
    <w:rsid w:val="00711600"/>
    <w:rsid w:val="0072127C"/>
    <w:rsid w:val="00731669"/>
    <w:rsid w:val="007344A3"/>
    <w:rsid w:val="00735BC7"/>
    <w:rsid w:val="00740A9D"/>
    <w:rsid w:val="0074280C"/>
    <w:rsid w:val="00755064"/>
    <w:rsid w:val="0076020B"/>
    <w:rsid w:val="00761A80"/>
    <w:rsid w:val="00765489"/>
    <w:rsid w:val="007665BC"/>
    <w:rsid w:val="00767207"/>
    <w:rsid w:val="0077270D"/>
    <w:rsid w:val="00785CD2"/>
    <w:rsid w:val="00791B75"/>
    <w:rsid w:val="00794268"/>
    <w:rsid w:val="007A1A0C"/>
    <w:rsid w:val="007A6ADB"/>
    <w:rsid w:val="007B18B5"/>
    <w:rsid w:val="007C22AC"/>
    <w:rsid w:val="007C4844"/>
    <w:rsid w:val="007D0C2F"/>
    <w:rsid w:val="007D739A"/>
    <w:rsid w:val="007F169E"/>
    <w:rsid w:val="007F6B17"/>
    <w:rsid w:val="00801A2A"/>
    <w:rsid w:val="00801F11"/>
    <w:rsid w:val="00803BFD"/>
    <w:rsid w:val="00822FA7"/>
    <w:rsid w:val="00826226"/>
    <w:rsid w:val="00843BD4"/>
    <w:rsid w:val="00843CD9"/>
    <w:rsid w:val="00870C65"/>
    <w:rsid w:val="00872080"/>
    <w:rsid w:val="0088178F"/>
    <w:rsid w:val="00896896"/>
    <w:rsid w:val="0089729F"/>
    <w:rsid w:val="008A371C"/>
    <w:rsid w:val="008B00D1"/>
    <w:rsid w:val="008B47A4"/>
    <w:rsid w:val="008B5A38"/>
    <w:rsid w:val="008B69A3"/>
    <w:rsid w:val="008C10ED"/>
    <w:rsid w:val="008C78E3"/>
    <w:rsid w:val="008D2021"/>
    <w:rsid w:val="008D301D"/>
    <w:rsid w:val="008D50DE"/>
    <w:rsid w:val="008D5666"/>
    <w:rsid w:val="008E1DF0"/>
    <w:rsid w:val="008E5238"/>
    <w:rsid w:val="008E6E59"/>
    <w:rsid w:val="008F0E60"/>
    <w:rsid w:val="008F2DA8"/>
    <w:rsid w:val="008F3CFB"/>
    <w:rsid w:val="0090673C"/>
    <w:rsid w:val="009122F4"/>
    <w:rsid w:val="00926D46"/>
    <w:rsid w:val="00930BA3"/>
    <w:rsid w:val="00931873"/>
    <w:rsid w:val="00933383"/>
    <w:rsid w:val="0093446A"/>
    <w:rsid w:val="00936DF2"/>
    <w:rsid w:val="00940369"/>
    <w:rsid w:val="00945E76"/>
    <w:rsid w:val="00951DD6"/>
    <w:rsid w:val="00960943"/>
    <w:rsid w:val="009643AE"/>
    <w:rsid w:val="009702FD"/>
    <w:rsid w:val="009922D8"/>
    <w:rsid w:val="00993475"/>
    <w:rsid w:val="009945C0"/>
    <w:rsid w:val="009A57A5"/>
    <w:rsid w:val="009A60CE"/>
    <w:rsid w:val="009B323E"/>
    <w:rsid w:val="009C1F95"/>
    <w:rsid w:val="009C28DA"/>
    <w:rsid w:val="009D4DE2"/>
    <w:rsid w:val="009D51D8"/>
    <w:rsid w:val="009D57AA"/>
    <w:rsid w:val="009E0B5B"/>
    <w:rsid w:val="009E4918"/>
    <w:rsid w:val="009E493C"/>
    <w:rsid w:val="009F5B66"/>
    <w:rsid w:val="00A021BC"/>
    <w:rsid w:val="00A05121"/>
    <w:rsid w:val="00A16DF7"/>
    <w:rsid w:val="00A17119"/>
    <w:rsid w:val="00A237FC"/>
    <w:rsid w:val="00A25FB0"/>
    <w:rsid w:val="00A35E16"/>
    <w:rsid w:val="00A35E3B"/>
    <w:rsid w:val="00A4712B"/>
    <w:rsid w:val="00A54830"/>
    <w:rsid w:val="00A56EDC"/>
    <w:rsid w:val="00A60C25"/>
    <w:rsid w:val="00A62327"/>
    <w:rsid w:val="00A75AFE"/>
    <w:rsid w:val="00A76AE2"/>
    <w:rsid w:val="00A85F07"/>
    <w:rsid w:val="00A94226"/>
    <w:rsid w:val="00AB3001"/>
    <w:rsid w:val="00AB5441"/>
    <w:rsid w:val="00AC045B"/>
    <w:rsid w:val="00AC6540"/>
    <w:rsid w:val="00AD3684"/>
    <w:rsid w:val="00AD7DCA"/>
    <w:rsid w:val="00AE24FF"/>
    <w:rsid w:val="00B06178"/>
    <w:rsid w:val="00B06BC0"/>
    <w:rsid w:val="00B2250C"/>
    <w:rsid w:val="00B2457C"/>
    <w:rsid w:val="00B3226D"/>
    <w:rsid w:val="00B35D78"/>
    <w:rsid w:val="00B366C5"/>
    <w:rsid w:val="00B4166B"/>
    <w:rsid w:val="00B446D8"/>
    <w:rsid w:val="00B553A0"/>
    <w:rsid w:val="00B57B2F"/>
    <w:rsid w:val="00B65C54"/>
    <w:rsid w:val="00B67D31"/>
    <w:rsid w:val="00B75245"/>
    <w:rsid w:val="00B92745"/>
    <w:rsid w:val="00B94F87"/>
    <w:rsid w:val="00B94FB0"/>
    <w:rsid w:val="00BA0E35"/>
    <w:rsid w:val="00BA216A"/>
    <w:rsid w:val="00BA3105"/>
    <w:rsid w:val="00BC157A"/>
    <w:rsid w:val="00BC67C0"/>
    <w:rsid w:val="00BD24F6"/>
    <w:rsid w:val="00BD375E"/>
    <w:rsid w:val="00BD7139"/>
    <w:rsid w:val="00BF055D"/>
    <w:rsid w:val="00BF6F35"/>
    <w:rsid w:val="00C04043"/>
    <w:rsid w:val="00C11A66"/>
    <w:rsid w:val="00C11DD2"/>
    <w:rsid w:val="00C15527"/>
    <w:rsid w:val="00C160AD"/>
    <w:rsid w:val="00C254EF"/>
    <w:rsid w:val="00C26522"/>
    <w:rsid w:val="00C34303"/>
    <w:rsid w:val="00C563B9"/>
    <w:rsid w:val="00C56928"/>
    <w:rsid w:val="00C65613"/>
    <w:rsid w:val="00C65A1E"/>
    <w:rsid w:val="00C66B7E"/>
    <w:rsid w:val="00C70A7B"/>
    <w:rsid w:val="00C71A07"/>
    <w:rsid w:val="00C74803"/>
    <w:rsid w:val="00C83153"/>
    <w:rsid w:val="00C84B07"/>
    <w:rsid w:val="00C853A0"/>
    <w:rsid w:val="00C9023E"/>
    <w:rsid w:val="00C9028E"/>
    <w:rsid w:val="00C92AD3"/>
    <w:rsid w:val="00C92B3E"/>
    <w:rsid w:val="00C92E58"/>
    <w:rsid w:val="00C96320"/>
    <w:rsid w:val="00CA02DD"/>
    <w:rsid w:val="00CA27A3"/>
    <w:rsid w:val="00CA63C1"/>
    <w:rsid w:val="00CA65EB"/>
    <w:rsid w:val="00CB50BF"/>
    <w:rsid w:val="00CC03EE"/>
    <w:rsid w:val="00CC5ACF"/>
    <w:rsid w:val="00CC7AA3"/>
    <w:rsid w:val="00CD02B1"/>
    <w:rsid w:val="00CD28B5"/>
    <w:rsid w:val="00CD4CE8"/>
    <w:rsid w:val="00CE3464"/>
    <w:rsid w:val="00CE3603"/>
    <w:rsid w:val="00CF22DC"/>
    <w:rsid w:val="00CF23A6"/>
    <w:rsid w:val="00D03E7A"/>
    <w:rsid w:val="00D06D31"/>
    <w:rsid w:val="00D13467"/>
    <w:rsid w:val="00D23B81"/>
    <w:rsid w:val="00D27DDD"/>
    <w:rsid w:val="00D35038"/>
    <w:rsid w:val="00D35C47"/>
    <w:rsid w:val="00D42883"/>
    <w:rsid w:val="00D45BA2"/>
    <w:rsid w:val="00D467E1"/>
    <w:rsid w:val="00D60D20"/>
    <w:rsid w:val="00D61565"/>
    <w:rsid w:val="00D62D73"/>
    <w:rsid w:val="00D63363"/>
    <w:rsid w:val="00D71AFF"/>
    <w:rsid w:val="00D86186"/>
    <w:rsid w:val="00DA116D"/>
    <w:rsid w:val="00DB35E3"/>
    <w:rsid w:val="00DB48C1"/>
    <w:rsid w:val="00DB53A7"/>
    <w:rsid w:val="00DB76D6"/>
    <w:rsid w:val="00DC44D3"/>
    <w:rsid w:val="00DC46C2"/>
    <w:rsid w:val="00DE374C"/>
    <w:rsid w:val="00DE6B2D"/>
    <w:rsid w:val="00DF072C"/>
    <w:rsid w:val="00DF5F98"/>
    <w:rsid w:val="00E0008F"/>
    <w:rsid w:val="00E177CF"/>
    <w:rsid w:val="00E20A42"/>
    <w:rsid w:val="00E307F8"/>
    <w:rsid w:val="00E33ADD"/>
    <w:rsid w:val="00E47BDB"/>
    <w:rsid w:val="00E47EAE"/>
    <w:rsid w:val="00E51AEA"/>
    <w:rsid w:val="00E61B0D"/>
    <w:rsid w:val="00E62800"/>
    <w:rsid w:val="00E62E55"/>
    <w:rsid w:val="00E82660"/>
    <w:rsid w:val="00E922A8"/>
    <w:rsid w:val="00E964BE"/>
    <w:rsid w:val="00EA5454"/>
    <w:rsid w:val="00EA6AF7"/>
    <w:rsid w:val="00EB4524"/>
    <w:rsid w:val="00EC0375"/>
    <w:rsid w:val="00ED6E6F"/>
    <w:rsid w:val="00EE2BA7"/>
    <w:rsid w:val="00EE75D5"/>
    <w:rsid w:val="00EE7C00"/>
    <w:rsid w:val="00EF0D9B"/>
    <w:rsid w:val="00EF4F45"/>
    <w:rsid w:val="00F00BB9"/>
    <w:rsid w:val="00F0428E"/>
    <w:rsid w:val="00F33EAF"/>
    <w:rsid w:val="00F3469A"/>
    <w:rsid w:val="00F44B33"/>
    <w:rsid w:val="00F44D3B"/>
    <w:rsid w:val="00F52A50"/>
    <w:rsid w:val="00F65050"/>
    <w:rsid w:val="00F653A4"/>
    <w:rsid w:val="00F70E42"/>
    <w:rsid w:val="00F720F1"/>
    <w:rsid w:val="00F82A6E"/>
    <w:rsid w:val="00F861E3"/>
    <w:rsid w:val="00F86A91"/>
    <w:rsid w:val="00F878AF"/>
    <w:rsid w:val="00F900C5"/>
    <w:rsid w:val="00F95D83"/>
    <w:rsid w:val="00FA654F"/>
    <w:rsid w:val="00FB571B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1326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Kinga</cp:lastModifiedBy>
  <cp:revision>15</cp:revision>
  <cp:lastPrinted>2025-04-24T09:00:00Z</cp:lastPrinted>
  <dcterms:created xsi:type="dcterms:W3CDTF">2024-10-31T09:30:00Z</dcterms:created>
  <dcterms:modified xsi:type="dcterms:W3CDTF">2025-04-24T09:01:00Z</dcterms:modified>
</cp:coreProperties>
</file>