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55C82" w14:textId="77777777" w:rsidR="00C1522A" w:rsidRPr="00161416" w:rsidRDefault="00C1522A" w:rsidP="00D264E6">
      <w:pPr>
        <w:pStyle w:val="Tekstpodstawowy"/>
        <w:spacing w:line="276" w:lineRule="auto"/>
        <w:jc w:val="center"/>
        <w:rPr>
          <w:rFonts w:ascii="Arial" w:hAnsi="Arial" w:cs="Arial"/>
          <w:b/>
          <w:color w:val="FF0000"/>
          <w:u w:val="single"/>
        </w:rPr>
      </w:pPr>
      <w:bookmarkStart w:id="0" w:name="_GoBack"/>
      <w:bookmarkEnd w:id="0"/>
    </w:p>
    <w:p w14:paraId="07F096FA" w14:textId="77777777" w:rsidR="00C1522A" w:rsidRPr="00161416" w:rsidRDefault="00C1522A" w:rsidP="00D264E6">
      <w:pPr>
        <w:pStyle w:val="Tekstpodstawowy"/>
        <w:spacing w:line="276" w:lineRule="auto"/>
        <w:jc w:val="center"/>
        <w:rPr>
          <w:rFonts w:ascii="Arial" w:hAnsi="Arial" w:cs="Arial"/>
          <w:b/>
          <w:color w:val="FF0000"/>
          <w:u w:val="single"/>
        </w:rPr>
      </w:pPr>
    </w:p>
    <w:p w14:paraId="0228D3FB" w14:textId="77777777" w:rsidR="00C1522A" w:rsidRPr="00161416" w:rsidRDefault="00C1522A" w:rsidP="00D264E6">
      <w:pPr>
        <w:pStyle w:val="Tekstpodstawowy"/>
        <w:spacing w:line="276" w:lineRule="auto"/>
        <w:jc w:val="center"/>
        <w:rPr>
          <w:rFonts w:ascii="Arial" w:hAnsi="Arial" w:cs="Arial"/>
          <w:b/>
          <w:color w:val="FF0000"/>
        </w:rPr>
      </w:pPr>
    </w:p>
    <w:p w14:paraId="7FB12F15" w14:textId="77777777" w:rsidR="00C1522A" w:rsidRPr="00161416" w:rsidRDefault="00C1522A" w:rsidP="00D264E6">
      <w:pPr>
        <w:pStyle w:val="Tekstpodstawowy"/>
        <w:spacing w:line="276" w:lineRule="auto"/>
        <w:jc w:val="center"/>
        <w:rPr>
          <w:rFonts w:ascii="Arial" w:hAnsi="Arial" w:cs="Arial"/>
          <w:b/>
          <w:color w:val="FF0000"/>
        </w:rPr>
      </w:pPr>
    </w:p>
    <w:p w14:paraId="16CA35AC" w14:textId="51530EC8" w:rsidR="00C1522A" w:rsidRPr="00161416" w:rsidRDefault="00C1522A" w:rsidP="00D264E6">
      <w:pPr>
        <w:pStyle w:val="Tekstpodstawowy"/>
        <w:spacing w:line="276" w:lineRule="auto"/>
        <w:rPr>
          <w:rFonts w:ascii="Arial" w:hAnsi="Arial" w:cs="Arial"/>
          <w:b/>
          <w:color w:val="FF0000"/>
        </w:rPr>
      </w:pPr>
    </w:p>
    <w:p w14:paraId="7A6AED10" w14:textId="77777777" w:rsidR="001F716B" w:rsidRPr="00161416" w:rsidRDefault="001F716B" w:rsidP="00D264E6">
      <w:pPr>
        <w:pStyle w:val="Tekstpodstawowy"/>
        <w:spacing w:line="276" w:lineRule="auto"/>
        <w:rPr>
          <w:rFonts w:ascii="Arial" w:hAnsi="Arial" w:cs="Arial"/>
          <w:b/>
          <w:color w:val="FF0000"/>
        </w:rPr>
      </w:pPr>
    </w:p>
    <w:p w14:paraId="06C1C6E9" w14:textId="51932552" w:rsidR="00C1522A" w:rsidRPr="004C51D9" w:rsidRDefault="00C1522A" w:rsidP="00D264E6">
      <w:pPr>
        <w:pStyle w:val="Tekstpodstawowy"/>
        <w:spacing w:line="276" w:lineRule="auto"/>
        <w:jc w:val="center"/>
        <w:rPr>
          <w:rFonts w:ascii="Arial" w:hAnsi="Arial" w:cs="Arial"/>
          <w:b/>
          <w:sz w:val="32"/>
        </w:rPr>
      </w:pPr>
      <w:r w:rsidRPr="004C51D9">
        <w:rPr>
          <w:rFonts w:ascii="Arial" w:hAnsi="Arial" w:cs="Arial"/>
          <w:b/>
          <w:sz w:val="32"/>
        </w:rPr>
        <w:t xml:space="preserve">OPIS PRZEDMIOTU ZAMÓWIENIA </w:t>
      </w:r>
    </w:p>
    <w:p w14:paraId="3E44B9C9" w14:textId="77777777" w:rsidR="0001568A" w:rsidRPr="004C51D9" w:rsidRDefault="0001568A" w:rsidP="00D264E6">
      <w:pPr>
        <w:pStyle w:val="Tekstpodstawowy"/>
        <w:spacing w:line="276" w:lineRule="auto"/>
        <w:jc w:val="center"/>
        <w:rPr>
          <w:rFonts w:ascii="Arial" w:hAnsi="Arial" w:cs="Arial"/>
          <w:b/>
        </w:rPr>
      </w:pPr>
    </w:p>
    <w:p w14:paraId="150BA7A7" w14:textId="7DEC83EC" w:rsidR="0001568A" w:rsidRPr="004C51D9" w:rsidRDefault="0001568A" w:rsidP="00D264E6">
      <w:pPr>
        <w:pStyle w:val="Tekstpodstawowy"/>
        <w:spacing w:line="276" w:lineRule="auto"/>
        <w:rPr>
          <w:rFonts w:ascii="Arial" w:hAnsi="Arial" w:cs="Arial"/>
          <w:b/>
        </w:rPr>
      </w:pPr>
    </w:p>
    <w:p w14:paraId="323183B9" w14:textId="063F1256" w:rsidR="008651C5" w:rsidRPr="004C51D9" w:rsidRDefault="005609D0" w:rsidP="00D264E6">
      <w:pPr>
        <w:pStyle w:val="Tekstpodstawowy"/>
        <w:spacing w:line="276" w:lineRule="auto"/>
        <w:jc w:val="center"/>
        <w:rPr>
          <w:rFonts w:ascii="Arial" w:hAnsi="Arial" w:cs="Arial"/>
          <w:b/>
        </w:rPr>
      </w:pPr>
      <w:r w:rsidRPr="004C51D9">
        <w:rPr>
          <w:rFonts w:ascii="Arial" w:hAnsi="Arial" w:cs="Arial"/>
          <w:b/>
        </w:rPr>
        <w:t xml:space="preserve">NA </w:t>
      </w:r>
      <w:r w:rsidR="008651C5" w:rsidRPr="004C51D9">
        <w:rPr>
          <w:rFonts w:ascii="Arial" w:hAnsi="Arial" w:cs="Arial"/>
          <w:b/>
        </w:rPr>
        <w:t xml:space="preserve">KOMPLEKSOWE WYKONANIE </w:t>
      </w:r>
    </w:p>
    <w:p w14:paraId="35D0910F" w14:textId="200A1698" w:rsidR="005609D0" w:rsidRPr="004C51D9" w:rsidRDefault="00C1522A" w:rsidP="0039232C">
      <w:pPr>
        <w:pStyle w:val="Tekstpodstawowy"/>
        <w:numPr>
          <w:ilvl w:val="0"/>
          <w:numId w:val="21"/>
        </w:numPr>
        <w:spacing w:line="276" w:lineRule="auto"/>
        <w:jc w:val="left"/>
        <w:rPr>
          <w:rFonts w:ascii="Arial" w:hAnsi="Arial" w:cs="Arial"/>
          <w:b/>
        </w:rPr>
      </w:pPr>
      <w:r w:rsidRPr="004C51D9">
        <w:rPr>
          <w:rFonts w:ascii="Arial" w:hAnsi="Arial" w:cs="Arial"/>
          <w:b/>
        </w:rPr>
        <w:t>DOKUMENTACJI PROJ</w:t>
      </w:r>
      <w:r w:rsidR="00950AE1" w:rsidRPr="004C51D9">
        <w:rPr>
          <w:rFonts w:ascii="Arial" w:hAnsi="Arial" w:cs="Arial"/>
          <w:b/>
        </w:rPr>
        <w:t>E</w:t>
      </w:r>
      <w:r w:rsidRPr="004C51D9">
        <w:rPr>
          <w:rFonts w:ascii="Arial" w:hAnsi="Arial" w:cs="Arial"/>
          <w:b/>
        </w:rPr>
        <w:t xml:space="preserve">KTOWO-KOSZTORYSOWEJ </w:t>
      </w:r>
    </w:p>
    <w:p w14:paraId="43DFB63E" w14:textId="6A53A9B6" w:rsidR="00C1522A" w:rsidRPr="004C51D9" w:rsidRDefault="00C1522A" w:rsidP="0039232C">
      <w:pPr>
        <w:pStyle w:val="Tekstpodstawowy"/>
        <w:numPr>
          <w:ilvl w:val="0"/>
          <w:numId w:val="21"/>
        </w:numPr>
        <w:spacing w:line="276" w:lineRule="auto"/>
        <w:jc w:val="left"/>
        <w:rPr>
          <w:rFonts w:ascii="Arial" w:hAnsi="Arial" w:cs="Arial"/>
          <w:b/>
        </w:rPr>
      </w:pPr>
      <w:r w:rsidRPr="004C51D9">
        <w:rPr>
          <w:rFonts w:ascii="Arial" w:hAnsi="Arial" w:cs="Arial"/>
          <w:b/>
        </w:rPr>
        <w:t>PEŁNIENIE NA</w:t>
      </w:r>
      <w:r w:rsidR="00950AE1" w:rsidRPr="004C51D9">
        <w:rPr>
          <w:rFonts w:ascii="Arial" w:hAnsi="Arial" w:cs="Arial"/>
          <w:b/>
        </w:rPr>
        <w:t>DZ</w:t>
      </w:r>
      <w:r w:rsidRPr="004C51D9">
        <w:rPr>
          <w:rFonts w:ascii="Arial" w:hAnsi="Arial" w:cs="Arial"/>
          <w:b/>
        </w:rPr>
        <w:t xml:space="preserve">ORU AUTORSKIEGO </w:t>
      </w:r>
    </w:p>
    <w:p w14:paraId="4302990F" w14:textId="77777777" w:rsidR="005609D0" w:rsidRPr="004C51D9" w:rsidRDefault="005609D0" w:rsidP="00D264E6">
      <w:pPr>
        <w:pStyle w:val="Tekstpodstawowy"/>
        <w:spacing w:line="276" w:lineRule="auto"/>
        <w:ind w:left="720"/>
        <w:jc w:val="left"/>
        <w:rPr>
          <w:rFonts w:ascii="Arial" w:hAnsi="Arial" w:cs="Arial"/>
          <w:b/>
        </w:rPr>
      </w:pPr>
    </w:p>
    <w:p w14:paraId="46647E33" w14:textId="630BB9DC" w:rsidR="00862AFE" w:rsidRPr="004C51D9" w:rsidRDefault="00862AFE" w:rsidP="00D264E6">
      <w:pPr>
        <w:pStyle w:val="Tekstpodstawowy"/>
        <w:spacing w:line="276" w:lineRule="auto"/>
        <w:jc w:val="center"/>
        <w:rPr>
          <w:rFonts w:ascii="Arial" w:hAnsi="Arial" w:cs="Arial"/>
          <w:b/>
        </w:rPr>
      </w:pPr>
      <w:r w:rsidRPr="004C51D9">
        <w:rPr>
          <w:rFonts w:ascii="Arial" w:hAnsi="Arial" w:cs="Arial"/>
          <w:b/>
        </w:rPr>
        <w:t>DLA ZADANIA NR</w:t>
      </w:r>
      <w:r w:rsidR="004C51D9" w:rsidRPr="004C51D9">
        <w:rPr>
          <w:rFonts w:ascii="Arial" w:hAnsi="Arial" w:cs="Arial"/>
          <w:b/>
        </w:rPr>
        <w:t xml:space="preserve"> 01890</w:t>
      </w:r>
    </w:p>
    <w:p w14:paraId="184A4378" w14:textId="77777777" w:rsidR="00862AFE" w:rsidRPr="004C51D9" w:rsidRDefault="00862AFE" w:rsidP="00D264E6">
      <w:pPr>
        <w:pStyle w:val="Tekstpodstawowy"/>
        <w:spacing w:line="276" w:lineRule="auto"/>
        <w:jc w:val="center"/>
        <w:rPr>
          <w:rFonts w:ascii="Arial" w:hAnsi="Arial" w:cs="Arial"/>
          <w:b/>
        </w:rPr>
      </w:pPr>
    </w:p>
    <w:p w14:paraId="03D9E6B9" w14:textId="6EF6875C" w:rsidR="00FE7FAF" w:rsidRPr="00161416" w:rsidRDefault="00FE7FAF" w:rsidP="00D264E6">
      <w:pPr>
        <w:pStyle w:val="Tekstpodstawowy"/>
        <w:spacing w:line="276" w:lineRule="auto"/>
        <w:jc w:val="center"/>
        <w:rPr>
          <w:rFonts w:ascii="Arial" w:hAnsi="Arial" w:cs="Arial"/>
          <w:b/>
          <w:color w:val="FF0000"/>
        </w:rPr>
      </w:pPr>
    </w:p>
    <w:p w14:paraId="740B1D5F" w14:textId="30513E04" w:rsidR="00862AFE" w:rsidRPr="004C51D9" w:rsidRDefault="005D4B3A" w:rsidP="00D264E6">
      <w:pPr>
        <w:pStyle w:val="Tekstpodstawowy"/>
        <w:spacing w:line="276" w:lineRule="auto"/>
        <w:jc w:val="center"/>
        <w:rPr>
          <w:rFonts w:ascii="Arial" w:hAnsi="Arial" w:cs="Arial"/>
          <w:b/>
        </w:rPr>
      </w:pPr>
      <w:r w:rsidRPr="004C51D9">
        <w:rPr>
          <w:rFonts w:ascii="Arial" w:hAnsi="Arial" w:cs="Arial"/>
          <w:b/>
          <w:sz w:val="22"/>
          <w:szCs w:val="22"/>
        </w:rPr>
        <w:t>„</w:t>
      </w:r>
      <w:r w:rsidR="004C51D9" w:rsidRPr="004C51D9">
        <w:rPr>
          <w:rFonts w:ascii="Arial" w:hAnsi="Arial" w:cs="Arial"/>
          <w:b/>
        </w:rPr>
        <w:t xml:space="preserve">Rozbudowa systemów wspomagających ochronę fizyczną w budynku nr 28 </w:t>
      </w:r>
      <w:r w:rsidR="004C51D9" w:rsidRPr="004C51D9">
        <w:rPr>
          <w:rFonts w:ascii="Arial" w:hAnsi="Arial" w:cs="Arial"/>
          <w:b/>
        </w:rPr>
        <w:br/>
        <w:t>w kompleksie wojskowym K-8649</w:t>
      </w:r>
      <w:r w:rsidRPr="004C51D9">
        <w:rPr>
          <w:rFonts w:ascii="Arial" w:hAnsi="Arial" w:cs="Arial"/>
          <w:b/>
        </w:rPr>
        <w:t>”</w:t>
      </w:r>
      <w:r w:rsidR="00B8415A" w:rsidRPr="004C51D9">
        <w:rPr>
          <w:rFonts w:ascii="Arial" w:hAnsi="Arial" w:cs="Arial"/>
          <w:b/>
        </w:rPr>
        <w:t xml:space="preserve"> </w:t>
      </w:r>
      <w:r w:rsidR="00B8415A" w:rsidRPr="004C51D9">
        <w:rPr>
          <w:rFonts w:ascii="Arial" w:hAnsi="Arial" w:cs="Arial"/>
          <w:b/>
        </w:rPr>
        <w:br/>
        <w:t xml:space="preserve">w Warszawie przy ul. </w:t>
      </w:r>
      <w:r w:rsidR="004C51D9" w:rsidRPr="004C51D9">
        <w:rPr>
          <w:rFonts w:ascii="Arial" w:hAnsi="Arial" w:cs="Arial"/>
          <w:b/>
        </w:rPr>
        <w:t>Puławskiej 8a</w:t>
      </w:r>
    </w:p>
    <w:p w14:paraId="15554503" w14:textId="2278E86B" w:rsidR="00811F4E" w:rsidRPr="004C51D9" w:rsidRDefault="00811F4E" w:rsidP="00D264E6">
      <w:pPr>
        <w:pStyle w:val="Tekstpodstawowy"/>
        <w:spacing w:line="276" w:lineRule="auto"/>
        <w:jc w:val="center"/>
        <w:rPr>
          <w:rFonts w:ascii="Arial" w:hAnsi="Arial" w:cs="Arial"/>
          <w:b/>
          <w:u w:val="single"/>
        </w:rPr>
      </w:pPr>
    </w:p>
    <w:p w14:paraId="2E653258" w14:textId="77777777" w:rsidR="001F716B" w:rsidRPr="004C51D9" w:rsidRDefault="001F716B" w:rsidP="00D264E6">
      <w:pPr>
        <w:pStyle w:val="Tekstpodstawowy"/>
        <w:spacing w:line="276" w:lineRule="auto"/>
        <w:jc w:val="center"/>
        <w:rPr>
          <w:rFonts w:ascii="Arial" w:hAnsi="Arial" w:cs="Arial"/>
          <w:b/>
          <w:u w:val="single"/>
        </w:rPr>
      </w:pPr>
    </w:p>
    <w:p w14:paraId="506D5417" w14:textId="32CFDEC3" w:rsidR="005F6D80" w:rsidRPr="004C51D9" w:rsidRDefault="00BB5BF4" w:rsidP="00D264E6">
      <w:pPr>
        <w:pStyle w:val="Tekstpodstawowy"/>
        <w:spacing w:line="276" w:lineRule="auto"/>
        <w:jc w:val="center"/>
        <w:rPr>
          <w:rFonts w:ascii="Arial" w:hAnsi="Arial" w:cs="Arial"/>
          <w:b/>
        </w:rPr>
      </w:pPr>
      <w:r w:rsidRPr="004C51D9">
        <w:rPr>
          <w:rFonts w:ascii="Arial" w:hAnsi="Arial" w:cs="Arial"/>
          <w:b/>
        </w:rPr>
        <w:t xml:space="preserve">KOMPLEKS WOJSKOWY – </w:t>
      </w:r>
      <w:r w:rsidR="004C51D9" w:rsidRPr="004C51D9">
        <w:rPr>
          <w:rFonts w:ascii="Arial" w:hAnsi="Arial" w:cs="Arial"/>
          <w:b/>
        </w:rPr>
        <w:t>8649</w:t>
      </w:r>
    </w:p>
    <w:p w14:paraId="31D8F632" w14:textId="6101BE42" w:rsidR="00811F4E" w:rsidRPr="00161416" w:rsidRDefault="00811F4E" w:rsidP="00D264E6">
      <w:pPr>
        <w:pStyle w:val="Tekstpodstawowy"/>
        <w:spacing w:line="276" w:lineRule="auto"/>
        <w:jc w:val="center"/>
        <w:rPr>
          <w:rFonts w:ascii="Arial" w:hAnsi="Arial" w:cs="Arial"/>
          <w:b/>
          <w:color w:val="FF0000"/>
          <w:u w:val="single"/>
        </w:rPr>
      </w:pPr>
    </w:p>
    <w:p w14:paraId="58417E07" w14:textId="77777777" w:rsidR="00C1522A" w:rsidRPr="00161416" w:rsidRDefault="00C1522A" w:rsidP="00D264E6">
      <w:pPr>
        <w:pStyle w:val="Tekstpodstawowy"/>
        <w:spacing w:line="276" w:lineRule="auto"/>
        <w:jc w:val="center"/>
        <w:rPr>
          <w:rFonts w:ascii="Arial" w:hAnsi="Arial" w:cs="Arial"/>
          <w:color w:val="FF0000"/>
          <w:u w:val="single"/>
        </w:rPr>
      </w:pPr>
    </w:p>
    <w:p w14:paraId="4E4185AA" w14:textId="16A40473" w:rsidR="00FE7FAF" w:rsidRPr="004C51D9" w:rsidRDefault="00C1522A" w:rsidP="00D264E6">
      <w:pPr>
        <w:autoSpaceDE w:val="0"/>
        <w:autoSpaceDN w:val="0"/>
        <w:adjustRightInd w:val="0"/>
        <w:spacing w:line="276" w:lineRule="auto"/>
        <w:jc w:val="both"/>
        <w:rPr>
          <w:rFonts w:ascii="Arial" w:eastAsia="Calibri" w:hAnsi="Arial" w:cs="Arial"/>
          <w:szCs w:val="20"/>
          <w:shd w:val="clear" w:color="auto" w:fill="FFFFFF"/>
        </w:rPr>
      </w:pPr>
      <w:r w:rsidRPr="004C51D9">
        <w:rPr>
          <w:rFonts w:ascii="Arial" w:eastAsia="Calibri" w:hAnsi="Arial" w:cs="Arial"/>
          <w:szCs w:val="20"/>
          <w:shd w:val="clear" w:color="auto" w:fill="FFFFFF"/>
        </w:rPr>
        <w:t xml:space="preserve">ADRES OBIEKTU : </w:t>
      </w:r>
      <w:r w:rsidRPr="004C51D9">
        <w:rPr>
          <w:rFonts w:ascii="Arial" w:eastAsia="Calibri" w:hAnsi="Arial" w:cs="Arial"/>
          <w:szCs w:val="20"/>
          <w:shd w:val="clear" w:color="auto" w:fill="FFFFFF"/>
        </w:rPr>
        <w:tab/>
      </w:r>
      <w:r w:rsidR="00FE7FAF" w:rsidRPr="004C51D9">
        <w:rPr>
          <w:rFonts w:ascii="Arial" w:hAnsi="Arial" w:cs="Arial"/>
        </w:rPr>
        <w:t xml:space="preserve">ul. </w:t>
      </w:r>
      <w:r w:rsidR="004C51D9" w:rsidRPr="004C51D9">
        <w:rPr>
          <w:rFonts w:ascii="Arial" w:hAnsi="Arial" w:cs="Arial"/>
        </w:rPr>
        <w:t>Puławska 8a</w:t>
      </w:r>
    </w:p>
    <w:p w14:paraId="2302C7D1" w14:textId="15FA3D3C" w:rsidR="00C1522A" w:rsidRPr="004C51D9" w:rsidRDefault="00FE7FAF" w:rsidP="00D264E6">
      <w:pPr>
        <w:autoSpaceDE w:val="0"/>
        <w:autoSpaceDN w:val="0"/>
        <w:adjustRightInd w:val="0"/>
        <w:spacing w:line="276" w:lineRule="auto"/>
        <w:jc w:val="both"/>
        <w:rPr>
          <w:rFonts w:ascii="Arial" w:eastAsia="Calibri" w:hAnsi="Arial" w:cs="Arial"/>
          <w:szCs w:val="20"/>
          <w:shd w:val="clear" w:color="auto" w:fill="FFFFFF"/>
        </w:rPr>
      </w:pPr>
      <w:r w:rsidRPr="004C51D9">
        <w:rPr>
          <w:rFonts w:ascii="Arial" w:eastAsia="Calibri" w:hAnsi="Arial" w:cs="Arial"/>
          <w:szCs w:val="20"/>
          <w:shd w:val="clear" w:color="auto" w:fill="FFFFFF"/>
        </w:rPr>
        <w:tab/>
      </w:r>
      <w:r w:rsidRPr="004C51D9">
        <w:rPr>
          <w:rFonts w:ascii="Arial" w:eastAsia="Calibri" w:hAnsi="Arial" w:cs="Arial"/>
          <w:szCs w:val="20"/>
          <w:shd w:val="clear" w:color="auto" w:fill="FFFFFF"/>
        </w:rPr>
        <w:tab/>
      </w:r>
      <w:r w:rsidRPr="004C51D9">
        <w:rPr>
          <w:rFonts w:ascii="Arial" w:eastAsia="Calibri" w:hAnsi="Arial" w:cs="Arial"/>
          <w:szCs w:val="20"/>
          <w:shd w:val="clear" w:color="auto" w:fill="FFFFFF"/>
        </w:rPr>
        <w:tab/>
      </w:r>
      <w:r w:rsidRPr="004C51D9">
        <w:rPr>
          <w:rFonts w:ascii="Arial" w:eastAsia="Calibri" w:hAnsi="Arial" w:cs="Arial"/>
          <w:szCs w:val="20"/>
          <w:shd w:val="clear" w:color="auto" w:fill="FFFFFF"/>
        </w:rPr>
        <w:tab/>
      </w:r>
      <w:r w:rsidR="004C51D9" w:rsidRPr="004C51D9">
        <w:rPr>
          <w:rFonts w:ascii="Arial" w:eastAsia="Calibri" w:hAnsi="Arial" w:cs="Arial"/>
          <w:szCs w:val="20"/>
          <w:shd w:val="clear" w:color="auto" w:fill="FFFFFF"/>
        </w:rPr>
        <w:t>00-909</w:t>
      </w:r>
      <w:r w:rsidR="00BB5BF4" w:rsidRPr="004C51D9">
        <w:rPr>
          <w:rFonts w:ascii="Arial" w:eastAsia="Calibri" w:hAnsi="Arial" w:cs="Arial"/>
          <w:szCs w:val="20"/>
          <w:shd w:val="clear" w:color="auto" w:fill="FFFFFF"/>
        </w:rPr>
        <w:t xml:space="preserve"> Warszawa</w:t>
      </w:r>
    </w:p>
    <w:p w14:paraId="09EAE350" w14:textId="77777777" w:rsidR="00C1522A" w:rsidRPr="004C51D9" w:rsidRDefault="00C1522A" w:rsidP="00D264E6">
      <w:pPr>
        <w:autoSpaceDE w:val="0"/>
        <w:autoSpaceDN w:val="0"/>
        <w:adjustRightInd w:val="0"/>
        <w:spacing w:line="276" w:lineRule="auto"/>
        <w:jc w:val="both"/>
        <w:rPr>
          <w:rFonts w:ascii="Arial" w:eastAsia="Calibri" w:hAnsi="Arial" w:cs="Arial"/>
          <w:szCs w:val="20"/>
          <w:shd w:val="clear" w:color="auto" w:fill="FFFFFF"/>
        </w:rPr>
      </w:pPr>
    </w:p>
    <w:p w14:paraId="131F260B" w14:textId="0CC2CEA6" w:rsidR="00C1522A" w:rsidRPr="004C51D9" w:rsidRDefault="00C1522A" w:rsidP="00D264E6">
      <w:pPr>
        <w:autoSpaceDE w:val="0"/>
        <w:autoSpaceDN w:val="0"/>
        <w:adjustRightInd w:val="0"/>
        <w:spacing w:line="276" w:lineRule="auto"/>
        <w:jc w:val="both"/>
        <w:rPr>
          <w:rFonts w:ascii="Arial" w:eastAsia="Calibri" w:hAnsi="Arial" w:cs="Arial"/>
          <w:szCs w:val="20"/>
          <w:shd w:val="clear" w:color="auto" w:fill="FFFFFF"/>
        </w:rPr>
      </w:pPr>
      <w:r w:rsidRPr="004C51D9">
        <w:rPr>
          <w:rFonts w:ascii="Arial" w:eastAsia="Calibri" w:hAnsi="Arial" w:cs="Arial"/>
          <w:szCs w:val="20"/>
          <w:shd w:val="clear" w:color="auto" w:fill="FFFFFF"/>
        </w:rPr>
        <w:t>INWESTOR:</w:t>
      </w:r>
      <w:r w:rsidRPr="004C51D9">
        <w:rPr>
          <w:rFonts w:ascii="Arial" w:eastAsia="Calibri" w:hAnsi="Arial" w:cs="Arial"/>
          <w:szCs w:val="20"/>
          <w:shd w:val="clear" w:color="auto" w:fill="FFFFFF"/>
        </w:rPr>
        <w:tab/>
      </w:r>
      <w:r w:rsidRPr="004C51D9">
        <w:rPr>
          <w:rFonts w:ascii="Arial" w:eastAsia="Calibri" w:hAnsi="Arial" w:cs="Arial"/>
          <w:szCs w:val="20"/>
          <w:shd w:val="clear" w:color="auto" w:fill="FFFFFF"/>
        </w:rPr>
        <w:tab/>
      </w:r>
      <w:r w:rsidRPr="004C51D9">
        <w:rPr>
          <w:rFonts w:ascii="Arial" w:eastAsia="Calibri" w:hAnsi="Arial" w:cs="Arial"/>
          <w:szCs w:val="20"/>
          <w:shd w:val="clear" w:color="auto" w:fill="FFFFFF"/>
        </w:rPr>
        <w:tab/>
      </w:r>
      <w:r w:rsidRPr="004C51D9">
        <w:rPr>
          <w:rFonts w:ascii="Arial" w:eastAsia="Calibri" w:hAnsi="Arial" w:cs="Arial"/>
          <w:bCs/>
          <w:szCs w:val="20"/>
          <w:shd w:val="clear" w:color="auto" w:fill="FFFFFF"/>
        </w:rPr>
        <w:t>Stołeczny Zarząd Infrastruktury w Warszawie</w:t>
      </w:r>
      <w:r w:rsidRPr="004C51D9">
        <w:rPr>
          <w:rFonts w:ascii="Arial" w:eastAsia="Calibri" w:hAnsi="Arial" w:cs="Arial"/>
          <w:bCs/>
          <w:szCs w:val="20"/>
          <w:shd w:val="clear" w:color="auto" w:fill="FFFFFF"/>
        </w:rPr>
        <w:tab/>
      </w:r>
      <w:r w:rsidRPr="004C51D9">
        <w:rPr>
          <w:rFonts w:ascii="Arial" w:eastAsia="Calibri" w:hAnsi="Arial" w:cs="Arial"/>
          <w:bCs/>
          <w:szCs w:val="20"/>
          <w:shd w:val="clear" w:color="auto" w:fill="FFFFFF"/>
        </w:rPr>
        <w:tab/>
      </w:r>
      <w:r w:rsidRPr="004C51D9">
        <w:rPr>
          <w:rFonts w:ascii="Arial" w:eastAsia="Calibri" w:hAnsi="Arial" w:cs="Arial"/>
          <w:bCs/>
          <w:szCs w:val="20"/>
          <w:shd w:val="clear" w:color="auto" w:fill="FFFFFF"/>
        </w:rPr>
        <w:tab/>
      </w:r>
      <w:r w:rsidRPr="004C51D9">
        <w:rPr>
          <w:rFonts w:ascii="Arial" w:eastAsia="Calibri" w:hAnsi="Arial" w:cs="Arial"/>
          <w:bCs/>
          <w:szCs w:val="20"/>
          <w:shd w:val="clear" w:color="auto" w:fill="FFFFFF"/>
        </w:rPr>
        <w:tab/>
      </w:r>
      <w:r w:rsidRPr="004C51D9">
        <w:rPr>
          <w:rFonts w:ascii="Arial" w:eastAsia="Calibri" w:hAnsi="Arial" w:cs="Arial"/>
          <w:bCs/>
          <w:szCs w:val="20"/>
          <w:shd w:val="clear" w:color="auto" w:fill="FFFFFF"/>
        </w:rPr>
        <w:tab/>
      </w:r>
      <w:r w:rsidRPr="004C51D9">
        <w:rPr>
          <w:rFonts w:ascii="Arial" w:eastAsia="Calibri" w:hAnsi="Arial" w:cs="Arial"/>
          <w:bCs/>
          <w:szCs w:val="20"/>
          <w:shd w:val="clear" w:color="auto" w:fill="FFFFFF"/>
        </w:rPr>
        <w:tab/>
      </w:r>
      <w:r w:rsidRPr="004C51D9">
        <w:rPr>
          <w:rFonts w:ascii="Arial" w:eastAsia="Calibri" w:hAnsi="Arial" w:cs="Arial"/>
          <w:szCs w:val="20"/>
          <w:shd w:val="clear" w:color="auto" w:fill="FFFFFF"/>
        </w:rPr>
        <w:t>Warszawa, Al. Jerozolimskie 97</w:t>
      </w:r>
    </w:p>
    <w:p w14:paraId="287E8043" w14:textId="77777777" w:rsidR="00B22273" w:rsidRPr="00161416" w:rsidRDefault="00B22273" w:rsidP="00D264E6">
      <w:pPr>
        <w:autoSpaceDE w:val="0"/>
        <w:autoSpaceDN w:val="0"/>
        <w:adjustRightInd w:val="0"/>
        <w:spacing w:line="276" w:lineRule="auto"/>
        <w:jc w:val="both"/>
        <w:rPr>
          <w:rFonts w:ascii="Arial" w:eastAsia="Calibri" w:hAnsi="Arial" w:cs="Arial"/>
          <w:color w:val="FF0000"/>
          <w:szCs w:val="20"/>
          <w:shd w:val="clear" w:color="auto" w:fill="FFFFFF"/>
        </w:rPr>
      </w:pPr>
    </w:p>
    <w:p w14:paraId="1A9AF9AA" w14:textId="06A40143" w:rsidR="00FE7FAF" w:rsidRPr="00C35EEC" w:rsidRDefault="00B22273" w:rsidP="00D264E6">
      <w:pPr>
        <w:autoSpaceDE w:val="0"/>
        <w:autoSpaceDN w:val="0"/>
        <w:adjustRightInd w:val="0"/>
        <w:spacing w:line="276" w:lineRule="auto"/>
        <w:jc w:val="both"/>
        <w:rPr>
          <w:rFonts w:ascii="Arial" w:eastAsia="Calibri" w:hAnsi="Arial" w:cs="Arial"/>
          <w:shd w:val="clear" w:color="auto" w:fill="FFFFFF"/>
        </w:rPr>
      </w:pPr>
      <w:r w:rsidRPr="00C35EEC">
        <w:rPr>
          <w:rFonts w:ascii="Arial" w:eastAsia="Calibri" w:hAnsi="Arial" w:cs="Arial"/>
          <w:szCs w:val="20"/>
          <w:shd w:val="clear" w:color="auto" w:fill="FFFFFF"/>
        </w:rPr>
        <w:t xml:space="preserve">ADMINISTRATOR : </w:t>
      </w:r>
      <w:r w:rsidRPr="00C35EEC">
        <w:rPr>
          <w:rFonts w:ascii="Arial" w:eastAsia="Calibri" w:hAnsi="Arial" w:cs="Arial"/>
          <w:szCs w:val="20"/>
          <w:shd w:val="clear" w:color="auto" w:fill="FFFFFF"/>
        </w:rPr>
        <w:tab/>
      </w:r>
      <w:r w:rsidR="00FA3DF5" w:rsidRPr="00C35EEC">
        <w:rPr>
          <w:rFonts w:ascii="Arial" w:hAnsi="Arial" w:cs="Arial"/>
        </w:rPr>
        <w:t>Oddział Zabezpieczenia JW. 3964</w:t>
      </w:r>
    </w:p>
    <w:p w14:paraId="18557AB7" w14:textId="0068EB98" w:rsidR="00FA3DF5" w:rsidRPr="00C35EEC" w:rsidRDefault="00FE7FAF" w:rsidP="00FA3DF5">
      <w:pPr>
        <w:autoSpaceDE w:val="0"/>
        <w:autoSpaceDN w:val="0"/>
        <w:adjustRightInd w:val="0"/>
        <w:spacing w:line="276" w:lineRule="auto"/>
        <w:jc w:val="both"/>
        <w:rPr>
          <w:rFonts w:ascii="Arial" w:eastAsia="Calibri" w:hAnsi="Arial" w:cs="Arial"/>
          <w:szCs w:val="20"/>
          <w:shd w:val="clear" w:color="auto" w:fill="FFFFFF"/>
        </w:rPr>
      </w:pPr>
      <w:r w:rsidRPr="00C35EEC">
        <w:rPr>
          <w:rFonts w:ascii="Arial" w:eastAsia="Calibri" w:hAnsi="Arial" w:cs="Arial"/>
          <w:shd w:val="clear" w:color="auto" w:fill="FFFFFF"/>
        </w:rPr>
        <w:tab/>
      </w:r>
      <w:r w:rsidRPr="00C35EEC">
        <w:rPr>
          <w:rFonts w:ascii="Arial" w:eastAsia="Calibri" w:hAnsi="Arial" w:cs="Arial"/>
          <w:shd w:val="clear" w:color="auto" w:fill="FFFFFF"/>
        </w:rPr>
        <w:tab/>
      </w:r>
      <w:r w:rsidRPr="00C35EEC">
        <w:rPr>
          <w:rFonts w:ascii="Arial" w:eastAsia="Calibri" w:hAnsi="Arial" w:cs="Arial"/>
          <w:shd w:val="clear" w:color="auto" w:fill="FFFFFF"/>
        </w:rPr>
        <w:tab/>
      </w:r>
      <w:r w:rsidRPr="00C35EEC">
        <w:rPr>
          <w:rFonts w:ascii="Arial" w:eastAsia="Calibri" w:hAnsi="Arial" w:cs="Arial"/>
          <w:shd w:val="clear" w:color="auto" w:fill="FFFFFF"/>
        </w:rPr>
        <w:tab/>
      </w:r>
      <w:r w:rsidR="00FA3DF5" w:rsidRPr="00C35EEC">
        <w:rPr>
          <w:rFonts w:ascii="Arial" w:hAnsi="Arial" w:cs="Arial"/>
        </w:rPr>
        <w:t>ul. gen. Leonarda Skierskiego 1</w:t>
      </w:r>
    </w:p>
    <w:p w14:paraId="58CDB5DC" w14:textId="6B89D0BD" w:rsidR="005D4B3A" w:rsidRPr="00C35EEC" w:rsidRDefault="00FA3DF5" w:rsidP="00FA3DF5">
      <w:pPr>
        <w:autoSpaceDE w:val="0"/>
        <w:autoSpaceDN w:val="0"/>
        <w:adjustRightInd w:val="0"/>
        <w:spacing w:line="276" w:lineRule="auto"/>
        <w:jc w:val="both"/>
        <w:rPr>
          <w:rFonts w:ascii="Arial" w:eastAsia="Calibri" w:hAnsi="Arial" w:cs="Arial"/>
          <w:shd w:val="clear" w:color="auto" w:fill="FFFFFF"/>
        </w:rPr>
      </w:pP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t>00-909 Warszawa</w:t>
      </w:r>
    </w:p>
    <w:p w14:paraId="78502AAE" w14:textId="2C6AEDED" w:rsidR="00B22273" w:rsidRPr="00161416" w:rsidRDefault="00FE7FAF" w:rsidP="00D264E6">
      <w:pPr>
        <w:autoSpaceDE w:val="0"/>
        <w:autoSpaceDN w:val="0"/>
        <w:adjustRightInd w:val="0"/>
        <w:spacing w:line="276" w:lineRule="auto"/>
        <w:jc w:val="both"/>
        <w:rPr>
          <w:rFonts w:ascii="Arial" w:eastAsia="Calibri" w:hAnsi="Arial" w:cs="Arial"/>
          <w:color w:val="FF0000"/>
          <w:szCs w:val="20"/>
          <w:shd w:val="clear" w:color="auto" w:fill="FFFFFF"/>
        </w:rPr>
      </w:pPr>
      <w:r w:rsidRPr="00161416">
        <w:rPr>
          <w:rFonts w:ascii="Arial" w:eastAsia="Calibri" w:hAnsi="Arial" w:cs="Arial"/>
          <w:color w:val="FF0000"/>
          <w:shd w:val="clear" w:color="auto" w:fill="FFFFFF"/>
        </w:rPr>
        <w:tab/>
      </w:r>
      <w:r w:rsidRPr="00161416">
        <w:rPr>
          <w:rFonts w:ascii="Arial" w:eastAsia="Calibri" w:hAnsi="Arial" w:cs="Arial"/>
          <w:color w:val="FF0000"/>
          <w:shd w:val="clear" w:color="auto" w:fill="FFFFFF"/>
        </w:rPr>
        <w:tab/>
      </w:r>
      <w:r w:rsidRPr="00161416">
        <w:rPr>
          <w:rFonts w:ascii="Arial" w:eastAsia="Calibri" w:hAnsi="Arial" w:cs="Arial"/>
          <w:color w:val="FF0000"/>
          <w:shd w:val="clear" w:color="auto" w:fill="FFFFFF"/>
        </w:rPr>
        <w:tab/>
      </w:r>
      <w:r w:rsidRPr="00161416">
        <w:rPr>
          <w:rFonts w:ascii="Arial" w:eastAsia="Calibri" w:hAnsi="Arial" w:cs="Arial"/>
          <w:color w:val="FF0000"/>
          <w:shd w:val="clear" w:color="auto" w:fill="FFFFFF"/>
        </w:rPr>
        <w:tab/>
      </w:r>
    </w:p>
    <w:p w14:paraId="7D1D746D" w14:textId="0CDF65F5" w:rsidR="00D72334" w:rsidRPr="00C35EEC" w:rsidRDefault="00B22273" w:rsidP="00D72334">
      <w:pPr>
        <w:autoSpaceDE w:val="0"/>
        <w:autoSpaceDN w:val="0"/>
        <w:adjustRightInd w:val="0"/>
        <w:spacing w:line="276" w:lineRule="auto"/>
        <w:jc w:val="both"/>
        <w:rPr>
          <w:rFonts w:ascii="Arial" w:eastAsia="Calibri" w:hAnsi="Arial" w:cs="Arial"/>
          <w:shd w:val="clear" w:color="auto" w:fill="FFFFFF"/>
        </w:rPr>
      </w:pPr>
      <w:r w:rsidRPr="00C35EEC">
        <w:rPr>
          <w:rFonts w:ascii="Arial" w:eastAsia="Calibri" w:hAnsi="Arial" w:cs="Arial"/>
          <w:szCs w:val="20"/>
          <w:shd w:val="clear" w:color="auto" w:fill="FFFFFF"/>
        </w:rPr>
        <w:t xml:space="preserve">UŻYTKOWNIK : </w:t>
      </w: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r>
      <w:r w:rsidR="004C51D9" w:rsidRPr="00C35EEC">
        <w:rPr>
          <w:rFonts w:ascii="Arial" w:hAnsi="Arial" w:cs="Arial"/>
        </w:rPr>
        <w:t>Wojskowe Biuro Łączności</w:t>
      </w:r>
    </w:p>
    <w:p w14:paraId="6E086D5C" w14:textId="0144C1D3" w:rsidR="00D72334" w:rsidRPr="00C35EEC" w:rsidRDefault="00D72334" w:rsidP="00D72334">
      <w:pPr>
        <w:autoSpaceDE w:val="0"/>
        <w:autoSpaceDN w:val="0"/>
        <w:adjustRightInd w:val="0"/>
        <w:spacing w:line="276" w:lineRule="auto"/>
        <w:jc w:val="both"/>
        <w:rPr>
          <w:rFonts w:ascii="Arial" w:eastAsia="Calibri" w:hAnsi="Arial" w:cs="Arial"/>
          <w:szCs w:val="20"/>
          <w:shd w:val="clear" w:color="auto" w:fill="FFFFFF"/>
        </w:rPr>
      </w:pPr>
      <w:r w:rsidRPr="00C35EEC">
        <w:rPr>
          <w:rFonts w:ascii="Arial" w:eastAsia="Calibri" w:hAnsi="Arial" w:cs="Arial"/>
          <w:shd w:val="clear" w:color="auto" w:fill="FFFFFF"/>
        </w:rPr>
        <w:tab/>
      </w:r>
      <w:r w:rsidRPr="00C35EEC">
        <w:rPr>
          <w:rFonts w:ascii="Arial" w:eastAsia="Calibri" w:hAnsi="Arial" w:cs="Arial"/>
          <w:shd w:val="clear" w:color="auto" w:fill="FFFFFF"/>
        </w:rPr>
        <w:tab/>
      </w:r>
      <w:r w:rsidRPr="00C35EEC">
        <w:rPr>
          <w:rFonts w:ascii="Arial" w:eastAsia="Calibri" w:hAnsi="Arial" w:cs="Arial"/>
          <w:shd w:val="clear" w:color="auto" w:fill="FFFFFF"/>
        </w:rPr>
        <w:tab/>
      </w:r>
      <w:r w:rsidRPr="00C35EEC">
        <w:rPr>
          <w:rFonts w:ascii="Arial" w:eastAsia="Calibri" w:hAnsi="Arial" w:cs="Arial"/>
          <w:shd w:val="clear" w:color="auto" w:fill="FFFFFF"/>
        </w:rPr>
        <w:tab/>
      </w:r>
      <w:r w:rsidRPr="00C35EEC">
        <w:rPr>
          <w:rFonts w:ascii="Arial" w:hAnsi="Arial" w:cs="Arial"/>
        </w:rPr>
        <w:t xml:space="preserve">ul. </w:t>
      </w:r>
      <w:r w:rsidR="00C35EEC" w:rsidRPr="00C35EEC">
        <w:rPr>
          <w:rFonts w:ascii="Arial" w:hAnsi="Arial" w:cs="Arial"/>
        </w:rPr>
        <w:t>Puławska 8a</w:t>
      </w:r>
    </w:p>
    <w:p w14:paraId="2165A925" w14:textId="545854B0" w:rsidR="00FA3DF5" w:rsidRPr="00C35EEC" w:rsidRDefault="00D72334" w:rsidP="00D72334">
      <w:pPr>
        <w:autoSpaceDE w:val="0"/>
        <w:autoSpaceDN w:val="0"/>
        <w:adjustRightInd w:val="0"/>
        <w:spacing w:line="276" w:lineRule="auto"/>
        <w:jc w:val="both"/>
        <w:rPr>
          <w:rFonts w:ascii="Arial" w:hAnsi="Arial" w:cs="Arial"/>
        </w:rPr>
      </w:pP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r>
      <w:r w:rsidRPr="00C35EEC">
        <w:rPr>
          <w:rFonts w:ascii="Arial" w:eastAsia="Calibri" w:hAnsi="Arial" w:cs="Arial"/>
          <w:szCs w:val="20"/>
          <w:shd w:val="clear" w:color="auto" w:fill="FFFFFF"/>
        </w:rPr>
        <w:tab/>
        <w:t>00-909 Warszawa</w:t>
      </w:r>
    </w:p>
    <w:p w14:paraId="76ECE1B6" w14:textId="4A70F896" w:rsidR="005D4B3A" w:rsidRPr="00161416" w:rsidRDefault="005D4B3A"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6AFD81D5" w14:textId="6A162687" w:rsidR="00DE498C" w:rsidRPr="00161416" w:rsidRDefault="00DE498C"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6ED0F4F0" w14:textId="0B2B8F11" w:rsidR="00DE498C" w:rsidRPr="00161416" w:rsidRDefault="00DE498C"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211C3C78" w14:textId="4E979D5E" w:rsidR="00DE498C" w:rsidRPr="00161416" w:rsidRDefault="00DE498C"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297D01AE" w14:textId="4C39C5AB" w:rsidR="00DE498C" w:rsidRPr="00161416" w:rsidRDefault="00DE498C"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5F611167" w14:textId="77777777" w:rsidR="00DE498C" w:rsidRPr="00161416" w:rsidRDefault="00DE498C" w:rsidP="005D4B3A">
      <w:pPr>
        <w:autoSpaceDE w:val="0"/>
        <w:autoSpaceDN w:val="0"/>
        <w:adjustRightInd w:val="0"/>
        <w:spacing w:line="276" w:lineRule="auto"/>
        <w:jc w:val="both"/>
        <w:rPr>
          <w:rFonts w:ascii="Arial" w:eastAsia="Calibri" w:hAnsi="Arial" w:cs="Arial"/>
          <w:color w:val="FF0000"/>
          <w:szCs w:val="20"/>
          <w:shd w:val="clear" w:color="auto" w:fill="FFFFFF"/>
        </w:rPr>
      </w:pPr>
    </w:p>
    <w:p w14:paraId="1537F65E" w14:textId="34191E72" w:rsidR="009412C1" w:rsidRPr="00F15EEE" w:rsidRDefault="00CC6491" w:rsidP="00713804">
      <w:pPr>
        <w:autoSpaceDE w:val="0"/>
        <w:autoSpaceDN w:val="0"/>
        <w:adjustRightInd w:val="0"/>
        <w:spacing w:line="276" w:lineRule="auto"/>
        <w:jc w:val="both"/>
        <w:rPr>
          <w:rFonts w:ascii="Arial" w:hAnsi="Arial" w:cs="Arial"/>
          <w:b/>
          <w:sz w:val="22"/>
          <w:szCs w:val="22"/>
        </w:rPr>
      </w:pPr>
      <w:r w:rsidRPr="00F15EEE">
        <w:rPr>
          <w:rFonts w:ascii="Arial" w:eastAsia="Calibri" w:hAnsi="Arial" w:cs="Arial"/>
          <w:b/>
          <w:sz w:val="22"/>
          <w:szCs w:val="22"/>
          <w:shd w:val="clear" w:color="auto" w:fill="FFFFFF"/>
        </w:rPr>
        <w:lastRenderedPageBreak/>
        <w:t xml:space="preserve">1. </w:t>
      </w:r>
      <w:r w:rsidR="009412C1" w:rsidRPr="00F15EEE">
        <w:rPr>
          <w:rFonts w:ascii="Arial" w:hAnsi="Arial" w:cs="Arial"/>
          <w:b/>
          <w:sz w:val="22"/>
          <w:szCs w:val="22"/>
        </w:rPr>
        <w:t>PRZEDMIOT ZAMÓWIENIA</w:t>
      </w:r>
    </w:p>
    <w:p w14:paraId="56AEC9CF" w14:textId="420496B6" w:rsidR="008023A3" w:rsidRPr="00F15EEE" w:rsidRDefault="00944976" w:rsidP="00F15EEE">
      <w:pPr>
        <w:pStyle w:val="Tekstpodstawowy"/>
        <w:spacing w:line="276" w:lineRule="auto"/>
        <w:ind w:left="284"/>
        <w:rPr>
          <w:rFonts w:ascii="Arial" w:hAnsi="Arial" w:cs="Arial"/>
          <w:b/>
          <w:sz w:val="22"/>
          <w:szCs w:val="22"/>
        </w:rPr>
      </w:pPr>
      <w:r w:rsidRPr="00F15EEE">
        <w:rPr>
          <w:rFonts w:ascii="Arial" w:hAnsi="Arial" w:cs="Arial"/>
          <w:sz w:val="22"/>
          <w:szCs w:val="22"/>
        </w:rPr>
        <w:t>Przedmiotem zamówienia jest</w:t>
      </w:r>
      <w:r w:rsidR="00FE7FAF" w:rsidRPr="00F15EEE">
        <w:rPr>
          <w:rFonts w:ascii="Arial" w:hAnsi="Arial" w:cs="Arial"/>
          <w:sz w:val="22"/>
          <w:szCs w:val="22"/>
        </w:rPr>
        <w:t xml:space="preserve"> opracowanie</w:t>
      </w:r>
      <w:r w:rsidR="008023A3" w:rsidRPr="00F15EEE">
        <w:rPr>
          <w:rFonts w:ascii="Arial" w:hAnsi="Arial" w:cs="Arial"/>
          <w:sz w:val="22"/>
          <w:szCs w:val="22"/>
        </w:rPr>
        <w:t xml:space="preserve"> </w:t>
      </w:r>
      <w:r w:rsidR="00421A6B" w:rsidRPr="00F15EEE">
        <w:rPr>
          <w:rFonts w:ascii="Arial" w:hAnsi="Arial" w:cs="Arial"/>
          <w:sz w:val="22"/>
          <w:szCs w:val="22"/>
        </w:rPr>
        <w:t>dokumentacji projektowo-kosztorysowej oraz uzyskanie niezbędnych uzgodnień, pozwoleń i decyzji administracyjnych</w:t>
      </w:r>
      <w:r w:rsidR="006B227E" w:rsidRPr="00F15EEE">
        <w:rPr>
          <w:rFonts w:ascii="Arial" w:hAnsi="Arial" w:cs="Arial"/>
          <w:sz w:val="22"/>
          <w:szCs w:val="22"/>
        </w:rPr>
        <w:t xml:space="preserve"> </w:t>
      </w:r>
      <w:r w:rsidR="00966D72" w:rsidRPr="00F15EEE">
        <w:rPr>
          <w:rFonts w:ascii="Arial" w:hAnsi="Arial" w:cs="Arial"/>
          <w:sz w:val="22"/>
          <w:szCs w:val="22"/>
        </w:rPr>
        <w:t xml:space="preserve">wraz </w:t>
      </w:r>
      <w:r w:rsidR="00D72334" w:rsidRPr="00F15EEE">
        <w:rPr>
          <w:rFonts w:ascii="Arial" w:hAnsi="Arial" w:cs="Arial"/>
          <w:sz w:val="22"/>
          <w:szCs w:val="22"/>
        </w:rPr>
        <w:br/>
      </w:r>
      <w:r w:rsidR="00966D72" w:rsidRPr="00F15EEE">
        <w:rPr>
          <w:rFonts w:ascii="Arial" w:hAnsi="Arial" w:cs="Arial"/>
          <w:sz w:val="22"/>
          <w:szCs w:val="22"/>
        </w:rPr>
        <w:t xml:space="preserve">z opisem przedmiotu zamówienia </w:t>
      </w:r>
      <w:r w:rsidR="00FE7FAF" w:rsidRPr="00F15EEE">
        <w:rPr>
          <w:rFonts w:ascii="Arial" w:hAnsi="Arial" w:cs="Arial"/>
          <w:sz w:val="22"/>
          <w:szCs w:val="22"/>
        </w:rPr>
        <w:t>oraz</w:t>
      </w:r>
      <w:r w:rsidR="0055617D" w:rsidRPr="00F15EEE">
        <w:rPr>
          <w:rFonts w:ascii="Arial" w:hAnsi="Arial" w:cs="Arial"/>
          <w:sz w:val="22"/>
          <w:szCs w:val="22"/>
        </w:rPr>
        <w:t xml:space="preserve"> pełnienie nadzoru autorskiego</w:t>
      </w:r>
      <w:r w:rsidR="00421A6B" w:rsidRPr="00F15EEE">
        <w:rPr>
          <w:rFonts w:ascii="Arial" w:hAnsi="Arial" w:cs="Arial"/>
          <w:sz w:val="22"/>
          <w:szCs w:val="22"/>
        </w:rPr>
        <w:t xml:space="preserve"> podczas trwania robót budowlanych</w:t>
      </w:r>
      <w:r w:rsidR="0055617D" w:rsidRPr="00F15EEE">
        <w:rPr>
          <w:rFonts w:ascii="Arial" w:hAnsi="Arial" w:cs="Arial"/>
          <w:sz w:val="22"/>
          <w:szCs w:val="22"/>
        </w:rPr>
        <w:t xml:space="preserve"> dla zada</w:t>
      </w:r>
      <w:r w:rsidR="004A0C17" w:rsidRPr="00F15EEE">
        <w:rPr>
          <w:rFonts w:ascii="Arial" w:hAnsi="Arial" w:cs="Arial"/>
          <w:sz w:val="22"/>
          <w:szCs w:val="22"/>
        </w:rPr>
        <w:t>nia</w:t>
      </w:r>
      <w:r w:rsidR="0055617D" w:rsidRPr="00F15EEE">
        <w:rPr>
          <w:rFonts w:ascii="Arial" w:hAnsi="Arial" w:cs="Arial"/>
          <w:sz w:val="22"/>
          <w:szCs w:val="22"/>
        </w:rPr>
        <w:t xml:space="preserve"> inwestycyjn</w:t>
      </w:r>
      <w:r w:rsidR="004A0C17" w:rsidRPr="00F15EEE">
        <w:rPr>
          <w:rFonts w:ascii="Arial" w:hAnsi="Arial" w:cs="Arial"/>
          <w:sz w:val="22"/>
          <w:szCs w:val="22"/>
        </w:rPr>
        <w:t>ego</w:t>
      </w:r>
      <w:r w:rsidR="00FE7FAF" w:rsidRPr="00F15EEE">
        <w:rPr>
          <w:rFonts w:ascii="Arial" w:hAnsi="Arial" w:cs="Arial"/>
          <w:sz w:val="22"/>
          <w:szCs w:val="22"/>
        </w:rPr>
        <w:t xml:space="preserve"> </w:t>
      </w:r>
      <w:r w:rsidR="006872A5" w:rsidRPr="00F15EEE">
        <w:rPr>
          <w:rFonts w:ascii="Arial" w:hAnsi="Arial" w:cs="Arial"/>
          <w:sz w:val="22"/>
          <w:szCs w:val="22"/>
        </w:rPr>
        <w:t xml:space="preserve">nr </w:t>
      </w:r>
      <w:r w:rsidR="00FE7FAF" w:rsidRPr="00F15EEE">
        <w:rPr>
          <w:rFonts w:ascii="Arial" w:hAnsi="Arial" w:cs="Arial"/>
          <w:sz w:val="22"/>
          <w:szCs w:val="22"/>
        </w:rPr>
        <w:t>0</w:t>
      </w:r>
      <w:r w:rsidR="008023A3" w:rsidRPr="00F15EEE">
        <w:rPr>
          <w:rFonts w:ascii="Arial" w:hAnsi="Arial" w:cs="Arial"/>
          <w:sz w:val="22"/>
          <w:szCs w:val="22"/>
        </w:rPr>
        <w:t>18</w:t>
      </w:r>
      <w:r w:rsidR="00D72334" w:rsidRPr="00F15EEE">
        <w:rPr>
          <w:rFonts w:ascii="Arial" w:hAnsi="Arial" w:cs="Arial"/>
          <w:sz w:val="22"/>
          <w:szCs w:val="22"/>
        </w:rPr>
        <w:t>9</w:t>
      </w:r>
      <w:r w:rsidR="00F15EEE" w:rsidRPr="00F15EEE">
        <w:rPr>
          <w:rFonts w:ascii="Arial" w:hAnsi="Arial" w:cs="Arial"/>
          <w:sz w:val="22"/>
          <w:szCs w:val="22"/>
        </w:rPr>
        <w:t>0</w:t>
      </w:r>
      <w:r w:rsidR="008023A3" w:rsidRPr="00F15EEE">
        <w:rPr>
          <w:rFonts w:ascii="Arial" w:hAnsi="Arial" w:cs="Arial"/>
          <w:sz w:val="22"/>
          <w:szCs w:val="22"/>
        </w:rPr>
        <w:t xml:space="preserve"> pn. „</w:t>
      </w:r>
      <w:r w:rsidR="00F15EEE" w:rsidRPr="00F15EEE">
        <w:rPr>
          <w:rFonts w:ascii="Arial" w:hAnsi="Arial" w:cs="Arial"/>
          <w:sz w:val="22"/>
          <w:szCs w:val="22"/>
        </w:rPr>
        <w:t>Rozbudowa systemów wspomagających ochronę fizyczną w budynku nr 28 w kompleksie wojskowym K-8649</w:t>
      </w:r>
      <w:r w:rsidR="008023A3" w:rsidRPr="00F15EEE">
        <w:rPr>
          <w:rFonts w:ascii="Arial" w:hAnsi="Arial" w:cs="Arial"/>
          <w:sz w:val="22"/>
          <w:szCs w:val="22"/>
        </w:rPr>
        <w:t>”.</w:t>
      </w:r>
    </w:p>
    <w:p w14:paraId="1F9C4922" w14:textId="0A22198B" w:rsidR="00421A6B" w:rsidRPr="00F15EEE" w:rsidRDefault="00421A6B" w:rsidP="002E77C4">
      <w:pPr>
        <w:pStyle w:val="Tekstpodstawowy"/>
        <w:spacing w:before="120" w:line="276" w:lineRule="auto"/>
        <w:ind w:left="284"/>
        <w:rPr>
          <w:rFonts w:ascii="Arial" w:hAnsi="Arial" w:cs="Arial"/>
          <w:sz w:val="22"/>
          <w:szCs w:val="22"/>
        </w:rPr>
      </w:pPr>
      <w:r w:rsidRPr="00F15EEE">
        <w:rPr>
          <w:rFonts w:ascii="Arial" w:hAnsi="Arial" w:cs="Arial"/>
          <w:sz w:val="22"/>
          <w:szCs w:val="22"/>
        </w:rPr>
        <w:t>Zamówienie będzie realizowane w etapach:</w:t>
      </w:r>
    </w:p>
    <w:p w14:paraId="20CDF6B5" w14:textId="6BEE72B0" w:rsidR="00421A6B" w:rsidRPr="00F15EEE" w:rsidRDefault="008023A3" w:rsidP="0039232C">
      <w:pPr>
        <w:pStyle w:val="Tekstpodstawowy"/>
        <w:numPr>
          <w:ilvl w:val="0"/>
          <w:numId w:val="9"/>
        </w:numPr>
        <w:spacing w:line="276" w:lineRule="auto"/>
        <w:ind w:left="993" w:hanging="283"/>
        <w:rPr>
          <w:rFonts w:ascii="Arial" w:hAnsi="Arial" w:cs="Arial"/>
          <w:sz w:val="22"/>
          <w:szCs w:val="22"/>
        </w:rPr>
      </w:pPr>
      <w:r w:rsidRPr="00F15EEE">
        <w:rPr>
          <w:rFonts w:ascii="Arial" w:hAnsi="Arial" w:cs="Arial"/>
          <w:sz w:val="22"/>
          <w:szCs w:val="22"/>
        </w:rPr>
        <w:t>Etap I</w:t>
      </w:r>
      <w:r w:rsidR="00421A6B" w:rsidRPr="00F15EEE">
        <w:rPr>
          <w:rFonts w:ascii="Arial" w:hAnsi="Arial" w:cs="Arial"/>
          <w:sz w:val="22"/>
          <w:szCs w:val="22"/>
        </w:rPr>
        <w:t xml:space="preserve"> – opracowanie Projektu Budowlanego,</w:t>
      </w:r>
    </w:p>
    <w:p w14:paraId="60C73F1F" w14:textId="4CAF6850" w:rsidR="006872A5" w:rsidRPr="00F15EEE" w:rsidRDefault="00421A6B" w:rsidP="0039232C">
      <w:pPr>
        <w:pStyle w:val="Tekstpodstawowy"/>
        <w:numPr>
          <w:ilvl w:val="0"/>
          <w:numId w:val="9"/>
        </w:numPr>
        <w:spacing w:line="276" w:lineRule="auto"/>
        <w:ind w:left="993" w:hanging="283"/>
        <w:rPr>
          <w:rFonts w:ascii="Arial" w:hAnsi="Arial" w:cs="Arial"/>
          <w:sz w:val="22"/>
          <w:szCs w:val="22"/>
        </w:rPr>
      </w:pPr>
      <w:r w:rsidRPr="00F15EEE">
        <w:rPr>
          <w:rFonts w:ascii="Arial" w:hAnsi="Arial" w:cs="Arial"/>
          <w:sz w:val="22"/>
          <w:szCs w:val="22"/>
        </w:rPr>
        <w:t xml:space="preserve">Etap </w:t>
      </w:r>
      <w:r w:rsidR="00FE7FAF" w:rsidRPr="00F15EEE">
        <w:rPr>
          <w:rFonts w:ascii="Arial" w:hAnsi="Arial" w:cs="Arial"/>
          <w:sz w:val="22"/>
          <w:szCs w:val="22"/>
        </w:rPr>
        <w:t>I</w:t>
      </w:r>
      <w:r w:rsidR="008023A3" w:rsidRPr="00F15EEE">
        <w:rPr>
          <w:rFonts w:ascii="Arial" w:hAnsi="Arial" w:cs="Arial"/>
          <w:sz w:val="22"/>
          <w:szCs w:val="22"/>
        </w:rPr>
        <w:t>I</w:t>
      </w:r>
      <w:r w:rsidR="006872A5" w:rsidRPr="00F15EEE">
        <w:rPr>
          <w:rFonts w:ascii="Arial" w:hAnsi="Arial" w:cs="Arial"/>
          <w:sz w:val="22"/>
          <w:szCs w:val="22"/>
        </w:rPr>
        <w:t xml:space="preserve"> – opracowanie </w:t>
      </w:r>
      <w:r w:rsidRPr="00F15EEE">
        <w:rPr>
          <w:rFonts w:ascii="Arial" w:hAnsi="Arial" w:cs="Arial"/>
          <w:sz w:val="22"/>
          <w:szCs w:val="22"/>
        </w:rPr>
        <w:t>Projektu Wykonawczego</w:t>
      </w:r>
      <w:r w:rsidR="00025630" w:rsidRPr="00F15EEE">
        <w:rPr>
          <w:rFonts w:ascii="Arial" w:hAnsi="Arial" w:cs="Arial"/>
          <w:sz w:val="22"/>
          <w:szCs w:val="22"/>
        </w:rPr>
        <w:t xml:space="preserve"> tj. </w:t>
      </w:r>
      <w:r w:rsidR="004055D1" w:rsidRPr="00F15EEE">
        <w:rPr>
          <w:rFonts w:ascii="Arial" w:hAnsi="Arial" w:cs="Arial"/>
          <w:sz w:val="22"/>
          <w:szCs w:val="22"/>
        </w:rPr>
        <w:t>Projekt Techniczny,</w:t>
      </w:r>
      <w:r w:rsidR="007B78D4" w:rsidRPr="00F15EEE">
        <w:rPr>
          <w:rFonts w:ascii="Arial" w:hAnsi="Arial" w:cs="Arial"/>
          <w:sz w:val="22"/>
          <w:szCs w:val="22"/>
        </w:rPr>
        <w:t xml:space="preserve"> </w:t>
      </w:r>
      <w:r w:rsidR="00025630" w:rsidRPr="00F15EEE">
        <w:rPr>
          <w:rFonts w:ascii="Arial" w:hAnsi="Arial" w:cs="Arial"/>
          <w:sz w:val="22"/>
          <w:szCs w:val="22"/>
        </w:rPr>
        <w:t>Projekt Wykonawczy, przedmiary robót, specyfikacje techni</w:t>
      </w:r>
      <w:r w:rsidR="00F0335B" w:rsidRPr="00F15EEE">
        <w:rPr>
          <w:rFonts w:ascii="Arial" w:hAnsi="Arial" w:cs="Arial"/>
          <w:sz w:val="22"/>
          <w:szCs w:val="22"/>
        </w:rPr>
        <w:t xml:space="preserve">czne wykonania i odbioru robót, </w:t>
      </w:r>
      <w:r w:rsidR="00025630" w:rsidRPr="00F15EEE">
        <w:rPr>
          <w:rFonts w:ascii="Arial" w:hAnsi="Arial" w:cs="Arial"/>
          <w:sz w:val="22"/>
          <w:szCs w:val="22"/>
        </w:rPr>
        <w:t>kosztorysy inwestorskie, Zestawienie Kosztów Zadania, harmonogram realizacji robót</w:t>
      </w:r>
      <w:r w:rsidRPr="00F15EEE">
        <w:rPr>
          <w:rFonts w:ascii="Arial" w:hAnsi="Arial" w:cs="Arial"/>
          <w:sz w:val="22"/>
          <w:szCs w:val="22"/>
        </w:rPr>
        <w:t>,</w:t>
      </w:r>
      <w:r w:rsidR="00E83496" w:rsidRPr="00F15EEE">
        <w:rPr>
          <w:rFonts w:ascii="Arial" w:hAnsi="Arial" w:cs="Arial"/>
          <w:sz w:val="22"/>
          <w:szCs w:val="22"/>
        </w:rPr>
        <w:t xml:space="preserve"> wykaz urządzeń i materiałów z określeniem parametrów technicznych, w tym parametrów decydujących o równoważności urządz</w:t>
      </w:r>
      <w:r w:rsidR="0001568A" w:rsidRPr="00F15EEE">
        <w:rPr>
          <w:rFonts w:ascii="Arial" w:hAnsi="Arial" w:cs="Arial"/>
          <w:sz w:val="22"/>
          <w:szCs w:val="22"/>
        </w:rPr>
        <w:t xml:space="preserve">eń </w:t>
      </w:r>
      <w:r w:rsidR="00D72334" w:rsidRPr="00F15EEE">
        <w:rPr>
          <w:rFonts w:ascii="Arial" w:hAnsi="Arial" w:cs="Arial"/>
          <w:sz w:val="22"/>
          <w:szCs w:val="22"/>
        </w:rPr>
        <w:br/>
      </w:r>
      <w:r w:rsidR="00E83496" w:rsidRPr="00F15EEE">
        <w:rPr>
          <w:rFonts w:ascii="Arial" w:hAnsi="Arial" w:cs="Arial"/>
          <w:sz w:val="22"/>
          <w:szCs w:val="22"/>
        </w:rPr>
        <w:t>i materiałów,</w:t>
      </w:r>
    </w:p>
    <w:p w14:paraId="224D1932" w14:textId="7FCFB08C" w:rsidR="004A0C17" w:rsidRPr="00F15EEE" w:rsidRDefault="008023A3" w:rsidP="0039232C">
      <w:pPr>
        <w:pStyle w:val="Tekstpodstawowy"/>
        <w:numPr>
          <w:ilvl w:val="0"/>
          <w:numId w:val="9"/>
        </w:numPr>
        <w:spacing w:line="276" w:lineRule="auto"/>
        <w:ind w:left="993" w:hanging="283"/>
        <w:rPr>
          <w:rFonts w:ascii="Arial" w:hAnsi="Arial" w:cs="Arial"/>
          <w:sz w:val="22"/>
          <w:szCs w:val="22"/>
        </w:rPr>
      </w:pPr>
      <w:r w:rsidRPr="00F15EEE">
        <w:rPr>
          <w:rFonts w:ascii="Arial" w:hAnsi="Arial" w:cs="Arial"/>
          <w:sz w:val="22"/>
          <w:szCs w:val="22"/>
        </w:rPr>
        <w:t xml:space="preserve">Etap </w:t>
      </w:r>
      <w:r w:rsidR="00FE7FAF" w:rsidRPr="00F15EEE">
        <w:rPr>
          <w:rFonts w:ascii="Arial" w:hAnsi="Arial" w:cs="Arial"/>
          <w:sz w:val="22"/>
          <w:szCs w:val="22"/>
        </w:rPr>
        <w:t>I</w:t>
      </w:r>
      <w:r w:rsidR="00D72334" w:rsidRPr="00F15EEE">
        <w:rPr>
          <w:rFonts w:ascii="Arial" w:hAnsi="Arial" w:cs="Arial"/>
          <w:sz w:val="22"/>
          <w:szCs w:val="22"/>
        </w:rPr>
        <w:t>II</w:t>
      </w:r>
      <w:r w:rsidR="006872A5" w:rsidRPr="00F15EEE">
        <w:rPr>
          <w:rFonts w:ascii="Arial" w:hAnsi="Arial" w:cs="Arial"/>
          <w:sz w:val="22"/>
          <w:szCs w:val="22"/>
        </w:rPr>
        <w:t xml:space="preserve"> – pełnienie nadzoru autorskiego</w:t>
      </w:r>
      <w:r w:rsidR="00421A6B" w:rsidRPr="00F15EEE">
        <w:rPr>
          <w:rFonts w:ascii="Arial" w:hAnsi="Arial" w:cs="Arial"/>
          <w:sz w:val="22"/>
          <w:szCs w:val="22"/>
        </w:rPr>
        <w:t xml:space="preserve"> podczas trwania robót budowlanych.</w:t>
      </w:r>
    </w:p>
    <w:p w14:paraId="4CC3F4D2" w14:textId="77777777" w:rsidR="000F1327" w:rsidRPr="00161416" w:rsidRDefault="000F1327" w:rsidP="000F1327">
      <w:pPr>
        <w:pStyle w:val="Tekstpodstawowy"/>
        <w:spacing w:line="276" w:lineRule="auto"/>
        <w:ind w:left="993"/>
        <w:rPr>
          <w:rFonts w:ascii="Arial" w:hAnsi="Arial" w:cs="Arial"/>
          <w:color w:val="FF0000"/>
          <w:sz w:val="22"/>
          <w:szCs w:val="22"/>
        </w:rPr>
      </w:pPr>
    </w:p>
    <w:p w14:paraId="7DF5F991" w14:textId="3D8C5203" w:rsidR="00970C86" w:rsidRPr="00F15EEE" w:rsidRDefault="00970C86" w:rsidP="002E77C4">
      <w:pPr>
        <w:pStyle w:val="Tekstpodstawowy"/>
        <w:numPr>
          <w:ilvl w:val="1"/>
          <w:numId w:val="1"/>
        </w:numPr>
        <w:spacing w:before="160" w:line="276" w:lineRule="auto"/>
        <w:ind w:left="709" w:hanging="425"/>
        <w:rPr>
          <w:rFonts w:ascii="Arial" w:hAnsi="Arial" w:cs="Arial"/>
          <w:b/>
          <w:sz w:val="22"/>
          <w:szCs w:val="22"/>
        </w:rPr>
      </w:pPr>
      <w:r w:rsidRPr="00F15EEE">
        <w:rPr>
          <w:rFonts w:ascii="Arial" w:hAnsi="Arial" w:cs="Arial"/>
          <w:b/>
          <w:sz w:val="22"/>
          <w:szCs w:val="22"/>
        </w:rPr>
        <w:t>Klauzule niejawności prac projektowych:</w:t>
      </w:r>
    </w:p>
    <w:p w14:paraId="33C1BC20" w14:textId="188ADD0B" w:rsidR="001F5A05" w:rsidRPr="00F15EEE" w:rsidRDefault="001F5A05" w:rsidP="001F5A05">
      <w:pPr>
        <w:pStyle w:val="Tekstpodstawowy"/>
        <w:numPr>
          <w:ilvl w:val="0"/>
          <w:numId w:val="5"/>
        </w:numPr>
        <w:spacing w:line="276" w:lineRule="auto"/>
        <w:ind w:left="993" w:hanging="283"/>
        <w:rPr>
          <w:rFonts w:ascii="Arial" w:hAnsi="Arial" w:cs="Arial"/>
          <w:sz w:val="22"/>
          <w:szCs w:val="22"/>
        </w:rPr>
      </w:pPr>
      <w:r w:rsidRPr="00F15EEE">
        <w:rPr>
          <w:rFonts w:ascii="Arial" w:hAnsi="Arial" w:cs="Arial"/>
          <w:sz w:val="22"/>
          <w:szCs w:val="22"/>
        </w:rPr>
        <w:t xml:space="preserve">Projekt budowlany – </w:t>
      </w:r>
      <w:r w:rsidR="00313A1A" w:rsidRPr="00F15EEE">
        <w:rPr>
          <w:rFonts w:ascii="Arial" w:hAnsi="Arial" w:cs="Arial"/>
          <w:sz w:val="22"/>
          <w:szCs w:val="22"/>
        </w:rPr>
        <w:t>p</w:t>
      </w:r>
      <w:r w:rsidRPr="00F15EEE">
        <w:rPr>
          <w:rFonts w:ascii="Arial" w:hAnsi="Arial" w:cs="Arial"/>
          <w:sz w:val="22"/>
          <w:szCs w:val="22"/>
        </w:rPr>
        <w:t>rojekt zagospodarowania terenu, pro</w:t>
      </w:r>
      <w:r w:rsidR="00313A1A" w:rsidRPr="00F15EEE">
        <w:rPr>
          <w:rFonts w:ascii="Arial" w:hAnsi="Arial" w:cs="Arial"/>
          <w:sz w:val="22"/>
          <w:szCs w:val="22"/>
        </w:rPr>
        <w:t>jekt architektoniczno-budowlany:</w:t>
      </w:r>
      <w:r w:rsidRPr="00F15EEE">
        <w:rPr>
          <w:rFonts w:ascii="Arial" w:hAnsi="Arial" w:cs="Arial"/>
          <w:sz w:val="22"/>
          <w:szCs w:val="22"/>
        </w:rPr>
        <w:t xml:space="preserve"> „JAWNE”</w:t>
      </w:r>
      <w:r w:rsidR="00313A1A" w:rsidRPr="00F15EEE">
        <w:rPr>
          <w:rFonts w:ascii="Arial" w:hAnsi="Arial" w:cs="Arial"/>
          <w:sz w:val="22"/>
          <w:szCs w:val="22"/>
        </w:rPr>
        <w:t>;</w:t>
      </w:r>
    </w:p>
    <w:p w14:paraId="2A5AF1B1" w14:textId="483BE06A" w:rsidR="001F5A05" w:rsidRPr="00F15EEE" w:rsidRDefault="001F5A05" w:rsidP="001F5A05">
      <w:pPr>
        <w:pStyle w:val="Tekstpodstawowy"/>
        <w:numPr>
          <w:ilvl w:val="0"/>
          <w:numId w:val="5"/>
        </w:numPr>
        <w:spacing w:line="276" w:lineRule="auto"/>
        <w:ind w:left="993" w:hanging="283"/>
        <w:rPr>
          <w:rFonts w:ascii="Arial" w:hAnsi="Arial" w:cs="Arial"/>
          <w:sz w:val="22"/>
          <w:szCs w:val="22"/>
        </w:rPr>
      </w:pPr>
      <w:r w:rsidRPr="00F15EEE">
        <w:rPr>
          <w:rFonts w:ascii="Arial" w:hAnsi="Arial" w:cs="Arial"/>
          <w:sz w:val="22"/>
          <w:szCs w:val="22"/>
        </w:rPr>
        <w:t>Projekt</w:t>
      </w:r>
      <w:r w:rsidR="0085528E" w:rsidRPr="00F15EEE">
        <w:rPr>
          <w:rFonts w:ascii="Arial" w:hAnsi="Arial" w:cs="Arial"/>
          <w:sz w:val="22"/>
          <w:szCs w:val="22"/>
        </w:rPr>
        <w:t>y</w:t>
      </w:r>
      <w:r w:rsidRPr="00F15EEE">
        <w:rPr>
          <w:rFonts w:ascii="Arial" w:hAnsi="Arial" w:cs="Arial"/>
          <w:sz w:val="22"/>
          <w:szCs w:val="22"/>
        </w:rPr>
        <w:t xml:space="preserve"> techniczne i projekty wykonawcze branży</w:t>
      </w:r>
      <w:r w:rsidR="00D72334" w:rsidRPr="00F15EEE">
        <w:rPr>
          <w:rFonts w:ascii="Arial" w:hAnsi="Arial" w:cs="Arial"/>
          <w:sz w:val="22"/>
          <w:szCs w:val="22"/>
        </w:rPr>
        <w:t xml:space="preserve"> budowlanej</w:t>
      </w:r>
      <w:r w:rsidRPr="00F15EEE">
        <w:rPr>
          <w:rFonts w:ascii="Arial" w:hAnsi="Arial" w:cs="Arial"/>
          <w:sz w:val="22"/>
          <w:szCs w:val="22"/>
        </w:rPr>
        <w:t>,</w:t>
      </w:r>
      <w:r w:rsidR="002519DC">
        <w:rPr>
          <w:rFonts w:ascii="Arial" w:hAnsi="Arial" w:cs="Arial"/>
          <w:sz w:val="22"/>
          <w:szCs w:val="22"/>
        </w:rPr>
        <w:t xml:space="preserve"> sanitarnej,</w:t>
      </w:r>
      <w:r w:rsidR="00D72334" w:rsidRPr="00F15EEE">
        <w:rPr>
          <w:rFonts w:ascii="Arial" w:hAnsi="Arial" w:cs="Arial"/>
          <w:sz w:val="22"/>
          <w:szCs w:val="22"/>
        </w:rPr>
        <w:t xml:space="preserve"> </w:t>
      </w:r>
      <w:r w:rsidRPr="00F15EEE">
        <w:rPr>
          <w:rFonts w:ascii="Arial" w:hAnsi="Arial" w:cs="Arial"/>
          <w:sz w:val="22"/>
          <w:szCs w:val="22"/>
        </w:rPr>
        <w:t>elektrycznej</w:t>
      </w:r>
      <w:r w:rsidR="00F15EEE" w:rsidRPr="00F15EEE">
        <w:rPr>
          <w:rFonts w:ascii="Arial" w:hAnsi="Arial" w:cs="Arial"/>
          <w:sz w:val="22"/>
          <w:szCs w:val="22"/>
        </w:rPr>
        <w:t xml:space="preserve"> </w:t>
      </w:r>
      <w:r w:rsidRPr="00F15EEE">
        <w:rPr>
          <w:rFonts w:ascii="Arial" w:hAnsi="Arial" w:cs="Arial"/>
          <w:sz w:val="22"/>
          <w:szCs w:val="22"/>
        </w:rPr>
        <w:t>„JAWNE”</w:t>
      </w:r>
    </w:p>
    <w:p w14:paraId="589690F6" w14:textId="70415196" w:rsidR="00F15EEE" w:rsidRPr="00F15EEE" w:rsidRDefault="00F15EEE" w:rsidP="00F15EEE">
      <w:pPr>
        <w:pStyle w:val="Tekstpodstawowy"/>
        <w:numPr>
          <w:ilvl w:val="0"/>
          <w:numId w:val="5"/>
        </w:numPr>
        <w:spacing w:line="276" w:lineRule="auto"/>
        <w:ind w:left="993" w:hanging="283"/>
        <w:rPr>
          <w:rFonts w:ascii="Arial" w:hAnsi="Arial" w:cs="Arial"/>
          <w:sz w:val="22"/>
          <w:szCs w:val="22"/>
        </w:rPr>
      </w:pPr>
      <w:r w:rsidRPr="00F15EEE">
        <w:rPr>
          <w:rFonts w:ascii="Arial" w:hAnsi="Arial" w:cs="Arial"/>
          <w:sz w:val="22"/>
          <w:szCs w:val="22"/>
        </w:rPr>
        <w:t>Projekty techniczne i projekty wykonawcze branży teletechnicznej „ZASTRZEŻONE”</w:t>
      </w:r>
    </w:p>
    <w:p w14:paraId="56CDF3BE" w14:textId="589D8E5C" w:rsidR="00970C86" w:rsidRPr="00F15EEE" w:rsidRDefault="001F5A05" w:rsidP="001F5A05">
      <w:pPr>
        <w:pStyle w:val="Tekstpodstawowy31"/>
        <w:numPr>
          <w:ilvl w:val="0"/>
          <w:numId w:val="5"/>
        </w:numPr>
        <w:spacing w:line="276" w:lineRule="auto"/>
        <w:ind w:left="993" w:hanging="284"/>
        <w:rPr>
          <w:rFonts w:ascii="Arial" w:hAnsi="Arial" w:cs="Arial"/>
          <w:b/>
          <w:color w:val="auto"/>
          <w:sz w:val="22"/>
          <w:szCs w:val="22"/>
        </w:rPr>
      </w:pPr>
      <w:r w:rsidRPr="00F15EEE">
        <w:rPr>
          <w:rFonts w:ascii="Arial" w:hAnsi="Arial" w:cs="Arial"/>
          <w:color w:val="auto"/>
          <w:sz w:val="22"/>
          <w:szCs w:val="22"/>
        </w:rPr>
        <w:t xml:space="preserve">Przedmiary robót, kosztorysy inwestorskie, specyfikacje techniczne wykonania </w:t>
      </w:r>
      <w:r w:rsidRPr="00F15EEE">
        <w:rPr>
          <w:rFonts w:ascii="Arial" w:hAnsi="Arial" w:cs="Arial"/>
          <w:color w:val="auto"/>
          <w:sz w:val="22"/>
          <w:szCs w:val="22"/>
        </w:rPr>
        <w:br/>
        <w:t xml:space="preserve">i odbioru robót, </w:t>
      </w:r>
      <w:r w:rsidR="006528A9" w:rsidRPr="006528A9">
        <w:rPr>
          <w:rFonts w:ascii="Arial" w:hAnsi="Arial" w:cs="Arial"/>
          <w:color w:val="auto"/>
          <w:sz w:val="22"/>
          <w:szCs w:val="22"/>
        </w:rPr>
        <w:t>wykaz urządzeń i materiałów</w:t>
      </w:r>
      <w:r w:rsidRPr="00F15EEE">
        <w:rPr>
          <w:rFonts w:ascii="Arial" w:hAnsi="Arial" w:cs="Arial"/>
          <w:color w:val="auto"/>
          <w:sz w:val="22"/>
          <w:szCs w:val="22"/>
        </w:rPr>
        <w:t xml:space="preserve">, </w:t>
      </w:r>
      <w:r w:rsidR="006528A9">
        <w:rPr>
          <w:rFonts w:ascii="Arial" w:hAnsi="Arial" w:cs="Arial"/>
          <w:color w:val="auto"/>
          <w:sz w:val="22"/>
          <w:szCs w:val="22"/>
        </w:rPr>
        <w:t xml:space="preserve">opis przedmiotu zamówienia, scenariusz rozwoju zdarzeń, instrukcja ppoż, </w:t>
      </w:r>
      <w:r w:rsidRPr="00F15EEE">
        <w:rPr>
          <w:rFonts w:ascii="Arial" w:hAnsi="Arial" w:cs="Arial"/>
          <w:color w:val="auto"/>
          <w:sz w:val="22"/>
          <w:szCs w:val="22"/>
        </w:rPr>
        <w:t>ZKZ oraz harmonogram realizacji robót: „JAWNE”</w:t>
      </w:r>
      <w:r w:rsidR="00FF6E82" w:rsidRPr="00F15EEE">
        <w:rPr>
          <w:rFonts w:ascii="Arial" w:hAnsi="Arial" w:cs="Arial"/>
          <w:color w:val="auto"/>
          <w:sz w:val="22"/>
          <w:szCs w:val="22"/>
        </w:rPr>
        <w:t>.</w:t>
      </w:r>
    </w:p>
    <w:p w14:paraId="1FDEA71E" w14:textId="3DD1F92E" w:rsidR="000A47CB" w:rsidRPr="00F15EEE" w:rsidRDefault="000A47CB" w:rsidP="002E77C4">
      <w:pPr>
        <w:pStyle w:val="Tekstpodstawowy"/>
        <w:numPr>
          <w:ilvl w:val="1"/>
          <w:numId w:val="1"/>
        </w:numPr>
        <w:spacing w:before="160" w:line="276" w:lineRule="auto"/>
        <w:ind w:left="709" w:hanging="425"/>
        <w:rPr>
          <w:rFonts w:ascii="Arial" w:hAnsi="Arial" w:cs="Arial"/>
          <w:b/>
          <w:sz w:val="22"/>
          <w:szCs w:val="22"/>
        </w:rPr>
      </w:pPr>
      <w:r w:rsidRPr="00F15EEE">
        <w:rPr>
          <w:rFonts w:ascii="Arial" w:hAnsi="Arial" w:cs="Arial"/>
          <w:b/>
          <w:sz w:val="22"/>
          <w:szCs w:val="22"/>
        </w:rPr>
        <w:t>Podstawa do wykonania przedmiotowych opracowań</w:t>
      </w:r>
    </w:p>
    <w:p w14:paraId="1B688D65" w14:textId="4C15E02A" w:rsidR="00A85D09" w:rsidRPr="00F15EEE" w:rsidRDefault="000A47CB" w:rsidP="0039232C">
      <w:pPr>
        <w:pStyle w:val="Tekstpodstawowy"/>
        <w:numPr>
          <w:ilvl w:val="0"/>
          <w:numId w:val="19"/>
        </w:numPr>
        <w:tabs>
          <w:tab w:val="left" w:pos="1843"/>
        </w:tabs>
        <w:spacing w:line="276" w:lineRule="auto"/>
        <w:ind w:left="993" w:hanging="283"/>
        <w:rPr>
          <w:rFonts w:ascii="Arial" w:hAnsi="Arial" w:cs="Arial"/>
          <w:sz w:val="22"/>
          <w:szCs w:val="22"/>
        </w:rPr>
      </w:pPr>
      <w:r w:rsidRPr="00F15EEE">
        <w:rPr>
          <w:rFonts w:ascii="Arial" w:hAnsi="Arial" w:cs="Arial"/>
          <w:sz w:val="22"/>
          <w:szCs w:val="22"/>
        </w:rPr>
        <w:t>zatwierdzony Wniosek Inwestycyjny</w:t>
      </w:r>
      <w:r w:rsidR="00D72334" w:rsidRPr="00F15EEE">
        <w:rPr>
          <w:rFonts w:ascii="Arial" w:hAnsi="Arial" w:cs="Arial"/>
          <w:sz w:val="22"/>
          <w:szCs w:val="22"/>
        </w:rPr>
        <w:t xml:space="preserve"> wraz z opiniami i załącznikami,</w:t>
      </w:r>
    </w:p>
    <w:p w14:paraId="7E458000" w14:textId="0D4A4710" w:rsidR="00D72334" w:rsidRPr="00F15EEE" w:rsidRDefault="00D72334" w:rsidP="0039232C">
      <w:pPr>
        <w:pStyle w:val="Tekstpodstawowy"/>
        <w:numPr>
          <w:ilvl w:val="0"/>
          <w:numId w:val="19"/>
        </w:numPr>
        <w:tabs>
          <w:tab w:val="left" w:pos="1843"/>
        </w:tabs>
        <w:spacing w:line="276" w:lineRule="auto"/>
        <w:ind w:left="993" w:hanging="283"/>
        <w:rPr>
          <w:rFonts w:ascii="Arial" w:hAnsi="Arial" w:cs="Arial"/>
          <w:sz w:val="22"/>
          <w:szCs w:val="22"/>
        </w:rPr>
      </w:pPr>
      <w:r w:rsidRPr="00F15EEE">
        <w:rPr>
          <w:rFonts w:ascii="Arial" w:hAnsi="Arial" w:cs="Arial"/>
          <w:sz w:val="22"/>
          <w:szCs w:val="22"/>
        </w:rPr>
        <w:t>zatwierdzony Program Inwestycji wraz z opiniami i załącznikami.</w:t>
      </w:r>
    </w:p>
    <w:p w14:paraId="6E49A833" w14:textId="1FC19471" w:rsidR="000A47CB" w:rsidRPr="00F15EEE" w:rsidRDefault="000A47CB" w:rsidP="002E77C4">
      <w:pPr>
        <w:pStyle w:val="Tekstpodstawowy"/>
        <w:spacing w:line="276" w:lineRule="auto"/>
        <w:ind w:left="709"/>
        <w:rPr>
          <w:rFonts w:ascii="Arial" w:hAnsi="Arial" w:cs="Arial"/>
          <w:sz w:val="22"/>
          <w:szCs w:val="22"/>
        </w:rPr>
      </w:pPr>
      <w:r w:rsidRPr="00F15EEE">
        <w:rPr>
          <w:rFonts w:ascii="Arial" w:hAnsi="Arial" w:cs="Arial"/>
          <w:sz w:val="22"/>
          <w:szCs w:val="22"/>
        </w:rPr>
        <w:t>Zakres rzeczowy planowanego do realizacji zamierzenia powinien być realizowany zgodnie z potrzebami określonymi we Wniosku Inwestycyjnym</w:t>
      </w:r>
      <w:r w:rsidR="008023A3" w:rsidRPr="00F15EEE">
        <w:rPr>
          <w:rFonts w:ascii="Arial" w:hAnsi="Arial" w:cs="Arial"/>
          <w:sz w:val="22"/>
          <w:szCs w:val="22"/>
        </w:rPr>
        <w:t xml:space="preserve"> </w:t>
      </w:r>
      <w:r w:rsidR="00D54E8C" w:rsidRPr="00F15EEE">
        <w:rPr>
          <w:rFonts w:ascii="Arial" w:hAnsi="Arial" w:cs="Arial"/>
          <w:sz w:val="22"/>
          <w:szCs w:val="22"/>
        </w:rPr>
        <w:t xml:space="preserve">i Programie Inwestycyjnym </w:t>
      </w:r>
      <w:r w:rsidR="008023A3" w:rsidRPr="00F15EEE">
        <w:rPr>
          <w:rFonts w:ascii="Arial" w:hAnsi="Arial" w:cs="Arial"/>
          <w:sz w:val="22"/>
          <w:szCs w:val="22"/>
        </w:rPr>
        <w:t>z uwzględnieniem uwag i opinii do Wniosku Inwestycyjnego</w:t>
      </w:r>
      <w:r w:rsidR="00D54E8C" w:rsidRPr="00F15EEE">
        <w:t xml:space="preserve"> </w:t>
      </w:r>
      <w:r w:rsidR="00D54E8C" w:rsidRPr="00F15EEE">
        <w:br/>
      </w:r>
      <w:r w:rsidR="00D54E8C" w:rsidRPr="00F15EEE">
        <w:rPr>
          <w:rFonts w:ascii="Arial" w:hAnsi="Arial" w:cs="Arial"/>
          <w:sz w:val="22"/>
          <w:szCs w:val="22"/>
        </w:rPr>
        <w:t>i Programu Inwestycji</w:t>
      </w:r>
      <w:r w:rsidR="000F1327" w:rsidRPr="00F15EEE">
        <w:rPr>
          <w:rFonts w:ascii="Arial" w:hAnsi="Arial" w:cs="Arial"/>
          <w:sz w:val="22"/>
          <w:szCs w:val="22"/>
        </w:rPr>
        <w:t>.</w:t>
      </w:r>
    </w:p>
    <w:p w14:paraId="11D94995" w14:textId="77777777" w:rsidR="000F1327" w:rsidRPr="00161416" w:rsidRDefault="000F1327" w:rsidP="002E77C4">
      <w:pPr>
        <w:pStyle w:val="Tekstpodstawowy"/>
        <w:spacing w:line="276" w:lineRule="auto"/>
        <w:ind w:left="709"/>
        <w:rPr>
          <w:rFonts w:ascii="Arial" w:hAnsi="Arial" w:cs="Arial"/>
          <w:color w:val="FF0000"/>
          <w:sz w:val="22"/>
          <w:szCs w:val="22"/>
        </w:rPr>
      </w:pPr>
    </w:p>
    <w:p w14:paraId="6EACE419" w14:textId="41048959" w:rsidR="00552D84" w:rsidRPr="00F15EEE" w:rsidRDefault="00552D84" w:rsidP="002E77C4">
      <w:pPr>
        <w:pStyle w:val="Tekstpodstawowy"/>
        <w:numPr>
          <w:ilvl w:val="0"/>
          <w:numId w:val="1"/>
        </w:numPr>
        <w:spacing w:before="160" w:line="276" w:lineRule="auto"/>
        <w:ind w:left="284" w:hanging="284"/>
        <w:rPr>
          <w:rFonts w:ascii="Arial" w:hAnsi="Arial" w:cs="Arial"/>
          <w:b/>
          <w:sz w:val="22"/>
          <w:szCs w:val="22"/>
        </w:rPr>
      </w:pPr>
      <w:r w:rsidRPr="00F15EEE">
        <w:rPr>
          <w:rFonts w:ascii="Arial" w:hAnsi="Arial" w:cs="Arial"/>
          <w:b/>
          <w:sz w:val="22"/>
          <w:szCs w:val="22"/>
        </w:rPr>
        <w:t xml:space="preserve">INFORMACJE OGÓLNE </w:t>
      </w:r>
      <w:r w:rsidR="00B22273" w:rsidRPr="00F15EEE">
        <w:rPr>
          <w:rFonts w:ascii="Arial" w:hAnsi="Arial" w:cs="Arial"/>
          <w:b/>
          <w:sz w:val="22"/>
          <w:szCs w:val="22"/>
        </w:rPr>
        <w:t>DOT. OBIEKTU</w:t>
      </w:r>
    </w:p>
    <w:p w14:paraId="395178A0" w14:textId="66E24B37" w:rsidR="00CC6760" w:rsidRPr="00F15EEE" w:rsidRDefault="00F15EEE" w:rsidP="00AF6EB1">
      <w:pPr>
        <w:pStyle w:val="Tekstpodstawowy"/>
        <w:spacing w:line="276" w:lineRule="auto"/>
        <w:ind w:left="284"/>
        <w:rPr>
          <w:rFonts w:ascii="Arial" w:hAnsi="Arial" w:cs="Arial"/>
          <w:sz w:val="22"/>
          <w:szCs w:val="22"/>
        </w:rPr>
      </w:pPr>
      <w:r w:rsidRPr="00F15EEE">
        <w:rPr>
          <w:rFonts w:ascii="Arial" w:hAnsi="Arial" w:cs="Arial"/>
          <w:sz w:val="22"/>
          <w:szCs w:val="22"/>
        </w:rPr>
        <w:t>Nieruchomość na której planowana jest inwestycja zlokalizowana przy ul. Puławskiej 8a w Warszawie oznaczona jako działka nr 30/7 z obrębu 1-01-03, uregulowana w księdze wieczystej Nr WA2M/00505085/0, stanowi własność Skarbu Państwa w trwałym Zarządzie Stołecznego Zarządu Infrastruktury</w:t>
      </w:r>
      <w:r w:rsidR="000F1327" w:rsidRPr="00F15EEE">
        <w:rPr>
          <w:rFonts w:ascii="Arial" w:hAnsi="Arial" w:cs="Arial"/>
          <w:sz w:val="22"/>
          <w:szCs w:val="22"/>
        </w:rPr>
        <w:t>.</w:t>
      </w:r>
    </w:p>
    <w:p w14:paraId="08ABCD34" w14:textId="77777777" w:rsidR="000F1327" w:rsidRPr="00161416" w:rsidRDefault="000F1327" w:rsidP="00680470">
      <w:pPr>
        <w:pStyle w:val="Tekstpodstawowy"/>
        <w:spacing w:line="276" w:lineRule="auto"/>
        <w:ind w:left="284"/>
        <w:rPr>
          <w:rFonts w:ascii="Arial" w:hAnsi="Arial" w:cs="Arial"/>
          <w:b/>
          <w:color w:val="FF0000"/>
          <w:sz w:val="22"/>
          <w:szCs w:val="22"/>
        </w:rPr>
      </w:pPr>
    </w:p>
    <w:p w14:paraId="7EEF1A2A" w14:textId="77777777" w:rsidR="00B15239" w:rsidRPr="00B82BE6" w:rsidRDefault="00B15239" w:rsidP="00B15239">
      <w:pPr>
        <w:pStyle w:val="Tekstpodstawowy"/>
        <w:numPr>
          <w:ilvl w:val="1"/>
          <w:numId w:val="1"/>
        </w:numPr>
        <w:spacing w:before="60" w:line="276" w:lineRule="auto"/>
        <w:ind w:left="709" w:hanging="425"/>
        <w:rPr>
          <w:rFonts w:ascii="Arial" w:hAnsi="Arial" w:cs="Arial"/>
          <w:b/>
          <w:sz w:val="22"/>
          <w:szCs w:val="22"/>
        </w:rPr>
      </w:pPr>
      <w:r w:rsidRPr="00B82BE6">
        <w:rPr>
          <w:rFonts w:ascii="Arial" w:hAnsi="Arial" w:cs="Arial"/>
          <w:b/>
          <w:sz w:val="22"/>
          <w:szCs w:val="22"/>
        </w:rPr>
        <w:t>Dane podstawowe</w:t>
      </w:r>
    </w:p>
    <w:p w14:paraId="4ABC15C6" w14:textId="603BEB58" w:rsidR="00FE7173" w:rsidRPr="00B82BE6" w:rsidRDefault="00FE7173" w:rsidP="002E77C4">
      <w:pPr>
        <w:pStyle w:val="Tekstpodstawowy"/>
        <w:spacing w:line="276" w:lineRule="auto"/>
        <w:ind w:firstLine="284"/>
        <w:rPr>
          <w:rFonts w:ascii="Arial" w:hAnsi="Arial" w:cs="Arial"/>
          <w:sz w:val="22"/>
          <w:szCs w:val="22"/>
        </w:rPr>
      </w:pPr>
      <w:r w:rsidRPr="00B82BE6">
        <w:rPr>
          <w:rFonts w:ascii="Arial" w:hAnsi="Arial" w:cs="Arial"/>
          <w:b/>
          <w:sz w:val="22"/>
          <w:szCs w:val="22"/>
        </w:rPr>
        <w:t xml:space="preserve">Dane </w:t>
      </w:r>
      <w:r w:rsidR="00AF6EB1" w:rsidRPr="00B82BE6">
        <w:rPr>
          <w:rFonts w:ascii="Arial" w:hAnsi="Arial" w:cs="Arial"/>
          <w:b/>
          <w:sz w:val="22"/>
          <w:szCs w:val="22"/>
        </w:rPr>
        <w:t>techniczne</w:t>
      </w:r>
      <w:r w:rsidRPr="00B82BE6">
        <w:rPr>
          <w:rFonts w:ascii="Arial" w:hAnsi="Arial" w:cs="Arial"/>
          <w:b/>
          <w:sz w:val="22"/>
          <w:szCs w:val="22"/>
        </w:rPr>
        <w:t>:</w:t>
      </w:r>
    </w:p>
    <w:p w14:paraId="72DF08B7" w14:textId="5124060C" w:rsidR="00F31B08" w:rsidRPr="00B82BE6" w:rsidRDefault="00B82BE6"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liczba kondygnacji</w:t>
      </w:r>
      <w:r w:rsidR="00F31B08" w:rsidRPr="00B82BE6">
        <w:rPr>
          <w:rFonts w:ascii="Arial" w:hAnsi="Arial" w:cs="Arial"/>
          <w:sz w:val="22"/>
          <w:szCs w:val="22"/>
        </w:rPr>
        <w:t xml:space="preserve"> – </w:t>
      </w:r>
      <w:r w:rsidRPr="00B82BE6">
        <w:rPr>
          <w:rFonts w:ascii="Arial" w:hAnsi="Arial" w:cs="Arial"/>
          <w:sz w:val="22"/>
          <w:szCs w:val="22"/>
        </w:rPr>
        <w:t>2</w:t>
      </w:r>
      <w:r w:rsidR="00C630BD" w:rsidRPr="00B82BE6">
        <w:rPr>
          <w:rFonts w:ascii="Arial" w:hAnsi="Arial" w:cs="Arial"/>
          <w:sz w:val="22"/>
          <w:szCs w:val="22"/>
        </w:rPr>
        <w:t>;</w:t>
      </w:r>
    </w:p>
    <w:p w14:paraId="5EF406B9" w14:textId="673B0C57" w:rsidR="00FE7173" w:rsidRPr="00B82BE6" w:rsidRDefault="00023AE9"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 xml:space="preserve">powierzchnia </w:t>
      </w:r>
      <w:r w:rsidR="00127B60" w:rsidRPr="00B82BE6">
        <w:rPr>
          <w:rFonts w:ascii="Arial" w:hAnsi="Arial" w:cs="Arial"/>
          <w:sz w:val="22"/>
          <w:szCs w:val="22"/>
        </w:rPr>
        <w:t>użytkowa</w:t>
      </w:r>
      <w:r w:rsidRPr="00B82BE6">
        <w:rPr>
          <w:rFonts w:ascii="Arial" w:hAnsi="Arial" w:cs="Arial"/>
          <w:sz w:val="22"/>
          <w:szCs w:val="22"/>
        </w:rPr>
        <w:t xml:space="preserve"> –</w:t>
      </w:r>
      <w:r w:rsidR="00B82BE6" w:rsidRPr="00B82BE6">
        <w:rPr>
          <w:rFonts w:ascii="Arial" w:hAnsi="Arial" w:cs="Arial"/>
          <w:sz w:val="22"/>
          <w:szCs w:val="22"/>
        </w:rPr>
        <w:t xml:space="preserve"> 636 </w:t>
      </w:r>
      <w:r w:rsidR="00FE7173" w:rsidRPr="00B82BE6">
        <w:rPr>
          <w:rFonts w:ascii="Arial" w:hAnsi="Arial" w:cs="Arial"/>
          <w:sz w:val="22"/>
          <w:szCs w:val="22"/>
        </w:rPr>
        <w:t>m</w:t>
      </w:r>
      <w:r w:rsidR="00FE7173" w:rsidRPr="00B82BE6">
        <w:rPr>
          <w:rFonts w:ascii="Arial" w:hAnsi="Arial" w:cs="Arial"/>
          <w:sz w:val="22"/>
          <w:szCs w:val="22"/>
          <w:vertAlign w:val="superscript"/>
        </w:rPr>
        <w:t>2</w:t>
      </w:r>
      <w:r w:rsidR="00235A34" w:rsidRPr="00B82BE6">
        <w:rPr>
          <w:rFonts w:ascii="Arial" w:hAnsi="Arial" w:cs="Arial"/>
          <w:sz w:val="22"/>
          <w:szCs w:val="22"/>
        </w:rPr>
        <w:t>;</w:t>
      </w:r>
    </w:p>
    <w:p w14:paraId="5F55430A" w14:textId="5146CE9D" w:rsidR="00B82BE6" w:rsidRPr="00B82BE6" w:rsidRDefault="00B82BE6"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powierzchnia zabudowy – 420,6 m</w:t>
      </w:r>
      <w:r w:rsidRPr="00B82BE6">
        <w:rPr>
          <w:rFonts w:ascii="Arial" w:hAnsi="Arial" w:cs="Arial"/>
          <w:sz w:val="22"/>
          <w:szCs w:val="22"/>
          <w:vertAlign w:val="superscript"/>
        </w:rPr>
        <w:t>2</w:t>
      </w:r>
      <w:r w:rsidRPr="00B82BE6">
        <w:rPr>
          <w:rFonts w:ascii="Arial" w:hAnsi="Arial" w:cs="Arial"/>
          <w:sz w:val="22"/>
          <w:szCs w:val="22"/>
        </w:rPr>
        <w:t>;</w:t>
      </w:r>
    </w:p>
    <w:p w14:paraId="54D0C209" w14:textId="4BE96D80" w:rsidR="00FE7173" w:rsidRPr="00B82BE6" w:rsidRDefault="00235A34"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kubatura budynk</w:t>
      </w:r>
      <w:r w:rsidR="00B82BE6" w:rsidRPr="00B82BE6">
        <w:rPr>
          <w:rFonts w:ascii="Arial" w:hAnsi="Arial" w:cs="Arial"/>
          <w:sz w:val="22"/>
          <w:szCs w:val="22"/>
        </w:rPr>
        <w:t>u</w:t>
      </w:r>
      <w:r w:rsidRPr="00B82BE6">
        <w:rPr>
          <w:rFonts w:ascii="Arial" w:hAnsi="Arial" w:cs="Arial"/>
          <w:sz w:val="22"/>
          <w:szCs w:val="22"/>
        </w:rPr>
        <w:t xml:space="preserve"> –</w:t>
      </w:r>
      <w:r w:rsidR="00774923" w:rsidRPr="00B82BE6">
        <w:rPr>
          <w:rFonts w:ascii="Arial" w:hAnsi="Arial" w:cs="Arial"/>
          <w:sz w:val="22"/>
          <w:szCs w:val="22"/>
        </w:rPr>
        <w:t xml:space="preserve"> </w:t>
      </w:r>
      <w:r w:rsidR="00B82BE6" w:rsidRPr="00B82BE6">
        <w:rPr>
          <w:rFonts w:ascii="Arial" w:hAnsi="Arial" w:cs="Arial"/>
          <w:sz w:val="22"/>
          <w:szCs w:val="22"/>
        </w:rPr>
        <w:t xml:space="preserve"> 3 658</w:t>
      </w:r>
      <w:r w:rsidR="00C630BD" w:rsidRPr="00B82BE6">
        <w:rPr>
          <w:rFonts w:ascii="Arial" w:hAnsi="Arial" w:cs="Arial"/>
          <w:sz w:val="22"/>
          <w:szCs w:val="22"/>
        </w:rPr>
        <w:t xml:space="preserve"> </w:t>
      </w:r>
      <w:r w:rsidR="00FE7173" w:rsidRPr="00B82BE6">
        <w:rPr>
          <w:rFonts w:ascii="Arial" w:hAnsi="Arial" w:cs="Arial"/>
          <w:sz w:val="22"/>
          <w:szCs w:val="22"/>
        </w:rPr>
        <w:t>m</w:t>
      </w:r>
      <w:r w:rsidR="00FE7173" w:rsidRPr="00B82BE6">
        <w:rPr>
          <w:rFonts w:ascii="Arial" w:hAnsi="Arial" w:cs="Arial"/>
          <w:sz w:val="22"/>
          <w:szCs w:val="22"/>
          <w:vertAlign w:val="superscript"/>
        </w:rPr>
        <w:t>3</w:t>
      </w:r>
      <w:r w:rsidR="00B82BE6" w:rsidRPr="00B82BE6">
        <w:rPr>
          <w:rFonts w:ascii="Arial" w:hAnsi="Arial" w:cs="Arial"/>
          <w:sz w:val="22"/>
          <w:szCs w:val="22"/>
        </w:rPr>
        <w:t>;</w:t>
      </w:r>
    </w:p>
    <w:p w14:paraId="551A92E0" w14:textId="645A7B2D" w:rsidR="00B82BE6" w:rsidRPr="00B82BE6" w:rsidRDefault="00B82BE6"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konstrukcja: murowana;</w:t>
      </w:r>
    </w:p>
    <w:p w14:paraId="7E344C5A" w14:textId="1E02A55D" w:rsidR="00B82BE6" w:rsidRPr="00B82BE6" w:rsidRDefault="00B82BE6" w:rsidP="0039232C">
      <w:pPr>
        <w:pStyle w:val="Tekstpodstawowy"/>
        <w:numPr>
          <w:ilvl w:val="0"/>
          <w:numId w:val="18"/>
        </w:numPr>
        <w:spacing w:line="276" w:lineRule="auto"/>
        <w:ind w:left="993" w:hanging="283"/>
        <w:rPr>
          <w:rFonts w:ascii="Arial" w:hAnsi="Arial" w:cs="Arial"/>
          <w:sz w:val="22"/>
          <w:szCs w:val="22"/>
        </w:rPr>
      </w:pPr>
      <w:r w:rsidRPr="00B82BE6">
        <w:rPr>
          <w:rFonts w:ascii="Arial" w:hAnsi="Arial" w:cs="Arial"/>
          <w:sz w:val="22"/>
          <w:szCs w:val="22"/>
        </w:rPr>
        <w:t>sposób użytkowania obiektu (wg ewidencji): budynek biurowo-sztabowy.</w:t>
      </w:r>
    </w:p>
    <w:p w14:paraId="5A469343" w14:textId="77777777" w:rsidR="00525219" w:rsidRPr="00161416" w:rsidRDefault="00525219" w:rsidP="00525219">
      <w:pPr>
        <w:pStyle w:val="Tekstpodstawowy"/>
        <w:ind w:firstLine="284"/>
        <w:rPr>
          <w:rFonts w:ascii="Arial" w:hAnsi="Arial" w:cs="Arial"/>
          <w:b/>
          <w:color w:val="FF0000"/>
          <w:sz w:val="22"/>
          <w:szCs w:val="22"/>
        </w:rPr>
      </w:pPr>
    </w:p>
    <w:p w14:paraId="16566A9B" w14:textId="7BCE304E" w:rsidR="00525219" w:rsidRPr="00F15EEE" w:rsidRDefault="00525219" w:rsidP="00525219">
      <w:pPr>
        <w:pStyle w:val="Tekstpodstawowy"/>
        <w:ind w:firstLine="284"/>
        <w:rPr>
          <w:rFonts w:ascii="Arial" w:hAnsi="Arial" w:cs="Arial"/>
          <w:i/>
          <w:sz w:val="22"/>
          <w:szCs w:val="22"/>
        </w:rPr>
      </w:pPr>
      <w:r w:rsidRPr="00F15EEE">
        <w:rPr>
          <w:rFonts w:ascii="Arial" w:hAnsi="Arial" w:cs="Arial"/>
          <w:b/>
          <w:sz w:val="22"/>
          <w:szCs w:val="22"/>
        </w:rPr>
        <w:t>Dane dotyczące uzbrojenia terenu:</w:t>
      </w:r>
      <w:r w:rsidRPr="00F15EEE">
        <w:rPr>
          <w:rFonts w:ascii="Arial" w:hAnsi="Arial" w:cs="Arial"/>
          <w:i/>
          <w:sz w:val="22"/>
          <w:szCs w:val="22"/>
        </w:rPr>
        <w:t xml:space="preserve"> </w:t>
      </w:r>
    </w:p>
    <w:p w14:paraId="6C0DD214" w14:textId="08519FE8"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wodociągowa: jest (rury żeliwne i stalowe)</w:t>
      </w:r>
      <w:r>
        <w:rPr>
          <w:rFonts w:ascii="Arial" w:hAnsi="Arial" w:cs="Arial"/>
          <w:sz w:val="22"/>
          <w:szCs w:val="22"/>
        </w:rPr>
        <w:t>;</w:t>
      </w:r>
    </w:p>
    <w:p w14:paraId="3E704A7E" w14:textId="20C3FFAE"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deszczowa: jest (rury żeliwne)</w:t>
      </w:r>
      <w:r>
        <w:rPr>
          <w:rFonts w:ascii="Arial" w:hAnsi="Arial" w:cs="Arial"/>
          <w:sz w:val="22"/>
          <w:szCs w:val="22"/>
        </w:rPr>
        <w:t>;</w:t>
      </w:r>
    </w:p>
    <w:p w14:paraId="1A3486B0" w14:textId="1CAA642F"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sanitarna: jest (rury żeliwne)</w:t>
      </w:r>
      <w:r>
        <w:rPr>
          <w:rFonts w:ascii="Arial" w:hAnsi="Arial" w:cs="Arial"/>
          <w:sz w:val="22"/>
          <w:szCs w:val="22"/>
        </w:rPr>
        <w:t>;</w:t>
      </w:r>
    </w:p>
    <w:p w14:paraId="4FD21FBD" w14:textId="27532624"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ogrzewcza: jest (zasilanie energią cieplną z sieci miejskiej, rury stalowe)</w:t>
      </w:r>
      <w:r>
        <w:rPr>
          <w:rFonts w:ascii="Arial" w:hAnsi="Arial" w:cs="Arial"/>
          <w:sz w:val="22"/>
          <w:szCs w:val="22"/>
        </w:rPr>
        <w:t>;</w:t>
      </w:r>
    </w:p>
    <w:p w14:paraId="3BEAE8A7" w14:textId="40BD3C5A"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wentylacji grawitacyjnej: jest (przewody wentylacyjne murowane)</w:t>
      </w:r>
      <w:r>
        <w:rPr>
          <w:rFonts w:ascii="Arial" w:hAnsi="Arial" w:cs="Arial"/>
          <w:sz w:val="22"/>
          <w:szCs w:val="22"/>
        </w:rPr>
        <w:t>;</w:t>
      </w:r>
    </w:p>
    <w:p w14:paraId="36C11ABE" w14:textId="48A279BD" w:rsid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Instalacja elektryczna: ZK na elewacji – skrzynka PCV, 400/230V, układ TNC-S, rozdzielnie p/t stalowe i PCV, przewody Cu p/t, gniazda 230+0 p/t. Oprawy rastrowe, świetlówkowe w suficie podwieszanym, zabezpieczenia typu „S”, różnicowo-prądowe, ochronniki przepięciowe</w:t>
      </w:r>
      <w:r>
        <w:rPr>
          <w:rFonts w:ascii="Arial" w:hAnsi="Arial" w:cs="Arial"/>
          <w:sz w:val="22"/>
          <w:szCs w:val="22"/>
        </w:rPr>
        <w:t>;</w:t>
      </w:r>
    </w:p>
    <w:p w14:paraId="0C4A6151" w14:textId="59CF43F6" w:rsidR="00372A83" w:rsidRPr="00F15EEE" w:rsidRDefault="00F15EEE" w:rsidP="0085528E">
      <w:pPr>
        <w:pStyle w:val="Tekstpodstawowy"/>
        <w:numPr>
          <w:ilvl w:val="0"/>
          <w:numId w:val="18"/>
        </w:numPr>
        <w:ind w:left="993" w:hanging="284"/>
        <w:rPr>
          <w:rFonts w:ascii="Arial" w:hAnsi="Arial" w:cs="Arial"/>
          <w:sz w:val="22"/>
          <w:szCs w:val="22"/>
        </w:rPr>
      </w:pPr>
      <w:r w:rsidRPr="00F15EEE">
        <w:rPr>
          <w:rFonts w:ascii="Arial" w:hAnsi="Arial" w:cs="Arial"/>
          <w:sz w:val="22"/>
          <w:szCs w:val="22"/>
        </w:rPr>
        <w:t>Sieć elektroenergetyczna: kompleks K-8649 zasilany jest poprzez złącze kablo</w:t>
      </w:r>
      <w:r w:rsidR="00B82BE6">
        <w:rPr>
          <w:rFonts w:ascii="Arial" w:hAnsi="Arial" w:cs="Arial"/>
          <w:sz w:val="22"/>
          <w:szCs w:val="22"/>
        </w:rPr>
        <w:t>we. Moc przyłączeniowa – 109 kW</w:t>
      </w:r>
      <w:r w:rsidRPr="00F15EEE">
        <w:rPr>
          <w:rFonts w:ascii="Arial" w:hAnsi="Arial" w:cs="Arial"/>
          <w:sz w:val="22"/>
          <w:szCs w:val="22"/>
        </w:rPr>
        <w:t xml:space="preserve"> Moc umowna na 2022r. – 55kW. Obciążenie mocy szczytowej w 2022 r. – od 22 kW do 74kW, średnio 32 kW</w:t>
      </w:r>
      <w:r>
        <w:rPr>
          <w:rFonts w:ascii="Arial" w:hAnsi="Arial" w:cs="Arial"/>
          <w:sz w:val="22"/>
          <w:szCs w:val="22"/>
        </w:rPr>
        <w:t>;</w:t>
      </w:r>
    </w:p>
    <w:p w14:paraId="5F208E55" w14:textId="0E91A2AF" w:rsidR="00F15EEE" w:rsidRPr="00C47A79" w:rsidRDefault="00F15EEE" w:rsidP="0085528E">
      <w:pPr>
        <w:pStyle w:val="Tekstpodstawowy"/>
        <w:numPr>
          <w:ilvl w:val="0"/>
          <w:numId w:val="18"/>
        </w:numPr>
        <w:ind w:left="993" w:hanging="284"/>
        <w:rPr>
          <w:rFonts w:ascii="Arial" w:hAnsi="Arial" w:cs="Arial"/>
          <w:sz w:val="22"/>
          <w:szCs w:val="22"/>
        </w:rPr>
      </w:pPr>
      <w:r w:rsidRPr="00C47A79">
        <w:rPr>
          <w:rFonts w:ascii="Arial" w:hAnsi="Arial" w:cs="Arial"/>
          <w:sz w:val="22"/>
          <w:szCs w:val="22"/>
        </w:rPr>
        <w:t>Sieć cieplna – zasilenie energią cieplną z sieci miejskiej.</w:t>
      </w:r>
    </w:p>
    <w:p w14:paraId="71AF046B" w14:textId="36729224" w:rsidR="00235A34" w:rsidRPr="00C47A79" w:rsidRDefault="00AB6E49" w:rsidP="002E77C4">
      <w:pPr>
        <w:pStyle w:val="Tekstpodstawowy"/>
        <w:numPr>
          <w:ilvl w:val="1"/>
          <w:numId w:val="1"/>
        </w:numPr>
        <w:spacing w:before="160" w:line="276" w:lineRule="auto"/>
        <w:ind w:left="709" w:hanging="425"/>
        <w:rPr>
          <w:rFonts w:ascii="Arial" w:hAnsi="Arial" w:cs="Arial"/>
          <w:b/>
          <w:sz w:val="22"/>
          <w:szCs w:val="22"/>
        </w:rPr>
      </w:pPr>
      <w:r w:rsidRPr="00C47A79">
        <w:rPr>
          <w:rFonts w:ascii="Arial" w:hAnsi="Arial" w:cs="Arial"/>
          <w:b/>
          <w:sz w:val="22"/>
          <w:szCs w:val="22"/>
        </w:rPr>
        <w:t>Ochrona konserwatorska</w:t>
      </w:r>
    </w:p>
    <w:p w14:paraId="4DF6D5D4" w14:textId="05B71B8E" w:rsidR="00C47A79" w:rsidRPr="00C47A79" w:rsidRDefault="00C47A79" w:rsidP="00C47A79">
      <w:pPr>
        <w:pStyle w:val="Tekstpodstawowy"/>
        <w:spacing w:before="160" w:line="276" w:lineRule="auto"/>
        <w:ind w:left="284"/>
        <w:rPr>
          <w:rFonts w:ascii="Arial" w:hAnsi="Arial" w:cs="Arial"/>
          <w:sz w:val="22"/>
          <w:szCs w:val="22"/>
        </w:rPr>
      </w:pPr>
      <w:r w:rsidRPr="00C47A79">
        <w:rPr>
          <w:rFonts w:ascii="Arial" w:hAnsi="Arial" w:cs="Arial"/>
          <w:sz w:val="22"/>
          <w:szCs w:val="22"/>
        </w:rPr>
        <w:t xml:space="preserve">Budynek nr 28 nie jest wpisany do rejestru zabytków natomiast pod numerem A -1591 do rejestru zabytków wpisany jest teren kompleksu wojskowego w granicach działek 28/3,29,30/1,30/2,30/4,30/5,30/6,30/7 z obrębu 1-01-03.   </w:t>
      </w:r>
    </w:p>
    <w:p w14:paraId="1D3B677A" w14:textId="2CE017B4" w:rsidR="000F1327" w:rsidRPr="00C47A79" w:rsidRDefault="00C47A79" w:rsidP="00C47A79">
      <w:pPr>
        <w:pStyle w:val="Tekstpodstawowy"/>
        <w:spacing w:before="160" w:line="276" w:lineRule="auto"/>
        <w:ind w:left="284"/>
        <w:rPr>
          <w:rFonts w:ascii="Arial" w:hAnsi="Arial" w:cs="Arial"/>
          <w:sz w:val="22"/>
          <w:szCs w:val="22"/>
        </w:rPr>
      </w:pPr>
      <w:r w:rsidRPr="00C47A79">
        <w:rPr>
          <w:rFonts w:ascii="Arial" w:hAnsi="Arial" w:cs="Arial"/>
          <w:sz w:val="22"/>
          <w:szCs w:val="22"/>
        </w:rPr>
        <w:t>Podczas prowadzenia robót budowlanych lub ziemnych w przypadku odkrycia przedmiotu, co do którego istnieje przypuszczenie, iż jest on zabytkiem należy postępować zgodnie z zasadami określonymi w ustawie z dnia 23.07.2003 r. o ochronie zabytków i opiece nad zabytkami w szczególności z postanowień wynikających z art. 32 i 33 przedmiotowej ustawy</w:t>
      </w:r>
      <w:r w:rsidR="00CC6760" w:rsidRPr="00C47A79">
        <w:rPr>
          <w:rFonts w:ascii="Arial" w:hAnsi="Arial" w:cs="Arial"/>
          <w:sz w:val="22"/>
          <w:szCs w:val="22"/>
        </w:rPr>
        <w:t>.</w:t>
      </w:r>
    </w:p>
    <w:p w14:paraId="35ED0BBC" w14:textId="43811A69" w:rsidR="00635742" w:rsidRPr="00C47A79" w:rsidRDefault="007A1420" w:rsidP="002E77C4">
      <w:pPr>
        <w:pStyle w:val="Tekstpodstawowy"/>
        <w:numPr>
          <w:ilvl w:val="1"/>
          <w:numId w:val="1"/>
        </w:numPr>
        <w:spacing w:before="160" w:line="276" w:lineRule="auto"/>
        <w:ind w:left="709" w:hanging="425"/>
        <w:rPr>
          <w:rFonts w:ascii="Arial" w:hAnsi="Arial" w:cs="Arial"/>
          <w:b/>
          <w:sz w:val="22"/>
          <w:szCs w:val="22"/>
        </w:rPr>
      </w:pPr>
      <w:r w:rsidRPr="00C47A79">
        <w:rPr>
          <w:rFonts w:ascii="Arial" w:hAnsi="Arial" w:cs="Arial"/>
          <w:b/>
          <w:sz w:val="22"/>
          <w:szCs w:val="22"/>
        </w:rPr>
        <w:t>I</w:t>
      </w:r>
      <w:r w:rsidR="00AB6E49" w:rsidRPr="00C47A79">
        <w:rPr>
          <w:rFonts w:ascii="Arial" w:hAnsi="Arial" w:cs="Arial"/>
          <w:b/>
          <w:sz w:val="22"/>
          <w:szCs w:val="22"/>
        </w:rPr>
        <w:t>nne</w:t>
      </w:r>
    </w:p>
    <w:p w14:paraId="0739DA8B" w14:textId="22264231" w:rsidR="00121BB1" w:rsidRPr="00C47A79" w:rsidRDefault="00121BB1" w:rsidP="002E77C4">
      <w:pPr>
        <w:pStyle w:val="Akapitzlist"/>
        <w:spacing w:before="120" w:line="276" w:lineRule="auto"/>
        <w:ind w:left="284"/>
        <w:jc w:val="both"/>
        <w:rPr>
          <w:rFonts w:ascii="Arial" w:eastAsiaTheme="minorEastAsia" w:hAnsi="Arial" w:cs="Arial"/>
          <w:sz w:val="22"/>
          <w:szCs w:val="22"/>
        </w:rPr>
      </w:pPr>
      <w:r w:rsidRPr="00C47A79">
        <w:rPr>
          <w:rFonts w:ascii="Arial" w:eastAsiaTheme="minorEastAsia" w:hAnsi="Arial" w:cs="Arial"/>
          <w:sz w:val="22"/>
          <w:szCs w:val="22"/>
        </w:rPr>
        <w:t xml:space="preserve">Podczas prowadzenia prac inwestycyjnych należy zwrócić szczególną uwagę </w:t>
      </w:r>
      <w:r w:rsidRPr="00C47A79">
        <w:rPr>
          <w:rFonts w:ascii="Arial" w:eastAsiaTheme="minorEastAsia" w:hAnsi="Arial" w:cs="Arial"/>
          <w:sz w:val="22"/>
          <w:szCs w:val="22"/>
        </w:rPr>
        <w:br/>
        <w:t>na zagadnienia związane z warunkami bezpieczeństwa pożarowego i bhp na terenie budowy oraz terenu przyległego. Celem zabezpieczenia przed powstaniem zagrożenia pożarowego teren przyszłej inwestycji należy wyposażyć w niezbędny sprzęt przeciwpożarowy i gaśniczy.</w:t>
      </w:r>
    </w:p>
    <w:p w14:paraId="30C62400" w14:textId="77777777" w:rsidR="000F1327" w:rsidRPr="00161416" w:rsidRDefault="000F1327" w:rsidP="002E77C4">
      <w:pPr>
        <w:pStyle w:val="Akapitzlist"/>
        <w:spacing w:before="120" w:line="276" w:lineRule="auto"/>
        <w:ind w:left="284"/>
        <w:jc w:val="both"/>
        <w:rPr>
          <w:rFonts w:ascii="Arial" w:eastAsiaTheme="minorEastAsia" w:hAnsi="Arial" w:cs="Arial"/>
          <w:color w:val="FF0000"/>
          <w:sz w:val="22"/>
          <w:szCs w:val="22"/>
        </w:rPr>
      </w:pPr>
    </w:p>
    <w:p w14:paraId="6D82129F" w14:textId="7A73567A" w:rsidR="003954CF" w:rsidRPr="00C47A79" w:rsidRDefault="003954CF" w:rsidP="002E77C4">
      <w:pPr>
        <w:pStyle w:val="Tekstpodstawowy"/>
        <w:numPr>
          <w:ilvl w:val="0"/>
          <w:numId w:val="1"/>
        </w:numPr>
        <w:spacing w:before="160" w:line="276" w:lineRule="auto"/>
        <w:ind w:left="284" w:hanging="284"/>
        <w:rPr>
          <w:rFonts w:ascii="Arial" w:hAnsi="Arial" w:cs="Arial"/>
          <w:b/>
          <w:sz w:val="22"/>
          <w:szCs w:val="22"/>
        </w:rPr>
      </w:pPr>
      <w:r w:rsidRPr="00C47A79">
        <w:rPr>
          <w:rFonts w:ascii="Arial" w:hAnsi="Arial" w:cs="Arial"/>
          <w:b/>
          <w:sz w:val="22"/>
          <w:szCs w:val="22"/>
        </w:rPr>
        <w:t xml:space="preserve">ZAKRES RZECZOWY </w:t>
      </w:r>
    </w:p>
    <w:p w14:paraId="14A9D8DA" w14:textId="549A293E" w:rsidR="00774923" w:rsidRPr="00C47A79" w:rsidRDefault="007A1420" w:rsidP="002E77C4">
      <w:pPr>
        <w:pStyle w:val="paragraph"/>
        <w:spacing w:line="276" w:lineRule="auto"/>
        <w:jc w:val="both"/>
        <w:textAlignment w:val="baseline"/>
        <w:rPr>
          <w:rFonts w:ascii="Arial" w:hAnsi="Arial" w:cs="Arial"/>
          <w:sz w:val="22"/>
          <w:szCs w:val="22"/>
        </w:rPr>
      </w:pPr>
      <w:r w:rsidRPr="00C47A79">
        <w:rPr>
          <w:rStyle w:val="eop"/>
          <w:rFonts w:ascii="Arial" w:hAnsi="Arial" w:cs="Arial"/>
          <w:sz w:val="22"/>
          <w:szCs w:val="22"/>
        </w:rPr>
        <w:t xml:space="preserve">Przedmiotem zamówienia jest </w:t>
      </w:r>
      <w:r w:rsidR="00C47A79" w:rsidRPr="00C47A79">
        <w:rPr>
          <w:rFonts w:ascii="Arial" w:hAnsi="Arial" w:cs="Arial"/>
          <w:sz w:val="22"/>
          <w:szCs w:val="22"/>
        </w:rPr>
        <w:t>dostosowanie systemów wspomagających ochronę fizyczną, wentylacji i klimatyzacji oraz informatycznych do wymogów „Wymagań eksploatacyjno-technicznych dla XIX grupy SpW - Systemy i Urządzenia Specjalistyczne do ochrony obiektów” i ST PMN 2.0</w:t>
      </w:r>
      <w:r w:rsidR="00774923" w:rsidRPr="00C47A79">
        <w:rPr>
          <w:rFonts w:ascii="Arial" w:hAnsi="Arial" w:cs="Arial"/>
          <w:sz w:val="22"/>
          <w:szCs w:val="22"/>
        </w:rPr>
        <w:t>.</w:t>
      </w:r>
    </w:p>
    <w:p w14:paraId="3B60F117" w14:textId="32E05717" w:rsidR="007A1420" w:rsidRPr="00C47A79" w:rsidRDefault="007A1420" w:rsidP="002E77C4">
      <w:pPr>
        <w:pStyle w:val="paragraph"/>
        <w:spacing w:line="276" w:lineRule="auto"/>
        <w:ind w:left="284"/>
        <w:jc w:val="both"/>
        <w:textAlignment w:val="baseline"/>
        <w:rPr>
          <w:rFonts w:ascii="Arial" w:hAnsi="Arial" w:cs="Arial"/>
          <w:sz w:val="22"/>
          <w:szCs w:val="22"/>
        </w:rPr>
      </w:pPr>
    </w:p>
    <w:p w14:paraId="2143C7C5" w14:textId="77777777" w:rsidR="00C11642" w:rsidRPr="00C47A79" w:rsidRDefault="00C11642" w:rsidP="00535B02">
      <w:pPr>
        <w:pStyle w:val="Tekstpodstawowy"/>
        <w:numPr>
          <w:ilvl w:val="1"/>
          <w:numId w:val="1"/>
        </w:numPr>
        <w:spacing w:before="60" w:line="276" w:lineRule="auto"/>
        <w:ind w:left="709" w:hanging="425"/>
        <w:rPr>
          <w:rFonts w:ascii="Arial" w:hAnsi="Arial" w:cs="Arial"/>
          <w:b/>
          <w:sz w:val="22"/>
          <w:szCs w:val="22"/>
        </w:rPr>
      </w:pPr>
      <w:r w:rsidRPr="00C47A79">
        <w:rPr>
          <w:rFonts w:ascii="Arial" w:hAnsi="Arial" w:cs="Arial"/>
          <w:b/>
          <w:sz w:val="22"/>
          <w:szCs w:val="22"/>
        </w:rPr>
        <w:t>Branża budowlana</w:t>
      </w:r>
    </w:p>
    <w:p w14:paraId="11602D2B" w14:textId="091F7DD8" w:rsidR="00D54E8C" w:rsidRPr="00C47A79" w:rsidRDefault="00C47A79" w:rsidP="00C47A79">
      <w:pPr>
        <w:pStyle w:val="Tekstpodstawowy"/>
        <w:numPr>
          <w:ilvl w:val="0"/>
          <w:numId w:val="19"/>
        </w:numPr>
        <w:spacing w:before="60" w:line="276" w:lineRule="auto"/>
        <w:ind w:left="709" w:hanging="283"/>
        <w:rPr>
          <w:rFonts w:ascii="Arial" w:hAnsi="Arial" w:cs="Arial"/>
          <w:sz w:val="22"/>
          <w:szCs w:val="22"/>
        </w:rPr>
      </w:pPr>
      <w:r w:rsidRPr="00C47A79">
        <w:rPr>
          <w:rFonts w:ascii="Arial" w:hAnsi="Arial" w:cs="Arial"/>
          <w:sz w:val="22"/>
          <w:szCs w:val="22"/>
        </w:rPr>
        <w:t xml:space="preserve">wymiana istniejących drzwi do pomieszczenia nr 102 na drzwi o odporności </w:t>
      </w:r>
      <w:r w:rsidRPr="00C47A79">
        <w:rPr>
          <w:rFonts w:ascii="Arial" w:hAnsi="Arial" w:cs="Arial"/>
          <w:sz w:val="22"/>
          <w:szCs w:val="22"/>
        </w:rPr>
        <w:br/>
        <w:t xml:space="preserve">na włamanie klasy nie niższej niż RC4 wg. PN-EN 1627 lub równorzędne oraz dodatkowo wyposażone w zamek mechaniczny szyfrowy, co najmniej klasy B </w:t>
      </w:r>
      <w:r w:rsidRPr="00C47A79">
        <w:rPr>
          <w:rFonts w:ascii="Arial" w:hAnsi="Arial" w:cs="Arial"/>
          <w:sz w:val="22"/>
          <w:szCs w:val="22"/>
        </w:rPr>
        <w:br/>
        <w:t xml:space="preserve">wg Polskiej Normy PN-EN 1300, co najmniej trzytarczowy, o cichym przesuwie, posiadający min. 100 podziałek na pokrętle i skali nastawień, przy której </w:t>
      </w:r>
      <w:r w:rsidRPr="00C47A79">
        <w:rPr>
          <w:rFonts w:ascii="Arial" w:hAnsi="Arial" w:cs="Arial"/>
          <w:sz w:val="22"/>
          <w:szCs w:val="22"/>
        </w:rPr>
        <w:br/>
        <w:t xml:space="preserve">w przypadku każdej tarczy zamek trzytarczowy nie otworzy się, jeżeli pokrętło jest przekręcone więcej niż o 1 kreskę podziałki po obu stronach właściwej kreski podziałki, a w przypadku zamka czterotarczowego wartość ta wynosi 1,25. Zamek powinien być odporny na manipulację przez eksperta, również przy użyciu specjalistycznych narzędzi, przez okres 20 roboczogodzin. Zamek powinien być zabezpieczony przed działaniem destrukcyjnym, w tym przed przewierceniem </w:t>
      </w:r>
      <w:r>
        <w:rPr>
          <w:rFonts w:ascii="Arial" w:hAnsi="Arial" w:cs="Arial"/>
          <w:sz w:val="22"/>
          <w:szCs w:val="22"/>
        </w:rPr>
        <w:br/>
      </w:r>
      <w:r w:rsidRPr="00C47A79">
        <w:rPr>
          <w:rFonts w:ascii="Arial" w:hAnsi="Arial" w:cs="Arial"/>
          <w:sz w:val="22"/>
          <w:szCs w:val="22"/>
        </w:rPr>
        <w:t>i prześwietleniem (atakiem) radiologicznym (promieniowanie z radioaktywnego źródła nieprzekraczającego równowartość 10 curie, co – 60 z odległości 760mm przez 20 godzin). Zmiana kombinacji powinna być blokowana i uaktywniana kluczem od tyłu obudowy zamka. Zamek powinien być wyposażony w dwa komplety kluczy od ustawiania szyfru. Dopuszcza się również stosowanie zamka elektronicznego szyfrowego, co najmniej klasy B wg Polskiej Normy PN-EN 1300, pod warunkiem, że zamek spełnia te same wymagania co zamek mechaniczny szyfrowy oraz nie generuje sygnałów, które mogą być wykorzystane do otwarcia zamka przez okres 20 roboczogodzin, drzwi wyposażone w wizjer;</w:t>
      </w:r>
    </w:p>
    <w:p w14:paraId="6D5B71FD" w14:textId="50869183" w:rsidR="00C47A79" w:rsidRPr="00C47A79" w:rsidRDefault="00C47A79" w:rsidP="00C47A79">
      <w:pPr>
        <w:pStyle w:val="Tekstpodstawowy"/>
        <w:numPr>
          <w:ilvl w:val="0"/>
          <w:numId w:val="19"/>
        </w:numPr>
        <w:spacing w:before="60" w:line="276" w:lineRule="auto"/>
        <w:ind w:left="709" w:hanging="283"/>
        <w:rPr>
          <w:rFonts w:ascii="Arial" w:hAnsi="Arial" w:cs="Arial"/>
          <w:sz w:val="22"/>
          <w:szCs w:val="22"/>
        </w:rPr>
      </w:pPr>
      <w:r w:rsidRPr="00C47A79">
        <w:rPr>
          <w:rFonts w:ascii="Arial" w:hAnsi="Arial" w:cs="Arial"/>
          <w:sz w:val="22"/>
          <w:szCs w:val="22"/>
        </w:rPr>
        <w:t>wymiana szyby okna podawczego w pomieszczeniu</w:t>
      </w:r>
      <w:r>
        <w:rPr>
          <w:rFonts w:ascii="Arial" w:hAnsi="Arial" w:cs="Arial"/>
          <w:sz w:val="22"/>
          <w:szCs w:val="22"/>
        </w:rPr>
        <w:t xml:space="preserve"> nr 16 </w:t>
      </w:r>
      <w:r w:rsidRPr="00C47A79">
        <w:rPr>
          <w:rFonts w:ascii="Arial" w:hAnsi="Arial" w:cs="Arial"/>
          <w:sz w:val="22"/>
          <w:szCs w:val="22"/>
        </w:rPr>
        <w:t>na szybę spełniającą zapisy z § 75.4 „Instrukcji o ochronie obiektów wojskowych” Szt. Gen. 1686/2017 oraz posiadające certyfikat świadczący o odporności na włamanie, ostrzał broni palnej lub działanie fali detonującej zgodnie z §75.5 „Instrukcji o ochronie obiektów wojskowych” Szt. Gen. 1686/2017;</w:t>
      </w:r>
    </w:p>
    <w:p w14:paraId="2C20C1A2" w14:textId="315AADC2" w:rsidR="00C47A79" w:rsidRPr="00C47A79" w:rsidRDefault="00C47A79" w:rsidP="00C47A79">
      <w:pPr>
        <w:pStyle w:val="Tekstpodstawowy"/>
        <w:numPr>
          <w:ilvl w:val="0"/>
          <w:numId w:val="19"/>
        </w:numPr>
        <w:spacing w:before="60" w:line="276" w:lineRule="auto"/>
        <w:ind w:left="709" w:hanging="283"/>
        <w:rPr>
          <w:rFonts w:ascii="Arial" w:hAnsi="Arial" w:cs="Arial"/>
          <w:sz w:val="22"/>
          <w:szCs w:val="22"/>
        </w:rPr>
      </w:pPr>
      <w:r w:rsidRPr="00C47A79">
        <w:rPr>
          <w:rFonts w:ascii="Arial" w:hAnsi="Arial" w:cs="Arial"/>
          <w:sz w:val="22"/>
          <w:szCs w:val="22"/>
        </w:rPr>
        <w:t>należy wykonać fundament dla posadowienia agregatu prądotwórczego.</w:t>
      </w:r>
    </w:p>
    <w:p w14:paraId="57334EFA" w14:textId="067A0FA3" w:rsidR="00C47A79" w:rsidRPr="00C47A79" w:rsidRDefault="00C47A79" w:rsidP="00535B02">
      <w:pPr>
        <w:pStyle w:val="Tekstpodstawowy"/>
        <w:numPr>
          <w:ilvl w:val="1"/>
          <w:numId w:val="1"/>
        </w:numPr>
        <w:spacing w:before="60" w:line="276" w:lineRule="auto"/>
        <w:ind w:left="709" w:hanging="425"/>
        <w:rPr>
          <w:rFonts w:ascii="Arial" w:hAnsi="Arial" w:cs="Arial"/>
          <w:b/>
          <w:sz w:val="22"/>
          <w:szCs w:val="22"/>
        </w:rPr>
      </w:pPr>
      <w:r w:rsidRPr="00C47A79">
        <w:rPr>
          <w:rFonts w:ascii="Arial" w:hAnsi="Arial" w:cs="Arial"/>
          <w:b/>
          <w:sz w:val="22"/>
          <w:szCs w:val="22"/>
        </w:rPr>
        <w:t>Branża sanitarna</w:t>
      </w:r>
    </w:p>
    <w:p w14:paraId="68BFF6CF" w14:textId="48180EBD" w:rsidR="00C47A79" w:rsidRPr="00C47A79" w:rsidRDefault="00C47A79" w:rsidP="00C47A79">
      <w:pPr>
        <w:pStyle w:val="Tekstpodstawowy"/>
        <w:numPr>
          <w:ilvl w:val="0"/>
          <w:numId w:val="19"/>
        </w:numPr>
        <w:spacing w:before="60" w:line="276" w:lineRule="auto"/>
        <w:ind w:left="709" w:hanging="283"/>
        <w:rPr>
          <w:rFonts w:ascii="Arial" w:hAnsi="Arial" w:cs="Arial"/>
          <w:sz w:val="22"/>
          <w:szCs w:val="22"/>
        </w:rPr>
      </w:pPr>
      <w:r w:rsidRPr="00C47A79">
        <w:rPr>
          <w:rFonts w:ascii="Arial" w:hAnsi="Arial" w:cs="Arial"/>
          <w:sz w:val="22"/>
          <w:szCs w:val="22"/>
        </w:rPr>
        <w:t xml:space="preserve">pomieszczenie nr 16 i nr 2 wyposażyć w system klimatyzacji o minimalnej mocy chłodzenia nie mniejszej niż 1,4 kW typu Midea Mission MB-12N8D6-I, </w:t>
      </w:r>
      <w:r>
        <w:rPr>
          <w:rFonts w:ascii="Arial" w:hAnsi="Arial" w:cs="Arial"/>
          <w:sz w:val="22"/>
          <w:szCs w:val="22"/>
        </w:rPr>
        <w:br/>
      </w:r>
      <w:r w:rsidRPr="00C47A79">
        <w:rPr>
          <w:rFonts w:ascii="Arial" w:hAnsi="Arial" w:cs="Arial"/>
          <w:sz w:val="22"/>
          <w:szCs w:val="22"/>
        </w:rPr>
        <w:t>MBT-12N8D6-OH zapewniający utrzymanie stałej temperatury na wymaganym poziomie dla pracujących tam ludzi i urządzeń zabezpieczenia technicznego.</w:t>
      </w:r>
    </w:p>
    <w:p w14:paraId="5791F2EA" w14:textId="276C47D4" w:rsidR="005A53CD" w:rsidRPr="00C47A79" w:rsidRDefault="00C47A79" w:rsidP="00C47A79">
      <w:pPr>
        <w:pStyle w:val="Tekstpodstawowy"/>
        <w:numPr>
          <w:ilvl w:val="1"/>
          <w:numId w:val="1"/>
        </w:numPr>
        <w:spacing w:before="60" w:line="276" w:lineRule="auto"/>
        <w:ind w:left="709" w:hanging="425"/>
        <w:rPr>
          <w:rFonts w:ascii="Arial" w:hAnsi="Arial" w:cs="Arial"/>
          <w:b/>
          <w:sz w:val="22"/>
          <w:szCs w:val="22"/>
        </w:rPr>
      </w:pPr>
      <w:r w:rsidRPr="00C47A79">
        <w:rPr>
          <w:rFonts w:ascii="Arial" w:hAnsi="Arial" w:cs="Arial"/>
          <w:b/>
          <w:sz w:val="22"/>
          <w:szCs w:val="22"/>
        </w:rPr>
        <w:t xml:space="preserve"> </w:t>
      </w:r>
      <w:r w:rsidR="003954CF" w:rsidRPr="00C47A79">
        <w:rPr>
          <w:rFonts w:ascii="Arial" w:hAnsi="Arial" w:cs="Arial"/>
          <w:b/>
          <w:sz w:val="22"/>
          <w:szCs w:val="22"/>
        </w:rPr>
        <w:t>Branża elektryczna</w:t>
      </w:r>
    </w:p>
    <w:p w14:paraId="11FD87B5" w14:textId="718BA12D" w:rsidR="00C630BD" w:rsidRPr="00C47A79" w:rsidRDefault="00C47A79" w:rsidP="00B6465E">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przeniesienie włącznika oś</w:t>
      </w:r>
      <w:r>
        <w:rPr>
          <w:rFonts w:ascii="Arial" w:hAnsi="Arial" w:cs="Arial"/>
          <w:sz w:val="22"/>
          <w:szCs w:val="22"/>
        </w:rPr>
        <w:t xml:space="preserve">wietlenia zewnętrznego budynku </w:t>
      </w:r>
      <w:r w:rsidRPr="00C47A79">
        <w:rPr>
          <w:rFonts w:ascii="Arial" w:hAnsi="Arial" w:cs="Arial"/>
          <w:sz w:val="22"/>
          <w:szCs w:val="22"/>
        </w:rPr>
        <w:t xml:space="preserve">do pomieszczenia </w:t>
      </w:r>
      <w:r>
        <w:rPr>
          <w:rFonts w:ascii="Arial" w:hAnsi="Arial" w:cs="Arial"/>
          <w:sz w:val="22"/>
          <w:szCs w:val="22"/>
        </w:rPr>
        <w:br/>
      </w:r>
      <w:r w:rsidRPr="00C47A79">
        <w:rPr>
          <w:rFonts w:ascii="Arial" w:hAnsi="Arial" w:cs="Arial"/>
          <w:sz w:val="22"/>
          <w:szCs w:val="22"/>
        </w:rPr>
        <w:t>nr 15</w:t>
      </w:r>
      <w:r w:rsidR="00C630BD" w:rsidRPr="00C47A79">
        <w:rPr>
          <w:rFonts w:ascii="Arial" w:hAnsi="Arial" w:cs="Arial"/>
          <w:sz w:val="22"/>
          <w:szCs w:val="22"/>
        </w:rPr>
        <w:t>,</w:t>
      </w:r>
    </w:p>
    <w:p w14:paraId="27354F39" w14:textId="2DB9A7A4" w:rsidR="000F1327" w:rsidRPr="00C47A79" w:rsidRDefault="00C47A79" w:rsidP="000F1327">
      <w:pPr>
        <w:pStyle w:val="Akapitzlist"/>
        <w:numPr>
          <w:ilvl w:val="0"/>
          <w:numId w:val="23"/>
        </w:numPr>
        <w:spacing w:line="276" w:lineRule="auto"/>
        <w:jc w:val="both"/>
        <w:rPr>
          <w:rFonts w:ascii="Arial" w:hAnsi="Arial" w:cs="Arial"/>
          <w:sz w:val="20"/>
          <w:szCs w:val="22"/>
        </w:rPr>
      </w:pPr>
      <w:r w:rsidRPr="00C47A79">
        <w:rPr>
          <w:rFonts w:ascii="Arial" w:hAnsi="Arial" w:cs="Arial"/>
          <w:sz w:val="22"/>
        </w:rPr>
        <w:t>należy zapewnić podtrzymanie zasilania  36 godzin i co najmniej 4 godziny z UPS dla urządzeń i systemów bezpieczeństwa</w:t>
      </w:r>
      <w:r w:rsidR="00C630BD" w:rsidRPr="00C47A79">
        <w:rPr>
          <w:rFonts w:ascii="Arial" w:hAnsi="Arial" w:cs="Arial"/>
          <w:sz w:val="20"/>
          <w:szCs w:val="22"/>
        </w:rPr>
        <w:t>,</w:t>
      </w:r>
    </w:p>
    <w:p w14:paraId="343BC642" w14:textId="58A7D319" w:rsidR="00C630BD" w:rsidRPr="00C47A79" w:rsidRDefault="00C47A79" w:rsidP="00C630BD">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 xml:space="preserve">wybudowanie zewnętrznych sieci kablowych pod potrzeby zasilenia budynku </w:t>
      </w:r>
      <w:r>
        <w:rPr>
          <w:rFonts w:ascii="Arial" w:hAnsi="Arial" w:cs="Arial"/>
          <w:sz w:val="22"/>
          <w:szCs w:val="22"/>
        </w:rPr>
        <w:br/>
      </w:r>
      <w:r w:rsidRPr="00C47A79">
        <w:rPr>
          <w:rFonts w:ascii="Arial" w:hAnsi="Arial" w:cs="Arial"/>
          <w:sz w:val="22"/>
          <w:szCs w:val="22"/>
        </w:rPr>
        <w:t>z agregatu prądotwórczego oraz na potrzeby zasilenia potrzeb własnych agregatu prądotwórczego</w:t>
      </w:r>
      <w:r w:rsidR="00C630BD" w:rsidRPr="00C47A79">
        <w:rPr>
          <w:rFonts w:ascii="Arial" w:hAnsi="Arial" w:cs="Arial"/>
          <w:sz w:val="22"/>
          <w:szCs w:val="22"/>
        </w:rPr>
        <w:t>,</w:t>
      </w:r>
    </w:p>
    <w:p w14:paraId="302927A5" w14:textId="466CD139" w:rsidR="00C630BD" w:rsidRPr="00C47A79" w:rsidRDefault="00C47A79" w:rsidP="00C630BD">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wykonanie instalacji uziemiającej agregatu prądotwórczego i jego fundamentu</w:t>
      </w:r>
      <w:r w:rsidR="00C630BD" w:rsidRPr="00C47A79">
        <w:rPr>
          <w:rFonts w:ascii="Arial" w:hAnsi="Arial" w:cs="Arial"/>
          <w:sz w:val="22"/>
          <w:szCs w:val="22"/>
        </w:rPr>
        <w:t>,</w:t>
      </w:r>
    </w:p>
    <w:p w14:paraId="35E29F50" w14:textId="670BD04D" w:rsidR="00C630BD" w:rsidRPr="00C47A79" w:rsidRDefault="00C47A79" w:rsidP="00C630BD">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 xml:space="preserve">zasilenie urządzeń wskazanych w branży teletechnicznej oraz sanitarnej zgodnie </w:t>
      </w:r>
      <w:r>
        <w:rPr>
          <w:rFonts w:ascii="Arial" w:hAnsi="Arial" w:cs="Arial"/>
          <w:sz w:val="22"/>
          <w:szCs w:val="22"/>
        </w:rPr>
        <w:br/>
      </w:r>
      <w:r w:rsidRPr="00C47A79">
        <w:rPr>
          <w:rFonts w:ascii="Arial" w:hAnsi="Arial" w:cs="Arial"/>
          <w:sz w:val="22"/>
          <w:szCs w:val="22"/>
        </w:rPr>
        <w:t>z wytycznymi Organizatora Systemu Funkcjonalnego</w:t>
      </w:r>
      <w:r w:rsidR="00C630BD" w:rsidRPr="00C47A79">
        <w:rPr>
          <w:rFonts w:ascii="Arial" w:hAnsi="Arial" w:cs="Arial"/>
          <w:sz w:val="22"/>
          <w:szCs w:val="22"/>
        </w:rPr>
        <w:t>,</w:t>
      </w:r>
    </w:p>
    <w:p w14:paraId="5D3C520A" w14:textId="2334CE87" w:rsidR="00C47A79" w:rsidRPr="00C47A79" w:rsidRDefault="00C47A79" w:rsidP="00C630BD">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adaptowane pomieszczenie należy wyposażyć w oświetlenie podstawowe oraz awaryjno-ewakuacyjne zgodnie z obowiązującymi normami oraz przepisami,</w:t>
      </w:r>
    </w:p>
    <w:p w14:paraId="5264E6BA" w14:textId="0E871B0C" w:rsidR="000F1327" w:rsidRPr="00613F4C" w:rsidRDefault="00C47A79" w:rsidP="00C630BD">
      <w:pPr>
        <w:pStyle w:val="Akapitzlist"/>
        <w:numPr>
          <w:ilvl w:val="0"/>
          <w:numId w:val="23"/>
        </w:numPr>
        <w:spacing w:line="276" w:lineRule="auto"/>
        <w:jc w:val="both"/>
        <w:rPr>
          <w:rFonts w:ascii="Arial" w:hAnsi="Arial" w:cs="Arial"/>
          <w:sz w:val="22"/>
          <w:szCs w:val="22"/>
        </w:rPr>
      </w:pPr>
      <w:r w:rsidRPr="00C47A79">
        <w:rPr>
          <w:rFonts w:ascii="Arial" w:hAnsi="Arial" w:cs="Arial"/>
          <w:sz w:val="22"/>
          <w:szCs w:val="22"/>
        </w:rPr>
        <w:t xml:space="preserve">wybudowanie trasy kablowej wewnątrz budynku pod potrzeby rozprowadzenia </w:t>
      </w:r>
      <w:r w:rsidRPr="00613F4C">
        <w:rPr>
          <w:rFonts w:ascii="Arial" w:hAnsi="Arial" w:cs="Arial"/>
          <w:sz w:val="22"/>
          <w:szCs w:val="22"/>
        </w:rPr>
        <w:t>okablowania i przewodów</w:t>
      </w:r>
      <w:r w:rsidR="000F1327" w:rsidRPr="00613F4C">
        <w:rPr>
          <w:rFonts w:ascii="Arial" w:hAnsi="Arial" w:cs="Arial"/>
          <w:sz w:val="22"/>
          <w:szCs w:val="22"/>
        </w:rPr>
        <w:t>.</w:t>
      </w:r>
    </w:p>
    <w:p w14:paraId="6252FDD4" w14:textId="42488081" w:rsidR="000F1327" w:rsidRDefault="000F1327" w:rsidP="000F1327">
      <w:pPr>
        <w:pStyle w:val="Akapitzlist"/>
        <w:spacing w:line="276" w:lineRule="auto"/>
        <w:jc w:val="both"/>
        <w:rPr>
          <w:rFonts w:ascii="Arial" w:hAnsi="Arial" w:cs="Arial"/>
          <w:sz w:val="22"/>
          <w:szCs w:val="22"/>
        </w:rPr>
      </w:pPr>
    </w:p>
    <w:p w14:paraId="7276B24C" w14:textId="77777777" w:rsidR="00613F4C" w:rsidRPr="00613F4C" w:rsidRDefault="00613F4C" w:rsidP="000F1327">
      <w:pPr>
        <w:pStyle w:val="Akapitzlist"/>
        <w:spacing w:line="276" w:lineRule="auto"/>
        <w:jc w:val="both"/>
        <w:rPr>
          <w:rFonts w:ascii="Arial" w:hAnsi="Arial" w:cs="Arial"/>
          <w:sz w:val="22"/>
          <w:szCs w:val="22"/>
        </w:rPr>
      </w:pPr>
    </w:p>
    <w:p w14:paraId="316F6EB1" w14:textId="404AD482" w:rsidR="003954CF" w:rsidRPr="00613F4C" w:rsidRDefault="003954CF" w:rsidP="00EB25FA">
      <w:pPr>
        <w:pStyle w:val="Akapitzlist"/>
        <w:numPr>
          <w:ilvl w:val="1"/>
          <w:numId w:val="1"/>
        </w:numPr>
        <w:spacing w:line="276" w:lineRule="auto"/>
        <w:ind w:left="567" w:hanging="283"/>
        <w:jc w:val="both"/>
        <w:rPr>
          <w:rFonts w:ascii="Arial" w:hAnsi="Arial" w:cs="Arial"/>
          <w:sz w:val="22"/>
          <w:szCs w:val="22"/>
        </w:rPr>
      </w:pPr>
      <w:r w:rsidRPr="00613F4C">
        <w:rPr>
          <w:rFonts w:ascii="Arial" w:hAnsi="Arial" w:cs="Arial"/>
          <w:b/>
          <w:sz w:val="22"/>
          <w:szCs w:val="22"/>
        </w:rPr>
        <w:t>Branża teletechniczna</w:t>
      </w:r>
    </w:p>
    <w:p w14:paraId="7385EC8F" w14:textId="19F41391" w:rsidR="00C47A79"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 xml:space="preserve">zainstalowanie przycisku wyjścia ewakuacyjnego typu 4710V oraz elektrozaczepu rewersyjnego typu 1411-12 VDC przy drzwiach wejściowych </w:t>
      </w:r>
      <w:r w:rsidR="00613F4C" w:rsidRPr="00613F4C">
        <w:rPr>
          <w:rFonts w:ascii="Arial" w:hAnsi="Arial" w:cs="Arial"/>
          <w:sz w:val="22"/>
          <w:szCs w:val="22"/>
        </w:rPr>
        <w:br/>
      </w:r>
      <w:r w:rsidRPr="00613F4C">
        <w:rPr>
          <w:rFonts w:ascii="Arial" w:hAnsi="Arial" w:cs="Arial"/>
          <w:sz w:val="22"/>
          <w:szCs w:val="22"/>
        </w:rPr>
        <w:t>do pomieszczenia nr 102,</w:t>
      </w:r>
    </w:p>
    <w:p w14:paraId="73D10CDA" w14:textId="77777777" w:rsidR="00C47A79"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przy wejściu do pomieszczenia nr 102 zamontować czytniki zbliżeniowe typu IDESCO PRB7C SLIM-PIN-TG z klawiaturą MIFARE 13,56 MHz, kompatybilnych z centralą SKD Galaxy Dimension 520 (C520-C),</w:t>
      </w:r>
    </w:p>
    <w:p w14:paraId="0ACAE6F4" w14:textId="7AC642E4" w:rsidR="00C47A79" w:rsidRPr="00613F4C" w:rsidRDefault="00C47A79" w:rsidP="00EB0B93">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montaż czytników magnetycznych typu MC 270-S56T w skrzydłach okiennych znajdujących się w pomieszczeniu nr 102,</w:t>
      </w:r>
    </w:p>
    <w:p w14:paraId="2D987EA3" w14:textId="56FE4CD6" w:rsidR="00C47A79" w:rsidRPr="00613F4C" w:rsidRDefault="00C47A79" w:rsidP="002232F2">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 xml:space="preserve">zainstalowanie klawiatury typu MK7 CP037 w pomieszczeniu nr 16 umożliwiającej dwustopniowe kodowanie kancelarii tajnej oraz przekazania cichego alarmu </w:t>
      </w:r>
      <w:r w:rsidR="00613F4C">
        <w:rPr>
          <w:rFonts w:ascii="Arial" w:hAnsi="Arial" w:cs="Arial"/>
          <w:sz w:val="22"/>
          <w:szCs w:val="22"/>
        </w:rPr>
        <w:br/>
      </w:r>
      <w:r w:rsidRPr="00613F4C">
        <w:rPr>
          <w:rFonts w:ascii="Arial" w:hAnsi="Arial" w:cs="Arial"/>
          <w:sz w:val="22"/>
          <w:szCs w:val="22"/>
        </w:rPr>
        <w:t>do pomieszczenia służby dyżurnej w przypadku wprowadzenia kodu pod przymusem,</w:t>
      </w:r>
    </w:p>
    <w:p w14:paraId="62A871FB" w14:textId="16927B77" w:rsidR="00C47A79" w:rsidRPr="00613F4C" w:rsidRDefault="00C47A79" w:rsidP="006E5AF3">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montaż przycisku wyjścia ewakuacyjnego typu 4710V, elektrozaczepu rewersyjnego typu 1411-12 VDC oraz dwóch czytników zbliżeniowych typu IDESCO PRB7C SLIM-TG współpracujących z SKD przy drzwiach wejściowych do pomieszczenia nr 15,</w:t>
      </w:r>
    </w:p>
    <w:p w14:paraId="7329A2E4" w14:textId="77777777" w:rsidR="00C47A79"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montaż czujek zbicia szkła w pomieszczeniach nr 102, 104, 105, 106 oraz 107,</w:t>
      </w:r>
    </w:p>
    <w:p w14:paraId="6CEA52FF" w14:textId="75DB66DC" w:rsidR="00C47A79" w:rsidRPr="00613F4C" w:rsidRDefault="00C47A79" w:rsidP="00CE7ADF">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w przejściach korytarzowych na parterze i pierwszym piętrze, w pomieszczeniu</w:t>
      </w:r>
      <w:r w:rsidR="00613F4C">
        <w:rPr>
          <w:rFonts w:ascii="Arial" w:hAnsi="Arial" w:cs="Arial"/>
          <w:sz w:val="22"/>
          <w:szCs w:val="22"/>
        </w:rPr>
        <w:br/>
      </w:r>
      <w:r w:rsidRPr="00613F4C">
        <w:rPr>
          <w:rFonts w:ascii="Arial" w:hAnsi="Arial" w:cs="Arial"/>
          <w:sz w:val="22"/>
          <w:szCs w:val="22"/>
        </w:rPr>
        <w:t>nr 16  oraz przy wyjściu ewakuacyjnym z budynku zainstalować wideodomofony typu ACO INSPIRO-7 do zapewnienia możliwości nawiązania łączności użytkownika z operatorem systemu w chwili awarii czytnika lub innego mechanicznego urządzenia blokującego drzwi zgodnie z ppkt. 4.12 Wymagań Eksploatacyjno-Technicznych dla XIX grupy SpW – Systemy i Urządzenia Specjalistyczne do ochrony obiektów,</w:t>
      </w:r>
    </w:p>
    <w:p w14:paraId="747EF18D" w14:textId="77777777" w:rsidR="00C47A79"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pomieszczenie nr 107 wyposażyć w szafę ekranującą klasy Tempest SDIP 27/1 Level A zabezpieczającą przed ulotem elektromagnetycznym wydanym przez ABW lub SKW,</w:t>
      </w:r>
    </w:p>
    <w:p w14:paraId="047A6EF0" w14:textId="20D33B11" w:rsidR="00C47A79" w:rsidRPr="00613F4C" w:rsidRDefault="00C47A79" w:rsidP="004263AC">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szafę Tempest należy wyposażyć w UPS AC-DC-AC, ze względu na ograniczoną wysokość pomieszczenia szafa Tempest nie powinna przekraczać wysokości 2200 mm.</w:t>
      </w:r>
    </w:p>
    <w:p w14:paraId="2D219A0C" w14:textId="029FC312" w:rsidR="00C47A79" w:rsidRPr="00613F4C" w:rsidRDefault="00C47A79" w:rsidP="00BF4012">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doprowadzić światłowód do budynku nr 28, pomieszczenia nr 107 umożliwiający podłączenie ST PMN 2.0.,</w:t>
      </w:r>
    </w:p>
    <w:p w14:paraId="7D1F76B4" w14:textId="6A1AEC5D" w:rsidR="00C47A79"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 xml:space="preserve">wykonanie połączenia światłowodowego pomiędzy pomieszczeniami nr 107 </w:t>
      </w:r>
      <w:r w:rsidR="00613F4C">
        <w:rPr>
          <w:rFonts w:ascii="Arial" w:hAnsi="Arial" w:cs="Arial"/>
          <w:sz w:val="22"/>
          <w:szCs w:val="22"/>
        </w:rPr>
        <w:br/>
      </w:r>
      <w:r w:rsidRPr="00613F4C">
        <w:rPr>
          <w:rFonts w:ascii="Arial" w:hAnsi="Arial" w:cs="Arial"/>
          <w:sz w:val="22"/>
          <w:szCs w:val="22"/>
        </w:rPr>
        <w:t>i nr 102 na potrzeby ST PMN 2.0.,</w:t>
      </w:r>
    </w:p>
    <w:p w14:paraId="2157BE43" w14:textId="3B19C802" w:rsidR="00EB25FA" w:rsidRPr="00613F4C" w:rsidRDefault="00C47A79" w:rsidP="00C47A79">
      <w:pPr>
        <w:pStyle w:val="Akapitzlist"/>
        <w:numPr>
          <w:ilvl w:val="0"/>
          <w:numId w:val="24"/>
        </w:numPr>
        <w:spacing w:line="276" w:lineRule="auto"/>
        <w:jc w:val="both"/>
        <w:rPr>
          <w:rFonts w:ascii="Arial" w:hAnsi="Arial" w:cs="Arial"/>
          <w:sz w:val="22"/>
          <w:szCs w:val="22"/>
        </w:rPr>
      </w:pPr>
      <w:r w:rsidRPr="00613F4C">
        <w:rPr>
          <w:rFonts w:ascii="Arial" w:hAnsi="Arial" w:cs="Arial"/>
          <w:sz w:val="22"/>
          <w:szCs w:val="22"/>
        </w:rPr>
        <w:t>wykonać relacje kablowe światłowodowe 12J bud. 1 pom. 6A – bud. 28 pom. 006 oraz 12G bud. 28 pom. 006-bud. 28 pom. 107</w:t>
      </w:r>
      <w:r w:rsidR="00C630BD" w:rsidRPr="00613F4C">
        <w:rPr>
          <w:rFonts w:ascii="Arial" w:hAnsi="Arial" w:cs="Arial"/>
          <w:sz w:val="22"/>
          <w:szCs w:val="22"/>
        </w:rPr>
        <w:t>.</w:t>
      </w:r>
    </w:p>
    <w:p w14:paraId="77866F73" w14:textId="77777777" w:rsidR="000F1327" w:rsidRPr="00161416" w:rsidRDefault="000F1327" w:rsidP="000F1327">
      <w:pPr>
        <w:spacing w:line="276" w:lineRule="auto"/>
        <w:jc w:val="both"/>
        <w:rPr>
          <w:rFonts w:ascii="Arial" w:hAnsi="Arial" w:cs="Arial"/>
          <w:color w:val="FF0000"/>
          <w:sz w:val="22"/>
          <w:szCs w:val="22"/>
        </w:rPr>
      </w:pPr>
    </w:p>
    <w:p w14:paraId="717A0471" w14:textId="2F506CF3" w:rsidR="00413293" w:rsidRPr="00613F4C" w:rsidRDefault="005C1815" w:rsidP="002E77C4">
      <w:pPr>
        <w:pStyle w:val="Tekstpodstawowy"/>
        <w:numPr>
          <w:ilvl w:val="0"/>
          <w:numId w:val="1"/>
        </w:numPr>
        <w:spacing w:before="160" w:line="276" w:lineRule="auto"/>
        <w:ind w:left="284" w:hanging="284"/>
        <w:rPr>
          <w:rFonts w:ascii="Arial" w:hAnsi="Arial" w:cs="Arial"/>
          <w:b/>
          <w:sz w:val="22"/>
          <w:szCs w:val="22"/>
        </w:rPr>
      </w:pPr>
      <w:r w:rsidRPr="00613F4C">
        <w:rPr>
          <w:rFonts w:ascii="Arial" w:hAnsi="Arial" w:cs="Arial"/>
          <w:b/>
          <w:sz w:val="22"/>
          <w:szCs w:val="22"/>
        </w:rPr>
        <w:t>WYMAGANIA SZCZEGÓŁOWE DOTYCZĄCE POSZCZEGÓLNYCH ETAPÓW ZAMÓWI</w:t>
      </w:r>
      <w:r w:rsidR="00856C8B" w:rsidRPr="00613F4C">
        <w:rPr>
          <w:rFonts w:ascii="Arial" w:hAnsi="Arial" w:cs="Arial"/>
          <w:b/>
          <w:sz w:val="22"/>
          <w:szCs w:val="22"/>
        </w:rPr>
        <w:t>ENIA</w:t>
      </w:r>
    </w:p>
    <w:p w14:paraId="721E660E" w14:textId="19A775C0" w:rsidR="005C1815" w:rsidRPr="00613F4C" w:rsidRDefault="008D0306" w:rsidP="002E77C4">
      <w:pPr>
        <w:pStyle w:val="Tekstpodstawowy"/>
        <w:numPr>
          <w:ilvl w:val="1"/>
          <w:numId w:val="1"/>
        </w:numPr>
        <w:spacing w:before="160" w:line="276" w:lineRule="auto"/>
        <w:ind w:left="709" w:hanging="425"/>
        <w:rPr>
          <w:rFonts w:ascii="Arial" w:hAnsi="Arial" w:cs="Arial"/>
          <w:b/>
          <w:sz w:val="22"/>
          <w:szCs w:val="22"/>
        </w:rPr>
      </w:pPr>
      <w:r w:rsidRPr="00613F4C">
        <w:rPr>
          <w:rFonts w:ascii="Arial" w:hAnsi="Arial" w:cs="Arial"/>
          <w:b/>
          <w:sz w:val="22"/>
          <w:szCs w:val="22"/>
        </w:rPr>
        <w:t xml:space="preserve">Etap I i </w:t>
      </w:r>
      <w:r w:rsidR="006D055A" w:rsidRPr="00613F4C">
        <w:rPr>
          <w:rFonts w:ascii="Arial" w:hAnsi="Arial" w:cs="Arial"/>
          <w:b/>
          <w:sz w:val="22"/>
          <w:szCs w:val="22"/>
        </w:rPr>
        <w:t>I</w:t>
      </w:r>
      <w:r w:rsidRPr="00613F4C">
        <w:rPr>
          <w:rFonts w:ascii="Arial" w:hAnsi="Arial" w:cs="Arial"/>
          <w:b/>
          <w:sz w:val="22"/>
          <w:szCs w:val="22"/>
        </w:rPr>
        <w:t>I</w:t>
      </w:r>
      <w:r w:rsidR="005C1815" w:rsidRPr="00613F4C">
        <w:rPr>
          <w:rFonts w:ascii="Arial" w:hAnsi="Arial" w:cs="Arial"/>
          <w:b/>
          <w:sz w:val="22"/>
          <w:szCs w:val="22"/>
        </w:rPr>
        <w:t xml:space="preserve"> – opracowanie komp</w:t>
      </w:r>
      <w:r w:rsidR="00CE6843" w:rsidRPr="00613F4C">
        <w:rPr>
          <w:rFonts w:ascii="Arial" w:hAnsi="Arial" w:cs="Arial"/>
          <w:b/>
          <w:sz w:val="22"/>
          <w:szCs w:val="22"/>
        </w:rPr>
        <w:t>letnej dokumentacji technicznej</w:t>
      </w:r>
    </w:p>
    <w:p w14:paraId="0092C54B" w14:textId="5EA68574" w:rsidR="00515A34" w:rsidRPr="00613F4C" w:rsidRDefault="00515A34" w:rsidP="002E77C4">
      <w:pPr>
        <w:pStyle w:val="Tekstpodstawowy"/>
        <w:spacing w:before="120" w:line="276" w:lineRule="auto"/>
        <w:ind w:left="720"/>
        <w:rPr>
          <w:rFonts w:ascii="Arial" w:hAnsi="Arial" w:cs="Arial"/>
          <w:b/>
          <w:sz w:val="22"/>
          <w:szCs w:val="22"/>
        </w:rPr>
      </w:pPr>
      <w:r w:rsidRPr="00613F4C">
        <w:rPr>
          <w:rFonts w:ascii="Arial" w:hAnsi="Arial" w:cs="Arial"/>
          <w:b/>
          <w:sz w:val="22"/>
          <w:szCs w:val="22"/>
        </w:rPr>
        <w:t xml:space="preserve">Materiały i dokumenty do wykonania i uzyskania w ramach wykonywania </w:t>
      </w:r>
      <w:r w:rsidR="004E18EB" w:rsidRPr="00613F4C">
        <w:rPr>
          <w:rFonts w:ascii="Arial" w:hAnsi="Arial" w:cs="Arial"/>
          <w:b/>
          <w:sz w:val="22"/>
          <w:szCs w:val="22"/>
        </w:rPr>
        <w:t>dokumentacji technicznej</w:t>
      </w:r>
      <w:r w:rsidRPr="00613F4C">
        <w:rPr>
          <w:rFonts w:ascii="Arial" w:hAnsi="Arial" w:cs="Arial"/>
          <w:b/>
          <w:sz w:val="22"/>
          <w:szCs w:val="22"/>
        </w:rPr>
        <w:t>:</w:t>
      </w:r>
    </w:p>
    <w:p w14:paraId="39D64023" w14:textId="77777777" w:rsidR="0098602B" w:rsidRPr="00613F4C" w:rsidRDefault="0098602B"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Inwentaryzacja wielobranżowa do celów projektowych;</w:t>
      </w:r>
    </w:p>
    <w:p w14:paraId="03FDCE77" w14:textId="25E469FB" w:rsidR="0098602B" w:rsidRPr="00613F4C" w:rsidRDefault="0098602B" w:rsidP="0039232C">
      <w:pPr>
        <w:pStyle w:val="Tekstpodstawowy"/>
        <w:numPr>
          <w:ilvl w:val="0"/>
          <w:numId w:val="11"/>
        </w:numPr>
        <w:tabs>
          <w:tab w:val="left" w:pos="1418"/>
        </w:tabs>
        <w:spacing w:line="276" w:lineRule="auto"/>
        <w:ind w:left="993" w:hanging="283"/>
        <w:rPr>
          <w:rFonts w:ascii="Arial" w:hAnsi="Arial" w:cs="Arial"/>
          <w:sz w:val="22"/>
          <w:szCs w:val="22"/>
        </w:rPr>
      </w:pPr>
      <w:r w:rsidRPr="00613F4C">
        <w:rPr>
          <w:rFonts w:ascii="Arial" w:hAnsi="Arial" w:cs="Arial"/>
          <w:sz w:val="22"/>
          <w:szCs w:val="22"/>
        </w:rPr>
        <w:t>Odkrywki</w:t>
      </w:r>
      <w:r w:rsidR="00507440" w:rsidRPr="00613F4C">
        <w:rPr>
          <w:rFonts w:ascii="Arial" w:hAnsi="Arial" w:cs="Arial"/>
          <w:sz w:val="22"/>
          <w:szCs w:val="22"/>
        </w:rPr>
        <w:t xml:space="preserve"> </w:t>
      </w:r>
      <w:r w:rsidRPr="00613F4C">
        <w:rPr>
          <w:rFonts w:ascii="Arial" w:hAnsi="Arial" w:cs="Arial"/>
          <w:sz w:val="22"/>
          <w:szCs w:val="22"/>
        </w:rPr>
        <w:t>(wymagana dokumentacja fotograficzna), badania, pomiary, ekspertyzy (np. hydrogeologiczna, stanu technicznego, ppoż.), orzeczenia, analizy, opinie techniczne, audyty itp. (jeżeli wymagane);</w:t>
      </w:r>
    </w:p>
    <w:p w14:paraId="3AE6703D" w14:textId="3371112F" w:rsidR="0098602B" w:rsidRPr="00613F4C" w:rsidRDefault="0098602B" w:rsidP="0039232C">
      <w:pPr>
        <w:pStyle w:val="Tekstpodstawowy"/>
        <w:numPr>
          <w:ilvl w:val="0"/>
          <w:numId w:val="11"/>
        </w:numPr>
        <w:tabs>
          <w:tab w:val="left" w:pos="1418"/>
        </w:tabs>
        <w:spacing w:line="276" w:lineRule="auto"/>
        <w:ind w:left="993" w:hanging="283"/>
        <w:rPr>
          <w:rFonts w:ascii="Arial" w:hAnsi="Arial" w:cs="Arial"/>
          <w:sz w:val="22"/>
          <w:szCs w:val="22"/>
        </w:rPr>
      </w:pPr>
      <w:r w:rsidRPr="00613F4C">
        <w:rPr>
          <w:rFonts w:ascii="Arial" w:hAnsi="Arial" w:cs="Arial"/>
          <w:sz w:val="22"/>
          <w:szCs w:val="22"/>
        </w:rPr>
        <w:t>Bilans zapotrzebowania na energię elektryczną, cieplną, wodę do celów użytkowych i przeciwpożarowych, ścieków (jeżeli wymagane);</w:t>
      </w:r>
    </w:p>
    <w:p w14:paraId="13AD04BB" w14:textId="1AD306BC" w:rsidR="00507440" w:rsidRPr="00613F4C" w:rsidRDefault="00507440" w:rsidP="0039232C">
      <w:pPr>
        <w:pStyle w:val="Tekstpodstawowy"/>
        <w:numPr>
          <w:ilvl w:val="0"/>
          <w:numId w:val="11"/>
        </w:numPr>
        <w:tabs>
          <w:tab w:val="left" w:pos="1418"/>
        </w:tabs>
        <w:spacing w:line="276" w:lineRule="auto"/>
        <w:ind w:left="993" w:hanging="283"/>
        <w:rPr>
          <w:rFonts w:ascii="Arial" w:hAnsi="Arial" w:cs="Arial"/>
          <w:sz w:val="22"/>
          <w:szCs w:val="22"/>
        </w:rPr>
      </w:pPr>
      <w:r w:rsidRPr="00613F4C">
        <w:rPr>
          <w:rFonts w:ascii="Arial" w:hAnsi="Arial" w:cs="Arial"/>
          <w:sz w:val="22"/>
          <w:szCs w:val="22"/>
        </w:rPr>
        <w:t>Zapotrzebowanie i wymagania dotyczące dostaw mediów oraz uzyskanie warunków technicznych przyłączenia do sieci elektroenergetycznych, wodociągowych, kanalizacyjnych, ciepłowniczych, gazowych oraz telekomunikacyjnych (wg potrzeb);</w:t>
      </w:r>
    </w:p>
    <w:p w14:paraId="26931939" w14:textId="77777777" w:rsidR="009374E0" w:rsidRPr="00613F4C" w:rsidRDefault="009374E0" w:rsidP="002E77C4">
      <w:pPr>
        <w:pStyle w:val="Tekstpodstawowy"/>
        <w:numPr>
          <w:ilvl w:val="0"/>
          <w:numId w:val="4"/>
        </w:numPr>
        <w:spacing w:line="276" w:lineRule="auto"/>
        <w:ind w:left="993" w:hanging="283"/>
        <w:rPr>
          <w:rFonts w:ascii="Arial" w:hAnsi="Arial" w:cs="Arial"/>
          <w:sz w:val="22"/>
          <w:szCs w:val="22"/>
        </w:rPr>
      </w:pPr>
      <w:r w:rsidRPr="00613F4C">
        <w:rPr>
          <w:rFonts w:ascii="Arial" w:hAnsi="Arial" w:cs="Arial"/>
          <w:sz w:val="22"/>
          <w:szCs w:val="22"/>
        </w:rPr>
        <w:t>Wypis i wyrys z rejestru gruntów dla terenu zamkniętego i otwartego (wg potrzeb);</w:t>
      </w:r>
    </w:p>
    <w:p w14:paraId="1EA74FD1" w14:textId="77777777" w:rsidR="0098602B" w:rsidRPr="00613F4C" w:rsidRDefault="0098602B" w:rsidP="002E77C4">
      <w:pPr>
        <w:pStyle w:val="Tekstpodstawowy"/>
        <w:numPr>
          <w:ilvl w:val="0"/>
          <w:numId w:val="4"/>
        </w:numPr>
        <w:spacing w:line="276" w:lineRule="auto"/>
        <w:ind w:left="993" w:hanging="283"/>
        <w:rPr>
          <w:rFonts w:ascii="Arial" w:hAnsi="Arial" w:cs="Arial"/>
          <w:sz w:val="22"/>
          <w:szCs w:val="22"/>
        </w:rPr>
      </w:pPr>
      <w:r w:rsidRPr="00613F4C">
        <w:rPr>
          <w:rFonts w:ascii="Arial" w:hAnsi="Arial" w:cs="Arial"/>
          <w:sz w:val="22"/>
          <w:szCs w:val="22"/>
        </w:rPr>
        <w:t xml:space="preserve">Mapy sytuacyjno-wysokościowe terenu zamkniętego do celów projektowych </w:t>
      </w:r>
      <w:r w:rsidRPr="00613F4C">
        <w:rPr>
          <w:rFonts w:ascii="Arial" w:hAnsi="Arial" w:cs="Arial"/>
          <w:sz w:val="22"/>
          <w:szCs w:val="22"/>
        </w:rPr>
        <w:br/>
        <w:t xml:space="preserve">i opiniodawczych w skali 1: 500, i o ile jest to niezbędne dla realizacji zadania, </w:t>
      </w:r>
      <w:r w:rsidRPr="00613F4C">
        <w:rPr>
          <w:rFonts w:ascii="Arial" w:hAnsi="Arial" w:cs="Arial"/>
          <w:sz w:val="22"/>
          <w:szCs w:val="22"/>
        </w:rPr>
        <w:br/>
        <w:t xml:space="preserve">to również dla terenu otwartego. </w:t>
      </w:r>
    </w:p>
    <w:p w14:paraId="13ADB6AE" w14:textId="4A13A240" w:rsidR="0098602B" w:rsidRPr="00613F4C" w:rsidRDefault="0098602B" w:rsidP="002E77C4">
      <w:pPr>
        <w:pStyle w:val="Tekstpodstawowy"/>
        <w:numPr>
          <w:ilvl w:val="0"/>
          <w:numId w:val="4"/>
        </w:numPr>
        <w:spacing w:line="276" w:lineRule="auto"/>
        <w:ind w:left="993" w:hanging="283"/>
        <w:rPr>
          <w:rFonts w:ascii="Arial" w:hAnsi="Arial" w:cs="Arial"/>
          <w:sz w:val="22"/>
          <w:szCs w:val="22"/>
        </w:rPr>
      </w:pPr>
      <w:r w:rsidRPr="00613F4C">
        <w:rPr>
          <w:rFonts w:ascii="Arial" w:hAnsi="Arial" w:cs="Arial"/>
          <w:sz w:val="22"/>
          <w:szCs w:val="22"/>
        </w:rPr>
        <w:t xml:space="preserve">Plan zagospodarowania terenu nałożony na mapę do celów projektowych przyjętą do ODGiK SZI z widocznymi cechami Ośrodka i złożenie do Urzędu </w:t>
      </w:r>
      <w:r w:rsidR="00115024" w:rsidRPr="00613F4C">
        <w:rPr>
          <w:rFonts w:ascii="Arial" w:hAnsi="Arial" w:cs="Arial"/>
          <w:sz w:val="22"/>
          <w:szCs w:val="22"/>
        </w:rPr>
        <w:br/>
      </w:r>
      <w:r w:rsidRPr="00613F4C">
        <w:rPr>
          <w:rFonts w:ascii="Arial" w:hAnsi="Arial" w:cs="Arial"/>
          <w:sz w:val="22"/>
          <w:szCs w:val="22"/>
        </w:rPr>
        <w:t xml:space="preserve">wraz z pozostałymi dokumentami (jeżeli wymagane); </w:t>
      </w:r>
    </w:p>
    <w:p w14:paraId="0A45FC11" w14:textId="77777777" w:rsidR="0098602B" w:rsidRPr="00613F4C" w:rsidRDefault="0098602B" w:rsidP="002E77C4">
      <w:pPr>
        <w:pStyle w:val="Tekstpodstawowy"/>
        <w:numPr>
          <w:ilvl w:val="0"/>
          <w:numId w:val="4"/>
        </w:numPr>
        <w:spacing w:line="276" w:lineRule="auto"/>
        <w:ind w:left="993" w:hanging="283"/>
        <w:rPr>
          <w:rFonts w:ascii="Arial" w:hAnsi="Arial" w:cs="Arial"/>
          <w:sz w:val="22"/>
          <w:szCs w:val="22"/>
        </w:rPr>
      </w:pPr>
      <w:r w:rsidRPr="00613F4C">
        <w:rPr>
          <w:rFonts w:ascii="Arial" w:hAnsi="Arial" w:cs="Arial"/>
          <w:sz w:val="22"/>
          <w:szCs w:val="22"/>
        </w:rPr>
        <w:t>Oświadczenie o posiadanym prawie do dysponowania nieruchomością na cele budowlane na podstawie pełnomocnictwa SZI;</w:t>
      </w:r>
    </w:p>
    <w:p w14:paraId="68023921" w14:textId="77777777" w:rsidR="0046147B" w:rsidRPr="00613F4C" w:rsidRDefault="0046147B" w:rsidP="0046147B">
      <w:pPr>
        <w:pStyle w:val="Tekstpodstawowy"/>
        <w:numPr>
          <w:ilvl w:val="0"/>
          <w:numId w:val="11"/>
        </w:numPr>
        <w:tabs>
          <w:tab w:val="left" w:pos="1418"/>
        </w:tabs>
        <w:ind w:left="993" w:hanging="283"/>
        <w:rPr>
          <w:rFonts w:ascii="Arial" w:hAnsi="Arial" w:cs="Arial"/>
          <w:sz w:val="22"/>
          <w:szCs w:val="22"/>
        </w:rPr>
      </w:pPr>
      <w:r w:rsidRPr="00613F4C">
        <w:rPr>
          <w:rFonts w:ascii="Arial" w:hAnsi="Arial" w:cs="Arial"/>
          <w:sz w:val="22"/>
          <w:szCs w:val="22"/>
        </w:rPr>
        <w:t>Decyzję o ustaleniu lokalizacji inwestycji celu publicznego (wg potrzeb);</w:t>
      </w:r>
    </w:p>
    <w:p w14:paraId="531E93F1" w14:textId="2090F3E9" w:rsidR="0098602B" w:rsidRPr="00613F4C" w:rsidRDefault="0098602B" w:rsidP="0039232C">
      <w:pPr>
        <w:pStyle w:val="Tekstpodstawowy"/>
        <w:numPr>
          <w:ilvl w:val="0"/>
          <w:numId w:val="11"/>
        </w:numPr>
        <w:tabs>
          <w:tab w:val="left" w:pos="1418"/>
        </w:tabs>
        <w:spacing w:line="276" w:lineRule="auto"/>
        <w:ind w:left="993" w:hanging="283"/>
        <w:rPr>
          <w:rFonts w:ascii="Arial" w:hAnsi="Arial" w:cs="Arial"/>
          <w:sz w:val="22"/>
          <w:szCs w:val="22"/>
        </w:rPr>
      </w:pPr>
      <w:r w:rsidRPr="00613F4C">
        <w:rPr>
          <w:rFonts w:ascii="Arial" w:hAnsi="Arial" w:cs="Arial"/>
          <w:sz w:val="22"/>
          <w:szCs w:val="22"/>
        </w:rPr>
        <w:t>Uzyskanie niezbędnych pozwoleń, uzgodnień, zgód właścicielskich i decyzji administracyjnych umożliwiających opraco</w:t>
      </w:r>
      <w:r w:rsidR="00384473" w:rsidRPr="00613F4C">
        <w:rPr>
          <w:rFonts w:ascii="Arial" w:hAnsi="Arial" w:cs="Arial"/>
          <w:sz w:val="22"/>
          <w:szCs w:val="22"/>
        </w:rPr>
        <w:t xml:space="preserve">wanie dokumentacji projektowej </w:t>
      </w:r>
      <w:r w:rsidR="00283D4D" w:rsidRPr="00613F4C">
        <w:rPr>
          <w:rFonts w:ascii="Arial" w:hAnsi="Arial" w:cs="Arial"/>
          <w:sz w:val="22"/>
          <w:szCs w:val="22"/>
        </w:rPr>
        <w:br/>
      </w:r>
      <w:r w:rsidRPr="00613F4C">
        <w:rPr>
          <w:rFonts w:ascii="Arial" w:hAnsi="Arial" w:cs="Arial"/>
          <w:sz w:val="22"/>
          <w:szCs w:val="22"/>
        </w:rPr>
        <w:t>i realizację robót;</w:t>
      </w:r>
    </w:p>
    <w:p w14:paraId="70AE780B" w14:textId="5528618B" w:rsidR="006B37ED" w:rsidRPr="00613F4C" w:rsidRDefault="006B37ED" w:rsidP="0039232C">
      <w:pPr>
        <w:pStyle w:val="Akapitzlist"/>
        <w:numPr>
          <w:ilvl w:val="0"/>
          <w:numId w:val="11"/>
        </w:numPr>
        <w:spacing w:line="276" w:lineRule="auto"/>
        <w:ind w:left="993" w:hanging="283"/>
        <w:jc w:val="both"/>
        <w:rPr>
          <w:rFonts w:ascii="Arial" w:hAnsi="Arial" w:cs="Arial"/>
          <w:sz w:val="22"/>
          <w:szCs w:val="22"/>
        </w:rPr>
      </w:pPr>
      <w:r w:rsidRPr="00613F4C">
        <w:rPr>
          <w:rFonts w:ascii="Arial" w:hAnsi="Arial" w:cs="Arial"/>
          <w:sz w:val="22"/>
          <w:szCs w:val="22"/>
        </w:rPr>
        <w:t>Inne opracowania wynikające z charakteru inwestycji</w:t>
      </w:r>
      <w:r w:rsidR="00115024" w:rsidRPr="00613F4C">
        <w:rPr>
          <w:rFonts w:ascii="Arial" w:hAnsi="Arial" w:cs="Arial"/>
          <w:sz w:val="22"/>
          <w:szCs w:val="22"/>
        </w:rPr>
        <w:t>.</w:t>
      </w:r>
    </w:p>
    <w:p w14:paraId="11C9DB03" w14:textId="77777777" w:rsidR="00D54E8C" w:rsidRPr="00161416" w:rsidRDefault="00D54E8C" w:rsidP="002E77C4">
      <w:pPr>
        <w:spacing w:line="276" w:lineRule="auto"/>
        <w:ind w:left="567"/>
        <w:jc w:val="both"/>
        <w:rPr>
          <w:rFonts w:ascii="Arial" w:hAnsi="Arial" w:cs="Arial"/>
          <w:b/>
          <w:color w:val="FF0000"/>
          <w:sz w:val="22"/>
          <w:szCs w:val="22"/>
          <w:u w:val="single"/>
        </w:rPr>
      </w:pPr>
    </w:p>
    <w:p w14:paraId="7E00E633" w14:textId="0B66CBF1" w:rsidR="007B4667" w:rsidRPr="00613F4C" w:rsidRDefault="007B4667" w:rsidP="002E77C4">
      <w:pPr>
        <w:spacing w:line="276" w:lineRule="auto"/>
        <w:ind w:left="567"/>
        <w:jc w:val="both"/>
        <w:rPr>
          <w:rFonts w:ascii="Arial" w:hAnsi="Arial" w:cs="Arial"/>
          <w:b/>
          <w:sz w:val="22"/>
          <w:szCs w:val="22"/>
          <w:u w:val="single"/>
        </w:rPr>
      </w:pPr>
      <w:r w:rsidRPr="00613F4C">
        <w:rPr>
          <w:rFonts w:ascii="Arial" w:hAnsi="Arial" w:cs="Arial"/>
          <w:b/>
          <w:sz w:val="22"/>
          <w:szCs w:val="22"/>
          <w:u w:val="single"/>
        </w:rPr>
        <w:t>Ponadto:</w:t>
      </w:r>
    </w:p>
    <w:p w14:paraId="198BC295" w14:textId="77777777"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Projekt budowlany (w oparciu o program AUTO CAD lub kompatybilnym </w:t>
      </w:r>
      <w:r w:rsidRPr="00613F4C">
        <w:rPr>
          <w:rFonts w:ascii="Arial" w:hAnsi="Arial" w:cs="Arial"/>
          <w:sz w:val="22"/>
          <w:szCs w:val="22"/>
        </w:rPr>
        <w:br/>
        <w:t>z nim) do uzyskania niezbędnych decyzji administracyjnych umożliwiających realizację robót;</w:t>
      </w:r>
    </w:p>
    <w:p w14:paraId="21B4801C" w14:textId="77777777"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Projekt wykonawczy (jako opracowania uzupełniające i uszczegóławiające projekt budowlany w zakresie i stopniu dokładności niezbędnym do wykonania przedmiaru robót, kosztorysu inwestorskiego i realizacji robót budowlanych) – </w:t>
      </w:r>
      <w:r w:rsidRPr="00613F4C">
        <w:rPr>
          <w:rFonts w:ascii="Arial" w:hAnsi="Arial" w:cs="Arial"/>
          <w:sz w:val="22"/>
          <w:szCs w:val="22"/>
        </w:rPr>
        <w:br/>
        <w:t>w oparciu o program AUTO CAD lub kompatybilnym z nim;</w:t>
      </w:r>
    </w:p>
    <w:p w14:paraId="24A36B92" w14:textId="3FDC9DC2" w:rsidR="007B4667" w:rsidRPr="00613F4C" w:rsidRDefault="007B4667" w:rsidP="0039232C">
      <w:pPr>
        <w:pStyle w:val="Tekstpodstawowy"/>
        <w:numPr>
          <w:ilvl w:val="0"/>
          <w:numId w:val="12"/>
        </w:numPr>
        <w:tabs>
          <w:tab w:val="left" w:pos="1560"/>
        </w:tabs>
        <w:spacing w:line="276" w:lineRule="auto"/>
        <w:ind w:left="993" w:hanging="284"/>
        <w:rPr>
          <w:rFonts w:ascii="Arial" w:hAnsi="Arial" w:cs="Arial"/>
          <w:sz w:val="22"/>
          <w:szCs w:val="22"/>
        </w:rPr>
      </w:pPr>
      <w:r w:rsidRPr="00613F4C">
        <w:rPr>
          <w:rFonts w:ascii="Arial" w:hAnsi="Arial" w:cs="Arial"/>
          <w:sz w:val="22"/>
          <w:szCs w:val="22"/>
        </w:rPr>
        <w:t>Projekty uwzględniające wymagania Użytkownika</w:t>
      </w:r>
      <w:r w:rsidR="00115024" w:rsidRPr="00613F4C">
        <w:rPr>
          <w:rFonts w:ascii="Arial" w:hAnsi="Arial" w:cs="Arial"/>
          <w:sz w:val="22"/>
          <w:szCs w:val="22"/>
        </w:rPr>
        <w:t xml:space="preserve"> (w zakresie </w:t>
      </w:r>
      <w:r w:rsidRPr="00613F4C">
        <w:rPr>
          <w:rFonts w:ascii="Arial" w:hAnsi="Arial" w:cs="Arial"/>
          <w:sz w:val="22"/>
          <w:szCs w:val="22"/>
        </w:rPr>
        <w:t>uszczegóławiającym wymagania określone w WI), uwarunkowania wynikające</w:t>
      </w:r>
      <w:r w:rsidR="003005FC" w:rsidRPr="00613F4C">
        <w:rPr>
          <w:rFonts w:ascii="Arial" w:hAnsi="Arial" w:cs="Arial"/>
          <w:sz w:val="22"/>
          <w:szCs w:val="22"/>
        </w:rPr>
        <w:t xml:space="preserve"> </w:t>
      </w:r>
      <w:r w:rsidR="002365D0" w:rsidRPr="00613F4C">
        <w:rPr>
          <w:rFonts w:ascii="Arial" w:hAnsi="Arial" w:cs="Arial"/>
          <w:sz w:val="22"/>
          <w:szCs w:val="22"/>
        </w:rPr>
        <w:br/>
      </w:r>
      <w:r w:rsidRPr="00613F4C">
        <w:rPr>
          <w:rFonts w:ascii="Arial" w:hAnsi="Arial" w:cs="Arial"/>
          <w:sz w:val="22"/>
          <w:szCs w:val="22"/>
        </w:rPr>
        <w:t xml:space="preserve">z ewentualnych opinii technicznych, wizji lokalnych, warunków technicznych </w:t>
      </w:r>
      <w:r w:rsidR="002365D0" w:rsidRPr="00613F4C">
        <w:rPr>
          <w:rFonts w:ascii="Arial" w:hAnsi="Arial" w:cs="Arial"/>
          <w:sz w:val="22"/>
          <w:szCs w:val="22"/>
        </w:rPr>
        <w:br/>
      </w:r>
      <w:r w:rsidRPr="00613F4C">
        <w:rPr>
          <w:rFonts w:ascii="Arial" w:hAnsi="Arial" w:cs="Arial"/>
          <w:sz w:val="22"/>
          <w:szCs w:val="22"/>
        </w:rPr>
        <w:t xml:space="preserve">oraz wymogi zawarte w obowiązujących przepisach wykonawczych </w:t>
      </w:r>
      <w:r w:rsidR="002365D0" w:rsidRPr="00613F4C">
        <w:rPr>
          <w:rFonts w:ascii="Arial" w:hAnsi="Arial" w:cs="Arial"/>
          <w:sz w:val="22"/>
          <w:szCs w:val="22"/>
        </w:rPr>
        <w:br/>
      </w:r>
      <w:r w:rsidRPr="00613F4C">
        <w:rPr>
          <w:rFonts w:ascii="Arial" w:hAnsi="Arial" w:cs="Arial"/>
          <w:sz w:val="22"/>
          <w:szCs w:val="22"/>
        </w:rPr>
        <w:t>i resortowych;</w:t>
      </w:r>
    </w:p>
    <w:p w14:paraId="2C6278C3" w14:textId="77777777"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Przedmiar robót (z podziałem na branże) zgodnie z zawartością projektu wykonawczego w oparciu o program NORMA lub inny program kompatybilny </w:t>
      </w:r>
      <w:r w:rsidRPr="00613F4C">
        <w:rPr>
          <w:rFonts w:ascii="Arial" w:hAnsi="Arial" w:cs="Arial"/>
          <w:sz w:val="22"/>
          <w:szCs w:val="22"/>
        </w:rPr>
        <w:br/>
        <w:t>z nim. Przedmiary powinny być opracowane zgodnie z zasadami wykonania przedmiaru robót w sposób umożliwiający przygotowanie oferty przetargowej;</w:t>
      </w:r>
    </w:p>
    <w:p w14:paraId="58BF9792" w14:textId="6B38D7B9"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Kosztorysy inwestorskie (z podziałem na branże) zgodnie z Rozporządzeniem Ministra Infrastruktury z dnia </w:t>
      </w:r>
      <w:r w:rsidR="0038347D" w:rsidRPr="00613F4C">
        <w:rPr>
          <w:rFonts w:ascii="Arial" w:hAnsi="Arial" w:cs="Arial"/>
          <w:sz w:val="22"/>
          <w:szCs w:val="22"/>
        </w:rPr>
        <w:t xml:space="preserve">29.12.2021 r.  </w:t>
      </w:r>
      <w:r w:rsidRPr="00613F4C">
        <w:rPr>
          <w:rFonts w:ascii="Arial" w:hAnsi="Arial" w:cs="Arial"/>
          <w:sz w:val="22"/>
          <w:szCs w:val="22"/>
        </w:rPr>
        <w:t xml:space="preserve">w sprawie metod i podstaw sporządzania kosztorysu inwestorskiego – metodą kalkulacji uproszczonej </w:t>
      </w:r>
      <w:r w:rsidRPr="00613F4C">
        <w:rPr>
          <w:rFonts w:ascii="Arial" w:hAnsi="Arial" w:cs="Arial"/>
          <w:sz w:val="22"/>
          <w:szCs w:val="22"/>
        </w:rPr>
        <w:br/>
        <w:t>i szczegółowej, zawierające zestawienia materiałów, sprzętu i robocizny;</w:t>
      </w:r>
    </w:p>
    <w:p w14:paraId="2A793522" w14:textId="52276ED1" w:rsidR="0038347D" w:rsidRPr="00613F4C" w:rsidRDefault="0038347D"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Specyfikacje techniczne wykonania i odbioru robót budowlanych zgodnie </w:t>
      </w:r>
      <w:r w:rsidRPr="00613F4C">
        <w:rPr>
          <w:rFonts w:ascii="Arial" w:hAnsi="Arial" w:cs="Arial"/>
          <w:sz w:val="22"/>
          <w:szCs w:val="22"/>
        </w:rPr>
        <w:br/>
        <w:t>z zawartością dokumentacji projektowej – zgodnie z zgodnie z Rozporządzeniem Ministra Rozwoju i Technologii z dnia 20 grudnia 2021 r. w sprawie szczegółowego zakresu i formy dokumentacji projektowej, specyfikacji technicznych wykonania i odbioru robót budowlanych oraz pro</w:t>
      </w:r>
      <w:r w:rsidR="00D57808" w:rsidRPr="00613F4C">
        <w:rPr>
          <w:rFonts w:ascii="Arial" w:hAnsi="Arial" w:cs="Arial"/>
          <w:sz w:val="22"/>
          <w:szCs w:val="22"/>
        </w:rPr>
        <w:t>gramu funkcjonalno – użytkowego</w:t>
      </w:r>
      <w:r w:rsidRPr="00613F4C">
        <w:rPr>
          <w:rFonts w:ascii="Arial" w:hAnsi="Arial" w:cs="Arial"/>
          <w:sz w:val="22"/>
          <w:szCs w:val="22"/>
        </w:rPr>
        <w:t>;</w:t>
      </w:r>
    </w:p>
    <w:p w14:paraId="6B028B5F" w14:textId="77777777"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Informacja BIOZ opracowana zgodnie z Rozporządzeniem Ministra Infrastruktury z dnia 23.06.2003 r. z późniejszymi zmianami w sprawie informacji dotyczącej bezpieczeństwa i ochrony zdrowia oraz planu bezpieczeństwa i ochrony zdrowia (Dz.U.2003. 120.1126);</w:t>
      </w:r>
    </w:p>
    <w:p w14:paraId="5BA99D4B" w14:textId="57A8B44C"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Zestawienie Kosztów Zadania (ZKZ) zgodnie z Decyzją nr </w:t>
      </w:r>
      <w:r w:rsidR="0038347D" w:rsidRPr="00613F4C">
        <w:rPr>
          <w:rFonts w:ascii="Arial" w:hAnsi="Arial" w:cs="Arial"/>
          <w:sz w:val="22"/>
          <w:szCs w:val="22"/>
        </w:rPr>
        <w:t xml:space="preserve">118/MON Ministra Obrony Narodowej z dnia 01.09.2021 r. r. </w:t>
      </w:r>
      <w:r w:rsidRPr="00613F4C">
        <w:rPr>
          <w:rFonts w:ascii="Arial" w:hAnsi="Arial" w:cs="Arial"/>
          <w:i/>
          <w:sz w:val="22"/>
          <w:szCs w:val="22"/>
        </w:rPr>
        <w:t xml:space="preserve">w sprawie zasad opracowywania </w:t>
      </w:r>
      <w:r w:rsidRPr="00613F4C">
        <w:rPr>
          <w:rFonts w:ascii="Arial" w:hAnsi="Arial" w:cs="Arial"/>
          <w:i/>
          <w:sz w:val="22"/>
          <w:szCs w:val="22"/>
        </w:rPr>
        <w:br/>
        <w:t>i realizacji centralnych planów rzeczowych</w:t>
      </w:r>
      <w:r w:rsidRPr="00613F4C">
        <w:rPr>
          <w:rFonts w:ascii="Arial" w:hAnsi="Arial" w:cs="Arial"/>
          <w:sz w:val="22"/>
          <w:szCs w:val="22"/>
        </w:rPr>
        <w:t xml:space="preserve"> z późn. zm.;</w:t>
      </w:r>
    </w:p>
    <w:p w14:paraId="33EFFD90" w14:textId="05285A67" w:rsidR="0098602B" w:rsidRPr="00613F4C" w:rsidRDefault="0098602B"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Wykaz urządzeń i materiałów z określeniem parametrów technicznych, </w:t>
      </w:r>
      <w:r w:rsidRPr="00613F4C">
        <w:rPr>
          <w:rFonts w:ascii="Arial" w:hAnsi="Arial" w:cs="Arial"/>
          <w:sz w:val="22"/>
          <w:szCs w:val="22"/>
        </w:rPr>
        <w:br/>
        <w:t>w tym parametrów decydujących o równoważności urządzeń i materiałów.</w:t>
      </w:r>
    </w:p>
    <w:p w14:paraId="46F13925" w14:textId="579B8A2C" w:rsidR="007B4667" w:rsidRPr="00613F4C" w:rsidRDefault="007B4667"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Harmonogram realizacji robót z ilością roboczogodzin i krzywą zatrudnienia opracowany metodą Gantta, uwzględniający kolejność i etapowanie robót budowlanych;</w:t>
      </w:r>
    </w:p>
    <w:p w14:paraId="5C30EB2D" w14:textId="27708CE8" w:rsidR="005C1815" w:rsidRPr="00613F4C" w:rsidRDefault="004D55E2" w:rsidP="0039232C">
      <w:pPr>
        <w:pStyle w:val="Tekstpodstawowy"/>
        <w:numPr>
          <w:ilvl w:val="0"/>
          <w:numId w:val="12"/>
        </w:numPr>
        <w:spacing w:line="276" w:lineRule="auto"/>
        <w:ind w:left="993" w:hanging="284"/>
        <w:rPr>
          <w:rFonts w:ascii="Arial" w:hAnsi="Arial" w:cs="Arial"/>
          <w:sz w:val="22"/>
          <w:szCs w:val="22"/>
        </w:rPr>
      </w:pPr>
      <w:r w:rsidRPr="00613F4C">
        <w:rPr>
          <w:rFonts w:ascii="Arial" w:hAnsi="Arial" w:cs="Arial"/>
          <w:sz w:val="22"/>
          <w:szCs w:val="22"/>
        </w:rPr>
        <w:t xml:space="preserve">Opis przedmiotu zamówienia </w:t>
      </w:r>
      <w:r w:rsidR="0039692B" w:rsidRPr="00613F4C">
        <w:rPr>
          <w:rFonts w:ascii="Arial" w:hAnsi="Arial" w:cs="Arial"/>
          <w:sz w:val="22"/>
          <w:szCs w:val="22"/>
        </w:rPr>
        <w:t xml:space="preserve">(wg wzoru Inwestora) </w:t>
      </w:r>
      <w:r w:rsidRPr="00613F4C">
        <w:rPr>
          <w:rFonts w:ascii="Arial" w:hAnsi="Arial" w:cs="Arial"/>
          <w:sz w:val="22"/>
          <w:szCs w:val="22"/>
        </w:rPr>
        <w:t>na realizacje robót budowlanych</w:t>
      </w:r>
      <w:r w:rsidR="000B3B09" w:rsidRPr="00613F4C">
        <w:rPr>
          <w:rFonts w:ascii="Arial" w:hAnsi="Arial" w:cs="Arial"/>
          <w:sz w:val="22"/>
          <w:szCs w:val="22"/>
        </w:rPr>
        <w:t xml:space="preserve"> uwzględniający informacje ogólne dotyczące terenu (uzbrojenia)/obiektu i zakres rzeczowy robót według poszczególnych branż  </w:t>
      </w:r>
      <w:r w:rsidR="00115024" w:rsidRPr="00613F4C">
        <w:rPr>
          <w:rFonts w:ascii="Arial" w:hAnsi="Arial" w:cs="Arial"/>
          <w:sz w:val="22"/>
          <w:szCs w:val="22"/>
        </w:rPr>
        <w:br/>
      </w:r>
      <w:r w:rsidR="000B3B09" w:rsidRPr="00613F4C">
        <w:rPr>
          <w:rFonts w:ascii="Arial" w:hAnsi="Arial" w:cs="Arial"/>
          <w:sz w:val="22"/>
          <w:szCs w:val="22"/>
        </w:rPr>
        <w:t>oraz wymagania w zakresie realizacji robót</w:t>
      </w:r>
      <w:r w:rsidRPr="00613F4C">
        <w:rPr>
          <w:rFonts w:ascii="Arial" w:hAnsi="Arial" w:cs="Arial"/>
          <w:sz w:val="22"/>
          <w:szCs w:val="22"/>
        </w:rPr>
        <w:t>;</w:t>
      </w:r>
    </w:p>
    <w:p w14:paraId="5A105BE6" w14:textId="73A2209D" w:rsidR="0046147B" w:rsidRPr="00161416" w:rsidRDefault="0046147B" w:rsidP="0046147B">
      <w:pPr>
        <w:pStyle w:val="Tekstpodstawowy"/>
        <w:spacing w:line="276" w:lineRule="auto"/>
        <w:rPr>
          <w:rFonts w:ascii="Arial" w:hAnsi="Arial" w:cs="Arial"/>
          <w:color w:val="FF0000"/>
          <w:sz w:val="22"/>
          <w:szCs w:val="22"/>
        </w:rPr>
      </w:pPr>
    </w:p>
    <w:p w14:paraId="28EDEFED" w14:textId="64B83907" w:rsidR="00343EEE" w:rsidRPr="006E477A" w:rsidRDefault="00343EEE" w:rsidP="002E77C4">
      <w:pPr>
        <w:pStyle w:val="Tekstpodstawowy"/>
        <w:spacing w:before="120" w:line="276" w:lineRule="auto"/>
        <w:ind w:left="709"/>
        <w:rPr>
          <w:rFonts w:ascii="Arial" w:hAnsi="Arial" w:cs="Arial"/>
          <w:sz w:val="22"/>
          <w:szCs w:val="22"/>
        </w:rPr>
      </w:pPr>
      <w:r w:rsidRPr="006E477A">
        <w:rPr>
          <w:rFonts w:ascii="Arial" w:hAnsi="Arial" w:cs="Arial"/>
          <w:b/>
          <w:sz w:val="22"/>
          <w:szCs w:val="22"/>
        </w:rPr>
        <w:t>Projekty budowlane i wykonawcze w zakresie każdej z branż winny zawierać:</w:t>
      </w:r>
    </w:p>
    <w:p w14:paraId="4B1A265F" w14:textId="0ABB269C" w:rsidR="00343EEE" w:rsidRPr="006E477A" w:rsidRDefault="00343EEE" w:rsidP="002E77C4">
      <w:pPr>
        <w:pStyle w:val="Tekstpodstawowy"/>
        <w:numPr>
          <w:ilvl w:val="0"/>
          <w:numId w:val="6"/>
        </w:numPr>
        <w:spacing w:line="276" w:lineRule="auto"/>
        <w:ind w:left="993" w:hanging="283"/>
        <w:rPr>
          <w:rFonts w:ascii="Arial" w:hAnsi="Arial" w:cs="Arial"/>
          <w:sz w:val="22"/>
          <w:szCs w:val="22"/>
        </w:rPr>
      </w:pPr>
      <w:r w:rsidRPr="006E477A">
        <w:rPr>
          <w:rFonts w:ascii="Arial" w:hAnsi="Arial" w:cs="Arial"/>
          <w:sz w:val="22"/>
          <w:szCs w:val="22"/>
        </w:rPr>
        <w:t xml:space="preserve">Kopie dokumentów stwierdzających posiadanie uprawnień do pełnienia samodzielnych funkcji w budownictwie w zakresie projektowania </w:t>
      </w:r>
      <w:r w:rsidR="00445C16" w:rsidRPr="006E477A">
        <w:rPr>
          <w:rFonts w:ascii="Arial" w:hAnsi="Arial" w:cs="Arial"/>
          <w:sz w:val="22"/>
          <w:szCs w:val="22"/>
        </w:rPr>
        <w:br/>
      </w:r>
      <w:r w:rsidRPr="006E477A">
        <w:rPr>
          <w:rFonts w:ascii="Arial" w:hAnsi="Arial" w:cs="Arial"/>
          <w:sz w:val="22"/>
          <w:szCs w:val="22"/>
        </w:rPr>
        <w:t>przez projektanta i sprawdzającego;</w:t>
      </w:r>
    </w:p>
    <w:p w14:paraId="453EEB18" w14:textId="77777777" w:rsidR="00343EEE" w:rsidRPr="006E477A" w:rsidRDefault="00343EEE" w:rsidP="002E77C4">
      <w:pPr>
        <w:pStyle w:val="Tekstpodstawowy"/>
        <w:numPr>
          <w:ilvl w:val="0"/>
          <w:numId w:val="6"/>
        </w:numPr>
        <w:spacing w:line="276" w:lineRule="auto"/>
        <w:ind w:left="993" w:hanging="283"/>
        <w:rPr>
          <w:rFonts w:ascii="Arial" w:hAnsi="Arial" w:cs="Arial"/>
          <w:sz w:val="22"/>
          <w:szCs w:val="22"/>
        </w:rPr>
      </w:pPr>
      <w:r w:rsidRPr="006E477A">
        <w:rPr>
          <w:rFonts w:ascii="Arial" w:hAnsi="Arial" w:cs="Arial"/>
          <w:sz w:val="22"/>
          <w:szCs w:val="22"/>
        </w:rPr>
        <w:t>Kopie dokumentów stwierdzających przynależność do właściwej Izby Inżynierów projektanta i sprawdzającego;</w:t>
      </w:r>
    </w:p>
    <w:p w14:paraId="19CDD6BB" w14:textId="77777777" w:rsidR="00343EEE" w:rsidRPr="006E477A" w:rsidRDefault="00343EEE" w:rsidP="002E77C4">
      <w:pPr>
        <w:pStyle w:val="Tekstpodstawowy"/>
        <w:numPr>
          <w:ilvl w:val="0"/>
          <w:numId w:val="6"/>
        </w:numPr>
        <w:spacing w:line="276" w:lineRule="auto"/>
        <w:ind w:left="993" w:hanging="283"/>
        <w:rPr>
          <w:rFonts w:ascii="Arial" w:hAnsi="Arial" w:cs="Arial"/>
          <w:sz w:val="22"/>
          <w:szCs w:val="22"/>
        </w:rPr>
      </w:pPr>
      <w:r w:rsidRPr="006E477A">
        <w:rPr>
          <w:rFonts w:ascii="Arial" w:hAnsi="Arial" w:cs="Arial"/>
          <w:sz w:val="22"/>
          <w:szCs w:val="22"/>
        </w:rPr>
        <w:t>Uzgodnienia międzybranżowe obejmujące wszystkie branże współpracujące, wykonane w formie tabelki umieszczonej na rzucie parteru w opracowaniach dotyczących obiektów kubaturowych oraz na planie zagospodarowania terenu sieci zewnętrznych;</w:t>
      </w:r>
    </w:p>
    <w:p w14:paraId="08B383B4" w14:textId="77777777" w:rsidR="00343EEE" w:rsidRPr="006E477A" w:rsidRDefault="00343EEE" w:rsidP="002E77C4">
      <w:pPr>
        <w:pStyle w:val="Tekstpodstawowy"/>
        <w:numPr>
          <w:ilvl w:val="0"/>
          <w:numId w:val="6"/>
        </w:numPr>
        <w:spacing w:line="276" w:lineRule="auto"/>
        <w:ind w:left="993" w:hanging="283"/>
        <w:rPr>
          <w:rFonts w:ascii="Arial" w:hAnsi="Arial" w:cs="Arial"/>
          <w:sz w:val="22"/>
          <w:szCs w:val="22"/>
        </w:rPr>
      </w:pPr>
      <w:r w:rsidRPr="006E477A">
        <w:rPr>
          <w:rFonts w:ascii="Arial" w:hAnsi="Arial" w:cs="Arial"/>
          <w:sz w:val="22"/>
          <w:szCs w:val="22"/>
        </w:rPr>
        <w:t xml:space="preserve">Dokumenty techniczne z uzgodnień i zatwierdzeń zadania projektowego </w:t>
      </w:r>
      <w:r w:rsidRPr="006E477A">
        <w:rPr>
          <w:rFonts w:ascii="Arial" w:hAnsi="Arial" w:cs="Arial"/>
          <w:sz w:val="22"/>
          <w:szCs w:val="22"/>
        </w:rPr>
        <w:br/>
        <w:t>(m. in.</w:t>
      </w:r>
      <w:r w:rsidRPr="006E477A">
        <w:rPr>
          <w:rFonts w:ascii="Arial" w:eastAsiaTheme="minorEastAsia" w:hAnsi="Arial" w:cs="Arial"/>
          <w:kern w:val="24"/>
          <w:sz w:val="22"/>
          <w:szCs w:val="22"/>
        </w:rPr>
        <w:t xml:space="preserve"> opatrzenia projektu budowlanego oraz wykonawczego odciskiem pieczęci i podpisem rzeczoznawcy do spraw zabezpieczeń przeciwpożarowych, potwierdzającego uzgodnienie projektów, umieszczonej na częściach rysunkowych projektów przedstawiających</w:t>
      </w:r>
      <w:r w:rsidRPr="006E477A">
        <w:rPr>
          <w:rFonts w:ascii="Arial" w:hAnsi="Arial" w:cs="Arial"/>
          <w:sz w:val="22"/>
          <w:szCs w:val="22"/>
        </w:rPr>
        <w:t xml:space="preserve">: </w:t>
      </w:r>
      <w:r w:rsidRPr="006E477A">
        <w:rPr>
          <w:rFonts w:ascii="Arial" w:eastAsiaTheme="minorEastAsia" w:hAnsi="Arial" w:cs="Arial"/>
          <w:kern w:val="24"/>
          <w:sz w:val="22"/>
          <w:szCs w:val="22"/>
        </w:rPr>
        <w:t>rzut kondygnacji podstawowej obiektu budowlanego oraz zagospodarowanie działki lub terenu, sporządzone na kopii mapy do celów projektowych, a także opatrzenie projektu budowlanego oraz wykonawczego poszczególnych branż w zakresie wykonania urządzeń przeciwpożarowych odciskiem pieczęci i podpisem rzeczoznawcy do spraw zabezpieczeń przeciwpożarowych, potwierdzającego uzgodnienie projektów, umieszczonej na częściach rysunkowych każdego urządzenia przeciwpożarowego)</w:t>
      </w:r>
      <w:r w:rsidRPr="006E477A">
        <w:rPr>
          <w:rFonts w:ascii="Arial" w:hAnsi="Arial" w:cs="Arial"/>
          <w:sz w:val="22"/>
          <w:szCs w:val="22"/>
        </w:rPr>
        <w:t>;</w:t>
      </w:r>
    </w:p>
    <w:p w14:paraId="69D0339B" w14:textId="0B420C8E" w:rsidR="00343EEE" w:rsidRPr="006E477A" w:rsidRDefault="00343EEE" w:rsidP="002E77C4">
      <w:pPr>
        <w:pStyle w:val="Tekstpodstawowy"/>
        <w:numPr>
          <w:ilvl w:val="0"/>
          <w:numId w:val="6"/>
        </w:numPr>
        <w:spacing w:line="276" w:lineRule="auto"/>
        <w:ind w:left="993" w:hanging="283"/>
        <w:rPr>
          <w:rFonts w:ascii="Arial" w:hAnsi="Arial" w:cs="Arial"/>
          <w:sz w:val="22"/>
          <w:szCs w:val="22"/>
        </w:rPr>
      </w:pPr>
      <w:r w:rsidRPr="006E477A">
        <w:rPr>
          <w:rFonts w:ascii="Arial" w:hAnsi="Arial" w:cs="Arial"/>
          <w:sz w:val="22"/>
          <w:szCs w:val="22"/>
        </w:rPr>
        <w:t>Oświadczenia projektanta i sprawdzającego o wykonaniu opracowania zgodnie z obowiązującymi przepisami i zasadami wiedzy technicznej oraz o kompletności z punktu widzenia celu, któremu ma służyć;</w:t>
      </w:r>
    </w:p>
    <w:p w14:paraId="7358A962" w14:textId="77777777" w:rsidR="00343EEE" w:rsidRPr="006E477A" w:rsidRDefault="00343EEE"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 xml:space="preserve">szczegółowy wykaz urządzeń i materiałów z określeniem parametrów technicznych, w tym parametrów decydujących o równoważności urządzeń </w:t>
      </w:r>
      <w:r w:rsidRPr="006E477A">
        <w:rPr>
          <w:rFonts w:ascii="Arial" w:hAnsi="Arial" w:cs="Arial"/>
          <w:sz w:val="22"/>
          <w:szCs w:val="22"/>
        </w:rPr>
        <w:br/>
        <w:t>i materiałów;</w:t>
      </w:r>
    </w:p>
    <w:p w14:paraId="2B66F9E8" w14:textId="77777777" w:rsidR="00343EEE" w:rsidRPr="006E477A" w:rsidRDefault="00343EEE"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szczegółowy wykaz środków trwałych;</w:t>
      </w:r>
    </w:p>
    <w:p w14:paraId="288E02F0" w14:textId="71D902CC" w:rsidR="00343EEE" w:rsidRPr="006E477A" w:rsidRDefault="00343EEE"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szczegółowy wykaz urządzeń podlegających serwisowaniu.</w:t>
      </w:r>
    </w:p>
    <w:p w14:paraId="2D4D4BB7" w14:textId="77777777" w:rsidR="000F1327" w:rsidRPr="00161416" w:rsidRDefault="000F1327" w:rsidP="000F1327">
      <w:pPr>
        <w:pStyle w:val="Tekstpodstawowy"/>
        <w:tabs>
          <w:tab w:val="left" w:pos="1701"/>
        </w:tabs>
        <w:spacing w:line="276" w:lineRule="auto"/>
        <w:ind w:left="993"/>
        <w:rPr>
          <w:rFonts w:ascii="Arial" w:hAnsi="Arial" w:cs="Arial"/>
          <w:color w:val="FF0000"/>
          <w:sz w:val="22"/>
          <w:szCs w:val="22"/>
        </w:rPr>
      </w:pPr>
    </w:p>
    <w:p w14:paraId="305EB728" w14:textId="151C19F0" w:rsidR="005C1815" w:rsidRPr="006E477A" w:rsidRDefault="005C1815" w:rsidP="002E77C4">
      <w:pPr>
        <w:pStyle w:val="Tekstpodstawowy"/>
        <w:tabs>
          <w:tab w:val="left" w:pos="1418"/>
        </w:tabs>
        <w:spacing w:before="120" w:line="276" w:lineRule="auto"/>
        <w:ind w:left="709"/>
        <w:rPr>
          <w:rFonts w:ascii="Arial" w:hAnsi="Arial" w:cs="Arial"/>
          <w:b/>
          <w:sz w:val="22"/>
          <w:szCs w:val="22"/>
        </w:rPr>
      </w:pPr>
      <w:r w:rsidRPr="006E477A">
        <w:rPr>
          <w:rFonts w:ascii="Arial" w:hAnsi="Arial" w:cs="Arial"/>
          <w:b/>
          <w:sz w:val="22"/>
          <w:szCs w:val="22"/>
        </w:rPr>
        <w:t>Dokumentację projektową należy opracować w następującej ilości egzemplarzy</w:t>
      </w:r>
      <w:r w:rsidR="00223D56" w:rsidRPr="006E477A">
        <w:rPr>
          <w:rFonts w:ascii="Arial" w:hAnsi="Arial" w:cs="Arial"/>
          <w:b/>
          <w:sz w:val="22"/>
          <w:szCs w:val="22"/>
        </w:rPr>
        <w:t>:</w:t>
      </w:r>
    </w:p>
    <w:p w14:paraId="3CA5517F" w14:textId="767CEBE4"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Projekt budowlany w </w:t>
      </w:r>
      <w:r w:rsidR="00F92BF7" w:rsidRPr="006E477A">
        <w:rPr>
          <w:rFonts w:ascii="Arial" w:hAnsi="Arial" w:cs="Arial"/>
          <w:sz w:val="22"/>
          <w:szCs w:val="22"/>
        </w:rPr>
        <w:t>4</w:t>
      </w:r>
      <w:r w:rsidR="00680951" w:rsidRPr="006E477A">
        <w:rPr>
          <w:rFonts w:ascii="Arial" w:hAnsi="Arial" w:cs="Arial"/>
          <w:sz w:val="22"/>
          <w:szCs w:val="22"/>
        </w:rPr>
        <w:t xml:space="preserve"> </w:t>
      </w:r>
      <w:r w:rsidRPr="006E477A">
        <w:rPr>
          <w:rFonts w:ascii="Arial" w:hAnsi="Arial" w:cs="Arial"/>
          <w:sz w:val="22"/>
          <w:szCs w:val="22"/>
        </w:rPr>
        <w:t>egz.,</w:t>
      </w:r>
    </w:p>
    <w:p w14:paraId="6F0A8A78" w14:textId="5301A159" w:rsidR="004055D1" w:rsidRPr="006E477A" w:rsidRDefault="004055D1"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Projekt techniczny</w:t>
      </w:r>
      <w:r w:rsidR="009A0614" w:rsidRPr="006E477A">
        <w:rPr>
          <w:rFonts w:ascii="Arial" w:hAnsi="Arial" w:cs="Arial"/>
          <w:sz w:val="22"/>
          <w:szCs w:val="22"/>
        </w:rPr>
        <w:t xml:space="preserve"> (wg branż)</w:t>
      </w:r>
      <w:r w:rsidRPr="006E477A">
        <w:rPr>
          <w:rFonts w:ascii="Arial" w:hAnsi="Arial" w:cs="Arial"/>
          <w:sz w:val="22"/>
          <w:szCs w:val="22"/>
        </w:rPr>
        <w:t xml:space="preserve"> w 4 egz.,</w:t>
      </w:r>
    </w:p>
    <w:p w14:paraId="2D34586B" w14:textId="234FA0E1"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Projekty wykonawcz</w:t>
      </w:r>
      <w:r w:rsidR="009A0614" w:rsidRPr="006E477A">
        <w:rPr>
          <w:rFonts w:ascii="Arial" w:hAnsi="Arial" w:cs="Arial"/>
          <w:sz w:val="22"/>
          <w:szCs w:val="22"/>
        </w:rPr>
        <w:t>y (wg branż)</w:t>
      </w:r>
      <w:r w:rsidRPr="006E477A">
        <w:rPr>
          <w:rFonts w:ascii="Arial" w:hAnsi="Arial" w:cs="Arial"/>
          <w:sz w:val="22"/>
          <w:szCs w:val="22"/>
        </w:rPr>
        <w:t xml:space="preserve"> w </w:t>
      </w:r>
      <w:r w:rsidR="00680951" w:rsidRPr="006E477A">
        <w:rPr>
          <w:rFonts w:ascii="Arial" w:hAnsi="Arial" w:cs="Arial"/>
          <w:sz w:val="22"/>
          <w:szCs w:val="22"/>
        </w:rPr>
        <w:t>4</w:t>
      </w:r>
      <w:r w:rsidRPr="006E477A">
        <w:rPr>
          <w:rFonts w:ascii="Arial" w:hAnsi="Arial" w:cs="Arial"/>
          <w:sz w:val="22"/>
          <w:szCs w:val="22"/>
        </w:rPr>
        <w:t xml:space="preserve"> egz.,</w:t>
      </w:r>
    </w:p>
    <w:p w14:paraId="4C30CE32" w14:textId="51B049F2"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Przedmiary robót w </w:t>
      </w:r>
      <w:r w:rsidR="00680951" w:rsidRPr="006E477A">
        <w:rPr>
          <w:rFonts w:ascii="Arial" w:hAnsi="Arial" w:cs="Arial"/>
          <w:sz w:val="22"/>
          <w:szCs w:val="22"/>
        </w:rPr>
        <w:t>2</w:t>
      </w:r>
      <w:r w:rsidRPr="006E477A">
        <w:rPr>
          <w:rFonts w:ascii="Arial" w:hAnsi="Arial" w:cs="Arial"/>
          <w:sz w:val="22"/>
          <w:szCs w:val="22"/>
        </w:rPr>
        <w:t xml:space="preserve"> egz.,</w:t>
      </w:r>
    </w:p>
    <w:p w14:paraId="07633F64" w14:textId="0A7ECBCD"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Kosztorysy inwestorskie w </w:t>
      </w:r>
      <w:r w:rsidR="00680951" w:rsidRPr="006E477A">
        <w:rPr>
          <w:rFonts w:ascii="Arial" w:hAnsi="Arial" w:cs="Arial"/>
          <w:sz w:val="22"/>
          <w:szCs w:val="22"/>
        </w:rPr>
        <w:t>2</w:t>
      </w:r>
      <w:r w:rsidRPr="006E477A">
        <w:rPr>
          <w:rFonts w:ascii="Arial" w:hAnsi="Arial" w:cs="Arial"/>
          <w:sz w:val="22"/>
          <w:szCs w:val="22"/>
        </w:rPr>
        <w:t xml:space="preserve"> egz.,</w:t>
      </w:r>
    </w:p>
    <w:p w14:paraId="05839009" w14:textId="5717802C"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Harmonogram realizacji robót z ilością roboczogodzin i krzywą zatrudnienia </w:t>
      </w:r>
      <w:r w:rsidR="00BE4F60" w:rsidRPr="006E477A">
        <w:rPr>
          <w:rFonts w:ascii="Arial" w:hAnsi="Arial" w:cs="Arial"/>
          <w:sz w:val="22"/>
          <w:szCs w:val="22"/>
        </w:rPr>
        <w:br/>
      </w:r>
      <w:r w:rsidRPr="006E477A">
        <w:rPr>
          <w:rFonts w:ascii="Arial" w:hAnsi="Arial" w:cs="Arial"/>
          <w:sz w:val="22"/>
          <w:szCs w:val="22"/>
        </w:rPr>
        <w:t xml:space="preserve">w </w:t>
      </w:r>
      <w:r w:rsidR="00680951" w:rsidRPr="006E477A">
        <w:rPr>
          <w:rFonts w:ascii="Arial" w:hAnsi="Arial" w:cs="Arial"/>
          <w:sz w:val="22"/>
          <w:szCs w:val="22"/>
        </w:rPr>
        <w:t>2</w:t>
      </w:r>
      <w:r w:rsidRPr="006E477A">
        <w:rPr>
          <w:rFonts w:ascii="Arial" w:hAnsi="Arial" w:cs="Arial"/>
          <w:sz w:val="22"/>
          <w:szCs w:val="22"/>
        </w:rPr>
        <w:t xml:space="preserve"> egz.,</w:t>
      </w:r>
    </w:p>
    <w:p w14:paraId="23395F4B" w14:textId="534E827E"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Wykaz urządzeń i materiałów z określeniem parametrów technicznych, w tym parametrów decydujących o równoważności urządzeń i materiałów w</w:t>
      </w:r>
      <w:r w:rsidR="00680951" w:rsidRPr="006E477A">
        <w:rPr>
          <w:rFonts w:ascii="Arial" w:hAnsi="Arial" w:cs="Arial"/>
          <w:sz w:val="22"/>
          <w:szCs w:val="22"/>
        </w:rPr>
        <w:t xml:space="preserve"> 2</w:t>
      </w:r>
      <w:r w:rsidR="00552D84" w:rsidRPr="006E477A">
        <w:rPr>
          <w:rFonts w:ascii="Arial" w:hAnsi="Arial" w:cs="Arial"/>
          <w:sz w:val="22"/>
          <w:szCs w:val="22"/>
        </w:rPr>
        <w:t xml:space="preserve"> </w:t>
      </w:r>
      <w:r w:rsidRPr="006E477A">
        <w:rPr>
          <w:rFonts w:ascii="Arial" w:hAnsi="Arial" w:cs="Arial"/>
          <w:sz w:val="22"/>
          <w:szCs w:val="22"/>
        </w:rPr>
        <w:t xml:space="preserve"> egz.,</w:t>
      </w:r>
    </w:p>
    <w:p w14:paraId="6B0998A9" w14:textId="3B8C5236"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Specyfikacje techniczne wykonania i odbioru robót w </w:t>
      </w:r>
      <w:r w:rsidR="00680951" w:rsidRPr="006E477A">
        <w:rPr>
          <w:rFonts w:ascii="Arial" w:hAnsi="Arial" w:cs="Arial"/>
          <w:sz w:val="22"/>
          <w:szCs w:val="22"/>
        </w:rPr>
        <w:t>2</w:t>
      </w:r>
      <w:r w:rsidRPr="006E477A">
        <w:rPr>
          <w:rFonts w:ascii="Arial" w:hAnsi="Arial" w:cs="Arial"/>
          <w:sz w:val="22"/>
          <w:szCs w:val="22"/>
        </w:rPr>
        <w:t xml:space="preserve"> egz.,</w:t>
      </w:r>
    </w:p>
    <w:p w14:paraId="6A32721E" w14:textId="5343E962" w:rsidR="005C1815" w:rsidRPr="006E477A" w:rsidRDefault="005C1815"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 xml:space="preserve">Zestawienie Kosztów Zadania w </w:t>
      </w:r>
      <w:r w:rsidR="009A0614" w:rsidRPr="006E477A">
        <w:rPr>
          <w:rFonts w:ascii="Arial" w:hAnsi="Arial" w:cs="Arial"/>
          <w:sz w:val="22"/>
          <w:szCs w:val="22"/>
        </w:rPr>
        <w:t>1</w:t>
      </w:r>
      <w:r w:rsidRPr="006E477A">
        <w:rPr>
          <w:rFonts w:ascii="Arial" w:hAnsi="Arial" w:cs="Arial"/>
          <w:sz w:val="22"/>
          <w:szCs w:val="22"/>
        </w:rPr>
        <w:t xml:space="preserve"> egz.,</w:t>
      </w:r>
    </w:p>
    <w:p w14:paraId="45F7C90C" w14:textId="4AACDBAE" w:rsidR="00C95ADE" w:rsidRPr="006E477A" w:rsidRDefault="004D55E2"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Opis przedmiotu zamówienia na realizację robót budowlanych w 1 egz.</w:t>
      </w:r>
    </w:p>
    <w:p w14:paraId="64747D8C" w14:textId="1758A587" w:rsidR="00966452" w:rsidRPr="006E477A" w:rsidRDefault="00966452"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Scenariusz rozwoju zdarzeń w czasie pożaru w 2 egz.,</w:t>
      </w:r>
    </w:p>
    <w:p w14:paraId="3ED2F0E7" w14:textId="718072DF" w:rsidR="00966452" w:rsidRPr="006E477A" w:rsidRDefault="00966452" w:rsidP="0039232C">
      <w:pPr>
        <w:pStyle w:val="Tekstpodstawowy"/>
        <w:numPr>
          <w:ilvl w:val="0"/>
          <w:numId w:val="13"/>
        </w:numPr>
        <w:spacing w:line="276" w:lineRule="auto"/>
        <w:ind w:left="993" w:hanging="284"/>
        <w:rPr>
          <w:rFonts w:ascii="Arial" w:hAnsi="Arial" w:cs="Arial"/>
          <w:sz w:val="22"/>
          <w:szCs w:val="22"/>
        </w:rPr>
      </w:pPr>
      <w:r w:rsidRPr="006E477A">
        <w:rPr>
          <w:rFonts w:ascii="Arial" w:hAnsi="Arial" w:cs="Arial"/>
          <w:sz w:val="22"/>
          <w:szCs w:val="22"/>
        </w:rPr>
        <w:t>Instrukcja ppoż. w 2 egz.</w:t>
      </w:r>
    </w:p>
    <w:p w14:paraId="6F7FFF99" w14:textId="1E072CAE" w:rsidR="00DC5C43" w:rsidRPr="006E477A" w:rsidRDefault="00DC5C43" w:rsidP="002E77C4">
      <w:pPr>
        <w:pStyle w:val="Tekstpodstawowy"/>
        <w:spacing w:line="276" w:lineRule="auto"/>
        <w:ind w:left="993"/>
        <w:rPr>
          <w:rFonts w:ascii="Arial" w:hAnsi="Arial" w:cs="Arial"/>
          <w:sz w:val="22"/>
          <w:szCs w:val="22"/>
        </w:rPr>
      </w:pPr>
    </w:p>
    <w:p w14:paraId="71F4635C" w14:textId="14644087" w:rsidR="00DC5C43" w:rsidRPr="006E477A" w:rsidRDefault="00A13A34" w:rsidP="002E77C4">
      <w:pPr>
        <w:pStyle w:val="Tekstpodstawowy"/>
        <w:spacing w:line="276" w:lineRule="auto"/>
        <w:ind w:left="709"/>
        <w:rPr>
          <w:rFonts w:ascii="Arial" w:hAnsi="Arial" w:cs="Arial"/>
          <w:sz w:val="22"/>
          <w:szCs w:val="22"/>
        </w:rPr>
      </w:pPr>
      <w:r w:rsidRPr="006E477A">
        <w:rPr>
          <w:rFonts w:ascii="Arial" w:hAnsi="Arial" w:cs="Arial"/>
          <w:sz w:val="22"/>
          <w:szCs w:val="22"/>
        </w:rPr>
        <w:t>Projekty</w:t>
      </w:r>
      <w:r w:rsidR="00DC5C43" w:rsidRPr="006E477A">
        <w:rPr>
          <w:rFonts w:ascii="Arial" w:hAnsi="Arial" w:cs="Arial"/>
          <w:sz w:val="22"/>
          <w:szCs w:val="22"/>
        </w:rPr>
        <w:t>, przedmiary robót, kosztorysy inwestorskie, specyfikacje techniczne</w:t>
      </w:r>
      <w:r w:rsidR="00A4522F" w:rsidRPr="006E477A">
        <w:rPr>
          <w:rFonts w:ascii="Arial" w:hAnsi="Arial" w:cs="Arial"/>
          <w:sz w:val="22"/>
          <w:szCs w:val="22"/>
        </w:rPr>
        <w:t xml:space="preserve"> wykonania i odbioru robót, ZKZ, </w:t>
      </w:r>
      <w:r w:rsidR="00DC5C43" w:rsidRPr="006E477A">
        <w:rPr>
          <w:rFonts w:ascii="Arial" w:hAnsi="Arial" w:cs="Arial"/>
          <w:sz w:val="22"/>
          <w:szCs w:val="22"/>
        </w:rPr>
        <w:t>har</w:t>
      </w:r>
      <w:r w:rsidR="00C95ADE" w:rsidRPr="006E477A">
        <w:rPr>
          <w:rFonts w:ascii="Arial" w:hAnsi="Arial" w:cs="Arial"/>
          <w:sz w:val="22"/>
          <w:szCs w:val="22"/>
        </w:rPr>
        <w:t>monogram realizacji robót</w:t>
      </w:r>
      <w:r w:rsidR="00A4522F" w:rsidRPr="006E477A">
        <w:rPr>
          <w:rFonts w:ascii="Arial" w:hAnsi="Arial" w:cs="Arial"/>
          <w:sz w:val="22"/>
          <w:szCs w:val="22"/>
        </w:rPr>
        <w:t xml:space="preserve">, opis przedmiotu zamówienia oraz inne opracowania </w:t>
      </w:r>
      <w:r w:rsidR="00C95ADE" w:rsidRPr="006E477A">
        <w:rPr>
          <w:rFonts w:ascii="Arial" w:hAnsi="Arial" w:cs="Arial"/>
          <w:sz w:val="22"/>
          <w:szCs w:val="22"/>
        </w:rPr>
        <w:t xml:space="preserve">winny </w:t>
      </w:r>
      <w:r w:rsidR="00DC5C43" w:rsidRPr="006E477A">
        <w:rPr>
          <w:rFonts w:ascii="Arial" w:hAnsi="Arial" w:cs="Arial"/>
          <w:sz w:val="22"/>
          <w:szCs w:val="22"/>
        </w:rPr>
        <w:t xml:space="preserve">być wykonane w technice komputerowej, dostarczone do Zamawiającego na </w:t>
      </w:r>
      <w:r w:rsidR="00C91C9B">
        <w:rPr>
          <w:rFonts w:ascii="Arial" w:hAnsi="Arial" w:cs="Arial"/>
          <w:sz w:val="22"/>
          <w:szCs w:val="22"/>
        </w:rPr>
        <w:t>3</w:t>
      </w:r>
      <w:r w:rsidR="00445C16" w:rsidRPr="006E477A">
        <w:rPr>
          <w:rFonts w:ascii="Arial" w:hAnsi="Arial" w:cs="Arial"/>
          <w:sz w:val="22"/>
          <w:szCs w:val="22"/>
        </w:rPr>
        <w:t xml:space="preserve"> </w:t>
      </w:r>
      <w:r w:rsidR="00DC5C43" w:rsidRPr="006E477A">
        <w:rPr>
          <w:rFonts w:ascii="Arial" w:hAnsi="Arial" w:cs="Arial"/>
          <w:sz w:val="22"/>
          <w:szCs w:val="22"/>
        </w:rPr>
        <w:t>płytach CD/DVD:</w:t>
      </w:r>
    </w:p>
    <w:p w14:paraId="4794C51F" w14:textId="632F4982" w:rsidR="00DC5C43" w:rsidRPr="006E477A" w:rsidRDefault="001666AA" w:rsidP="0039232C">
      <w:pPr>
        <w:pStyle w:val="Tekstpodstawowy"/>
        <w:numPr>
          <w:ilvl w:val="0"/>
          <w:numId w:val="14"/>
        </w:numPr>
        <w:spacing w:line="276" w:lineRule="auto"/>
        <w:ind w:left="993" w:hanging="283"/>
        <w:rPr>
          <w:rFonts w:ascii="Arial" w:hAnsi="Arial" w:cs="Arial"/>
          <w:sz w:val="22"/>
          <w:szCs w:val="22"/>
        </w:rPr>
      </w:pPr>
      <w:r w:rsidRPr="006E477A">
        <w:rPr>
          <w:rFonts w:ascii="Arial" w:hAnsi="Arial" w:cs="Arial"/>
          <w:sz w:val="22"/>
          <w:szCs w:val="22"/>
        </w:rPr>
        <w:t xml:space="preserve">Płyta nr </w:t>
      </w:r>
      <w:r w:rsidR="00697B83" w:rsidRPr="006E477A">
        <w:rPr>
          <w:rFonts w:ascii="Arial" w:hAnsi="Arial" w:cs="Arial"/>
          <w:sz w:val="22"/>
          <w:szCs w:val="22"/>
        </w:rPr>
        <w:t>1</w:t>
      </w:r>
      <w:r w:rsidR="00DC5C43" w:rsidRPr="006E477A">
        <w:rPr>
          <w:rFonts w:ascii="Arial" w:hAnsi="Arial" w:cs="Arial"/>
          <w:sz w:val="22"/>
          <w:szCs w:val="22"/>
        </w:rPr>
        <w:t xml:space="preserve"> – </w:t>
      </w:r>
      <w:r w:rsidR="00130B1A" w:rsidRPr="006E477A">
        <w:rPr>
          <w:rFonts w:ascii="Arial" w:hAnsi="Arial" w:cs="Arial"/>
          <w:sz w:val="22"/>
          <w:szCs w:val="22"/>
        </w:rPr>
        <w:t xml:space="preserve">projekty, przedmiary robót, specyfikacje techniczne wykonania </w:t>
      </w:r>
      <w:r w:rsidR="00130B1A" w:rsidRPr="006E477A">
        <w:rPr>
          <w:rFonts w:ascii="Arial" w:hAnsi="Arial" w:cs="Arial"/>
          <w:sz w:val="22"/>
          <w:szCs w:val="22"/>
        </w:rPr>
        <w:br/>
        <w:t>i odbioru robót, wykaz urządzeń i materiałów oraz harmonogram realizacji robót (</w:t>
      </w:r>
      <w:r w:rsidR="00130B1A" w:rsidRPr="006E477A">
        <w:rPr>
          <w:rFonts w:ascii="Arial" w:hAnsi="Arial" w:cs="Arial"/>
          <w:i/>
          <w:sz w:val="22"/>
          <w:szCs w:val="22"/>
        </w:rPr>
        <w:t>pliki graficzne w formie</w:t>
      </w:r>
      <w:r w:rsidR="00537286" w:rsidRPr="006E477A">
        <w:rPr>
          <w:rFonts w:ascii="Arial" w:hAnsi="Arial" w:cs="Arial"/>
          <w:i/>
          <w:sz w:val="22"/>
          <w:szCs w:val="22"/>
        </w:rPr>
        <w:t xml:space="preserve"> dwg,</w:t>
      </w:r>
      <w:r w:rsidR="00130B1A" w:rsidRPr="006E477A">
        <w:rPr>
          <w:rFonts w:ascii="Arial" w:hAnsi="Arial" w:cs="Arial"/>
          <w:i/>
          <w:sz w:val="22"/>
          <w:szCs w:val="22"/>
        </w:rPr>
        <w:t xml:space="preserve"> pdf z podpisami i pieczęciami osób wykonujących, przedmiary w formacie ath</w:t>
      </w:r>
      <w:r w:rsidRPr="006E477A">
        <w:rPr>
          <w:rFonts w:ascii="Arial" w:hAnsi="Arial" w:cs="Arial"/>
          <w:sz w:val="22"/>
          <w:szCs w:val="22"/>
        </w:rPr>
        <w:t xml:space="preserve">) – </w:t>
      </w:r>
      <w:r w:rsidR="00505B0C" w:rsidRPr="006E477A">
        <w:rPr>
          <w:rFonts w:ascii="Arial" w:hAnsi="Arial" w:cs="Arial"/>
          <w:sz w:val="22"/>
          <w:szCs w:val="22"/>
        </w:rPr>
        <w:t>1</w:t>
      </w:r>
      <w:r w:rsidR="00130B1A" w:rsidRPr="006E477A">
        <w:rPr>
          <w:rFonts w:ascii="Arial" w:hAnsi="Arial" w:cs="Arial"/>
          <w:sz w:val="22"/>
          <w:szCs w:val="22"/>
        </w:rPr>
        <w:t xml:space="preserve"> egz.;</w:t>
      </w:r>
    </w:p>
    <w:p w14:paraId="51291952" w14:textId="61D988F0" w:rsidR="00343EEE" w:rsidRPr="006E477A" w:rsidRDefault="001666AA" w:rsidP="0039232C">
      <w:pPr>
        <w:pStyle w:val="Tekstpodstawowy"/>
        <w:numPr>
          <w:ilvl w:val="0"/>
          <w:numId w:val="14"/>
        </w:numPr>
        <w:spacing w:line="276" w:lineRule="auto"/>
        <w:ind w:left="993" w:hanging="283"/>
        <w:rPr>
          <w:rFonts w:ascii="Arial" w:hAnsi="Arial" w:cs="Arial"/>
          <w:sz w:val="22"/>
          <w:szCs w:val="22"/>
        </w:rPr>
      </w:pPr>
      <w:r w:rsidRPr="006E477A">
        <w:rPr>
          <w:rFonts w:ascii="Arial" w:hAnsi="Arial" w:cs="Arial"/>
          <w:sz w:val="22"/>
          <w:szCs w:val="22"/>
        </w:rPr>
        <w:t xml:space="preserve">Płyta nr </w:t>
      </w:r>
      <w:r w:rsidR="00697B83" w:rsidRPr="006E477A">
        <w:rPr>
          <w:rFonts w:ascii="Arial" w:hAnsi="Arial" w:cs="Arial"/>
          <w:sz w:val="22"/>
          <w:szCs w:val="22"/>
        </w:rPr>
        <w:t>2</w:t>
      </w:r>
      <w:r w:rsidR="00DC5C43" w:rsidRPr="006E477A">
        <w:rPr>
          <w:rFonts w:ascii="Arial" w:hAnsi="Arial" w:cs="Arial"/>
          <w:sz w:val="22"/>
          <w:szCs w:val="22"/>
        </w:rPr>
        <w:t xml:space="preserve"> – </w:t>
      </w:r>
      <w:r w:rsidR="00130B1A" w:rsidRPr="006E477A">
        <w:rPr>
          <w:rFonts w:ascii="Arial" w:hAnsi="Arial" w:cs="Arial"/>
          <w:sz w:val="22"/>
          <w:szCs w:val="22"/>
        </w:rPr>
        <w:t xml:space="preserve">projekty, przedmiary robót, kosztorysy inwestorskie, specyfikacje techniczne wykonania i odbioru robót, ZKZ, wykaz urządzeń i materiałów </w:t>
      </w:r>
      <w:r w:rsidR="00130B1A" w:rsidRPr="006E477A">
        <w:rPr>
          <w:rFonts w:ascii="Arial" w:hAnsi="Arial" w:cs="Arial"/>
          <w:sz w:val="22"/>
          <w:szCs w:val="22"/>
        </w:rPr>
        <w:br/>
        <w:t>oraz harmonogram realizacji robót (</w:t>
      </w:r>
      <w:r w:rsidR="00130B1A" w:rsidRPr="006E477A">
        <w:rPr>
          <w:rFonts w:ascii="Arial" w:hAnsi="Arial" w:cs="Arial"/>
          <w:i/>
          <w:sz w:val="22"/>
          <w:szCs w:val="22"/>
        </w:rPr>
        <w:t>pliki graficzne w formie</w:t>
      </w:r>
      <w:r w:rsidR="00537286" w:rsidRPr="006E477A">
        <w:rPr>
          <w:rFonts w:ascii="Arial" w:hAnsi="Arial" w:cs="Arial"/>
          <w:i/>
          <w:sz w:val="22"/>
          <w:szCs w:val="22"/>
        </w:rPr>
        <w:t xml:space="preserve"> dwg,</w:t>
      </w:r>
      <w:r w:rsidR="00130B1A" w:rsidRPr="006E477A">
        <w:rPr>
          <w:rFonts w:ascii="Arial" w:hAnsi="Arial" w:cs="Arial"/>
          <w:i/>
          <w:sz w:val="22"/>
          <w:szCs w:val="22"/>
        </w:rPr>
        <w:t xml:space="preserve"> pdf z podpisami </w:t>
      </w:r>
      <w:r w:rsidR="00130B1A" w:rsidRPr="006E477A">
        <w:rPr>
          <w:rFonts w:ascii="Arial" w:hAnsi="Arial" w:cs="Arial"/>
          <w:i/>
          <w:sz w:val="22"/>
          <w:szCs w:val="22"/>
        </w:rPr>
        <w:br/>
        <w:t>i pieczęciami osób wykonujących, przedmiary w formacie ath</w:t>
      </w:r>
      <w:r w:rsidRPr="006E477A">
        <w:rPr>
          <w:rFonts w:ascii="Arial" w:hAnsi="Arial" w:cs="Arial"/>
          <w:sz w:val="22"/>
          <w:szCs w:val="22"/>
        </w:rPr>
        <w:t xml:space="preserve">) – </w:t>
      </w:r>
      <w:r w:rsidR="00505B0C" w:rsidRPr="006E477A">
        <w:rPr>
          <w:rFonts w:ascii="Arial" w:hAnsi="Arial" w:cs="Arial"/>
          <w:sz w:val="22"/>
          <w:szCs w:val="22"/>
        </w:rPr>
        <w:t>1</w:t>
      </w:r>
      <w:r w:rsidR="00130B1A" w:rsidRPr="006E477A">
        <w:rPr>
          <w:rFonts w:ascii="Arial" w:hAnsi="Arial" w:cs="Arial"/>
          <w:sz w:val="22"/>
          <w:szCs w:val="22"/>
        </w:rPr>
        <w:t xml:space="preserve"> egz;</w:t>
      </w:r>
    </w:p>
    <w:p w14:paraId="71675605" w14:textId="381E8DF8" w:rsidR="006E477A" w:rsidRPr="006E477A" w:rsidRDefault="006E477A" w:rsidP="0039232C">
      <w:pPr>
        <w:pStyle w:val="Tekstpodstawowy"/>
        <w:numPr>
          <w:ilvl w:val="0"/>
          <w:numId w:val="14"/>
        </w:numPr>
        <w:spacing w:line="276" w:lineRule="auto"/>
        <w:ind w:left="993" w:hanging="283"/>
        <w:rPr>
          <w:rFonts w:ascii="Arial" w:hAnsi="Arial" w:cs="Arial"/>
          <w:sz w:val="22"/>
          <w:szCs w:val="22"/>
        </w:rPr>
      </w:pPr>
      <w:r w:rsidRPr="006E477A">
        <w:rPr>
          <w:rFonts w:ascii="Arial" w:hAnsi="Arial" w:cs="Arial"/>
          <w:sz w:val="22"/>
          <w:szCs w:val="22"/>
        </w:rPr>
        <w:t>Płyta nr 3 – projekty niejawne (pliki graficzne w formie pdf,  dwg) – 1 egz.</w:t>
      </w:r>
    </w:p>
    <w:p w14:paraId="54781668" w14:textId="77777777" w:rsidR="000F1327" w:rsidRPr="00161416" w:rsidRDefault="000F1327" w:rsidP="000F1327">
      <w:pPr>
        <w:pStyle w:val="Tekstpodstawowy"/>
        <w:spacing w:line="276" w:lineRule="auto"/>
        <w:ind w:left="993"/>
        <w:rPr>
          <w:rFonts w:ascii="Arial" w:hAnsi="Arial" w:cs="Arial"/>
          <w:color w:val="FF0000"/>
          <w:sz w:val="22"/>
          <w:szCs w:val="22"/>
        </w:rPr>
      </w:pPr>
    </w:p>
    <w:p w14:paraId="71DC372C" w14:textId="6F6544D7" w:rsidR="005C1815" w:rsidRPr="006E477A" w:rsidRDefault="007628DC" w:rsidP="002E77C4">
      <w:pPr>
        <w:pStyle w:val="Tekstpodstawowy"/>
        <w:numPr>
          <w:ilvl w:val="1"/>
          <w:numId w:val="1"/>
        </w:numPr>
        <w:spacing w:before="160" w:line="276" w:lineRule="auto"/>
        <w:ind w:left="709" w:hanging="425"/>
        <w:rPr>
          <w:rFonts w:ascii="Arial" w:hAnsi="Arial" w:cs="Arial"/>
          <w:b/>
          <w:sz w:val="22"/>
          <w:szCs w:val="22"/>
        </w:rPr>
      </w:pPr>
      <w:r w:rsidRPr="006E477A">
        <w:rPr>
          <w:rFonts w:ascii="Arial" w:hAnsi="Arial" w:cs="Arial"/>
          <w:b/>
          <w:sz w:val="22"/>
          <w:szCs w:val="22"/>
        </w:rPr>
        <w:t>Etap III</w:t>
      </w:r>
      <w:r w:rsidR="005C1815" w:rsidRPr="006E477A">
        <w:rPr>
          <w:rFonts w:ascii="Arial" w:hAnsi="Arial" w:cs="Arial"/>
          <w:b/>
          <w:sz w:val="22"/>
          <w:szCs w:val="22"/>
        </w:rPr>
        <w:t xml:space="preserve"> – pełnienie nadzoru autorsk</w:t>
      </w:r>
      <w:r w:rsidR="00CE6843" w:rsidRPr="006E477A">
        <w:rPr>
          <w:rFonts w:ascii="Arial" w:hAnsi="Arial" w:cs="Arial"/>
          <w:b/>
          <w:sz w:val="22"/>
          <w:szCs w:val="22"/>
        </w:rPr>
        <w:t>iego w trakcie realizacji robót</w:t>
      </w:r>
    </w:p>
    <w:p w14:paraId="4CB5B620" w14:textId="77777777" w:rsidR="00CD34CF" w:rsidRPr="006E477A" w:rsidRDefault="00CD34CF" w:rsidP="001A2461">
      <w:pPr>
        <w:pStyle w:val="Tekstpodstawowy"/>
        <w:spacing w:line="276" w:lineRule="auto"/>
        <w:ind w:left="709"/>
        <w:rPr>
          <w:rFonts w:ascii="Arial" w:hAnsi="Arial" w:cs="Arial"/>
          <w:sz w:val="22"/>
          <w:szCs w:val="22"/>
        </w:rPr>
      </w:pPr>
      <w:r w:rsidRPr="006E477A">
        <w:rPr>
          <w:rFonts w:ascii="Arial" w:hAnsi="Arial" w:cs="Arial"/>
          <w:sz w:val="22"/>
          <w:szCs w:val="22"/>
        </w:rPr>
        <w:t>Należy podać koszt jednego pobytu projektanta na budowie wraz z kosztem delegacji (dojazdów, przejazdów, noclegów i diety) – bez podatku VAT.</w:t>
      </w:r>
    </w:p>
    <w:p w14:paraId="7218BDC4" w14:textId="7C8E1896" w:rsidR="00CD34CF" w:rsidRPr="006E477A" w:rsidRDefault="00CD34CF" w:rsidP="001A2461">
      <w:pPr>
        <w:pStyle w:val="Tekstpodstawowy"/>
        <w:spacing w:line="276" w:lineRule="auto"/>
        <w:ind w:left="709"/>
        <w:rPr>
          <w:rFonts w:ascii="Arial" w:hAnsi="Arial" w:cs="Arial"/>
          <w:sz w:val="22"/>
          <w:szCs w:val="22"/>
        </w:rPr>
      </w:pPr>
      <w:r w:rsidRPr="006E477A">
        <w:rPr>
          <w:rFonts w:ascii="Arial" w:hAnsi="Arial" w:cs="Arial"/>
          <w:sz w:val="22"/>
          <w:szCs w:val="22"/>
        </w:rPr>
        <w:t>Stawka podatku VAT doliczona będzie zgodnie z obowiązującymi szczegółowymi przepisami na dzień fakturowania.</w:t>
      </w:r>
    </w:p>
    <w:p w14:paraId="1EFFA005" w14:textId="77777777" w:rsidR="00CC6491" w:rsidRPr="006E477A" w:rsidRDefault="00CC6491" w:rsidP="001A2461">
      <w:pPr>
        <w:pStyle w:val="Tekstpodstawowy"/>
        <w:spacing w:line="276" w:lineRule="auto"/>
        <w:ind w:left="709"/>
        <w:rPr>
          <w:rFonts w:ascii="Arial" w:hAnsi="Arial" w:cs="Arial"/>
          <w:sz w:val="22"/>
          <w:szCs w:val="22"/>
        </w:rPr>
      </w:pPr>
      <w:r w:rsidRPr="006E477A">
        <w:rPr>
          <w:rFonts w:ascii="Arial" w:hAnsi="Arial" w:cs="Arial"/>
          <w:sz w:val="22"/>
          <w:szCs w:val="22"/>
        </w:rPr>
        <w:t xml:space="preserve">Pełnienie nadzoru autorskiego trwa od dnia podpisania umowy z wykonawcą robót budowlanych, zgodnie z pisemną informacją, przekazaną przez </w:t>
      </w:r>
      <w:r w:rsidRPr="006E477A">
        <w:rPr>
          <w:rFonts w:ascii="Arial" w:hAnsi="Arial" w:cs="Arial"/>
          <w:i/>
          <w:sz w:val="22"/>
          <w:szCs w:val="22"/>
        </w:rPr>
        <w:t>ZAMAWIAJĄCEGO</w:t>
      </w:r>
      <w:r w:rsidRPr="006E477A">
        <w:rPr>
          <w:rFonts w:ascii="Arial" w:hAnsi="Arial" w:cs="Arial"/>
          <w:sz w:val="22"/>
          <w:szCs w:val="22"/>
        </w:rPr>
        <w:t xml:space="preserve"> </w:t>
      </w:r>
      <w:r w:rsidRPr="006E477A">
        <w:rPr>
          <w:rFonts w:ascii="Arial" w:hAnsi="Arial" w:cs="Arial"/>
          <w:i/>
          <w:sz w:val="22"/>
          <w:szCs w:val="22"/>
        </w:rPr>
        <w:t>WYKONAWCY</w:t>
      </w:r>
      <w:r w:rsidRPr="006E477A">
        <w:rPr>
          <w:rFonts w:ascii="Arial" w:hAnsi="Arial" w:cs="Arial"/>
          <w:sz w:val="22"/>
          <w:szCs w:val="22"/>
        </w:rPr>
        <w:t xml:space="preserve"> i trwa do czasu odbioru końcowego robót.</w:t>
      </w:r>
    </w:p>
    <w:p w14:paraId="1F7670C5" w14:textId="7AB67CE9" w:rsidR="00CD34CF" w:rsidRPr="006E477A" w:rsidRDefault="00445C16" w:rsidP="001A2461">
      <w:pPr>
        <w:pStyle w:val="Tekstpodstawowy"/>
        <w:spacing w:line="276" w:lineRule="auto"/>
        <w:ind w:left="709"/>
        <w:rPr>
          <w:rFonts w:ascii="Arial" w:hAnsi="Arial" w:cs="Arial"/>
          <w:sz w:val="22"/>
          <w:szCs w:val="22"/>
        </w:rPr>
      </w:pPr>
      <w:r w:rsidRPr="006E477A">
        <w:rPr>
          <w:rFonts w:ascii="Arial" w:hAnsi="Arial" w:cs="Arial"/>
          <w:sz w:val="22"/>
          <w:szCs w:val="22"/>
        </w:rPr>
        <w:t xml:space="preserve">Planuje się </w:t>
      </w:r>
      <w:r w:rsidR="001A2461" w:rsidRPr="006E477A">
        <w:rPr>
          <w:rFonts w:ascii="Arial" w:hAnsi="Arial" w:cs="Arial"/>
          <w:sz w:val="22"/>
          <w:szCs w:val="22"/>
        </w:rPr>
        <w:t>1</w:t>
      </w:r>
      <w:r w:rsidR="00EC2ADC" w:rsidRPr="006E477A">
        <w:rPr>
          <w:rFonts w:ascii="Arial" w:hAnsi="Arial" w:cs="Arial"/>
          <w:sz w:val="22"/>
          <w:szCs w:val="22"/>
        </w:rPr>
        <w:t>5</w:t>
      </w:r>
      <w:r w:rsidR="00CD34CF" w:rsidRPr="006E477A">
        <w:rPr>
          <w:rFonts w:ascii="Arial" w:hAnsi="Arial" w:cs="Arial"/>
          <w:sz w:val="22"/>
          <w:szCs w:val="22"/>
        </w:rPr>
        <w:t xml:space="preserve"> nadzorów autorskich na budowie. Inwestor oczekuje, że projektant stawi się na pisemne lub telefoniczne wezwanie w ciągu 72 godzin </w:t>
      </w:r>
      <w:r w:rsidR="00CD34CF" w:rsidRPr="006E477A">
        <w:rPr>
          <w:rFonts w:ascii="Arial" w:hAnsi="Arial" w:cs="Arial"/>
          <w:sz w:val="22"/>
          <w:szCs w:val="22"/>
        </w:rPr>
        <w:br/>
        <w:t>tj. 3 dni.</w:t>
      </w:r>
    </w:p>
    <w:p w14:paraId="52BCBC50" w14:textId="5DAF2F7D" w:rsidR="000F1327" w:rsidRPr="00161416" w:rsidRDefault="000F1327" w:rsidP="000F1327">
      <w:pPr>
        <w:pStyle w:val="Tekstpodstawowy"/>
        <w:spacing w:line="276" w:lineRule="auto"/>
        <w:rPr>
          <w:rFonts w:ascii="Arial" w:hAnsi="Arial" w:cs="Arial"/>
          <w:color w:val="FF0000"/>
          <w:sz w:val="22"/>
          <w:szCs w:val="22"/>
        </w:rPr>
      </w:pPr>
    </w:p>
    <w:p w14:paraId="1E58DAE3" w14:textId="487C5C32" w:rsidR="009412C1" w:rsidRPr="006E477A" w:rsidRDefault="008F22E8" w:rsidP="002E77C4">
      <w:pPr>
        <w:pStyle w:val="Tekstpodstawowy"/>
        <w:numPr>
          <w:ilvl w:val="0"/>
          <w:numId w:val="1"/>
        </w:numPr>
        <w:spacing w:before="160" w:line="276" w:lineRule="auto"/>
        <w:ind w:left="284" w:hanging="284"/>
        <w:rPr>
          <w:rFonts w:ascii="Arial" w:hAnsi="Arial" w:cs="Arial"/>
          <w:b/>
          <w:sz w:val="22"/>
          <w:szCs w:val="22"/>
        </w:rPr>
      </w:pPr>
      <w:r w:rsidRPr="006E477A">
        <w:rPr>
          <w:rFonts w:ascii="Arial" w:hAnsi="Arial" w:cs="Arial"/>
          <w:b/>
          <w:sz w:val="22"/>
          <w:szCs w:val="22"/>
        </w:rPr>
        <w:t>WYMAGANE UZGODNIENIA</w:t>
      </w:r>
      <w:r w:rsidR="00283BB3" w:rsidRPr="006E477A">
        <w:rPr>
          <w:rFonts w:ascii="Arial" w:hAnsi="Arial" w:cs="Arial"/>
          <w:b/>
          <w:sz w:val="22"/>
          <w:szCs w:val="22"/>
        </w:rPr>
        <w:t xml:space="preserve"> DOKUMENTACJI TECHNICZNEJ</w:t>
      </w:r>
    </w:p>
    <w:p w14:paraId="4D2E0FEA" w14:textId="33AA0702" w:rsidR="007327FF" w:rsidRPr="006E477A" w:rsidRDefault="00552D84" w:rsidP="002E77C4">
      <w:pPr>
        <w:pStyle w:val="Akapitzlist"/>
        <w:numPr>
          <w:ilvl w:val="1"/>
          <w:numId w:val="1"/>
        </w:numPr>
        <w:suppressAutoHyphens/>
        <w:spacing w:before="160" w:line="276" w:lineRule="auto"/>
        <w:ind w:left="709" w:hanging="425"/>
        <w:jc w:val="both"/>
        <w:rPr>
          <w:rFonts w:ascii="Arial" w:hAnsi="Arial" w:cs="Arial"/>
          <w:b/>
          <w:sz w:val="22"/>
          <w:szCs w:val="22"/>
        </w:rPr>
      </w:pPr>
      <w:r w:rsidRPr="006E477A">
        <w:rPr>
          <w:rFonts w:ascii="Arial" w:hAnsi="Arial" w:cs="Arial"/>
          <w:b/>
          <w:sz w:val="22"/>
          <w:szCs w:val="22"/>
        </w:rPr>
        <w:t>Dokumentacja proj</w:t>
      </w:r>
      <w:r w:rsidR="00CE6843" w:rsidRPr="006E477A">
        <w:rPr>
          <w:rFonts w:ascii="Arial" w:hAnsi="Arial" w:cs="Arial"/>
          <w:b/>
          <w:sz w:val="22"/>
          <w:szCs w:val="22"/>
        </w:rPr>
        <w:t>ektowo-kosztorysowa ma zawierać</w:t>
      </w:r>
    </w:p>
    <w:p w14:paraId="0869AC77" w14:textId="6DA9DBA5" w:rsidR="00037EC7" w:rsidRPr="006E477A" w:rsidRDefault="00C4180A" w:rsidP="0039232C">
      <w:pPr>
        <w:numPr>
          <w:ilvl w:val="0"/>
          <w:numId w:val="15"/>
        </w:numPr>
        <w:suppressAutoHyphens/>
        <w:spacing w:line="276" w:lineRule="auto"/>
        <w:ind w:left="993" w:hanging="283"/>
        <w:jc w:val="both"/>
        <w:rPr>
          <w:rFonts w:ascii="Arial" w:hAnsi="Arial" w:cs="Arial"/>
          <w:sz w:val="22"/>
          <w:szCs w:val="22"/>
        </w:rPr>
      </w:pPr>
      <w:r w:rsidRPr="006E477A">
        <w:rPr>
          <w:rFonts w:ascii="Arial" w:hAnsi="Arial" w:cs="Arial"/>
          <w:sz w:val="22"/>
          <w:szCs w:val="22"/>
        </w:rPr>
        <w:t>uzgodnienia z użytkownikiem</w:t>
      </w:r>
      <w:r w:rsidR="00037EC7" w:rsidRPr="006E477A">
        <w:rPr>
          <w:rFonts w:ascii="Arial" w:hAnsi="Arial" w:cs="Arial"/>
          <w:sz w:val="22"/>
          <w:szCs w:val="22"/>
        </w:rPr>
        <w:t>;</w:t>
      </w:r>
    </w:p>
    <w:p w14:paraId="590A157D" w14:textId="04788328" w:rsidR="00037EC7" w:rsidRPr="006E477A" w:rsidRDefault="00037EC7" w:rsidP="0039232C">
      <w:pPr>
        <w:numPr>
          <w:ilvl w:val="0"/>
          <w:numId w:val="15"/>
        </w:numPr>
        <w:suppressAutoHyphens/>
        <w:spacing w:line="276" w:lineRule="auto"/>
        <w:ind w:left="993" w:hanging="283"/>
        <w:jc w:val="both"/>
        <w:rPr>
          <w:rFonts w:ascii="Arial" w:hAnsi="Arial" w:cs="Arial"/>
          <w:sz w:val="22"/>
          <w:szCs w:val="22"/>
        </w:rPr>
      </w:pPr>
      <w:r w:rsidRPr="006E477A">
        <w:rPr>
          <w:rFonts w:ascii="Arial" w:hAnsi="Arial" w:cs="Arial"/>
          <w:sz w:val="22"/>
          <w:szCs w:val="22"/>
        </w:rPr>
        <w:t xml:space="preserve">uzgodnienie z </w:t>
      </w:r>
      <w:r w:rsidR="00445C16" w:rsidRPr="006E477A">
        <w:rPr>
          <w:rFonts w:ascii="Arial" w:hAnsi="Arial" w:cs="Arial"/>
          <w:sz w:val="22"/>
          <w:szCs w:val="22"/>
        </w:rPr>
        <w:t>administratorem</w:t>
      </w:r>
      <w:r w:rsidRPr="006E477A">
        <w:rPr>
          <w:rFonts w:ascii="Arial" w:hAnsi="Arial" w:cs="Arial"/>
          <w:sz w:val="22"/>
          <w:szCs w:val="22"/>
        </w:rPr>
        <w:t xml:space="preserve"> kompleksu;</w:t>
      </w:r>
    </w:p>
    <w:p w14:paraId="4FD0AC5B" w14:textId="3A0ED843" w:rsidR="001C7378" w:rsidRPr="006E477A" w:rsidRDefault="00552D84" w:rsidP="0039232C">
      <w:pPr>
        <w:numPr>
          <w:ilvl w:val="0"/>
          <w:numId w:val="16"/>
        </w:numPr>
        <w:suppressAutoHyphens/>
        <w:spacing w:line="276" w:lineRule="auto"/>
        <w:ind w:left="993" w:hanging="283"/>
        <w:jc w:val="both"/>
        <w:rPr>
          <w:rFonts w:ascii="Arial" w:hAnsi="Arial" w:cs="Arial"/>
          <w:sz w:val="22"/>
          <w:szCs w:val="22"/>
        </w:rPr>
      </w:pPr>
      <w:r w:rsidRPr="006E477A">
        <w:rPr>
          <w:rFonts w:ascii="Arial" w:hAnsi="Arial" w:cs="Arial"/>
          <w:sz w:val="22"/>
          <w:szCs w:val="22"/>
        </w:rPr>
        <w:t>uzgodnienie z właściwym Węzłem Łączności lub Teleinformatycznym;</w:t>
      </w:r>
    </w:p>
    <w:p w14:paraId="0AF67B0C" w14:textId="0E3CDF70" w:rsidR="00552D84" w:rsidRPr="006E477A" w:rsidRDefault="00552D84" w:rsidP="0039232C">
      <w:pPr>
        <w:numPr>
          <w:ilvl w:val="0"/>
          <w:numId w:val="16"/>
        </w:numPr>
        <w:suppressAutoHyphens/>
        <w:spacing w:line="276" w:lineRule="auto"/>
        <w:ind w:left="993" w:hanging="283"/>
        <w:jc w:val="both"/>
        <w:rPr>
          <w:rFonts w:ascii="Arial" w:hAnsi="Arial" w:cs="Arial"/>
          <w:sz w:val="22"/>
          <w:szCs w:val="22"/>
        </w:rPr>
      </w:pPr>
      <w:r w:rsidRPr="006E477A">
        <w:rPr>
          <w:rFonts w:ascii="Arial" w:hAnsi="Arial" w:cs="Arial"/>
          <w:sz w:val="22"/>
          <w:szCs w:val="22"/>
        </w:rPr>
        <w:t>uzgodnienie z Wojskowym Ośrodkiem Medycyny Prewencyjnej;</w:t>
      </w:r>
    </w:p>
    <w:p w14:paraId="700503A2" w14:textId="2E95AB4A" w:rsidR="007327FF" w:rsidRDefault="002519DC" w:rsidP="0039232C">
      <w:pPr>
        <w:numPr>
          <w:ilvl w:val="0"/>
          <w:numId w:val="16"/>
        </w:numPr>
        <w:suppressAutoHyphens/>
        <w:spacing w:line="276" w:lineRule="auto"/>
        <w:ind w:left="993" w:hanging="283"/>
        <w:jc w:val="both"/>
        <w:rPr>
          <w:rFonts w:ascii="Arial" w:hAnsi="Arial" w:cs="Arial"/>
          <w:sz w:val="22"/>
          <w:szCs w:val="22"/>
        </w:rPr>
      </w:pPr>
      <w:r w:rsidRPr="002519DC">
        <w:rPr>
          <w:rFonts w:ascii="Arial" w:hAnsi="Arial" w:cs="Arial"/>
          <w:sz w:val="22"/>
          <w:szCs w:val="22"/>
        </w:rPr>
        <w:t>przekazanie do Delegatury Wojskowej Ochrony Przeciwpożarowej dokumentu potwierdzającego zawiadomienia</w:t>
      </w:r>
      <w:r>
        <w:rPr>
          <w:rFonts w:ascii="Arial" w:hAnsi="Arial" w:cs="Arial"/>
          <w:sz w:val="22"/>
          <w:szCs w:val="22"/>
        </w:rPr>
        <w:t xml:space="preserve"> </w:t>
      </w:r>
      <w:r w:rsidRPr="002519DC">
        <w:rPr>
          <w:rFonts w:ascii="Arial" w:hAnsi="Arial" w:cs="Arial"/>
          <w:sz w:val="22"/>
          <w:szCs w:val="22"/>
        </w:rPr>
        <w:t>o uzgodnieniu projektu budowlanego obiektu budowlanego szefowi Delegatury Wojskowej Ochrony Przeciwpożarowej właściwemu dla miejsca lokalizacji inwestycji, zgodnie z zasadami określonymi w art. 6d ustawy z dnia 24 sierpnia 1991 r. o ochronie przeciwpożarowej</w:t>
      </w:r>
      <w:r>
        <w:rPr>
          <w:rFonts w:ascii="Arial" w:hAnsi="Arial" w:cs="Arial"/>
          <w:sz w:val="22"/>
          <w:szCs w:val="22"/>
        </w:rPr>
        <w:br/>
      </w:r>
      <w:r w:rsidRPr="002519DC">
        <w:rPr>
          <w:rFonts w:ascii="Arial" w:hAnsi="Arial" w:cs="Arial"/>
          <w:sz w:val="22"/>
          <w:szCs w:val="22"/>
        </w:rPr>
        <w:t xml:space="preserve"> ((t.j. Dz. U. z 2024 r. poz. 275 z późn. zm.) i braku jego sprzeciwu)</w:t>
      </w:r>
      <w:r w:rsidR="00CB7A61" w:rsidRPr="006E477A">
        <w:rPr>
          <w:rFonts w:ascii="Arial" w:hAnsi="Arial" w:cs="Arial"/>
          <w:sz w:val="22"/>
          <w:szCs w:val="22"/>
        </w:rPr>
        <w:t>;</w:t>
      </w:r>
    </w:p>
    <w:p w14:paraId="3ED8F8F2" w14:textId="1089A54E" w:rsidR="00AE3AA3" w:rsidRPr="006E477A" w:rsidRDefault="00AE3AA3" w:rsidP="0039232C">
      <w:pPr>
        <w:numPr>
          <w:ilvl w:val="0"/>
          <w:numId w:val="16"/>
        </w:numPr>
        <w:suppressAutoHyphens/>
        <w:spacing w:line="276" w:lineRule="auto"/>
        <w:ind w:left="993" w:hanging="283"/>
        <w:jc w:val="both"/>
        <w:rPr>
          <w:rFonts w:ascii="Arial" w:hAnsi="Arial" w:cs="Arial"/>
          <w:sz w:val="22"/>
          <w:szCs w:val="22"/>
        </w:rPr>
      </w:pPr>
      <w:r w:rsidRPr="00AE3AA3">
        <w:rPr>
          <w:rFonts w:ascii="Arial" w:hAnsi="Arial" w:cs="Arial"/>
          <w:sz w:val="22"/>
          <w:szCs w:val="22"/>
        </w:rPr>
        <w:t>uzgodnienia z Wojskową Inspekcją Gospodarki Energetyczne</w:t>
      </w:r>
      <w:r>
        <w:rPr>
          <w:rFonts w:ascii="Arial" w:hAnsi="Arial" w:cs="Arial"/>
          <w:sz w:val="22"/>
          <w:szCs w:val="22"/>
        </w:rPr>
        <w:t>;</w:t>
      </w:r>
    </w:p>
    <w:p w14:paraId="6FA93906" w14:textId="77777777" w:rsidR="00552D84" w:rsidRPr="006E477A" w:rsidRDefault="00552D84" w:rsidP="0039232C">
      <w:pPr>
        <w:numPr>
          <w:ilvl w:val="0"/>
          <w:numId w:val="16"/>
        </w:numPr>
        <w:suppressAutoHyphens/>
        <w:spacing w:line="276" w:lineRule="auto"/>
        <w:ind w:left="993" w:hanging="283"/>
        <w:jc w:val="both"/>
        <w:rPr>
          <w:rFonts w:ascii="Arial" w:hAnsi="Arial" w:cs="Arial"/>
          <w:sz w:val="22"/>
          <w:szCs w:val="22"/>
        </w:rPr>
      </w:pPr>
      <w:r w:rsidRPr="006E477A">
        <w:rPr>
          <w:rFonts w:ascii="Arial" w:hAnsi="Arial" w:cs="Arial"/>
          <w:sz w:val="22"/>
          <w:szCs w:val="22"/>
        </w:rPr>
        <w:t xml:space="preserve">uzgodnienie z </w:t>
      </w:r>
      <w:r w:rsidRPr="006E477A">
        <w:rPr>
          <w:rFonts w:ascii="Arial" w:hAnsi="Arial" w:cs="Arial"/>
          <w:bCs/>
          <w:sz w:val="22"/>
          <w:szCs w:val="22"/>
        </w:rPr>
        <w:t>Ośrodkiem Dokumentacji Geodezyjnej i Kartograficznej SZI;</w:t>
      </w:r>
    </w:p>
    <w:p w14:paraId="49FD8E92" w14:textId="77777777" w:rsidR="00552D84" w:rsidRPr="006E477A" w:rsidRDefault="00552D84" w:rsidP="0039232C">
      <w:pPr>
        <w:numPr>
          <w:ilvl w:val="0"/>
          <w:numId w:val="16"/>
        </w:numPr>
        <w:suppressAutoHyphens/>
        <w:spacing w:line="276" w:lineRule="auto"/>
        <w:ind w:left="993" w:hanging="283"/>
        <w:jc w:val="both"/>
        <w:rPr>
          <w:rFonts w:ascii="Arial" w:hAnsi="Arial" w:cs="Arial"/>
          <w:sz w:val="22"/>
          <w:szCs w:val="22"/>
        </w:rPr>
      </w:pPr>
      <w:r w:rsidRPr="006E477A">
        <w:rPr>
          <w:rFonts w:ascii="Arial" w:hAnsi="Arial" w:cs="Arial"/>
          <w:bCs/>
          <w:sz w:val="22"/>
          <w:szCs w:val="22"/>
        </w:rPr>
        <w:t>uzgodnienie z rzeczoznawcą ds. zabezpieczeń ppoż.;</w:t>
      </w:r>
    </w:p>
    <w:p w14:paraId="29E44673" w14:textId="2E3ACB94" w:rsidR="00CC6491" w:rsidRPr="006E477A" w:rsidRDefault="00CC6491" w:rsidP="0039232C">
      <w:pPr>
        <w:pStyle w:val="Akapitzlist"/>
        <w:numPr>
          <w:ilvl w:val="0"/>
          <w:numId w:val="16"/>
        </w:numPr>
        <w:spacing w:line="276" w:lineRule="auto"/>
        <w:ind w:left="993" w:hanging="284"/>
        <w:jc w:val="both"/>
        <w:rPr>
          <w:rFonts w:ascii="Arial" w:hAnsi="Arial" w:cs="Arial"/>
          <w:sz w:val="22"/>
          <w:szCs w:val="23"/>
        </w:rPr>
      </w:pPr>
      <w:r w:rsidRPr="006E477A">
        <w:rPr>
          <w:rFonts w:ascii="Arial" w:hAnsi="Arial" w:cs="Arial"/>
          <w:sz w:val="22"/>
          <w:szCs w:val="23"/>
        </w:rPr>
        <w:t xml:space="preserve">uzgodnienie z Dowództwem Komponentu Wojsk Obrony Cyberprzestrzeni </w:t>
      </w:r>
      <w:r w:rsidR="006D2084" w:rsidRPr="006E477A">
        <w:rPr>
          <w:rFonts w:ascii="Arial" w:hAnsi="Arial" w:cs="Arial"/>
          <w:sz w:val="22"/>
          <w:szCs w:val="23"/>
        </w:rPr>
        <w:br/>
      </w:r>
      <w:r w:rsidRPr="006E477A">
        <w:rPr>
          <w:rFonts w:ascii="Arial" w:hAnsi="Arial" w:cs="Arial"/>
          <w:sz w:val="22"/>
          <w:szCs w:val="23"/>
        </w:rPr>
        <w:t xml:space="preserve">w zakresie wykazu urządzeń aktywnych przewidzianych dla sieci teleinformatycznych; </w:t>
      </w:r>
    </w:p>
    <w:p w14:paraId="20A0B573" w14:textId="1A08A45A" w:rsidR="00665FF8" w:rsidRPr="006E477A" w:rsidRDefault="00665FF8" w:rsidP="0039232C">
      <w:pPr>
        <w:pStyle w:val="Akapitzlist"/>
        <w:numPr>
          <w:ilvl w:val="0"/>
          <w:numId w:val="16"/>
        </w:numPr>
        <w:spacing w:line="276" w:lineRule="auto"/>
        <w:ind w:left="993" w:hanging="284"/>
        <w:jc w:val="both"/>
        <w:rPr>
          <w:rFonts w:ascii="Arial" w:hAnsi="Arial" w:cs="Arial"/>
          <w:sz w:val="22"/>
          <w:szCs w:val="23"/>
        </w:rPr>
      </w:pPr>
      <w:r w:rsidRPr="006E477A">
        <w:rPr>
          <w:rFonts w:ascii="Arial" w:hAnsi="Arial" w:cs="Arial"/>
          <w:sz w:val="22"/>
          <w:szCs w:val="23"/>
        </w:rPr>
        <w:t>uzgodnienie z Mazowieckim Wojewódzkim Konserwatorem Zabytków;</w:t>
      </w:r>
    </w:p>
    <w:p w14:paraId="58C02B84" w14:textId="4C5C0703" w:rsidR="00552D84" w:rsidRPr="006E477A" w:rsidRDefault="00552D84" w:rsidP="0039232C">
      <w:pPr>
        <w:numPr>
          <w:ilvl w:val="0"/>
          <w:numId w:val="16"/>
        </w:numPr>
        <w:suppressAutoHyphens/>
        <w:spacing w:line="276" w:lineRule="auto"/>
        <w:ind w:left="993" w:hanging="283"/>
        <w:jc w:val="both"/>
        <w:rPr>
          <w:rFonts w:ascii="Arial" w:hAnsi="Arial" w:cs="Arial"/>
          <w:sz w:val="22"/>
          <w:szCs w:val="22"/>
        </w:rPr>
      </w:pPr>
      <w:r w:rsidRPr="006E477A">
        <w:rPr>
          <w:rFonts w:ascii="Arial" w:hAnsi="Arial" w:cs="Arial"/>
          <w:sz w:val="22"/>
          <w:szCs w:val="22"/>
        </w:rPr>
        <w:t>inne uzgodnienia z instytucjami i organami woj</w:t>
      </w:r>
      <w:r w:rsidR="00CB7A61" w:rsidRPr="006E477A">
        <w:rPr>
          <w:rFonts w:ascii="Arial" w:hAnsi="Arial" w:cs="Arial"/>
          <w:sz w:val="22"/>
          <w:szCs w:val="22"/>
        </w:rPr>
        <w:t xml:space="preserve">skowymi i cywilnymi, konieczne </w:t>
      </w:r>
      <w:r w:rsidR="00445C16" w:rsidRPr="006E477A">
        <w:rPr>
          <w:rFonts w:ascii="Arial" w:hAnsi="Arial" w:cs="Arial"/>
          <w:sz w:val="22"/>
          <w:szCs w:val="22"/>
        </w:rPr>
        <w:br/>
      </w:r>
      <w:r w:rsidRPr="006E477A">
        <w:rPr>
          <w:rFonts w:ascii="Arial" w:hAnsi="Arial" w:cs="Arial"/>
          <w:sz w:val="22"/>
          <w:szCs w:val="22"/>
        </w:rPr>
        <w:t>do uzyskania dla prawidłowego wykonania przedmiotu umowy.</w:t>
      </w:r>
    </w:p>
    <w:p w14:paraId="656D8343" w14:textId="6A0A5F1D" w:rsidR="008F22E8" w:rsidRPr="006E477A" w:rsidRDefault="008F22E8" w:rsidP="002E77C4">
      <w:pPr>
        <w:pStyle w:val="Tekstpodstawowy"/>
        <w:numPr>
          <w:ilvl w:val="0"/>
          <w:numId w:val="1"/>
        </w:numPr>
        <w:spacing w:before="160" w:line="276" w:lineRule="auto"/>
        <w:ind w:left="284" w:hanging="284"/>
        <w:rPr>
          <w:rFonts w:ascii="Arial" w:hAnsi="Arial" w:cs="Arial"/>
          <w:b/>
          <w:sz w:val="22"/>
          <w:szCs w:val="22"/>
          <w:u w:val="single"/>
        </w:rPr>
      </w:pPr>
      <w:r w:rsidRPr="006E477A">
        <w:rPr>
          <w:rFonts w:ascii="Arial" w:hAnsi="Arial" w:cs="Arial"/>
          <w:b/>
          <w:sz w:val="22"/>
          <w:szCs w:val="22"/>
        </w:rPr>
        <w:t xml:space="preserve">WARUNKI DOTYCZĄCE WYKONANIA </w:t>
      </w:r>
      <w:r w:rsidR="008E233E" w:rsidRPr="006E477A">
        <w:rPr>
          <w:rFonts w:ascii="Arial" w:hAnsi="Arial" w:cs="Arial"/>
          <w:b/>
          <w:sz w:val="22"/>
          <w:szCs w:val="22"/>
        </w:rPr>
        <w:t>OPRACOWAŃ</w:t>
      </w:r>
    </w:p>
    <w:p w14:paraId="1F160578" w14:textId="07926EBD" w:rsidR="00397D5A" w:rsidRPr="006E477A" w:rsidRDefault="000C3CF2" w:rsidP="002E77C4">
      <w:pPr>
        <w:pStyle w:val="Tekstpodstawowy"/>
        <w:numPr>
          <w:ilvl w:val="1"/>
          <w:numId w:val="1"/>
        </w:numPr>
        <w:spacing w:before="60" w:line="276" w:lineRule="auto"/>
        <w:ind w:left="709" w:hanging="425"/>
        <w:rPr>
          <w:rFonts w:ascii="Arial" w:hAnsi="Arial" w:cs="Arial"/>
          <w:b/>
          <w:sz w:val="22"/>
          <w:szCs w:val="22"/>
        </w:rPr>
      </w:pPr>
      <w:r w:rsidRPr="006E477A">
        <w:rPr>
          <w:rFonts w:ascii="Arial" w:hAnsi="Arial" w:cs="Arial"/>
          <w:b/>
          <w:sz w:val="22"/>
          <w:szCs w:val="22"/>
        </w:rPr>
        <w:t>Podstawa wykonania</w:t>
      </w:r>
      <w:r w:rsidR="00751E1D" w:rsidRPr="006E477A">
        <w:rPr>
          <w:rFonts w:ascii="Arial" w:hAnsi="Arial" w:cs="Arial"/>
          <w:b/>
          <w:sz w:val="22"/>
          <w:szCs w:val="22"/>
        </w:rPr>
        <w:t xml:space="preserve"> opracowań</w:t>
      </w:r>
    </w:p>
    <w:p w14:paraId="49F25AE9" w14:textId="2D32296C" w:rsidR="008F22E8" w:rsidRPr="006E477A" w:rsidRDefault="008F22E8" w:rsidP="002E77C4">
      <w:pPr>
        <w:pStyle w:val="Tekstpodstawowy"/>
        <w:spacing w:line="276" w:lineRule="auto"/>
        <w:ind w:left="709"/>
        <w:rPr>
          <w:rFonts w:ascii="Arial" w:hAnsi="Arial" w:cs="Arial"/>
          <w:sz w:val="22"/>
          <w:szCs w:val="22"/>
          <w:u w:val="single"/>
        </w:rPr>
      </w:pPr>
      <w:r w:rsidRPr="006E477A">
        <w:rPr>
          <w:rFonts w:ascii="Arial" w:hAnsi="Arial" w:cs="Arial"/>
          <w:sz w:val="22"/>
          <w:szCs w:val="22"/>
          <w:u w:val="single"/>
        </w:rPr>
        <w:t>Dokumentac</w:t>
      </w:r>
      <w:r w:rsidR="00CE6843" w:rsidRPr="006E477A">
        <w:rPr>
          <w:rFonts w:ascii="Arial" w:hAnsi="Arial" w:cs="Arial"/>
          <w:sz w:val="22"/>
          <w:szCs w:val="22"/>
          <w:u w:val="single"/>
        </w:rPr>
        <w:t>ja ma zostać wykonana zgodnie z</w:t>
      </w:r>
      <w:r w:rsidR="0024178D" w:rsidRPr="006E477A">
        <w:rPr>
          <w:rFonts w:ascii="Arial" w:hAnsi="Arial" w:cs="Arial"/>
          <w:sz w:val="22"/>
          <w:szCs w:val="22"/>
          <w:u w:val="single"/>
        </w:rPr>
        <w:t>:</w:t>
      </w:r>
    </w:p>
    <w:p w14:paraId="71966F70" w14:textId="5C2BEE32" w:rsidR="008F22E8" w:rsidRPr="006E477A" w:rsidRDefault="00DC172B" w:rsidP="002E77C4">
      <w:pPr>
        <w:pStyle w:val="Akapitzlist"/>
        <w:numPr>
          <w:ilvl w:val="0"/>
          <w:numId w:val="2"/>
        </w:numPr>
        <w:suppressAutoHyphens/>
        <w:spacing w:line="276" w:lineRule="auto"/>
        <w:ind w:left="993" w:right="26" w:hanging="284"/>
        <w:jc w:val="both"/>
        <w:rPr>
          <w:rFonts w:ascii="Arial" w:hAnsi="Arial" w:cs="Arial"/>
          <w:sz w:val="22"/>
          <w:szCs w:val="22"/>
        </w:rPr>
      </w:pPr>
      <w:r w:rsidRPr="006E477A">
        <w:rPr>
          <w:rFonts w:ascii="Arial" w:hAnsi="Arial" w:cs="Arial"/>
          <w:sz w:val="22"/>
          <w:szCs w:val="22"/>
        </w:rPr>
        <w:t>O</w:t>
      </w:r>
      <w:r w:rsidR="008F22E8" w:rsidRPr="006E477A">
        <w:rPr>
          <w:rFonts w:ascii="Arial" w:hAnsi="Arial" w:cs="Arial"/>
          <w:sz w:val="22"/>
          <w:szCs w:val="22"/>
        </w:rPr>
        <w:t xml:space="preserve">bowiązującymi normami i obowiązującymi przepisami, w tym techniczno-budowlanymi oraz zasadami wiedzy technicznej, zapewniającymi wypełnienie wymogów określonych w ustawie z dnia 7 lipca 1994 r. </w:t>
      </w:r>
      <w:r w:rsidR="008F22E8" w:rsidRPr="006E477A">
        <w:rPr>
          <w:rFonts w:ascii="Arial" w:hAnsi="Arial" w:cs="Arial"/>
          <w:i/>
          <w:sz w:val="22"/>
          <w:szCs w:val="22"/>
        </w:rPr>
        <w:t xml:space="preserve">Prawo budowlane </w:t>
      </w:r>
      <w:r w:rsidR="0024178D" w:rsidRPr="006E477A">
        <w:rPr>
          <w:rFonts w:ascii="Arial" w:hAnsi="Arial" w:cs="Arial"/>
          <w:i/>
          <w:sz w:val="22"/>
          <w:szCs w:val="22"/>
        </w:rPr>
        <w:br/>
      </w:r>
      <w:r w:rsidR="008F22E8" w:rsidRPr="006E477A">
        <w:rPr>
          <w:rFonts w:ascii="Arial" w:hAnsi="Arial" w:cs="Arial"/>
          <w:i/>
          <w:sz w:val="22"/>
          <w:szCs w:val="22"/>
        </w:rPr>
        <w:t xml:space="preserve">z późniejszymi zmianami, </w:t>
      </w:r>
      <w:r w:rsidR="008F22E8" w:rsidRPr="006E477A">
        <w:rPr>
          <w:rFonts w:ascii="Arial" w:hAnsi="Arial" w:cs="Arial"/>
          <w:sz w:val="22"/>
          <w:szCs w:val="22"/>
        </w:rPr>
        <w:t xml:space="preserve">ze szczególnym uwzględnieniem art. 5 </w:t>
      </w:r>
      <w:r w:rsidR="00445C16" w:rsidRPr="006E477A">
        <w:rPr>
          <w:rFonts w:ascii="Arial" w:hAnsi="Arial" w:cs="Arial"/>
          <w:sz w:val="22"/>
          <w:szCs w:val="22"/>
        </w:rPr>
        <w:br/>
      </w:r>
      <w:r w:rsidR="008F22E8" w:rsidRPr="006E477A">
        <w:rPr>
          <w:rFonts w:ascii="Arial" w:hAnsi="Arial" w:cs="Arial"/>
          <w:sz w:val="22"/>
          <w:szCs w:val="22"/>
        </w:rPr>
        <w:t>i przy wypełnieniu obowiązków projektanta określonych w a</w:t>
      </w:r>
      <w:r w:rsidR="00CB2201" w:rsidRPr="006E477A">
        <w:rPr>
          <w:rFonts w:ascii="Arial" w:hAnsi="Arial" w:cs="Arial"/>
          <w:sz w:val="22"/>
          <w:szCs w:val="22"/>
        </w:rPr>
        <w:t>rt. 20 wyżej wymienionej ustawy;</w:t>
      </w:r>
    </w:p>
    <w:p w14:paraId="333E10E0" w14:textId="66030820" w:rsidR="008F22E8" w:rsidRPr="006E477A" w:rsidRDefault="008F22E8"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Wszystkimi przepisami szczególnymi pr</w:t>
      </w:r>
      <w:r w:rsidR="00283BB3" w:rsidRPr="006E477A">
        <w:rPr>
          <w:rFonts w:ascii="Arial" w:hAnsi="Arial" w:cs="Arial"/>
          <w:sz w:val="22"/>
          <w:szCs w:val="22"/>
        </w:rPr>
        <w:t xml:space="preserve">awa powszechnie obowiązującego </w:t>
      </w:r>
      <w:r w:rsidR="0024178D" w:rsidRPr="006E477A">
        <w:rPr>
          <w:rFonts w:ascii="Arial" w:hAnsi="Arial" w:cs="Arial"/>
          <w:sz w:val="22"/>
          <w:szCs w:val="22"/>
        </w:rPr>
        <w:br/>
      </w:r>
      <w:r w:rsidRPr="006E477A">
        <w:rPr>
          <w:rFonts w:ascii="Arial" w:hAnsi="Arial" w:cs="Arial"/>
          <w:sz w:val="22"/>
          <w:szCs w:val="22"/>
        </w:rPr>
        <w:t xml:space="preserve">i przepisów resortowych, w tym dotyczących ochrony środowiska, ochrony ppoż., higieny pracy, ochrony informacji niejawnych oraz obowiązującymi normami, mającymi zastosowanie i wpływ na kompletność i prawidłowość wykonania zadania projektowego oraz docelowe bezpieczeństwo użytkowania </w:t>
      </w:r>
      <w:r w:rsidR="00786974" w:rsidRPr="006E477A">
        <w:rPr>
          <w:rFonts w:ascii="Arial" w:hAnsi="Arial" w:cs="Arial"/>
          <w:sz w:val="22"/>
          <w:szCs w:val="22"/>
        </w:rPr>
        <w:br/>
      </w:r>
      <w:r w:rsidRPr="006E477A">
        <w:rPr>
          <w:rFonts w:ascii="Arial" w:hAnsi="Arial" w:cs="Arial"/>
          <w:sz w:val="22"/>
          <w:szCs w:val="22"/>
        </w:rPr>
        <w:t>wraz z trwałością i ekonomiką rozwiązań technicznych;</w:t>
      </w:r>
    </w:p>
    <w:p w14:paraId="6F1A3E82" w14:textId="77777777" w:rsidR="008F22E8" w:rsidRPr="006E477A" w:rsidRDefault="008F22E8"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Uzyskanymi, wymaganymi uzgodnieniami i decyzjami administracyjnymi;</w:t>
      </w:r>
    </w:p>
    <w:p w14:paraId="5CDCF8F6" w14:textId="25B7FE1B" w:rsidR="008F22E8" w:rsidRPr="006E477A" w:rsidRDefault="008F22E8" w:rsidP="002E77C4">
      <w:pPr>
        <w:pStyle w:val="Tekstpodstawowy"/>
        <w:numPr>
          <w:ilvl w:val="0"/>
          <w:numId w:val="3"/>
        </w:numPr>
        <w:tabs>
          <w:tab w:val="left" w:pos="1701"/>
        </w:tabs>
        <w:spacing w:line="276" w:lineRule="auto"/>
        <w:ind w:left="993" w:hanging="284"/>
        <w:rPr>
          <w:rFonts w:ascii="Arial" w:hAnsi="Arial" w:cs="Arial"/>
          <w:sz w:val="22"/>
          <w:szCs w:val="22"/>
        </w:rPr>
      </w:pPr>
      <w:r w:rsidRPr="006E477A">
        <w:rPr>
          <w:rFonts w:ascii="Arial" w:hAnsi="Arial" w:cs="Arial"/>
          <w:sz w:val="22"/>
          <w:szCs w:val="22"/>
        </w:rPr>
        <w:t xml:space="preserve">Określeniem parametrów technicznych dla projektowanych urządzeń </w:t>
      </w:r>
      <w:r w:rsidR="00CD4569" w:rsidRPr="006E477A">
        <w:rPr>
          <w:rFonts w:ascii="Arial" w:hAnsi="Arial" w:cs="Arial"/>
          <w:sz w:val="22"/>
          <w:szCs w:val="22"/>
        </w:rPr>
        <w:br/>
      </w:r>
      <w:r w:rsidRPr="006E477A">
        <w:rPr>
          <w:rFonts w:ascii="Arial" w:hAnsi="Arial" w:cs="Arial"/>
          <w:sz w:val="22"/>
          <w:szCs w:val="22"/>
        </w:rPr>
        <w:t>i materiałów przy zastosowaniu obowiązujących polskich norm, umo</w:t>
      </w:r>
      <w:r w:rsidR="00CD4569" w:rsidRPr="006E477A">
        <w:rPr>
          <w:rFonts w:ascii="Arial" w:hAnsi="Arial" w:cs="Arial"/>
          <w:sz w:val="22"/>
          <w:szCs w:val="22"/>
        </w:rPr>
        <w:t xml:space="preserve">żliwiających ich identyfikację </w:t>
      </w:r>
      <w:r w:rsidRPr="006E477A">
        <w:rPr>
          <w:rFonts w:ascii="Arial" w:hAnsi="Arial" w:cs="Arial"/>
          <w:sz w:val="22"/>
          <w:szCs w:val="22"/>
        </w:rPr>
        <w:t>w zamówieniach publicznych z dopuszczeniem wskazania znaków towarowych, patentów lub pochodzenia urządzeń i materiałów od</w:t>
      </w:r>
      <w:r w:rsidR="0024178D" w:rsidRPr="006E477A">
        <w:rPr>
          <w:rFonts w:ascii="Arial" w:hAnsi="Arial" w:cs="Arial"/>
          <w:sz w:val="22"/>
          <w:szCs w:val="22"/>
        </w:rPr>
        <w:t xml:space="preserve"> co najmniej dwóch producentów </w:t>
      </w:r>
      <w:r w:rsidRPr="006E477A">
        <w:rPr>
          <w:rFonts w:ascii="Arial" w:hAnsi="Arial" w:cs="Arial"/>
          <w:sz w:val="22"/>
          <w:szCs w:val="22"/>
        </w:rPr>
        <w:t>z określeniem warunków dla zastosowania urządzeń i m</w:t>
      </w:r>
      <w:r w:rsidR="006D055A" w:rsidRPr="006E477A">
        <w:rPr>
          <w:rFonts w:ascii="Arial" w:hAnsi="Arial" w:cs="Arial"/>
          <w:sz w:val="22"/>
          <w:szCs w:val="22"/>
        </w:rPr>
        <w:t>ateriałów inne niż projektowane.</w:t>
      </w:r>
    </w:p>
    <w:p w14:paraId="7046B220" w14:textId="276D10FA" w:rsidR="00C86B97" w:rsidRPr="006E477A" w:rsidRDefault="00C86B97" w:rsidP="002E77C4">
      <w:pPr>
        <w:pStyle w:val="Tekstpodstawowy"/>
        <w:spacing w:line="276" w:lineRule="auto"/>
        <w:ind w:left="709"/>
        <w:rPr>
          <w:rFonts w:ascii="Arial" w:hAnsi="Arial" w:cs="Arial"/>
          <w:sz w:val="22"/>
          <w:szCs w:val="22"/>
          <w:u w:val="single"/>
        </w:rPr>
      </w:pPr>
    </w:p>
    <w:p w14:paraId="21E81606" w14:textId="3D613C25" w:rsidR="008F22E8" w:rsidRPr="006E477A" w:rsidRDefault="008F22E8" w:rsidP="002E77C4">
      <w:pPr>
        <w:pStyle w:val="Tekstpodstawowy"/>
        <w:numPr>
          <w:ilvl w:val="1"/>
          <w:numId w:val="1"/>
        </w:numPr>
        <w:spacing w:line="276" w:lineRule="auto"/>
        <w:ind w:left="709" w:hanging="425"/>
        <w:rPr>
          <w:rFonts w:ascii="Arial" w:hAnsi="Arial" w:cs="Arial"/>
          <w:b/>
          <w:sz w:val="22"/>
          <w:szCs w:val="22"/>
        </w:rPr>
      </w:pPr>
      <w:r w:rsidRPr="006E477A">
        <w:rPr>
          <w:rFonts w:ascii="Arial" w:hAnsi="Arial" w:cs="Arial"/>
          <w:b/>
          <w:sz w:val="22"/>
          <w:szCs w:val="22"/>
        </w:rPr>
        <w:t>Materiały dostarczane przez Zamawiającego</w:t>
      </w:r>
      <w:r w:rsidR="00CE6843" w:rsidRPr="006E477A">
        <w:rPr>
          <w:rFonts w:ascii="Arial" w:hAnsi="Arial" w:cs="Arial"/>
          <w:b/>
          <w:sz w:val="22"/>
          <w:szCs w:val="22"/>
        </w:rPr>
        <w:t xml:space="preserve"> w trakcie procesu projektowego</w:t>
      </w:r>
    </w:p>
    <w:p w14:paraId="5FA1AA3C" w14:textId="7E39E88C" w:rsidR="008F22E8" w:rsidRPr="006E477A" w:rsidRDefault="008F22E8" w:rsidP="002E77C4">
      <w:pPr>
        <w:pStyle w:val="Tekstpodstawowy"/>
        <w:numPr>
          <w:ilvl w:val="0"/>
          <w:numId w:val="3"/>
        </w:numPr>
        <w:spacing w:line="276" w:lineRule="auto"/>
        <w:ind w:left="993" w:hanging="284"/>
        <w:rPr>
          <w:rFonts w:ascii="Arial" w:hAnsi="Arial" w:cs="Arial"/>
          <w:sz w:val="22"/>
          <w:szCs w:val="22"/>
        </w:rPr>
      </w:pPr>
      <w:r w:rsidRPr="006E477A">
        <w:rPr>
          <w:rFonts w:ascii="Arial" w:hAnsi="Arial" w:cs="Arial"/>
          <w:sz w:val="22"/>
          <w:szCs w:val="22"/>
        </w:rPr>
        <w:t xml:space="preserve">Mapa </w:t>
      </w:r>
      <w:r w:rsidR="00347698" w:rsidRPr="006E477A">
        <w:rPr>
          <w:rFonts w:ascii="Arial" w:hAnsi="Arial" w:cs="Arial"/>
          <w:sz w:val="22"/>
          <w:szCs w:val="22"/>
        </w:rPr>
        <w:t>sytuacyjno-wysokościowa</w:t>
      </w:r>
      <w:r w:rsidRPr="006E477A">
        <w:rPr>
          <w:rFonts w:ascii="Arial" w:hAnsi="Arial" w:cs="Arial"/>
          <w:sz w:val="22"/>
          <w:szCs w:val="22"/>
        </w:rPr>
        <w:t xml:space="preserve"> kompleksu wg stanu archiwalnego do celów opiniodawczych;</w:t>
      </w:r>
    </w:p>
    <w:p w14:paraId="32B10ADD" w14:textId="77777777" w:rsidR="004F136A" w:rsidRPr="006E477A" w:rsidRDefault="008F22E8" w:rsidP="002E77C4">
      <w:pPr>
        <w:pStyle w:val="Tekstpodstawowy"/>
        <w:numPr>
          <w:ilvl w:val="0"/>
          <w:numId w:val="3"/>
        </w:numPr>
        <w:spacing w:line="276" w:lineRule="auto"/>
        <w:ind w:left="993" w:hanging="284"/>
        <w:rPr>
          <w:rFonts w:ascii="Arial" w:hAnsi="Arial" w:cs="Arial"/>
          <w:b/>
          <w:sz w:val="22"/>
          <w:szCs w:val="22"/>
        </w:rPr>
      </w:pPr>
      <w:r w:rsidRPr="006E477A">
        <w:rPr>
          <w:rFonts w:ascii="Arial" w:hAnsi="Arial" w:cs="Arial"/>
          <w:sz w:val="22"/>
          <w:szCs w:val="22"/>
        </w:rPr>
        <w:t>Pełnomocnictwa i Upoważnienia do reprezentowania i występowania w imieniu inwestora – SZI w sprawach związanych z opracowaniem ekspertyzy techniczno-konstrukcyjnej, uzyskaniem niezbędnych uzgodnień,</w:t>
      </w:r>
      <w:r w:rsidR="00F0335B" w:rsidRPr="006E477A">
        <w:rPr>
          <w:rFonts w:ascii="Arial" w:hAnsi="Arial" w:cs="Arial"/>
          <w:sz w:val="22"/>
          <w:szCs w:val="22"/>
        </w:rPr>
        <w:t xml:space="preserve"> warunków na dostawy mediów,</w:t>
      </w:r>
      <w:r w:rsidRPr="006E477A">
        <w:rPr>
          <w:rFonts w:ascii="Arial" w:hAnsi="Arial" w:cs="Arial"/>
          <w:sz w:val="22"/>
          <w:szCs w:val="22"/>
        </w:rPr>
        <w:t xml:space="preserve"> decyzji administracyjnych umożliwiających opracowanie programu inwestycji, dokumentacji projektowo-kosztorysowej i wykonanie robót budowlanych oraz składanie oświadczeń o prawie do dysponowania nieruchomością na cele budowlane, </w:t>
      </w:r>
    </w:p>
    <w:p w14:paraId="0BDE383B" w14:textId="77777777" w:rsidR="009243AC" w:rsidRPr="006E477A" w:rsidRDefault="009243AC" w:rsidP="002E77C4">
      <w:pPr>
        <w:pStyle w:val="Tekstpodstawowy"/>
        <w:spacing w:line="276" w:lineRule="auto"/>
        <w:ind w:left="993"/>
        <w:rPr>
          <w:rFonts w:ascii="Arial" w:hAnsi="Arial" w:cs="Arial"/>
          <w:sz w:val="22"/>
          <w:szCs w:val="22"/>
        </w:rPr>
      </w:pPr>
    </w:p>
    <w:p w14:paraId="67D19B25" w14:textId="38A5D5EE" w:rsidR="00D264E6" w:rsidRPr="006E477A" w:rsidRDefault="008339E0" w:rsidP="002E77C4">
      <w:pPr>
        <w:pStyle w:val="Tekstpodstawowy"/>
        <w:spacing w:line="276" w:lineRule="auto"/>
        <w:ind w:left="993"/>
        <w:rPr>
          <w:rFonts w:ascii="Arial" w:hAnsi="Arial" w:cs="Arial"/>
          <w:sz w:val="22"/>
          <w:szCs w:val="22"/>
        </w:rPr>
      </w:pPr>
      <w:r w:rsidRPr="006E477A">
        <w:rPr>
          <w:rFonts w:ascii="Arial" w:hAnsi="Arial" w:cs="Arial"/>
          <w:sz w:val="22"/>
          <w:szCs w:val="22"/>
        </w:rPr>
        <w:t xml:space="preserve">Ww. dokumenty będą przekazywane na pisemną prośbę Wykonawcy </w:t>
      </w:r>
      <w:r w:rsidR="009D527D" w:rsidRPr="006E477A">
        <w:rPr>
          <w:rFonts w:ascii="Arial" w:hAnsi="Arial" w:cs="Arial"/>
          <w:sz w:val="22"/>
          <w:szCs w:val="22"/>
        </w:rPr>
        <w:t xml:space="preserve">składaną w dniu podpisania umowy. </w:t>
      </w:r>
      <w:r w:rsidRPr="006E477A">
        <w:rPr>
          <w:rFonts w:ascii="Arial" w:hAnsi="Arial" w:cs="Arial"/>
          <w:sz w:val="22"/>
          <w:szCs w:val="22"/>
        </w:rPr>
        <w:t>ze wskazanie</w:t>
      </w:r>
      <w:r w:rsidR="009D527D" w:rsidRPr="006E477A">
        <w:rPr>
          <w:rFonts w:ascii="Arial" w:hAnsi="Arial" w:cs="Arial"/>
          <w:sz w:val="22"/>
          <w:szCs w:val="22"/>
        </w:rPr>
        <w:t>m</w:t>
      </w:r>
      <w:r w:rsidRPr="006E477A">
        <w:rPr>
          <w:rFonts w:ascii="Arial" w:hAnsi="Arial" w:cs="Arial"/>
          <w:sz w:val="22"/>
          <w:szCs w:val="22"/>
        </w:rPr>
        <w:t xml:space="preserve"> osób, dla których</w:t>
      </w:r>
      <w:r w:rsidR="009D527D" w:rsidRPr="006E477A">
        <w:rPr>
          <w:rFonts w:ascii="Arial" w:hAnsi="Arial" w:cs="Arial"/>
          <w:sz w:val="22"/>
          <w:szCs w:val="22"/>
        </w:rPr>
        <w:t xml:space="preserve"> mają </w:t>
      </w:r>
      <w:r w:rsidR="00786974" w:rsidRPr="006E477A">
        <w:rPr>
          <w:rFonts w:ascii="Arial" w:hAnsi="Arial" w:cs="Arial"/>
          <w:sz w:val="22"/>
          <w:szCs w:val="22"/>
        </w:rPr>
        <w:br/>
      </w:r>
      <w:r w:rsidR="009D527D" w:rsidRPr="006E477A">
        <w:rPr>
          <w:rFonts w:ascii="Arial" w:hAnsi="Arial" w:cs="Arial"/>
          <w:sz w:val="22"/>
          <w:szCs w:val="22"/>
        </w:rPr>
        <w:t xml:space="preserve">być wystawione pełnomocnictwa </w:t>
      </w:r>
      <w:r w:rsidRPr="006E477A">
        <w:rPr>
          <w:rFonts w:ascii="Arial" w:hAnsi="Arial" w:cs="Arial"/>
          <w:sz w:val="22"/>
          <w:szCs w:val="22"/>
        </w:rPr>
        <w:t xml:space="preserve"> </w:t>
      </w:r>
      <w:r w:rsidR="009D527D" w:rsidRPr="006E477A">
        <w:rPr>
          <w:rFonts w:ascii="Arial" w:hAnsi="Arial" w:cs="Arial"/>
          <w:sz w:val="22"/>
          <w:szCs w:val="22"/>
        </w:rPr>
        <w:t xml:space="preserve">oraz zakresem i formą udostępnianych map. </w:t>
      </w:r>
    </w:p>
    <w:p w14:paraId="5A5F03C5" w14:textId="77777777" w:rsidR="009243AC" w:rsidRPr="00161416" w:rsidRDefault="009243AC" w:rsidP="002E77C4">
      <w:pPr>
        <w:pStyle w:val="Tekstpodstawowy"/>
        <w:spacing w:line="276" w:lineRule="auto"/>
        <w:ind w:left="993"/>
        <w:rPr>
          <w:rFonts w:ascii="Arial" w:hAnsi="Arial" w:cs="Arial"/>
          <w:color w:val="FF0000"/>
          <w:sz w:val="22"/>
          <w:szCs w:val="22"/>
        </w:rPr>
      </w:pPr>
    </w:p>
    <w:p w14:paraId="3E84D2BC" w14:textId="10430607" w:rsidR="00F70BE6" w:rsidRPr="006E477A" w:rsidRDefault="000466CC" w:rsidP="002E77C4">
      <w:pPr>
        <w:spacing w:before="120" w:after="200" w:line="276" w:lineRule="auto"/>
        <w:ind w:left="284"/>
        <w:jc w:val="both"/>
        <w:rPr>
          <w:rFonts w:ascii="Arial" w:hAnsi="Arial" w:cs="Arial"/>
          <w:b/>
          <w:sz w:val="22"/>
          <w:szCs w:val="22"/>
        </w:rPr>
      </w:pPr>
      <w:r w:rsidRPr="006E477A">
        <w:rPr>
          <w:rFonts w:ascii="Arial" w:hAnsi="Arial" w:cs="Arial"/>
          <w:b/>
          <w:sz w:val="22"/>
          <w:szCs w:val="22"/>
        </w:rPr>
        <w:t xml:space="preserve">6.3. </w:t>
      </w:r>
      <w:r w:rsidR="008F22E8" w:rsidRPr="006E477A">
        <w:rPr>
          <w:rFonts w:ascii="Arial" w:hAnsi="Arial" w:cs="Arial"/>
          <w:b/>
          <w:sz w:val="22"/>
          <w:szCs w:val="22"/>
        </w:rPr>
        <w:t xml:space="preserve">Wykaz specjalności uprawnień budowlanych do projektowania, pożądanych </w:t>
      </w:r>
      <w:r w:rsidRPr="006E477A">
        <w:rPr>
          <w:rFonts w:ascii="Arial" w:hAnsi="Arial" w:cs="Arial"/>
          <w:b/>
          <w:sz w:val="22"/>
          <w:szCs w:val="22"/>
        </w:rPr>
        <w:br/>
        <w:t xml:space="preserve">       </w:t>
      </w:r>
      <w:r w:rsidR="008F22E8" w:rsidRPr="006E477A">
        <w:rPr>
          <w:rFonts w:ascii="Arial" w:hAnsi="Arial" w:cs="Arial"/>
          <w:b/>
          <w:sz w:val="22"/>
          <w:szCs w:val="22"/>
        </w:rPr>
        <w:t>dla właściwego wykonania przedmiotowych zadań</w:t>
      </w:r>
    </w:p>
    <w:p w14:paraId="6A429AA4" w14:textId="64A954C6" w:rsidR="00BF6D6B" w:rsidRPr="006E477A" w:rsidRDefault="009243AC" w:rsidP="00BF6D6B">
      <w:pPr>
        <w:pStyle w:val="Tekstpodstawowy"/>
        <w:spacing w:line="276" w:lineRule="auto"/>
        <w:ind w:left="709"/>
        <w:rPr>
          <w:rFonts w:ascii="Arial" w:hAnsi="Arial" w:cs="Arial"/>
          <w:sz w:val="22"/>
          <w:szCs w:val="22"/>
        </w:rPr>
      </w:pPr>
      <w:r w:rsidRPr="006E477A">
        <w:rPr>
          <w:rFonts w:ascii="Arial" w:hAnsi="Arial" w:cs="Arial"/>
          <w:sz w:val="22"/>
          <w:szCs w:val="22"/>
        </w:rPr>
        <w:t xml:space="preserve">Wszystkie niezbędne specjalności uprawnień budowlanych – do projektowania </w:t>
      </w:r>
      <w:r w:rsidRPr="006E477A">
        <w:rPr>
          <w:rFonts w:ascii="Arial" w:hAnsi="Arial" w:cs="Arial"/>
          <w:sz w:val="22"/>
          <w:szCs w:val="22"/>
        </w:rPr>
        <w:br/>
        <w:t xml:space="preserve">bez ograniczeń w specjalnościach: architektoniczna, konstrukcyjno-budowlana, instalacyjna w zakresie sieci, instalacji i urządzeń wodociągowych, kanalizacyjnych, cieplnych, wentylacyjnych i gazowych, instalacyjna w zakresie sieci, instalacji </w:t>
      </w:r>
      <w:r w:rsidRPr="006E477A">
        <w:rPr>
          <w:rFonts w:ascii="Arial" w:hAnsi="Arial" w:cs="Arial"/>
          <w:sz w:val="22"/>
          <w:szCs w:val="22"/>
        </w:rPr>
        <w:br/>
        <w:t xml:space="preserve">i urządzeń elektrycznych i elektroenergetycznych, telekomunikacyjna (minimum </w:t>
      </w:r>
      <w:r w:rsidRPr="006E477A">
        <w:rPr>
          <w:rFonts w:ascii="Arial" w:hAnsi="Arial" w:cs="Arial"/>
          <w:sz w:val="22"/>
          <w:szCs w:val="22"/>
        </w:rPr>
        <w:br/>
        <w:t>z ograniczeniami)</w:t>
      </w:r>
      <w:r w:rsidR="00F63465" w:rsidRPr="006E477A">
        <w:rPr>
          <w:rFonts w:ascii="Arial" w:hAnsi="Arial" w:cs="Arial"/>
          <w:sz w:val="22"/>
          <w:szCs w:val="22"/>
        </w:rPr>
        <w:t>.</w:t>
      </w:r>
    </w:p>
    <w:p w14:paraId="7FFC12FD" w14:textId="0D95CC5E" w:rsidR="00756F27" w:rsidRPr="006E477A" w:rsidRDefault="00756F27" w:rsidP="002E77C4">
      <w:pPr>
        <w:pStyle w:val="Tekstpodstawowy"/>
        <w:spacing w:before="120" w:line="276" w:lineRule="auto"/>
        <w:ind w:left="709"/>
        <w:rPr>
          <w:rFonts w:ascii="Arial" w:hAnsi="Arial" w:cs="Arial"/>
          <w:b/>
          <w:sz w:val="22"/>
          <w:szCs w:val="22"/>
        </w:rPr>
      </w:pPr>
      <w:r w:rsidRPr="006E477A">
        <w:rPr>
          <w:rFonts w:ascii="Arial" w:hAnsi="Arial" w:cs="Arial"/>
          <w:b/>
          <w:sz w:val="22"/>
          <w:szCs w:val="22"/>
        </w:rPr>
        <w:t>D</w:t>
      </w:r>
      <w:r w:rsidR="005875D1" w:rsidRPr="006E477A">
        <w:rPr>
          <w:rFonts w:ascii="Arial" w:hAnsi="Arial" w:cs="Arial"/>
          <w:b/>
          <w:sz w:val="22"/>
          <w:szCs w:val="22"/>
        </w:rPr>
        <w:t>la</w:t>
      </w:r>
      <w:r w:rsidRPr="006E477A">
        <w:rPr>
          <w:rFonts w:ascii="Arial" w:hAnsi="Arial" w:cs="Arial"/>
          <w:b/>
          <w:sz w:val="22"/>
          <w:szCs w:val="22"/>
        </w:rPr>
        <w:t xml:space="preserve"> p</w:t>
      </w:r>
      <w:r w:rsidR="003A182D" w:rsidRPr="006E477A">
        <w:rPr>
          <w:rFonts w:ascii="Arial" w:hAnsi="Arial" w:cs="Arial"/>
          <w:b/>
          <w:sz w:val="22"/>
          <w:szCs w:val="22"/>
        </w:rPr>
        <w:t>rojektanta</w:t>
      </w:r>
      <w:r w:rsidRPr="006E477A">
        <w:rPr>
          <w:rFonts w:ascii="Arial" w:hAnsi="Arial" w:cs="Arial"/>
          <w:b/>
          <w:sz w:val="22"/>
          <w:szCs w:val="22"/>
        </w:rPr>
        <w:t xml:space="preserve"> systemów zabezpieczeń należy załączyć: </w:t>
      </w:r>
    </w:p>
    <w:p w14:paraId="0E721A71" w14:textId="77777777" w:rsidR="00756F27" w:rsidRPr="006E477A" w:rsidRDefault="00756F27" w:rsidP="0039232C">
      <w:pPr>
        <w:pStyle w:val="Tekstpodstawowy"/>
        <w:numPr>
          <w:ilvl w:val="0"/>
          <w:numId w:val="20"/>
        </w:numPr>
        <w:spacing w:line="276" w:lineRule="auto"/>
        <w:ind w:hanging="295"/>
        <w:rPr>
          <w:rFonts w:ascii="Arial" w:hAnsi="Arial" w:cs="Arial"/>
          <w:sz w:val="22"/>
          <w:szCs w:val="22"/>
        </w:rPr>
      </w:pPr>
      <w:r w:rsidRPr="006E477A">
        <w:rPr>
          <w:rFonts w:ascii="Arial" w:hAnsi="Arial" w:cs="Arial"/>
          <w:sz w:val="22"/>
          <w:szCs w:val="22"/>
        </w:rPr>
        <w:t xml:space="preserve">zaświadczenie o wpisie na listę kwalifikowanych pracowników zabezpieczenia technicznego, </w:t>
      </w:r>
    </w:p>
    <w:p w14:paraId="4A6D1ECB" w14:textId="112ABD1C" w:rsidR="00756F27" w:rsidRPr="006E477A" w:rsidRDefault="00756F27" w:rsidP="0039232C">
      <w:pPr>
        <w:pStyle w:val="Tekstpodstawowy"/>
        <w:numPr>
          <w:ilvl w:val="0"/>
          <w:numId w:val="20"/>
        </w:numPr>
        <w:spacing w:line="276" w:lineRule="auto"/>
        <w:ind w:hanging="295"/>
        <w:rPr>
          <w:rFonts w:ascii="Arial" w:hAnsi="Arial" w:cs="Arial"/>
          <w:sz w:val="22"/>
          <w:szCs w:val="22"/>
        </w:rPr>
      </w:pPr>
      <w:r w:rsidRPr="006E477A">
        <w:rPr>
          <w:rFonts w:ascii="Arial" w:hAnsi="Arial" w:cs="Arial"/>
          <w:sz w:val="22"/>
          <w:szCs w:val="22"/>
        </w:rPr>
        <w:t>zaświadczenie, świadectwo lub autoryzacja ukończenia kursów w zakresie projektowania systemów zabezpieczeń technicznych stopni 1-4 lub aktualne zaświadczenie ukończenia kursów w zakresie pr</w:t>
      </w:r>
      <w:r w:rsidR="00BF6D6B" w:rsidRPr="006E477A">
        <w:rPr>
          <w:rFonts w:ascii="Arial" w:hAnsi="Arial" w:cs="Arial"/>
          <w:sz w:val="22"/>
          <w:szCs w:val="22"/>
        </w:rPr>
        <w:t>ojektowania systemów alarmowych.</w:t>
      </w:r>
    </w:p>
    <w:p w14:paraId="2FA5A20E" w14:textId="3E29FAB0" w:rsidR="006E477A" w:rsidRPr="006E477A" w:rsidRDefault="006E477A" w:rsidP="0039232C">
      <w:pPr>
        <w:pStyle w:val="Tekstpodstawowy"/>
        <w:numPr>
          <w:ilvl w:val="0"/>
          <w:numId w:val="20"/>
        </w:numPr>
        <w:spacing w:line="276" w:lineRule="auto"/>
        <w:ind w:hanging="295"/>
        <w:rPr>
          <w:rFonts w:ascii="Arial" w:hAnsi="Arial" w:cs="Arial"/>
          <w:sz w:val="22"/>
          <w:szCs w:val="22"/>
        </w:rPr>
      </w:pPr>
      <w:r w:rsidRPr="006E477A">
        <w:rPr>
          <w:rFonts w:ascii="Arial" w:hAnsi="Arial" w:cs="Arial"/>
          <w:sz w:val="22"/>
          <w:szCs w:val="22"/>
        </w:rPr>
        <w:t xml:space="preserve">pisemne upoważnienie kierownika jednostki organizacyjnej upoważniające </w:t>
      </w:r>
      <w:r w:rsidRPr="006E477A">
        <w:rPr>
          <w:rFonts w:ascii="Arial" w:hAnsi="Arial" w:cs="Arial"/>
          <w:sz w:val="22"/>
          <w:szCs w:val="22"/>
        </w:rPr>
        <w:br/>
        <w:t xml:space="preserve">do dostępu do informacji niejawnych o klauzuli „ZASTRZEŻONE” </w:t>
      </w:r>
      <w:r w:rsidRPr="006E477A">
        <w:rPr>
          <w:rFonts w:ascii="Arial" w:hAnsi="Arial" w:cs="Arial"/>
          <w:sz w:val="22"/>
          <w:szCs w:val="22"/>
        </w:rPr>
        <w:br/>
        <w:t>lub poświadczenie bezpieczeństwa,</w:t>
      </w:r>
    </w:p>
    <w:p w14:paraId="6B83040E" w14:textId="63C27B08" w:rsidR="006E477A" w:rsidRPr="006E477A" w:rsidRDefault="006E477A" w:rsidP="0039232C">
      <w:pPr>
        <w:pStyle w:val="Tekstpodstawowy"/>
        <w:numPr>
          <w:ilvl w:val="0"/>
          <w:numId w:val="20"/>
        </w:numPr>
        <w:spacing w:line="276" w:lineRule="auto"/>
        <w:ind w:hanging="295"/>
        <w:rPr>
          <w:rFonts w:ascii="Arial" w:hAnsi="Arial" w:cs="Arial"/>
          <w:sz w:val="22"/>
          <w:szCs w:val="22"/>
        </w:rPr>
      </w:pPr>
      <w:r w:rsidRPr="006E477A">
        <w:rPr>
          <w:rFonts w:ascii="Arial" w:hAnsi="Arial" w:cs="Arial"/>
          <w:sz w:val="22"/>
          <w:szCs w:val="22"/>
        </w:rPr>
        <w:t>aktualne zaświadczenie stwierdzające odbycie szkolenia w zakresie ochrony informacji niejawnych.</w:t>
      </w:r>
    </w:p>
    <w:p w14:paraId="3DF71F5A" w14:textId="6CF5DCC2" w:rsidR="00CB2201" w:rsidRPr="006E477A" w:rsidRDefault="00CB2201" w:rsidP="002E77C4">
      <w:pPr>
        <w:pStyle w:val="Tekstpodstawowy"/>
        <w:numPr>
          <w:ilvl w:val="0"/>
          <w:numId w:val="1"/>
        </w:numPr>
        <w:spacing w:before="240" w:line="276" w:lineRule="auto"/>
        <w:ind w:left="284" w:hanging="284"/>
        <w:rPr>
          <w:rFonts w:ascii="Arial" w:hAnsi="Arial" w:cs="Arial"/>
          <w:b/>
          <w:sz w:val="22"/>
          <w:szCs w:val="22"/>
        </w:rPr>
      </w:pPr>
      <w:r w:rsidRPr="006E477A">
        <w:rPr>
          <w:rFonts w:ascii="Arial" w:hAnsi="Arial" w:cs="Arial"/>
          <w:b/>
          <w:sz w:val="22"/>
          <w:szCs w:val="22"/>
        </w:rPr>
        <w:t>SPOSÓB OBLICZENIA OFERTY I TERMIN WYKONANIA</w:t>
      </w:r>
    </w:p>
    <w:p w14:paraId="4C7A8A06" w14:textId="269043D6" w:rsidR="00CB2201" w:rsidRPr="006E477A" w:rsidRDefault="00DF30F5" w:rsidP="002E77C4">
      <w:pPr>
        <w:pStyle w:val="Tekstpodstawowy"/>
        <w:numPr>
          <w:ilvl w:val="1"/>
          <w:numId w:val="1"/>
        </w:numPr>
        <w:spacing w:before="120" w:line="276" w:lineRule="auto"/>
        <w:ind w:left="709" w:hanging="426"/>
        <w:rPr>
          <w:rFonts w:ascii="Arial" w:hAnsi="Arial" w:cs="Arial"/>
          <w:b/>
          <w:sz w:val="22"/>
          <w:szCs w:val="22"/>
        </w:rPr>
      </w:pPr>
      <w:r w:rsidRPr="006E477A">
        <w:rPr>
          <w:rFonts w:ascii="Arial" w:hAnsi="Arial" w:cs="Arial"/>
          <w:b/>
          <w:sz w:val="22"/>
          <w:szCs w:val="22"/>
        </w:rPr>
        <w:t xml:space="preserve"> Wartość oferty</w:t>
      </w:r>
    </w:p>
    <w:p w14:paraId="44422B4B" w14:textId="7C2A83F1" w:rsidR="00DF30F5" w:rsidRPr="006E477A" w:rsidRDefault="00DF30F5" w:rsidP="002E77C4">
      <w:pPr>
        <w:pStyle w:val="Tekstpodstawowy"/>
        <w:spacing w:line="276" w:lineRule="auto"/>
        <w:ind w:left="284"/>
        <w:rPr>
          <w:rFonts w:ascii="Arial" w:hAnsi="Arial" w:cs="Arial"/>
          <w:sz w:val="22"/>
          <w:szCs w:val="22"/>
        </w:rPr>
      </w:pPr>
      <w:r w:rsidRPr="006E477A">
        <w:rPr>
          <w:rFonts w:ascii="Arial" w:hAnsi="Arial" w:cs="Arial"/>
          <w:sz w:val="22"/>
          <w:szCs w:val="22"/>
        </w:rPr>
        <w:t>Wartość oferty należy podać z podziałem na etapy:</w:t>
      </w:r>
    </w:p>
    <w:p w14:paraId="74B89F12" w14:textId="2CF30EA7" w:rsidR="00CB2201" w:rsidRPr="006E477A" w:rsidRDefault="00760E07" w:rsidP="00414F99">
      <w:pPr>
        <w:pStyle w:val="Tekstpodstawowy"/>
        <w:spacing w:line="276" w:lineRule="auto"/>
        <w:ind w:left="284"/>
        <w:rPr>
          <w:rFonts w:ascii="Arial" w:hAnsi="Arial" w:cs="Arial"/>
          <w:sz w:val="22"/>
          <w:szCs w:val="22"/>
        </w:rPr>
      </w:pPr>
      <w:r w:rsidRPr="006E477A">
        <w:rPr>
          <w:rFonts w:ascii="Arial" w:hAnsi="Arial" w:cs="Arial"/>
          <w:sz w:val="22"/>
          <w:szCs w:val="22"/>
        </w:rPr>
        <w:t>Etap I</w:t>
      </w:r>
      <w:r w:rsidR="00CB2201" w:rsidRPr="006E477A">
        <w:rPr>
          <w:rFonts w:ascii="Arial" w:hAnsi="Arial" w:cs="Arial"/>
          <w:sz w:val="22"/>
          <w:szCs w:val="22"/>
        </w:rPr>
        <w:t xml:space="preserve"> – </w:t>
      </w:r>
      <w:r w:rsidR="00593C58" w:rsidRPr="006E477A">
        <w:rPr>
          <w:rFonts w:ascii="Arial" w:hAnsi="Arial" w:cs="Arial"/>
          <w:sz w:val="22"/>
          <w:szCs w:val="22"/>
        </w:rPr>
        <w:t>P</w:t>
      </w:r>
      <w:r w:rsidR="00CB2201" w:rsidRPr="006E477A">
        <w:rPr>
          <w:rFonts w:ascii="Arial" w:hAnsi="Arial" w:cs="Arial"/>
          <w:sz w:val="22"/>
          <w:szCs w:val="22"/>
        </w:rPr>
        <w:t xml:space="preserve">rojekt budowlany – nie może przekroczyć </w:t>
      </w:r>
      <w:r w:rsidR="00AF568F" w:rsidRPr="006E477A">
        <w:rPr>
          <w:rFonts w:ascii="Arial" w:hAnsi="Arial" w:cs="Arial"/>
          <w:b/>
          <w:sz w:val="22"/>
          <w:szCs w:val="22"/>
        </w:rPr>
        <w:t>3</w:t>
      </w:r>
      <w:r w:rsidR="00CB2201" w:rsidRPr="006E477A">
        <w:rPr>
          <w:rFonts w:ascii="Arial" w:hAnsi="Arial" w:cs="Arial"/>
          <w:b/>
          <w:sz w:val="22"/>
          <w:szCs w:val="22"/>
        </w:rPr>
        <w:t>0%</w:t>
      </w:r>
      <w:r w:rsidR="00CB2201" w:rsidRPr="006E477A">
        <w:rPr>
          <w:rFonts w:ascii="Arial" w:hAnsi="Arial" w:cs="Arial"/>
          <w:sz w:val="22"/>
          <w:szCs w:val="22"/>
        </w:rPr>
        <w:t xml:space="preserve"> </w:t>
      </w:r>
      <w:r w:rsidR="00414F99" w:rsidRPr="006E477A">
        <w:rPr>
          <w:rFonts w:ascii="Arial" w:hAnsi="Arial" w:cs="Arial"/>
          <w:sz w:val="22"/>
          <w:szCs w:val="22"/>
        </w:rPr>
        <w:t xml:space="preserve">łącznej wartości Etapu I </w:t>
      </w:r>
      <w:r w:rsidR="00414F99" w:rsidRPr="006E477A">
        <w:rPr>
          <w:rFonts w:ascii="Arial" w:hAnsi="Arial" w:cs="Arial"/>
          <w:sz w:val="22"/>
          <w:szCs w:val="22"/>
        </w:rPr>
        <w:br/>
        <w:t>i Etapu II</w:t>
      </w:r>
      <w:r w:rsidR="00CB2201" w:rsidRPr="006E477A">
        <w:rPr>
          <w:rFonts w:ascii="Arial" w:hAnsi="Arial" w:cs="Arial"/>
          <w:sz w:val="22"/>
          <w:szCs w:val="22"/>
        </w:rPr>
        <w:t>;</w:t>
      </w:r>
    </w:p>
    <w:p w14:paraId="69BB694D" w14:textId="4C148780" w:rsidR="00CB2201" w:rsidRPr="006E477A" w:rsidRDefault="00D472DA" w:rsidP="002E77C4">
      <w:pPr>
        <w:pStyle w:val="Tekstpodstawowy"/>
        <w:spacing w:line="276" w:lineRule="auto"/>
        <w:ind w:left="284"/>
        <w:rPr>
          <w:rFonts w:ascii="Arial" w:hAnsi="Arial" w:cs="Arial"/>
          <w:sz w:val="22"/>
          <w:szCs w:val="22"/>
        </w:rPr>
      </w:pPr>
      <w:r w:rsidRPr="006E477A">
        <w:rPr>
          <w:rFonts w:ascii="Arial" w:hAnsi="Arial" w:cs="Arial"/>
          <w:sz w:val="22"/>
          <w:szCs w:val="22"/>
        </w:rPr>
        <w:t>Etap I</w:t>
      </w:r>
      <w:r w:rsidR="006D055A" w:rsidRPr="006E477A">
        <w:rPr>
          <w:rFonts w:ascii="Arial" w:hAnsi="Arial" w:cs="Arial"/>
          <w:sz w:val="22"/>
          <w:szCs w:val="22"/>
        </w:rPr>
        <w:t>I</w:t>
      </w:r>
      <w:r w:rsidR="00CB2201" w:rsidRPr="006E477A">
        <w:rPr>
          <w:rFonts w:ascii="Arial" w:hAnsi="Arial" w:cs="Arial"/>
          <w:sz w:val="22"/>
          <w:szCs w:val="22"/>
        </w:rPr>
        <w:t xml:space="preserve"> – </w:t>
      </w:r>
      <w:r w:rsidR="00593C58" w:rsidRPr="006E477A">
        <w:rPr>
          <w:rFonts w:ascii="Arial" w:hAnsi="Arial" w:cs="Arial"/>
          <w:sz w:val="22"/>
          <w:szCs w:val="22"/>
        </w:rPr>
        <w:t>P</w:t>
      </w:r>
      <w:r w:rsidR="00CE790C" w:rsidRPr="006E477A">
        <w:rPr>
          <w:rFonts w:ascii="Arial" w:hAnsi="Arial" w:cs="Arial"/>
          <w:sz w:val="22"/>
          <w:szCs w:val="22"/>
        </w:rPr>
        <w:t xml:space="preserve">rojekty techniczne i </w:t>
      </w:r>
      <w:r w:rsidR="00CB2201" w:rsidRPr="006E477A">
        <w:rPr>
          <w:rFonts w:ascii="Arial" w:hAnsi="Arial" w:cs="Arial"/>
          <w:sz w:val="22"/>
          <w:szCs w:val="22"/>
        </w:rPr>
        <w:t xml:space="preserve">projekt wykonawczy – </w:t>
      </w:r>
      <w:r w:rsidR="009243AC" w:rsidRPr="006E477A">
        <w:rPr>
          <w:rFonts w:ascii="Arial" w:hAnsi="Arial" w:cs="Arial"/>
          <w:sz w:val="22"/>
          <w:szCs w:val="22"/>
        </w:rPr>
        <w:t>pozostała wartość</w:t>
      </w:r>
      <w:r w:rsidR="00414F99" w:rsidRPr="006E477A">
        <w:rPr>
          <w:rFonts w:ascii="Arial" w:hAnsi="Arial" w:cs="Arial"/>
          <w:sz w:val="22"/>
          <w:szCs w:val="22"/>
        </w:rPr>
        <w:t xml:space="preserve"> Etapu I </w:t>
      </w:r>
      <w:r w:rsidR="009243AC" w:rsidRPr="006E477A">
        <w:rPr>
          <w:rFonts w:ascii="Arial" w:hAnsi="Arial" w:cs="Arial"/>
          <w:sz w:val="22"/>
          <w:szCs w:val="22"/>
        </w:rPr>
        <w:br/>
      </w:r>
      <w:r w:rsidR="00414F99" w:rsidRPr="006E477A">
        <w:rPr>
          <w:rFonts w:ascii="Arial" w:hAnsi="Arial" w:cs="Arial"/>
          <w:sz w:val="22"/>
          <w:szCs w:val="22"/>
        </w:rPr>
        <w:t>i Etapu II;</w:t>
      </w:r>
    </w:p>
    <w:p w14:paraId="55C3A13D" w14:textId="5BADC2D0" w:rsidR="00CB2201" w:rsidRPr="006E477A" w:rsidRDefault="00760E07" w:rsidP="002E77C4">
      <w:pPr>
        <w:pStyle w:val="Tekstpodstawowy"/>
        <w:spacing w:line="276" w:lineRule="auto"/>
        <w:ind w:left="284"/>
        <w:rPr>
          <w:rFonts w:ascii="Arial" w:hAnsi="Arial" w:cs="Arial"/>
          <w:sz w:val="22"/>
          <w:szCs w:val="22"/>
        </w:rPr>
      </w:pPr>
      <w:r w:rsidRPr="006E477A">
        <w:rPr>
          <w:rFonts w:ascii="Arial" w:hAnsi="Arial" w:cs="Arial"/>
          <w:sz w:val="22"/>
          <w:szCs w:val="22"/>
        </w:rPr>
        <w:t>Etap III</w:t>
      </w:r>
      <w:r w:rsidR="00CB2201" w:rsidRPr="006E477A">
        <w:rPr>
          <w:rFonts w:ascii="Arial" w:hAnsi="Arial" w:cs="Arial"/>
          <w:sz w:val="22"/>
          <w:szCs w:val="22"/>
        </w:rPr>
        <w:t>– nadzór autorski.</w:t>
      </w:r>
    </w:p>
    <w:p w14:paraId="1937608C" w14:textId="465B5EE1" w:rsidR="00CB2201" w:rsidRPr="006E477A" w:rsidRDefault="00CB2201" w:rsidP="002E77C4">
      <w:pPr>
        <w:pStyle w:val="Tekstpodstawowy"/>
        <w:spacing w:line="276" w:lineRule="auto"/>
        <w:ind w:left="284"/>
        <w:rPr>
          <w:rFonts w:ascii="Arial" w:hAnsi="Arial" w:cs="Arial"/>
          <w:sz w:val="22"/>
          <w:szCs w:val="22"/>
        </w:rPr>
      </w:pPr>
      <w:r w:rsidRPr="006E477A">
        <w:rPr>
          <w:rFonts w:ascii="Arial" w:hAnsi="Arial" w:cs="Arial"/>
          <w:sz w:val="22"/>
          <w:szCs w:val="22"/>
        </w:rPr>
        <w:t xml:space="preserve">Suma wartości składowych prac projektowych (bez nadzorów autorskich) liczona </w:t>
      </w:r>
      <w:r w:rsidR="0024178D" w:rsidRPr="006E477A">
        <w:rPr>
          <w:rFonts w:ascii="Arial" w:hAnsi="Arial" w:cs="Arial"/>
          <w:sz w:val="22"/>
          <w:szCs w:val="22"/>
        </w:rPr>
        <w:br/>
      </w:r>
      <w:r w:rsidRPr="006E477A">
        <w:rPr>
          <w:rFonts w:ascii="Arial" w:hAnsi="Arial" w:cs="Arial"/>
          <w:sz w:val="22"/>
          <w:szCs w:val="22"/>
        </w:rPr>
        <w:t xml:space="preserve">w procentach wynosi </w:t>
      </w:r>
      <w:r w:rsidRPr="006E477A">
        <w:rPr>
          <w:rFonts w:ascii="Arial" w:hAnsi="Arial" w:cs="Arial"/>
          <w:b/>
          <w:sz w:val="22"/>
          <w:szCs w:val="22"/>
        </w:rPr>
        <w:t>100%</w:t>
      </w:r>
      <w:r w:rsidRPr="006E477A">
        <w:rPr>
          <w:rFonts w:ascii="Arial" w:hAnsi="Arial" w:cs="Arial"/>
          <w:sz w:val="22"/>
          <w:szCs w:val="22"/>
        </w:rPr>
        <w:t>.</w:t>
      </w:r>
    </w:p>
    <w:p w14:paraId="7C7F89C3" w14:textId="587FCBDD" w:rsidR="00CB2201" w:rsidRPr="006E477A" w:rsidRDefault="00CB2201" w:rsidP="002E77C4">
      <w:pPr>
        <w:pStyle w:val="Tekstpodstawowy"/>
        <w:spacing w:line="276" w:lineRule="auto"/>
        <w:ind w:left="284"/>
        <w:rPr>
          <w:rFonts w:ascii="Arial" w:hAnsi="Arial" w:cs="Arial"/>
          <w:sz w:val="22"/>
          <w:szCs w:val="22"/>
        </w:rPr>
      </w:pPr>
      <w:r w:rsidRPr="006E477A">
        <w:rPr>
          <w:rFonts w:ascii="Arial" w:hAnsi="Arial" w:cs="Arial"/>
          <w:sz w:val="22"/>
          <w:szCs w:val="22"/>
        </w:rPr>
        <w:t xml:space="preserve">Wyceny ofertowe w ujęciu rzeczowo-cenowym będą </w:t>
      </w:r>
      <w:r w:rsidR="004436F5" w:rsidRPr="006E477A">
        <w:rPr>
          <w:rFonts w:ascii="Arial" w:hAnsi="Arial" w:cs="Arial"/>
          <w:sz w:val="22"/>
          <w:szCs w:val="22"/>
        </w:rPr>
        <w:t>stanowiły załącznik</w:t>
      </w:r>
      <w:r w:rsidRPr="006E477A">
        <w:rPr>
          <w:rFonts w:ascii="Arial" w:hAnsi="Arial" w:cs="Arial"/>
          <w:sz w:val="22"/>
          <w:szCs w:val="22"/>
        </w:rPr>
        <w:t xml:space="preserve"> do um</w:t>
      </w:r>
      <w:r w:rsidR="004436F5" w:rsidRPr="006E477A">
        <w:rPr>
          <w:rFonts w:ascii="Arial" w:hAnsi="Arial" w:cs="Arial"/>
          <w:sz w:val="22"/>
          <w:szCs w:val="22"/>
        </w:rPr>
        <w:t>owy</w:t>
      </w:r>
      <w:r w:rsidR="00CD4569" w:rsidRPr="006E477A">
        <w:rPr>
          <w:rFonts w:ascii="Arial" w:hAnsi="Arial" w:cs="Arial"/>
          <w:sz w:val="22"/>
          <w:szCs w:val="22"/>
        </w:rPr>
        <w:t xml:space="preserve"> </w:t>
      </w:r>
      <w:r w:rsidR="00EF79AC" w:rsidRPr="006E477A">
        <w:rPr>
          <w:rFonts w:ascii="Arial" w:hAnsi="Arial" w:cs="Arial"/>
          <w:sz w:val="22"/>
          <w:szCs w:val="22"/>
        </w:rPr>
        <w:br/>
      </w:r>
      <w:r w:rsidRPr="006E477A">
        <w:rPr>
          <w:rFonts w:ascii="Arial" w:hAnsi="Arial" w:cs="Arial"/>
          <w:sz w:val="22"/>
          <w:szCs w:val="22"/>
        </w:rPr>
        <w:t>na opracowanie dokument</w:t>
      </w:r>
      <w:r w:rsidR="00EF79AC" w:rsidRPr="006E477A">
        <w:rPr>
          <w:rFonts w:ascii="Arial" w:hAnsi="Arial" w:cs="Arial"/>
          <w:sz w:val="22"/>
          <w:szCs w:val="22"/>
        </w:rPr>
        <w:t xml:space="preserve">acji projektowo-kosztorysowej oraz </w:t>
      </w:r>
      <w:r w:rsidRPr="006E477A">
        <w:rPr>
          <w:rFonts w:ascii="Arial" w:hAnsi="Arial" w:cs="Arial"/>
          <w:sz w:val="22"/>
          <w:szCs w:val="22"/>
        </w:rPr>
        <w:t xml:space="preserve">pełnienie nadzoru autorskiego. </w:t>
      </w:r>
    </w:p>
    <w:p w14:paraId="6585574A" w14:textId="77777777" w:rsidR="0028088B" w:rsidRPr="006E477A" w:rsidRDefault="0028088B" w:rsidP="002E77C4">
      <w:pPr>
        <w:pStyle w:val="Tekstpodstawowy"/>
        <w:spacing w:line="276" w:lineRule="auto"/>
        <w:ind w:left="284"/>
        <w:rPr>
          <w:rFonts w:ascii="Arial" w:hAnsi="Arial" w:cs="Arial"/>
          <w:sz w:val="22"/>
          <w:szCs w:val="22"/>
        </w:rPr>
      </w:pPr>
    </w:p>
    <w:p w14:paraId="5B739124" w14:textId="77777777" w:rsidR="00CB2201" w:rsidRPr="006E477A" w:rsidRDefault="00CB2201" w:rsidP="002E77C4">
      <w:pPr>
        <w:pStyle w:val="Tekstpodstawowy"/>
        <w:spacing w:line="276" w:lineRule="auto"/>
        <w:ind w:left="284"/>
        <w:rPr>
          <w:rFonts w:ascii="Arial" w:hAnsi="Arial" w:cs="Arial"/>
          <w:sz w:val="22"/>
          <w:szCs w:val="22"/>
        </w:rPr>
      </w:pPr>
      <w:r w:rsidRPr="006E477A">
        <w:rPr>
          <w:rFonts w:ascii="Arial" w:hAnsi="Arial" w:cs="Arial"/>
          <w:sz w:val="22"/>
          <w:szCs w:val="22"/>
        </w:rPr>
        <w:t>Cena proponowana przez Oferenta powinna obejmować:</w:t>
      </w:r>
    </w:p>
    <w:p w14:paraId="7B93F6C7" w14:textId="627D9E1A" w:rsidR="00CB2201" w:rsidRPr="006E477A" w:rsidRDefault="00CB2201"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koszt wykonania opinii technicznych, ewentualnych badań, ekspertyz</w:t>
      </w:r>
      <w:r w:rsidR="008E233E" w:rsidRPr="006E477A">
        <w:rPr>
          <w:rFonts w:ascii="Arial" w:hAnsi="Arial" w:cs="Arial"/>
          <w:sz w:val="22"/>
          <w:szCs w:val="22"/>
        </w:rPr>
        <w:t>, inwentaryzacji</w:t>
      </w:r>
      <w:r w:rsidRPr="006E477A">
        <w:rPr>
          <w:rFonts w:ascii="Arial" w:hAnsi="Arial" w:cs="Arial"/>
          <w:sz w:val="22"/>
          <w:szCs w:val="22"/>
        </w:rPr>
        <w:t>, odkrywek, map sytuacyjno-wysokościowych;</w:t>
      </w:r>
    </w:p>
    <w:p w14:paraId="235C419C" w14:textId="77777777" w:rsidR="00CB2201" w:rsidRPr="006E477A" w:rsidRDefault="00CB2201"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koszt wykonania kompletnej dokumentacji projektowo-kosztorysowej;</w:t>
      </w:r>
    </w:p>
    <w:p w14:paraId="254DBC8A" w14:textId="77777777" w:rsidR="00CB2201" w:rsidRPr="006E477A" w:rsidRDefault="00CB2201"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koszty związane z uzyskaniem niezbędnych uzgodnień (w tym warunków przyłączenia mediów) i decyzji administracyjnych;</w:t>
      </w:r>
    </w:p>
    <w:p w14:paraId="3246BCD2" w14:textId="77777777" w:rsidR="00CB2201" w:rsidRPr="006E477A" w:rsidRDefault="00CB2201"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koszty pełnienia nadzoru autorskiego;</w:t>
      </w:r>
    </w:p>
    <w:p w14:paraId="3975A156" w14:textId="3F828C01" w:rsidR="008E233E" w:rsidRPr="006E477A" w:rsidRDefault="00CB2201"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podatek VAT</w:t>
      </w:r>
      <w:r w:rsidR="008E233E" w:rsidRPr="006E477A">
        <w:rPr>
          <w:rFonts w:ascii="Arial" w:hAnsi="Arial" w:cs="Arial"/>
          <w:sz w:val="22"/>
          <w:szCs w:val="22"/>
        </w:rPr>
        <w:t>;</w:t>
      </w:r>
    </w:p>
    <w:p w14:paraId="5EC69117" w14:textId="027B7DBD" w:rsidR="00CB2201" w:rsidRPr="006E477A" w:rsidRDefault="008E233E" w:rsidP="002E77C4">
      <w:pPr>
        <w:pStyle w:val="Tekstpodstawowy"/>
        <w:numPr>
          <w:ilvl w:val="0"/>
          <w:numId w:val="7"/>
        </w:numPr>
        <w:tabs>
          <w:tab w:val="left" w:pos="2694"/>
        </w:tabs>
        <w:spacing w:line="276" w:lineRule="auto"/>
        <w:ind w:left="567" w:hanging="283"/>
        <w:rPr>
          <w:rFonts w:ascii="Arial" w:hAnsi="Arial" w:cs="Arial"/>
          <w:sz w:val="22"/>
          <w:szCs w:val="22"/>
        </w:rPr>
      </w:pPr>
      <w:r w:rsidRPr="006E477A">
        <w:rPr>
          <w:rFonts w:ascii="Arial" w:hAnsi="Arial" w:cs="Arial"/>
          <w:sz w:val="22"/>
          <w:szCs w:val="22"/>
        </w:rPr>
        <w:t>inne koszty niezbędne do zrealizowania przedmiotu zamówienia</w:t>
      </w:r>
      <w:r w:rsidR="00CB7A61" w:rsidRPr="006E477A">
        <w:rPr>
          <w:rFonts w:ascii="Arial" w:hAnsi="Arial" w:cs="Arial"/>
          <w:sz w:val="22"/>
          <w:szCs w:val="22"/>
        </w:rPr>
        <w:t xml:space="preserve"> kompletnego </w:t>
      </w:r>
      <w:r w:rsidR="0024178D" w:rsidRPr="006E477A">
        <w:rPr>
          <w:rFonts w:ascii="Arial" w:hAnsi="Arial" w:cs="Arial"/>
          <w:sz w:val="22"/>
          <w:szCs w:val="22"/>
        </w:rPr>
        <w:br/>
      </w:r>
      <w:r w:rsidR="00CB7A61" w:rsidRPr="006E477A">
        <w:rPr>
          <w:rFonts w:ascii="Arial" w:hAnsi="Arial" w:cs="Arial"/>
          <w:sz w:val="22"/>
          <w:szCs w:val="22"/>
        </w:rPr>
        <w:t>z punktu widzenia celu, któremu m</w:t>
      </w:r>
      <w:r w:rsidR="0024178D" w:rsidRPr="006E477A">
        <w:rPr>
          <w:rFonts w:ascii="Arial" w:hAnsi="Arial" w:cs="Arial"/>
          <w:sz w:val="22"/>
          <w:szCs w:val="22"/>
        </w:rPr>
        <w:t xml:space="preserve">a służyć, zgodnie </w:t>
      </w:r>
      <w:r w:rsidR="00CB7A61" w:rsidRPr="006E477A">
        <w:rPr>
          <w:rFonts w:ascii="Arial" w:hAnsi="Arial" w:cs="Arial"/>
          <w:sz w:val="22"/>
          <w:szCs w:val="22"/>
        </w:rPr>
        <w:t>z obowiązującymi normami, przepisami oraz wiedzą techniczną</w:t>
      </w:r>
      <w:r w:rsidRPr="006E477A">
        <w:rPr>
          <w:rFonts w:ascii="Arial" w:hAnsi="Arial" w:cs="Arial"/>
          <w:sz w:val="22"/>
          <w:szCs w:val="22"/>
        </w:rPr>
        <w:t>.</w:t>
      </w:r>
    </w:p>
    <w:p w14:paraId="705D557C" w14:textId="77777777" w:rsidR="00C64263" w:rsidRPr="00161416" w:rsidRDefault="00C64263" w:rsidP="00C64263">
      <w:pPr>
        <w:pStyle w:val="Tekstpodstawowy"/>
        <w:tabs>
          <w:tab w:val="left" w:pos="2694"/>
        </w:tabs>
        <w:spacing w:line="276" w:lineRule="auto"/>
        <w:ind w:left="567"/>
        <w:rPr>
          <w:rFonts w:ascii="Arial" w:hAnsi="Arial" w:cs="Arial"/>
          <w:color w:val="FF0000"/>
          <w:sz w:val="22"/>
          <w:szCs w:val="22"/>
        </w:rPr>
      </w:pPr>
    </w:p>
    <w:p w14:paraId="0E4818D0" w14:textId="6DD473D2" w:rsidR="00CB2201" w:rsidRPr="006E477A" w:rsidRDefault="00CB2201" w:rsidP="002E77C4">
      <w:pPr>
        <w:pStyle w:val="Tekstpodstawowy"/>
        <w:numPr>
          <w:ilvl w:val="1"/>
          <w:numId w:val="1"/>
        </w:numPr>
        <w:tabs>
          <w:tab w:val="left" w:pos="1418"/>
        </w:tabs>
        <w:spacing w:before="160" w:line="276" w:lineRule="auto"/>
        <w:ind w:left="709" w:hanging="426"/>
        <w:rPr>
          <w:rFonts w:ascii="Arial" w:hAnsi="Arial" w:cs="Arial"/>
          <w:b/>
          <w:sz w:val="22"/>
          <w:szCs w:val="22"/>
        </w:rPr>
      </w:pPr>
      <w:r w:rsidRPr="006E477A">
        <w:rPr>
          <w:rFonts w:ascii="Arial" w:hAnsi="Arial" w:cs="Arial"/>
          <w:b/>
          <w:sz w:val="22"/>
          <w:szCs w:val="22"/>
        </w:rPr>
        <w:t>Termin wykonania umowy</w:t>
      </w:r>
    </w:p>
    <w:p w14:paraId="24161F4C" w14:textId="6CC71A24" w:rsidR="00DF30F5" w:rsidRPr="006E477A" w:rsidRDefault="00760E07" w:rsidP="00FB7488">
      <w:pPr>
        <w:pStyle w:val="Tekstpodstawowy"/>
        <w:numPr>
          <w:ilvl w:val="0"/>
          <w:numId w:val="17"/>
        </w:numPr>
        <w:spacing w:line="276" w:lineRule="auto"/>
        <w:ind w:left="567" w:hanging="283"/>
        <w:rPr>
          <w:rFonts w:ascii="Arial" w:hAnsi="Arial" w:cs="Arial"/>
          <w:sz w:val="22"/>
          <w:szCs w:val="22"/>
        </w:rPr>
      </w:pPr>
      <w:r w:rsidRPr="006E477A">
        <w:rPr>
          <w:rFonts w:ascii="Arial" w:hAnsi="Arial" w:cs="Arial"/>
          <w:sz w:val="22"/>
          <w:szCs w:val="22"/>
        </w:rPr>
        <w:t>Etap I</w:t>
      </w:r>
      <w:r w:rsidR="00F302A9" w:rsidRPr="006E477A">
        <w:rPr>
          <w:rFonts w:ascii="Arial" w:hAnsi="Arial" w:cs="Arial"/>
          <w:sz w:val="22"/>
          <w:szCs w:val="22"/>
        </w:rPr>
        <w:t xml:space="preserve"> – </w:t>
      </w:r>
      <w:r w:rsidR="00DF30F5" w:rsidRPr="006E477A">
        <w:rPr>
          <w:rFonts w:ascii="Arial" w:hAnsi="Arial" w:cs="Arial"/>
          <w:sz w:val="22"/>
          <w:szCs w:val="22"/>
        </w:rPr>
        <w:t xml:space="preserve">Projekt budowlany </w:t>
      </w:r>
      <w:r w:rsidR="004F6F03" w:rsidRPr="006E477A">
        <w:rPr>
          <w:rFonts w:ascii="Arial" w:hAnsi="Arial" w:cs="Arial"/>
          <w:sz w:val="22"/>
          <w:szCs w:val="22"/>
        </w:rPr>
        <w:t xml:space="preserve">– </w:t>
      </w:r>
      <w:r w:rsidR="004F6F03" w:rsidRPr="006E477A">
        <w:rPr>
          <w:rFonts w:ascii="Arial" w:hAnsi="Arial" w:cs="Arial"/>
          <w:b/>
          <w:sz w:val="22"/>
          <w:szCs w:val="22"/>
        </w:rPr>
        <w:t xml:space="preserve">60 dni </w:t>
      </w:r>
      <w:r w:rsidR="004F6F03" w:rsidRPr="006E477A">
        <w:rPr>
          <w:rFonts w:ascii="Arial" w:hAnsi="Arial" w:cs="Arial"/>
          <w:sz w:val="22"/>
          <w:szCs w:val="22"/>
        </w:rPr>
        <w:t>od dnia podpisania Umowy</w:t>
      </w:r>
      <w:r w:rsidR="00CE790C" w:rsidRPr="006E477A">
        <w:rPr>
          <w:rFonts w:ascii="Arial" w:hAnsi="Arial" w:cs="Arial"/>
          <w:sz w:val="22"/>
          <w:szCs w:val="22"/>
        </w:rPr>
        <w:t>;</w:t>
      </w:r>
    </w:p>
    <w:p w14:paraId="7FBB6D0A" w14:textId="5716FA21" w:rsidR="00DF30F5" w:rsidRPr="006E477A" w:rsidRDefault="00F302A9" w:rsidP="00FB7488">
      <w:pPr>
        <w:pStyle w:val="Tekstpodstawowy"/>
        <w:numPr>
          <w:ilvl w:val="0"/>
          <w:numId w:val="17"/>
        </w:numPr>
        <w:spacing w:line="276" w:lineRule="auto"/>
        <w:ind w:left="567" w:hanging="283"/>
        <w:rPr>
          <w:rFonts w:ascii="Arial" w:hAnsi="Arial" w:cs="Arial"/>
          <w:sz w:val="22"/>
          <w:szCs w:val="22"/>
        </w:rPr>
      </w:pPr>
      <w:r w:rsidRPr="006E477A">
        <w:rPr>
          <w:rFonts w:ascii="Arial" w:hAnsi="Arial" w:cs="Arial"/>
          <w:sz w:val="22"/>
          <w:szCs w:val="22"/>
        </w:rPr>
        <w:t xml:space="preserve">Etap II – </w:t>
      </w:r>
      <w:r w:rsidR="00CE790C" w:rsidRPr="006E477A">
        <w:rPr>
          <w:rFonts w:ascii="Arial" w:hAnsi="Arial" w:cs="Arial"/>
          <w:sz w:val="22"/>
          <w:szCs w:val="22"/>
        </w:rPr>
        <w:t xml:space="preserve">Projekty techniczne i </w:t>
      </w:r>
      <w:r w:rsidR="00DF30F5" w:rsidRPr="006E477A">
        <w:rPr>
          <w:rFonts w:ascii="Arial" w:hAnsi="Arial" w:cs="Arial"/>
          <w:sz w:val="22"/>
          <w:szCs w:val="22"/>
        </w:rPr>
        <w:t xml:space="preserve">Projekt wykonawczy </w:t>
      </w:r>
      <w:r w:rsidR="004F6F03" w:rsidRPr="006E477A">
        <w:rPr>
          <w:rFonts w:ascii="Arial" w:hAnsi="Arial" w:cs="Arial"/>
          <w:sz w:val="22"/>
          <w:szCs w:val="22"/>
        </w:rPr>
        <w:t>–</w:t>
      </w:r>
      <w:r w:rsidR="006E477A" w:rsidRPr="006E477A">
        <w:rPr>
          <w:rFonts w:ascii="Arial" w:hAnsi="Arial" w:cs="Arial"/>
          <w:sz w:val="22"/>
          <w:szCs w:val="22"/>
        </w:rPr>
        <w:t xml:space="preserve"> </w:t>
      </w:r>
      <w:r w:rsidR="004F6F03" w:rsidRPr="006E477A">
        <w:rPr>
          <w:rFonts w:ascii="Arial" w:hAnsi="Arial" w:cs="Arial"/>
          <w:b/>
          <w:sz w:val="22"/>
          <w:szCs w:val="22"/>
        </w:rPr>
        <w:t>90</w:t>
      </w:r>
      <w:r w:rsidR="004F6F03" w:rsidRPr="006E477A">
        <w:rPr>
          <w:rFonts w:ascii="Arial" w:hAnsi="Arial" w:cs="Arial"/>
          <w:sz w:val="22"/>
          <w:szCs w:val="22"/>
        </w:rPr>
        <w:t xml:space="preserve"> </w:t>
      </w:r>
      <w:r w:rsidR="004F6F03" w:rsidRPr="006E477A">
        <w:rPr>
          <w:rFonts w:ascii="Arial" w:hAnsi="Arial" w:cs="Arial"/>
          <w:b/>
          <w:sz w:val="22"/>
          <w:szCs w:val="22"/>
        </w:rPr>
        <w:t>dni</w:t>
      </w:r>
      <w:r w:rsidR="004F6F03" w:rsidRPr="006E477A">
        <w:rPr>
          <w:rFonts w:ascii="Arial" w:hAnsi="Arial" w:cs="Arial"/>
          <w:sz w:val="22"/>
          <w:szCs w:val="22"/>
        </w:rPr>
        <w:t xml:space="preserve"> </w:t>
      </w:r>
      <w:r w:rsidR="00CE790C" w:rsidRPr="006E477A">
        <w:rPr>
          <w:rFonts w:ascii="Arial" w:hAnsi="Arial" w:cs="Arial"/>
          <w:sz w:val="22"/>
          <w:szCs w:val="22"/>
        </w:rPr>
        <w:t xml:space="preserve">od </w:t>
      </w:r>
      <w:r w:rsidR="00760E07" w:rsidRPr="006E477A">
        <w:rPr>
          <w:rFonts w:ascii="Arial" w:hAnsi="Arial" w:cs="Arial"/>
          <w:sz w:val="22"/>
          <w:szCs w:val="22"/>
        </w:rPr>
        <w:t>daty podpisania Umowy</w:t>
      </w:r>
      <w:r w:rsidR="00CE790C" w:rsidRPr="006E477A">
        <w:rPr>
          <w:rFonts w:ascii="Arial" w:hAnsi="Arial" w:cs="Arial"/>
          <w:sz w:val="22"/>
          <w:szCs w:val="22"/>
        </w:rPr>
        <w:t>;</w:t>
      </w:r>
    </w:p>
    <w:p w14:paraId="0A6C292B" w14:textId="75C55F1D" w:rsidR="00DF30F5" w:rsidRDefault="00760E07" w:rsidP="00FB7488">
      <w:pPr>
        <w:pStyle w:val="Tekstpodstawowy"/>
        <w:numPr>
          <w:ilvl w:val="0"/>
          <w:numId w:val="17"/>
        </w:numPr>
        <w:spacing w:line="276" w:lineRule="auto"/>
        <w:ind w:left="567" w:hanging="283"/>
        <w:rPr>
          <w:rFonts w:ascii="Arial" w:hAnsi="Arial" w:cs="Arial"/>
          <w:sz w:val="22"/>
          <w:szCs w:val="22"/>
        </w:rPr>
      </w:pPr>
      <w:r w:rsidRPr="006E477A">
        <w:rPr>
          <w:rFonts w:ascii="Arial" w:hAnsi="Arial" w:cs="Arial"/>
          <w:sz w:val="22"/>
          <w:szCs w:val="22"/>
        </w:rPr>
        <w:t>Etap III</w:t>
      </w:r>
      <w:r w:rsidR="00F302A9" w:rsidRPr="006E477A">
        <w:rPr>
          <w:rFonts w:ascii="Arial" w:hAnsi="Arial" w:cs="Arial"/>
          <w:sz w:val="22"/>
          <w:szCs w:val="22"/>
        </w:rPr>
        <w:t xml:space="preserve"> – </w:t>
      </w:r>
      <w:r w:rsidR="00DF30F5" w:rsidRPr="006E477A">
        <w:rPr>
          <w:rFonts w:ascii="Arial" w:hAnsi="Arial" w:cs="Arial"/>
          <w:sz w:val="22"/>
          <w:szCs w:val="22"/>
        </w:rPr>
        <w:t xml:space="preserve">Nadzór autorski – czas realizacji robót, po wprowadzeniu Wykonawcy </w:t>
      </w:r>
      <w:r w:rsidR="00F302A9" w:rsidRPr="006E477A">
        <w:rPr>
          <w:rFonts w:ascii="Arial" w:hAnsi="Arial" w:cs="Arial"/>
          <w:sz w:val="22"/>
          <w:szCs w:val="22"/>
        </w:rPr>
        <w:br/>
      </w:r>
      <w:r w:rsidR="00DF30F5" w:rsidRPr="006E477A">
        <w:rPr>
          <w:rFonts w:ascii="Arial" w:hAnsi="Arial" w:cs="Arial"/>
          <w:sz w:val="22"/>
          <w:szCs w:val="22"/>
        </w:rPr>
        <w:t>na budowę.</w:t>
      </w:r>
    </w:p>
    <w:p w14:paraId="2FDEDD76" w14:textId="77777777" w:rsidR="000F3D36" w:rsidRPr="006E477A" w:rsidRDefault="000F3D36" w:rsidP="000F3D36">
      <w:pPr>
        <w:pStyle w:val="Tekstpodstawowy"/>
        <w:spacing w:line="276" w:lineRule="auto"/>
        <w:ind w:left="567"/>
        <w:rPr>
          <w:rFonts w:ascii="Arial" w:hAnsi="Arial" w:cs="Arial"/>
          <w:sz w:val="22"/>
          <w:szCs w:val="22"/>
        </w:rPr>
      </w:pPr>
    </w:p>
    <w:p w14:paraId="279DA6A9" w14:textId="65D86ED3" w:rsidR="003B32D1" w:rsidRPr="006E477A" w:rsidRDefault="003B32D1" w:rsidP="002E77C4">
      <w:pPr>
        <w:pStyle w:val="Tekstpodstawowy31"/>
        <w:numPr>
          <w:ilvl w:val="0"/>
          <w:numId w:val="1"/>
        </w:numPr>
        <w:spacing w:before="160" w:line="276" w:lineRule="auto"/>
        <w:ind w:left="284" w:hanging="284"/>
        <w:rPr>
          <w:rFonts w:ascii="Arial" w:hAnsi="Arial" w:cs="Arial"/>
          <w:b/>
          <w:color w:val="auto"/>
          <w:sz w:val="22"/>
          <w:szCs w:val="22"/>
        </w:rPr>
      </w:pPr>
      <w:r w:rsidRPr="006E477A">
        <w:rPr>
          <w:rFonts w:ascii="Arial" w:hAnsi="Arial" w:cs="Arial"/>
          <w:b/>
          <w:color w:val="auto"/>
          <w:sz w:val="22"/>
          <w:szCs w:val="22"/>
        </w:rPr>
        <w:t>DO</w:t>
      </w:r>
      <w:r w:rsidR="00770F48" w:rsidRPr="006E477A">
        <w:rPr>
          <w:rFonts w:ascii="Arial" w:hAnsi="Arial" w:cs="Arial"/>
          <w:b/>
          <w:color w:val="auto"/>
          <w:sz w:val="22"/>
          <w:szCs w:val="22"/>
        </w:rPr>
        <w:t>D</w:t>
      </w:r>
      <w:r w:rsidRPr="006E477A">
        <w:rPr>
          <w:rFonts w:ascii="Arial" w:hAnsi="Arial" w:cs="Arial"/>
          <w:b/>
          <w:color w:val="auto"/>
          <w:sz w:val="22"/>
          <w:szCs w:val="22"/>
        </w:rPr>
        <w:t>ATKOWE INFORMACJE</w:t>
      </w:r>
    </w:p>
    <w:p w14:paraId="5E4FE978" w14:textId="4552732D" w:rsidR="00C158F7" w:rsidRPr="006E477A" w:rsidRDefault="00C158F7" w:rsidP="002E77C4">
      <w:pPr>
        <w:pStyle w:val="Tekstpodstawowy"/>
        <w:numPr>
          <w:ilvl w:val="1"/>
          <w:numId w:val="1"/>
        </w:numPr>
        <w:spacing w:before="120" w:line="360" w:lineRule="auto"/>
        <w:ind w:left="709" w:hanging="425"/>
        <w:rPr>
          <w:rFonts w:ascii="Arial" w:hAnsi="Arial" w:cs="Arial"/>
          <w:b/>
          <w:sz w:val="22"/>
          <w:szCs w:val="22"/>
        </w:rPr>
      </w:pPr>
      <w:r w:rsidRPr="006E477A">
        <w:rPr>
          <w:rFonts w:ascii="Arial" w:hAnsi="Arial" w:cs="Arial"/>
          <w:b/>
          <w:sz w:val="22"/>
          <w:szCs w:val="22"/>
        </w:rPr>
        <w:t xml:space="preserve">Wizja lokalna </w:t>
      </w:r>
    </w:p>
    <w:p w14:paraId="088CFF6B" w14:textId="03B1497E" w:rsidR="006E477A" w:rsidRPr="006E477A" w:rsidRDefault="006E477A" w:rsidP="006E477A">
      <w:pPr>
        <w:pStyle w:val="Tekstpodstawowy"/>
        <w:spacing w:line="276" w:lineRule="auto"/>
        <w:ind w:left="284"/>
        <w:rPr>
          <w:rFonts w:ascii="Arial" w:hAnsi="Arial" w:cs="Arial"/>
          <w:sz w:val="22"/>
          <w:szCs w:val="22"/>
        </w:rPr>
      </w:pPr>
      <w:r w:rsidRPr="006E477A">
        <w:rPr>
          <w:rFonts w:ascii="Arial" w:hAnsi="Arial" w:cs="Arial"/>
          <w:sz w:val="22"/>
          <w:szCs w:val="22"/>
        </w:rPr>
        <w:t>Oferent może przed złożeniem oferty dokonać oględzin przedmiotu zamówienia, przeprowadzenia wizji lokalnej – celem zdobycia wszelkich niezbędnych informacji służących jej przygotowaniu</w:t>
      </w:r>
      <w:r>
        <w:rPr>
          <w:rFonts w:ascii="Arial" w:hAnsi="Arial" w:cs="Arial"/>
          <w:sz w:val="22"/>
          <w:szCs w:val="22"/>
        </w:rPr>
        <w:t>.</w:t>
      </w:r>
      <w:r w:rsidRPr="006E477A">
        <w:rPr>
          <w:rFonts w:ascii="Arial" w:hAnsi="Arial" w:cs="Arial"/>
          <w:sz w:val="22"/>
          <w:szCs w:val="22"/>
        </w:rPr>
        <w:t xml:space="preserve"> </w:t>
      </w:r>
    </w:p>
    <w:p w14:paraId="3E5AFB7D" w14:textId="42B0828C" w:rsidR="003B32D1" w:rsidRPr="00C2610D" w:rsidRDefault="003B32D1" w:rsidP="006E477A">
      <w:pPr>
        <w:pStyle w:val="Tekstpodstawowy"/>
        <w:spacing w:line="276" w:lineRule="auto"/>
        <w:ind w:left="284"/>
        <w:rPr>
          <w:rFonts w:ascii="Arial" w:hAnsi="Arial" w:cs="Arial"/>
          <w:sz w:val="22"/>
          <w:szCs w:val="22"/>
        </w:rPr>
      </w:pPr>
      <w:r w:rsidRPr="006E477A">
        <w:rPr>
          <w:rFonts w:ascii="Arial" w:hAnsi="Arial" w:cs="Arial"/>
          <w:sz w:val="22"/>
          <w:szCs w:val="22"/>
        </w:rPr>
        <w:t xml:space="preserve">Do kontaktu z wykonawcą prac projektowych oraz w sprawie wizji lokalnej na etapie </w:t>
      </w:r>
      <w:r w:rsidRPr="00C2610D">
        <w:rPr>
          <w:rFonts w:ascii="Arial" w:hAnsi="Arial" w:cs="Arial"/>
          <w:sz w:val="22"/>
          <w:szCs w:val="22"/>
        </w:rPr>
        <w:t>wykonywania dokumentacji projektowo-kosztorysowej zostali wyznaczeni:</w:t>
      </w:r>
    </w:p>
    <w:p w14:paraId="14F35526" w14:textId="66CA53EF" w:rsidR="00CE6058" w:rsidRPr="00C2610D" w:rsidRDefault="00C2610D" w:rsidP="006E477A">
      <w:pPr>
        <w:pStyle w:val="Tekstpodstawowy"/>
        <w:numPr>
          <w:ilvl w:val="0"/>
          <w:numId w:val="8"/>
        </w:numPr>
        <w:spacing w:line="276" w:lineRule="auto"/>
        <w:ind w:left="567" w:hanging="283"/>
        <w:rPr>
          <w:rFonts w:ascii="Arial" w:hAnsi="Arial" w:cs="Arial"/>
          <w:sz w:val="22"/>
          <w:szCs w:val="22"/>
        </w:rPr>
      </w:pPr>
      <w:r w:rsidRPr="00C2610D">
        <w:rPr>
          <w:rFonts w:ascii="Arial" w:hAnsi="Arial" w:cs="Arial"/>
          <w:sz w:val="22"/>
          <w:szCs w:val="22"/>
        </w:rPr>
        <w:t xml:space="preserve">mjr Przemysła Pikura </w:t>
      </w:r>
      <w:r w:rsidR="00EB4C73" w:rsidRPr="00C2610D">
        <w:rPr>
          <w:rFonts w:ascii="Arial" w:hAnsi="Arial" w:cs="Arial"/>
          <w:sz w:val="22"/>
          <w:szCs w:val="22"/>
        </w:rPr>
        <w:t xml:space="preserve">tel.: </w:t>
      </w:r>
      <w:r w:rsidRPr="00C2610D">
        <w:rPr>
          <w:rFonts w:ascii="Arial" w:hAnsi="Arial" w:cs="Arial"/>
          <w:sz w:val="22"/>
          <w:szCs w:val="22"/>
        </w:rPr>
        <w:t xml:space="preserve">261 870 299, </w:t>
      </w:r>
      <w:r w:rsidR="00EB4C73" w:rsidRPr="00C2610D">
        <w:rPr>
          <w:rFonts w:ascii="Arial" w:hAnsi="Arial" w:cs="Arial"/>
          <w:sz w:val="22"/>
          <w:szCs w:val="22"/>
        </w:rPr>
        <w:t>26</w:t>
      </w:r>
      <w:r w:rsidRPr="00C2610D">
        <w:rPr>
          <w:rFonts w:ascii="Arial" w:hAnsi="Arial" w:cs="Arial"/>
          <w:sz w:val="22"/>
          <w:szCs w:val="22"/>
        </w:rPr>
        <w:t>2</w:t>
      </w:r>
      <w:r w:rsidR="00EB4C73" w:rsidRPr="00C2610D">
        <w:rPr>
          <w:rFonts w:ascii="Arial" w:hAnsi="Arial" w:cs="Arial"/>
          <w:sz w:val="22"/>
          <w:szCs w:val="22"/>
        </w:rPr>
        <w:t> </w:t>
      </w:r>
      <w:r w:rsidRPr="00C2610D">
        <w:rPr>
          <w:rFonts w:ascii="Arial" w:hAnsi="Arial" w:cs="Arial"/>
          <w:sz w:val="22"/>
          <w:szCs w:val="22"/>
        </w:rPr>
        <w:t>766 753,</w:t>
      </w:r>
    </w:p>
    <w:p w14:paraId="30E9A2B8" w14:textId="4A251651" w:rsidR="00C2610D" w:rsidRPr="00C2610D" w:rsidRDefault="00C2610D" w:rsidP="006E477A">
      <w:pPr>
        <w:pStyle w:val="Tekstpodstawowy"/>
        <w:numPr>
          <w:ilvl w:val="0"/>
          <w:numId w:val="8"/>
        </w:numPr>
        <w:spacing w:line="276" w:lineRule="auto"/>
        <w:ind w:left="567" w:hanging="283"/>
        <w:rPr>
          <w:rFonts w:ascii="Arial" w:hAnsi="Arial" w:cs="Arial"/>
          <w:sz w:val="22"/>
          <w:szCs w:val="22"/>
        </w:rPr>
      </w:pPr>
      <w:r w:rsidRPr="00C2610D">
        <w:rPr>
          <w:rFonts w:ascii="Arial" w:hAnsi="Arial" w:cs="Arial"/>
          <w:sz w:val="22"/>
          <w:szCs w:val="22"/>
        </w:rPr>
        <w:t>p. Katarzyna Jankowska tel.: 261 870 052.</w:t>
      </w:r>
    </w:p>
    <w:p w14:paraId="07683F14" w14:textId="5905DBBB" w:rsidR="003B32D1" w:rsidRDefault="003B32D1" w:rsidP="006E477A">
      <w:pPr>
        <w:pStyle w:val="Tekstpodstawowy"/>
        <w:spacing w:line="276" w:lineRule="auto"/>
        <w:ind w:left="284"/>
        <w:rPr>
          <w:rFonts w:ascii="Arial" w:hAnsi="Arial" w:cs="Arial"/>
          <w:sz w:val="22"/>
          <w:szCs w:val="22"/>
        </w:rPr>
      </w:pPr>
      <w:r w:rsidRPr="006E477A">
        <w:rPr>
          <w:rFonts w:ascii="Arial" w:hAnsi="Arial" w:cs="Arial"/>
          <w:sz w:val="22"/>
          <w:szCs w:val="22"/>
        </w:rPr>
        <w:t>Powyższe spotkania należy organizować po uzgodnieniu z przedstawicielem SZI.</w:t>
      </w:r>
    </w:p>
    <w:p w14:paraId="50CB8361" w14:textId="421C490B" w:rsidR="000F3D36" w:rsidRDefault="000F3D36" w:rsidP="006E477A">
      <w:pPr>
        <w:pStyle w:val="Tekstpodstawowy"/>
        <w:spacing w:line="276" w:lineRule="auto"/>
        <w:ind w:left="284"/>
        <w:rPr>
          <w:rFonts w:ascii="Arial" w:hAnsi="Arial" w:cs="Arial"/>
          <w:sz w:val="22"/>
          <w:szCs w:val="22"/>
        </w:rPr>
      </w:pPr>
    </w:p>
    <w:p w14:paraId="522AF4D6" w14:textId="12EDEEBB" w:rsidR="000F3D36" w:rsidRDefault="000F3D36" w:rsidP="006E477A">
      <w:pPr>
        <w:pStyle w:val="Tekstpodstawowy"/>
        <w:spacing w:line="276" w:lineRule="auto"/>
        <w:ind w:left="284"/>
        <w:rPr>
          <w:rFonts w:ascii="Arial" w:hAnsi="Arial" w:cs="Arial"/>
          <w:sz w:val="22"/>
          <w:szCs w:val="22"/>
        </w:rPr>
      </w:pPr>
    </w:p>
    <w:p w14:paraId="4CEC401E" w14:textId="603BE03C" w:rsidR="000F3D36" w:rsidRDefault="000F3D36" w:rsidP="006E477A">
      <w:pPr>
        <w:pStyle w:val="Tekstpodstawowy"/>
        <w:spacing w:line="276" w:lineRule="auto"/>
        <w:ind w:left="284"/>
        <w:rPr>
          <w:rFonts w:ascii="Arial" w:hAnsi="Arial" w:cs="Arial"/>
          <w:sz w:val="22"/>
          <w:szCs w:val="22"/>
        </w:rPr>
      </w:pPr>
    </w:p>
    <w:p w14:paraId="74164F76" w14:textId="77777777" w:rsidR="000F3D36" w:rsidRPr="006E477A" w:rsidRDefault="000F3D36" w:rsidP="006E477A">
      <w:pPr>
        <w:pStyle w:val="Tekstpodstawowy"/>
        <w:spacing w:line="276" w:lineRule="auto"/>
        <w:ind w:left="284"/>
        <w:rPr>
          <w:rFonts w:ascii="Arial" w:hAnsi="Arial" w:cs="Arial"/>
          <w:sz w:val="22"/>
          <w:szCs w:val="22"/>
        </w:rPr>
      </w:pPr>
    </w:p>
    <w:p w14:paraId="6290AB46" w14:textId="0B8F804D" w:rsidR="004468FE" w:rsidRPr="006E477A" w:rsidRDefault="004468FE" w:rsidP="002E77C4">
      <w:pPr>
        <w:pStyle w:val="Akapitzlist"/>
        <w:numPr>
          <w:ilvl w:val="1"/>
          <w:numId w:val="1"/>
        </w:numPr>
        <w:spacing w:before="120" w:line="276" w:lineRule="auto"/>
        <w:ind w:left="709" w:hanging="425"/>
        <w:jc w:val="both"/>
        <w:rPr>
          <w:rFonts w:ascii="Arial" w:hAnsi="Arial" w:cs="Arial"/>
          <w:b/>
          <w:bCs/>
          <w:sz w:val="22"/>
          <w:szCs w:val="22"/>
        </w:rPr>
      </w:pPr>
      <w:r w:rsidRPr="006E477A">
        <w:rPr>
          <w:rFonts w:ascii="Arial" w:hAnsi="Arial" w:cs="Arial"/>
          <w:b/>
          <w:bCs/>
          <w:sz w:val="22"/>
          <w:szCs w:val="22"/>
        </w:rPr>
        <w:t>Pozostałe ustalenia</w:t>
      </w:r>
    </w:p>
    <w:p w14:paraId="613776FE" w14:textId="3457D68D" w:rsidR="000466CC" w:rsidRPr="006E477A" w:rsidRDefault="004E6961" w:rsidP="0039232C">
      <w:pPr>
        <w:pStyle w:val="Akapitzlist"/>
        <w:numPr>
          <w:ilvl w:val="2"/>
          <w:numId w:val="22"/>
        </w:numPr>
        <w:spacing w:line="276" w:lineRule="auto"/>
        <w:jc w:val="both"/>
        <w:rPr>
          <w:rFonts w:ascii="Arial" w:eastAsia="Calibri" w:hAnsi="Arial" w:cs="Arial"/>
          <w:sz w:val="22"/>
          <w:szCs w:val="22"/>
          <w:lang w:eastAsia="en-US"/>
        </w:rPr>
      </w:pPr>
      <w:r w:rsidRPr="006E477A">
        <w:rPr>
          <w:rFonts w:ascii="Arial" w:hAnsi="Arial" w:cs="Arial"/>
          <w:sz w:val="22"/>
          <w:szCs w:val="22"/>
        </w:rPr>
        <w:t>Na wykonanie</w:t>
      </w:r>
      <w:r w:rsidR="000B1F07" w:rsidRPr="006E477A">
        <w:rPr>
          <w:rFonts w:ascii="Arial" w:hAnsi="Arial" w:cs="Arial"/>
          <w:sz w:val="22"/>
          <w:szCs w:val="22"/>
        </w:rPr>
        <w:t xml:space="preserve"> dokumentacji projektowo – </w:t>
      </w:r>
      <w:r w:rsidRPr="006E477A">
        <w:rPr>
          <w:rFonts w:ascii="Arial" w:hAnsi="Arial" w:cs="Arial"/>
          <w:sz w:val="22"/>
          <w:szCs w:val="22"/>
        </w:rPr>
        <w:t>kosztorysowej wraz z pełnieniem nadzoru autorskiego nad realizacją robót zostan</w:t>
      </w:r>
      <w:r w:rsidR="007A1FFA" w:rsidRPr="006E477A">
        <w:rPr>
          <w:rFonts w:ascii="Arial" w:hAnsi="Arial" w:cs="Arial"/>
          <w:sz w:val="22"/>
          <w:szCs w:val="22"/>
        </w:rPr>
        <w:t>ie</w:t>
      </w:r>
      <w:r w:rsidRPr="006E477A">
        <w:rPr>
          <w:rFonts w:ascii="Arial" w:hAnsi="Arial" w:cs="Arial"/>
          <w:sz w:val="22"/>
          <w:szCs w:val="22"/>
        </w:rPr>
        <w:t xml:space="preserve"> zaw</w:t>
      </w:r>
      <w:r w:rsidR="007A1FFA" w:rsidRPr="006E477A">
        <w:rPr>
          <w:rFonts w:ascii="Arial" w:hAnsi="Arial" w:cs="Arial"/>
          <w:sz w:val="22"/>
          <w:szCs w:val="22"/>
        </w:rPr>
        <w:t>arta</w:t>
      </w:r>
      <w:r w:rsidRPr="006E477A">
        <w:rPr>
          <w:rFonts w:ascii="Arial" w:hAnsi="Arial" w:cs="Arial"/>
          <w:sz w:val="22"/>
          <w:szCs w:val="22"/>
        </w:rPr>
        <w:t xml:space="preserve"> </w:t>
      </w:r>
      <w:r w:rsidR="007A1FFA" w:rsidRPr="006E477A">
        <w:rPr>
          <w:rFonts w:ascii="Arial" w:hAnsi="Arial" w:cs="Arial"/>
          <w:sz w:val="22"/>
          <w:szCs w:val="22"/>
        </w:rPr>
        <w:t>jedna</w:t>
      </w:r>
      <w:r w:rsidR="00D264E6" w:rsidRPr="006E477A">
        <w:rPr>
          <w:rFonts w:ascii="Arial" w:hAnsi="Arial" w:cs="Arial"/>
          <w:sz w:val="22"/>
          <w:szCs w:val="22"/>
        </w:rPr>
        <w:t xml:space="preserve"> umowa</w:t>
      </w:r>
      <w:r w:rsidR="00C00BD3" w:rsidRPr="006E477A">
        <w:rPr>
          <w:rFonts w:ascii="Arial" w:hAnsi="Arial" w:cs="Arial"/>
          <w:sz w:val="22"/>
          <w:szCs w:val="22"/>
        </w:rPr>
        <w:t>.</w:t>
      </w:r>
      <w:r w:rsidR="00741999" w:rsidRPr="006E477A">
        <w:rPr>
          <w:rFonts w:ascii="Arial" w:hAnsi="Arial" w:cs="Arial"/>
          <w:sz w:val="22"/>
          <w:szCs w:val="22"/>
        </w:rPr>
        <w:t xml:space="preserve"> </w:t>
      </w:r>
    </w:p>
    <w:p w14:paraId="34A0D514" w14:textId="57502FB9" w:rsidR="004468FE" w:rsidRPr="006E477A" w:rsidRDefault="004468FE" w:rsidP="0039232C">
      <w:pPr>
        <w:pStyle w:val="Akapitzlist"/>
        <w:numPr>
          <w:ilvl w:val="2"/>
          <w:numId w:val="22"/>
        </w:numPr>
        <w:spacing w:line="276" w:lineRule="auto"/>
        <w:jc w:val="both"/>
        <w:rPr>
          <w:rFonts w:ascii="Arial" w:eastAsia="Calibri" w:hAnsi="Arial" w:cs="Arial"/>
          <w:sz w:val="22"/>
          <w:szCs w:val="22"/>
          <w:lang w:eastAsia="en-US"/>
        </w:rPr>
      </w:pPr>
      <w:r w:rsidRPr="006E477A">
        <w:rPr>
          <w:rFonts w:ascii="Arial" w:hAnsi="Arial" w:cs="Arial"/>
          <w:sz w:val="22"/>
          <w:szCs w:val="22"/>
        </w:rPr>
        <w:t>Zamawiający dopuszcza możliwość dokonania zmian postanowień zawartej umowy, zgodnie z załączonym wzorem.</w:t>
      </w:r>
    </w:p>
    <w:p w14:paraId="191B3011" w14:textId="0DDDC031" w:rsidR="004468FE" w:rsidRPr="006E477A" w:rsidRDefault="004468FE" w:rsidP="0039232C">
      <w:pPr>
        <w:pStyle w:val="Akapitzlist"/>
        <w:numPr>
          <w:ilvl w:val="2"/>
          <w:numId w:val="22"/>
        </w:numPr>
        <w:spacing w:line="276" w:lineRule="auto"/>
        <w:ind w:left="1418" w:hanging="709"/>
        <w:jc w:val="both"/>
        <w:rPr>
          <w:rFonts w:ascii="Arial" w:hAnsi="Arial" w:cs="Arial"/>
          <w:sz w:val="22"/>
          <w:szCs w:val="22"/>
        </w:rPr>
      </w:pPr>
      <w:r w:rsidRPr="006E477A">
        <w:rPr>
          <w:rFonts w:ascii="Arial" w:hAnsi="Arial" w:cs="Arial"/>
          <w:sz w:val="22"/>
          <w:szCs w:val="22"/>
        </w:rPr>
        <w:t xml:space="preserve">Zamawiający dopuszcza możliwość wykonania zamówienia </w:t>
      </w:r>
      <w:r w:rsidR="007A1420" w:rsidRPr="006E477A">
        <w:rPr>
          <w:rFonts w:ascii="Arial" w:hAnsi="Arial" w:cs="Arial"/>
          <w:sz w:val="22"/>
          <w:szCs w:val="22"/>
        </w:rPr>
        <w:br/>
      </w:r>
      <w:r w:rsidRPr="006E477A">
        <w:rPr>
          <w:rFonts w:ascii="Arial" w:hAnsi="Arial" w:cs="Arial"/>
          <w:sz w:val="22"/>
          <w:szCs w:val="22"/>
        </w:rPr>
        <w:t>przez podwykonawców.</w:t>
      </w:r>
    </w:p>
    <w:p w14:paraId="2A1C75D0" w14:textId="56FD4482" w:rsidR="002A421C" w:rsidRPr="00161416" w:rsidRDefault="002A421C" w:rsidP="002E77C4">
      <w:pPr>
        <w:spacing w:line="276" w:lineRule="auto"/>
        <w:rPr>
          <w:color w:val="FF0000"/>
        </w:rPr>
      </w:pPr>
    </w:p>
    <w:p w14:paraId="4D3A0EE9" w14:textId="626F2700" w:rsidR="0021544E" w:rsidRPr="00161416" w:rsidRDefault="0021544E" w:rsidP="00D264E6">
      <w:pPr>
        <w:spacing w:line="276" w:lineRule="auto"/>
        <w:rPr>
          <w:color w:val="FF0000"/>
        </w:rPr>
      </w:pPr>
    </w:p>
    <w:p w14:paraId="5D3805E3" w14:textId="146A6DD5" w:rsidR="002E77C4" w:rsidRPr="00161416" w:rsidRDefault="002E77C4" w:rsidP="00D264E6">
      <w:pPr>
        <w:spacing w:line="276" w:lineRule="auto"/>
        <w:rPr>
          <w:color w:val="FF0000"/>
        </w:rPr>
      </w:pPr>
    </w:p>
    <w:p w14:paraId="52044F3B" w14:textId="77777777" w:rsidR="002E77C4" w:rsidRPr="006E477A" w:rsidRDefault="002E77C4" w:rsidP="00D264E6">
      <w:pPr>
        <w:spacing w:line="276" w:lineRule="auto"/>
        <w:sectPr w:rsidR="002E77C4" w:rsidRPr="006E477A" w:rsidSect="00404007">
          <w:headerReference w:type="default" r:id="rId12"/>
          <w:footerReference w:type="default" r:id="rId13"/>
          <w:pgSz w:w="11906" w:h="16838"/>
          <w:pgMar w:top="851" w:right="1134" w:bottom="851" w:left="1985" w:header="709" w:footer="709" w:gutter="0"/>
          <w:cols w:space="708"/>
          <w:docGrid w:linePitch="360"/>
        </w:sectPr>
      </w:pPr>
    </w:p>
    <w:p w14:paraId="0D0A7A64" w14:textId="77777777" w:rsidR="00D02881" w:rsidRPr="006E477A" w:rsidRDefault="00D02881" w:rsidP="00D264E6">
      <w:pPr>
        <w:pStyle w:val="Tekstpodstawowy"/>
        <w:spacing w:line="276" w:lineRule="auto"/>
        <w:jc w:val="center"/>
        <w:rPr>
          <w:rFonts w:ascii="Arial" w:hAnsi="Arial" w:cs="Arial"/>
          <w:sz w:val="22"/>
          <w:szCs w:val="22"/>
        </w:rPr>
      </w:pPr>
    </w:p>
    <w:p w14:paraId="7D605970" w14:textId="54AD07A0" w:rsidR="002A421C" w:rsidRPr="006E477A" w:rsidRDefault="002A421C" w:rsidP="00D264E6">
      <w:pPr>
        <w:pStyle w:val="Tekstpodstawowy"/>
        <w:spacing w:line="276" w:lineRule="auto"/>
        <w:jc w:val="center"/>
        <w:rPr>
          <w:rFonts w:ascii="Arial" w:hAnsi="Arial" w:cs="Arial"/>
          <w:sz w:val="22"/>
          <w:szCs w:val="22"/>
        </w:rPr>
      </w:pPr>
      <w:r w:rsidRPr="006E477A">
        <w:rPr>
          <w:rFonts w:ascii="Arial" w:hAnsi="Arial" w:cs="Arial"/>
          <w:sz w:val="22"/>
          <w:szCs w:val="22"/>
        </w:rPr>
        <w:t>Sporządził:</w:t>
      </w:r>
    </w:p>
    <w:p w14:paraId="74542B73" w14:textId="77777777" w:rsidR="002A421C" w:rsidRPr="006E477A" w:rsidRDefault="002A421C" w:rsidP="00D264E6">
      <w:pPr>
        <w:pStyle w:val="Tekstpodstawowy"/>
        <w:spacing w:line="276" w:lineRule="auto"/>
        <w:jc w:val="center"/>
        <w:rPr>
          <w:rFonts w:ascii="Arial" w:hAnsi="Arial" w:cs="Arial"/>
          <w:b/>
          <w:sz w:val="22"/>
          <w:szCs w:val="22"/>
        </w:rPr>
      </w:pPr>
      <w:r w:rsidRPr="006E477A">
        <w:rPr>
          <w:rFonts w:ascii="Arial" w:hAnsi="Arial" w:cs="Arial"/>
          <w:b/>
          <w:sz w:val="22"/>
          <w:szCs w:val="22"/>
        </w:rPr>
        <w:t>Specjalista ds. planistycznych</w:t>
      </w:r>
    </w:p>
    <w:p w14:paraId="5C13CE17" w14:textId="77777777" w:rsidR="002A421C" w:rsidRPr="006E477A" w:rsidRDefault="002A421C" w:rsidP="00D264E6">
      <w:pPr>
        <w:pStyle w:val="Tekstpodstawowy"/>
        <w:spacing w:line="276" w:lineRule="auto"/>
        <w:jc w:val="center"/>
        <w:rPr>
          <w:rFonts w:ascii="Arial" w:hAnsi="Arial" w:cs="Arial"/>
          <w:b/>
          <w:sz w:val="22"/>
          <w:szCs w:val="22"/>
        </w:rPr>
      </w:pPr>
      <w:r w:rsidRPr="006E477A">
        <w:rPr>
          <w:rFonts w:ascii="Arial" w:hAnsi="Arial" w:cs="Arial"/>
          <w:b/>
          <w:sz w:val="22"/>
          <w:szCs w:val="22"/>
        </w:rPr>
        <w:t>Wydziału Inwestycji Budowlanych</w:t>
      </w:r>
    </w:p>
    <w:p w14:paraId="77F46241" w14:textId="6773943E" w:rsidR="002A421C" w:rsidRPr="006E477A" w:rsidRDefault="002A421C" w:rsidP="00D264E6">
      <w:pPr>
        <w:spacing w:line="276" w:lineRule="auto"/>
      </w:pPr>
    </w:p>
    <w:p w14:paraId="580AFFF7" w14:textId="77777777" w:rsidR="00494F35" w:rsidRPr="006E477A" w:rsidRDefault="00494F35" w:rsidP="00D264E6">
      <w:pPr>
        <w:spacing w:line="276" w:lineRule="auto"/>
      </w:pPr>
    </w:p>
    <w:p w14:paraId="26816443" w14:textId="4BC7C278" w:rsidR="002A421C" w:rsidRPr="006E477A" w:rsidRDefault="002A421C" w:rsidP="00D264E6">
      <w:pPr>
        <w:pStyle w:val="Tekstpodstawowy"/>
        <w:spacing w:line="276" w:lineRule="auto"/>
        <w:ind w:firstLine="709"/>
        <w:rPr>
          <w:rFonts w:ascii="Arial" w:hAnsi="Arial" w:cs="Arial"/>
          <w:sz w:val="22"/>
          <w:szCs w:val="22"/>
        </w:rPr>
      </w:pPr>
      <w:r w:rsidRPr="006E477A">
        <w:rPr>
          <w:rFonts w:ascii="Arial" w:hAnsi="Arial" w:cs="Arial"/>
          <w:sz w:val="22"/>
          <w:szCs w:val="22"/>
        </w:rPr>
        <w:t>……………………………………</w:t>
      </w:r>
    </w:p>
    <w:p w14:paraId="5A721860" w14:textId="58DDE1A6" w:rsidR="002A421C" w:rsidRPr="006E477A" w:rsidRDefault="002A421C" w:rsidP="00D264E6">
      <w:pPr>
        <w:pStyle w:val="Tekstpodstawowy"/>
        <w:spacing w:line="276" w:lineRule="auto"/>
        <w:jc w:val="center"/>
        <w:rPr>
          <w:rFonts w:ascii="Arial" w:hAnsi="Arial" w:cs="Arial"/>
          <w:sz w:val="22"/>
          <w:szCs w:val="22"/>
        </w:rPr>
      </w:pPr>
    </w:p>
    <w:p w14:paraId="266FE016" w14:textId="6E734039" w:rsidR="002A421C" w:rsidRPr="006E477A" w:rsidRDefault="00D02881" w:rsidP="00D264E6">
      <w:pPr>
        <w:pStyle w:val="Tekstpodstawowy"/>
        <w:spacing w:line="276" w:lineRule="auto"/>
        <w:jc w:val="center"/>
        <w:rPr>
          <w:rFonts w:ascii="Arial" w:hAnsi="Arial" w:cs="Arial"/>
          <w:b/>
          <w:sz w:val="22"/>
          <w:szCs w:val="22"/>
        </w:rPr>
      </w:pPr>
      <w:r w:rsidRPr="006E477A">
        <w:rPr>
          <w:rFonts w:ascii="Arial" w:hAnsi="Arial" w:cs="Arial"/>
          <w:sz w:val="22"/>
          <w:szCs w:val="22"/>
        </w:rPr>
        <w:t>Sprawdził:</w:t>
      </w:r>
      <w:r w:rsidRPr="006E477A">
        <w:rPr>
          <w:rFonts w:ascii="Arial" w:hAnsi="Arial" w:cs="Arial"/>
          <w:sz w:val="22"/>
          <w:szCs w:val="22"/>
        </w:rPr>
        <w:br/>
      </w:r>
      <w:r w:rsidRPr="006E477A">
        <w:rPr>
          <w:rFonts w:ascii="Arial" w:hAnsi="Arial" w:cs="Arial"/>
          <w:b/>
          <w:sz w:val="22"/>
          <w:szCs w:val="22"/>
        </w:rPr>
        <w:t xml:space="preserve">Kierownik Sekcji </w:t>
      </w:r>
      <w:r w:rsidRPr="006E477A">
        <w:rPr>
          <w:rFonts w:ascii="Arial" w:hAnsi="Arial" w:cs="Arial"/>
          <w:b/>
          <w:sz w:val="22"/>
          <w:szCs w:val="22"/>
        </w:rPr>
        <w:br/>
        <w:t xml:space="preserve">Planowania i Programowania </w:t>
      </w:r>
      <w:r w:rsidR="002A421C" w:rsidRPr="006E477A">
        <w:rPr>
          <w:rFonts w:ascii="Arial" w:hAnsi="Arial" w:cs="Arial"/>
          <w:b/>
          <w:sz w:val="22"/>
          <w:szCs w:val="22"/>
        </w:rPr>
        <w:t>Wydziału Inwestycji Budowlanych</w:t>
      </w:r>
    </w:p>
    <w:p w14:paraId="37ED4692" w14:textId="77777777" w:rsidR="007F16CA" w:rsidRPr="006E477A" w:rsidRDefault="007F16CA" w:rsidP="00D264E6">
      <w:pPr>
        <w:spacing w:line="276" w:lineRule="auto"/>
      </w:pPr>
    </w:p>
    <w:p w14:paraId="6C6DE7E9" w14:textId="77777777" w:rsidR="007F16CA" w:rsidRPr="006E477A" w:rsidRDefault="007F16CA" w:rsidP="00D264E6">
      <w:pPr>
        <w:spacing w:line="276" w:lineRule="auto"/>
      </w:pPr>
    </w:p>
    <w:p w14:paraId="280A80E2" w14:textId="3A03E877" w:rsidR="007F16CA" w:rsidRPr="006E477A" w:rsidRDefault="007F16CA" w:rsidP="00D264E6">
      <w:pPr>
        <w:pStyle w:val="Tekstpodstawowy"/>
        <w:spacing w:line="276" w:lineRule="auto"/>
        <w:ind w:firstLine="709"/>
        <w:rPr>
          <w:rFonts w:ascii="Arial" w:hAnsi="Arial" w:cs="Arial"/>
          <w:sz w:val="22"/>
          <w:szCs w:val="22"/>
        </w:rPr>
      </w:pPr>
      <w:r w:rsidRPr="006E477A">
        <w:rPr>
          <w:rFonts w:ascii="Arial" w:hAnsi="Arial" w:cs="Arial"/>
          <w:sz w:val="22"/>
          <w:szCs w:val="22"/>
        </w:rPr>
        <w:t>……………………………………</w:t>
      </w:r>
    </w:p>
    <w:p w14:paraId="507FC8A4" w14:textId="33824C20" w:rsidR="002A421C" w:rsidRPr="006E477A" w:rsidRDefault="002A421C" w:rsidP="00D264E6">
      <w:pPr>
        <w:spacing w:line="276" w:lineRule="auto"/>
        <w:sectPr w:rsidR="002A421C" w:rsidRPr="006E477A" w:rsidSect="002A421C">
          <w:type w:val="continuous"/>
          <w:pgSz w:w="11906" w:h="16838"/>
          <w:pgMar w:top="851" w:right="1134" w:bottom="851" w:left="1985" w:header="709" w:footer="709" w:gutter="0"/>
          <w:cols w:num="2" w:space="708"/>
          <w:docGrid w:linePitch="360"/>
        </w:sectPr>
      </w:pPr>
    </w:p>
    <w:p w14:paraId="0663A998" w14:textId="42CDFB53" w:rsidR="002E77C4" w:rsidRPr="006E477A" w:rsidRDefault="002E77C4" w:rsidP="00D264E6">
      <w:pPr>
        <w:pStyle w:val="Tekstpodstawowy"/>
        <w:spacing w:before="120" w:line="276" w:lineRule="auto"/>
        <w:jc w:val="center"/>
        <w:rPr>
          <w:rFonts w:ascii="Arial" w:hAnsi="Arial" w:cs="Arial"/>
          <w:b/>
          <w:sz w:val="22"/>
          <w:szCs w:val="22"/>
        </w:rPr>
      </w:pPr>
    </w:p>
    <w:p w14:paraId="732F70BF" w14:textId="77777777" w:rsidR="002E77C4" w:rsidRPr="006E477A" w:rsidRDefault="002E77C4" w:rsidP="00D264E6">
      <w:pPr>
        <w:pStyle w:val="Tekstpodstawowy"/>
        <w:spacing w:before="120" w:line="276" w:lineRule="auto"/>
        <w:jc w:val="center"/>
        <w:rPr>
          <w:rFonts w:ascii="Arial" w:hAnsi="Arial" w:cs="Arial"/>
          <w:b/>
          <w:sz w:val="22"/>
          <w:szCs w:val="22"/>
        </w:rPr>
      </w:pPr>
    </w:p>
    <w:p w14:paraId="3A189315" w14:textId="77777777" w:rsidR="00D86436" w:rsidRPr="006E477A" w:rsidRDefault="00D86436" w:rsidP="00D264E6">
      <w:pPr>
        <w:pStyle w:val="Tekstpodstawowy"/>
        <w:spacing w:before="240" w:line="276" w:lineRule="auto"/>
        <w:jc w:val="center"/>
        <w:rPr>
          <w:rFonts w:ascii="Arial" w:hAnsi="Arial" w:cs="Arial"/>
          <w:b/>
          <w:sz w:val="22"/>
          <w:szCs w:val="22"/>
        </w:rPr>
      </w:pPr>
      <w:r w:rsidRPr="006E477A">
        <w:rPr>
          <w:rFonts w:ascii="Arial" w:hAnsi="Arial" w:cs="Arial"/>
          <w:b/>
          <w:sz w:val="22"/>
          <w:szCs w:val="22"/>
        </w:rPr>
        <w:t>Szef</w:t>
      </w:r>
    </w:p>
    <w:p w14:paraId="5BCF717B" w14:textId="77777777" w:rsidR="00D86436" w:rsidRPr="006E477A" w:rsidRDefault="00D86436" w:rsidP="00D264E6">
      <w:pPr>
        <w:pStyle w:val="Tekstpodstawowy"/>
        <w:spacing w:line="276" w:lineRule="auto"/>
        <w:jc w:val="center"/>
        <w:rPr>
          <w:rFonts w:ascii="Arial" w:hAnsi="Arial" w:cs="Arial"/>
          <w:b/>
          <w:sz w:val="22"/>
          <w:szCs w:val="22"/>
        </w:rPr>
      </w:pPr>
      <w:r w:rsidRPr="006E477A">
        <w:rPr>
          <w:rFonts w:ascii="Arial" w:hAnsi="Arial" w:cs="Arial"/>
          <w:b/>
          <w:sz w:val="22"/>
          <w:szCs w:val="22"/>
        </w:rPr>
        <w:t>Wydziału Inwestycji Budowlanych</w:t>
      </w:r>
    </w:p>
    <w:p w14:paraId="6E4DF220" w14:textId="77777777" w:rsidR="007F16CA" w:rsidRPr="006E477A" w:rsidRDefault="007F16CA" w:rsidP="00D264E6">
      <w:pPr>
        <w:spacing w:line="276" w:lineRule="auto"/>
      </w:pPr>
    </w:p>
    <w:p w14:paraId="3F4EA425" w14:textId="77777777" w:rsidR="007F16CA" w:rsidRPr="006E477A" w:rsidRDefault="007F16CA" w:rsidP="00D264E6">
      <w:pPr>
        <w:spacing w:line="276" w:lineRule="auto"/>
      </w:pPr>
    </w:p>
    <w:p w14:paraId="4B241600" w14:textId="0592A5CE" w:rsidR="000466CC" w:rsidRPr="006E477A" w:rsidRDefault="007F16CA" w:rsidP="00D264E6">
      <w:pPr>
        <w:pStyle w:val="Tekstpodstawowy"/>
        <w:spacing w:line="276" w:lineRule="auto"/>
        <w:jc w:val="center"/>
        <w:rPr>
          <w:rFonts w:ascii="Arial" w:hAnsi="Arial" w:cs="Arial"/>
          <w:sz w:val="22"/>
          <w:szCs w:val="22"/>
        </w:rPr>
      </w:pPr>
      <w:r w:rsidRPr="006E477A">
        <w:rPr>
          <w:rFonts w:ascii="Arial" w:hAnsi="Arial" w:cs="Arial"/>
          <w:sz w:val="22"/>
          <w:szCs w:val="22"/>
        </w:rPr>
        <w:t>……………………………………</w:t>
      </w:r>
    </w:p>
    <w:p w14:paraId="7E20D291" w14:textId="77777777" w:rsidR="000466CC" w:rsidRPr="006E477A" w:rsidRDefault="000466CC" w:rsidP="000466CC"/>
    <w:p w14:paraId="0C4E7EE9" w14:textId="77777777" w:rsidR="000466CC" w:rsidRPr="006E477A" w:rsidRDefault="000466CC" w:rsidP="000466CC"/>
    <w:p w14:paraId="2A61F77B" w14:textId="77777777" w:rsidR="000466CC" w:rsidRPr="006E477A" w:rsidRDefault="000466CC" w:rsidP="000466CC"/>
    <w:p w14:paraId="3AC0E326" w14:textId="42D9DCFD" w:rsidR="007F16CA" w:rsidRPr="00161416" w:rsidRDefault="007F16CA" w:rsidP="000466CC">
      <w:pPr>
        <w:tabs>
          <w:tab w:val="left" w:pos="1590"/>
        </w:tabs>
        <w:rPr>
          <w:color w:val="FF0000"/>
        </w:rPr>
      </w:pPr>
    </w:p>
    <w:sectPr w:rsidR="007F16CA" w:rsidRPr="00161416" w:rsidSect="002A421C">
      <w:type w:val="continuous"/>
      <w:pgSz w:w="11906" w:h="16838"/>
      <w:pgMar w:top="851" w:right="1134"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720B" w14:textId="77777777" w:rsidR="00BC0841" w:rsidRDefault="00BC0841">
      <w:r>
        <w:separator/>
      </w:r>
    </w:p>
  </w:endnote>
  <w:endnote w:type="continuationSeparator" w:id="0">
    <w:p w14:paraId="7AA7C67D" w14:textId="77777777" w:rsidR="00BC0841" w:rsidRDefault="00BC0841">
      <w:r>
        <w:continuationSeparator/>
      </w:r>
    </w:p>
  </w:endnote>
  <w:endnote w:type="continuationNotice" w:id="1">
    <w:p w14:paraId="0DC09B88" w14:textId="77777777" w:rsidR="00BC0841" w:rsidRDefault="00BC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495893"/>
      <w:docPartObj>
        <w:docPartGallery w:val="Page Numbers (Bottom of Page)"/>
        <w:docPartUnique/>
      </w:docPartObj>
    </w:sdtPr>
    <w:sdtEndPr/>
    <w:sdtContent>
      <w:sdt>
        <w:sdtPr>
          <w:id w:val="-1769616900"/>
          <w:docPartObj>
            <w:docPartGallery w:val="Page Numbers (Top of Page)"/>
            <w:docPartUnique/>
          </w:docPartObj>
        </w:sdtPr>
        <w:sdtEndPr/>
        <w:sdtContent>
          <w:p w14:paraId="68AE6448" w14:textId="2759EA39" w:rsidR="00B6465E" w:rsidRDefault="00B6465E">
            <w:pPr>
              <w:pStyle w:val="Stopka"/>
              <w:jc w:val="right"/>
            </w:pPr>
            <w:r w:rsidRPr="004B47ED">
              <w:rPr>
                <w:rFonts w:ascii="Arial" w:hAnsi="Arial" w:cs="Arial"/>
                <w:sz w:val="20"/>
                <w:szCs w:val="20"/>
              </w:rPr>
              <w:t xml:space="preserve">str. </w:t>
            </w:r>
            <w:r w:rsidRPr="004B47ED">
              <w:rPr>
                <w:rFonts w:ascii="Arial" w:hAnsi="Arial" w:cs="Arial"/>
                <w:b/>
                <w:bCs/>
                <w:sz w:val="20"/>
                <w:szCs w:val="20"/>
              </w:rPr>
              <w:fldChar w:fldCharType="begin"/>
            </w:r>
            <w:r w:rsidRPr="004B47ED">
              <w:rPr>
                <w:rFonts w:ascii="Arial" w:hAnsi="Arial" w:cs="Arial"/>
                <w:b/>
                <w:bCs/>
                <w:sz w:val="20"/>
                <w:szCs w:val="20"/>
              </w:rPr>
              <w:instrText>PAGE</w:instrText>
            </w:r>
            <w:r w:rsidRPr="004B47ED">
              <w:rPr>
                <w:rFonts w:ascii="Arial" w:hAnsi="Arial" w:cs="Arial"/>
                <w:b/>
                <w:bCs/>
                <w:sz w:val="20"/>
                <w:szCs w:val="20"/>
              </w:rPr>
              <w:fldChar w:fldCharType="separate"/>
            </w:r>
            <w:r w:rsidR="001636BA">
              <w:rPr>
                <w:rFonts w:ascii="Arial" w:hAnsi="Arial" w:cs="Arial"/>
                <w:b/>
                <w:bCs/>
                <w:noProof/>
                <w:sz w:val="20"/>
                <w:szCs w:val="20"/>
              </w:rPr>
              <w:t>1</w:t>
            </w:r>
            <w:r w:rsidRPr="004B47ED">
              <w:rPr>
                <w:rFonts w:ascii="Arial" w:hAnsi="Arial" w:cs="Arial"/>
                <w:b/>
                <w:bCs/>
                <w:sz w:val="20"/>
                <w:szCs w:val="20"/>
              </w:rPr>
              <w:fldChar w:fldCharType="end"/>
            </w:r>
            <w:r>
              <w:rPr>
                <w:rFonts w:ascii="Arial" w:hAnsi="Arial" w:cs="Arial"/>
                <w:sz w:val="20"/>
                <w:szCs w:val="20"/>
              </w:rPr>
              <w:t>/</w:t>
            </w:r>
            <w:r w:rsidRPr="004B47ED">
              <w:rPr>
                <w:rFonts w:ascii="Arial" w:hAnsi="Arial" w:cs="Arial"/>
                <w:b/>
                <w:bCs/>
                <w:sz w:val="20"/>
                <w:szCs w:val="20"/>
              </w:rPr>
              <w:fldChar w:fldCharType="begin"/>
            </w:r>
            <w:r w:rsidRPr="004B47ED">
              <w:rPr>
                <w:rFonts w:ascii="Arial" w:hAnsi="Arial" w:cs="Arial"/>
                <w:b/>
                <w:bCs/>
                <w:sz w:val="20"/>
                <w:szCs w:val="20"/>
              </w:rPr>
              <w:instrText>NUMPAGES</w:instrText>
            </w:r>
            <w:r w:rsidRPr="004B47ED">
              <w:rPr>
                <w:rFonts w:ascii="Arial" w:hAnsi="Arial" w:cs="Arial"/>
                <w:b/>
                <w:bCs/>
                <w:sz w:val="20"/>
                <w:szCs w:val="20"/>
              </w:rPr>
              <w:fldChar w:fldCharType="separate"/>
            </w:r>
            <w:r w:rsidR="001636BA">
              <w:rPr>
                <w:rFonts w:ascii="Arial" w:hAnsi="Arial" w:cs="Arial"/>
                <w:b/>
                <w:bCs/>
                <w:noProof/>
                <w:sz w:val="20"/>
                <w:szCs w:val="20"/>
              </w:rPr>
              <w:t>6</w:t>
            </w:r>
            <w:r w:rsidRPr="004B47ED">
              <w:rPr>
                <w:rFonts w:ascii="Arial" w:hAnsi="Arial" w:cs="Arial"/>
                <w:b/>
                <w:bCs/>
                <w:sz w:val="20"/>
                <w:szCs w:val="20"/>
              </w:rPr>
              <w:fldChar w:fldCharType="end"/>
            </w:r>
          </w:p>
        </w:sdtContent>
      </w:sdt>
    </w:sdtContent>
  </w:sdt>
  <w:p w14:paraId="729BC9FB" w14:textId="77777777" w:rsidR="00B6465E" w:rsidRDefault="00B6465E">
    <w:pPr>
      <w:pStyle w:val="Stopka"/>
    </w:pPr>
  </w:p>
  <w:p w14:paraId="0A0735A6" w14:textId="77777777" w:rsidR="00B6465E" w:rsidRDefault="00B6465E"/>
  <w:p w14:paraId="0E869B21" w14:textId="77777777" w:rsidR="00B6465E" w:rsidRDefault="00B646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878C" w14:textId="77777777" w:rsidR="00BC0841" w:rsidRDefault="00BC0841">
      <w:r>
        <w:separator/>
      </w:r>
    </w:p>
  </w:footnote>
  <w:footnote w:type="continuationSeparator" w:id="0">
    <w:p w14:paraId="7A527E33" w14:textId="77777777" w:rsidR="00BC0841" w:rsidRDefault="00BC0841">
      <w:r>
        <w:continuationSeparator/>
      </w:r>
    </w:p>
  </w:footnote>
  <w:footnote w:type="continuationNotice" w:id="1">
    <w:p w14:paraId="73F3EEE3" w14:textId="77777777" w:rsidR="00BC0841" w:rsidRDefault="00BC08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870A" w14:textId="77777777" w:rsidR="00B6465E" w:rsidRDefault="00B6465E"/>
  <w:p w14:paraId="039AC208" w14:textId="77777777" w:rsidR="00B6465E" w:rsidRDefault="00B646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E8"/>
    <w:multiLevelType w:val="hybridMultilevel"/>
    <w:tmpl w:val="ABBCC26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56222A3"/>
    <w:multiLevelType w:val="hybridMultilevel"/>
    <w:tmpl w:val="E01AF186"/>
    <w:lvl w:ilvl="0" w:tplc="207EF7DE">
      <w:start w:val="1"/>
      <w:numFmt w:val="bullet"/>
      <w:lvlText w:val=""/>
      <w:lvlJc w:val="left"/>
      <w:pPr>
        <w:ind w:left="927" w:hanging="360"/>
      </w:pPr>
      <w:rPr>
        <w:rFonts w:ascii="Symbol" w:hAnsi="Symbol" w:hint="default"/>
        <w:color w:val="auto"/>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 w15:restartNumberingAfterBreak="0">
    <w:nsid w:val="061909F9"/>
    <w:multiLevelType w:val="hybridMultilevel"/>
    <w:tmpl w:val="AE84A45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B161F5"/>
    <w:multiLevelType w:val="hybridMultilevel"/>
    <w:tmpl w:val="6748B29C"/>
    <w:lvl w:ilvl="0" w:tplc="7C066C88">
      <w:start w:val="1"/>
      <w:numFmt w:val="bullet"/>
      <w:lvlText w:val=""/>
      <w:lvlJc w:val="left"/>
      <w:pPr>
        <w:ind w:left="2520" w:hanging="360"/>
      </w:pPr>
      <w:rPr>
        <w:rFonts w:ascii="Symbol" w:hAnsi="Symbol" w:hint="default"/>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 w15:restartNumberingAfterBreak="0">
    <w:nsid w:val="06E53D32"/>
    <w:multiLevelType w:val="hybridMultilevel"/>
    <w:tmpl w:val="B5C61018"/>
    <w:lvl w:ilvl="0" w:tplc="8C3C48CC">
      <w:start w:val="1"/>
      <w:numFmt w:val="bullet"/>
      <w:lvlText w:val=""/>
      <w:lvlJc w:val="righ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F00B5E"/>
    <w:multiLevelType w:val="hybridMultilevel"/>
    <w:tmpl w:val="7AAC8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28670E"/>
    <w:multiLevelType w:val="multilevel"/>
    <w:tmpl w:val="DB70D8A8"/>
    <w:lvl w:ilvl="0">
      <w:start w:val="1"/>
      <w:numFmt w:val="decimal"/>
      <w:lvlText w:val="%1."/>
      <w:lvlJc w:val="left"/>
      <w:pPr>
        <w:ind w:left="2771" w:hanging="360"/>
      </w:pPr>
      <w:rPr>
        <w:b/>
      </w:rPr>
    </w:lvl>
    <w:lvl w:ilvl="1">
      <w:start w:val="1"/>
      <w:numFmt w:val="decimal"/>
      <w:isLgl/>
      <w:lvlText w:val="%1.%2."/>
      <w:lvlJc w:val="left"/>
      <w:pPr>
        <w:ind w:left="360" w:hanging="360"/>
      </w:pPr>
      <w:rPr>
        <w:rFonts w:hint="default"/>
        <w:b/>
        <w:color w:val="auto"/>
        <w:u w:val="none"/>
      </w:rPr>
    </w:lvl>
    <w:lvl w:ilvl="2">
      <w:start w:val="1"/>
      <w:numFmt w:val="decimal"/>
      <w:isLgl/>
      <w:lvlText w:val="%1.%2.%3."/>
      <w:lvlJc w:val="left"/>
      <w:pPr>
        <w:ind w:left="3851" w:hanging="720"/>
      </w:pPr>
      <w:rPr>
        <w:rFonts w:hint="default"/>
        <w:u w:val="none"/>
      </w:rPr>
    </w:lvl>
    <w:lvl w:ilvl="3">
      <w:start w:val="1"/>
      <w:numFmt w:val="decimal"/>
      <w:isLgl/>
      <w:lvlText w:val="%1.%2.%3.%4."/>
      <w:lvlJc w:val="left"/>
      <w:pPr>
        <w:ind w:left="4211" w:hanging="720"/>
      </w:pPr>
      <w:rPr>
        <w:rFonts w:hint="default"/>
        <w:u w:val="none"/>
      </w:rPr>
    </w:lvl>
    <w:lvl w:ilvl="4">
      <w:start w:val="1"/>
      <w:numFmt w:val="decimal"/>
      <w:isLgl/>
      <w:lvlText w:val="%1.%2.%3.%4.%5."/>
      <w:lvlJc w:val="left"/>
      <w:pPr>
        <w:ind w:left="4931" w:hanging="1080"/>
      </w:pPr>
      <w:rPr>
        <w:rFonts w:hint="default"/>
        <w:u w:val="none"/>
      </w:rPr>
    </w:lvl>
    <w:lvl w:ilvl="5">
      <w:start w:val="1"/>
      <w:numFmt w:val="decimal"/>
      <w:isLgl/>
      <w:lvlText w:val="%1.%2.%3.%4.%5.%6."/>
      <w:lvlJc w:val="left"/>
      <w:pPr>
        <w:ind w:left="5291" w:hanging="1080"/>
      </w:pPr>
      <w:rPr>
        <w:rFonts w:hint="default"/>
        <w:u w:val="none"/>
      </w:rPr>
    </w:lvl>
    <w:lvl w:ilvl="6">
      <w:start w:val="1"/>
      <w:numFmt w:val="decimal"/>
      <w:isLgl/>
      <w:lvlText w:val="%1.%2.%3.%4.%5.%6.%7."/>
      <w:lvlJc w:val="left"/>
      <w:pPr>
        <w:ind w:left="6011" w:hanging="1440"/>
      </w:pPr>
      <w:rPr>
        <w:rFonts w:hint="default"/>
        <w:u w:val="none"/>
      </w:rPr>
    </w:lvl>
    <w:lvl w:ilvl="7">
      <w:start w:val="1"/>
      <w:numFmt w:val="decimal"/>
      <w:isLgl/>
      <w:lvlText w:val="%1.%2.%3.%4.%5.%6.%7.%8."/>
      <w:lvlJc w:val="left"/>
      <w:pPr>
        <w:ind w:left="6371" w:hanging="1440"/>
      </w:pPr>
      <w:rPr>
        <w:rFonts w:hint="default"/>
        <w:u w:val="none"/>
      </w:rPr>
    </w:lvl>
    <w:lvl w:ilvl="8">
      <w:start w:val="1"/>
      <w:numFmt w:val="decimal"/>
      <w:isLgl/>
      <w:lvlText w:val="%1.%2.%3.%4.%5.%6.%7.%8.%9."/>
      <w:lvlJc w:val="left"/>
      <w:pPr>
        <w:ind w:left="7091" w:hanging="1800"/>
      </w:pPr>
      <w:rPr>
        <w:rFonts w:hint="default"/>
        <w:u w:val="none"/>
      </w:rPr>
    </w:lvl>
  </w:abstractNum>
  <w:abstractNum w:abstractNumId="7" w15:restartNumberingAfterBreak="0">
    <w:nsid w:val="0F2A5E57"/>
    <w:multiLevelType w:val="hybridMultilevel"/>
    <w:tmpl w:val="69D44634"/>
    <w:lvl w:ilvl="0" w:tplc="00700AA2">
      <w:start w:val="1"/>
      <w:numFmt w:val="bullet"/>
      <w:lvlText w:val=""/>
      <w:lvlJc w:val="left"/>
      <w:pPr>
        <w:ind w:left="1778" w:hanging="360"/>
      </w:pPr>
      <w:rPr>
        <w:rFonts w:ascii="Symbol" w:hAnsi="Symbol" w:hint="default"/>
        <w:color w:val="auto"/>
      </w:rPr>
    </w:lvl>
    <w:lvl w:ilvl="1" w:tplc="25EC1AC6">
      <w:start w:val="1"/>
      <w:numFmt w:val="bullet"/>
      <w:lvlText w:val=""/>
      <w:lvlJc w:val="left"/>
      <w:pPr>
        <w:ind w:left="1724" w:hanging="360"/>
      </w:pPr>
      <w:rPr>
        <w:rFonts w:ascii="Symbol" w:hAnsi="Symbol"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1DE18AE"/>
    <w:multiLevelType w:val="hybridMultilevel"/>
    <w:tmpl w:val="C5FE4C82"/>
    <w:lvl w:ilvl="0" w:tplc="896EC6B0">
      <w:start w:val="1"/>
      <w:numFmt w:val="bullet"/>
      <w:lvlText w:val=""/>
      <w:lvlJc w:val="left"/>
      <w:pPr>
        <w:ind w:left="1211" w:hanging="360"/>
      </w:pPr>
      <w:rPr>
        <w:rFonts w:ascii="Symbol" w:hAnsi="Symbol"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3E73081"/>
    <w:multiLevelType w:val="hybridMultilevel"/>
    <w:tmpl w:val="1884DAD8"/>
    <w:lvl w:ilvl="0" w:tplc="04150001">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22321007"/>
    <w:multiLevelType w:val="hybridMultilevel"/>
    <w:tmpl w:val="3280A43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44B32"/>
    <w:multiLevelType w:val="hybridMultilevel"/>
    <w:tmpl w:val="C838BDC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28B01AEB"/>
    <w:multiLevelType w:val="hybridMultilevel"/>
    <w:tmpl w:val="D2BC32E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293870EC"/>
    <w:multiLevelType w:val="hybridMultilevel"/>
    <w:tmpl w:val="C5A02992"/>
    <w:lvl w:ilvl="0" w:tplc="6D1EB0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340673A"/>
    <w:multiLevelType w:val="hybridMultilevel"/>
    <w:tmpl w:val="5424728C"/>
    <w:lvl w:ilvl="0" w:tplc="FA2E5D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85606F0"/>
    <w:multiLevelType w:val="hybridMultilevel"/>
    <w:tmpl w:val="C8064570"/>
    <w:lvl w:ilvl="0" w:tplc="6D1EB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2746BA"/>
    <w:multiLevelType w:val="hybridMultilevel"/>
    <w:tmpl w:val="D4BCB8B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A2DA9"/>
    <w:multiLevelType w:val="hybridMultilevel"/>
    <w:tmpl w:val="EC6C9262"/>
    <w:lvl w:ilvl="0" w:tplc="207EF7DE">
      <w:start w:val="1"/>
      <w:numFmt w:val="bullet"/>
      <w:lvlText w:val=""/>
      <w:lvlJc w:val="left"/>
      <w:pPr>
        <w:ind w:left="927" w:hanging="360"/>
      </w:pPr>
      <w:rPr>
        <w:rFonts w:ascii="Symbol" w:hAnsi="Symbol" w:hint="default"/>
        <w:color w:val="auto"/>
      </w:rPr>
    </w:lvl>
    <w:lvl w:ilvl="1" w:tplc="04150001">
      <w:start w:val="1"/>
      <w:numFmt w:val="bullet"/>
      <w:lvlText w:val=""/>
      <w:lvlJc w:val="left"/>
      <w:pPr>
        <w:ind w:left="1647" w:hanging="360"/>
      </w:pPr>
      <w:rPr>
        <w:rFonts w:ascii="Symbol" w:hAnsi="Symbol"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424D3DDE"/>
    <w:multiLevelType w:val="multilevel"/>
    <w:tmpl w:val="FC667C42"/>
    <w:lvl w:ilvl="0">
      <w:start w:val="8"/>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19" w15:restartNumberingAfterBreak="0">
    <w:nsid w:val="442C127A"/>
    <w:multiLevelType w:val="hybridMultilevel"/>
    <w:tmpl w:val="9BB2744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44622986"/>
    <w:multiLevelType w:val="hybridMultilevel"/>
    <w:tmpl w:val="552835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505E5FCB"/>
    <w:multiLevelType w:val="hybridMultilevel"/>
    <w:tmpl w:val="8DC437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54A21B3F"/>
    <w:multiLevelType w:val="hybridMultilevel"/>
    <w:tmpl w:val="A6EC5E4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5D46B7F"/>
    <w:multiLevelType w:val="hybridMultilevel"/>
    <w:tmpl w:val="8286D29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5BE52D2A"/>
    <w:multiLevelType w:val="hybridMultilevel"/>
    <w:tmpl w:val="9DE018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5FA16EBD"/>
    <w:multiLevelType w:val="hybridMultilevel"/>
    <w:tmpl w:val="13364F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716D2D4D"/>
    <w:multiLevelType w:val="hybridMultilevel"/>
    <w:tmpl w:val="43407850"/>
    <w:lvl w:ilvl="0" w:tplc="04150001">
      <w:start w:val="1"/>
      <w:numFmt w:val="bullet"/>
      <w:lvlText w:val=""/>
      <w:lvlJc w:val="left"/>
      <w:pPr>
        <w:ind w:left="1494" w:hanging="360"/>
      </w:pPr>
      <w:rPr>
        <w:rFonts w:ascii="Symbol" w:hAnsi="Symbol"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731362B6"/>
    <w:multiLevelType w:val="hybridMultilevel"/>
    <w:tmpl w:val="55E82B5E"/>
    <w:lvl w:ilvl="0" w:tplc="8C3C48CC">
      <w:start w:val="1"/>
      <w:numFmt w:val="bullet"/>
      <w:lvlText w:val=""/>
      <w:lvlJc w:val="righ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6"/>
  </w:num>
  <w:num w:numId="2">
    <w:abstractNumId w:val="19"/>
  </w:num>
  <w:num w:numId="3">
    <w:abstractNumId w:val="0"/>
  </w:num>
  <w:num w:numId="4">
    <w:abstractNumId w:val="12"/>
  </w:num>
  <w:num w:numId="5">
    <w:abstractNumId w:val="24"/>
  </w:num>
  <w:num w:numId="6">
    <w:abstractNumId w:val="23"/>
  </w:num>
  <w:num w:numId="7">
    <w:abstractNumId w:val="20"/>
  </w:num>
  <w:num w:numId="8">
    <w:abstractNumId w:val="2"/>
  </w:num>
  <w:num w:numId="9">
    <w:abstractNumId w:val="11"/>
  </w:num>
  <w:num w:numId="10">
    <w:abstractNumId w:val="14"/>
  </w:num>
  <w:num w:numId="11">
    <w:abstractNumId w:val="3"/>
  </w:num>
  <w:num w:numId="12">
    <w:abstractNumId w:val="21"/>
  </w:num>
  <w:num w:numId="13">
    <w:abstractNumId w:val="26"/>
  </w:num>
  <w:num w:numId="14">
    <w:abstractNumId w:val="9"/>
  </w:num>
  <w:num w:numId="15">
    <w:abstractNumId w:val="10"/>
  </w:num>
  <w:num w:numId="16">
    <w:abstractNumId w:val="8"/>
  </w:num>
  <w:num w:numId="17">
    <w:abstractNumId w:val="22"/>
  </w:num>
  <w:num w:numId="18">
    <w:abstractNumId w:val="7"/>
  </w:num>
  <w:num w:numId="19">
    <w:abstractNumId w:val="27"/>
  </w:num>
  <w:num w:numId="20">
    <w:abstractNumId w:val="25"/>
  </w:num>
  <w:num w:numId="21">
    <w:abstractNumId w:val="5"/>
  </w:num>
  <w:num w:numId="22">
    <w:abstractNumId w:val="18"/>
  </w:num>
  <w:num w:numId="23">
    <w:abstractNumId w:val="15"/>
  </w:num>
  <w:num w:numId="24">
    <w:abstractNumId w:val="1"/>
  </w:num>
  <w:num w:numId="25">
    <w:abstractNumId w:val="13"/>
  </w:num>
  <w:num w:numId="26">
    <w:abstractNumId w:val="16"/>
  </w:num>
  <w:num w:numId="27">
    <w:abstractNumId w:val="4"/>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BA"/>
    <w:rsid w:val="00007391"/>
    <w:rsid w:val="000155EA"/>
    <w:rsid w:val="0001568A"/>
    <w:rsid w:val="000162E6"/>
    <w:rsid w:val="00023AE9"/>
    <w:rsid w:val="00025630"/>
    <w:rsid w:val="00037EC7"/>
    <w:rsid w:val="0004077C"/>
    <w:rsid w:val="00041D63"/>
    <w:rsid w:val="00041E13"/>
    <w:rsid w:val="000466CC"/>
    <w:rsid w:val="00067DAE"/>
    <w:rsid w:val="00076366"/>
    <w:rsid w:val="0008107A"/>
    <w:rsid w:val="000904D7"/>
    <w:rsid w:val="0009194F"/>
    <w:rsid w:val="000A47CB"/>
    <w:rsid w:val="000A5D63"/>
    <w:rsid w:val="000A7BC5"/>
    <w:rsid w:val="000B0DDA"/>
    <w:rsid w:val="000B1F07"/>
    <w:rsid w:val="000B3B09"/>
    <w:rsid w:val="000B3EC5"/>
    <w:rsid w:val="000C3CF2"/>
    <w:rsid w:val="000E35E1"/>
    <w:rsid w:val="000F1327"/>
    <w:rsid w:val="000F3D36"/>
    <w:rsid w:val="000F6D08"/>
    <w:rsid w:val="000F7C3B"/>
    <w:rsid w:val="001019ED"/>
    <w:rsid w:val="00101C2F"/>
    <w:rsid w:val="00106402"/>
    <w:rsid w:val="00115024"/>
    <w:rsid w:val="00116AF9"/>
    <w:rsid w:val="00120143"/>
    <w:rsid w:val="00121BB1"/>
    <w:rsid w:val="00127B60"/>
    <w:rsid w:val="001308CE"/>
    <w:rsid w:val="00130B1A"/>
    <w:rsid w:val="00135B7D"/>
    <w:rsid w:val="001548AD"/>
    <w:rsid w:val="00161416"/>
    <w:rsid w:val="001636BA"/>
    <w:rsid w:val="001659FD"/>
    <w:rsid w:val="001666AA"/>
    <w:rsid w:val="0016674C"/>
    <w:rsid w:val="00172187"/>
    <w:rsid w:val="00175C18"/>
    <w:rsid w:val="001848DA"/>
    <w:rsid w:val="001909E6"/>
    <w:rsid w:val="00194F7A"/>
    <w:rsid w:val="00197770"/>
    <w:rsid w:val="001A2461"/>
    <w:rsid w:val="001A5C0F"/>
    <w:rsid w:val="001A7408"/>
    <w:rsid w:val="001B00AF"/>
    <w:rsid w:val="001B5E16"/>
    <w:rsid w:val="001C0CF7"/>
    <w:rsid w:val="001C44E3"/>
    <w:rsid w:val="001C6A40"/>
    <w:rsid w:val="001C7378"/>
    <w:rsid w:val="001C7877"/>
    <w:rsid w:val="001D0549"/>
    <w:rsid w:val="001D28C5"/>
    <w:rsid w:val="001D72ED"/>
    <w:rsid w:val="001E6883"/>
    <w:rsid w:val="001F24FC"/>
    <w:rsid w:val="001F359E"/>
    <w:rsid w:val="001F5A05"/>
    <w:rsid w:val="001F716B"/>
    <w:rsid w:val="002112FA"/>
    <w:rsid w:val="0021544E"/>
    <w:rsid w:val="00215993"/>
    <w:rsid w:val="00220FBB"/>
    <w:rsid w:val="00223131"/>
    <w:rsid w:val="00223D56"/>
    <w:rsid w:val="00230851"/>
    <w:rsid w:val="002350B2"/>
    <w:rsid w:val="00235A34"/>
    <w:rsid w:val="002365D0"/>
    <w:rsid w:val="0024178D"/>
    <w:rsid w:val="002432BF"/>
    <w:rsid w:val="002519DC"/>
    <w:rsid w:val="00251BF9"/>
    <w:rsid w:val="00253C89"/>
    <w:rsid w:val="00260A91"/>
    <w:rsid w:val="002659E8"/>
    <w:rsid w:val="002765F6"/>
    <w:rsid w:val="00280197"/>
    <w:rsid w:val="00280664"/>
    <w:rsid w:val="0028088B"/>
    <w:rsid w:val="00280FCA"/>
    <w:rsid w:val="00283BB3"/>
    <w:rsid w:val="00283D4D"/>
    <w:rsid w:val="00285BA9"/>
    <w:rsid w:val="00286E46"/>
    <w:rsid w:val="002971E4"/>
    <w:rsid w:val="002A1E2C"/>
    <w:rsid w:val="002A421C"/>
    <w:rsid w:val="002A5502"/>
    <w:rsid w:val="002A592C"/>
    <w:rsid w:val="002C2734"/>
    <w:rsid w:val="002C2C18"/>
    <w:rsid w:val="002C655B"/>
    <w:rsid w:val="002C7C73"/>
    <w:rsid w:val="002D0872"/>
    <w:rsid w:val="002E66B5"/>
    <w:rsid w:val="002E68BC"/>
    <w:rsid w:val="002E77C4"/>
    <w:rsid w:val="002F6BDF"/>
    <w:rsid w:val="003005FC"/>
    <w:rsid w:val="00300E53"/>
    <w:rsid w:val="00306AE3"/>
    <w:rsid w:val="003109D0"/>
    <w:rsid w:val="00313A1A"/>
    <w:rsid w:val="0031544E"/>
    <w:rsid w:val="00315C95"/>
    <w:rsid w:val="00336605"/>
    <w:rsid w:val="00340D5D"/>
    <w:rsid w:val="00343D9C"/>
    <w:rsid w:val="00343EEE"/>
    <w:rsid w:val="00344271"/>
    <w:rsid w:val="00347698"/>
    <w:rsid w:val="003576A1"/>
    <w:rsid w:val="00372A83"/>
    <w:rsid w:val="003732A1"/>
    <w:rsid w:val="00382B2B"/>
    <w:rsid w:val="0038347D"/>
    <w:rsid w:val="00384473"/>
    <w:rsid w:val="00387AAE"/>
    <w:rsid w:val="0039232C"/>
    <w:rsid w:val="00394709"/>
    <w:rsid w:val="003954CF"/>
    <w:rsid w:val="0039692B"/>
    <w:rsid w:val="00397D5A"/>
    <w:rsid w:val="003A182D"/>
    <w:rsid w:val="003A534E"/>
    <w:rsid w:val="003A6954"/>
    <w:rsid w:val="003B32D1"/>
    <w:rsid w:val="003B4249"/>
    <w:rsid w:val="003B49FB"/>
    <w:rsid w:val="003B7835"/>
    <w:rsid w:val="003C5204"/>
    <w:rsid w:val="003C5A80"/>
    <w:rsid w:val="003D31A6"/>
    <w:rsid w:val="003D6D5B"/>
    <w:rsid w:val="00400265"/>
    <w:rsid w:val="00400D8B"/>
    <w:rsid w:val="004011AA"/>
    <w:rsid w:val="00404007"/>
    <w:rsid w:val="004043E3"/>
    <w:rsid w:val="004055D1"/>
    <w:rsid w:val="00410351"/>
    <w:rsid w:val="00411406"/>
    <w:rsid w:val="00413293"/>
    <w:rsid w:val="00414F99"/>
    <w:rsid w:val="0041780B"/>
    <w:rsid w:val="00421A6B"/>
    <w:rsid w:val="00440268"/>
    <w:rsid w:val="00442F7C"/>
    <w:rsid w:val="004436F5"/>
    <w:rsid w:val="00445C16"/>
    <w:rsid w:val="004468FE"/>
    <w:rsid w:val="00451746"/>
    <w:rsid w:val="0045213C"/>
    <w:rsid w:val="0045310D"/>
    <w:rsid w:val="0045370B"/>
    <w:rsid w:val="00456E77"/>
    <w:rsid w:val="00457485"/>
    <w:rsid w:val="00460376"/>
    <w:rsid w:val="00460EB8"/>
    <w:rsid w:val="0046147B"/>
    <w:rsid w:val="00464CB5"/>
    <w:rsid w:val="00473EEB"/>
    <w:rsid w:val="00477FB4"/>
    <w:rsid w:val="00482288"/>
    <w:rsid w:val="004878A4"/>
    <w:rsid w:val="00494F35"/>
    <w:rsid w:val="00497505"/>
    <w:rsid w:val="004A0C17"/>
    <w:rsid w:val="004B47ED"/>
    <w:rsid w:val="004B4B6C"/>
    <w:rsid w:val="004C0873"/>
    <w:rsid w:val="004C51D9"/>
    <w:rsid w:val="004C59E4"/>
    <w:rsid w:val="004D42E9"/>
    <w:rsid w:val="004D49FC"/>
    <w:rsid w:val="004D55E2"/>
    <w:rsid w:val="004E18EB"/>
    <w:rsid w:val="004E3134"/>
    <w:rsid w:val="004E3DBB"/>
    <w:rsid w:val="004E6961"/>
    <w:rsid w:val="004F136A"/>
    <w:rsid w:val="004F543D"/>
    <w:rsid w:val="004F6F03"/>
    <w:rsid w:val="00501560"/>
    <w:rsid w:val="00505B0C"/>
    <w:rsid w:val="00507440"/>
    <w:rsid w:val="00512B65"/>
    <w:rsid w:val="00515A34"/>
    <w:rsid w:val="00516FCA"/>
    <w:rsid w:val="00524926"/>
    <w:rsid w:val="00525219"/>
    <w:rsid w:val="00526300"/>
    <w:rsid w:val="00535B02"/>
    <w:rsid w:val="00537286"/>
    <w:rsid w:val="005443BC"/>
    <w:rsid w:val="00544465"/>
    <w:rsid w:val="00552D84"/>
    <w:rsid w:val="0055617D"/>
    <w:rsid w:val="00557387"/>
    <w:rsid w:val="005609D0"/>
    <w:rsid w:val="00564C75"/>
    <w:rsid w:val="00570E4F"/>
    <w:rsid w:val="00585C8C"/>
    <w:rsid w:val="00587022"/>
    <w:rsid w:val="005875D1"/>
    <w:rsid w:val="00591E61"/>
    <w:rsid w:val="00593C58"/>
    <w:rsid w:val="00593F20"/>
    <w:rsid w:val="005A53CD"/>
    <w:rsid w:val="005A6735"/>
    <w:rsid w:val="005C1815"/>
    <w:rsid w:val="005C3CC8"/>
    <w:rsid w:val="005C3E4F"/>
    <w:rsid w:val="005D4B3A"/>
    <w:rsid w:val="005D7F86"/>
    <w:rsid w:val="005E606E"/>
    <w:rsid w:val="005F269E"/>
    <w:rsid w:val="005F6D80"/>
    <w:rsid w:val="006061A9"/>
    <w:rsid w:val="00613F4C"/>
    <w:rsid w:val="00622375"/>
    <w:rsid w:val="00635742"/>
    <w:rsid w:val="00635FDE"/>
    <w:rsid w:val="006365CF"/>
    <w:rsid w:val="00640DB2"/>
    <w:rsid w:val="006463D5"/>
    <w:rsid w:val="0065263A"/>
    <w:rsid w:val="006528A9"/>
    <w:rsid w:val="0065329E"/>
    <w:rsid w:val="00654C1E"/>
    <w:rsid w:val="006568D3"/>
    <w:rsid w:val="00656E2E"/>
    <w:rsid w:val="00665FF8"/>
    <w:rsid w:val="00672279"/>
    <w:rsid w:val="00677DD1"/>
    <w:rsid w:val="00680470"/>
    <w:rsid w:val="00680951"/>
    <w:rsid w:val="0068237E"/>
    <w:rsid w:val="0068483C"/>
    <w:rsid w:val="0068577A"/>
    <w:rsid w:val="006872A5"/>
    <w:rsid w:val="0068798F"/>
    <w:rsid w:val="00690129"/>
    <w:rsid w:val="00693EF5"/>
    <w:rsid w:val="00694502"/>
    <w:rsid w:val="00697B83"/>
    <w:rsid w:val="006B227E"/>
    <w:rsid w:val="006B37ED"/>
    <w:rsid w:val="006B4163"/>
    <w:rsid w:val="006C3472"/>
    <w:rsid w:val="006C4069"/>
    <w:rsid w:val="006C6EA7"/>
    <w:rsid w:val="006D055A"/>
    <w:rsid w:val="006D2084"/>
    <w:rsid w:val="006E477A"/>
    <w:rsid w:val="006E640E"/>
    <w:rsid w:val="006F186A"/>
    <w:rsid w:val="006F64EE"/>
    <w:rsid w:val="0070106E"/>
    <w:rsid w:val="00704178"/>
    <w:rsid w:val="0070774D"/>
    <w:rsid w:val="00713804"/>
    <w:rsid w:val="007327FF"/>
    <w:rsid w:val="00734E07"/>
    <w:rsid w:val="00741999"/>
    <w:rsid w:val="007438E7"/>
    <w:rsid w:val="00747D87"/>
    <w:rsid w:val="00751E1D"/>
    <w:rsid w:val="007552E5"/>
    <w:rsid w:val="00756F27"/>
    <w:rsid w:val="00760E07"/>
    <w:rsid w:val="007628DC"/>
    <w:rsid w:val="00765665"/>
    <w:rsid w:val="00770F48"/>
    <w:rsid w:val="00774923"/>
    <w:rsid w:val="00774ABA"/>
    <w:rsid w:val="007807B2"/>
    <w:rsid w:val="00786974"/>
    <w:rsid w:val="00787B65"/>
    <w:rsid w:val="007A1420"/>
    <w:rsid w:val="007A1FFA"/>
    <w:rsid w:val="007A660C"/>
    <w:rsid w:val="007B1C1F"/>
    <w:rsid w:val="007B4667"/>
    <w:rsid w:val="007B78D4"/>
    <w:rsid w:val="007B7EF1"/>
    <w:rsid w:val="007D06E4"/>
    <w:rsid w:val="007D0DF0"/>
    <w:rsid w:val="007E6835"/>
    <w:rsid w:val="007F16CA"/>
    <w:rsid w:val="007F20D8"/>
    <w:rsid w:val="007F4A4B"/>
    <w:rsid w:val="007F5844"/>
    <w:rsid w:val="007F63C6"/>
    <w:rsid w:val="007F6F95"/>
    <w:rsid w:val="00800F65"/>
    <w:rsid w:val="008023A3"/>
    <w:rsid w:val="00811F4E"/>
    <w:rsid w:val="00814173"/>
    <w:rsid w:val="0082290C"/>
    <w:rsid w:val="008234D7"/>
    <w:rsid w:val="00833545"/>
    <w:rsid w:val="008339E0"/>
    <w:rsid w:val="0084148E"/>
    <w:rsid w:val="00842152"/>
    <w:rsid w:val="0084251A"/>
    <w:rsid w:val="00843F05"/>
    <w:rsid w:val="00844AF2"/>
    <w:rsid w:val="008465CA"/>
    <w:rsid w:val="00846A5B"/>
    <w:rsid w:val="0085353E"/>
    <w:rsid w:val="0085528E"/>
    <w:rsid w:val="00856C8B"/>
    <w:rsid w:val="008604BA"/>
    <w:rsid w:val="00862AFE"/>
    <w:rsid w:val="00863D90"/>
    <w:rsid w:val="00864E4A"/>
    <w:rsid w:val="008651C5"/>
    <w:rsid w:val="00871D34"/>
    <w:rsid w:val="00873387"/>
    <w:rsid w:val="00876C2C"/>
    <w:rsid w:val="00880C0F"/>
    <w:rsid w:val="00886813"/>
    <w:rsid w:val="0089005E"/>
    <w:rsid w:val="0089104B"/>
    <w:rsid w:val="00892C2C"/>
    <w:rsid w:val="00893214"/>
    <w:rsid w:val="008946D0"/>
    <w:rsid w:val="008A20ED"/>
    <w:rsid w:val="008B28B8"/>
    <w:rsid w:val="008B606E"/>
    <w:rsid w:val="008C620B"/>
    <w:rsid w:val="008D0306"/>
    <w:rsid w:val="008D100B"/>
    <w:rsid w:val="008D40EA"/>
    <w:rsid w:val="008D56B6"/>
    <w:rsid w:val="008E0EBC"/>
    <w:rsid w:val="008E17B4"/>
    <w:rsid w:val="008E233E"/>
    <w:rsid w:val="008F22E8"/>
    <w:rsid w:val="008F7C7C"/>
    <w:rsid w:val="00901271"/>
    <w:rsid w:val="00904C00"/>
    <w:rsid w:val="00913702"/>
    <w:rsid w:val="00914A9C"/>
    <w:rsid w:val="009243AC"/>
    <w:rsid w:val="0092779C"/>
    <w:rsid w:val="009356E1"/>
    <w:rsid w:val="009360D0"/>
    <w:rsid w:val="009374E0"/>
    <w:rsid w:val="009412C1"/>
    <w:rsid w:val="00944976"/>
    <w:rsid w:val="00946F5C"/>
    <w:rsid w:val="00950AE1"/>
    <w:rsid w:val="009538F7"/>
    <w:rsid w:val="00960024"/>
    <w:rsid w:val="00966452"/>
    <w:rsid w:val="00966D72"/>
    <w:rsid w:val="009706CB"/>
    <w:rsid w:val="00970C86"/>
    <w:rsid w:val="00981A4B"/>
    <w:rsid w:val="00981D16"/>
    <w:rsid w:val="00983F44"/>
    <w:rsid w:val="00984FA7"/>
    <w:rsid w:val="0098602B"/>
    <w:rsid w:val="009A0614"/>
    <w:rsid w:val="009A090A"/>
    <w:rsid w:val="009A1D39"/>
    <w:rsid w:val="009A3B96"/>
    <w:rsid w:val="009B0741"/>
    <w:rsid w:val="009B4E3E"/>
    <w:rsid w:val="009B5084"/>
    <w:rsid w:val="009C57FE"/>
    <w:rsid w:val="009C7AB8"/>
    <w:rsid w:val="009D0943"/>
    <w:rsid w:val="009D527D"/>
    <w:rsid w:val="009E35DA"/>
    <w:rsid w:val="009F70D3"/>
    <w:rsid w:val="00A0167A"/>
    <w:rsid w:val="00A055D0"/>
    <w:rsid w:val="00A068D6"/>
    <w:rsid w:val="00A06978"/>
    <w:rsid w:val="00A105A0"/>
    <w:rsid w:val="00A13A34"/>
    <w:rsid w:val="00A14749"/>
    <w:rsid w:val="00A20639"/>
    <w:rsid w:val="00A21168"/>
    <w:rsid w:val="00A23DCF"/>
    <w:rsid w:val="00A247BF"/>
    <w:rsid w:val="00A274E2"/>
    <w:rsid w:val="00A32952"/>
    <w:rsid w:val="00A418EC"/>
    <w:rsid w:val="00A4424D"/>
    <w:rsid w:val="00A4522F"/>
    <w:rsid w:val="00A47BF7"/>
    <w:rsid w:val="00A60BEB"/>
    <w:rsid w:val="00A66624"/>
    <w:rsid w:val="00A66853"/>
    <w:rsid w:val="00A71464"/>
    <w:rsid w:val="00A7706A"/>
    <w:rsid w:val="00A773FB"/>
    <w:rsid w:val="00A775DA"/>
    <w:rsid w:val="00A81E86"/>
    <w:rsid w:val="00A85D09"/>
    <w:rsid w:val="00AA17A8"/>
    <w:rsid w:val="00AA7DF3"/>
    <w:rsid w:val="00AB31E4"/>
    <w:rsid w:val="00AB3E4F"/>
    <w:rsid w:val="00AB6E49"/>
    <w:rsid w:val="00AC31BA"/>
    <w:rsid w:val="00AC4D3F"/>
    <w:rsid w:val="00AE11A7"/>
    <w:rsid w:val="00AE3AA3"/>
    <w:rsid w:val="00AF2CB4"/>
    <w:rsid w:val="00AF31D7"/>
    <w:rsid w:val="00AF359A"/>
    <w:rsid w:val="00AF46F3"/>
    <w:rsid w:val="00AF568F"/>
    <w:rsid w:val="00AF6EB1"/>
    <w:rsid w:val="00B05500"/>
    <w:rsid w:val="00B07E34"/>
    <w:rsid w:val="00B15239"/>
    <w:rsid w:val="00B20D12"/>
    <w:rsid w:val="00B21C49"/>
    <w:rsid w:val="00B22273"/>
    <w:rsid w:val="00B26441"/>
    <w:rsid w:val="00B27BF0"/>
    <w:rsid w:val="00B33287"/>
    <w:rsid w:val="00B4003B"/>
    <w:rsid w:val="00B419B0"/>
    <w:rsid w:val="00B42505"/>
    <w:rsid w:val="00B42A0C"/>
    <w:rsid w:val="00B6465E"/>
    <w:rsid w:val="00B67597"/>
    <w:rsid w:val="00B764A8"/>
    <w:rsid w:val="00B76F48"/>
    <w:rsid w:val="00B82BE6"/>
    <w:rsid w:val="00B8415A"/>
    <w:rsid w:val="00B90C5E"/>
    <w:rsid w:val="00B922C3"/>
    <w:rsid w:val="00BA0D98"/>
    <w:rsid w:val="00BA20AB"/>
    <w:rsid w:val="00BB5BF4"/>
    <w:rsid w:val="00BC0841"/>
    <w:rsid w:val="00BC2282"/>
    <w:rsid w:val="00BC68EC"/>
    <w:rsid w:val="00BD5499"/>
    <w:rsid w:val="00BD722B"/>
    <w:rsid w:val="00BE19E4"/>
    <w:rsid w:val="00BE4F60"/>
    <w:rsid w:val="00BE520A"/>
    <w:rsid w:val="00BF37AB"/>
    <w:rsid w:val="00BF6A2F"/>
    <w:rsid w:val="00BF6D6B"/>
    <w:rsid w:val="00C00BD3"/>
    <w:rsid w:val="00C02D57"/>
    <w:rsid w:val="00C036AF"/>
    <w:rsid w:val="00C06630"/>
    <w:rsid w:val="00C1023A"/>
    <w:rsid w:val="00C114C8"/>
    <w:rsid w:val="00C11642"/>
    <w:rsid w:val="00C11E9B"/>
    <w:rsid w:val="00C1522A"/>
    <w:rsid w:val="00C154FC"/>
    <w:rsid w:val="00C158F7"/>
    <w:rsid w:val="00C1595B"/>
    <w:rsid w:val="00C24A3E"/>
    <w:rsid w:val="00C2610D"/>
    <w:rsid w:val="00C31EF8"/>
    <w:rsid w:val="00C3571B"/>
    <w:rsid w:val="00C35EEC"/>
    <w:rsid w:val="00C40BE2"/>
    <w:rsid w:val="00C4180A"/>
    <w:rsid w:val="00C44CD1"/>
    <w:rsid w:val="00C47A79"/>
    <w:rsid w:val="00C54DE9"/>
    <w:rsid w:val="00C630BD"/>
    <w:rsid w:val="00C64263"/>
    <w:rsid w:val="00C6530C"/>
    <w:rsid w:val="00C65C74"/>
    <w:rsid w:val="00C67066"/>
    <w:rsid w:val="00C67B0C"/>
    <w:rsid w:val="00C732A2"/>
    <w:rsid w:val="00C754E5"/>
    <w:rsid w:val="00C76B70"/>
    <w:rsid w:val="00C80AA2"/>
    <w:rsid w:val="00C83CA9"/>
    <w:rsid w:val="00C84652"/>
    <w:rsid w:val="00C86B97"/>
    <w:rsid w:val="00C91C9B"/>
    <w:rsid w:val="00C92566"/>
    <w:rsid w:val="00C95ADE"/>
    <w:rsid w:val="00C97B4E"/>
    <w:rsid w:val="00CA3E80"/>
    <w:rsid w:val="00CB0EA3"/>
    <w:rsid w:val="00CB2201"/>
    <w:rsid w:val="00CB32E9"/>
    <w:rsid w:val="00CB77CF"/>
    <w:rsid w:val="00CB7A61"/>
    <w:rsid w:val="00CC6491"/>
    <w:rsid w:val="00CC6760"/>
    <w:rsid w:val="00CD1301"/>
    <w:rsid w:val="00CD34CF"/>
    <w:rsid w:val="00CD4569"/>
    <w:rsid w:val="00CD4A73"/>
    <w:rsid w:val="00CE6058"/>
    <w:rsid w:val="00CE6843"/>
    <w:rsid w:val="00CE790C"/>
    <w:rsid w:val="00CE7AA0"/>
    <w:rsid w:val="00CF6AD8"/>
    <w:rsid w:val="00CF7AD6"/>
    <w:rsid w:val="00D00E59"/>
    <w:rsid w:val="00D00EA2"/>
    <w:rsid w:val="00D01012"/>
    <w:rsid w:val="00D02881"/>
    <w:rsid w:val="00D0395F"/>
    <w:rsid w:val="00D05FCC"/>
    <w:rsid w:val="00D12F85"/>
    <w:rsid w:val="00D22772"/>
    <w:rsid w:val="00D264E6"/>
    <w:rsid w:val="00D26F1A"/>
    <w:rsid w:val="00D27D68"/>
    <w:rsid w:val="00D33427"/>
    <w:rsid w:val="00D354FB"/>
    <w:rsid w:val="00D36C6F"/>
    <w:rsid w:val="00D42FE2"/>
    <w:rsid w:val="00D435D6"/>
    <w:rsid w:val="00D472DA"/>
    <w:rsid w:val="00D522F8"/>
    <w:rsid w:val="00D546BB"/>
    <w:rsid w:val="00D54E8C"/>
    <w:rsid w:val="00D564E0"/>
    <w:rsid w:val="00D57808"/>
    <w:rsid w:val="00D64D32"/>
    <w:rsid w:val="00D70909"/>
    <w:rsid w:val="00D70FDB"/>
    <w:rsid w:val="00D72334"/>
    <w:rsid w:val="00D86436"/>
    <w:rsid w:val="00D91118"/>
    <w:rsid w:val="00D9398E"/>
    <w:rsid w:val="00DA312D"/>
    <w:rsid w:val="00DA3158"/>
    <w:rsid w:val="00DA59DC"/>
    <w:rsid w:val="00DA7B59"/>
    <w:rsid w:val="00DB019D"/>
    <w:rsid w:val="00DB0452"/>
    <w:rsid w:val="00DB2E7C"/>
    <w:rsid w:val="00DB2FF8"/>
    <w:rsid w:val="00DC172B"/>
    <w:rsid w:val="00DC47E4"/>
    <w:rsid w:val="00DC5AAC"/>
    <w:rsid w:val="00DC5C43"/>
    <w:rsid w:val="00DC6720"/>
    <w:rsid w:val="00DD0EA1"/>
    <w:rsid w:val="00DD52FF"/>
    <w:rsid w:val="00DE2C74"/>
    <w:rsid w:val="00DE498C"/>
    <w:rsid w:val="00DE51A4"/>
    <w:rsid w:val="00DE6E76"/>
    <w:rsid w:val="00DF30F5"/>
    <w:rsid w:val="00DF7B25"/>
    <w:rsid w:val="00E008D7"/>
    <w:rsid w:val="00E020C7"/>
    <w:rsid w:val="00E07DD3"/>
    <w:rsid w:val="00E13AAA"/>
    <w:rsid w:val="00E13B31"/>
    <w:rsid w:val="00E4255E"/>
    <w:rsid w:val="00E609E7"/>
    <w:rsid w:val="00E65D83"/>
    <w:rsid w:val="00E74A2C"/>
    <w:rsid w:val="00E76A63"/>
    <w:rsid w:val="00E80E33"/>
    <w:rsid w:val="00E81F23"/>
    <w:rsid w:val="00E83496"/>
    <w:rsid w:val="00E83871"/>
    <w:rsid w:val="00E9596B"/>
    <w:rsid w:val="00EA0C3E"/>
    <w:rsid w:val="00EA5993"/>
    <w:rsid w:val="00EB25FA"/>
    <w:rsid w:val="00EB49A1"/>
    <w:rsid w:val="00EB4C73"/>
    <w:rsid w:val="00EB6397"/>
    <w:rsid w:val="00EC2ADC"/>
    <w:rsid w:val="00ED1277"/>
    <w:rsid w:val="00EF1ADC"/>
    <w:rsid w:val="00EF2640"/>
    <w:rsid w:val="00EF79AC"/>
    <w:rsid w:val="00F00E64"/>
    <w:rsid w:val="00F01F84"/>
    <w:rsid w:val="00F0335B"/>
    <w:rsid w:val="00F1033C"/>
    <w:rsid w:val="00F13AB5"/>
    <w:rsid w:val="00F14612"/>
    <w:rsid w:val="00F15EEE"/>
    <w:rsid w:val="00F24A8F"/>
    <w:rsid w:val="00F302A9"/>
    <w:rsid w:val="00F31B08"/>
    <w:rsid w:val="00F34278"/>
    <w:rsid w:val="00F35C4C"/>
    <w:rsid w:val="00F55F71"/>
    <w:rsid w:val="00F5738A"/>
    <w:rsid w:val="00F63465"/>
    <w:rsid w:val="00F65BF7"/>
    <w:rsid w:val="00F67350"/>
    <w:rsid w:val="00F677EF"/>
    <w:rsid w:val="00F70BE6"/>
    <w:rsid w:val="00F72480"/>
    <w:rsid w:val="00F727DC"/>
    <w:rsid w:val="00F92BF7"/>
    <w:rsid w:val="00F97C9F"/>
    <w:rsid w:val="00FA3DF5"/>
    <w:rsid w:val="00FA5A2B"/>
    <w:rsid w:val="00FB2F73"/>
    <w:rsid w:val="00FB6BB3"/>
    <w:rsid w:val="00FB7488"/>
    <w:rsid w:val="00FC014B"/>
    <w:rsid w:val="00FC10E7"/>
    <w:rsid w:val="00FC2AC6"/>
    <w:rsid w:val="00FC3A8A"/>
    <w:rsid w:val="00FE7173"/>
    <w:rsid w:val="00FE7FAF"/>
    <w:rsid w:val="00FF2FAA"/>
    <w:rsid w:val="00FF6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5F6CFB"/>
  <w15:docId w15:val="{FEFF70F1-4957-454C-A7FC-28F3CC21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9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976"/>
    <w:pPr>
      <w:jc w:val="both"/>
    </w:pPr>
  </w:style>
  <w:style w:type="character" w:customStyle="1" w:styleId="TekstpodstawowyZnak">
    <w:name w:val="Tekst podstawowy Znak"/>
    <w:basedOn w:val="Domylnaczcionkaakapitu"/>
    <w:link w:val="Tekstpodstawowy"/>
    <w:rsid w:val="0094497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44976"/>
    <w:pPr>
      <w:tabs>
        <w:tab w:val="center" w:pos="4536"/>
        <w:tab w:val="right" w:pos="9072"/>
      </w:tabs>
    </w:pPr>
  </w:style>
  <w:style w:type="character" w:customStyle="1" w:styleId="StopkaZnak">
    <w:name w:val="Stopka Znak"/>
    <w:basedOn w:val="Domylnaczcionkaakapitu"/>
    <w:link w:val="Stopka"/>
    <w:uiPriority w:val="99"/>
    <w:rsid w:val="0094497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418EC"/>
    <w:rPr>
      <w:rFonts w:ascii="Tahoma" w:hAnsi="Tahoma" w:cs="Tahoma"/>
      <w:sz w:val="16"/>
      <w:szCs w:val="16"/>
    </w:rPr>
  </w:style>
  <w:style w:type="character" w:customStyle="1" w:styleId="TekstdymkaZnak">
    <w:name w:val="Tekst dymka Znak"/>
    <w:basedOn w:val="Domylnaczcionkaakapitu"/>
    <w:link w:val="Tekstdymka"/>
    <w:uiPriority w:val="99"/>
    <w:semiHidden/>
    <w:rsid w:val="00A418EC"/>
    <w:rPr>
      <w:rFonts w:ascii="Tahoma" w:eastAsia="Times New Roman" w:hAnsi="Tahoma" w:cs="Tahoma"/>
      <w:sz w:val="16"/>
      <w:szCs w:val="16"/>
      <w:lang w:eastAsia="pl-PL"/>
    </w:rPr>
  </w:style>
  <w:style w:type="paragraph" w:customStyle="1" w:styleId="Tekstpodstawowy31">
    <w:name w:val="Tekst podstawowy 31"/>
    <w:basedOn w:val="Normalny"/>
    <w:rsid w:val="00ED1277"/>
    <w:pPr>
      <w:suppressAutoHyphens/>
      <w:spacing w:line="360" w:lineRule="auto"/>
      <w:jc w:val="both"/>
    </w:pPr>
    <w:rPr>
      <w:color w:val="00000A"/>
      <w:kern w:val="1"/>
    </w:rPr>
  </w:style>
  <w:style w:type="paragraph" w:styleId="Akapitzlist">
    <w:name w:val="List Paragraph"/>
    <w:aliases w:val="Standard"/>
    <w:basedOn w:val="Normalny"/>
    <w:link w:val="AkapitzlistZnak"/>
    <w:uiPriority w:val="34"/>
    <w:qFormat/>
    <w:rsid w:val="00D01012"/>
    <w:pPr>
      <w:ind w:left="720"/>
      <w:contextualSpacing/>
    </w:pPr>
  </w:style>
  <w:style w:type="character" w:styleId="Odwoaniedokomentarza">
    <w:name w:val="annotation reference"/>
    <w:basedOn w:val="Domylnaczcionkaakapitu"/>
    <w:uiPriority w:val="99"/>
    <w:semiHidden/>
    <w:unhideWhenUsed/>
    <w:rsid w:val="004A0C17"/>
    <w:rPr>
      <w:sz w:val="16"/>
      <w:szCs w:val="16"/>
    </w:rPr>
  </w:style>
  <w:style w:type="paragraph" w:styleId="Tekstkomentarza">
    <w:name w:val="annotation text"/>
    <w:basedOn w:val="Normalny"/>
    <w:link w:val="TekstkomentarzaZnak"/>
    <w:uiPriority w:val="99"/>
    <w:semiHidden/>
    <w:unhideWhenUsed/>
    <w:rsid w:val="004A0C17"/>
    <w:rPr>
      <w:sz w:val="20"/>
      <w:szCs w:val="20"/>
    </w:rPr>
  </w:style>
  <w:style w:type="character" w:customStyle="1" w:styleId="TekstkomentarzaZnak">
    <w:name w:val="Tekst komentarza Znak"/>
    <w:basedOn w:val="Domylnaczcionkaakapitu"/>
    <w:link w:val="Tekstkomentarza"/>
    <w:uiPriority w:val="99"/>
    <w:semiHidden/>
    <w:rsid w:val="004A0C1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A0C17"/>
    <w:rPr>
      <w:b/>
      <w:bCs/>
    </w:rPr>
  </w:style>
  <w:style w:type="character" w:customStyle="1" w:styleId="TematkomentarzaZnak">
    <w:name w:val="Temat komentarza Znak"/>
    <w:basedOn w:val="TekstkomentarzaZnak"/>
    <w:link w:val="Tematkomentarza"/>
    <w:uiPriority w:val="99"/>
    <w:semiHidden/>
    <w:rsid w:val="004A0C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846A5B"/>
    <w:pPr>
      <w:tabs>
        <w:tab w:val="center" w:pos="4536"/>
        <w:tab w:val="right" w:pos="9072"/>
      </w:tabs>
    </w:pPr>
  </w:style>
  <w:style w:type="character" w:customStyle="1" w:styleId="NagwekZnak">
    <w:name w:val="Nagłówek Znak"/>
    <w:basedOn w:val="Domylnaczcionkaakapitu"/>
    <w:link w:val="Nagwek"/>
    <w:uiPriority w:val="99"/>
    <w:rsid w:val="00846A5B"/>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B6E49"/>
  </w:style>
  <w:style w:type="character" w:customStyle="1" w:styleId="AkapitzlistZnak">
    <w:name w:val="Akapit z listą Znak"/>
    <w:aliases w:val="Standard Znak"/>
    <w:link w:val="Akapitzlist"/>
    <w:uiPriority w:val="34"/>
    <w:rsid w:val="004468F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235A3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35A34"/>
    <w:rPr>
      <w:rFonts w:ascii="Times New Roman" w:eastAsia="Times New Roman" w:hAnsi="Times New Roman" w:cs="Times New Roman"/>
      <w:sz w:val="16"/>
      <w:szCs w:val="16"/>
      <w:lang w:eastAsia="pl-PL"/>
    </w:rPr>
  </w:style>
  <w:style w:type="paragraph" w:customStyle="1" w:styleId="paragraph">
    <w:name w:val="paragraph"/>
    <w:basedOn w:val="Normalny"/>
    <w:rsid w:val="00D36C6F"/>
  </w:style>
  <w:style w:type="character" w:customStyle="1" w:styleId="eop">
    <w:name w:val="eop"/>
    <w:basedOn w:val="Domylnaczcionkaakapitu"/>
    <w:rsid w:val="007A1420"/>
  </w:style>
  <w:style w:type="character" w:styleId="Hipercze">
    <w:name w:val="Hyperlink"/>
    <w:basedOn w:val="Domylnaczcionkaakapitu"/>
    <w:uiPriority w:val="99"/>
    <w:unhideWhenUsed/>
    <w:rsid w:val="00046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274">
      <w:bodyDiv w:val="1"/>
      <w:marLeft w:val="0"/>
      <w:marRight w:val="0"/>
      <w:marTop w:val="0"/>
      <w:marBottom w:val="0"/>
      <w:divBdr>
        <w:top w:val="none" w:sz="0" w:space="0" w:color="auto"/>
        <w:left w:val="none" w:sz="0" w:space="0" w:color="auto"/>
        <w:bottom w:val="none" w:sz="0" w:space="0" w:color="auto"/>
        <w:right w:val="none" w:sz="0" w:space="0" w:color="auto"/>
      </w:divBdr>
    </w:div>
    <w:div w:id="279604086">
      <w:bodyDiv w:val="1"/>
      <w:marLeft w:val="0"/>
      <w:marRight w:val="0"/>
      <w:marTop w:val="0"/>
      <w:marBottom w:val="0"/>
      <w:divBdr>
        <w:top w:val="none" w:sz="0" w:space="0" w:color="auto"/>
        <w:left w:val="none" w:sz="0" w:space="0" w:color="auto"/>
        <w:bottom w:val="none" w:sz="0" w:space="0" w:color="auto"/>
        <w:right w:val="none" w:sz="0" w:space="0" w:color="auto"/>
      </w:divBdr>
    </w:div>
    <w:div w:id="557866402">
      <w:bodyDiv w:val="1"/>
      <w:marLeft w:val="0"/>
      <w:marRight w:val="0"/>
      <w:marTop w:val="0"/>
      <w:marBottom w:val="0"/>
      <w:divBdr>
        <w:top w:val="none" w:sz="0" w:space="0" w:color="auto"/>
        <w:left w:val="none" w:sz="0" w:space="0" w:color="auto"/>
        <w:bottom w:val="none" w:sz="0" w:space="0" w:color="auto"/>
        <w:right w:val="none" w:sz="0" w:space="0" w:color="auto"/>
      </w:divBdr>
    </w:div>
    <w:div w:id="17544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2e985c-a804-47d8-8c5a-f98da3d40a72">
      <UserInfo>
        <DisplayName>Muskus Krzysztof</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825D2FC5DD0741AC43E777A7E90F28" ma:contentTypeVersion="" ma:contentTypeDescription="Utwórz nowy dokument." ma:contentTypeScope="" ma:versionID="9e85d2cf4a7af4f082ba4fbc82ae1de4">
  <xsd:schema xmlns:xsd="http://www.w3.org/2001/XMLSchema" xmlns:xs="http://www.w3.org/2001/XMLSchema" xmlns:p="http://schemas.microsoft.com/office/2006/metadata/properties" xmlns:ns2="9e2e985c-a804-47d8-8c5a-f98da3d40a72" targetNamespace="http://schemas.microsoft.com/office/2006/metadata/properties" ma:root="true" ma:fieldsID="351af15494aee4f7cedf6c179bc27e88" ns2:_="">
    <xsd:import namespace="9e2e985c-a804-47d8-8c5a-f98da3d40a7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985c-a804-47d8-8c5a-f98da3d40a7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1C11-1A36-4CF3-914A-55360F0CDF6A}">
  <ds:schemaRef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9e2e985c-a804-47d8-8c5a-f98da3d40a72"/>
    <ds:schemaRef ds:uri="http://www.w3.org/XML/1998/namespace"/>
  </ds:schemaRefs>
</ds:datastoreItem>
</file>

<file path=customXml/itemProps2.xml><?xml version="1.0" encoding="utf-8"?>
<ds:datastoreItem xmlns:ds="http://schemas.openxmlformats.org/officeDocument/2006/customXml" ds:itemID="{D8888B44-E5E8-4D1F-81D9-5D012A14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985c-a804-47d8-8c5a-f98da3d4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580E-68AE-47DC-AEBD-820A02BB28BF}">
  <ds:schemaRefs>
    <ds:schemaRef ds:uri="http://schemas.microsoft.com/sharepoint/v3/contenttype/forms"/>
  </ds:schemaRefs>
</ds:datastoreItem>
</file>

<file path=customXml/itemProps4.xml><?xml version="1.0" encoding="utf-8"?>
<ds:datastoreItem xmlns:ds="http://schemas.openxmlformats.org/officeDocument/2006/customXml" ds:itemID="{0B158C42-8AA5-4457-B645-D8576334DC5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3F407F3-C9F0-4657-9640-5F5E313A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3743</Words>
  <Characters>22459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Kostecka Klaudia</dc:creator>
  <cp:keywords/>
  <dc:description/>
  <cp:lastModifiedBy>Brunka Inga</cp:lastModifiedBy>
  <cp:revision>14</cp:revision>
  <cp:lastPrinted>2025-01-31T11:45:00Z</cp:lastPrinted>
  <dcterms:created xsi:type="dcterms:W3CDTF">2025-02-05T10:51:00Z</dcterms:created>
  <dcterms:modified xsi:type="dcterms:W3CDTF">2025-03-05T12:20:00Z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0x0101004D825D2FC5DD0741AC43E777A7E90F28</vt:lpwstr>
  </property>
  <property fmtid="{D5CDD505-2E9C-101B-9397-08002B2CF9AE}" pid="3" name="Typ dokumentu">
    <vt:lpwstr>211;#Inne|bfb7bc57-c8ea-4bbb-b00a-01b4366cfa8b</vt:lpwstr>
  </property>
  <property fmtid="{D5CDD505-2E9C-101B-9397-08002B2CF9AE}" pid="4" name="docIndexRef">
    <vt:lpwstr>319df41a-a88b-4816-87bb-2288226477d4</vt:lpwstr>
  </property>
  <property fmtid="{D5CDD505-2E9C-101B-9397-08002B2CF9AE}" pid="5" name="bjSaver">
    <vt:lpwstr>8iHnNgxzqHR8tQMPXbJsMoDLLFHddP5V</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bjDocumentSecurityLabel">
    <vt:lpwstr>[d7220eed-17a6-431d-810c-83a0ddfed893]</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author">
    <vt:lpwstr>Kostecka Klaudia</vt:lpwstr>
  </property>
  <property fmtid="{D5CDD505-2E9C-101B-9397-08002B2CF9AE}" pid="12" name="s5636:Creator type=organization">
    <vt:lpwstr>MILNET-Z</vt:lpwstr>
  </property>
  <property fmtid="{D5CDD505-2E9C-101B-9397-08002B2CF9AE}" pid="13" name="s5636:Creator type=IP">
    <vt:lpwstr>10.11.46.85</vt:lpwstr>
  </property>
</Properties>
</file>