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E469" w14:textId="77777777" w:rsidR="002F5722" w:rsidRDefault="002F5722" w:rsidP="00F95B1C">
      <w:pPr>
        <w:spacing w:line="276" w:lineRule="auto"/>
      </w:pPr>
    </w:p>
    <w:p w14:paraId="0A32423E" w14:textId="77777777" w:rsidR="00EA1FC2" w:rsidRDefault="00EA1FC2" w:rsidP="007E1A8B">
      <w:pPr>
        <w:spacing w:line="276" w:lineRule="auto"/>
        <w:jc w:val="center"/>
      </w:pPr>
    </w:p>
    <w:p w14:paraId="497D2D58" w14:textId="3C413FE9" w:rsidR="00C54FCE" w:rsidRPr="001F5067" w:rsidRDefault="008A738C" w:rsidP="007E1A8B">
      <w:pPr>
        <w:spacing w:line="276" w:lineRule="auto"/>
        <w:jc w:val="center"/>
        <w:rPr>
          <w:bCs/>
          <w:sz w:val="22"/>
          <w:szCs w:val="22"/>
        </w:rPr>
      </w:pPr>
      <w:r w:rsidRPr="001F5067">
        <w:rPr>
          <w:sz w:val="22"/>
          <w:szCs w:val="22"/>
        </w:rPr>
        <w:t>Zamówienie wspófinansowane jest w ramach</w:t>
      </w:r>
      <w:r w:rsidR="00C811DA">
        <w:rPr>
          <w:sz w:val="22"/>
          <w:szCs w:val="22"/>
        </w:rPr>
        <w:t xml:space="preserve">: </w:t>
      </w:r>
      <w:r w:rsidR="00C811DA" w:rsidRPr="00C811DA">
        <w:rPr>
          <w:bCs/>
          <w:sz w:val="22"/>
          <w:szCs w:val="22"/>
          <w:lang w:val="en-GB"/>
        </w:rPr>
        <w:t>KPO - Konkurs dla jednostek naukowych na realizację badań o charakterze aplikacyjnym w obszarze biomedycznym (2024/ABM/03/KPO) w ramach Krajowego Planu Odbudowy i Zwiększania Odporności Komponent D Efektywność, dostępność i jakość systemu ochrony zdrowia Inwestycja D3.1.1 Kompleksowy rozwój badań w zakresie nauk medycznych i nauk o zdrowiu Tryb konkursowy</w:t>
      </w:r>
    </w:p>
    <w:p w14:paraId="1CD7EFDE" w14:textId="6D689A79" w:rsidR="001F0FE1" w:rsidRPr="001F5067" w:rsidRDefault="001F0FE1" w:rsidP="00974F57">
      <w:pPr>
        <w:tabs>
          <w:tab w:val="left" w:pos="1980"/>
        </w:tabs>
        <w:spacing w:line="276" w:lineRule="auto"/>
        <w:rPr>
          <w:sz w:val="22"/>
          <w:szCs w:val="22"/>
        </w:rPr>
      </w:pPr>
    </w:p>
    <w:p w14:paraId="2CCB26C3" w14:textId="77777777" w:rsidR="001F0FE1" w:rsidRDefault="001F0FE1" w:rsidP="00280D79">
      <w:pPr>
        <w:pStyle w:val="Tekstpodstawowy"/>
        <w:spacing w:line="276" w:lineRule="auto"/>
        <w:jc w:val="center"/>
        <w:rPr>
          <w:b/>
          <w:bCs/>
          <w:color w:val="000000"/>
          <w:szCs w:val="24"/>
        </w:rPr>
      </w:pPr>
    </w:p>
    <w:p w14:paraId="70C6CE9C" w14:textId="1E57E3CE" w:rsidR="00DE004B" w:rsidRPr="00224822" w:rsidRDefault="00DE004B" w:rsidP="00280D79">
      <w:pPr>
        <w:pStyle w:val="Tekstpodstawowy"/>
        <w:spacing w:line="276" w:lineRule="auto"/>
        <w:jc w:val="center"/>
        <w:rPr>
          <w:b/>
          <w:bCs/>
          <w:color w:val="000000"/>
          <w:sz w:val="22"/>
          <w:szCs w:val="22"/>
        </w:rPr>
      </w:pPr>
      <w:r w:rsidRPr="00224822">
        <w:rPr>
          <w:b/>
          <w:bCs/>
          <w:color w:val="000000"/>
          <w:sz w:val="22"/>
          <w:szCs w:val="22"/>
        </w:rPr>
        <w:t>SPECYFIKACJA WARUNKÓW ZAMÓWIENIA</w:t>
      </w:r>
    </w:p>
    <w:p w14:paraId="614067A4" w14:textId="45F2893B" w:rsidR="00DE004B" w:rsidRPr="00224822" w:rsidRDefault="00DE004B" w:rsidP="00280D79">
      <w:pPr>
        <w:pStyle w:val="Tekstpodstawowy"/>
        <w:spacing w:line="276" w:lineRule="auto"/>
        <w:jc w:val="left"/>
        <w:rPr>
          <w:b/>
          <w:bCs/>
          <w:color w:val="000000"/>
          <w:sz w:val="22"/>
          <w:szCs w:val="22"/>
        </w:rPr>
      </w:pPr>
    </w:p>
    <w:p w14:paraId="59E6E219" w14:textId="77777777" w:rsidR="00972A05" w:rsidRPr="00224822" w:rsidRDefault="00972A05" w:rsidP="00280D79">
      <w:pPr>
        <w:pStyle w:val="Tekstpodstawowy"/>
        <w:spacing w:line="276" w:lineRule="auto"/>
        <w:jc w:val="center"/>
        <w:rPr>
          <w:b/>
          <w:bCs/>
          <w:sz w:val="22"/>
          <w:szCs w:val="22"/>
        </w:rPr>
      </w:pPr>
      <w:r w:rsidRPr="00224822">
        <w:rPr>
          <w:b/>
          <w:bCs/>
          <w:sz w:val="22"/>
          <w:szCs w:val="22"/>
        </w:rPr>
        <w:t>na</w:t>
      </w:r>
    </w:p>
    <w:p w14:paraId="444A8B9B" w14:textId="5AF8E56F" w:rsidR="003A455B" w:rsidRPr="008C2C51" w:rsidRDefault="007F29A4" w:rsidP="003A455B">
      <w:pPr>
        <w:suppressAutoHyphens/>
        <w:overflowPunct w:val="0"/>
        <w:jc w:val="center"/>
        <w:rPr>
          <w:b/>
          <w:bCs/>
          <w:sz w:val="24"/>
          <w:szCs w:val="24"/>
        </w:rPr>
      </w:pPr>
      <w:bookmarkStart w:id="0" w:name="_Hlk101512523"/>
      <w:r w:rsidRPr="007F29A4">
        <w:rPr>
          <w:b/>
          <w:bCs/>
          <w:sz w:val="22"/>
          <w:szCs w:val="22"/>
        </w:rPr>
        <w:t xml:space="preserve">dostawę </w:t>
      </w:r>
      <w:r w:rsidR="004F5EC1">
        <w:rPr>
          <w:b/>
          <w:bCs/>
          <w:sz w:val="24"/>
          <w:szCs w:val="24"/>
        </w:rPr>
        <w:t>s</w:t>
      </w:r>
      <w:r w:rsidR="004F5EC1" w:rsidRPr="004F5EC1">
        <w:rPr>
          <w:b/>
          <w:bCs/>
          <w:sz w:val="24"/>
          <w:szCs w:val="24"/>
        </w:rPr>
        <w:t>ystem</w:t>
      </w:r>
      <w:r w:rsidR="004F5EC1">
        <w:rPr>
          <w:b/>
          <w:bCs/>
          <w:sz w:val="24"/>
          <w:szCs w:val="24"/>
        </w:rPr>
        <w:t>u</w:t>
      </w:r>
      <w:r w:rsidR="004F5EC1" w:rsidRPr="004F5EC1">
        <w:rPr>
          <w:b/>
          <w:bCs/>
          <w:sz w:val="24"/>
          <w:szCs w:val="24"/>
        </w:rPr>
        <w:t xml:space="preserve"> do kompleksowej charakterystyki właściwości biofizycznych próbek białkowych</w:t>
      </w:r>
    </w:p>
    <w:p w14:paraId="1224DFAC" w14:textId="7ADA8EA6" w:rsidR="00972A05" w:rsidRPr="007F29A4" w:rsidRDefault="00972A05" w:rsidP="00280D79">
      <w:pPr>
        <w:pStyle w:val="Tekstpodstawowy"/>
        <w:spacing w:line="276" w:lineRule="auto"/>
        <w:jc w:val="center"/>
        <w:rPr>
          <w:b/>
          <w:bCs/>
          <w:sz w:val="22"/>
          <w:szCs w:val="22"/>
        </w:rPr>
      </w:pPr>
    </w:p>
    <w:bookmarkEnd w:id="0"/>
    <w:p w14:paraId="4F14395E" w14:textId="77777777" w:rsidR="001474E8" w:rsidRPr="00224822" w:rsidRDefault="001474E8" w:rsidP="001F00C4">
      <w:pPr>
        <w:pStyle w:val="Tekstpodstawowy"/>
        <w:spacing w:line="276" w:lineRule="auto"/>
        <w:ind w:firstLine="2268"/>
        <w:rPr>
          <w:sz w:val="22"/>
          <w:szCs w:val="22"/>
        </w:rPr>
      </w:pPr>
    </w:p>
    <w:p w14:paraId="015F7915" w14:textId="77777777" w:rsidR="001474E8" w:rsidRPr="00224822" w:rsidRDefault="001474E8" w:rsidP="001F00C4">
      <w:pPr>
        <w:pStyle w:val="Tekstpodstawowy"/>
        <w:spacing w:line="276" w:lineRule="auto"/>
        <w:ind w:firstLine="2268"/>
        <w:rPr>
          <w:sz w:val="22"/>
          <w:szCs w:val="22"/>
        </w:rPr>
      </w:pPr>
    </w:p>
    <w:p w14:paraId="11CD29E9" w14:textId="75BE6CF1" w:rsidR="001D0BBF" w:rsidRDefault="00972A05" w:rsidP="00FC2295">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F65831" w:rsidRPr="00224822">
        <w:rPr>
          <w:sz w:val="22"/>
          <w:szCs w:val="22"/>
        </w:rPr>
        <w:t>38</w:t>
      </w:r>
      <w:r w:rsidR="00F46D39" w:rsidRPr="00224822">
        <w:rPr>
          <w:sz w:val="22"/>
          <w:szCs w:val="22"/>
        </w:rPr>
        <w:t>5</w:t>
      </w:r>
      <w:r w:rsidR="00031D98">
        <w:rPr>
          <w:sz w:val="22"/>
          <w:szCs w:val="22"/>
        </w:rPr>
        <w:t>00000</w:t>
      </w:r>
      <w:r w:rsidR="00F46D39" w:rsidRPr="00224822">
        <w:rPr>
          <w:sz w:val="22"/>
          <w:szCs w:val="22"/>
        </w:rPr>
        <w:t xml:space="preserve"> </w:t>
      </w:r>
      <w:r w:rsidR="00FC2295" w:rsidRPr="00224822">
        <w:rPr>
          <w:sz w:val="22"/>
          <w:szCs w:val="22"/>
        </w:rPr>
        <w:t xml:space="preserve"> – </w:t>
      </w:r>
      <w:r w:rsidR="00D21FF1">
        <w:rPr>
          <w:sz w:val="22"/>
          <w:szCs w:val="22"/>
        </w:rPr>
        <w:t xml:space="preserve"> aparatura kontrolna i badawcza</w:t>
      </w:r>
    </w:p>
    <w:p w14:paraId="492E53A2" w14:textId="6D9D5DC2" w:rsidR="00CC64C4" w:rsidRPr="00224822" w:rsidRDefault="00CC64C4" w:rsidP="00280D79">
      <w:pPr>
        <w:pStyle w:val="Tekstpodstawowy"/>
        <w:spacing w:line="276" w:lineRule="auto"/>
        <w:jc w:val="left"/>
        <w:rPr>
          <w:sz w:val="22"/>
          <w:szCs w:val="22"/>
        </w:rPr>
      </w:pPr>
    </w:p>
    <w:p w14:paraId="22D89CEA" w14:textId="6A34EDF2" w:rsidR="00007B10" w:rsidRPr="00224822" w:rsidRDefault="00007B10" w:rsidP="7869F7B8">
      <w:pPr>
        <w:pStyle w:val="Tekstpodstawowy"/>
        <w:spacing w:line="276" w:lineRule="auto"/>
        <w:ind w:right="-427"/>
        <w:jc w:val="center"/>
        <w:rPr>
          <w:b/>
          <w:bCs/>
          <w:color w:val="000000"/>
          <w:sz w:val="22"/>
          <w:szCs w:val="22"/>
        </w:rPr>
      </w:pPr>
      <w:r w:rsidRPr="7869F7B8">
        <w:rPr>
          <w:color w:val="000000" w:themeColor="text1"/>
          <w:sz w:val="22"/>
          <w:szCs w:val="22"/>
        </w:rPr>
        <w:t xml:space="preserve">Oznaczenie postępowania: </w:t>
      </w:r>
      <w:r w:rsidR="3503F770" w:rsidRPr="7869F7B8">
        <w:rPr>
          <w:b/>
          <w:bCs/>
          <w:color w:val="000000" w:themeColor="text1"/>
          <w:sz w:val="22"/>
          <w:szCs w:val="22"/>
        </w:rPr>
        <w:t>SZPiZ</w:t>
      </w:r>
      <w:r w:rsidR="00AC6A4F" w:rsidRPr="7869F7B8">
        <w:rPr>
          <w:b/>
          <w:bCs/>
          <w:color w:val="000000" w:themeColor="text1"/>
          <w:sz w:val="22"/>
          <w:szCs w:val="22"/>
        </w:rPr>
        <w:t>.26</w:t>
      </w:r>
      <w:r w:rsidR="001C0F34" w:rsidRPr="7869F7B8">
        <w:rPr>
          <w:b/>
          <w:bCs/>
          <w:color w:val="000000" w:themeColor="text1"/>
          <w:sz w:val="22"/>
          <w:szCs w:val="22"/>
        </w:rPr>
        <w:t>1.</w:t>
      </w:r>
      <w:r w:rsidR="00A738C9">
        <w:rPr>
          <w:b/>
          <w:bCs/>
          <w:color w:val="000000" w:themeColor="text1"/>
          <w:sz w:val="22"/>
          <w:szCs w:val="22"/>
        </w:rPr>
        <w:t>3</w:t>
      </w:r>
      <w:r w:rsidR="001C0F34" w:rsidRPr="7869F7B8">
        <w:rPr>
          <w:b/>
          <w:bCs/>
          <w:color w:val="000000" w:themeColor="text1"/>
          <w:sz w:val="22"/>
          <w:szCs w:val="22"/>
        </w:rPr>
        <w:t>.202</w:t>
      </w:r>
      <w:r w:rsidR="00991210">
        <w:rPr>
          <w:b/>
          <w:bCs/>
          <w:color w:val="000000" w:themeColor="text1"/>
          <w:sz w:val="22"/>
          <w:szCs w:val="22"/>
        </w:rPr>
        <w:t>5</w:t>
      </w:r>
    </w:p>
    <w:p w14:paraId="114B53D5" w14:textId="77777777" w:rsidR="00CC64C4" w:rsidRPr="00CC45AF" w:rsidRDefault="00CC64C4" w:rsidP="00280D79">
      <w:pPr>
        <w:pStyle w:val="Tekstpodstawowy"/>
        <w:spacing w:line="276" w:lineRule="auto"/>
        <w:jc w:val="center"/>
        <w:rPr>
          <w:b/>
          <w:bCs/>
          <w:szCs w:val="24"/>
        </w:rPr>
      </w:pPr>
    </w:p>
    <w:p w14:paraId="1FEE855C" w14:textId="77777777" w:rsidR="00DE004B" w:rsidRPr="00CC45AF" w:rsidRDefault="00DE004B" w:rsidP="00AA4628">
      <w:pPr>
        <w:pStyle w:val="Tekstpodstawowy"/>
        <w:spacing w:line="276" w:lineRule="auto"/>
        <w:rPr>
          <w:color w:val="000000"/>
          <w:szCs w:val="24"/>
        </w:rPr>
      </w:pPr>
    </w:p>
    <w:p w14:paraId="1C7EEE32" w14:textId="77777777" w:rsidR="00DE004B" w:rsidRPr="00CC45AF" w:rsidRDefault="00DE004B" w:rsidP="00280D79">
      <w:pPr>
        <w:pStyle w:val="Tekstpodstawowy"/>
        <w:spacing w:line="276" w:lineRule="auto"/>
        <w:rPr>
          <w:color w:val="000000"/>
          <w:szCs w:val="24"/>
        </w:rPr>
      </w:pPr>
    </w:p>
    <w:p w14:paraId="17B361BF" w14:textId="77777777" w:rsidR="003A455B" w:rsidRPr="00224822" w:rsidRDefault="003A455B" w:rsidP="00FC79BE">
      <w:pPr>
        <w:spacing w:line="276" w:lineRule="auto"/>
        <w:rPr>
          <w:iCs/>
          <w:sz w:val="22"/>
          <w:szCs w:val="22"/>
        </w:rPr>
      </w:pP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224822" w14:paraId="6EEC512C" w14:textId="77777777" w:rsidTr="00E531F9">
        <w:tc>
          <w:tcPr>
            <w:tcW w:w="9211" w:type="dxa"/>
          </w:tcPr>
          <w:p w14:paraId="3B7B9D5A" w14:textId="77777777" w:rsidR="00E531F9" w:rsidRPr="00224822" w:rsidRDefault="00E531F9" w:rsidP="00E531F9">
            <w:pPr>
              <w:pStyle w:val="Nagwek3"/>
              <w:spacing w:line="276" w:lineRule="auto"/>
              <w:rPr>
                <w:b w:val="0"/>
                <w:sz w:val="22"/>
                <w:szCs w:val="22"/>
              </w:rPr>
            </w:pPr>
            <w:r w:rsidRPr="00224822">
              <w:rPr>
                <w:b w:val="0"/>
                <w:sz w:val="22"/>
                <w:szCs w:val="22"/>
              </w:rPr>
              <w:t>Informacje ogólne</w:t>
            </w:r>
          </w:p>
          <w:p w14:paraId="1050659B" w14:textId="77777777" w:rsidR="00E531F9" w:rsidRPr="00224822" w:rsidRDefault="00E531F9" w:rsidP="001F00C4">
            <w:pPr>
              <w:numPr>
                <w:ilvl w:val="0"/>
                <w:numId w:val="1"/>
              </w:numPr>
              <w:tabs>
                <w:tab w:val="clear" w:pos="360"/>
                <w:tab w:val="num" w:pos="209"/>
              </w:tabs>
              <w:spacing w:line="276" w:lineRule="auto"/>
              <w:ind w:left="209" w:hanging="209"/>
              <w:jc w:val="both"/>
              <w:rPr>
                <w:sz w:val="22"/>
                <w:szCs w:val="22"/>
              </w:rPr>
            </w:pPr>
            <w:r w:rsidRPr="00224822">
              <w:rPr>
                <w:sz w:val="22"/>
                <w:szCs w:val="22"/>
              </w:rPr>
              <w:t>Wykonawca winien się zapoznać z całością niniejszej Specyfikacji Warunków Zamówienia zwanej w dalszej części SWZ.</w:t>
            </w:r>
          </w:p>
          <w:p w14:paraId="7756B1F7" w14:textId="77777777" w:rsidR="00E531F9" w:rsidRPr="00224822" w:rsidRDefault="00E531F9" w:rsidP="001F00C4">
            <w:pPr>
              <w:pStyle w:val="Tekstpodstawowy"/>
              <w:numPr>
                <w:ilvl w:val="0"/>
                <w:numId w:val="1"/>
              </w:numPr>
              <w:tabs>
                <w:tab w:val="clear" w:pos="360"/>
                <w:tab w:val="num" w:pos="209"/>
              </w:tabs>
              <w:spacing w:line="276" w:lineRule="auto"/>
              <w:ind w:left="209" w:hanging="209"/>
              <w:rPr>
                <w:sz w:val="22"/>
                <w:szCs w:val="22"/>
              </w:rPr>
            </w:pPr>
            <w:r w:rsidRPr="00224822">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224822" w:rsidRDefault="00E531F9" w:rsidP="001F00C4">
            <w:pPr>
              <w:numPr>
                <w:ilvl w:val="0"/>
                <w:numId w:val="1"/>
              </w:numPr>
              <w:tabs>
                <w:tab w:val="clear" w:pos="360"/>
                <w:tab w:val="num" w:pos="209"/>
              </w:tabs>
              <w:spacing w:line="276" w:lineRule="auto"/>
              <w:ind w:left="209" w:hanging="209"/>
              <w:jc w:val="both"/>
              <w:rPr>
                <w:sz w:val="22"/>
                <w:szCs w:val="22"/>
              </w:rPr>
            </w:pPr>
            <w:r w:rsidRPr="00224822">
              <w:rPr>
                <w:sz w:val="22"/>
                <w:szCs w:val="22"/>
              </w:rPr>
              <w:t>Niniejszą specyfikację można wykorzystywać wyłącznie zgodnie z jej przeznaczeniem.</w:t>
            </w:r>
          </w:p>
          <w:p w14:paraId="277281DA" w14:textId="77777777" w:rsidR="00E531F9" w:rsidRPr="00224822" w:rsidRDefault="00E531F9" w:rsidP="001F00C4">
            <w:pPr>
              <w:numPr>
                <w:ilvl w:val="0"/>
                <w:numId w:val="1"/>
              </w:numPr>
              <w:tabs>
                <w:tab w:val="clear" w:pos="360"/>
                <w:tab w:val="num" w:pos="209"/>
              </w:tabs>
              <w:spacing w:line="276" w:lineRule="auto"/>
              <w:jc w:val="both"/>
              <w:rPr>
                <w:sz w:val="22"/>
                <w:szCs w:val="22"/>
              </w:rPr>
            </w:pPr>
            <w:r w:rsidRPr="00224822">
              <w:rPr>
                <w:sz w:val="22"/>
                <w:szCs w:val="22"/>
              </w:rPr>
              <w:t>Wykonawca poniesie wszelkie koszty związane z przygotowaniem i złożeniem oferty.</w:t>
            </w:r>
          </w:p>
        </w:tc>
      </w:tr>
    </w:tbl>
    <w:p w14:paraId="00BBC4E2" w14:textId="00C840CF" w:rsidR="00F46D39" w:rsidRDefault="00F46D39" w:rsidP="00E531F9">
      <w:pPr>
        <w:spacing w:line="276" w:lineRule="auto"/>
        <w:rPr>
          <w:sz w:val="24"/>
          <w:szCs w:val="24"/>
        </w:rPr>
        <w:sectPr w:rsidR="00F46D39" w:rsidSect="0087106C">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ZAMAWIAJĄCY:</w:t>
      </w:r>
    </w:p>
    <w:p w14:paraId="1426122F" w14:textId="77777777" w:rsidR="00EA053B" w:rsidRDefault="00EA053B" w:rsidP="00EA053B">
      <w:pPr>
        <w:spacing w:line="276" w:lineRule="auto"/>
        <w:jc w:val="both"/>
        <w:rPr>
          <w:b/>
          <w:sz w:val="22"/>
          <w:szCs w:val="22"/>
        </w:rPr>
      </w:pPr>
      <w:r>
        <w:rPr>
          <w:b/>
          <w:sz w:val="22"/>
          <w:szCs w:val="22"/>
        </w:rPr>
        <w:t>Politechnika Warszawska</w:t>
      </w:r>
    </w:p>
    <w:p w14:paraId="13945C12" w14:textId="77777777" w:rsidR="00EA053B" w:rsidRPr="00BD5E3A" w:rsidRDefault="00EA053B" w:rsidP="006D702E">
      <w:pPr>
        <w:spacing w:line="276" w:lineRule="auto"/>
        <w:ind w:right="108"/>
        <w:jc w:val="both"/>
        <w:rPr>
          <w:sz w:val="22"/>
          <w:szCs w:val="22"/>
        </w:rPr>
      </w:pPr>
      <w:r>
        <w:rPr>
          <w:sz w:val="22"/>
          <w:szCs w:val="22"/>
        </w:rPr>
        <w:t>Plac Politechniki 1</w:t>
      </w:r>
    </w:p>
    <w:p w14:paraId="3D9CE935" w14:textId="77777777" w:rsidR="00EA053B" w:rsidRPr="00BD5E3A" w:rsidRDefault="00EA053B" w:rsidP="00EA053B">
      <w:pPr>
        <w:spacing w:line="276" w:lineRule="auto"/>
        <w:jc w:val="both"/>
        <w:rPr>
          <w:sz w:val="22"/>
          <w:szCs w:val="22"/>
        </w:rPr>
      </w:pPr>
      <w:r>
        <w:rPr>
          <w:sz w:val="22"/>
          <w:szCs w:val="22"/>
        </w:rPr>
        <w:t>00-661</w:t>
      </w:r>
      <w:r w:rsidRPr="00BD5E3A">
        <w:rPr>
          <w:sz w:val="22"/>
          <w:szCs w:val="22"/>
        </w:rPr>
        <w:t xml:space="preserve"> Warszawa</w:t>
      </w:r>
    </w:p>
    <w:p w14:paraId="47AB5D19" w14:textId="77777777" w:rsidR="00EA053B" w:rsidRPr="00BD5E3A" w:rsidRDefault="00EA053B" w:rsidP="00EA053B">
      <w:pPr>
        <w:spacing w:line="276" w:lineRule="auto"/>
        <w:jc w:val="both"/>
        <w:rPr>
          <w:sz w:val="22"/>
          <w:szCs w:val="22"/>
        </w:rPr>
      </w:pPr>
      <w:r w:rsidRPr="00BD5E3A">
        <w:rPr>
          <w:sz w:val="22"/>
          <w:szCs w:val="22"/>
        </w:rPr>
        <w:t>NIP: 5250005834, REGON: 000001554</w:t>
      </w:r>
    </w:p>
    <w:p w14:paraId="141F6B24" w14:textId="77777777" w:rsidR="00EA053B" w:rsidRDefault="00EA053B" w:rsidP="00EA053B">
      <w:pPr>
        <w:spacing w:after="240" w:line="276" w:lineRule="auto"/>
        <w:jc w:val="both"/>
        <w:rPr>
          <w:sz w:val="22"/>
          <w:szCs w:val="22"/>
        </w:rPr>
      </w:pPr>
      <w:r w:rsidRPr="000F4B89">
        <w:rPr>
          <w:sz w:val="22"/>
          <w:szCs w:val="22"/>
        </w:rPr>
        <w:t xml:space="preserve">Adres strony internetowej: </w:t>
      </w:r>
      <w:hyperlink r:id="rId13" w:history="1">
        <w:r w:rsidRPr="000F4B89">
          <w:rPr>
            <w:rStyle w:val="Hipercze"/>
            <w:sz w:val="22"/>
            <w:szCs w:val="22"/>
          </w:rPr>
          <w:t>www.pw.edu.pl</w:t>
        </w:r>
      </w:hyperlink>
      <w:r w:rsidRPr="000F4B89">
        <w:rPr>
          <w:sz w:val="22"/>
          <w:szCs w:val="22"/>
        </w:rPr>
        <w:t xml:space="preserve"> oraz </w:t>
      </w:r>
      <w:hyperlink r:id="rId14" w:history="1">
        <w:r w:rsidRPr="000F4B89">
          <w:rPr>
            <w:rStyle w:val="Hipercze"/>
            <w:sz w:val="22"/>
            <w:szCs w:val="22"/>
          </w:rPr>
          <w:t>www.ch.pw.edu.pl</w:t>
        </w:r>
      </w:hyperlink>
      <w:r w:rsidRPr="000F4B89">
        <w:rPr>
          <w:sz w:val="22"/>
          <w:szCs w:val="22"/>
        </w:rPr>
        <w:t xml:space="preserve"> </w:t>
      </w:r>
    </w:p>
    <w:p w14:paraId="6D53E859" w14:textId="2758818A"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3CFD2A28" w:rsidR="00B92903" w:rsidRPr="00224822" w:rsidRDefault="00B92903" w:rsidP="001F00C4">
      <w:pPr>
        <w:spacing w:line="276" w:lineRule="auto"/>
        <w:jc w:val="both"/>
        <w:rPr>
          <w:sz w:val="22"/>
          <w:szCs w:val="22"/>
        </w:rPr>
      </w:pPr>
      <w:r w:rsidRPr="00224822">
        <w:rPr>
          <w:sz w:val="22"/>
          <w:szCs w:val="22"/>
        </w:rPr>
        <w:t xml:space="preserve">Oznaczenie postępowania: </w:t>
      </w:r>
      <w:r w:rsidR="00EC2E33">
        <w:rPr>
          <w:b/>
          <w:sz w:val="22"/>
          <w:szCs w:val="22"/>
        </w:rPr>
        <w:t>SZPiZ.261.</w:t>
      </w:r>
      <w:r w:rsidR="009B131D">
        <w:rPr>
          <w:b/>
          <w:sz w:val="22"/>
          <w:szCs w:val="22"/>
        </w:rPr>
        <w:t>3</w:t>
      </w:r>
      <w:r w:rsidR="00D9498B">
        <w:rPr>
          <w:b/>
          <w:sz w:val="22"/>
          <w:szCs w:val="22"/>
        </w:rPr>
        <w:t>.</w:t>
      </w:r>
      <w:r w:rsidR="00EC2E33">
        <w:rPr>
          <w:b/>
          <w:sz w:val="22"/>
          <w:szCs w:val="22"/>
        </w:rPr>
        <w:t>202</w:t>
      </w:r>
      <w:r w:rsidR="00D9498B">
        <w:rPr>
          <w:b/>
          <w:sz w:val="22"/>
          <w:szCs w:val="22"/>
        </w:rPr>
        <w:t>5</w:t>
      </w:r>
      <w:r w:rsidRPr="00224822">
        <w:rPr>
          <w:sz w:val="22"/>
          <w:szCs w:val="22"/>
        </w:rPr>
        <w:t xml:space="preserve"> - Wykonawcy zobowiązani są do powoływania się na podane oznaczenie we wszelkich kontaktach z Zamawiającym.</w:t>
      </w:r>
    </w:p>
    <w:p w14:paraId="3E07333F" w14:textId="3DC790A2" w:rsidR="00A94320" w:rsidRPr="00224822" w:rsidRDefault="00B92903" w:rsidP="001F00C4">
      <w:pPr>
        <w:spacing w:line="276" w:lineRule="auto"/>
        <w:jc w:val="both"/>
        <w:rPr>
          <w:color w:val="000000" w:themeColor="text1"/>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hyperlink r:id="rId15" w:history="1">
        <w:r w:rsidR="005E2027" w:rsidRPr="002B5C9E">
          <w:rPr>
            <w:rStyle w:val="Hipercze"/>
            <w:sz w:val="22"/>
            <w:szCs w:val="22"/>
          </w:rPr>
          <w:t>https://platformazakupowa.pl/transakcja/1056877</w:t>
        </w:r>
      </w:hyperlink>
      <w:r w:rsidR="005E2027">
        <w:rPr>
          <w:sz w:val="22"/>
          <w:szCs w:val="22"/>
        </w:rPr>
        <w:t xml:space="preserve"> </w:t>
      </w:r>
    </w:p>
    <w:p w14:paraId="3640AEF2" w14:textId="77777777" w:rsidR="00086BCF" w:rsidRPr="00224822" w:rsidRDefault="00086BCF" w:rsidP="001F00C4">
      <w:pPr>
        <w:spacing w:line="276" w:lineRule="auto"/>
        <w:jc w:val="both"/>
        <w:rPr>
          <w:sz w:val="22"/>
          <w:szCs w:val="22"/>
        </w:rPr>
      </w:pPr>
    </w:p>
    <w:p w14:paraId="4BFD3340" w14:textId="1D6F2918" w:rsidR="00EF4C1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TRYB UDZIELENIA ZAMÓWIENIA:</w:t>
      </w:r>
    </w:p>
    <w:p w14:paraId="60A497D2" w14:textId="2FE5A449"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r w:rsidR="00393676" w:rsidRPr="00224822">
        <w:rPr>
          <w:sz w:val="22"/>
          <w:szCs w:val="22"/>
        </w:rPr>
        <w:t xml:space="preserve">t.j. </w:t>
      </w:r>
      <w:r w:rsidRPr="00224822">
        <w:rPr>
          <w:sz w:val="22"/>
          <w:szCs w:val="22"/>
        </w:rPr>
        <w:t>Dz. U. z 20</w:t>
      </w:r>
      <w:r w:rsidR="00393676" w:rsidRPr="00224822">
        <w:rPr>
          <w:sz w:val="22"/>
          <w:szCs w:val="22"/>
        </w:rPr>
        <w:t>2</w:t>
      </w:r>
      <w:r w:rsidR="00E723D9">
        <w:rPr>
          <w:sz w:val="22"/>
          <w:szCs w:val="22"/>
        </w:rPr>
        <w:t>4</w:t>
      </w:r>
      <w:r w:rsidRPr="00224822">
        <w:rPr>
          <w:sz w:val="22"/>
          <w:szCs w:val="22"/>
        </w:rPr>
        <w:t xml:space="preserve"> r. poz.</w:t>
      </w:r>
      <w:r w:rsidR="00393676" w:rsidRPr="00224822">
        <w:rPr>
          <w:sz w:val="22"/>
          <w:szCs w:val="22"/>
        </w:rPr>
        <w:t xml:space="preserve"> </w:t>
      </w:r>
      <w:r w:rsidR="00E723D9">
        <w:rPr>
          <w:sz w:val="22"/>
          <w:szCs w:val="22"/>
        </w:rPr>
        <w:t>1320</w:t>
      </w:r>
      <w:r w:rsidRPr="00224822">
        <w:rPr>
          <w:sz w:val="22"/>
          <w:szCs w:val="22"/>
        </w:rPr>
        <w:t>)</w:t>
      </w:r>
      <w:r w:rsidR="000D7DBF" w:rsidRPr="00224822">
        <w:rPr>
          <w:sz w:val="22"/>
          <w:szCs w:val="22"/>
        </w:rPr>
        <w:t xml:space="preserve"> zwanej dalej ustawą Pzp.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OPIS PRZEDMIOTU ZAMÓWIENIA:</w:t>
      </w:r>
    </w:p>
    <w:p w14:paraId="4737A7E2" w14:textId="0662F882" w:rsidR="0060763A"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Przedmiotem zamówienia </w:t>
      </w:r>
      <w:bookmarkStart w:id="2" w:name="_Hlk88559547"/>
      <w:bookmarkEnd w:id="2"/>
      <w:r w:rsidRPr="00224822">
        <w:rPr>
          <w:rFonts w:eastAsia="Calibri"/>
          <w:color w:val="000000"/>
          <w:sz w:val="22"/>
          <w:szCs w:val="22"/>
          <w:lang w:bidi="pl-PL"/>
        </w:rPr>
        <w:t xml:space="preserve">jest  dostawa </w:t>
      </w:r>
      <w:r w:rsidR="003053E0">
        <w:rPr>
          <w:rFonts w:eastAsia="Calibri"/>
          <w:color w:val="000000"/>
          <w:sz w:val="22"/>
          <w:szCs w:val="22"/>
          <w:lang w:bidi="pl-PL"/>
        </w:rPr>
        <w:t>s</w:t>
      </w:r>
      <w:r w:rsidR="003053E0" w:rsidRPr="003053E0">
        <w:rPr>
          <w:rFonts w:eastAsia="Calibri"/>
          <w:color w:val="000000"/>
          <w:sz w:val="22"/>
          <w:szCs w:val="22"/>
          <w:lang w:bidi="pl-PL"/>
        </w:rPr>
        <w:t>ystem</w:t>
      </w:r>
      <w:r w:rsidR="003053E0">
        <w:rPr>
          <w:rFonts w:eastAsia="Calibri"/>
          <w:color w:val="000000"/>
          <w:sz w:val="22"/>
          <w:szCs w:val="22"/>
          <w:lang w:bidi="pl-PL"/>
        </w:rPr>
        <w:t>u</w:t>
      </w:r>
      <w:r w:rsidR="003053E0" w:rsidRPr="003053E0">
        <w:rPr>
          <w:rFonts w:eastAsia="Calibri"/>
          <w:color w:val="000000"/>
          <w:sz w:val="22"/>
          <w:szCs w:val="22"/>
          <w:lang w:bidi="pl-PL"/>
        </w:rPr>
        <w:t xml:space="preserve"> do kompleksowej charakterystyki właściwości biofizycznych próbek białkowych</w:t>
      </w:r>
      <w:r w:rsidR="003053E0">
        <w:rPr>
          <w:rFonts w:eastAsia="Calibri"/>
          <w:color w:val="000000"/>
          <w:sz w:val="22"/>
          <w:szCs w:val="22"/>
          <w:lang w:bidi="pl-PL"/>
        </w:rPr>
        <w:t xml:space="preserve"> </w:t>
      </w:r>
      <w:r w:rsidR="007E2C0C" w:rsidRPr="00224822">
        <w:rPr>
          <w:rFonts w:eastAsia="Calibri"/>
          <w:color w:val="000000"/>
          <w:sz w:val="22"/>
          <w:szCs w:val="22"/>
          <w:lang w:bidi="pl-PL"/>
        </w:rPr>
        <w:t>zwanego dalej „</w:t>
      </w:r>
      <w:r w:rsidR="00DD2758" w:rsidRPr="00224822">
        <w:rPr>
          <w:rFonts w:eastAsia="Calibri"/>
          <w:color w:val="000000"/>
          <w:sz w:val="22"/>
          <w:szCs w:val="22"/>
          <w:lang w:bidi="pl-PL"/>
        </w:rPr>
        <w:t>aparaturą</w:t>
      </w:r>
      <w:r w:rsidR="00A44C46" w:rsidRPr="00224822">
        <w:rPr>
          <w:rFonts w:eastAsia="Calibri"/>
          <w:color w:val="000000"/>
          <w:sz w:val="22"/>
          <w:szCs w:val="22"/>
          <w:lang w:bidi="pl-PL"/>
        </w:rPr>
        <w:t>”</w:t>
      </w:r>
      <w:r w:rsidR="00207878" w:rsidRPr="00224822">
        <w:rPr>
          <w:rFonts w:eastAsia="Calibri"/>
          <w:color w:val="000000"/>
          <w:sz w:val="22"/>
          <w:szCs w:val="22"/>
          <w:lang w:bidi="pl-PL"/>
        </w:rPr>
        <w:t>.</w:t>
      </w:r>
    </w:p>
    <w:p w14:paraId="426406E9" w14:textId="65F46F2F" w:rsidR="00372EE1"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Wykonawca  </w:t>
      </w:r>
      <w:r w:rsidR="00C71661" w:rsidRPr="00224822">
        <w:rPr>
          <w:rFonts w:eastAsia="Calibri"/>
          <w:color w:val="000000"/>
          <w:sz w:val="22"/>
          <w:szCs w:val="22"/>
          <w:lang w:bidi="pl-PL"/>
        </w:rPr>
        <w:t xml:space="preserve"> może złożyć </w:t>
      </w:r>
      <w:r w:rsidRPr="00224822">
        <w:rPr>
          <w:rFonts w:eastAsia="Calibri"/>
          <w:color w:val="000000"/>
          <w:sz w:val="22"/>
          <w:szCs w:val="22"/>
          <w:lang w:bidi="pl-PL"/>
        </w:rPr>
        <w:t xml:space="preserve">tylko jedną ofertę.  </w:t>
      </w:r>
    </w:p>
    <w:p w14:paraId="302FA0FE" w14:textId="3A4106B6" w:rsidR="00D55EB7" w:rsidRPr="00224822" w:rsidRDefault="001E23F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Oferowan</w:t>
      </w:r>
      <w:r w:rsidR="002602F6" w:rsidRPr="00224822">
        <w:rPr>
          <w:sz w:val="22"/>
          <w:szCs w:val="22"/>
        </w:rPr>
        <w:t>a</w:t>
      </w:r>
      <w:r w:rsidRPr="00224822">
        <w:rPr>
          <w:sz w:val="22"/>
          <w:szCs w:val="22"/>
        </w:rPr>
        <w:t xml:space="preserve"> </w:t>
      </w:r>
      <w:r w:rsidR="002602F6" w:rsidRPr="00224822">
        <w:rPr>
          <w:sz w:val="22"/>
          <w:szCs w:val="22"/>
        </w:rPr>
        <w:t>aparatura</w:t>
      </w:r>
      <w:r w:rsidRPr="00224822">
        <w:rPr>
          <w:sz w:val="22"/>
          <w:szCs w:val="22"/>
        </w:rPr>
        <w:t xml:space="preserve"> powinn</w:t>
      </w:r>
      <w:r w:rsidR="002602F6" w:rsidRPr="00224822">
        <w:rPr>
          <w:sz w:val="22"/>
          <w:szCs w:val="22"/>
        </w:rPr>
        <w:t>a</w:t>
      </w:r>
      <w:r w:rsidRPr="00224822">
        <w:rPr>
          <w:sz w:val="22"/>
          <w:szCs w:val="22"/>
        </w:rPr>
        <w:t xml:space="preserve"> być</w:t>
      </w:r>
      <w:r w:rsidR="00FD47E2" w:rsidRPr="00224822">
        <w:rPr>
          <w:sz w:val="22"/>
          <w:szCs w:val="22"/>
        </w:rPr>
        <w:t xml:space="preserve"> zgodn</w:t>
      </w:r>
      <w:r w:rsidR="002602F6" w:rsidRPr="00224822">
        <w:rPr>
          <w:sz w:val="22"/>
          <w:szCs w:val="22"/>
        </w:rPr>
        <w:t>a</w:t>
      </w:r>
      <w:r w:rsidR="00FD47E2" w:rsidRPr="00224822">
        <w:rPr>
          <w:sz w:val="22"/>
          <w:szCs w:val="22"/>
        </w:rPr>
        <w:t xml:space="preserve"> z opisem wskazanym w załączniku nr </w:t>
      </w:r>
      <w:r w:rsidR="00171844">
        <w:rPr>
          <w:sz w:val="22"/>
          <w:szCs w:val="22"/>
        </w:rPr>
        <w:t>2</w:t>
      </w:r>
      <w:r w:rsidR="00FD47E2" w:rsidRPr="00224822">
        <w:rPr>
          <w:sz w:val="22"/>
          <w:szCs w:val="22"/>
        </w:rPr>
        <w:t xml:space="preserve"> do SWZ</w:t>
      </w:r>
      <w:r w:rsidR="00E563A0" w:rsidRPr="00224822">
        <w:rPr>
          <w:sz w:val="22"/>
          <w:szCs w:val="22"/>
        </w:rPr>
        <w:t>.</w:t>
      </w:r>
    </w:p>
    <w:p w14:paraId="16AE45A5" w14:textId="073B8964" w:rsidR="00801008"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sz w:val="22"/>
          <w:szCs w:val="22"/>
          <w:lang w:bidi="pl-PL"/>
        </w:rPr>
        <w:t xml:space="preserve">Warunki realizacji Przedmiotu zamówienia zostały zawarte w </w:t>
      </w:r>
      <w:r w:rsidR="00C21863" w:rsidRPr="00224822">
        <w:rPr>
          <w:rFonts w:eastAsia="Calibri"/>
          <w:sz w:val="22"/>
          <w:szCs w:val="22"/>
          <w:lang w:bidi="pl-PL"/>
        </w:rPr>
        <w:t>z</w:t>
      </w:r>
      <w:r w:rsidRPr="00224822">
        <w:rPr>
          <w:rFonts w:eastAsia="Calibri"/>
          <w:sz w:val="22"/>
          <w:szCs w:val="22"/>
          <w:lang w:bidi="pl-PL"/>
        </w:rPr>
        <w:t xml:space="preserve">ałączniku nr </w:t>
      </w:r>
      <w:r w:rsidR="008A7AEB">
        <w:rPr>
          <w:rFonts w:eastAsia="Calibri"/>
          <w:sz w:val="22"/>
          <w:szCs w:val="22"/>
          <w:lang w:bidi="pl-PL"/>
        </w:rPr>
        <w:t>5</w:t>
      </w:r>
      <w:r w:rsidRPr="00224822">
        <w:rPr>
          <w:rFonts w:eastAsia="Calibri"/>
          <w:sz w:val="22"/>
          <w:szCs w:val="22"/>
          <w:lang w:bidi="pl-PL"/>
        </w:rPr>
        <w:t xml:space="preserve"> do SWZ.</w:t>
      </w:r>
    </w:p>
    <w:p w14:paraId="3DC00AC2" w14:textId="4339BDA8" w:rsidR="00E61761"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Wykonawca musi zaoferować okres rękojmi</w:t>
      </w:r>
      <w:r w:rsidR="0043002E" w:rsidRPr="00224822">
        <w:rPr>
          <w:sz w:val="22"/>
          <w:szCs w:val="22"/>
        </w:rPr>
        <w:t xml:space="preserve"> i </w:t>
      </w:r>
      <w:r w:rsidR="0033208A" w:rsidRPr="00224822">
        <w:rPr>
          <w:sz w:val="22"/>
          <w:szCs w:val="22"/>
        </w:rPr>
        <w:t xml:space="preserve">okres gwarancji </w:t>
      </w:r>
      <w:r w:rsidR="00B568CF" w:rsidRPr="00224822">
        <w:rPr>
          <w:sz w:val="22"/>
          <w:szCs w:val="22"/>
        </w:rPr>
        <w:t xml:space="preserve">min. </w:t>
      </w:r>
      <w:r w:rsidRPr="00224822">
        <w:rPr>
          <w:sz w:val="22"/>
          <w:szCs w:val="22"/>
        </w:rPr>
        <w:t xml:space="preserve"> </w:t>
      </w:r>
      <w:r w:rsidR="000B1CBD" w:rsidRPr="00224822">
        <w:rPr>
          <w:sz w:val="22"/>
          <w:szCs w:val="22"/>
        </w:rPr>
        <w:t xml:space="preserve">12 </w:t>
      </w:r>
      <w:r w:rsidRPr="00224822">
        <w:rPr>
          <w:sz w:val="22"/>
          <w:szCs w:val="22"/>
        </w:rPr>
        <w:t xml:space="preserve"> miesi</w:t>
      </w:r>
      <w:r w:rsidR="00B2258F" w:rsidRPr="00224822">
        <w:rPr>
          <w:sz w:val="22"/>
          <w:szCs w:val="22"/>
        </w:rPr>
        <w:t>ę</w:t>
      </w:r>
      <w:r w:rsidRPr="00224822">
        <w:rPr>
          <w:sz w:val="22"/>
          <w:szCs w:val="22"/>
        </w:rPr>
        <w:t>c</w:t>
      </w:r>
      <w:r w:rsidR="000B1CBD" w:rsidRPr="00224822">
        <w:rPr>
          <w:sz w:val="22"/>
          <w:szCs w:val="22"/>
        </w:rPr>
        <w:t>y</w:t>
      </w:r>
      <w:r w:rsidR="00936397" w:rsidRPr="00224822">
        <w:rPr>
          <w:sz w:val="22"/>
          <w:szCs w:val="22"/>
        </w:rPr>
        <w:t>.</w:t>
      </w:r>
    </w:p>
    <w:p w14:paraId="2CB131A1" w14:textId="022BF0B3" w:rsidR="00F95E7C" w:rsidRPr="00224822" w:rsidRDefault="00F95E7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 xml:space="preserve">Oferowany termin płatności nie może być </w:t>
      </w:r>
      <w:r w:rsidR="004E6560" w:rsidRPr="00224822">
        <w:rPr>
          <w:sz w:val="22"/>
          <w:szCs w:val="22"/>
        </w:rPr>
        <w:t>dłuższy</w:t>
      </w:r>
      <w:r w:rsidRPr="00224822">
        <w:rPr>
          <w:sz w:val="22"/>
          <w:szCs w:val="22"/>
        </w:rPr>
        <w:t xml:space="preserve"> niż </w:t>
      </w:r>
      <w:r w:rsidR="004E6560" w:rsidRPr="00224822">
        <w:rPr>
          <w:sz w:val="22"/>
          <w:szCs w:val="22"/>
        </w:rPr>
        <w:t>30</w:t>
      </w:r>
      <w:r w:rsidRPr="00224822">
        <w:rPr>
          <w:sz w:val="22"/>
          <w:szCs w:val="22"/>
        </w:rPr>
        <w:t xml:space="preserve"> dni od daty dostarczenia prawidłowo wystawionej faktury.</w:t>
      </w:r>
    </w:p>
    <w:p w14:paraId="3BCC621B" w14:textId="2FB79545" w:rsidR="00FC6DFC"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dopuszcza możliwości składania ofert wariantowych.</w:t>
      </w:r>
    </w:p>
    <w:p w14:paraId="298E9C3E" w14:textId="49982204" w:rsidR="00AD64B5"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zamówień o których</w:t>
      </w:r>
      <w:r w:rsidR="007F2784" w:rsidRPr="00224822">
        <w:rPr>
          <w:sz w:val="22"/>
          <w:szCs w:val="22"/>
        </w:rPr>
        <w:t xml:space="preserve"> mowa w art. 214 ust. 1 pkt.</w:t>
      </w:r>
      <w:r w:rsidRPr="00224822">
        <w:rPr>
          <w:sz w:val="22"/>
          <w:szCs w:val="22"/>
        </w:rPr>
        <w:t xml:space="preserve"> 8 ustawy P</w:t>
      </w:r>
      <w:r w:rsidR="007961A3" w:rsidRPr="00224822">
        <w:rPr>
          <w:sz w:val="22"/>
          <w:szCs w:val="22"/>
        </w:rPr>
        <w:t>zp</w:t>
      </w:r>
      <w:r w:rsidRPr="00224822">
        <w:rPr>
          <w:sz w:val="22"/>
          <w:szCs w:val="22"/>
        </w:rPr>
        <w:t>.</w:t>
      </w:r>
      <w:r w:rsidR="007F2784" w:rsidRPr="00224822">
        <w:rPr>
          <w:sz w:val="22"/>
          <w:szCs w:val="22"/>
        </w:rPr>
        <w:t xml:space="preserve"> </w:t>
      </w:r>
    </w:p>
    <w:p w14:paraId="1279C7E7" w14:textId="396C8131" w:rsidR="007F2784" w:rsidRPr="00224822" w:rsidRDefault="007F2784"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przeprowadzenia aukcji elektronicznej.</w:t>
      </w:r>
    </w:p>
    <w:p w14:paraId="64F6A263" w14:textId="01AEAEBA" w:rsidR="007F2784" w:rsidRPr="00224822" w:rsidRDefault="007F2784" w:rsidP="00077388">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zawarcia umowy ramowej.</w:t>
      </w:r>
    </w:p>
    <w:p w14:paraId="76384F50" w14:textId="7C06091E" w:rsidR="007F7CE6" w:rsidRPr="00077388" w:rsidRDefault="007F2784" w:rsidP="00077388">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dopuszcza składania ofert w postaci katalogów elektronicznych ani dołączania katalogów elektronicznych do oferty.</w:t>
      </w:r>
    </w:p>
    <w:p w14:paraId="1759D7BE" w14:textId="6FD8D5DF" w:rsidR="00077388" w:rsidRPr="00936CCB" w:rsidRDefault="00077388" w:rsidP="00077388">
      <w:pPr>
        <w:widowControl w:val="0"/>
        <w:numPr>
          <w:ilvl w:val="0"/>
          <w:numId w:val="22"/>
        </w:numPr>
        <w:suppressAutoHyphens/>
        <w:spacing w:line="276" w:lineRule="auto"/>
        <w:ind w:left="284" w:hanging="284"/>
        <w:jc w:val="both"/>
        <w:rPr>
          <w:rFonts w:eastAsia="Calibri"/>
          <w:sz w:val="22"/>
          <w:szCs w:val="22"/>
          <w:lang w:bidi="pl-PL"/>
        </w:rPr>
      </w:pPr>
      <w:r w:rsidRPr="00936CCB">
        <w:rPr>
          <w:rFonts w:eastAsia="Calibri"/>
          <w:sz w:val="22"/>
          <w:szCs w:val="22"/>
          <w:lang w:bidi="pl-PL"/>
        </w:rPr>
        <w:t xml:space="preserve">Zamawiający na podstawie art. 310 ustawy </w:t>
      </w:r>
      <w:r w:rsidR="000E5AD9" w:rsidRPr="00936CCB">
        <w:rPr>
          <w:rFonts w:eastAsia="Calibri"/>
          <w:sz w:val="22"/>
          <w:szCs w:val="22"/>
          <w:lang w:bidi="pl-PL"/>
        </w:rPr>
        <w:t>Pzp</w:t>
      </w:r>
      <w:r w:rsidRPr="00936CCB">
        <w:rPr>
          <w:rFonts w:eastAsia="Calibri"/>
          <w:sz w:val="22"/>
          <w:szCs w:val="22"/>
          <w:lang w:bidi="pl-PL"/>
        </w:rPr>
        <w:t xml:space="preserve"> zastrzega możliwość unieważnienia niniejszego postępowania o udzielenie zamówienia w przypadku nieprzyznania mu publicznych środków finansowych, które zamierzał przeznaczyć na sfinansowanie całości lub części zamówienia na zakup aparatury badawczej współfinanso</w:t>
      </w:r>
      <w:r w:rsidR="000521DD" w:rsidRPr="00936CCB">
        <w:rPr>
          <w:rFonts w:eastAsia="Calibri"/>
          <w:sz w:val="22"/>
          <w:szCs w:val="22"/>
          <w:lang w:bidi="pl-PL"/>
        </w:rPr>
        <w:t>wanej</w:t>
      </w:r>
      <w:r w:rsidRPr="00936CCB">
        <w:rPr>
          <w:rFonts w:eastAsia="Calibri"/>
          <w:sz w:val="22"/>
          <w:szCs w:val="22"/>
          <w:lang w:bidi="pl-PL"/>
        </w:rPr>
        <w:t xml:space="preserve"> przez Unię Europejską </w:t>
      </w:r>
      <w:r w:rsidR="008E6139" w:rsidRPr="00936CCB">
        <w:rPr>
          <w:rFonts w:eastAsia="Calibri"/>
          <w:sz w:val="22"/>
          <w:szCs w:val="22"/>
          <w:lang w:bidi="pl-PL"/>
        </w:rPr>
        <w:t>: KPO - Konkurs dla jednostek naukowych na realizację badań o charakterze aplikacyjnym w obszarze biomedycznym (2024/ABM/03/KPO) w ramach Krajowego Planu Odbudowy i Zwiększania Odporności Komponent D Efektywność, dostępność i jakość systemu ochrony zdrowia Inwestycja D3.1.1 Kompleksowy rozwój badań w zakresie nauk medycznych i nauk o zdrowiu Tryb konkursowy</w:t>
      </w:r>
      <w:r w:rsidRPr="00936CCB">
        <w:rPr>
          <w:rFonts w:eastAsia="Calibri"/>
          <w:sz w:val="22"/>
          <w:szCs w:val="22"/>
          <w:lang w:bidi="pl-PL"/>
        </w:rPr>
        <w:t>.</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224822" w:rsidRDefault="00C439E0" w:rsidP="003114B3">
      <w:pPr>
        <w:numPr>
          <w:ilvl w:val="0"/>
          <w:numId w:val="5"/>
        </w:numPr>
        <w:spacing w:line="276" w:lineRule="auto"/>
        <w:ind w:left="284" w:hanging="284"/>
        <w:jc w:val="both"/>
        <w:rPr>
          <w:b/>
          <w:sz w:val="22"/>
          <w:szCs w:val="22"/>
        </w:rPr>
      </w:pPr>
      <w:r w:rsidRPr="00224822">
        <w:rPr>
          <w:b/>
          <w:sz w:val="22"/>
          <w:szCs w:val="22"/>
        </w:rPr>
        <w:t>INFORMACJA O PRZEDMIOTOWYCH  ŚRODKACH DOWODOWYCH:</w:t>
      </w:r>
    </w:p>
    <w:p w14:paraId="794F9DA3" w14:textId="10D17D39" w:rsidR="008B1ACB" w:rsidRPr="00045DF7" w:rsidRDefault="003E74CD" w:rsidP="00045DF7">
      <w:pPr>
        <w:widowControl w:val="0"/>
        <w:numPr>
          <w:ilvl w:val="1"/>
          <w:numId w:val="23"/>
        </w:numPr>
        <w:tabs>
          <w:tab w:val="clear" w:pos="720"/>
          <w:tab w:val="num"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 xml:space="preserve">Zamawiający żąda złożenia wraz z ofertą przedmiotowych środków dowodowych, tj. </w:t>
      </w:r>
      <w:r w:rsidR="00BB4EF5" w:rsidRPr="00CF4DC9">
        <w:rPr>
          <w:rFonts w:eastAsia="Calibri"/>
          <w:bCs/>
          <w:sz w:val="22"/>
          <w:szCs w:val="22"/>
          <w:lang w:eastAsia="en-US"/>
        </w:rPr>
        <w:t>specyfikacj</w:t>
      </w:r>
      <w:r w:rsidR="00B70516" w:rsidRPr="00CF4DC9">
        <w:rPr>
          <w:rFonts w:eastAsia="Calibri"/>
          <w:bCs/>
          <w:sz w:val="22"/>
          <w:szCs w:val="22"/>
          <w:lang w:eastAsia="en-US"/>
        </w:rPr>
        <w:t>i</w:t>
      </w:r>
      <w:r w:rsidR="00BB4EF5" w:rsidRPr="00CF4DC9">
        <w:rPr>
          <w:rFonts w:eastAsia="Calibri"/>
          <w:bCs/>
          <w:sz w:val="22"/>
          <w:szCs w:val="22"/>
          <w:lang w:eastAsia="en-US"/>
        </w:rPr>
        <w:t xml:space="preserve"> techniczn</w:t>
      </w:r>
      <w:r w:rsidR="00B70516" w:rsidRPr="00CF4DC9">
        <w:rPr>
          <w:rFonts w:eastAsia="Calibri"/>
          <w:bCs/>
          <w:sz w:val="22"/>
          <w:szCs w:val="22"/>
          <w:lang w:eastAsia="en-US"/>
        </w:rPr>
        <w:t>ej</w:t>
      </w:r>
      <w:r w:rsidR="00BB4EF5" w:rsidRPr="00CF4DC9">
        <w:rPr>
          <w:rFonts w:eastAsia="Calibri"/>
          <w:bCs/>
          <w:sz w:val="22"/>
          <w:szCs w:val="22"/>
          <w:lang w:eastAsia="en-US"/>
        </w:rPr>
        <w:t xml:space="preserve"> oferowanej aparatury</w:t>
      </w:r>
      <w:r w:rsidR="00CF4DC9" w:rsidRPr="00CF4DC9">
        <w:rPr>
          <w:rFonts w:eastAsia="Calibri"/>
          <w:bCs/>
          <w:sz w:val="22"/>
          <w:szCs w:val="22"/>
          <w:lang w:eastAsia="en-US"/>
        </w:rPr>
        <w:t xml:space="preserve"> </w:t>
      </w:r>
      <w:r w:rsidR="006166B9" w:rsidRPr="00CF4DC9">
        <w:rPr>
          <w:rFonts w:eastAsia="Calibri"/>
          <w:sz w:val="22"/>
          <w:szCs w:val="22"/>
          <w:lang w:eastAsia="en-US"/>
        </w:rPr>
        <w:t>na potwierdzenie oferowanych parametrów technicznych, które zostały określone w kryterium oceny ofert. Ze złożonych przez Wykonawcę przedmiotowych środków dowodowych musi w sposób niebudzący żadnej wątpliwości Zamawiającego wynikać, iż oferowan</w:t>
      </w:r>
      <w:r w:rsidR="00CF4DC9" w:rsidRPr="00CF4DC9">
        <w:rPr>
          <w:rFonts w:eastAsia="Calibri"/>
          <w:sz w:val="22"/>
          <w:szCs w:val="22"/>
          <w:lang w:eastAsia="en-US"/>
        </w:rPr>
        <w:t xml:space="preserve">a aparatura </w:t>
      </w:r>
      <w:r w:rsidR="006166B9" w:rsidRPr="00CF4DC9">
        <w:rPr>
          <w:rFonts w:eastAsia="Calibri"/>
          <w:sz w:val="22"/>
          <w:szCs w:val="22"/>
          <w:lang w:eastAsia="en-US"/>
        </w:rPr>
        <w:t>lub je</w:t>
      </w:r>
      <w:r w:rsidR="00CF4DC9" w:rsidRPr="00CF4DC9">
        <w:rPr>
          <w:rFonts w:eastAsia="Calibri"/>
          <w:sz w:val="22"/>
          <w:szCs w:val="22"/>
          <w:lang w:eastAsia="en-US"/>
        </w:rPr>
        <w:t>j</w:t>
      </w:r>
      <w:r w:rsidR="006166B9" w:rsidRPr="00CF4DC9">
        <w:rPr>
          <w:rFonts w:eastAsia="Calibri"/>
          <w:sz w:val="22"/>
          <w:szCs w:val="22"/>
          <w:lang w:eastAsia="en-US"/>
        </w:rPr>
        <w:t xml:space="preserve"> części składowe spełniają kryteria oceny ofert wskazane w formularzu wymagań warunków technicznych określonych przez  Zamawiającego w Załączniku nr 2 do SWZ</w:t>
      </w:r>
      <w:r w:rsidR="00045DF7">
        <w:rPr>
          <w:rFonts w:eastAsia="Calibri"/>
          <w:sz w:val="22"/>
          <w:szCs w:val="22"/>
          <w:lang w:eastAsia="en-US"/>
        </w:rPr>
        <w:t>.</w:t>
      </w:r>
    </w:p>
    <w:p w14:paraId="5DD97022" w14:textId="24B6EE70" w:rsidR="003E74CD" w:rsidRPr="00224822" w:rsidRDefault="003E74CD"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sidRPr="7869F7B8">
        <w:rPr>
          <w:rFonts w:eastAsia="Calibri"/>
          <w:sz w:val="22"/>
          <w:szCs w:val="22"/>
          <w:lang w:eastAsia="en-US"/>
        </w:rPr>
        <w:t>Zamawiający akceptuje równoważne przedmiotowe środki dowodowe, jeżeli potwierdzają, że oferowan</w:t>
      </w:r>
      <w:r w:rsidR="008E38D9" w:rsidRPr="7869F7B8">
        <w:rPr>
          <w:rFonts w:eastAsia="Calibri"/>
          <w:sz w:val="22"/>
          <w:szCs w:val="22"/>
          <w:lang w:eastAsia="en-US"/>
        </w:rPr>
        <w:t>a aparatura</w:t>
      </w:r>
      <w:r w:rsidRPr="7869F7B8">
        <w:rPr>
          <w:rFonts w:eastAsia="Calibri"/>
          <w:sz w:val="22"/>
          <w:szCs w:val="22"/>
          <w:lang w:eastAsia="en-US"/>
        </w:rPr>
        <w:t xml:space="preserve">  spełnia określone przez Zamawiającego wymagania. </w:t>
      </w:r>
    </w:p>
    <w:p w14:paraId="5EA93B04" w14:textId="1A27636A" w:rsidR="00392919" w:rsidRPr="00224822" w:rsidRDefault="00617478"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 xml:space="preserve">Jeżeli wykonawca nie złoży specyfikacji technicznej wraz z ofertą, </w:t>
      </w:r>
      <w:r w:rsidR="00392919" w:rsidRPr="00224822">
        <w:rPr>
          <w:rFonts w:eastAsia="Calibri"/>
          <w:sz w:val="22"/>
          <w:szCs w:val="22"/>
          <w:lang w:eastAsia="en-US"/>
        </w:rPr>
        <w:t>Zamawiający nie wezwie do złożenia specyfikacji technicznych, gdyż służ</w:t>
      </w:r>
      <w:r w:rsidR="00BC0C28" w:rsidRPr="00224822">
        <w:rPr>
          <w:rFonts w:eastAsia="Calibri"/>
          <w:sz w:val="22"/>
          <w:szCs w:val="22"/>
          <w:lang w:eastAsia="en-US"/>
        </w:rPr>
        <w:t>y</w:t>
      </w:r>
      <w:r w:rsidR="00392919" w:rsidRPr="00224822">
        <w:rPr>
          <w:rFonts w:eastAsia="Calibri"/>
          <w:sz w:val="22"/>
          <w:szCs w:val="22"/>
          <w:lang w:eastAsia="en-US"/>
        </w:rPr>
        <w:t xml:space="preserve"> on</w:t>
      </w:r>
      <w:r w:rsidR="00BC0C28" w:rsidRPr="00224822">
        <w:rPr>
          <w:rFonts w:eastAsia="Calibri"/>
          <w:sz w:val="22"/>
          <w:szCs w:val="22"/>
          <w:lang w:eastAsia="en-US"/>
        </w:rPr>
        <w:t>a</w:t>
      </w:r>
      <w:r w:rsidR="00392919" w:rsidRPr="00224822">
        <w:rPr>
          <w:rFonts w:eastAsia="Calibri"/>
          <w:sz w:val="22"/>
          <w:szCs w:val="22"/>
          <w:lang w:eastAsia="en-US"/>
        </w:rPr>
        <w:t xml:space="preserve"> do potwierdzenia</w:t>
      </w:r>
      <w:r w:rsidR="00B92489" w:rsidRPr="00224822">
        <w:rPr>
          <w:rFonts w:eastAsia="Calibri"/>
          <w:sz w:val="22"/>
          <w:szCs w:val="22"/>
          <w:lang w:eastAsia="en-US"/>
        </w:rPr>
        <w:t xml:space="preserve">  </w:t>
      </w:r>
      <w:r w:rsidR="002D27CF" w:rsidRPr="00224822">
        <w:rPr>
          <w:rFonts w:eastAsia="Calibri"/>
          <w:sz w:val="22"/>
          <w:szCs w:val="22"/>
          <w:lang w:eastAsia="en-US"/>
        </w:rPr>
        <w:t>zgodności z</w:t>
      </w:r>
      <w:r w:rsidR="00AA68F3" w:rsidRPr="00224822">
        <w:rPr>
          <w:rFonts w:eastAsia="Calibri"/>
          <w:sz w:val="22"/>
          <w:szCs w:val="22"/>
          <w:lang w:eastAsia="en-US"/>
        </w:rPr>
        <w:t xml:space="preserve"> kryteriami </w:t>
      </w:r>
      <w:r w:rsidR="00F76B4C" w:rsidRPr="00224822">
        <w:rPr>
          <w:rFonts w:eastAsia="Calibri"/>
          <w:sz w:val="22"/>
          <w:szCs w:val="22"/>
          <w:lang w:eastAsia="en-US"/>
        </w:rPr>
        <w:t>określonymi w opisie</w:t>
      </w:r>
      <w:r w:rsidR="002D27CF" w:rsidRPr="00224822">
        <w:rPr>
          <w:rFonts w:eastAsia="Calibri"/>
          <w:sz w:val="22"/>
          <w:szCs w:val="22"/>
          <w:lang w:eastAsia="en-US"/>
        </w:rPr>
        <w:t xml:space="preserve"> </w:t>
      </w:r>
      <w:r w:rsidR="007C3683" w:rsidRPr="00224822">
        <w:rPr>
          <w:rFonts w:eastAsia="Calibri"/>
          <w:sz w:val="22"/>
          <w:szCs w:val="22"/>
          <w:lang w:eastAsia="en-US"/>
        </w:rPr>
        <w:t>kryter</w:t>
      </w:r>
      <w:r w:rsidR="00F76B4C" w:rsidRPr="00224822">
        <w:rPr>
          <w:rFonts w:eastAsia="Calibri"/>
          <w:sz w:val="22"/>
          <w:szCs w:val="22"/>
          <w:lang w:eastAsia="en-US"/>
        </w:rPr>
        <w:t>ium</w:t>
      </w:r>
      <w:r w:rsidR="007C3683" w:rsidRPr="00224822">
        <w:rPr>
          <w:rFonts w:eastAsia="Calibri"/>
          <w:sz w:val="22"/>
          <w:szCs w:val="22"/>
          <w:lang w:eastAsia="en-US"/>
        </w:rPr>
        <w:t xml:space="preserve"> oceny ofert. </w:t>
      </w:r>
    </w:p>
    <w:p w14:paraId="00348A10" w14:textId="696838C8" w:rsidR="003E74CD" w:rsidRPr="00224822"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 xml:space="preserve">Zamawiający może żądać od Wykonawców wyjaśnień dotyczących treści </w:t>
      </w:r>
      <w:r w:rsidR="00503DC9">
        <w:rPr>
          <w:rFonts w:eastAsia="Calibri"/>
          <w:sz w:val="22"/>
          <w:szCs w:val="22"/>
          <w:lang w:eastAsia="en-US"/>
        </w:rPr>
        <w:t xml:space="preserve">złożonych </w:t>
      </w:r>
      <w:r w:rsidRPr="7869F7B8">
        <w:rPr>
          <w:rFonts w:eastAsia="Calibri"/>
          <w:sz w:val="22"/>
          <w:szCs w:val="22"/>
          <w:lang w:eastAsia="en-US"/>
        </w:rPr>
        <w:t>przedmiotowych środków dowodowych.</w:t>
      </w:r>
    </w:p>
    <w:p w14:paraId="06ACB330" w14:textId="77777777" w:rsidR="00923480" w:rsidRPr="00182F13" w:rsidRDefault="00923480" w:rsidP="00923480">
      <w:pPr>
        <w:widowControl w:val="0"/>
        <w:tabs>
          <w:tab w:val="left" w:pos="284"/>
        </w:tabs>
        <w:suppressAutoHyphens/>
        <w:spacing w:line="276" w:lineRule="auto"/>
        <w:ind w:left="284" w:hanging="284"/>
        <w:jc w:val="both"/>
        <w:rPr>
          <w:rFonts w:eastAsia="Calibri"/>
          <w:sz w:val="24"/>
          <w:szCs w:val="24"/>
          <w:lang w:eastAsia="en-US"/>
        </w:rPr>
      </w:pPr>
    </w:p>
    <w:p w14:paraId="2DA8B181" w14:textId="77777777"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TERMIN I MIEJSCE WYKONANIA ZAMÓWIENIA:</w:t>
      </w:r>
    </w:p>
    <w:p w14:paraId="38D320A2" w14:textId="7D173BAC" w:rsidR="00521820" w:rsidRPr="00224822" w:rsidRDefault="00B8621C" w:rsidP="003114B3">
      <w:pPr>
        <w:pStyle w:val="Teksttreci20"/>
        <w:numPr>
          <w:ilvl w:val="0"/>
          <w:numId w:val="24"/>
        </w:numPr>
        <w:spacing w:before="0" w:after="0" w:line="276" w:lineRule="auto"/>
        <w:jc w:val="both"/>
        <w:rPr>
          <w:rFonts w:ascii="Times New Roman" w:eastAsia="Times New Roman" w:hAnsi="Times New Roman" w:cs="Times New Roman"/>
          <w:sz w:val="22"/>
          <w:szCs w:val="22"/>
        </w:rPr>
      </w:pPr>
      <w:r w:rsidRPr="00224822">
        <w:rPr>
          <w:rFonts w:ascii="Times New Roman" w:eastAsia="Times New Roman" w:hAnsi="Times New Roman" w:cs="Times New Roman"/>
          <w:sz w:val="22"/>
          <w:szCs w:val="22"/>
        </w:rPr>
        <w:t xml:space="preserve">Zamówienie zostanie zrealizowane w </w:t>
      </w:r>
      <w:r w:rsidRPr="002234E1">
        <w:rPr>
          <w:rFonts w:ascii="Times New Roman" w:eastAsia="Times New Roman" w:hAnsi="Times New Roman" w:cs="Times New Roman"/>
          <w:sz w:val="22"/>
          <w:szCs w:val="22"/>
        </w:rPr>
        <w:t xml:space="preserve">terminie </w:t>
      </w:r>
      <w:r w:rsidRPr="002234E1">
        <w:rPr>
          <w:rFonts w:ascii="Times New Roman" w:eastAsia="Times New Roman" w:hAnsi="Times New Roman" w:cs="Times New Roman"/>
          <w:b/>
          <w:bCs/>
          <w:sz w:val="22"/>
          <w:szCs w:val="22"/>
        </w:rPr>
        <w:t>do</w:t>
      </w:r>
      <w:r w:rsidR="00536F45" w:rsidRPr="002234E1">
        <w:rPr>
          <w:rFonts w:ascii="Times New Roman" w:eastAsia="Times New Roman" w:hAnsi="Times New Roman" w:cs="Times New Roman"/>
          <w:b/>
          <w:bCs/>
          <w:sz w:val="22"/>
          <w:szCs w:val="22"/>
        </w:rPr>
        <w:t xml:space="preserve"> </w:t>
      </w:r>
      <w:r w:rsidR="00B642AC" w:rsidRPr="002234E1">
        <w:rPr>
          <w:rFonts w:ascii="Times New Roman" w:eastAsia="Times New Roman" w:hAnsi="Times New Roman" w:cs="Times New Roman"/>
          <w:b/>
          <w:bCs/>
          <w:sz w:val="22"/>
          <w:szCs w:val="22"/>
        </w:rPr>
        <w:t>6</w:t>
      </w:r>
      <w:r w:rsidR="00560077" w:rsidRPr="002234E1">
        <w:rPr>
          <w:rFonts w:ascii="Times New Roman" w:eastAsia="Times New Roman" w:hAnsi="Times New Roman" w:cs="Times New Roman"/>
          <w:b/>
          <w:bCs/>
          <w:sz w:val="22"/>
          <w:szCs w:val="22"/>
        </w:rPr>
        <w:t>0</w:t>
      </w:r>
      <w:r w:rsidR="00FF1402" w:rsidRPr="002234E1">
        <w:rPr>
          <w:rFonts w:ascii="Times New Roman" w:eastAsia="Times New Roman" w:hAnsi="Times New Roman" w:cs="Times New Roman"/>
          <w:b/>
          <w:bCs/>
          <w:sz w:val="22"/>
          <w:szCs w:val="22"/>
        </w:rPr>
        <w:t xml:space="preserve"> dni</w:t>
      </w:r>
      <w:r w:rsidR="00FF1402" w:rsidRPr="002234E1">
        <w:rPr>
          <w:rFonts w:ascii="Times New Roman" w:eastAsia="Times New Roman" w:hAnsi="Times New Roman" w:cs="Times New Roman"/>
          <w:sz w:val="22"/>
          <w:szCs w:val="22"/>
        </w:rPr>
        <w:t xml:space="preserve"> </w:t>
      </w:r>
      <w:r w:rsidR="00521820" w:rsidRPr="002234E1">
        <w:rPr>
          <w:rFonts w:ascii="Times New Roman" w:eastAsia="Times New Roman" w:hAnsi="Times New Roman" w:cs="Times New Roman"/>
          <w:sz w:val="22"/>
          <w:szCs w:val="22"/>
        </w:rPr>
        <w:t>od</w:t>
      </w:r>
      <w:r w:rsidR="00521820" w:rsidRPr="00224822">
        <w:rPr>
          <w:rFonts w:ascii="Times New Roman" w:eastAsia="Times New Roman" w:hAnsi="Times New Roman" w:cs="Times New Roman"/>
          <w:sz w:val="22"/>
          <w:szCs w:val="22"/>
        </w:rPr>
        <w:t xml:space="preserve"> daty zawarcia umowy</w:t>
      </w:r>
      <w:r w:rsidR="00560077" w:rsidRPr="00224822">
        <w:rPr>
          <w:rFonts w:ascii="Times New Roman" w:eastAsia="Times New Roman" w:hAnsi="Times New Roman" w:cs="Times New Roman"/>
          <w:sz w:val="22"/>
          <w:szCs w:val="22"/>
        </w:rPr>
        <w:t>.</w:t>
      </w:r>
    </w:p>
    <w:p w14:paraId="33324613" w14:textId="7A271F7E" w:rsidR="00711410" w:rsidRPr="00224822" w:rsidRDefault="00EF4C16" w:rsidP="003114B3">
      <w:pPr>
        <w:pStyle w:val="Teksttreci20"/>
        <w:numPr>
          <w:ilvl w:val="0"/>
          <w:numId w:val="24"/>
        </w:numPr>
        <w:shd w:val="clear" w:color="auto" w:fill="auto"/>
        <w:suppressAutoHyphens w:val="0"/>
        <w:spacing w:before="0" w:after="0" w:line="276" w:lineRule="auto"/>
        <w:jc w:val="both"/>
        <w:rPr>
          <w:rFonts w:ascii="Times New Roman" w:eastAsia="Times New Roman" w:hAnsi="Times New Roman" w:cs="Times New Roman"/>
          <w:sz w:val="22"/>
          <w:szCs w:val="22"/>
        </w:rPr>
      </w:pPr>
      <w:r w:rsidRPr="7869F7B8">
        <w:rPr>
          <w:rFonts w:ascii="Times New Roman" w:hAnsi="Times New Roman" w:cs="Times New Roman"/>
          <w:sz w:val="22"/>
          <w:szCs w:val="22"/>
        </w:rPr>
        <w:t xml:space="preserve">Miejscem realizacji zamówienia jest </w:t>
      </w:r>
      <w:bookmarkStart w:id="3" w:name="_Hlk93053596"/>
      <w:r w:rsidR="006F38BF">
        <w:rPr>
          <w:rFonts w:ascii="Times New Roman" w:hAnsi="Times New Roman" w:cs="Times New Roman"/>
          <w:sz w:val="22"/>
          <w:szCs w:val="22"/>
        </w:rPr>
        <w:t>Politechnika Warszawska</w:t>
      </w:r>
      <w:r w:rsidR="007F0947">
        <w:rPr>
          <w:rFonts w:ascii="Times New Roman" w:hAnsi="Times New Roman" w:cs="Times New Roman"/>
          <w:sz w:val="22"/>
          <w:szCs w:val="22"/>
        </w:rPr>
        <w:t xml:space="preserve"> Wydział Chemiczny, </w:t>
      </w:r>
      <w:r w:rsidR="006F38BF">
        <w:rPr>
          <w:rFonts w:ascii="Times New Roman" w:hAnsi="Times New Roman" w:cs="Times New Roman"/>
          <w:sz w:val="22"/>
          <w:szCs w:val="22"/>
        </w:rPr>
        <w:t xml:space="preserve"> </w:t>
      </w:r>
      <w:r w:rsidR="00F57C20" w:rsidRPr="7869F7B8">
        <w:rPr>
          <w:rFonts w:ascii="Times New Roman" w:hAnsi="Times New Roman" w:cs="Times New Roman"/>
          <w:color w:val="000000" w:themeColor="text1"/>
          <w:sz w:val="22"/>
          <w:szCs w:val="22"/>
        </w:rPr>
        <w:t xml:space="preserve">Gmach </w:t>
      </w:r>
      <w:r w:rsidR="007F0947">
        <w:rPr>
          <w:rFonts w:ascii="Times New Roman" w:hAnsi="Times New Roman" w:cs="Times New Roman"/>
          <w:color w:val="000000" w:themeColor="text1"/>
          <w:sz w:val="22"/>
          <w:szCs w:val="22"/>
        </w:rPr>
        <w:t>Chemii</w:t>
      </w:r>
      <w:r w:rsidRPr="7869F7B8">
        <w:rPr>
          <w:rFonts w:ascii="Times New Roman" w:hAnsi="Times New Roman" w:cs="Times New Roman"/>
          <w:color w:val="000000" w:themeColor="text1"/>
          <w:sz w:val="22"/>
          <w:szCs w:val="22"/>
        </w:rPr>
        <w:t>, 00-66</w:t>
      </w:r>
      <w:r w:rsidR="0061352C">
        <w:rPr>
          <w:rFonts w:ascii="Times New Roman" w:hAnsi="Times New Roman" w:cs="Times New Roman"/>
          <w:color w:val="000000" w:themeColor="text1"/>
          <w:sz w:val="22"/>
          <w:szCs w:val="22"/>
        </w:rPr>
        <w:t>4</w:t>
      </w:r>
      <w:r w:rsidRPr="7869F7B8">
        <w:rPr>
          <w:rFonts w:ascii="Times New Roman" w:hAnsi="Times New Roman" w:cs="Times New Roman"/>
          <w:color w:val="000000" w:themeColor="text1"/>
          <w:sz w:val="22"/>
          <w:szCs w:val="22"/>
        </w:rPr>
        <w:t xml:space="preserve"> Warszawa, ul. </w:t>
      </w:r>
      <w:bookmarkEnd w:id="3"/>
      <w:r w:rsidR="007F0947">
        <w:rPr>
          <w:rFonts w:ascii="Times New Roman" w:hAnsi="Times New Roman" w:cs="Times New Roman"/>
          <w:color w:val="000000" w:themeColor="text1"/>
          <w:sz w:val="22"/>
          <w:szCs w:val="22"/>
        </w:rPr>
        <w:t>Noakowskiego 3</w:t>
      </w:r>
      <w:r w:rsidR="00F57C20" w:rsidRPr="7869F7B8">
        <w:rPr>
          <w:rFonts w:ascii="Times New Roman" w:hAnsi="Times New Roman" w:cs="Times New Roman"/>
          <w:color w:val="000000" w:themeColor="text1"/>
          <w:sz w:val="22"/>
          <w:szCs w:val="22"/>
        </w:rPr>
        <w:t>, po</w:t>
      </w:r>
      <w:r w:rsidR="379DB25A" w:rsidRPr="7869F7B8">
        <w:rPr>
          <w:rFonts w:ascii="Times New Roman" w:hAnsi="Times New Roman" w:cs="Times New Roman"/>
          <w:color w:val="000000" w:themeColor="text1"/>
          <w:sz w:val="22"/>
          <w:szCs w:val="22"/>
        </w:rPr>
        <w:t>m.</w:t>
      </w:r>
      <w:r w:rsidR="00F57C20" w:rsidRPr="7869F7B8">
        <w:rPr>
          <w:rFonts w:ascii="Times New Roman" w:hAnsi="Times New Roman" w:cs="Times New Roman"/>
          <w:color w:val="000000" w:themeColor="text1"/>
          <w:sz w:val="22"/>
          <w:szCs w:val="22"/>
        </w:rPr>
        <w:t xml:space="preserve"> </w:t>
      </w:r>
      <w:r w:rsidR="007F0947">
        <w:rPr>
          <w:rFonts w:ascii="Times New Roman" w:hAnsi="Times New Roman" w:cs="Times New Roman"/>
          <w:color w:val="000000" w:themeColor="text1"/>
          <w:sz w:val="22"/>
          <w:szCs w:val="22"/>
        </w:rPr>
        <w:t>10</w:t>
      </w:r>
      <w:r w:rsidR="00F57C20" w:rsidRPr="7869F7B8">
        <w:rPr>
          <w:rFonts w:ascii="Times New Roman" w:hAnsi="Times New Roman" w:cs="Times New Roman"/>
          <w:color w:val="000000" w:themeColor="text1"/>
          <w:sz w:val="22"/>
          <w:szCs w:val="22"/>
        </w:rPr>
        <w:t>.</w:t>
      </w:r>
    </w:p>
    <w:p w14:paraId="7866C6F8" w14:textId="77777777" w:rsidR="00191FAD" w:rsidRPr="00CC45AF" w:rsidRDefault="00191FAD" w:rsidP="00280D79">
      <w:pPr>
        <w:spacing w:line="276" w:lineRule="auto"/>
        <w:jc w:val="both"/>
        <w:rPr>
          <w:sz w:val="24"/>
          <w:szCs w:val="24"/>
        </w:rPr>
      </w:pPr>
    </w:p>
    <w:p w14:paraId="64FF558F" w14:textId="0341E0AA"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71F89248" w14:textId="677A26C9" w:rsidR="001B16C6" w:rsidRDefault="001B16C6" w:rsidP="006D702E">
      <w:pPr>
        <w:numPr>
          <w:ilvl w:val="0"/>
          <w:numId w:val="6"/>
        </w:numPr>
        <w:spacing w:line="276" w:lineRule="auto"/>
        <w:ind w:left="284" w:hanging="284"/>
        <w:jc w:val="both"/>
        <w:rPr>
          <w:sz w:val="22"/>
        </w:rPr>
      </w:pPr>
      <w:r>
        <w:rPr>
          <w:sz w:val="22"/>
        </w:rPr>
        <w:t>O</w:t>
      </w:r>
      <w:r w:rsidRPr="00C439E0">
        <w:rPr>
          <w:sz w:val="22"/>
        </w:rPr>
        <w:t xml:space="preserve"> udzielenie zamówienia mogą ubiegać się Wykonawcy, którzy</w:t>
      </w:r>
      <w:r w:rsidR="004569CE">
        <w:rPr>
          <w:sz w:val="22"/>
        </w:rPr>
        <w:t xml:space="preserve"> spełniają warunki udziału w postępowaniu i </w:t>
      </w:r>
      <w:r w:rsidR="00906EC3">
        <w:rPr>
          <w:sz w:val="22"/>
        </w:rPr>
        <w:t xml:space="preserve"> </w:t>
      </w:r>
      <w:r w:rsidRPr="001B16C6">
        <w:rPr>
          <w:sz w:val="22"/>
        </w:rPr>
        <w:t>nie podlegają wykluczeniu</w:t>
      </w:r>
      <w:r w:rsidR="00906EC3">
        <w:rPr>
          <w:sz w:val="22"/>
        </w:rPr>
        <w:t>.</w:t>
      </w:r>
    </w:p>
    <w:p w14:paraId="21E8D396" w14:textId="0D458910" w:rsidR="004569CE" w:rsidRPr="002234E1" w:rsidRDefault="004569CE" w:rsidP="006D702E">
      <w:pPr>
        <w:numPr>
          <w:ilvl w:val="0"/>
          <w:numId w:val="6"/>
        </w:numPr>
        <w:spacing w:line="276" w:lineRule="auto"/>
        <w:ind w:left="284" w:hanging="284"/>
        <w:jc w:val="both"/>
        <w:rPr>
          <w:sz w:val="22"/>
        </w:rPr>
      </w:pPr>
      <w:r w:rsidRPr="002234E1">
        <w:rPr>
          <w:b/>
          <w:bCs/>
          <w:sz w:val="22"/>
        </w:rPr>
        <w:t>Warunki udziału w postępowaniu</w:t>
      </w:r>
      <w:r w:rsidRPr="002234E1">
        <w:rPr>
          <w:sz w:val="22"/>
        </w:rPr>
        <w:t xml:space="preserve"> </w:t>
      </w:r>
      <w:r w:rsidR="0076357B" w:rsidRPr="002234E1">
        <w:rPr>
          <w:sz w:val="22"/>
        </w:rPr>
        <w:t xml:space="preserve">w zakresie </w:t>
      </w:r>
      <w:r w:rsidR="0076357B" w:rsidRPr="002234E1">
        <w:rPr>
          <w:b/>
          <w:bCs/>
          <w:sz w:val="22"/>
        </w:rPr>
        <w:t>zdolności technicznych</w:t>
      </w:r>
      <w:r w:rsidR="0076357B" w:rsidRPr="002234E1">
        <w:rPr>
          <w:sz w:val="22"/>
        </w:rPr>
        <w:t>. Wykonawca spełni warunek, jeżeli wykaże, że w okresie ostatnich trzech lat przed upływem terminu składania ofert, a jeżeli okre</w:t>
      </w:r>
      <w:r w:rsidR="00690EEB" w:rsidRPr="002234E1">
        <w:rPr>
          <w:sz w:val="22"/>
        </w:rPr>
        <w:t xml:space="preserve">s prowadzenia działalności jest krótszy – w tym okresie, wykonał </w:t>
      </w:r>
      <w:r w:rsidR="00F415A2" w:rsidRPr="002234E1">
        <w:rPr>
          <w:sz w:val="22"/>
        </w:rPr>
        <w:t>co</w:t>
      </w:r>
      <w:r w:rsidR="00690EEB" w:rsidRPr="002234E1">
        <w:rPr>
          <w:sz w:val="22"/>
        </w:rPr>
        <w:t xml:space="preserve"> najmniej dwie dostawy</w:t>
      </w:r>
      <w:r w:rsidR="00F415A2" w:rsidRPr="002234E1">
        <w:rPr>
          <w:sz w:val="22"/>
        </w:rPr>
        <w:t xml:space="preserve"> aparatury </w:t>
      </w:r>
      <w:r w:rsidR="004575AD" w:rsidRPr="002234E1">
        <w:rPr>
          <w:sz w:val="22"/>
          <w:szCs w:val="22"/>
        </w:rPr>
        <w:t xml:space="preserve"> badawcz</w:t>
      </w:r>
      <w:r w:rsidR="00261803" w:rsidRPr="002234E1">
        <w:rPr>
          <w:sz w:val="22"/>
          <w:szCs w:val="22"/>
        </w:rPr>
        <w:t>ej</w:t>
      </w:r>
      <w:r w:rsidR="004575AD" w:rsidRPr="002234E1">
        <w:rPr>
          <w:sz w:val="22"/>
          <w:szCs w:val="22"/>
        </w:rPr>
        <w:t xml:space="preserve"> i pomiarow</w:t>
      </w:r>
      <w:r w:rsidR="00261803" w:rsidRPr="002234E1">
        <w:rPr>
          <w:sz w:val="22"/>
          <w:szCs w:val="22"/>
        </w:rPr>
        <w:t>ej</w:t>
      </w:r>
      <w:r w:rsidR="00B47DE2" w:rsidRPr="002234E1">
        <w:rPr>
          <w:sz w:val="22"/>
          <w:szCs w:val="22"/>
        </w:rPr>
        <w:t xml:space="preserve"> </w:t>
      </w:r>
      <w:r w:rsidR="00AF6010" w:rsidRPr="002234E1">
        <w:rPr>
          <w:sz w:val="22"/>
          <w:szCs w:val="22"/>
        </w:rPr>
        <w:t>analogicznej</w:t>
      </w:r>
      <w:r w:rsidR="002530AA" w:rsidRPr="002234E1">
        <w:rPr>
          <w:sz w:val="22"/>
          <w:szCs w:val="22"/>
        </w:rPr>
        <w:t xml:space="preserve"> lub porównywalnej do tej która jest przedmiotem </w:t>
      </w:r>
      <w:r w:rsidR="006E4A06" w:rsidRPr="002234E1">
        <w:rPr>
          <w:sz w:val="22"/>
          <w:szCs w:val="22"/>
        </w:rPr>
        <w:t xml:space="preserve">niniejszego </w:t>
      </w:r>
      <w:r w:rsidR="002530AA" w:rsidRPr="002234E1">
        <w:rPr>
          <w:sz w:val="22"/>
          <w:szCs w:val="22"/>
        </w:rPr>
        <w:t>postępowania</w:t>
      </w:r>
      <w:r w:rsidR="004575AD" w:rsidRPr="002234E1">
        <w:rPr>
          <w:sz w:val="22"/>
          <w:szCs w:val="22"/>
        </w:rPr>
        <w:t xml:space="preserve"> o wartości nie mniejszej niż </w:t>
      </w:r>
      <w:r w:rsidR="00643C40" w:rsidRPr="002234E1">
        <w:rPr>
          <w:sz w:val="22"/>
          <w:szCs w:val="22"/>
        </w:rPr>
        <w:t>40</w:t>
      </w:r>
      <w:r w:rsidR="00C3653F" w:rsidRPr="002234E1">
        <w:rPr>
          <w:sz w:val="22"/>
          <w:szCs w:val="22"/>
        </w:rPr>
        <w:t>0</w:t>
      </w:r>
      <w:r w:rsidR="003722A8" w:rsidRPr="002234E1">
        <w:rPr>
          <w:sz w:val="22"/>
          <w:szCs w:val="22"/>
        </w:rPr>
        <w:t xml:space="preserve"> 000,00 </w:t>
      </w:r>
      <w:r w:rsidR="00261803" w:rsidRPr="002234E1">
        <w:rPr>
          <w:sz w:val="22"/>
          <w:szCs w:val="22"/>
        </w:rPr>
        <w:t xml:space="preserve">zł brutto każda. </w:t>
      </w:r>
    </w:p>
    <w:p w14:paraId="60A08229" w14:textId="6C3CB3E8" w:rsidR="002C67D0" w:rsidRPr="002C67D0" w:rsidRDefault="002C67D0" w:rsidP="006D702E">
      <w:pPr>
        <w:numPr>
          <w:ilvl w:val="0"/>
          <w:numId w:val="6"/>
        </w:numPr>
        <w:spacing w:line="276" w:lineRule="auto"/>
        <w:ind w:left="284" w:hanging="284"/>
        <w:jc w:val="both"/>
        <w:rPr>
          <w:sz w:val="22"/>
        </w:rPr>
      </w:pPr>
      <w:r w:rsidRPr="002C67D0">
        <w:rPr>
          <w:sz w:val="22"/>
        </w:rPr>
        <w:t>Wykonawca może w celu potwierdzenia spełniania warunków udziału w postępowaniu, w stosownych sytuacjach polegać na zdolnościach technicznych podmiotów udostępniających zasoby, niezależnie od charakteru prawnego łączących go z nimi stosunków prawnych.</w:t>
      </w:r>
    </w:p>
    <w:p w14:paraId="22808AE8" w14:textId="4E5F8ACB" w:rsidR="002C67D0" w:rsidRPr="002C67D0" w:rsidRDefault="002C67D0" w:rsidP="006D702E">
      <w:pPr>
        <w:numPr>
          <w:ilvl w:val="0"/>
          <w:numId w:val="6"/>
        </w:numPr>
        <w:spacing w:line="276" w:lineRule="auto"/>
        <w:ind w:left="284" w:hanging="284"/>
        <w:jc w:val="both"/>
        <w:rPr>
          <w:sz w:val="22"/>
        </w:rPr>
      </w:pPr>
      <w:r w:rsidRPr="002C67D0">
        <w:rPr>
          <w:sz w:val="22"/>
        </w:rPr>
        <w:t xml:space="preserve">Wykonawca, który polega na zdolnościach lub sytuacji podmiotów udostępniających zasoby, składa wraz z ofertą, zobowiązanie </w:t>
      </w:r>
      <w:r w:rsidRPr="007C6A14">
        <w:rPr>
          <w:sz w:val="22"/>
        </w:rPr>
        <w:t xml:space="preserve">podmiotu (wzór - załącznik nr </w:t>
      </w:r>
      <w:r w:rsidR="007C6A14" w:rsidRPr="007C6A14">
        <w:rPr>
          <w:sz w:val="22"/>
        </w:rPr>
        <w:t>7</w:t>
      </w:r>
      <w:r w:rsidRPr="007C6A14">
        <w:rPr>
          <w:sz w:val="22"/>
        </w:rPr>
        <w:t xml:space="preserve"> SWZ)</w:t>
      </w:r>
      <w:r w:rsidRPr="002C67D0">
        <w:rPr>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85DA213" w14:textId="428E54A2" w:rsidR="002C67D0" w:rsidRPr="002C67D0" w:rsidRDefault="002C67D0" w:rsidP="007050F9">
      <w:pPr>
        <w:spacing w:line="276" w:lineRule="auto"/>
        <w:ind w:left="993" w:hanging="567"/>
        <w:jc w:val="both"/>
        <w:rPr>
          <w:sz w:val="22"/>
        </w:rPr>
      </w:pPr>
      <w:r w:rsidRPr="002C67D0">
        <w:rPr>
          <w:sz w:val="22"/>
        </w:rPr>
        <w:lastRenderedPageBreak/>
        <w:t xml:space="preserve">1) </w:t>
      </w:r>
      <w:r w:rsidR="007050F9">
        <w:rPr>
          <w:sz w:val="22"/>
        </w:rPr>
        <w:t xml:space="preserve">  </w:t>
      </w:r>
      <w:r w:rsidRPr="002C67D0">
        <w:rPr>
          <w:sz w:val="22"/>
        </w:rPr>
        <w:t xml:space="preserve">zakres dostępnych Wykonawcy zasobów podmiotu udostępniającego zasoby; </w:t>
      </w:r>
    </w:p>
    <w:p w14:paraId="041C6A10" w14:textId="5701BC0A" w:rsidR="00F6184E" w:rsidRPr="002C67D0" w:rsidRDefault="002C67D0" w:rsidP="00FA769C">
      <w:pPr>
        <w:spacing w:line="276" w:lineRule="auto"/>
        <w:ind w:left="709" w:hanging="283"/>
        <w:jc w:val="both"/>
        <w:rPr>
          <w:sz w:val="22"/>
        </w:rPr>
      </w:pPr>
      <w:r w:rsidRPr="002C67D0">
        <w:rPr>
          <w:sz w:val="22"/>
        </w:rPr>
        <w:t>2)</w:t>
      </w:r>
      <w:r w:rsidR="00FA769C">
        <w:rPr>
          <w:sz w:val="22"/>
        </w:rPr>
        <w:t xml:space="preserve"> </w:t>
      </w:r>
      <w:r w:rsidRPr="002C67D0">
        <w:rPr>
          <w:sz w:val="22"/>
        </w:rPr>
        <w:t>sposób i okres udostępnienia Wykonawcy i wykorzystania przez niego zasobów podmiotu</w:t>
      </w:r>
      <w:r w:rsidR="00FA769C">
        <w:rPr>
          <w:sz w:val="22"/>
        </w:rPr>
        <w:t xml:space="preserve">   </w:t>
      </w:r>
      <w:r w:rsidRPr="002C67D0">
        <w:rPr>
          <w:sz w:val="22"/>
        </w:rPr>
        <w:t>udostępniającego te zasoby przy wykonywaniu zamówienia</w:t>
      </w:r>
      <w:r w:rsidR="00F6184E">
        <w:rPr>
          <w:sz w:val="22"/>
        </w:rPr>
        <w:t>.</w:t>
      </w:r>
    </w:p>
    <w:p w14:paraId="1AF2DEA6" w14:textId="100DC23E" w:rsidR="00024015" w:rsidRDefault="00024015" w:rsidP="006D702E">
      <w:pPr>
        <w:numPr>
          <w:ilvl w:val="0"/>
          <w:numId w:val="6"/>
        </w:numPr>
        <w:spacing w:line="276" w:lineRule="auto"/>
        <w:ind w:left="284" w:hanging="284"/>
        <w:jc w:val="both"/>
        <w:rPr>
          <w:sz w:val="22"/>
        </w:rPr>
      </w:pPr>
      <w:r w:rsidRPr="00CA4C4D">
        <w:rPr>
          <w:sz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A5EB8B3" w14:textId="56547525" w:rsidR="00024015" w:rsidRPr="00D71F8F" w:rsidRDefault="00024015" w:rsidP="006D702E">
      <w:pPr>
        <w:numPr>
          <w:ilvl w:val="0"/>
          <w:numId w:val="6"/>
        </w:numPr>
        <w:spacing w:line="276" w:lineRule="auto"/>
        <w:ind w:left="284" w:hanging="284"/>
        <w:jc w:val="both"/>
        <w:rPr>
          <w:sz w:val="22"/>
        </w:rPr>
      </w:pPr>
      <w:r w:rsidRPr="009D7BB8">
        <w:rPr>
          <w:sz w:val="22"/>
        </w:rPr>
        <w:t>W przypadku Wykonawców wspólnie ubiegających się o udzielenie zamówienia oświadczenia, o</w:t>
      </w:r>
      <w:r w:rsidR="009D7BB8">
        <w:rPr>
          <w:sz w:val="22"/>
        </w:rPr>
        <w:t xml:space="preserve"> </w:t>
      </w:r>
      <w:r w:rsidRPr="009D7BB8">
        <w:rPr>
          <w:sz w:val="22"/>
        </w:rPr>
        <w:t xml:space="preserve">których mowa </w:t>
      </w:r>
      <w:r w:rsidRPr="00B05172">
        <w:rPr>
          <w:sz w:val="22"/>
        </w:rPr>
        <w:t>w Rozdz. X pkt. 1</w:t>
      </w:r>
      <w:r w:rsidR="00B05172" w:rsidRPr="00B05172">
        <w:rPr>
          <w:sz w:val="22"/>
        </w:rPr>
        <w:t>4</w:t>
      </w:r>
      <w:r w:rsidRPr="00B05172">
        <w:rPr>
          <w:sz w:val="22"/>
        </w:rPr>
        <w:t xml:space="preserve"> SWZ</w:t>
      </w:r>
      <w:r w:rsidRPr="009D7BB8">
        <w:rPr>
          <w:sz w:val="22"/>
        </w:rPr>
        <w:t xml:space="preserve"> składa z ofertą każdy z Wykonawców wspólnie</w:t>
      </w:r>
      <w:r w:rsidR="009D6C13">
        <w:rPr>
          <w:sz w:val="22"/>
        </w:rPr>
        <w:t xml:space="preserve"> </w:t>
      </w:r>
      <w:r w:rsidRPr="009D6C13">
        <w:rPr>
          <w:sz w:val="22"/>
        </w:rPr>
        <w:t>ubiegających się o zamówienie. Oświadczenia te potwierdzają brak podstaw wykluczenia oraz</w:t>
      </w:r>
      <w:r w:rsidR="00D71F8F">
        <w:rPr>
          <w:sz w:val="22"/>
        </w:rPr>
        <w:t xml:space="preserve"> </w:t>
      </w:r>
      <w:r w:rsidRPr="00D71F8F">
        <w:rPr>
          <w:sz w:val="22"/>
        </w:rPr>
        <w:t>spełnianie warunków udziału w postępowaniu w zakresie, w jakim każdy z Wykonawców</w:t>
      </w:r>
      <w:r w:rsidR="00D71F8F">
        <w:rPr>
          <w:sz w:val="22"/>
        </w:rPr>
        <w:t xml:space="preserve"> </w:t>
      </w:r>
      <w:r w:rsidRPr="00D71F8F">
        <w:rPr>
          <w:sz w:val="22"/>
        </w:rPr>
        <w:t>wykazuje spełnianie warunków udziału w postępowaniu:</w:t>
      </w:r>
    </w:p>
    <w:p w14:paraId="0FFBE376" w14:textId="33E6438D" w:rsidR="00024015" w:rsidRPr="00024015" w:rsidRDefault="00024015" w:rsidP="00D71F8F">
      <w:pPr>
        <w:spacing w:line="276" w:lineRule="auto"/>
        <w:ind w:left="709" w:hanging="283"/>
        <w:jc w:val="both"/>
        <w:rPr>
          <w:sz w:val="22"/>
        </w:rPr>
      </w:pPr>
      <w:r w:rsidRPr="00024015">
        <w:rPr>
          <w:sz w:val="22"/>
        </w:rPr>
        <w:t>1) dołączają oni do oferty oświadczenie, z którego wynika, które  dostawy lub</w:t>
      </w:r>
      <w:r w:rsidR="00D71F8F">
        <w:rPr>
          <w:sz w:val="22"/>
        </w:rPr>
        <w:t xml:space="preserve"> </w:t>
      </w:r>
      <w:r w:rsidRPr="00024015">
        <w:rPr>
          <w:sz w:val="22"/>
        </w:rPr>
        <w:t xml:space="preserve">usługi wykonają poszczególni Wykonawcy; </w:t>
      </w:r>
    </w:p>
    <w:p w14:paraId="5C365B10" w14:textId="07187404" w:rsidR="006153BB" w:rsidRDefault="00024015" w:rsidP="00D71F8F">
      <w:pPr>
        <w:spacing w:line="276" w:lineRule="auto"/>
        <w:ind w:left="709" w:hanging="283"/>
        <w:jc w:val="both"/>
        <w:rPr>
          <w:sz w:val="22"/>
        </w:rPr>
      </w:pPr>
      <w:r w:rsidRPr="00024015">
        <w:rPr>
          <w:sz w:val="22"/>
        </w:rPr>
        <w:t>2) zobowiązani są oni na wezwanie Zamawiającego, złożyć podmiotowe środki dowodowe, o</w:t>
      </w:r>
      <w:r w:rsidR="00D71F8F">
        <w:rPr>
          <w:sz w:val="22"/>
        </w:rPr>
        <w:t xml:space="preserve"> </w:t>
      </w:r>
      <w:r w:rsidRPr="00024015">
        <w:rPr>
          <w:sz w:val="22"/>
        </w:rPr>
        <w:t xml:space="preserve">których </w:t>
      </w:r>
      <w:r w:rsidR="00D71F8F">
        <w:rPr>
          <w:sz w:val="22"/>
        </w:rPr>
        <w:t xml:space="preserve"> </w:t>
      </w:r>
      <w:r w:rsidRPr="00024015">
        <w:rPr>
          <w:sz w:val="22"/>
        </w:rPr>
        <w:t xml:space="preserve">mowa </w:t>
      </w:r>
      <w:r w:rsidRPr="00E6735E">
        <w:rPr>
          <w:sz w:val="22"/>
        </w:rPr>
        <w:t xml:space="preserve">w Rozdz. X pkt. </w:t>
      </w:r>
      <w:r w:rsidR="00E6735E" w:rsidRPr="00E6735E">
        <w:rPr>
          <w:sz w:val="22"/>
        </w:rPr>
        <w:t>14</w:t>
      </w:r>
      <w:r w:rsidRPr="00E6735E">
        <w:rPr>
          <w:sz w:val="22"/>
        </w:rPr>
        <w:t xml:space="preserve"> SWZ</w:t>
      </w:r>
      <w:r w:rsidRPr="00024015">
        <w:rPr>
          <w:sz w:val="22"/>
        </w:rPr>
        <w:t>, przy czym podmiotowe środki dowodowe dotyczące</w:t>
      </w:r>
      <w:r w:rsidR="00D71F8F">
        <w:rPr>
          <w:sz w:val="22"/>
        </w:rPr>
        <w:t xml:space="preserve"> </w:t>
      </w:r>
      <w:r w:rsidRPr="00024015">
        <w:rPr>
          <w:sz w:val="22"/>
        </w:rPr>
        <w:t>warunków udziału w postepowaniu składa odpowiednio Wykonawca/Wykonawcy,</w:t>
      </w:r>
      <w:r w:rsidR="00D71F8F">
        <w:rPr>
          <w:sz w:val="22"/>
        </w:rPr>
        <w:t xml:space="preserve"> </w:t>
      </w:r>
      <w:r w:rsidRPr="00024015">
        <w:rPr>
          <w:sz w:val="22"/>
        </w:rPr>
        <w:t>który/którzy wykazuje/-ą spełnienie warunku, a podmiotowe środki dowodowe dotyczące</w:t>
      </w:r>
      <w:r w:rsidR="00D71F8F">
        <w:rPr>
          <w:sz w:val="22"/>
        </w:rPr>
        <w:t xml:space="preserve"> </w:t>
      </w:r>
      <w:r w:rsidRPr="00024015">
        <w:rPr>
          <w:sz w:val="22"/>
        </w:rPr>
        <w:t>braku podstaw wykluczenia składa każdy z Wykonawców.</w:t>
      </w:r>
    </w:p>
    <w:p w14:paraId="6810BAF5" w14:textId="6B1BA25D" w:rsidR="001B16C6" w:rsidRPr="00906EC3" w:rsidRDefault="001B16C6" w:rsidP="006D702E">
      <w:pPr>
        <w:numPr>
          <w:ilvl w:val="0"/>
          <w:numId w:val="6"/>
        </w:numPr>
        <w:spacing w:line="276" w:lineRule="auto"/>
        <w:ind w:left="284" w:hanging="284"/>
        <w:jc w:val="both"/>
        <w:rPr>
          <w:sz w:val="22"/>
          <w:szCs w:val="22"/>
        </w:rPr>
      </w:pPr>
      <w:r w:rsidRPr="7869F7B8">
        <w:rPr>
          <w:b/>
          <w:bCs/>
          <w:sz w:val="22"/>
          <w:szCs w:val="22"/>
        </w:rPr>
        <w:t>Podstawy wykluczenia</w:t>
      </w:r>
      <w:r w:rsidRPr="7869F7B8">
        <w:rPr>
          <w:sz w:val="22"/>
          <w:szCs w:val="22"/>
        </w:rPr>
        <w:t xml:space="preserve">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w:t>
      </w:r>
    </w:p>
    <w:p w14:paraId="64E12AEF" w14:textId="77777777" w:rsidR="001B16C6" w:rsidRPr="00906EC3" w:rsidRDefault="001B16C6" w:rsidP="006D702E">
      <w:pPr>
        <w:numPr>
          <w:ilvl w:val="0"/>
          <w:numId w:val="6"/>
        </w:numPr>
        <w:spacing w:line="276" w:lineRule="auto"/>
        <w:ind w:left="284" w:hanging="284"/>
        <w:jc w:val="both"/>
        <w:rPr>
          <w:sz w:val="22"/>
        </w:rPr>
      </w:pPr>
      <w:r w:rsidRPr="00906EC3">
        <w:rPr>
          <w:sz w:val="22"/>
          <w:szCs w:val="22"/>
        </w:rPr>
        <w:t xml:space="preserve">Z postępowania o udzielenie zamówienia wyklucza się Wykonawcę: </w:t>
      </w:r>
    </w:p>
    <w:p w14:paraId="2D38FC2D" w14:textId="77777777" w:rsidR="001B16C6" w:rsidRPr="001A5B00" w:rsidRDefault="001B16C6" w:rsidP="003114B3">
      <w:pPr>
        <w:numPr>
          <w:ilvl w:val="1"/>
          <w:numId w:val="16"/>
        </w:numPr>
        <w:spacing w:line="276" w:lineRule="auto"/>
        <w:ind w:left="851" w:hanging="425"/>
        <w:jc w:val="both"/>
        <w:rPr>
          <w:sz w:val="22"/>
          <w:szCs w:val="22"/>
        </w:rPr>
      </w:pPr>
      <w:r w:rsidRPr="001A5B00">
        <w:rPr>
          <w:sz w:val="22"/>
          <w:szCs w:val="22"/>
        </w:rPr>
        <w:t xml:space="preserve">będącego osobą fizyczną, którego prawomocnie skazano za przestępstwo: </w:t>
      </w:r>
    </w:p>
    <w:p w14:paraId="7E2F0CA8"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6E057FB7"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handlu ludźmi, o którym mowa w art. 189a Kodeksu karnego, </w:t>
      </w:r>
    </w:p>
    <w:p w14:paraId="640184E4"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shd w:val="clear" w:color="auto" w:fill="FFFFFF"/>
        </w:rPr>
        <w:t>o którym mowa w </w:t>
      </w:r>
      <w:hyperlink r:id="rId16" w:history="1">
        <w:r w:rsidRPr="001A5B00">
          <w:rPr>
            <w:sz w:val="22"/>
            <w:szCs w:val="22"/>
            <w:shd w:val="clear" w:color="auto" w:fill="FFFFFF"/>
          </w:rPr>
          <w:t>art. 228-230a</w:t>
        </w:r>
      </w:hyperlink>
      <w:r w:rsidRPr="001A5B00">
        <w:rPr>
          <w:sz w:val="22"/>
          <w:szCs w:val="22"/>
          <w:shd w:val="clear" w:color="auto" w:fill="FFFFFF"/>
        </w:rPr>
        <w:t>, </w:t>
      </w:r>
      <w:hyperlink r:id="rId17" w:history="1">
        <w:r w:rsidRPr="001A5B00">
          <w:rPr>
            <w:sz w:val="22"/>
            <w:szCs w:val="22"/>
            <w:shd w:val="clear" w:color="auto" w:fill="FFFFFF"/>
          </w:rPr>
          <w:t>art. 250a</w:t>
        </w:r>
      </w:hyperlink>
      <w:r w:rsidRPr="001A5B00">
        <w:rPr>
          <w:sz w:val="22"/>
          <w:szCs w:val="22"/>
          <w:shd w:val="clear" w:color="auto" w:fill="FFFFFF"/>
        </w:rPr>
        <w:t> Kodeksu karnego, w </w:t>
      </w:r>
      <w:hyperlink r:id="rId18"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9"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295410F2"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1ADFE5"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370C0EB6"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9D30A2"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5FB2DB"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5B5D6D00" w14:textId="77777777" w:rsidR="001B16C6" w:rsidRPr="001A5B00" w:rsidRDefault="001B16C6" w:rsidP="00906EC3">
      <w:pPr>
        <w:spacing w:line="276" w:lineRule="auto"/>
        <w:ind w:left="1276" w:hanging="425"/>
        <w:jc w:val="both"/>
        <w:rPr>
          <w:sz w:val="22"/>
          <w:szCs w:val="22"/>
        </w:rPr>
      </w:pPr>
      <w:r w:rsidRPr="001A5B00">
        <w:rPr>
          <w:sz w:val="22"/>
          <w:szCs w:val="22"/>
        </w:rPr>
        <w:t xml:space="preserve">– lub za odpowiedni czyn zabroniony określony w przepisach prawa obcego; </w:t>
      </w:r>
    </w:p>
    <w:p w14:paraId="2A2B7324"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FECF342"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D1A3F"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6324B29C"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E4EEB4"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A635AD"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65EFDD"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FA5BC" w14:textId="77777777" w:rsidR="001B16C6" w:rsidRPr="00FD3E51" w:rsidRDefault="001B16C6" w:rsidP="003114B3">
      <w:pPr>
        <w:numPr>
          <w:ilvl w:val="0"/>
          <w:numId w:val="16"/>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75FCD4" w14:textId="77777777" w:rsidR="001B16C6" w:rsidRPr="00E608B0" w:rsidRDefault="001B16C6" w:rsidP="006D702E">
      <w:pPr>
        <w:numPr>
          <w:ilvl w:val="0"/>
          <w:numId w:val="6"/>
        </w:numPr>
        <w:ind w:left="284" w:hanging="284"/>
        <w:jc w:val="both"/>
        <w:rPr>
          <w:sz w:val="22"/>
          <w:szCs w:val="22"/>
        </w:rPr>
      </w:pPr>
      <w:r w:rsidRPr="7869F7B8">
        <w:rPr>
          <w:sz w:val="22"/>
          <w:szCs w:val="22"/>
        </w:rPr>
        <w:t xml:space="preserve">Jeżeli Wykonawca </w:t>
      </w:r>
      <w:r w:rsidRPr="7869F7B8">
        <w:rPr>
          <w:b/>
          <w:bCs/>
          <w:sz w:val="22"/>
          <w:szCs w:val="22"/>
        </w:rPr>
        <w:t>polega na zdolnościach lub sytuacji podmiotów</w:t>
      </w:r>
      <w:r w:rsidRPr="7869F7B8">
        <w:rPr>
          <w:sz w:val="22"/>
          <w:szCs w:val="22"/>
        </w:rPr>
        <w:t xml:space="preserve"> udostępniających zasoby Zamawiający zbada, czy nie zachodzą wobec tego podmiotu podstawy wykluczenia, które zostały przewidziane względem Wykonawcy.</w:t>
      </w:r>
    </w:p>
    <w:p w14:paraId="10714D06" w14:textId="77777777" w:rsidR="001B16C6" w:rsidRPr="00E608B0" w:rsidRDefault="001B16C6" w:rsidP="006D702E">
      <w:pPr>
        <w:numPr>
          <w:ilvl w:val="0"/>
          <w:numId w:val="6"/>
        </w:numPr>
        <w:ind w:left="284" w:hanging="284"/>
        <w:jc w:val="both"/>
        <w:rPr>
          <w:sz w:val="22"/>
          <w:szCs w:val="22"/>
        </w:rPr>
      </w:pPr>
      <w:r w:rsidRPr="7869F7B8">
        <w:rPr>
          <w:sz w:val="22"/>
          <w:szCs w:val="22"/>
        </w:rPr>
        <w:t xml:space="preserve">W przypadku </w:t>
      </w:r>
      <w:r w:rsidRPr="7869F7B8">
        <w:rPr>
          <w:b/>
          <w:bCs/>
          <w:sz w:val="22"/>
          <w:szCs w:val="22"/>
        </w:rPr>
        <w:t>wspólnego ubiegania się Wykonawców</w:t>
      </w:r>
      <w:r w:rsidRPr="7869F7B8">
        <w:rPr>
          <w:sz w:val="22"/>
          <w:szCs w:val="22"/>
        </w:rPr>
        <w:t xml:space="preserve"> o udzielenie zamówienia Zamawiający bada, czy nie zachodzą podstawy wykluczenia wobec każdego z tych Wykonawców.</w:t>
      </w:r>
    </w:p>
    <w:p w14:paraId="65A4AA55" w14:textId="77777777" w:rsidR="001B16C6" w:rsidRPr="00E608B0" w:rsidRDefault="001B16C6" w:rsidP="006D702E">
      <w:pPr>
        <w:numPr>
          <w:ilvl w:val="0"/>
          <w:numId w:val="6"/>
        </w:numPr>
        <w:tabs>
          <w:tab w:val="left" w:pos="567"/>
        </w:tabs>
        <w:ind w:left="284" w:hanging="284"/>
        <w:jc w:val="both"/>
        <w:rPr>
          <w:sz w:val="22"/>
          <w:szCs w:val="22"/>
        </w:rPr>
      </w:pPr>
      <w:r w:rsidRPr="7869F7B8">
        <w:rPr>
          <w:sz w:val="22"/>
          <w:szCs w:val="22"/>
        </w:rPr>
        <w:t xml:space="preserve">Jeżeli Wykonawca zamierza powierzyć wykonanie części zamówienia </w:t>
      </w:r>
      <w:r w:rsidRPr="7869F7B8">
        <w:rPr>
          <w:b/>
          <w:bCs/>
          <w:sz w:val="22"/>
          <w:szCs w:val="22"/>
        </w:rPr>
        <w:t>Podwykonawcy,</w:t>
      </w:r>
      <w:r w:rsidRPr="7869F7B8">
        <w:rPr>
          <w:sz w:val="22"/>
          <w:szCs w:val="22"/>
        </w:rPr>
        <w:t xml:space="preserve"> Zamawiający zbada, czy nie zachodzą wobec tego Podwykonawcy podstawy wykluczenia, które zostały przewidziane względem Wykonawcy. </w:t>
      </w:r>
    </w:p>
    <w:p w14:paraId="51BFD897" w14:textId="6C0BD257" w:rsidR="00C439E0" w:rsidRPr="00714E1D" w:rsidRDefault="001B16C6" w:rsidP="006D702E">
      <w:pPr>
        <w:numPr>
          <w:ilvl w:val="0"/>
          <w:numId w:val="6"/>
        </w:numPr>
        <w:spacing w:line="276" w:lineRule="auto"/>
        <w:ind w:left="284" w:hanging="284"/>
        <w:jc w:val="both"/>
        <w:rPr>
          <w:sz w:val="22"/>
        </w:rPr>
      </w:pPr>
      <w:r w:rsidRPr="00C439E0">
        <w:rPr>
          <w:sz w:val="22"/>
        </w:rPr>
        <w:t>Zamawiający może wykluczyć wykonawcę na każdym etapie postępowania o udzielenie zamówienia.</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3114B3">
      <w:pPr>
        <w:numPr>
          <w:ilvl w:val="0"/>
          <w:numId w:val="5"/>
        </w:numPr>
        <w:spacing w:after="120" w:line="276" w:lineRule="auto"/>
        <w:ind w:left="567" w:hanging="567"/>
        <w:jc w:val="both"/>
        <w:rPr>
          <w:b/>
          <w:sz w:val="22"/>
          <w:szCs w:val="22"/>
        </w:rPr>
      </w:pPr>
      <w:r w:rsidRPr="00895EB8">
        <w:rPr>
          <w:b/>
          <w:sz w:val="22"/>
          <w:szCs w:val="22"/>
        </w:rPr>
        <w:t>WYKAZ PODMIOTOWYCH ŚRODKÓW DOWODOWYCH</w:t>
      </w:r>
    </w:p>
    <w:p w14:paraId="0A08D845" w14:textId="77777777" w:rsidR="00CD2634" w:rsidRDefault="00EC7C51" w:rsidP="003114B3">
      <w:pPr>
        <w:pStyle w:val="Akapitzlist"/>
        <w:numPr>
          <w:ilvl w:val="1"/>
          <w:numId w:val="5"/>
        </w:numPr>
        <w:tabs>
          <w:tab w:val="left" w:pos="142"/>
          <w:tab w:val="left" w:pos="284"/>
        </w:tabs>
        <w:spacing w:line="276" w:lineRule="auto"/>
        <w:ind w:left="284" w:hanging="284"/>
        <w:jc w:val="both"/>
        <w:rPr>
          <w:sz w:val="22"/>
          <w:szCs w:val="22"/>
        </w:rPr>
      </w:pPr>
      <w:r w:rsidRPr="005C7118">
        <w:rPr>
          <w:sz w:val="22"/>
          <w:szCs w:val="22"/>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sidR="00CD2634">
        <w:rPr>
          <w:sz w:val="22"/>
          <w:szCs w:val="22"/>
        </w:rPr>
        <w:t>:</w:t>
      </w:r>
      <w:r w:rsidR="007A0423" w:rsidRPr="005C7118">
        <w:rPr>
          <w:sz w:val="22"/>
          <w:szCs w:val="22"/>
        </w:rPr>
        <w:t xml:space="preserve"> </w:t>
      </w:r>
    </w:p>
    <w:p w14:paraId="244075C6" w14:textId="1C9ED8D2" w:rsidR="00EC7C51" w:rsidRPr="00723A38" w:rsidRDefault="00EA3CE1" w:rsidP="00CD2634">
      <w:pPr>
        <w:pStyle w:val="Akapitzlist"/>
        <w:numPr>
          <w:ilvl w:val="2"/>
          <w:numId w:val="32"/>
        </w:numPr>
        <w:tabs>
          <w:tab w:val="left" w:pos="142"/>
          <w:tab w:val="left" w:pos="284"/>
        </w:tabs>
        <w:spacing w:line="276" w:lineRule="auto"/>
        <w:ind w:left="709"/>
        <w:jc w:val="both"/>
        <w:rPr>
          <w:sz w:val="22"/>
          <w:szCs w:val="22"/>
        </w:rPr>
      </w:pPr>
      <w:r w:rsidRPr="00EA3CE1">
        <w:rPr>
          <w:sz w:val="22"/>
          <w:szCs w:val="22"/>
        </w:rPr>
        <w:t xml:space="preserve">wykazu </w:t>
      </w:r>
      <w:r>
        <w:rPr>
          <w:sz w:val="22"/>
          <w:szCs w:val="22"/>
        </w:rPr>
        <w:t>dostaw</w:t>
      </w:r>
      <w:r w:rsidRPr="00EA3CE1">
        <w:rPr>
          <w:sz w:val="22"/>
          <w:szCs w:val="22"/>
        </w:rPr>
        <w:t xml:space="preserve"> wykonanych nie wcześniej niż w okresie ostatnich </w:t>
      </w:r>
      <w:r>
        <w:rPr>
          <w:sz w:val="22"/>
          <w:szCs w:val="22"/>
        </w:rPr>
        <w:t>3</w:t>
      </w:r>
      <w:r w:rsidRPr="00EA3CE1">
        <w:rPr>
          <w:sz w:val="22"/>
          <w:szCs w:val="22"/>
        </w:rPr>
        <w:t xml:space="preserve"> lat przed</w:t>
      </w:r>
      <w:r>
        <w:rPr>
          <w:sz w:val="22"/>
          <w:szCs w:val="22"/>
        </w:rPr>
        <w:t xml:space="preserve"> </w:t>
      </w:r>
      <w:r w:rsidRPr="00EA3CE1">
        <w:rPr>
          <w:sz w:val="22"/>
          <w:szCs w:val="22"/>
        </w:rPr>
        <w:t>terminem składania ofert, a jeżeli okres prowadzenia działalności jest krótszy – w tym okresie,</w:t>
      </w:r>
      <w:r>
        <w:rPr>
          <w:sz w:val="22"/>
          <w:szCs w:val="22"/>
        </w:rPr>
        <w:t xml:space="preserve"> </w:t>
      </w:r>
      <w:r w:rsidRPr="00EA3CE1">
        <w:rPr>
          <w:sz w:val="22"/>
          <w:szCs w:val="22"/>
        </w:rPr>
        <w:t>wraz z podaniem ich rodzaju, wartości, daty wykonania oraz podmiotów,</w:t>
      </w:r>
      <w:r>
        <w:rPr>
          <w:sz w:val="22"/>
          <w:szCs w:val="22"/>
        </w:rPr>
        <w:t xml:space="preserve"> </w:t>
      </w:r>
      <w:r w:rsidRPr="00EA3CE1">
        <w:rPr>
          <w:sz w:val="22"/>
          <w:szCs w:val="22"/>
        </w:rPr>
        <w:t xml:space="preserve">na rzecz których </w:t>
      </w:r>
      <w:r>
        <w:rPr>
          <w:sz w:val="22"/>
          <w:szCs w:val="22"/>
        </w:rPr>
        <w:t xml:space="preserve">dostawy </w:t>
      </w:r>
      <w:r w:rsidRPr="00EA3CE1">
        <w:rPr>
          <w:sz w:val="22"/>
          <w:szCs w:val="22"/>
        </w:rPr>
        <w:t xml:space="preserve"> te zostały wykonane, oraz załączeniem dowodów określających, czy</w:t>
      </w:r>
      <w:r>
        <w:rPr>
          <w:sz w:val="22"/>
          <w:szCs w:val="22"/>
        </w:rPr>
        <w:t xml:space="preserve"> dostawy</w:t>
      </w:r>
      <w:r w:rsidRPr="00EA3CE1">
        <w:rPr>
          <w:sz w:val="22"/>
          <w:szCs w:val="22"/>
        </w:rPr>
        <w:t xml:space="preserve"> te zostały wykonane należycie, przy czym dowodami, o których mowa są referencje</w:t>
      </w:r>
      <w:r>
        <w:rPr>
          <w:sz w:val="22"/>
          <w:szCs w:val="22"/>
        </w:rPr>
        <w:t xml:space="preserve"> </w:t>
      </w:r>
      <w:r w:rsidRPr="00EA3CE1">
        <w:rPr>
          <w:sz w:val="22"/>
          <w:szCs w:val="22"/>
        </w:rPr>
        <w:t xml:space="preserve">bądź inne dokumenty sporządzone przez podmiot, na rzecz którego </w:t>
      </w:r>
      <w:r>
        <w:rPr>
          <w:sz w:val="22"/>
          <w:szCs w:val="22"/>
        </w:rPr>
        <w:t xml:space="preserve">dostawy </w:t>
      </w:r>
      <w:r w:rsidRPr="00EA3CE1">
        <w:rPr>
          <w:sz w:val="22"/>
          <w:szCs w:val="22"/>
        </w:rPr>
        <w:t>zostały</w:t>
      </w:r>
      <w:r>
        <w:rPr>
          <w:sz w:val="22"/>
          <w:szCs w:val="22"/>
        </w:rPr>
        <w:t xml:space="preserve"> </w:t>
      </w:r>
      <w:r w:rsidRPr="00EA3CE1">
        <w:rPr>
          <w:sz w:val="22"/>
          <w:szCs w:val="22"/>
        </w:rPr>
        <w:t>wykonane, a jeżeli wykonawca z przyczyn niezależnych od niego nie jest w stanie uzyskać</w:t>
      </w:r>
      <w:r>
        <w:rPr>
          <w:sz w:val="22"/>
          <w:szCs w:val="22"/>
        </w:rPr>
        <w:t xml:space="preserve"> </w:t>
      </w:r>
      <w:r w:rsidRPr="00EA3CE1">
        <w:rPr>
          <w:sz w:val="22"/>
          <w:szCs w:val="22"/>
        </w:rPr>
        <w:t xml:space="preserve">tych dokumentów – inne odpowiednie dokumenty; wykaz </w:t>
      </w:r>
      <w:r w:rsidR="00723A38">
        <w:rPr>
          <w:sz w:val="22"/>
          <w:szCs w:val="22"/>
        </w:rPr>
        <w:t xml:space="preserve">dostaw </w:t>
      </w:r>
      <w:r w:rsidRPr="00EA3CE1">
        <w:rPr>
          <w:sz w:val="22"/>
          <w:szCs w:val="22"/>
        </w:rPr>
        <w:t xml:space="preserve"> należy</w:t>
      </w:r>
      <w:r w:rsidR="00723A38">
        <w:rPr>
          <w:sz w:val="22"/>
          <w:szCs w:val="22"/>
        </w:rPr>
        <w:t xml:space="preserve"> </w:t>
      </w:r>
      <w:r w:rsidRPr="00723A38">
        <w:rPr>
          <w:sz w:val="22"/>
          <w:szCs w:val="22"/>
        </w:rPr>
        <w:t>sporządzić na formularzu o treści zgodnej z treścią Załącznika nr 6 SWZ</w:t>
      </w:r>
      <w:r w:rsidR="00723A38">
        <w:rPr>
          <w:sz w:val="22"/>
          <w:szCs w:val="22"/>
        </w:rPr>
        <w:t xml:space="preserve">. </w:t>
      </w:r>
    </w:p>
    <w:p w14:paraId="06BC5822" w14:textId="6291CABC" w:rsidR="00EC7C51" w:rsidRDefault="00EC7C51" w:rsidP="003114B3">
      <w:pPr>
        <w:pStyle w:val="Akapitzlist"/>
        <w:numPr>
          <w:ilvl w:val="1"/>
          <w:numId w:val="5"/>
        </w:numPr>
        <w:tabs>
          <w:tab w:val="left" w:pos="142"/>
          <w:tab w:val="left" w:pos="284"/>
        </w:tabs>
        <w:spacing w:line="276" w:lineRule="auto"/>
        <w:ind w:left="284" w:hanging="284"/>
        <w:jc w:val="both"/>
        <w:rPr>
          <w:sz w:val="22"/>
          <w:szCs w:val="22"/>
        </w:rPr>
      </w:pPr>
      <w:r w:rsidRPr="005C7118">
        <w:rPr>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04A1B0C9" w14:textId="77777777" w:rsidR="002E4B3B" w:rsidRPr="00CC45AF" w:rsidRDefault="002E4B3B" w:rsidP="002E4B3B">
      <w:pPr>
        <w:tabs>
          <w:tab w:val="left" w:pos="142"/>
          <w:tab w:val="left" w:pos="284"/>
        </w:tabs>
        <w:spacing w:line="276" w:lineRule="auto"/>
        <w:jc w:val="both"/>
        <w:rPr>
          <w:sz w:val="24"/>
          <w:szCs w:val="24"/>
        </w:rPr>
      </w:pPr>
    </w:p>
    <w:p w14:paraId="0DD04F7A" w14:textId="1A94AC3A" w:rsidR="00781150" w:rsidRPr="00895EB8" w:rsidRDefault="00C439E0" w:rsidP="003114B3">
      <w:pPr>
        <w:numPr>
          <w:ilvl w:val="0"/>
          <w:numId w:val="5"/>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03131991" w:rsidR="009325D7" w:rsidRDefault="009325D7" w:rsidP="003114B3">
      <w:pPr>
        <w:numPr>
          <w:ilvl w:val="0"/>
          <w:numId w:val="19"/>
        </w:numPr>
        <w:spacing w:line="276" w:lineRule="auto"/>
        <w:ind w:left="426" w:hanging="426"/>
        <w:jc w:val="both"/>
        <w:rPr>
          <w:sz w:val="22"/>
          <w:szCs w:val="22"/>
        </w:rPr>
      </w:pPr>
      <w:r w:rsidRPr="7869F7B8">
        <w:rPr>
          <w:sz w:val="22"/>
          <w:szCs w:val="22"/>
        </w:rPr>
        <w:t xml:space="preserve">Postępowanie prowadzone jest w języku polskim za pośrednictwem </w:t>
      </w:r>
      <w:hyperlink r:id="rId20" w:history="1">
        <w:r w:rsidR="00DA534E" w:rsidRPr="002B5C9E">
          <w:rPr>
            <w:rStyle w:val="Hipercze"/>
            <w:sz w:val="22"/>
            <w:szCs w:val="22"/>
          </w:rPr>
          <w:t>https://platformazakupowa.pl/transakcja/1056877</w:t>
        </w:r>
      </w:hyperlink>
      <w:r w:rsidR="69DBE70D" w:rsidRPr="7869F7B8">
        <w:rPr>
          <w:sz w:val="22"/>
          <w:szCs w:val="22"/>
        </w:rPr>
        <w:t xml:space="preserve"> </w:t>
      </w:r>
    </w:p>
    <w:p w14:paraId="18F55591"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podmiotowych środków dowodowych;</w:t>
      </w:r>
    </w:p>
    <w:p w14:paraId="64903B23"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3114B3">
      <w:pPr>
        <w:numPr>
          <w:ilvl w:val="0"/>
          <w:numId w:val="21"/>
        </w:numPr>
        <w:spacing w:line="276" w:lineRule="auto"/>
        <w:ind w:left="851" w:hanging="425"/>
        <w:jc w:val="both"/>
        <w:rPr>
          <w:sz w:val="22"/>
          <w:szCs w:val="22"/>
        </w:rPr>
      </w:pPr>
      <w:r w:rsidRPr="009325D7">
        <w:rPr>
          <w:sz w:val="22"/>
          <w:szCs w:val="22"/>
        </w:rPr>
        <w:t>przesyłania odwołania/inne</w:t>
      </w:r>
    </w:p>
    <w:p w14:paraId="127BA2DA" w14:textId="1F198F0E" w:rsidR="009325D7" w:rsidRPr="009325D7" w:rsidRDefault="009325D7" w:rsidP="009325D7">
      <w:pPr>
        <w:spacing w:line="276" w:lineRule="auto"/>
        <w:jc w:val="both"/>
        <w:rPr>
          <w:sz w:val="22"/>
          <w:szCs w:val="22"/>
        </w:rPr>
      </w:pPr>
      <w:r w:rsidRPr="009325D7">
        <w:rPr>
          <w:sz w:val="22"/>
          <w:szCs w:val="22"/>
        </w:rPr>
        <w:t xml:space="preserve">odbywa się za pośrednictwem </w:t>
      </w:r>
      <w:hyperlink r:id="rId21" w:history="1">
        <w:r w:rsidR="00E17CCA" w:rsidRPr="002B5C9E">
          <w:rPr>
            <w:rStyle w:val="Hipercze"/>
            <w:sz w:val="22"/>
            <w:szCs w:val="22"/>
          </w:rPr>
          <w:t>https://platformazakupowa.pl/transakcja/1056877</w:t>
        </w:r>
      </w:hyperlink>
      <w:r w:rsidRPr="009325D7">
        <w:rPr>
          <w:sz w:val="22"/>
          <w:szCs w:val="22"/>
        </w:rPr>
        <w:t xml:space="preserve"> i formularza „Wyślij wiadomość do zamawiającego”. </w:t>
      </w:r>
    </w:p>
    <w:p w14:paraId="2C233839" w14:textId="3BABCD4D" w:rsidR="009325D7" w:rsidRPr="009325D7" w:rsidRDefault="009325D7" w:rsidP="009325D7">
      <w:pPr>
        <w:spacing w:line="276" w:lineRule="auto"/>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9325D7">
        <w:rPr>
          <w:sz w:val="22"/>
          <w:szCs w:val="22"/>
        </w:rPr>
        <w:t xml:space="preserve"> poprzez kliknięcie przycisku  „Wyślij wiadomość do zamawiającego” po których pojawi się komunikat, że wiadomość została wysłana do zamawiającego.</w:t>
      </w:r>
    </w:p>
    <w:p w14:paraId="5E30B0EE" w14:textId="220600F9"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będzie przekazywał wykonawcom informacje za pośrednictwem </w:t>
      </w:r>
      <w:bookmarkStart w:id="4" w:name="_Hlk189490018"/>
      <w:r w:rsidR="00E17CCA">
        <w:rPr>
          <w:sz w:val="22"/>
          <w:szCs w:val="22"/>
        </w:rPr>
        <w:fldChar w:fldCharType="begin"/>
      </w:r>
      <w:r w:rsidR="00E17CCA">
        <w:rPr>
          <w:sz w:val="22"/>
          <w:szCs w:val="22"/>
        </w:rPr>
        <w:instrText>HYPERLINK "</w:instrText>
      </w:r>
      <w:r w:rsidR="00E17CCA" w:rsidRPr="00AA4628">
        <w:rPr>
          <w:sz w:val="22"/>
          <w:szCs w:val="22"/>
        </w:rPr>
        <w:instrText>https://platformazakupowa.pl/transakcja</w:instrText>
      </w:r>
      <w:r w:rsidR="00E17CCA" w:rsidRPr="00BB1CC1">
        <w:rPr>
          <w:sz w:val="22"/>
          <w:szCs w:val="22"/>
        </w:rPr>
        <w:instrText>/10</w:instrText>
      </w:r>
      <w:r w:rsidR="00E17CCA">
        <w:rPr>
          <w:sz w:val="22"/>
          <w:szCs w:val="22"/>
        </w:rPr>
        <w:instrText>56877"</w:instrText>
      </w:r>
      <w:r w:rsidR="00E17CCA">
        <w:rPr>
          <w:sz w:val="22"/>
          <w:szCs w:val="22"/>
        </w:rPr>
      </w:r>
      <w:r w:rsidR="00E17CCA">
        <w:rPr>
          <w:sz w:val="22"/>
          <w:szCs w:val="22"/>
        </w:rPr>
        <w:fldChar w:fldCharType="separate"/>
      </w:r>
      <w:r w:rsidR="00E17CCA" w:rsidRPr="002B5C9E">
        <w:rPr>
          <w:rStyle w:val="Hipercze"/>
          <w:sz w:val="22"/>
          <w:szCs w:val="22"/>
        </w:rPr>
        <w:t>https://platformazakupowa.pl/transakcja/1056877</w:t>
      </w:r>
      <w:r w:rsidR="00E17CCA">
        <w:rPr>
          <w:sz w:val="22"/>
          <w:szCs w:val="22"/>
        </w:rPr>
        <w:fldChar w:fldCharType="end"/>
      </w:r>
      <w:bookmarkEnd w:id="4"/>
      <w:r w:rsidR="00E17CCA">
        <w:rPr>
          <w:sz w:val="22"/>
          <w:szCs w:val="22"/>
        </w:rPr>
        <w:t xml:space="preserve"> </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 xml:space="preserve">https://platformazakupowa.pl/transakcja/ </w:t>
      </w:r>
      <w:r w:rsidR="00336A83" w:rsidRPr="00336A83">
        <w:rPr>
          <w:sz w:val="22"/>
          <w:szCs w:val="22"/>
        </w:rPr>
        <w:t xml:space="preserve">1028474 </w:t>
      </w:r>
      <w:r w:rsidRPr="009325D7">
        <w:rPr>
          <w:sz w:val="22"/>
          <w:szCs w:val="22"/>
        </w:rPr>
        <w:t>do konkretnego wykonawcy.</w:t>
      </w:r>
    </w:p>
    <w:p w14:paraId="0D008C9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2">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stały dostęp do sieci Internet o gwarantowanej przepustowości nie mniejszej niż 512 kb/s,</w:t>
      </w:r>
    </w:p>
    <w:p w14:paraId="16182AC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zainstalowany program Adobe Acrobat Reader lub inny obsługujący format plików .pdf,</w:t>
      </w:r>
    </w:p>
    <w:p w14:paraId="0A3455E3"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Oznaczenie czasu odbioru danych przez platformę zakupową stanowi datę oraz dokładny czas (hh:mm:ss) generowany wg. czasu lokalnego serwera synchronizowanego z zegarem Głównego Urzędu Miar.</w:t>
      </w:r>
    </w:p>
    <w:p w14:paraId="7AE90A32"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akceptuje warunki korzystania z </w:t>
      </w:r>
      <w:hyperlink r:id="rId23">
        <w:r w:rsidRPr="009325D7">
          <w:rPr>
            <w:rStyle w:val="Hipercze"/>
            <w:sz w:val="22"/>
            <w:szCs w:val="22"/>
          </w:rPr>
          <w:t>platformazakupowa.pl</w:t>
        </w:r>
      </w:hyperlink>
      <w:r w:rsidRPr="009325D7">
        <w:rPr>
          <w:sz w:val="22"/>
          <w:szCs w:val="22"/>
        </w:rPr>
        <w:t xml:space="preserve"> określone w Regulaminie zamieszczonym na stronie internetowej </w:t>
      </w:r>
      <w:hyperlink r:id="rId24">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5"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6">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informuje, że instrukcje korzystania z </w:t>
      </w:r>
      <w:hyperlink r:id="rId27">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28">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29">
        <w:r w:rsidRPr="009325D7">
          <w:rPr>
            <w:rStyle w:val="Hipercze"/>
            <w:sz w:val="22"/>
            <w:szCs w:val="22"/>
          </w:rPr>
          <w:t>https://platformazakupowa.pl/strona/45-instrukcje</w:t>
        </w:r>
      </w:hyperlink>
    </w:p>
    <w:p w14:paraId="5952E460" w14:textId="77777777" w:rsidR="009325D7" w:rsidRPr="009325D7" w:rsidRDefault="009325D7" w:rsidP="003114B3">
      <w:pPr>
        <w:numPr>
          <w:ilvl w:val="0"/>
          <w:numId w:val="19"/>
        </w:numPr>
        <w:spacing w:line="276" w:lineRule="auto"/>
        <w:ind w:left="426" w:hanging="426"/>
        <w:jc w:val="both"/>
        <w:rPr>
          <w:sz w:val="22"/>
          <w:szCs w:val="22"/>
        </w:rPr>
      </w:pPr>
      <w:bookmarkStart w:id="5" w:name="_wp2umuqo1p7z" w:colFirst="0" w:colLast="0"/>
      <w:bookmarkEnd w:id="5"/>
      <w:r w:rsidRPr="009325D7">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39A6EB42"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Zamawiający rekomenduje wykorzystanie formatów: .pdf .doc .xls .jpg (.jpeg) ze szczególnym wskazaniem na .pdf. W celu ewentualnej kompresji danych Zamawiający rekomenduje wykorzystanie jednego z formatów: .zip, .7Z.</w:t>
      </w:r>
    </w:p>
    <w:p w14:paraId="6F7ACCDB" w14:textId="1A875F47"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Wśród formatów powszechnych a NIE występujących w rozporządzeniu występują: .rar .gif .bmp .numbers .pages. Dokumenty złożone w takich plikach zostaną uznane za złożone nieskutecznie.</w:t>
      </w:r>
    </w:p>
    <w:p w14:paraId="5511EA77" w14:textId="7C651278"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5CA947"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 Zalecenia:</w:t>
      </w:r>
    </w:p>
    <w:p w14:paraId="1CD6DEAA"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28D960"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Pliki w innych formatach niż PDF zaleca się opatrzyć zewnętrznym podpisem XAdES. Wykonawca powinien pamiętać, aby plik z podpisem przekazywać łącznie z dokumentem podpisywanym.</w:t>
      </w:r>
    </w:p>
    <w:p w14:paraId="0C282BD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rekomenduje wykorzystanie podpisu z kwalifikowanym znacznikiem czasu.</w:t>
      </w:r>
    </w:p>
    <w:p w14:paraId="42D46730"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1F83900E"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2C253EF7" w:rsidR="009325D7" w:rsidRPr="009325D7" w:rsidRDefault="009325D7" w:rsidP="008F12F1">
      <w:pPr>
        <w:numPr>
          <w:ilvl w:val="0"/>
          <w:numId w:val="19"/>
        </w:numPr>
        <w:spacing w:line="276" w:lineRule="auto"/>
        <w:ind w:left="426" w:hanging="426"/>
        <w:jc w:val="both"/>
        <w:rPr>
          <w:bCs/>
          <w:sz w:val="22"/>
          <w:szCs w:val="22"/>
        </w:rPr>
      </w:pPr>
      <w:r w:rsidRPr="009325D7">
        <w:rPr>
          <w:bCs/>
          <w:sz w:val="22"/>
          <w:szCs w:val="22"/>
        </w:rPr>
        <w:t>Osobą uprawnioną do porozumiewania się z wykonawcami jest:</w:t>
      </w:r>
      <w:r w:rsidRPr="009325D7">
        <w:rPr>
          <w:b/>
          <w:bCs/>
          <w:sz w:val="22"/>
          <w:szCs w:val="22"/>
        </w:rPr>
        <w:t xml:space="preserve"> </w:t>
      </w:r>
    </w:p>
    <w:p w14:paraId="454BCC41" w14:textId="5A43B1F2" w:rsidR="009325D7" w:rsidRPr="009325D7" w:rsidRDefault="00336A83" w:rsidP="00336A83">
      <w:pPr>
        <w:spacing w:line="276" w:lineRule="auto"/>
        <w:ind w:left="426"/>
        <w:jc w:val="both"/>
        <w:rPr>
          <w:sz w:val="22"/>
          <w:szCs w:val="22"/>
          <w:u w:val="single"/>
        </w:rPr>
      </w:pPr>
      <w:r>
        <w:rPr>
          <w:sz w:val="22"/>
          <w:szCs w:val="22"/>
        </w:rPr>
        <w:t>Monika Piotrkowicz</w:t>
      </w:r>
      <w:r w:rsidR="009325D7" w:rsidRPr="009325D7">
        <w:rPr>
          <w:sz w:val="22"/>
          <w:szCs w:val="22"/>
        </w:rPr>
        <w:t xml:space="preserve">, e mail: </w:t>
      </w:r>
      <w:hyperlink r:id="rId30" w:history="1">
        <w:r w:rsidR="009325D7" w:rsidRPr="009325D7">
          <w:rPr>
            <w:rStyle w:val="Hipercze"/>
            <w:sz w:val="22"/>
            <w:szCs w:val="22"/>
          </w:rPr>
          <w:t>zamowienia.wch@pw.edu.pl</w:t>
        </w:r>
      </w:hyperlink>
      <w:r w:rsidR="009325D7" w:rsidRPr="009325D7">
        <w:rPr>
          <w:sz w:val="22"/>
          <w:szCs w:val="22"/>
        </w:rPr>
        <w:t>,  tel. 222347101</w:t>
      </w:r>
    </w:p>
    <w:p w14:paraId="07E7B208" w14:textId="63BA33F3"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 xml:space="preserve">W sytuacjach awaryjnych np. w przypadku braku działania platformy zakupowej https://platformazakupowa.pl Zamawiający może również komunikować się z wykonawcami za pomocą poczty elektronicznej. </w:t>
      </w:r>
    </w:p>
    <w:p w14:paraId="5EA59D45" w14:textId="42080114"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395BE04C" w14:textId="63B1C065" w:rsidR="00852180" w:rsidRPr="00852180" w:rsidRDefault="009325D7" w:rsidP="00852180">
      <w:pPr>
        <w:numPr>
          <w:ilvl w:val="0"/>
          <w:numId w:val="19"/>
        </w:numPr>
        <w:spacing w:line="276" w:lineRule="auto"/>
        <w:ind w:left="426" w:hanging="426"/>
        <w:jc w:val="both"/>
        <w:rPr>
          <w:bCs/>
          <w:sz w:val="22"/>
          <w:szCs w:val="22"/>
        </w:rPr>
      </w:pPr>
      <w:r w:rsidRPr="009325D7">
        <w:rPr>
          <w:bCs/>
          <w:sz w:val="22"/>
          <w:szCs w:val="22"/>
        </w:rPr>
        <w:t xml:space="preserve">W uzasadnionych przypadkach zamawiający może przed upływem terminu składania ofert zmienić treść SWZ. Dokonana zmiana udostępniona zostanie za pośrednictwem platformy zakupowej: </w:t>
      </w:r>
      <w:hyperlink r:id="rId31" w:history="1">
        <w:r w:rsidRPr="009325D7">
          <w:rPr>
            <w:rStyle w:val="Hipercze"/>
            <w:bCs/>
            <w:sz w:val="22"/>
            <w:szCs w:val="22"/>
          </w:rPr>
          <w:t xml:space="preserve"> </w:t>
        </w:r>
      </w:hyperlink>
      <w:r w:rsidRPr="009325D7">
        <w:rPr>
          <w:sz w:val="22"/>
          <w:szCs w:val="22"/>
        </w:rPr>
        <w:t xml:space="preserve"> </w:t>
      </w:r>
      <w:hyperlink r:id="rId32" w:history="1">
        <w:r w:rsidR="00852180" w:rsidRPr="002B5C9E">
          <w:rPr>
            <w:rStyle w:val="Hipercze"/>
            <w:sz w:val="22"/>
            <w:szCs w:val="22"/>
          </w:rPr>
          <w:t>https://platformazakupowa.pl/transakcja/1056877</w:t>
        </w:r>
      </w:hyperlink>
    </w:p>
    <w:p w14:paraId="1BD86904" w14:textId="1548A8AC"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Wyjaśnienia i zmiany treści SWZ oraz wszelkie informacje dotyczące przedmiotowego postępowania zamieszczane będą wyłącznie za pośrednictwem platformy zakupowej</w:t>
      </w:r>
      <w:r w:rsidR="002C093B">
        <w:rPr>
          <w:sz w:val="22"/>
          <w:szCs w:val="22"/>
        </w:rPr>
        <w:t xml:space="preserve"> </w:t>
      </w:r>
      <w:hyperlink r:id="rId33" w:history="1">
        <w:r w:rsidR="00852180" w:rsidRPr="002B5C9E">
          <w:rPr>
            <w:rStyle w:val="Hipercze"/>
            <w:sz w:val="22"/>
            <w:szCs w:val="22"/>
          </w:rPr>
          <w:t>https://platformazakupowa.pl/transakcja/1056877</w:t>
        </w:r>
      </w:hyperlink>
      <w:r w:rsidRPr="009325D7">
        <w:rPr>
          <w:bCs/>
          <w:sz w:val="22"/>
          <w:szCs w:val="22"/>
        </w:rPr>
        <w:t xml:space="preserve">.  </w:t>
      </w:r>
      <w:r w:rsidRPr="009325D7">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280D79">
      <w:pPr>
        <w:spacing w:line="276" w:lineRule="auto"/>
        <w:jc w:val="both"/>
        <w:rPr>
          <w:sz w:val="24"/>
          <w:szCs w:val="24"/>
        </w:rPr>
      </w:pPr>
    </w:p>
    <w:p w14:paraId="46B3244C" w14:textId="62EC3E64" w:rsidR="003F3481" w:rsidRPr="00895296" w:rsidRDefault="00C439E0" w:rsidP="003114B3">
      <w:pPr>
        <w:numPr>
          <w:ilvl w:val="0"/>
          <w:numId w:val="5"/>
        </w:numPr>
        <w:spacing w:after="120" w:line="276" w:lineRule="auto"/>
        <w:ind w:left="426" w:hanging="426"/>
        <w:jc w:val="both"/>
        <w:rPr>
          <w:sz w:val="22"/>
          <w:szCs w:val="22"/>
        </w:rPr>
      </w:pPr>
      <w:r w:rsidRPr="00895296">
        <w:rPr>
          <w:b/>
          <w:sz w:val="22"/>
          <w:szCs w:val="22"/>
        </w:rPr>
        <w:t xml:space="preserve">OPIS SPOSOBU PRZYGOTOWANIA OFERTY </w:t>
      </w:r>
    </w:p>
    <w:p w14:paraId="1CD5904D" w14:textId="56310D0B" w:rsidR="003F3481" w:rsidRPr="00895296" w:rsidRDefault="003F3481" w:rsidP="003114B3">
      <w:pPr>
        <w:numPr>
          <w:ilvl w:val="1"/>
          <w:numId w:val="8"/>
        </w:numPr>
        <w:spacing w:line="276" w:lineRule="auto"/>
        <w:ind w:left="426" w:hanging="426"/>
        <w:jc w:val="both"/>
        <w:rPr>
          <w:sz w:val="22"/>
          <w:szCs w:val="22"/>
        </w:rPr>
      </w:pPr>
      <w:r w:rsidRPr="7869F7B8">
        <w:rPr>
          <w:sz w:val="22"/>
          <w:szCs w:val="22"/>
        </w:rPr>
        <w:t>Oferta wraz z załącznikami składane elektronicznie muszą zostać sporządzone w formie elektronicznej opatrzonej kwalifikowanym podpisem elektronicznym</w:t>
      </w:r>
      <w:r w:rsidR="00FA212C" w:rsidRPr="7869F7B8">
        <w:rPr>
          <w:sz w:val="22"/>
          <w:szCs w:val="22"/>
        </w:rPr>
        <w:t>.</w:t>
      </w:r>
      <w:r w:rsidRPr="7869F7B8">
        <w:rPr>
          <w:sz w:val="22"/>
          <w:szCs w:val="22"/>
        </w:rPr>
        <w:t xml:space="preserve"> </w:t>
      </w:r>
      <w:r w:rsidRPr="7869F7B8">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7869F7B8">
        <w:rPr>
          <w:sz w:val="22"/>
          <w:szCs w:val="22"/>
        </w:rPr>
        <w:t xml:space="preserve">w ogólnie dostępnych formatach danych, w szczególności w formatach: .txt, .rtf, .pdf, .doc, .docx, .odt. Do przygotowania oferty zaleca się skorzystanie z Formularza oferty, stanowiącego załącznik nr </w:t>
      </w:r>
      <w:r w:rsidR="00E21DC8" w:rsidRPr="7869F7B8">
        <w:rPr>
          <w:sz w:val="22"/>
          <w:szCs w:val="22"/>
        </w:rPr>
        <w:t>1</w:t>
      </w:r>
      <w:r w:rsidRPr="7869F7B8">
        <w:rPr>
          <w:sz w:val="22"/>
          <w:szCs w:val="22"/>
        </w:rPr>
        <w:t xml:space="preserve"> do SWZ. W przypadku gdy Wykonawca nie korzysta z przygotowanego przez Zamawiającego wzoru Formularza oferty, oferta powinna zawierać wszystkie informacje wymagane we wzorze.</w:t>
      </w:r>
    </w:p>
    <w:p w14:paraId="150CFAF3" w14:textId="5E1D15AE"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W pr</w:t>
      </w:r>
      <w:r w:rsidR="00253062" w:rsidRPr="7869F7B8">
        <w:rPr>
          <w:sz w:val="22"/>
          <w:szCs w:val="22"/>
        </w:rPr>
        <w:t>ocesie składania oferty</w:t>
      </w:r>
      <w:r w:rsidRPr="7869F7B8">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895296" w:rsidRDefault="001975AD" w:rsidP="003114B3">
      <w:pPr>
        <w:numPr>
          <w:ilvl w:val="1"/>
          <w:numId w:val="8"/>
        </w:numPr>
        <w:spacing w:after="120" w:line="276" w:lineRule="auto"/>
        <w:ind w:left="426" w:hanging="426"/>
        <w:jc w:val="both"/>
        <w:rPr>
          <w:sz w:val="22"/>
          <w:szCs w:val="22"/>
        </w:rPr>
      </w:pPr>
      <w:r w:rsidRPr="00895296">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Oferta powinna być:</w:t>
      </w:r>
    </w:p>
    <w:p w14:paraId="338A92CC" w14:textId="61BD013B" w:rsidR="001975AD" w:rsidRPr="00895296" w:rsidRDefault="001975AD" w:rsidP="003114B3">
      <w:pPr>
        <w:pStyle w:val="Akapitzlist"/>
        <w:numPr>
          <w:ilvl w:val="0"/>
          <w:numId w:val="20"/>
        </w:numPr>
        <w:spacing w:after="120" w:line="276" w:lineRule="auto"/>
        <w:ind w:left="851" w:hanging="284"/>
        <w:jc w:val="both"/>
        <w:rPr>
          <w:sz w:val="22"/>
          <w:szCs w:val="22"/>
        </w:rPr>
      </w:pPr>
      <w:r w:rsidRPr="00895296">
        <w:rPr>
          <w:sz w:val="22"/>
          <w:szCs w:val="22"/>
        </w:rPr>
        <w:t xml:space="preserve">sporządzona na podstawie załączników </w:t>
      </w:r>
      <w:r w:rsidR="007D1251" w:rsidRPr="00895296">
        <w:rPr>
          <w:sz w:val="22"/>
          <w:szCs w:val="22"/>
        </w:rPr>
        <w:t>niniejszej SWZ w języku polskim;</w:t>
      </w:r>
    </w:p>
    <w:p w14:paraId="662E7832" w14:textId="350D0779" w:rsidR="001975AD" w:rsidRPr="00895296" w:rsidRDefault="001975AD" w:rsidP="003114B3">
      <w:pPr>
        <w:pStyle w:val="Akapitzlist"/>
        <w:numPr>
          <w:ilvl w:val="0"/>
          <w:numId w:val="20"/>
        </w:numPr>
        <w:spacing w:after="120" w:line="276" w:lineRule="auto"/>
        <w:ind w:left="851" w:hanging="284"/>
        <w:jc w:val="both"/>
        <w:rPr>
          <w:sz w:val="22"/>
          <w:szCs w:val="22"/>
        </w:rPr>
      </w:pPr>
      <w:r w:rsidRPr="00895296">
        <w:rPr>
          <w:sz w:val="22"/>
          <w:szCs w:val="22"/>
        </w:rPr>
        <w:t>złożona przy użyciu środków komunikacji elektronicznej tzn. za poś</w:t>
      </w:r>
      <w:r w:rsidR="00314403" w:rsidRPr="00895296">
        <w:rPr>
          <w:sz w:val="22"/>
          <w:szCs w:val="22"/>
        </w:rPr>
        <w:t>rednictwem platformazakupowa.pl</w:t>
      </w:r>
      <w:r w:rsidR="007D1251" w:rsidRPr="00895296">
        <w:rPr>
          <w:sz w:val="22"/>
          <w:szCs w:val="22"/>
        </w:rPr>
        <w:t>;</w:t>
      </w:r>
      <w:r w:rsidR="00314403" w:rsidRPr="00895296">
        <w:rPr>
          <w:sz w:val="22"/>
          <w:szCs w:val="22"/>
        </w:rPr>
        <w:t xml:space="preserve"> </w:t>
      </w:r>
    </w:p>
    <w:p w14:paraId="1FC5F912" w14:textId="5FFD363B" w:rsidR="001975AD" w:rsidRPr="00895296" w:rsidRDefault="001975AD" w:rsidP="003114B3">
      <w:pPr>
        <w:pStyle w:val="Akapitzlist"/>
        <w:numPr>
          <w:ilvl w:val="0"/>
          <w:numId w:val="20"/>
        </w:numPr>
        <w:spacing w:line="276" w:lineRule="auto"/>
        <w:ind w:left="851" w:hanging="284"/>
        <w:jc w:val="both"/>
        <w:rPr>
          <w:sz w:val="22"/>
          <w:szCs w:val="22"/>
        </w:rPr>
      </w:pPr>
      <w:r w:rsidRPr="7869F7B8">
        <w:rPr>
          <w:sz w:val="22"/>
          <w:szCs w:val="22"/>
        </w:rPr>
        <w:t>podpisana kwalifikowanym podpisem elektronicznym lub podpisem zaufanym lub podpisem osobistym przez osobę/osoby upoważnioną/upoważnione</w:t>
      </w:r>
      <w:r w:rsidR="007D1251" w:rsidRPr="7869F7B8">
        <w:rPr>
          <w:sz w:val="22"/>
          <w:szCs w:val="22"/>
        </w:rPr>
        <w:t>.</w:t>
      </w:r>
    </w:p>
    <w:p w14:paraId="08F0F864"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F75C76E"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W przypadku wykorzystania formatu podpisu XAdES zewnętrzny. Zamawiający wymaga dołączenia odpowiedniej ilości plików tj. podpisywanych plików z danymi oraz plików podpisu w formacie XAdES.</w:t>
      </w:r>
    </w:p>
    <w:p w14:paraId="04709C29"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7869F7B8">
        <w:rPr>
          <w:sz w:val="22"/>
          <w:szCs w:val="22"/>
        </w:rPr>
        <w:t xml:space="preserve"> </w:t>
      </w:r>
      <w:hyperlink r:id="rId34">
        <w:r w:rsidR="007D1251" w:rsidRPr="7869F7B8">
          <w:rPr>
            <w:rStyle w:val="Hipercze"/>
            <w:sz w:val="22"/>
            <w:szCs w:val="22"/>
          </w:rPr>
          <w:t>https://platformazakupowa.pl/strona/45-instrukcje</w:t>
        </w:r>
      </w:hyperlink>
      <w:r w:rsidR="007D1251" w:rsidRPr="7869F7B8">
        <w:rPr>
          <w:sz w:val="22"/>
          <w:szCs w:val="22"/>
        </w:rPr>
        <w:t>.</w:t>
      </w:r>
    </w:p>
    <w:p w14:paraId="427C1B1C"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Każdy z wykonawców może złożyć tylko jedną ofertę. Złożenie większej liczby ofert lub oferty zawierającej propozycje wariantowe spowoduje podlegać będzie odrzuceniu.</w:t>
      </w:r>
    </w:p>
    <w:p w14:paraId="6D8F947B" w14:textId="6B66D45D" w:rsidR="001975AD" w:rsidRPr="00A52613" w:rsidRDefault="001975AD" w:rsidP="003114B3">
      <w:pPr>
        <w:numPr>
          <w:ilvl w:val="1"/>
          <w:numId w:val="8"/>
        </w:numPr>
        <w:spacing w:line="276" w:lineRule="auto"/>
        <w:ind w:left="426" w:hanging="426"/>
        <w:jc w:val="both"/>
        <w:rPr>
          <w:b/>
          <w:bCs/>
          <w:sz w:val="22"/>
          <w:szCs w:val="22"/>
        </w:rPr>
      </w:pPr>
      <w:r w:rsidRPr="00A52613">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7D6919" w:rsidRPr="00A52613">
        <w:rPr>
          <w:b/>
          <w:bCs/>
          <w:sz w:val="22"/>
          <w:szCs w:val="22"/>
        </w:rPr>
        <w:t xml:space="preserve"> Zamawiający dopuszcza złożenie </w:t>
      </w:r>
      <w:r w:rsidR="0040452A" w:rsidRPr="00A52613">
        <w:rPr>
          <w:b/>
          <w:bCs/>
          <w:sz w:val="22"/>
          <w:szCs w:val="22"/>
        </w:rPr>
        <w:t>opisów</w:t>
      </w:r>
      <w:r w:rsidR="008D7A58" w:rsidRPr="00A52613">
        <w:rPr>
          <w:b/>
          <w:bCs/>
          <w:sz w:val="22"/>
          <w:szCs w:val="22"/>
        </w:rPr>
        <w:t>/specyfikacji</w:t>
      </w:r>
      <w:r w:rsidR="0040452A" w:rsidRPr="00A52613">
        <w:rPr>
          <w:b/>
          <w:bCs/>
          <w:sz w:val="22"/>
          <w:szCs w:val="22"/>
        </w:rPr>
        <w:t xml:space="preserve"> technicznych w języku angielskim bez tłumaczenia na język polski. </w:t>
      </w:r>
    </w:p>
    <w:p w14:paraId="384012E4" w14:textId="49478BBF"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Zgodnie z definicją dokumentu elektronicznego z art.</w:t>
      </w:r>
      <w:r w:rsidR="00831BF2" w:rsidRPr="7869F7B8">
        <w:rPr>
          <w:sz w:val="22"/>
          <w:szCs w:val="22"/>
        </w:rPr>
        <w:t xml:space="preserve"> </w:t>
      </w:r>
      <w:r w:rsidRPr="7869F7B8">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Default="001975AD" w:rsidP="003114B3">
      <w:pPr>
        <w:numPr>
          <w:ilvl w:val="1"/>
          <w:numId w:val="8"/>
        </w:numPr>
        <w:spacing w:line="276" w:lineRule="auto"/>
        <w:ind w:left="426" w:hanging="426"/>
        <w:jc w:val="both"/>
        <w:rPr>
          <w:sz w:val="22"/>
          <w:szCs w:val="22"/>
        </w:rPr>
      </w:pPr>
      <w:r w:rsidRPr="7869F7B8">
        <w:rPr>
          <w:sz w:val="22"/>
          <w:szCs w:val="22"/>
        </w:rPr>
        <w:t>Maksymalny rozmiar jednego pliku przesyłanego za pośrednictwem dedykowanych formularzy do: złożenia, zmiany, wycofania oferty wynosi 150 MB natomiast przy komunikacji wielkość pliku to maksymalnie 500 MB.</w:t>
      </w:r>
      <w:bookmarkStart w:id="6" w:name="_Hlk69971675"/>
    </w:p>
    <w:p w14:paraId="2644313E" w14:textId="63E16607" w:rsidR="00CC7B9E" w:rsidRDefault="00CC7B9E" w:rsidP="003114B3">
      <w:pPr>
        <w:numPr>
          <w:ilvl w:val="1"/>
          <w:numId w:val="8"/>
        </w:numPr>
        <w:spacing w:line="276" w:lineRule="auto"/>
        <w:ind w:left="426" w:hanging="426"/>
        <w:jc w:val="both"/>
        <w:rPr>
          <w:sz w:val="22"/>
          <w:szCs w:val="22"/>
        </w:rPr>
      </w:pPr>
      <w:r w:rsidRPr="7869F7B8">
        <w:rPr>
          <w:sz w:val="22"/>
          <w:szCs w:val="22"/>
        </w:rPr>
        <w:t xml:space="preserve">Wykonawca dołącza do oferty oświadczenie,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 </w:t>
      </w:r>
    </w:p>
    <w:p w14:paraId="2121F197" w14:textId="6CAB0965" w:rsidR="00CC7B9E" w:rsidRPr="00BA73DE" w:rsidRDefault="00CC7B9E" w:rsidP="003114B3">
      <w:pPr>
        <w:numPr>
          <w:ilvl w:val="1"/>
          <w:numId w:val="8"/>
        </w:numPr>
        <w:spacing w:line="276" w:lineRule="auto"/>
        <w:ind w:left="426" w:hanging="426"/>
        <w:jc w:val="both"/>
        <w:rPr>
          <w:sz w:val="22"/>
          <w:szCs w:val="22"/>
        </w:rPr>
      </w:pPr>
      <w:r w:rsidRPr="7869F7B8">
        <w:rPr>
          <w:sz w:val="22"/>
          <w:szCs w:val="22"/>
        </w:rPr>
        <w:t xml:space="preserve">W przypadku wspólnego ubiegania się o zamówienie przez Wykonawców oświadczenie, o którym mowa w ust. </w:t>
      </w:r>
      <w:r w:rsidR="00BA73DE" w:rsidRPr="7869F7B8">
        <w:rPr>
          <w:sz w:val="22"/>
          <w:szCs w:val="22"/>
        </w:rPr>
        <w:t>13</w:t>
      </w:r>
      <w:r w:rsidRPr="7869F7B8">
        <w:rPr>
          <w:sz w:val="22"/>
          <w:szCs w:val="22"/>
        </w:rPr>
        <w:t xml:space="preserve"> - załączniki nr  3</w:t>
      </w:r>
      <w:r w:rsidR="00BA73DE" w:rsidRPr="7869F7B8">
        <w:rPr>
          <w:sz w:val="22"/>
          <w:szCs w:val="22"/>
        </w:rPr>
        <w:t xml:space="preserve"> i 4</w:t>
      </w:r>
      <w:r w:rsidRPr="7869F7B8">
        <w:rPr>
          <w:sz w:val="22"/>
          <w:szCs w:val="22"/>
        </w:rPr>
        <w:t xml:space="preserve"> do SWZ, składa każdy z Wykonawców. Oświadczenia te potwierdzają brak podstaw wykluczenia oraz spełnianie warunków udziału w postępowaniu w zakresie, w jakim każdy z Wykonawców wykazuje spełnianie warunków udziału w postępowaniu. </w:t>
      </w:r>
    </w:p>
    <w:p w14:paraId="2E3DEE12" w14:textId="1D3BB37F" w:rsidR="00CC7B9E" w:rsidRPr="00CC7B9E" w:rsidRDefault="00CC7B9E" w:rsidP="003114B3">
      <w:pPr>
        <w:numPr>
          <w:ilvl w:val="1"/>
          <w:numId w:val="8"/>
        </w:numPr>
        <w:spacing w:line="276" w:lineRule="auto"/>
        <w:ind w:left="426" w:hanging="426"/>
        <w:jc w:val="both"/>
        <w:rPr>
          <w:sz w:val="22"/>
          <w:szCs w:val="22"/>
        </w:rPr>
      </w:pPr>
      <w:r w:rsidRPr="00CC7B9E">
        <w:rPr>
          <w:sz w:val="22"/>
          <w:szCs w:val="22"/>
        </w:rPr>
        <w:t xml:space="preserve">W przypadku polegania przez Wykonawcę na zdolnościach lub sytuacji podmiotów udostępniających zasoby, Wykonawca przedstawia, wraz z oświadczeniem, o którym mowa w ust. </w:t>
      </w:r>
      <w:r w:rsidR="00BA73DE">
        <w:rPr>
          <w:sz w:val="22"/>
          <w:szCs w:val="22"/>
        </w:rPr>
        <w:t>13</w:t>
      </w:r>
      <w:r w:rsidRPr="00CC7B9E">
        <w:rPr>
          <w:sz w:val="22"/>
          <w:szCs w:val="22"/>
        </w:rPr>
        <w:t>, także oświadczenie podmiotu udostępniającego zasoby - załączniki nr  3</w:t>
      </w:r>
      <w:r w:rsidR="00BA73DE">
        <w:rPr>
          <w:sz w:val="22"/>
          <w:szCs w:val="22"/>
        </w:rPr>
        <w:t xml:space="preserve"> i 4</w:t>
      </w:r>
      <w:r w:rsidRPr="00CC7B9E">
        <w:rPr>
          <w:sz w:val="22"/>
          <w:szCs w:val="22"/>
        </w:rPr>
        <w:t xml:space="preserve"> do SWZ, potwierdzające brak podstaw wykluczenia tego podmiotu oraz odpowiednio spełnianie warunków udziału w postępowaniu w zakresie, w jakim Wykonawca powołuje się na jego zasoby.</w:t>
      </w:r>
    </w:p>
    <w:p w14:paraId="18E2F591" w14:textId="66BBF078" w:rsidR="00CC7B9E" w:rsidRPr="00CC7B9E" w:rsidRDefault="00CC7B9E" w:rsidP="003114B3">
      <w:pPr>
        <w:numPr>
          <w:ilvl w:val="1"/>
          <w:numId w:val="8"/>
        </w:numPr>
        <w:spacing w:line="276" w:lineRule="auto"/>
        <w:ind w:left="426" w:hanging="426"/>
        <w:jc w:val="both"/>
        <w:rPr>
          <w:sz w:val="22"/>
          <w:szCs w:val="22"/>
        </w:rPr>
      </w:pPr>
      <w:r w:rsidRPr="7869F7B8">
        <w:rPr>
          <w:sz w:val="22"/>
          <w:szCs w:val="22"/>
        </w:rPr>
        <w:t xml:space="preserve">W przypadku Wykonawcy, który zamierza powierzyć wykonanie części zamówienia Podwykonawcy, Wykonawca przedstawia, wraz z oświadczeniem, o którym mowa w ust. </w:t>
      </w:r>
      <w:r w:rsidR="00BA73DE" w:rsidRPr="7869F7B8">
        <w:rPr>
          <w:sz w:val="22"/>
          <w:szCs w:val="22"/>
        </w:rPr>
        <w:t>13</w:t>
      </w:r>
      <w:r w:rsidRPr="7869F7B8">
        <w:rPr>
          <w:sz w:val="22"/>
          <w:szCs w:val="22"/>
        </w:rPr>
        <w:t xml:space="preserve">, także oświadczenie Podwykonawcy - załącznik nr </w:t>
      </w:r>
      <w:r w:rsidR="00BA73DE" w:rsidRPr="7869F7B8">
        <w:rPr>
          <w:sz w:val="22"/>
          <w:szCs w:val="22"/>
        </w:rPr>
        <w:t>3</w:t>
      </w:r>
      <w:r w:rsidRPr="7869F7B8">
        <w:rPr>
          <w:sz w:val="22"/>
          <w:szCs w:val="22"/>
        </w:rPr>
        <w:t xml:space="preserve">  do SWZ, potwierdzające brak podstaw wykluczenia tego Podwykonawcy</w:t>
      </w:r>
      <w:r w:rsidR="4B8753F1" w:rsidRPr="7869F7B8">
        <w:rPr>
          <w:sz w:val="22"/>
          <w:szCs w:val="22"/>
        </w:rPr>
        <w:t>.</w:t>
      </w:r>
    </w:p>
    <w:p w14:paraId="55F38B06" w14:textId="015AD813" w:rsidR="00CC7B9E" w:rsidRPr="00CC7B9E" w:rsidRDefault="00CC7B9E" w:rsidP="003114B3">
      <w:pPr>
        <w:numPr>
          <w:ilvl w:val="1"/>
          <w:numId w:val="8"/>
        </w:numPr>
        <w:spacing w:line="276" w:lineRule="auto"/>
        <w:ind w:left="426" w:hanging="426"/>
        <w:jc w:val="both"/>
        <w:rPr>
          <w:sz w:val="22"/>
          <w:szCs w:val="22"/>
        </w:rPr>
      </w:pPr>
      <w:r w:rsidRPr="7869F7B8">
        <w:rPr>
          <w:sz w:val="22"/>
          <w:szCs w:val="22"/>
        </w:rPr>
        <w:t xml:space="preserve">Oświadczenia, o których mowa w ust. </w:t>
      </w:r>
      <w:r w:rsidR="00BA73DE" w:rsidRPr="7869F7B8">
        <w:rPr>
          <w:sz w:val="22"/>
          <w:szCs w:val="22"/>
        </w:rPr>
        <w:t>13-16</w:t>
      </w:r>
      <w:r w:rsidRPr="7869F7B8">
        <w:rPr>
          <w:sz w:val="22"/>
          <w:szCs w:val="22"/>
        </w:rPr>
        <w:t>, składa się wraz z ofertą, pod rygorem nieważności, w formie elektronicznej opatrzonej kwalifikowanym podpisem elektronicznym lub w postaci elektronicznej opatrzonej podpisem zaufanym lub podpisem osobistym.</w:t>
      </w:r>
    </w:p>
    <w:p w14:paraId="3410CF93" w14:textId="632BDC0C" w:rsidR="006A507C" w:rsidRDefault="006A507C" w:rsidP="004557FB">
      <w:pPr>
        <w:numPr>
          <w:ilvl w:val="1"/>
          <w:numId w:val="8"/>
        </w:numPr>
        <w:spacing w:line="276" w:lineRule="auto"/>
        <w:ind w:left="426" w:hanging="426"/>
        <w:jc w:val="both"/>
        <w:rPr>
          <w:sz w:val="22"/>
          <w:szCs w:val="22"/>
        </w:rPr>
      </w:pPr>
      <w:r w:rsidRPr="004F1E06">
        <w:rPr>
          <w:sz w:val="22"/>
          <w:szCs w:val="22"/>
        </w:rPr>
        <w:t xml:space="preserve">Oferta, której treść jest niezgodna z warunkami zamówienia, z zastrzeżeniem art. 223 ust. 2 pkt. 3  zostanie odrzucona na podstawie art. 226 ust. 1 pkt. 5 ustawy Pzp. </w:t>
      </w:r>
    </w:p>
    <w:p w14:paraId="4C6305A0" w14:textId="406AC170" w:rsidR="00CD31EC" w:rsidRPr="00C80069" w:rsidRDefault="00E67DF2" w:rsidP="00583CE7">
      <w:pPr>
        <w:numPr>
          <w:ilvl w:val="1"/>
          <w:numId w:val="8"/>
        </w:numPr>
        <w:spacing w:line="276" w:lineRule="auto"/>
        <w:ind w:left="426" w:hanging="425"/>
        <w:jc w:val="both"/>
        <w:rPr>
          <w:b/>
          <w:sz w:val="22"/>
          <w:szCs w:val="22"/>
        </w:rPr>
      </w:pPr>
      <w:r w:rsidRPr="00E67DF2">
        <w:rPr>
          <w:b/>
          <w:sz w:val="22"/>
          <w:szCs w:val="22"/>
        </w:rPr>
        <w:t>Do oferty -  Załącznika nr 1 do SWZ  należy załączyć</w:t>
      </w:r>
      <w:r w:rsidR="00CD31EC" w:rsidRPr="00C80069">
        <w:rPr>
          <w:b/>
          <w:sz w:val="22"/>
          <w:szCs w:val="22"/>
        </w:rPr>
        <w:t>:</w:t>
      </w:r>
    </w:p>
    <w:p w14:paraId="0DDB971B" w14:textId="2CA12064" w:rsidR="00CD31EC" w:rsidRPr="00B17C14" w:rsidRDefault="00CD31EC" w:rsidP="00CD31EC">
      <w:pPr>
        <w:numPr>
          <w:ilvl w:val="0"/>
          <w:numId w:val="33"/>
        </w:numPr>
        <w:spacing w:line="276" w:lineRule="auto"/>
        <w:ind w:left="993" w:hanging="425"/>
        <w:jc w:val="both"/>
        <w:rPr>
          <w:i/>
          <w:iCs/>
          <w:sz w:val="22"/>
          <w:szCs w:val="22"/>
        </w:rPr>
      </w:pPr>
      <w:r w:rsidRPr="00B17C14">
        <w:rPr>
          <w:b/>
          <w:bCs/>
          <w:sz w:val="22"/>
          <w:szCs w:val="22"/>
        </w:rPr>
        <w:t>wypełniony formularz</w:t>
      </w:r>
      <w:r w:rsidR="00E67DF2" w:rsidRPr="00B17C14">
        <w:rPr>
          <w:b/>
          <w:bCs/>
          <w:sz w:val="22"/>
          <w:szCs w:val="22"/>
        </w:rPr>
        <w:t xml:space="preserve"> wymagań technicznych</w:t>
      </w:r>
      <w:r w:rsidRPr="00B17C14">
        <w:rPr>
          <w:sz w:val="22"/>
          <w:szCs w:val="22"/>
        </w:rPr>
        <w:t xml:space="preserve"> według wzoru stanowiącego załącznik nr 2 do SWZ.</w:t>
      </w:r>
    </w:p>
    <w:p w14:paraId="3C40A154" w14:textId="059866B0" w:rsidR="00CD31EC" w:rsidRPr="00C80069" w:rsidRDefault="00CD31EC" w:rsidP="00CD31EC">
      <w:pPr>
        <w:numPr>
          <w:ilvl w:val="0"/>
          <w:numId w:val="33"/>
        </w:numPr>
        <w:tabs>
          <w:tab w:val="left" w:pos="993"/>
        </w:tabs>
        <w:spacing w:line="276" w:lineRule="auto"/>
        <w:ind w:left="993" w:hanging="425"/>
        <w:jc w:val="both"/>
        <w:rPr>
          <w:sz w:val="22"/>
          <w:szCs w:val="22"/>
        </w:rPr>
      </w:pPr>
      <w:r w:rsidRPr="00C80069">
        <w:rPr>
          <w:sz w:val="22"/>
          <w:szCs w:val="22"/>
        </w:rPr>
        <w:t xml:space="preserve">oświadczenie wykonawcy o  niepodleganiu  wykluczeniu </w:t>
      </w:r>
      <w:r w:rsidR="00AA46B8">
        <w:rPr>
          <w:sz w:val="22"/>
          <w:szCs w:val="22"/>
        </w:rPr>
        <w:t xml:space="preserve">i spełnianiu warunków udziału w postępowaniu </w:t>
      </w:r>
      <w:r w:rsidRPr="00C80069">
        <w:rPr>
          <w:sz w:val="22"/>
          <w:szCs w:val="22"/>
        </w:rPr>
        <w:t xml:space="preserve">(załącznik nr </w:t>
      </w:r>
      <w:r w:rsidR="00D9686B">
        <w:rPr>
          <w:sz w:val="22"/>
          <w:szCs w:val="22"/>
        </w:rPr>
        <w:t>3</w:t>
      </w:r>
      <w:r w:rsidR="00835D64">
        <w:rPr>
          <w:sz w:val="22"/>
          <w:szCs w:val="22"/>
        </w:rPr>
        <w:t xml:space="preserve"> i 4</w:t>
      </w:r>
      <w:r w:rsidRPr="00C80069">
        <w:rPr>
          <w:sz w:val="22"/>
          <w:szCs w:val="22"/>
        </w:rPr>
        <w:t xml:space="preserve"> do SWZ) o  treści  zgodnej ze wzorem zawartym </w:t>
      </w:r>
      <w:r w:rsidRPr="00C80069">
        <w:rPr>
          <w:color w:val="000000" w:themeColor="text1"/>
          <w:sz w:val="22"/>
          <w:szCs w:val="22"/>
        </w:rPr>
        <w:t>w SWZ;</w:t>
      </w:r>
    </w:p>
    <w:p w14:paraId="1679E80A" w14:textId="07C9FCEC" w:rsidR="00CD31EC" w:rsidRPr="00835D64" w:rsidRDefault="00CD31EC" w:rsidP="00CD31EC">
      <w:pPr>
        <w:numPr>
          <w:ilvl w:val="0"/>
          <w:numId w:val="33"/>
        </w:numPr>
        <w:tabs>
          <w:tab w:val="left" w:pos="993"/>
        </w:tabs>
        <w:spacing w:line="276" w:lineRule="auto"/>
        <w:ind w:left="993" w:hanging="425"/>
        <w:jc w:val="both"/>
        <w:rPr>
          <w:b/>
          <w:bCs/>
          <w:sz w:val="22"/>
          <w:szCs w:val="22"/>
        </w:rPr>
      </w:pPr>
      <w:r w:rsidRPr="00835D64">
        <w:rPr>
          <w:b/>
          <w:bCs/>
          <w:color w:val="000000" w:themeColor="text1"/>
          <w:sz w:val="22"/>
          <w:szCs w:val="22"/>
        </w:rPr>
        <w:t>przedmiotowe środki dowodowe</w:t>
      </w:r>
      <w:r w:rsidR="00835D64">
        <w:rPr>
          <w:b/>
          <w:bCs/>
          <w:color w:val="000000" w:themeColor="text1"/>
          <w:sz w:val="22"/>
          <w:szCs w:val="22"/>
        </w:rPr>
        <w:t xml:space="preserve"> (zgodnie z pkt. </w:t>
      </w:r>
      <w:r w:rsidR="005179B8">
        <w:rPr>
          <w:b/>
          <w:bCs/>
          <w:color w:val="000000" w:themeColor="text1"/>
          <w:sz w:val="22"/>
          <w:szCs w:val="22"/>
        </w:rPr>
        <w:t>V SWZ)</w:t>
      </w:r>
      <w:r w:rsidRPr="00835D64">
        <w:rPr>
          <w:b/>
          <w:bCs/>
          <w:color w:val="000000" w:themeColor="text1"/>
          <w:sz w:val="22"/>
          <w:szCs w:val="22"/>
        </w:rPr>
        <w:t>;</w:t>
      </w:r>
    </w:p>
    <w:p w14:paraId="70B98B82" w14:textId="627616D9" w:rsidR="00C439E0" w:rsidRDefault="00CD31EC" w:rsidP="00280D79">
      <w:pPr>
        <w:numPr>
          <w:ilvl w:val="0"/>
          <w:numId w:val="33"/>
        </w:numPr>
        <w:spacing w:line="276" w:lineRule="auto"/>
        <w:ind w:left="993" w:hanging="425"/>
        <w:jc w:val="both"/>
        <w:rPr>
          <w:sz w:val="22"/>
          <w:szCs w:val="22"/>
        </w:rPr>
      </w:pPr>
      <w:r w:rsidRPr="00C80069">
        <w:rPr>
          <w:sz w:val="22"/>
          <w:szCs w:val="22"/>
        </w:rPr>
        <w:t xml:space="preserve">pełnomocnictwo </w:t>
      </w:r>
      <w:r w:rsidR="00C6132D">
        <w:rPr>
          <w:sz w:val="22"/>
          <w:szCs w:val="22"/>
        </w:rPr>
        <w:t>– jeśli</w:t>
      </w:r>
      <w:r w:rsidRPr="00B75A81">
        <w:rPr>
          <w:sz w:val="22"/>
          <w:szCs w:val="22"/>
        </w:rPr>
        <w:t xml:space="preserve"> dotyczy</w:t>
      </w:r>
      <w:bookmarkEnd w:id="6"/>
      <w:r w:rsidR="00674AC2">
        <w:rPr>
          <w:sz w:val="22"/>
          <w:szCs w:val="22"/>
        </w:rPr>
        <w:t>;</w:t>
      </w:r>
    </w:p>
    <w:p w14:paraId="4B070256" w14:textId="4B929DE7" w:rsidR="00674AC2" w:rsidRDefault="00674AC2" w:rsidP="00280D79">
      <w:pPr>
        <w:numPr>
          <w:ilvl w:val="0"/>
          <w:numId w:val="33"/>
        </w:numPr>
        <w:spacing w:line="276" w:lineRule="auto"/>
        <w:ind w:left="993" w:hanging="425"/>
        <w:jc w:val="both"/>
        <w:rPr>
          <w:sz w:val="22"/>
          <w:szCs w:val="22"/>
        </w:rPr>
      </w:pPr>
      <w:r w:rsidRPr="00674AC2">
        <w:rPr>
          <w:sz w:val="22"/>
          <w:szCs w:val="22"/>
        </w:rPr>
        <w:t xml:space="preserve">Oświadczenie Wykonawcy składane na podstawie art. 118 ust. 3 ustawy Pzp Zobowiązanie podmiotu udostępniającego zasoby </w:t>
      </w:r>
      <w:r w:rsidR="00C6132D">
        <w:rPr>
          <w:sz w:val="22"/>
          <w:szCs w:val="22"/>
        </w:rPr>
        <w:t xml:space="preserve">(Załącznik nr 7 do SWZ) </w:t>
      </w:r>
      <w:r w:rsidRPr="00674AC2">
        <w:rPr>
          <w:sz w:val="22"/>
          <w:szCs w:val="22"/>
        </w:rPr>
        <w:t>– jeśli dotyczy</w:t>
      </w:r>
      <w:r>
        <w:rPr>
          <w:sz w:val="22"/>
          <w:szCs w:val="22"/>
        </w:rPr>
        <w:t>.</w:t>
      </w:r>
    </w:p>
    <w:p w14:paraId="64037EA2" w14:textId="77777777" w:rsidR="008E5488" w:rsidRPr="004557FB" w:rsidRDefault="008E5488" w:rsidP="008E5488">
      <w:pPr>
        <w:spacing w:line="276" w:lineRule="auto"/>
        <w:ind w:left="993"/>
        <w:jc w:val="both"/>
        <w:rPr>
          <w:sz w:val="22"/>
          <w:szCs w:val="22"/>
        </w:rPr>
      </w:pPr>
    </w:p>
    <w:p w14:paraId="7720863E" w14:textId="30F2EAAB" w:rsidR="00C439E0" w:rsidRPr="00D50B51" w:rsidRDefault="00C439E0" w:rsidP="003114B3">
      <w:pPr>
        <w:numPr>
          <w:ilvl w:val="0"/>
          <w:numId w:val="5"/>
        </w:numPr>
        <w:spacing w:after="120" w:line="276" w:lineRule="auto"/>
        <w:ind w:left="426" w:hanging="426"/>
        <w:jc w:val="both"/>
        <w:rPr>
          <w:sz w:val="22"/>
          <w:szCs w:val="22"/>
        </w:rPr>
      </w:pPr>
      <w:r w:rsidRPr="00D50B51">
        <w:rPr>
          <w:b/>
          <w:bCs/>
          <w:sz w:val="22"/>
          <w:szCs w:val="22"/>
        </w:rPr>
        <w:t>MIEJSCE ORAZ TERMIN SKŁADANIA I OTWARCIA OFERT</w:t>
      </w:r>
    </w:p>
    <w:p w14:paraId="379814ED" w14:textId="24AC60D8" w:rsidR="00F7407D" w:rsidRPr="00D11215" w:rsidRDefault="00987C70" w:rsidP="003114B3">
      <w:pPr>
        <w:numPr>
          <w:ilvl w:val="1"/>
          <w:numId w:val="7"/>
        </w:numPr>
        <w:spacing w:line="276" w:lineRule="auto"/>
        <w:ind w:left="284" w:hanging="284"/>
        <w:jc w:val="both"/>
        <w:rPr>
          <w:b/>
          <w:bCs/>
          <w:sz w:val="22"/>
          <w:szCs w:val="22"/>
        </w:rPr>
      </w:pPr>
      <w:r w:rsidRPr="00D11215">
        <w:rPr>
          <w:sz w:val="22"/>
          <w:szCs w:val="22"/>
        </w:rPr>
        <w:t>Ofertę wraz z załącznikami należy złożyć za pośrednictwem platformy zakupowej pod adresem:</w:t>
      </w:r>
      <w:r w:rsidR="0099019D" w:rsidRPr="00D11215">
        <w:rPr>
          <w:sz w:val="22"/>
          <w:szCs w:val="22"/>
        </w:rPr>
        <w:t xml:space="preserve"> </w:t>
      </w:r>
      <w:r w:rsidRPr="00D11215">
        <w:rPr>
          <w:sz w:val="22"/>
          <w:szCs w:val="22"/>
        </w:rPr>
        <w:t xml:space="preserve"> </w:t>
      </w:r>
      <w:hyperlink r:id="rId35">
        <w:r w:rsidR="008D7A58" w:rsidRPr="00D11215">
          <w:rPr>
            <w:sz w:val="22"/>
            <w:szCs w:val="22"/>
          </w:rPr>
          <w:t xml:space="preserve"> </w:t>
        </w:r>
        <w:hyperlink r:id="rId36" w:history="1">
          <w:r w:rsidR="008D7A58" w:rsidRPr="00D11215">
            <w:rPr>
              <w:rStyle w:val="Hipercze"/>
              <w:sz w:val="22"/>
              <w:szCs w:val="22"/>
            </w:rPr>
            <w:t>https://platformazakupowa.pl/transakcja/1056877</w:t>
          </w:r>
        </w:hyperlink>
        <w:r w:rsidR="00D30F13" w:rsidRPr="00D11215">
          <w:rPr>
            <w:rStyle w:val="Hipercze"/>
            <w:sz w:val="22"/>
            <w:szCs w:val="22"/>
          </w:rPr>
          <w:t xml:space="preserve"> </w:t>
        </w:r>
      </w:hyperlink>
      <w:r w:rsidRPr="00D11215">
        <w:rPr>
          <w:sz w:val="22"/>
          <w:szCs w:val="22"/>
        </w:rPr>
        <w:t>do dnia</w:t>
      </w:r>
      <w:r w:rsidR="00035B3B" w:rsidRPr="00D11215">
        <w:rPr>
          <w:sz w:val="22"/>
          <w:szCs w:val="22"/>
        </w:rPr>
        <w:t xml:space="preserve"> </w:t>
      </w:r>
      <w:r w:rsidR="00621530" w:rsidRPr="00D11215">
        <w:rPr>
          <w:b/>
          <w:bCs/>
          <w:sz w:val="22"/>
          <w:szCs w:val="22"/>
        </w:rPr>
        <w:t>2</w:t>
      </w:r>
      <w:r w:rsidR="00E95F61" w:rsidRPr="00D11215">
        <w:rPr>
          <w:b/>
          <w:bCs/>
          <w:sz w:val="22"/>
          <w:szCs w:val="22"/>
        </w:rPr>
        <w:t>7</w:t>
      </w:r>
      <w:r w:rsidR="00F062D7" w:rsidRPr="00D11215">
        <w:rPr>
          <w:b/>
          <w:bCs/>
          <w:sz w:val="22"/>
          <w:szCs w:val="22"/>
        </w:rPr>
        <w:t>.</w:t>
      </w:r>
      <w:r w:rsidR="00621530" w:rsidRPr="00D11215">
        <w:rPr>
          <w:b/>
          <w:bCs/>
          <w:sz w:val="22"/>
          <w:szCs w:val="22"/>
        </w:rPr>
        <w:t>0</w:t>
      </w:r>
      <w:r w:rsidR="00F062D7" w:rsidRPr="00D11215">
        <w:rPr>
          <w:b/>
          <w:bCs/>
          <w:sz w:val="22"/>
          <w:szCs w:val="22"/>
        </w:rPr>
        <w:t>2.202</w:t>
      </w:r>
      <w:r w:rsidR="00621530" w:rsidRPr="00D11215">
        <w:rPr>
          <w:b/>
          <w:bCs/>
          <w:sz w:val="22"/>
          <w:szCs w:val="22"/>
        </w:rPr>
        <w:t>5</w:t>
      </w:r>
      <w:r w:rsidR="00F477D2" w:rsidRPr="00D11215">
        <w:rPr>
          <w:b/>
          <w:bCs/>
          <w:sz w:val="22"/>
          <w:szCs w:val="22"/>
        </w:rPr>
        <w:t xml:space="preserve"> </w:t>
      </w:r>
      <w:r w:rsidR="00452000" w:rsidRPr="00D11215">
        <w:rPr>
          <w:b/>
          <w:bCs/>
          <w:sz w:val="22"/>
          <w:szCs w:val="22"/>
        </w:rPr>
        <w:t xml:space="preserve">r. do godz. </w:t>
      </w:r>
      <w:r w:rsidR="00573458" w:rsidRPr="00D11215">
        <w:rPr>
          <w:b/>
          <w:bCs/>
          <w:sz w:val="22"/>
          <w:szCs w:val="22"/>
        </w:rPr>
        <w:t>1</w:t>
      </w:r>
      <w:r w:rsidR="00621530" w:rsidRPr="00D11215">
        <w:rPr>
          <w:b/>
          <w:bCs/>
          <w:sz w:val="22"/>
          <w:szCs w:val="22"/>
        </w:rPr>
        <w:t>2</w:t>
      </w:r>
      <w:r w:rsidR="00F062D7" w:rsidRPr="00D11215">
        <w:rPr>
          <w:b/>
          <w:bCs/>
          <w:sz w:val="22"/>
          <w:szCs w:val="22"/>
        </w:rPr>
        <w:t>:00</w:t>
      </w:r>
      <w:r w:rsidR="2C3A0678" w:rsidRPr="00D11215">
        <w:rPr>
          <w:b/>
          <w:bCs/>
          <w:sz w:val="22"/>
          <w:szCs w:val="22"/>
        </w:rPr>
        <w:t>.</w:t>
      </w:r>
    </w:p>
    <w:p w14:paraId="7CD7C1EA" w14:textId="0A971E70"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11215" w:rsidRDefault="0077065E" w:rsidP="003114B3">
      <w:pPr>
        <w:pStyle w:val="Akapitzlist"/>
        <w:numPr>
          <w:ilvl w:val="1"/>
          <w:numId w:val="7"/>
        </w:numPr>
        <w:spacing w:line="276" w:lineRule="auto"/>
        <w:ind w:left="284" w:hanging="284"/>
        <w:jc w:val="both"/>
        <w:rPr>
          <w:sz w:val="22"/>
          <w:szCs w:val="22"/>
        </w:rPr>
      </w:pPr>
      <w:r w:rsidRPr="7869F7B8">
        <w:rPr>
          <w:sz w:val="22"/>
          <w:szCs w:val="22"/>
        </w:rPr>
        <w:t xml:space="preserve">Za datę złożenia oferty przyjmuje się datę jej przekazania w systemie (platformie) w drugim kroku składania </w:t>
      </w:r>
      <w:r w:rsidRPr="00D11215">
        <w:rPr>
          <w:sz w:val="22"/>
          <w:szCs w:val="22"/>
        </w:rPr>
        <w:t>oferty poprzez kliknięcie przycisku “Złóż ofertę” i wyświetlenie się komunikatu, że oferta została zaszyfrowana i złożona.</w:t>
      </w:r>
    </w:p>
    <w:p w14:paraId="7C371DDF" w14:textId="59929F7B" w:rsidR="00987C70" w:rsidRPr="00D11215" w:rsidRDefault="00987C70" w:rsidP="003114B3">
      <w:pPr>
        <w:numPr>
          <w:ilvl w:val="1"/>
          <w:numId w:val="7"/>
        </w:numPr>
        <w:spacing w:line="276" w:lineRule="auto"/>
        <w:ind w:left="284" w:hanging="284"/>
        <w:jc w:val="both"/>
        <w:rPr>
          <w:b/>
          <w:bCs/>
          <w:sz w:val="22"/>
          <w:szCs w:val="22"/>
        </w:rPr>
      </w:pPr>
      <w:r w:rsidRPr="00D11215">
        <w:rPr>
          <w:sz w:val="22"/>
          <w:szCs w:val="22"/>
        </w:rPr>
        <w:t>Otw</w:t>
      </w:r>
      <w:r w:rsidR="00452000" w:rsidRPr="00D11215">
        <w:rPr>
          <w:sz w:val="22"/>
          <w:szCs w:val="22"/>
        </w:rPr>
        <w:t xml:space="preserve">arcie ofert nastąpi w dniu </w:t>
      </w:r>
      <w:r w:rsidR="00621530" w:rsidRPr="00D11215">
        <w:rPr>
          <w:b/>
          <w:bCs/>
          <w:sz w:val="22"/>
          <w:szCs w:val="22"/>
        </w:rPr>
        <w:t>2</w:t>
      </w:r>
      <w:r w:rsidR="00E95F61" w:rsidRPr="00D11215">
        <w:rPr>
          <w:b/>
          <w:bCs/>
          <w:sz w:val="22"/>
          <w:szCs w:val="22"/>
        </w:rPr>
        <w:t>7</w:t>
      </w:r>
      <w:r w:rsidR="00035B3B" w:rsidRPr="00D11215">
        <w:rPr>
          <w:b/>
          <w:bCs/>
          <w:sz w:val="22"/>
          <w:szCs w:val="22"/>
        </w:rPr>
        <w:t>.</w:t>
      </w:r>
      <w:r w:rsidR="00621530" w:rsidRPr="00D11215">
        <w:rPr>
          <w:b/>
          <w:bCs/>
          <w:sz w:val="22"/>
          <w:szCs w:val="22"/>
        </w:rPr>
        <w:t>0</w:t>
      </w:r>
      <w:r w:rsidR="00F062D7" w:rsidRPr="00D11215">
        <w:rPr>
          <w:b/>
          <w:bCs/>
          <w:sz w:val="22"/>
          <w:szCs w:val="22"/>
        </w:rPr>
        <w:t>2</w:t>
      </w:r>
      <w:r w:rsidR="00035B3B" w:rsidRPr="00D11215">
        <w:rPr>
          <w:b/>
          <w:bCs/>
          <w:sz w:val="22"/>
          <w:szCs w:val="22"/>
        </w:rPr>
        <w:t>.202</w:t>
      </w:r>
      <w:r w:rsidR="00621530" w:rsidRPr="00D11215">
        <w:rPr>
          <w:b/>
          <w:bCs/>
          <w:sz w:val="22"/>
          <w:szCs w:val="22"/>
        </w:rPr>
        <w:t>5</w:t>
      </w:r>
      <w:r w:rsidR="4F7D17DF" w:rsidRPr="00D11215">
        <w:rPr>
          <w:b/>
          <w:bCs/>
          <w:sz w:val="22"/>
          <w:szCs w:val="22"/>
        </w:rPr>
        <w:t xml:space="preserve"> </w:t>
      </w:r>
      <w:r w:rsidR="00452000" w:rsidRPr="00D11215">
        <w:rPr>
          <w:b/>
          <w:bCs/>
          <w:sz w:val="22"/>
          <w:szCs w:val="22"/>
        </w:rPr>
        <w:t>r</w:t>
      </w:r>
      <w:r w:rsidR="00452000" w:rsidRPr="00D11215">
        <w:rPr>
          <w:sz w:val="22"/>
          <w:szCs w:val="22"/>
        </w:rPr>
        <w:t xml:space="preserve">. </w:t>
      </w:r>
      <w:r w:rsidR="00452000" w:rsidRPr="00D11215">
        <w:rPr>
          <w:b/>
          <w:bCs/>
          <w:sz w:val="22"/>
          <w:szCs w:val="22"/>
        </w:rPr>
        <w:t>o godz.</w:t>
      </w:r>
      <w:r w:rsidR="00E61761" w:rsidRPr="00D11215">
        <w:rPr>
          <w:b/>
          <w:bCs/>
          <w:sz w:val="22"/>
          <w:szCs w:val="22"/>
        </w:rPr>
        <w:t xml:space="preserve"> </w:t>
      </w:r>
      <w:r w:rsidR="00573458" w:rsidRPr="00D11215">
        <w:rPr>
          <w:b/>
          <w:bCs/>
          <w:sz w:val="22"/>
          <w:szCs w:val="22"/>
        </w:rPr>
        <w:t>1</w:t>
      </w:r>
      <w:r w:rsidR="00621530" w:rsidRPr="00D11215">
        <w:rPr>
          <w:b/>
          <w:bCs/>
          <w:sz w:val="22"/>
          <w:szCs w:val="22"/>
        </w:rPr>
        <w:t>2</w:t>
      </w:r>
      <w:r w:rsidR="00F062D7" w:rsidRPr="00D11215">
        <w:rPr>
          <w:b/>
          <w:bCs/>
          <w:sz w:val="22"/>
          <w:szCs w:val="22"/>
        </w:rPr>
        <w:t>:</w:t>
      </w:r>
      <w:r w:rsidR="00621530" w:rsidRPr="00D11215">
        <w:rPr>
          <w:b/>
          <w:bCs/>
          <w:sz w:val="22"/>
          <w:szCs w:val="22"/>
        </w:rPr>
        <w:t>1</w:t>
      </w:r>
      <w:r w:rsidR="00F062D7" w:rsidRPr="00D11215">
        <w:rPr>
          <w:b/>
          <w:bCs/>
          <w:sz w:val="22"/>
          <w:szCs w:val="22"/>
        </w:rPr>
        <w:t>5</w:t>
      </w:r>
      <w:r w:rsidR="156A2BB3" w:rsidRPr="00D11215">
        <w:rPr>
          <w:b/>
          <w:bCs/>
          <w:sz w:val="22"/>
          <w:szCs w:val="22"/>
        </w:rPr>
        <w:t>.</w:t>
      </w:r>
    </w:p>
    <w:p w14:paraId="3A9C670E" w14:textId="78EE4A2F"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3114B3">
      <w:pPr>
        <w:numPr>
          <w:ilvl w:val="1"/>
          <w:numId w:val="7"/>
        </w:numPr>
        <w:spacing w:line="276" w:lineRule="auto"/>
        <w:ind w:left="284" w:hanging="284"/>
        <w:jc w:val="both"/>
        <w:rPr>
          <w:sz w:val="22"/>
          <w:szCs w:val="22"/>
        </w:rPr>
      </w:pPr>
      <w:r w:rsidRPr="7869F7B8">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3114B3">
      <w:pPr>
        <w:numPr>
          <w:ilvl w:val="0"/>
          <w:numId w:val="9"/>
        </w:numPr>
        <w:spacing w:line="276" w:lineRule="auto"/>
        <w:ind w:left="709" w:hanging="284"/>
        <w:jc w:val="both"/>
        <w:rPr>
          <w:sz w:val="22"/>
          <w:szCs w:val="22"/>
        </w:rPr>
      </w:pPr>
      <w:r w:rsidRPr="7869F7B8">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3114B3">
      <w:pPr>
        <w:numPr>
          <w:ilvl w:val="0"/>
          <w:numId w:val="9"/>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3114B3">
      <w:pPr>
        <w:numPr>
          <w:ilvl w:val="0"/>
          <w:numId w:val="5"/>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3114B3">
      <w:pPr>
        <w:numPr>
          <w:ilvl w:val="0"/>
          <w:numId w:val="5"/>
        </w:numPr>
        <w:spacing w:after="120" w:line="276" w:lineRule="auto"/>
        <w:ind w:left="567" w:hanging="567"/>
        <w:jc w:val="both"/>
        <w:rPr>
          <w:b/>
          <w:bCs/>
          <w:sz w:val="22"/>
          <w:szCs w:val="22"/>
        </w:rPr>
      </w:pPr>
      <w:r w:rsidRPr="007C4575">
        <w:rPr>
          <w:b/>
          <w:bCs/>
          <w:sz w:val="22"/>
          <w:szCs w:val="22"/>
        </w:rPr>
        <w:t>TERMIN ZWIĄZANIA OFERTĄ</w:t>
      </w:r>
    </w:p>
    <w:p w14:paraId="6F945C09" w14:textId="783B7D52" w:rsidR="00C439E0" w:rsidRPr="000076EE" w:rsidRDefault="00C439E0" w:rsidP="003114B3">
      <w:pPr>
        <w:numPr>
          <w:ilvl w:val="0"/>
          <w:numId w:val="10"/>
        </w:numPr>
        <w:spacing w:line="276" w:lineRule="auto"/>
        <w:ind w:left="284" w:hanging="284"/>
        <w:jc w:val="both"/>
        <w:rPr>
          <w:sz w:val="22"/>
          <w:szCs w:val="22"/>
        </w:rPr>
      </w:pPr>
      <w:r w:rsidRPr="7869F7B8">
        <w:rPr>
          <w:sz w:val="22"/>
          <w:szCs w:val="22"/>
        </w:rPr>
        <w:t>Wykonawcy bę</w:t>
      </w:r>
      <w:r w:rsidR="00E62372" w:rsidRPr="7869F7B8">
        <w:rPr>
          <w:sz w:val="22"/>
          <w:szCs w:val="22"/>
        </w:rPr>
        <w:t>dą związani ofertą przez okres 3</w:t>
      </w:r>
      <w:r w:rsidRPr="7869F7B8">
        <w:rPr>
          <w:sz w:val="22"/>
          <w:szCs w:val="22"/>
        </w:rPr>
        <w:t xml:space="preserve">0 dni od dnia upływu terminu składania ofert tj. do dnia </w:t>
      </w:r>
      <w:r w:rsidR="007446C2" w:rsidRPr="000076EE">
        <w:rPr>
          <w:sz w:val="22"/>
          <w:szCs w:val="22"/>
        </w:rPr>
        <w:t>2</w:t>
      </w:r>
      <w:r w:rsidR="00603C46" w:rsidRPr="000076EE">
        <w:rPr>
          <w:sz w:val="22"/>
          <w:szCs w:val="22"/>
        </w:rPr>
        <w:t>8</w:t>
      </w:r>
      <w:r w:rsidR="0088367C" w:rsidRPr="000076EE">
        <w:rPr>
          <w:sz w:val="22"/>
          <w:szCs w:val="22"/>
        </w:rPr>
        <w:t>.0</w:t>
      </w:r>
      <w:r w:rsidR="007446C2" w:rsidRPr="000076EE">
        <w:rPr>
          <w:sz w:val="22"/>
          <w:szCs w:val="22"/>
        </w:rPr>
        <w:t>3</w:t>
      </w:r>
      <w:r w:rsidR="0088367C" w:rsidRPr="000076EE">
        <w:rPr>
          <w:sz w:val="22"/>
          <w:szCs w:val="22"/>
        </w:rPr>
        <w:t>.2025</w:t>
      </w:r>
      <w:r w:rsidRPr="000076EE">
        <w:rPr>
          <w:sz w:val="22"/>
          <w:szCs w:val="22"/>
        </w:rPr>
        <w:t xml:space="preserve"> roku (</w:t>
      </w:r>
      <w:r w:rsidR="00E62372" w:rsidRPr="000076EE">
        <w:rPr>
          <w:sz w:val="22"/>
          <w:szCs w:val="22"/>
        </w:rPr>
        <w:t>art. 307 ust.</w:t>
      </w:r>
      <w:r w:rsidR="00704CD6" w:rsidRPr="000076EE">
        <w:rPr>
          <w:sz w:val="22"/>
          <w:szCs w:val="22"/>
        </w:rPr>
        <w:t xml:space="preserve"> </w:t>
      </w:r>
      <w:r w:rsidR="00E62372" w:rsidRPr="000076EE">
        <w:rPr>
          <w:sz w:val="22"/>
          <w:szCs w:val="22"/>
        </w:rPr>
        <w:t>1</w:t>
      </w:r>
      <w:r w:rsidRPr="000076EE">
        <w:rPr>
          <w:sz w:val="22"/>
          <w:szCs w:val="22"/>
        </w:rPr>
        <w:t xml:space="preserve"> ustawy P</w:t>
      </w:r>
      <w:r w:rsidR="00704CD6" w:rsidRPr="000076EE">
        <w:rPr>
          <w:sz w:val="22"/>
          <w:szCs w:val="22"/>
        </w:rPr>
        <w:t>zp</w:t>
      </w:r>
      <w:r w:rsidRPr="000076EE">
        <w:rPr>
          <w:sz w:val="22"/>
          <w:szCs w:val="22"/>
        </w:rPr>
        <w:t>).</w:t>
      </w:r>
    </w:p>
    <w:p w14:paraId="299BBB0F" w14:textId="5A78F602" w:rsidR="00C439E0" w:rsidRPr="007C4575" w:rsidRDefault="00C439E0" w:rsidP="003114B3">
      <w:pPr>
        <w:numPr>
          <w:ilvl w:val="0"/>
          <w:numId w:val="10"/>
        </w:numPr>
        <w:spacing w:line="276" w:lineRule="auto"/>
        <w:ind w:left="284" w:hanging="284"/>
        <w:jc w:val="both"/>
        <w:rPr>
          <w:sz w:val="22"/>
          <w:szCs w:val="22"/>
        </w:rPr>
      </w:pPr>
      <w:r w:rsidRPr="000076EE">
        <w:rPr>
          <w:sz w:val="22"/>
          <w:szCs w:val="22"/>
        </w:rPr>
        <w:t>W przypadku gdy wybór najkorzystniejszej oferty</w:t>
      </w:r>
      <w:r w:rsidRPr="7869F7B8">
        <w:rPr>
          <w:sz w:val="22"/>
          <w:szCs w:val="22"/>
        </w:rPr>
        <w:t xml:space="preserve"> nie nastąpi przed upływem terminu związania ofertą, o którym mowa w pkt 1, Zamawiający przed upływem terminu związania ofertą, zwróci się jednokrotnie do Wykonawców o wyrażenie zgody na przedłużenie tego terminu o wskazywany prze</w:t>
      </w:r>
      <w:r w:rsidR="00E62372" w:rsidRPr="7869F7B8">
        <w:rPr>
          <w:sz w:val="22"/>
          <w:szCs w:val="22"/>
        </w:rPr>
        <w:t>z niego okres, nie dłuższy niż 3</w:t>
      </w:r>
      <w:r w:rsidRPr="7869F7B8">
        <w:rPr>
          <w:sz w:val="22"/>
          <w:szCs w:val="22"/>
        </w:rPr>
        <w:t>0 dni.</w:t>
      </w:r>
    </w:p>
    <w:p w14:paraId="5663F69B" w14:textId="6768A9F8"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3114B3">
      <w:pPr>
        <w:numPr>
          <w:ilvl w:val="0"/>
          <w:numId w:val="10"/>
        </w:numPr>
        <w:spacing w:after="120" w:line="276" w:lineRule="auto"/>
        <w:ind w:left="284" w:hanging="284"/>
        <w:jc w:val="both"/>
        <w:rPr>
          <w:sz w:val="22"/>
          <w:szCs w:val="22"/>
        </w:rPr>
      </w:pPr>
      <w:r w:rsidRPr="007C4575">
        <w:rPr>
          <w:sz w:val="22"/>
          <w:szCs w:val="22"/>
        </w:rPr>
        <w:t>Zamawiający na podstawie art. 226 ust. 1 pkt 12 ustawy Pzp odrzuci ofertę Wykonawcy, który nie zgodzi się na przedłużenie terminu związania ofertą.</w:t>
      </w:r>
    </w:p>
    <w:p w14:paraId="08CCE378" w14:textId="2CD3FB50" w:rsidR="0024730F" w:rsidRPr="007C4575" w:rsidRDefault="00C439E0" w:rsidP="003114B3">
      <w:pPr>
        <w:numPr>
          <w:ilvl w:val="0"/>
          <w:numId w:val="5"/>
        </w:numPr>
        <w:spacing w:line="276" w:lineRule="auto"/>
        <w:ind w:left="567" w:hanging="567"/>
        <w:jc w:val="both"/>
        <w:rPr>
          <w:sz w:val="22"/>
          <w:szCs w:val="22"/>
        </w:rPr>
      </w:pPr>
      <w:r w:rsidRPr="007C4575">
        <w:rPr>
          <w:b/>
          <w:bCs/>
          <w:sz w:val="22"/>
          <w:szCs w:val="22"/>
        </w:rPr>
        <w:t>OPIS SPOSOBU OBLICZENIA CENY</w:t>
      </w:r>
    </w:p>
    <w:p w14:paraId="2C42A902" w14:textId="64AACEC9" w:rsidR="005D3DC1" w:rsidRPr="007C4575" w:rsidRDefault="005D3DC1" w:rsidP="003114B3">
      <w:pPr>
        <w:widowControl w:val="0"/>
        <w:numPr>
          <w:ilvl w:val="0"/>
          <w:numId w:val="26"/>
        </w:numPr>
        <w:tabs>
          <w:tab w:val="left" w:pos="567"/>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Cena oferty stanowi sumę wartości brutto za</w:t>
      </w:r>
      <w:r w:rsidR="00751BE0" w:rsidRPr="7869F7B8">
        <w:rPr>
          <w:rFonts w:eastAsia="Calibri"/>
          <w:sz w:val="22"/>
          <w:szCs w:val="22"/>
          <w:lang w:eastAsia="en-US"/>
        </w:rPr>
        <w:t xml:space="preserve"> </w:t>
      </w:r>
      <w:r w:rsidRPr="7869F7B8">
        <w:rPr>
          <w:rFonts w:eastAsia="Calibri"/>
          <w:sz w:val="22"/>
          <w:szCs w:val="22"/>
          <w:lang w:eastAsia="en-US"/>
        </w:rPr>
        <w:t>dostawę, instalację, uruchomienie i przeszkolenie pracowników Zamawiającego</w:t>
      </w:r>
      <w:r w:rsidR="00751BE0" w:rsidRPr="7869F7B8">
        <w:rPr>
          <w:rFonts w:eastAsia="Calibri"/>
          <w:sz w:val="22"/>
          <w:szCs w:val="22"/>
          <w:lang w:eastAsia="en-US"/>
        </w:rPr>
        <w:t>.</w:t>
      </w:r>
    </w:p>
    <w:p w14:paraId="145A8A5F" w14:textId="3F3806BD" w:rsidR="005D3DC1" w:rsidRPr="007C457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 xml:space="preserve">Cena oferty zawiera wszelkie koszty (bezpośrednie i pośrednie) związane z realizacją niniejszego zamówienia, a w szczególności koszt fabrycznie nowej aparatury zgodnej z opisem przedmiotu zamówienia zamieszczonym w załączniku nr 2 do niniejszej SWZ oraz wszelkich materiałów i akcesoriów niezbędnych do zainstalowania, uruchomienia, koszty dokumentacji technicznej, opakowania, transportu wraz z wyładowaniem i wniesieniem do miejsca realizacji zamówienia, koszty instalacji , koszty szkolenia użytkowników, koszty ubezpieczenia, a także koszty gwarancji, rękojmi i serwisu, podatek VAT oraz wszelkie pozostałe koszty. Cena oferty musi zawierać wszystkie koszty związane z realizacją zamówienia wynikające wprost z Opisu przedmiotu zamówienia, jak również inne koszty wynikające ze wzoru umowy, stanowiącego Załącznik nr </w:t>
      </w:r>
      <w:r w:rsidR="007446C2">
        <w:rPr>
          <w:rFonts w:eastAsia="Calibri"/>
          <w:sz w:val="22"/>
          <w:szCs w:val="22"/>
          <w:lang w:eastAsia="en-US"/>
        </w:rPr>
        <w:t>5</w:t>
      </w:r>
      <w:r w:rsidRPr="7869F7B8">
        <w:rPr>
          <w:rFonts w:eastAsia="Calibri"/>
          <w:sz w:val="22"/>
          <w:szCs w:val="22"/>
          <w:lang w:eastAsia="en-US"/>
        </w:rPr>
        <w:t xml:space="preserve"> do SWZ. </w:t>
      </w:r>
    </w:p>
    <w:p w14:paraId="0BC22423" w14:textId="123E5D4C" w:rsidR="00697DA3" w:rsidRPr="007C457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Cena oferty musi zawierać cenę netto, podatek VAT, cenę brutto oraz musi być podana w polskich złotych</w:t>
      </w:r>
      <w:r w:rsidR="00697DA3" w:rsidRPr="7869F7B8">
        <w:rPr>
          <w:rFonts w:eastAsia="Calibri"/>
          <w:sz w:val="22"/>
          <w:szCs w:val="22"/>
          <w:lang w:eastAsia="en-US"/>
        </w:rPr>
        <w:t>,</w:t>
      </w:r>
      <w:r w:rsidR="00697DA3" w:rsidRPr="7869F7B8">
        <w:rPr>
          <w:sz w:val="22"/>
          <w:szCs w:val="22"/>
        </w:rPr>
        <w:t xml:space="preserve">  w zaokrągleniu do dwóch miejsc po przecinku (groszy). Zasada zaokrąglenia – poniżej 5 należy końcówkę pominąć, powyżej i równe 5 należy zaokrąglić w górę.</w:t>
      </w:r>
    </w:p>
    <w:p w14:paraId="3BBE9079" w14:textId="0B40F34F" w:rsidR="005D3DC1" w:rsidRPr="007C4575" w:rsidRDefault="005D3DC1" w:rsidP="003114B3">
      <w:pPr>
        <w:widowControl w:val="0"/>
        <w:numPr>
          <w:ilvl w:val="0"/>
          <w:numId w:val="26"/>
        </w:numPr>
        <w:tabs>
          <w:tab w:val="left" w:pos="993"/>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W przypadku gdy zostanie złożona oferta, której wybór prowadziłby do powstania u Zamawiającego obowiązku podatkowego zgodnie z ustawą z dnia 11 marca 2004 r. o podatku od towarów i usług</w:t>
      </w:r>
      <w:r w:rsidRPr="7869F7B8">
        <w:rPr>
          <w:rFonts w:eastAsia="Calibri"/>
          <w:color w:val="000000" w:themeColor="text1"/>
          <w:sz w:val="22"/>
          <w:szCs w:val="22"/>
          <w:lang w:eastAsia="en-US"/>
        </w:rPr>
        <w:t xml:space="preserve"> </w:t>
      </w:r>
      <w:r w:rsidRPr="7869F7B8">
        <w:rPr>
          <w:rFonts w:eastAsia="Calibri"/>
          <w:sz w:val="22"/>
          <w:szCs w:val="22"/>
          <w:lang w:eastAsia="en-US"/>
        </w:rPr>
        <w:t xml:space="preserve">dla celów zastosowania kryterium ceny Zamawiający dolicza do przedstawionej w tej ofercie ceny kwotę podatku od towarów i usług, którą miałby obowiązek rozliczyć. </w:t>
      </w:r>
    </w:p>
    <w:p w14:paraId="32E4E06F" w14:textId="612DD040" w:rsidR="007B1B70" w:rsidRPr="007C4575" w:rsidRDefault="005D3DC1" w:rsidP="003114B3">
      <w:pPr>
        <w:widowControl w:val="0"/>
        <w:numPr>
          <w:ilvl w:val="0"/>
          <w:numId w:val="26"/>
        </w:numPr>
        <w:tabs>
          <w:tab w:val="left" w:pos="993"/>
        </w:tabs>
        <w:suppressAutoHyphens/>
        <w:spacing w:after="120" w:line="276" w:lineRule="auto"/>
        <w:ind w:left="284" w:hanging="284"/>
        <w:jc w:val="both"/>
        <w:rPr>
          <w:rFonts w:eastAsia="Calibri"/>
          <w:sz w:val="22"/>
          <w:szCs w:val="22"/>
          <w:lang w:eastAsia="en-US"/>
        </w:rPr>
      </w:pPr>
      <w:r w:rsidRPr="007C4575">
        <w:rPr>
          <w:rFonts w:eastAsia="Calibri"/>
          <w:sz w:val="22"/>
          <w:szCs w:val="22"/>
          <w:lang w:eastAsia="en-US"/>
        </w:rPr>
        <w:t xml:space="preserve">W przypadku, o którym mowa w </w:t>
      </w:r>
      <w:r w:rsidRPr="007C4575">
        <w:rPr>
          <w:rFonts w:eastAsia="Calibri"/>
          <w:bCs/>
          <w:sz w:val="22"/>
          <w:szCs w:val="22"/>
          <w:lang w:eastAsia="en-US"/>
        </w:rPr>
        <w:t xml:space="preserve">ust </w:t>
      </w:r>
      <w:r w:rsidRPr="007C4575">
        <w:rPr>
          <w:rFonts w:eastAsia="Calibri"/>
          <w:bCs/>
          <w:strike/>
          <w:sz w:val="22"/>
          <w:szCs w:val="22"/>
          <w:lang w:eastAsia="en-US"/>
        </w:rPr>
        <w:t>4</w:t>
      </w:r>
      <w:r w:rsidRPr="007C4575">
        <w:rPr>
          <w:rFonts w:eastAsia="Calibri"/>
          <w:sz w:val="22"/>
          <w:szCs w:val="22"/>
          <w:lang w:eastAsia="en-US"/>
        </w:rPr>
        <w:t xml:space="preserve"> Wykonawca ma obowiązek: </w:t>
      </w:r>
      <w:r w:rsidRPr="007C4575">
        <w:rPr>
          <w:rFonts w:eastAsia="Calibri"/>
          <w:b/>
          <w:bCs/>
          <w:sz w:val="22"/>
          <w:szCs w:val="22"/>
          <w:lang w:eastAsia="en-US"/>
        </w:rPr>
        <w:t xml:space="preserve"> </w:t>
      </w:r>
      <w:r w:rsidRPr="007C4575">
        <w:rPr>
          <w:rFonts w:eastAsia="Calibri"/>
          <w:sz w:val="22"/>
          <w:szCs w:val="22"/>
          <w:lang w:eastAsia="en-US"/>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6BA5CC45" w14:textId="3A2E1335" w:rsidR="00D603F3" w:rsidRPr="001C3A95" w:rsidRDefault="00C439E0" w:rsidP="003114B3">
      <w:pPr>
        <w:numPr>
          <w:ilvl w:val="0"/>
          <w:numId w:val="5"/>
        </w:numPr>
        <w:spacing w:before="120" w:after="120" w:line="276" w:lineRule="auto"/>
        <w:ind w:left="499" w:hanging="499"/>
        <w:jc w:val="both"/>
        <w:rPr>
          <w:sz w:val="22"/>
          <w:szCs w:val="22"/>
        </w:rPr>
      </w:pPr>
      <w:r w:rsidRPr="001C3A95">
        <w:rPr>
          <w:b/>
          <w:sz w:val="22"/>
          <w:szCs w:val="22"/>
        </w:rPr>
        <w:t>OPIS KRYTERIÓW I ICH WAG ORAZ SPOSOBU OCENY OFERT</w:t>
      </w:r>
    </w:p>
    <w:p w14:paraId="06D3DD12" w14:textId="77777777" w:rsidR="00C32B42" w:rsidRPr="007631A0" w:rsidRDefault="00C32B42" w:rsidP="003114B3">
      <w:pPr>
        <w:numPr>
          <w:ilvl w:val="1"/>
          <w:numId w:val="17"/>
        </w:numPr>
        <w:spacing w:before="120" w:after="120"/>
        <w:ind w:left="284" w:hanging="284"/>
        <w:jc w:val="both"/>
        <w:rPr>
          <w:sz w:val="22"/>
          <w:szCs w:val="22"/>
        </w:rPr>
      </w:pPr>
      <w:r w:rsidRPr="007631A0">
        <w:rPr>
          <w:sz w:val="22"/>
          <w:szCs w:val="22"/>
        </w:rPr>
        <w:t>Zamawiający oceniając oferty zastosuje następujące kryteria i ich wagi:</w:t>
      </w:r>
    </w:p>
    <w:p w14:paraId="08D49E89" w14:textId="0F696DC7" w:rsidR="00C32B42" w:rsidRPr="005D5A68" w:rsidRDefault="00C32B42" w:rsidP="003114B3">
      <w:pPr>
        <w:numPr>
          <w:ilvl w:val="3"/>
          <w:numId w:val="30"/>
        </w:numPr>
        <w:spacing w:before="120" w:after="120"/>
        <w:jc w:val="both"/>
        <w:rPr>
          <w:b/>
          <w:sz w:val="22"/>
          <w:szCs w:val="22"/>
        </w:rPr>
      </w:pPr>
      <w:r w:rsidRPr="005D5A68">
        <w:rPr>
          <w:b/>
          <w:sz w:val="22"/>
          <w:szCs w:val="22"/>
        </w:rPr>
        <w:t xml:space="preserve">cena: </w:t>
      </w:r>
      <w:r w:rsidR="007446C2">
        <w:rPr>
          <w:b/>
          <w:sz w:val="22"/>
          <w:szCs w:val="22"/>
        </w:rPr>
        <w:t>8</w:t>
      </w:r>
      <w:r w:rsidRPr="005D5A68">
        <w:rPr>
          <w:b/>
          <w:sz w:val="22"/>
          <w:szCs w:val="22"/>
        </w:rPr>
        <w:t>0% (C)</w:t>
      </w:r>
    </w:p>
    <w:p w14:paraId="5FD29A93" w14:textId="0D88A6FF" w:rsidR="00C32B42" w:rsidRPr="005D5A68" w:rsidRDefault="00C32B42" w:rsidP="00F102FC">
      <w:pPr>
        <w:ind w:left="567"/>
        <w:jc w:val="both"/>
        <w:rPr>
          <w:sz w:val="22"/>
          <w:szCs w:val="22"/>
        </w:rPr>
      </w:pPr>
      <w:r w:rsidRPr="005D5A68">
        <w:rPr>
          <w:sz w:val="22"/>
          <w:szCs w:val="22"/>
        </w:rPr>
        <w:t xml:space="preserve">ofertom zostaną przyznane punkty w zakresie 0 – </w:t>
      </w:r>
      <w:r w:rsidR="007446C2">
        <w:rPr>
          <w:sz w:val="22"/>
          <w:szCs w:val="22"/>
        </w:rPr>
        <w:t>8</w:t>
      </w:r>
      <w:r w:rsidRPr="005D5A68">
        <w:rPr>
          <w:sz w:val="22"/>
          <w:szCs w:val="22"/>
        </w:rPr>
        <w:t>0 pkt zgodnie z poniższym wzorem:</w:t>
      </w:r>
    </w:p>
    <w:p w14:paraId="2D80EB12" w14:textId="6B15A052" w:rsidR="00C32B42" w:rsidRPr="005D5A68" w:rsidRDefault="00C32B42" w:rsidP="00C32B42">
      <w:pPr>
        <w:tabs>
          <w:tab w:val="left" w:pos="426"/>
        </w:tabs>
        <w:spacing w:before="120"/>
        <w:jc w:val="center"/>
        <w:rPr>
          <w:bCs/>
          <w:sz w:val="22"/>
          <w:szCs w:val="22"/>
          <w:u w:val="single"/>
        </w:rPr>
      </w:pPr>
      <w:r w:rsidRPr="005D5A68">
        <w:rPr>
          <w:bCs/>
          <w:position w:val="-12"/>
          <w:sz w:val="22"/>
          <w:szCs w:val="22"/>
        </w:rPr>
        <w:t>C =</w:t>
      </w:r>
      <w:r w:rsidRPr="005D5A68">
        <w:rPr>
          <w:bCs/>
          <w:sz w:val="22"/>
          <w:szCs w:val="22"/>
        </w:rPr>
        <w:t xml:space="preserve"> </w:t>
      </w:r>
      <w:r w:rsidRPr="005D5A68">
        <w:rPr>
          <w:bCs/>
          <w:sz w:val="22"/>
          <w:szCs w:val="22"/>
          <w:u w:val="single"/>
        </w:rPr>
        <w:t xml:space="preserve">cena najniższa </w:t>
      </w:r>
      <w:r w:rsidRPr="005D5A68">
        <w:rPr>
          <w:rFonts w:ascii="Symbol" w:eastAsia="Symbol" w:hAnsi="Symbol" w:cs="Symbol"/>
          <w:bCs/>
          <w:sz w:val="22"/>
          <w:szCs w:val="22"/>
          <w:u w:val="single"/>
        </w:rPr>
        <w:t>´</w:t>
      </w:r>
      <w:r w:rsidRPr="005D5A68">
        <w:rPr>
          <w:bCs/>
          <w:sz w:val="22"/>
          <w:szCs w:val="22"/>
          <w:u w:val="single"/>
        </w:rPr>
        <w:t xml:space="preserve"> </w:t>
      </w:r>
      <w:r w:rsidR="007446C2">
        <w:rPr>
          <w:bCs/>
          <w:sz w:val="22"/>
          <w:szCs w:val="22"/>
          <w:u w:val="single"/>
        </w:rPr>
        <w:t>8</w:t>
      </w:r>
      <w:r w:rsidRPr="005D5A68">
        <w:rPr>
          <w:bCs/>
          <w:sz w:val="22"/>
          <w:szCs w:val="22"/>
          <w:u w:val="single"/>
        </w:rPr>
        <w:t>0</w:t>
      </w:r>
    </w:p>
    <w:p w14:paraId="45C6DA12" w14:textId="77777777" w:rsidR="00C32B42" w:rsidRPr="005D5A68" w:rsidRDefault="00C32B42" w:rsidP="00C32B42">
      <w:pPr>
        <w:tabs>
          <w:tab w:val="left" w:pos="426"/>
        </w:tabs>
        <w:spacing w:after="120"/>
        <w:jc w:val="center"/>
        <w:rPr>
          <w:bCs/>
          <w:sz w:val="22"/>
          <w:szCs w:val="22"/>
        </w:rPr>
      </w:pPr>
      <w:r w:rsidRPr="005D5A68">
        <w:rPr>
          <w:bCs/>
          <w:sz w:val="22"/>
          <w:szCs w:val="22"/>
        </w:rPr>
        <w:t>cena oferty</w:t>
      </w:r>
    </w:p>
    <w:p w14:paraId="78A8B7C8" w14:textId="567411AB" w:rsidR="00C32B42" w:rsidRPr="005D5A68" w:rsidRDefault="00C32B42" w:rsidP="003114B3">
      <w:pPr>
        <w:numPr>
          <w:ilvl w:val="3"/>
          <w:numId w:val="30"/>
        </w:numPr>
        <w:tabs>
          <w:tab w:val="clear" w:pos="1288"/>
          <w:tab w:val="left" w:pos="810"/>
        </w:tabs>
        <w:spacing w:before="120" w:after="120"/>
        <w:ind w:left="990" w:hanging="423"/>
        <w:jc w:val="both"/>
        <w:rPr>
          <w:b/>
          <w:bCs/>
          <w:color w:val="000000" w:themeColor="text1"/>
          <w:sz w:val="22"/>
          <w:szCs w:val="22"/>
        </w:rPr>
      </w:pPr>
      <w:r w:rsidRPr="7869F7B8">
        <w:rPr>
          <w:b/>
          <w:bCs/>
          <w:color w:val="000000" w:themeColor="text1"/>
          <w:sz w:val="22"/>
          <w:szCs w:val="22"/>
        </w:rPr>
        <w:t xml:space="preserve">parametry techniczne: </w:t>
      </w:r>
      <w:r w:rsidR="0088367C" w:rsidRPr="7869F7B8">
        <w:rPr>
          <w:b/>
          <w:bCs/>
          <w:color w:val="000000" w:themeColor="text1"/>
          <w:sz w:val="22"/>
          <w:szCs w:val="22"/>
        </w:rPr>
        <w:t>20</w:t>
      </w:r>
      <w:r w:rsidRPr="7869F7B8">
        <w:rPr>
          <w:b/>
          <w:bCs/>
          <w:color w:val="000000" w:themeColor="text1"/>
          <w:sz w:val="22"/>
          <w:szCs w:val="22"/>
        </w:rPr>
        <w:t>% (</w:t>
      </w:r>
      <w:r w:rsidR="0032633E" w:rsidRPr="7869F7B8">
        <w:rPr>
          <w:b/>
          <w:bCs/>
          <w:color w:val="000000" w:themeColor="text1"/>
          <w:sz w:val="22"/>
          <w:szCs w:val="22"/>
        </w:rPr>
        <w:t>P</w:t>
      </w:r>
      <w:r w:rsidRPr="7869F7B8">
        <w:rPr>
          <w:b/>
          <w:bCs/>
          <w:color w:val="000000" w:themeColor="text1"/>
          <w:sz w:val="22"/>
          <w:szCs w:val="22"/>
        </w:rPr>
        <w:t>T)</w:t>
      </w:r>
    </w:p>
    <w:p w14:paraId="54240D9C" w14:textId="77777777" w:rsidR="007D3BA2" w:rsidRPr="007D3BA2" w:rsidRDefault="007D3BA2" w:rsidP="007D3BA2">
      <w:pPr>
        <w:widowControl w:val="0"/>
        <w:suppressAutoHyphens/>
        <w:ind w:left="567"/>
        <w:jc w:val="both"/>
        <w:outlineLvl w:val="0"/>
        <w:rPr>
          <w:rFonts w:eastAsia="Calibri"/>
          <w:b/>
          <w:bCs/>
          <w:sz w:val="22"/>
          <w:szCs w:val="22"/>
        </w:rPr>
      </w:pPr>
      <w:r w:rsidRPr="007D3BA2">
        <w:rPr>
          <w:rFonts w:eastAsia="Calibri"/>
          <w:sz w:val="22"/>
          <w:szCs w:val="22"/>
        </w:rPr>
        <w:t xml:space="preserve">Punkty w ww. kryterium  zostaną przyznane wg następujących zasad: </w:t>
      </w:r>
    </w:p>
    <w:p w14:paraId="062B0D4A" w14:textId="77777777"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xml:space="preserve">- </w:t>
      </w:r>
      <w:bookmarkStart w:id="7" w:name="_Hlk184025377"/>
      <w:r w:rsidRPr="007D3BA2">
        <w:rPr>
          <w:rFonts w:eastAsia="Calibri"/>
          <w:sz w:val="22"/>
          <w:szCs w:val="22"/>
        </w:rPr>
        <w:t xml:space="preserve">zaoferowanie aparatury z granicą objętość próbki 15 µl </w:t>
      </w:r>
      <w:bookmarkEnd w:id="7"/>
      <w:r w:rsidRPr="007D3BA2">
        <w:rPr>
          <w:rFonts w:eastAsia="Calibri"/>
          <w:sz w:val="22"/>
          <w:szCs w:val="22"/>
        </w:rPr>
        <w:t>– 0 punktów;</w:t>
      </w:r>
    </w:p>
    <w:p w14:paraId="3CA98DC6" w14:textId="77777777"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zaoferowanie aparatury z granicą objętość próbki 10 µl  – 5 pkt;</w:t>
      </w:r>
    </w:p>
    <w:p w14:paraId="4FB0C01E" w14:textId="77777777"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xml:space="preserve">- zaoferowanie aparatury z granicą objętość próbki 5 µl  - 10 pkt </w:t>
      </w:r>
    </w:p>
    <w:p w14:paraId="4AC71AE9" w14:textId="77777777"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optyka do szybkiego wykrywania fluorescencji w 330 nm i 350 nm - – 0 punktów;</w:t>
      </w:r>
    </w:p>
    <w:p w14:paraId="53603895" w14:textId="77777777"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optyka do szybkiego wykrywania fluorescencji w 330 nm i 350 nm i 400 nm – 5 punktów;</w:t>
      </w:r>
    </w:p>
    <w:p w14:paraId="76D0752B" w14:textId="5358621C" w:rsidR="007D3BA2" w:rsidRPr="007D3BA2" w:rsidRDefault="007D3BA2" w:rsidP="007D3BA2">
      <w:pPr>
        <w:widowControl w:val="0"/>
        <w:suppressAutoHyphens/>
        <w:ind w:left="567"/>
        <w:jc w:val="both"/>
        <w:outlineLvl w:val="0"/>
        <w:rPr>
          <w:rFonts w:eastAsia="Calibri"/>
          <w:sz w:val="22"/>
          <w:szCs w:val="22"/>
        </w:rPr>
      </w:pPr>
      <w:r w:rsidRPr="007D3BA2">
        <w:rPr>
          <w:rFonts w:eastAsia="Calibri"/>
          <w:sz w:val="22"/>
          <w:szCs w:val="22"/>
        </w:rPr>
        <w:t>- optyka do szybkiego wykrywania fluorescencji w 330 nm i 350 nm i 400 nm i 500 nm - 10 punktów;</w:t>
      </w:r>
    </w:p>
    <w:p w14:paraId="65EC27D6" w14:textId="4C0F9125" w:rsidR="7869F7B8" w:rsidRPr="00004ABB" w:rsidRDefault="00E04B4F" w:rsidP="00004ABB">
      <w:pPr>
        <w:pStyle w:val="Nagwek11"/>
        <w:shd w:val="clear" w:color="auto" w:fill="auto"/>
        <w:spacing w:after="120" w:line="240" w:lineRule="auto"/>
        <w:ind w:left="567" w:firstLine="0"/>
        <w:rPr>
          <w:rFonts w:ascii="Times New Roman" w:hAnsi="Times New Roman" w:cs="Times New Roman"/>
          <w:sz w:val="22"/>
          <w:szCs w:val="22"/>
        </w:rPr>
      </w:pPr>
      <w:r w:rsidRPr="7869F7B8">
        <w:rPr>
          <w:rFonts w:ascii="Times New Roman" w:hAnsi="Times New Roman" w:cs="Times New Roman"/>
          <w:sz w:val="22"/>
          <w:szCs w:val="22"/>
        </w:rPr>
        <w:t xml:space="preserve">Zamawiający w ramach tego kryterium przyzna maksymalnie </w:t>
      </w:r>
      <w:r w:rsidR="00907E97" w:rsidRPr="7869F7B8">
        <w:rPr>
          <w:rFonts w:ascii="Times New Roman" w:hAnsi="Times New Roman" w:cs="Times New Roman"/>
          <w:sz w:val="22"/>
          <w:szCs w:val="22"/>
          <w:lang w:bidi="pl-PL"/>
        </w:rPr>
        <w:t>20</w:t>
      </w:r>
      <w:r w:rsidRPr="7869F7B8">
        <w:rPr>
          <w:rFonts w:ascii="Times New Roman" w:hAnsi="Times New Roman" w:cs="Times New Roman"/>
          <w:sz w:val="22"/>
          <w:szCs w:val="22"/>
          <w:lang w:bidi="pl-PL"/>
        </w:rPr>
        <w:t xml:space="preserve"> pkt</w:t>
      </w:r>
      <w:r w:rsidRPr="7869F7B8">
        <w:rPr>
          <w:rFonts w:ascii="Times New Roman" w:hAnsi="Times New Roman" w:cs="Times New Roman"/>
          <w:sz w:val="22"/>
          <w:szCs w:val="22"/>
        </w:rPr>
        <w:t>.</w:t>
      </w:r>
    </w:p>
    <w:p w14:paraId="35A9B75D" w14:textId="4CEA11B8" w:rsidR="4945D6C7" w:rsidRDefault="4945D6C7" w:rsidP="003114B3">
      <w:pPr>
        <w:pStyle w:val="Akapitzlist"/>
        <w:numPr>
          <w:ilvl w:val="1"/>
          <w:numId w:val="30"/>
        </w:numPr>
        <w:jc w:val="both"/>
        <w:rPr>
          <w:b/>
          <w:bCs/>
          <w:sz w:val="22"/>
          <w:szCs w:val="22"/>
        </w:rPr>
      </w:pPr>
      <w:r w:rsidRPr="7869F7B8">
        <w:rPr>
          <w:sz w:val="22"/>
          <w:szCs w:val="22"/>
        </w:rPr>
        <w:t xml:space="preserve">Zamawiający zsumuje przyznane według powyższych kryteriów punkty dla każdej ocenianej oferty wg wzoru </w:t>
      </w:r>
      <w:r w:rsidRPr="7869F7B8">
        <w:rPr>
          <w:b/>
          <w:bCs/>
          <w:sz w:val="22"/>
          <w:szCs w:val="22"/>
        </w:rPr>
        <w:t>P= C+PT</w:t>
      </w:r>
    </w:p>
    <w:p w14:paraId="3E6EDBE6" w14:textId="3B52EA8F" w:rsidR="00D603F3" w:rsidRPr="007631A0" w:rsidRDefault="00D603F3" w:rsidP="003114B3">
      <w:pPr>
        <w:pStyle w:val="Akapitzlist"/>
        <w:numPr>
          <w:ilvl w:val="1"/>
          <w:numId w:val="30"/>
        </w:numPr>
        <w:jc w:val="both"/>
        <w:rPr>
          <w:sz w:val="22"/>
          <w:szCs w:val="22"/>
        </w:rPr>
      </w:pPr>
      <w:r w:rsidRPr="7869F7B8">
        <w:rPr>
          <w:sz w:val="22"/>
          <w:szCs w:val="22"/>
        </w:rPr>
        <w:t>Za najkorzystniejszą ofertę zostanie uznana oferta z największą liczbą punktów</w:t>
      </w:r>
      <w:r w:rsidR="206A20C3" w:rsidRPr="7869F7B8">
        <w:rPr>
          <w:sz w:val="22"/>
          <w:szCs w:val="22"/>
        </w:rPr>
        <w:t>.</w:t>
      </w:r>
      <w:r w:rsidRPr="7869F7B8">
        <w:rPr>
          <w:sz w:val="22"/>
          <w:szCs w:val="22"/>
        </w:rPr>
        <w:t xml:space="preserve"> Wyliczenie punktów zostanie dokonane z dokładnością do dwóch miejsc po przecinku, zgodnie z zasadą zaokrąglania od 5 w górę.</w:t>
      </w:r>
    </w:p>
    <w:p w14:paraId="3DF6E99D" w14:textId="77777777" w:rsidR="00D603F3" w:rsidRDefault="00D603F3" w:rsidP="003114B3">
      <w:pPr>
        <w:pStyle w:val="Akapitzlist"/>
        <w:numPr>
          <w:ilvl w:val="1"/>
          <w:numId w:val="30"/>
        </w:numPr>
        <w:jc w:val="both"/>
        <w:rPr>
          <w:sz w:val="22"/>
          <w:szCs w:val="22"/>
        </w:rPr>
      </w:pPr>
      <w:r w:rsidRPr="007631A0">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FAF2769" w14:textId="48B5F5CB" w:rsidR="00D056BE" w:rsidRPr="003815D7" w:rsidRDefault="00D056BE" w:rsidP="003815D7">
      <w:pPr>
        <w:pStyle w:val="Akapitzlist"/>
        <w:widowControl w:val="0"/>
        <w:numPr>
          <w:ilvl w:val="1"/>
          <w:numId w:val="30"/>
        </w:numPr>
        <w:tabs>
          <w:tab w:val="left" w:pos="851"/>
        </w:tabs>
        <w:suppressAutoHyphens/>
        <w:spacing w:line="276" w:lineRule="auto"/>
        <w:jc w:val="both"/>
        <w:outlineLvl w:val="0"/>
        <w:rPr>
          <w:rFonts w:eastAsia="Calibri"/>
          <w:sz w:val="22"/>
          <w:szCs w:val="22"/>
          <w:lang w:eastAsia="en-US"/>
        </w:rPr>
      </w:pPr>
      <w:r w:rsidRPr="00054B15">
        <w:rPr>
          <w:rFonts w:eastAsia="Calibri"/>
          <w:sz w:val="22"/>
          <w:szCs w:val="22"/>
          <w:lang w:eastAsia="en-US"/>
        </w:rPr>
        <w:t>Zgodnie z art. 246 ust. 2 ustawy Pzp: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 przypadku dostaw</w:t>
      </w:r>
      <w:r>
        <w:rPr>
          <w:rFonts w:eastAsia="Calibri"/>
          <w:sz w:val="22"/>
          <w:szCs w:val="22"/>
          <w:lang w:eastAsia="en-US"/>
        </w:rPr>
        <w:t xml:space="preserve">y systemu </w:t>
      </w:r>
      <w:r w:rsidR="00B81678">
        <w:rPr>
          <w:rFonts w:eastAsia="Calibri"/>
          <w:sz w:val="22"/>
          <w:szCs w:val="22"/>
          <w:lang w:eastAsia="en-US"/>
        </w:rPr>
        <w:t>do kompleksowej charakterystyki właściwości biofizycznych próbek</w:t>
      </w:r>
      <w:r w:rsidR="00A92CB8">
        <w:rPr>
          <w:rFonts w:eastAsia="Calibri"/>
          <w:sz w:val="22"/>
          <w:szCs w:val="22"/>
          <w:lang w:eastAsia="en-US"/>
        </w:rPr>
        <w:t xml:space="preserve"> białkowych</w:t>
      </w:r>
      <w:r w:rsidRPr="00054B15">
        <w:rPr>
          <w:rFonts w:eastAsia="Calibri"/>
          <w:sz w:val="22"/>
          <w:szCs w:val="22"/>
          <w:lang w:eastAsia="en-US"/>
        </w:rPr>
        <w:t xml:space="preserve"> </w:t>
      </w:r>
      <w:r w:rsidR="00A92CB8">
        <w:rPr>
          <w:rFonts w:eastAsia="Calibri"/>
          <w:sz w:val="22"/>
          <w:szCs w:val="22"/>
          <w:lang w:eastAsia="en-US"/>
        </w:rPr>
        <w:t>–</w:t>
      </w:r>
      <w:r w:rsidRPr="00054B15">
        <w:rPr>
          <w:rFonts w:eastAsia="Calibri"/>
          <w:sz w:val="22"/>
          <w:szCs w:val="22"/>
          <w:lang w:eastAsia="en-US"/>
        </w:rPr>
        <w:t xml:space="preserve"> </w:t>
      </w:r>
      <w:r w:rsidR="00A92CB8">
        <w:rPr>
          <w:rFonts w:eastAsia="Calibri"/>
          <w:sz w:val="22"/>
          <w:szCs w:val="22"/>
          <w:lang w:eastAsia="en-US"/>
        </w:rPr>
        <w:t xml:space="preserve">główne </w:t>
      </w:r>
      <w:r w:rsidRPr="00054B15">
        <w:rPr>
          <w:rFonts w:eastAsia="Calibri"/>
          <w:sz w:val="22"/>
          <w:szCs w:val="22"/>
          <w:lang w:eastAsia="en-US"/>
        </w:rPr>
        <w:t>wymagania jakościowe zostały określone w Opisie Przedmiotu Zamówienia</w:t>
      </w:r>
      <w:r>
        <w:rPr>
          <w:rFonts w:eastAsia="Calibri"/>
          <w:sz w:val="22"/>
          <w:szCs w:val="22"/>
          <w:lang w:eastAsia="en-US"/>
        </w:rPr>
        <w:t>.</w:t>
      </w:r>
      <w:r w:rsidRPr="00054B15">
        <w:rPr>
          <w:rFonts w:eastAsia="Calibri"/>
          <w:sz w:val="22"/>
          <w:szCs w:val="22"/>
          <w:lang w:eastAsia="en-US"/>
        </w:rPr>
        <w:t xml:space="preserve"> Zamawiający określił </w:t>
      </w:r>
      <w:r>
        <w:rPr>
          <w:rFonts w:eastAsia="Calibri"/>
          <w:sz w:val="22"/>
          <w:szCs w:val="22"/>
          <w:lang w:eastAsia="en-US"/>
        </w:rPr>
        <w:t xml:space="preserve">także </w:t>
      </w:r>
      <w:r w:rsidRPr="00054B15">
        <w:rPr>
          <w:rFonts w:eastAsia="Calibri"/>
          <w:sz w:val="22"/>
          <w:szCs w:val="22"/>
          <w:lang w:eastAsia="en-US"/>
        </w:rPr>
        <w:t>szczegółowe wymagania dotyczące termin</w:t>
      </w:r>
      <w:r>
        <w:rPr>
          <w:rFonts w:eastAsia="Calibri"/>
          <w:sz w:val="22"/>
          <w:szCs w:val="22"/>
          <w:lang w:eastAsia="en-US"/>
        </w:rPr>
        <w:t>u</w:t>
      </w:r>
      <w:r w:rsidRPr="00054B15">
        <w:rPr>
          <w:rFonts w:eastAsia="Calibri"/>
          <w:sz w:val="22"/>
          <w:szCs w:val="22"/>
          <w:lang w:eastAsia="en-US"/>
        </w:rPr>
        <w:t xml:space="preserve"> i procesu realizacji dostaw</w:t>
      </w:r>
      <w:r w:rsidR="00A92CB8">
        <w:rPr>
          <w:rFonts w:eastAsia="Calibri"/>
          <w:sz w:val="22"/>
          <w:szCs w:val="22"/>
          <w:lang w:eastAsia="en-US"/>
        </w:rPr>
        <w:t>y</w:t>
      </w:r>
      <w:r w:rsidRPr="00054B15">
        <w:rPr>
          <w:rFonts w:eastAsia="Calibri"/>
          <w:sz w:val="22"/>
          <w:szCs w:val="22"/>
          <w:lang w:eastAsia="en-US"/>
        </w:rPr>
        <w:t>. W związku z określeniem</w:t>
      </w:r>
      <w:r w:rsidR="008C1088">
        <w:rPr>
          <w:rFonts w:eastAsia="Calibri"/>
          <w:sz w:val="22"/>
          <w:szCs w:val="22"/>
          <w:lang w:eastAsia="en-US"/>
        </w:rPr>
        <w:t xml:space="preserve"> głównych</w:t>
      </w:r>
      <w:r w:rsidRPr="00054B15">
        <w:rPr>
          <w:rFonts w:eastAsia="Calibri"/>
          <w:sz w:val="22"/>
          <w:szCs w:val="22"/>
          <w:lang w:eastAsia="en-US"/>
        </w:rPr>
        <w:t xml:space="preserve"> elementów </w:t>
      </w:r>
      <w:r w:rsidRPr="0027303A">
        <w:rPr>
          <w:rFonts w:eastAsia="Calibri"/>
          <w:sz w:val="22"/>
          <w:szCs w:val="22"/>
          <w:lang w:eastAsia="en-US"/>
        </w:rPr>
        <w:t xml:space="preserve">zamówienia uzasadnione jest, aby </w:t>
      </w:r>
      <w:r w:rsidR="008C1088">
        <w:rPr>
          <w:rFonts w:eastAsia="Calibri"/>
          <w:sz w:val="22"/>
          <w:szCs w:val="22"/>
          <w:lang w:eastAsia="en-US"/>
        </w:rPr>
        <w:t xml:space="preserve">kryterium ceny </w:t>
      </w:r>
      <w:r w:rsidR="003815D7">
        <w:rPr>
          <w:rFonts w:eastAsia="Calibri"/>
          <w:sz w:val="22"/>
          <w:szCs w:val="22"/>
          <w:lang w:eastAsia="en-US"/>
        </w:rPr>
        <w:t>stanowiło wagę 80%</w:t>
      </w:r>
      <w:r w:rsidR="002C5A4F">
        <w:rPr>
          <w:rFonts w:eastAsia="Calibri"/>
          <w:sz w:val="22"/>
          <w:szCs w:val="22"/>
          <w:lang w:eastAsia="en-US"/>
        </w:rPr>
        <w:t xml:space="preserve">, a </w:t>
      </w:r>
      <w:r w:rsidR="00A947E0">
        <w:rPr>
          <w:rFonts w:eastAsia="Calibri"/>
          <w:sz w:val="22"/>
          <w:szCs w:val="22"/>
          <w:lang w:eastAsia="en-US"/>
        </w:rPr>
        <w:t>parametry techniczne pozostałe 20%</w:t>
      </w:r>
      <w:r w:rsidR="003815D7">
        <w:rPr>
          <w:rFonts w:eastAsia="Calibri"/>
          <w:sz w:val="22"/>
          <w:szCs w:val="22"/>
          <w:lang w:eastAsia="en-US"/>
        </w:rPr>
        <w:t>.</w:t>
      </w:r>
    </w:p>
    <w:p w14:paraId="0AD2163D" w14:textId="04DFE2EA" w:rsidR="00C439E0" w:rsidRPr="00CC45AF" w:rsidRDefault="00C439E0" w:rsidP="00280D79">
      <w:pPr>
        <w:pStyle w:val="Akapitzlist"/>
        <w:spacing w:line="276" w:lineRule="auto"/>
        <w:ind w:left="284"/>
        <w:jc w:val="both"/>
        <w:rPr>
          <w:sz w:val="24"/>
          <w:szCs w:val="24"/>
        </w:rPr>
      </w:pPr>
    </w:p>
    <w:p w14:paraId="31D3CF89" w14:textId="6CF68911" w:rsidR="00C439E0" w:rsidRPr="0042040C" w:rsidRDefault="00C439E0" w:rsidP="003114B3">
      <w:pPr>
        <w:numPr>
          <w:ilvl w:val="0"/>
          <w:numId w:val="5"/>
        </w:numPr>
        <w:spacing w:after="120" w:line="276" w:lineRule="auto"/>
        <w:ind w:left="567" w:hanging="567"/>
        <w:jc w:val="both"/>
        <w:rPr>
          <w:bCs/>
          <w:sz w:val="22"/>
          <w:szCs w:val="22"/>
        </w:rPr>
      </w:pPr>
      <w:r w:rsidRPr="0042040C">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3114B3">
      <w:pPr>
        <w:numPr>
          <w:ilvl w:val="0"/>
          <w:numId w:val="11"/>
        </w:numPr>
        <w:spacing w:line="276" w:lineRule="auto"/>
        <w:ind w:left="284" w:hanging="284"/>
        <w:jc w:val="both"/>
        <w:rPr>
          <w:sz w:val="22"/>
          <w:szCs w:val="22"/>
        </w:rPr>
      </w:pPr>
      <w:r w:rsidRPr="7869F7B8">
        <w:rPr>
          <w:sz w:val="22"/>
          <w:szCs w:val="22"/>
        </w:rPr>
        <w:t>Niezwłocznie po dokonaniu wyboru najkorzystniejszej oferty, Zamawiający zawiadomi wykonawców którzy złożyli oferty o wynikach postępowania zgodnie z art. 253 ustawy Pzp oraz udostępni te informacje na stronie internetowej prowadzoneg</w:t>
      </w:r>
      <w:r w:rsidR="00137C51" w:rsidRPr="7869F7B8">
        <w:rPr>
          <w:sz w:val="22"/>
          <w:szCs w:val="22"/>
        </w:rPr>
        <w:t>o postępowania</w:t>
      </w:r>
      <w:r w:rsidRPr="7869F7B8">
        <w:rPr>
          <w:sz w:val="22"/>
          <w:szCs w:val="22"/>
        </w:rPr>
        <w:t>.</w:t>
      </w:r>
    </w:p>
    <w:p w14:paraId="336C8220" w14:textId="77777777" w:rsidR="00C439E0" w:rsidRPr="0042040C" w:rsidRDefault="00C439E0" w:rsidP="003114B3">
      <w:pPr>
        <w:numPr>
          <w:ilvl w:val="0"/>
          <w:numId w:val="11"/>
        </w:numPr>
        <w:spacing w:line="276" w:lineRule="auto"/>
        <w:ind w:left="284" w:hanging="284"/>
        <w:jc w:val="both"/>
        <w:rPr>
          <w:bCs/>
          <w:sz w:val="22"/>
          <w:szCs w:val="22"/>
        </w:rPr>
      </w:pPr>
      <w:r w:rsidRPr="0042040C">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3114B3">
      <w:pPr>
        <w:numPr>
          <w:ilvl w:val="0"/>
          <w:numId w:val="5"/>
        </w:numPr>
        <w:spacing w:after="120" w:line="276" w:lineRule="auto"/>
        <w:ind w:left="709" w:hanging="709"/>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3114B3">
      <w:pPr>
        <w:numPr>
          <w:ilvl w:val="0"/>
          <w:numId w:val="5"/>
        </w:numPr>
        <w:tabs>
          <w:tab w:val="left" w:pos="851"/>
        </w:tabs>
        <w:spacing w:after="120" w:line="276" w:lineRule="auto"/>
        <w:ind w:left="851" w:hanging="851"/>
        <w:jc w:val="both"/>
        <w:rPr>
          <w:bCs/>
          <w:sz w:val="22"/>
          <w:szCs w:val="22"/>
        </w:rPr>
      </w:pPr>
      <w:r w:rsidRPr="00A9158E">
        <w:rPr>
          <w:b/>
          <w:sz w:val="22"/>
          <w:szCs w:val="22"/>
        </w:rPr>
        <w:t>PROJEKTOWANE POSTANOWIENIA UMOWY W SPRAWIE ZAMÓWIENIA PUBLICZNEGO, KTÓRE ZOSTANĄ WPROWADZONE DO TREŚCI TEJ UMOWY</w:t>
      </w:r>
    </w:p>
    <w:p w14:paraId="28FAC14E" w14:textId="6379D16D" w:rsidR="00C439E0" w:rsidRPr="00A9158E" w:rsidRDefault="00AA5300" w:rsidP="003114B3">
      <w:pPr>
        <w:numPr>
          <w:ilvl w:val="0"/>
          <w:numId w:val="12"/>
        </w:numPr>
        <w:spacing w:line="276" w:lineRule="auto"/>
        <w:ind w:left="284" w:hanging="284"/>
        <w:jc w:val="both"/>
        <w:rPr>
          <w:sz w:val="22"/>
          <w:szCs w:val="22"/>
        </w:rPr>
      </w:pPr>
      <w:r w:rsidRPr="7869F7B8">
        <w:rPr>
          <w:sz w:val="22"/>
          <w:szCs w:val="22"/>
        </w:rPr>
        <w:t>Projektowane</w:t>
      </w:r>
      <w:r w:rsidR="00C439E0" w:rsidRPr="7869F7B8">
        <w:rPr>
          <w:sz w:val="22"/>
          <w:szCs w:val="22"/>
        </w:rPr>
        <w:t xml:space="preserve"> postanowienia umowy w sprawie zamówienia publicznego zost</w:t>
      </w:r>
      <w:r w:rsidR="002633B4" w:rsidRPr="7869F7B8">
        <w:rPr>
          <w:sz w:val="22"/>
          <w:szCs w:val="22"/>
        </w:rPr>
        <w:t xml:space="preserve">ały zawarte w Załączniku nr </w:t>
      </w:r>
      <w:r w:rsidR="00D60F58" w:rsidRPr="7869F7B8">
        <w:rPr>
          <w:sz w:val="22"/>
          <w:szCs w:val="22"/>
        </w:rPr>
        <w:t>5</w:t>
      </w:r>
      <w:r w:rsidR="00C439E0" w:rsidRPr="7869F7B8">
        <w:rPr>
          <w:sz w:val="22"/>
          <w:szCs w:val="22"/>
        </w:rPr>
        <w:t xml:space="preserve"> do  SWZ.</w:t>
      </w:r>
    </w:p>
    <w:p w14:paraId="36D6842F" w14:textId="480D4806" w:rsidR="00C439E0" w:rsidRPr="00A9158E" w:rsidRDefault="00C439E0" w:rsidP="003114B3">
      <w:pPr>
        <w:numPr>
          <w:ilvl w:val="0"/>
          <w:numId w:val="12"/>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Pzp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D60F58">
        <w:rPr>
          <w:bCs/>
          <w:sz w:val="22"/>
          <w:szCs w:val="22"/>
        </w:rPr>
        <w:t>5</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CC45AF" w:rsidRDefault="00C439E0" w:rsidP="001A6858">
      <w:pPr>
        <w:numPr>
          <w:ilvl w:val="0"/>
          <w:numId w:val="5"/>
        </w:numPr>
        <w:spacing w:line="276" w:lineRule="auto"/>
        <w:ind w:left="499" w:hanging="499"/>
        <w:jc w:val="both"/>
        <w:rPr>
          <w:bCs/>
          <w:sz w:val="24"/>
          <w:szCs w:val="24"/>
        </w:rPr>
      </w:pPr>
      <w:r w:rsidRPr="00CC45AF">
        <w:rPr>
          <w:b/>
          <w:sz w:val="24"/>
          <w:szCs w:val="24"/>
        </w:rPr>
        <w:t>POUCZENIE O ŚRODKACH OCHRONY PRAWNEJ</w:t>
      </w:r>
    </w:p>
    <w:p w14:paraId="5F8D041D" w14:textId="77777777" w:rsidR="00C439E0" w:rsidRPr="00A9158E" w:rsidRDefault="00C439E0" w:rsidP="003114B3">
      <w:pPr>
        <w:numPr>
          <w:ilvl w:val="0"/>
          <w:numId w:val="13"/>
        </w:numPr>
        <w:spacing w:line="276" w:lineRule="auto"/>
        <w:ind w:left="284" w:hanging="284"/>
        <w:jc w:val="both"/>
        <w:rPr>
          <w:b/>
          <w:bCs/>
          <w:sz w:val="22"/>
          <w:szCs w:val="22"/>
        </w:rPr>
      </w:pPr>
      <w:r w:rsidRPr="7869F7B8">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IX ustawy Pzp.</w:t>
      </w:r>
    </w:p>
    <w:p w14:paraId="3FE3B85B" w14:textId="77777777" w:rsidR="00C439E0" w:rsidRPr="00CC45AF" w:rsidRDefault="00C439E0" w:rsidP="003114B3">
      <w:pPr>
        <w:numPr>
          <w:ilvl w:val="0"/>
          <w:numId w:val="13"/>
        </w:numPr>
        <w:spacing w:line="276" w:lineRule="auto"/>
        <w:ind w:left="284" w:hanging="284"/>
        <w:jc w:val="both"/>
        <w:rPr>
          <w:b/>
          <w:sz w:val="24"/>
          <w:szCs w:val="24"/>
        </w:rPr>
      </w:pPr>
      <w:r w:rsidRPr="00A9158E">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3114B3">
      <w:pPr>
        <w:numPr>
          <w:ilvl w:val="0"/>
          <w:numId w:val="5"/>
        </w:numPr>
        <w:tabs>
          <w:tab w:val="left" w:pos="709"/>
        </w:tabs>
        <w:spacing w:after="120" w:line="276" w:lineRule="auto"/>
        <w:ind w:left="499" w:hanging="499"/>
        <w:jc w:val="both"/>
        <w:rPr>
          <w:b/>
          <w:sz w:val="24"/>
          <w:szCs w:val="24"/>
        </w:rPr>
      </w:pPr>
      <w:r w:rsidRPr="00CC45AF">
        <w:rPr>
          <w:b/>
          <w:sz w:val="24"/>
          <w:szCs w:val="24"/>
        </w:rPr>
        <w:t>DALSZE POSTANOWIENIA</w:t>
      </w:r>
    </w:p>
    <w:p w14:paraId="13E9ABA3"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Rozliczenia będą prowadzone w złotych polskich.</w:t>
      </w:r>
    </w:p>
    <w:p w14:paraId="33906CB1" w14:textId="43EA6DE2" w:rsidR="00C439E0" w:rsidRDefault="00C439E0" w:rsidP="00280D79">
      <w:pPr>
        <w:numPr>
          <w:ilvl w:val="0"/>
          <w:numId w:val="14"/>
        </w:numPr>
        <w:spacing w:line="276" w:lineRule="auto"/>
        <w:ind w:left="284" w:hanging="284"/>
        <w:jc w:val="both"/>
        <w:rPr>
          <w:bCs/>
          <w:sz w:val="22"/>
          <w:szCs w:val="22"/>
        </w:rPr>
      </w:pPr>
      <w:r w:rsidRPr="00A9158E">
        <w:rPr>
          <w:bCs/>
          <w:sz w:val="22"/>
          <w:szCs w:val="22"/>
        </w:rPr>
        <w:t>Zamawiający nie przewiduje zwrotu kosztów udziału w postępowaniu.</w:t>
      </w:r>
    </w:p>
    <w:p w14:paraId="0484F7B8" w14:textId="77777777" w:rsidR="001A6858" w:rsidRPr="001A6858" w:rsidRDefault="001A6858" w:rsidP="001A6858">
      <w:pPr>
        <w:spacing w:line="276" w:lineRule="auto"/>
        <w:ind w:left="284"/>
        <w:jc w:val="both"/>
        <w:rPr>
          <w:bCs/>
          <w:sz w:val="22"/>
          <w:szCs w:val="22"/>
        </w:rPr>
      </w:pPr>
    </w:p>
    <w:p w14:paraId="7F0ED646" w14:textId="6663EB9D" w:rsidR="00C439E0" w:rsidRPr="00A9158E" w:rsidRDefault="00C439E0" w:rsidP="001A6858">
      <w:pPr>
        <w:numPr>
          <w:ilvl w:val="0"/>
          <w:numId w:val="5"/>
        </w:numPr>
        <w:spacing w:line="276" w:lineRule="auto"/>
        <w:ind w:left="567" w:hanging="567"/>
        <w:jc w:val="both"/>
        <w:rPr>
          <w:bCs/>
          <w:sz w:val="22"/>
          <w:szCs w:val="22"/>
        </w:rPr>
      </w:pPr>
      <w:bookmarkStart w:id="8"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06A419B0" w14:textId="43C5314E"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1</w:t>
      </w:r>
      <w:r w:rsidRPr="00A9158E">
        <w:rPr>
          <w:bCs/>
          <w:sz w:val="22"/>
          <w:szCs w:val="22"/>
        </w:rPr>
        <w:t xml:space="preserve"> – </w:t>
      </w:r>
      <w:r w:rsidR="00FE635B" w:rsidRPr="00A9158E">
        <w:rPr>
          <w:bCs/>
          <w:sz w:val="22"/>
          <w:szCs w:val="22"/>
        </w:rPr>
        <w:t>Formularz oferty</w:t>
      </w:r>
    </w:p>
    <w:p w14:paraId="607A1BAC" w14:textId="3E48C610"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2</w:t>
      </w:r>
      <w:r w:rsidRPr="00A9158E">
        <w:rPr>
          <w:bCs/>
          <w:sz w:val="22"/>
          <w:szCs w:val="22"/>
        </w:rPr>
        <w:t xml:space="preserve"> – </w:t>
      </w:r>
      <w:r w:rsidR="00723F4B" w:rsidRPr="00A9158E">
        <w:rPr>
          <w:bCs/>
          <w:sz w:val="22"/>
          <w:szCs w:val="22"/>
        </w:rPr>
        <w:t xml:space="preserve">Formularz </w:t>
      </w:r>
      <w:r w:rsidR="00E70CFB" w:rsidRPr="00A9158E">
        <w:rPr>
          <w:bCs/>
          <w:sz w:val="22"/>
          <w:szCs w:val="22"/>
        </w:rPr>
        <w:t>wymagań technicznych</w:t>
      </w:r>
    </w:p>
    <w:p w14:paraId="5F521C8B" w14:textId="4947C333" w:rsidR="00723F4B" w:rsidRDefault="00191FAD"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r w:rsidR="007E7329">
        <w:rPr>
          <w:bCs/>
          <w:sz w:val="22"/>
          <w:szCs w:val="22"/>
        </w:rPr>
        <w:t xml:space="preserve"> o niepodleganiu wykluczenia</w:t>
      </w:r>
    </w:p>
    <w:p w14:paraId="643211D2" w14:textId="48E35BA6" w:rsidR="00A2600D" w:rsidRPr="00A9158E" w:rsidRDefault="00A2600D" w:rsidP="003114B3">
      <w:pPr>
        <w:numPr>
          <w:ilvl w:val="0"/>
          <w:numId w:val="15"/>
        </w:numPr>
        <w:spacing w:line="276" w:lineRule="auto"/>
        <w:ind w:left="284" w:hanging="284"/>
        <w:jc w:val="both"/>
        <w:rPr>
          <w:bCs/>
          <w:sz w:val="22"/>
          <w:szCs w:val="22"/>
        </w:rPr>
      </w:pPr>
      <w:r>
        <w:rPr>
          <w:bCs/>
          <w:sz w:val="22"/>
          <w:szCs w:val="22"/>
        </w:rPr>
        <w:t xml:space="preserve">Załącznik nr 4 – Oświadczenia Wykonawcy o spełnieniu warunku udziału w postępowaniu </w:t>
      </w:r>
    </w:p>
    <w:p w14:paraId="3244C90B" w14:textId="18C98D75" w:rsidR="00C439E0" w:rsidRDefault="00723F4B" w:rsidP="003114B3">
      <w:pPr>
        <w:numPr>
          <w:ilvl w:val="0"/>
          <w:numId w:val="15"/>
        </w:numPr>
        <w:tabs>
          <w:tab w:val="left" w:pos="284"/>
        </w:tabs>
        <w:spacing w:line="276" w:lineRule="auto"/>
        <w:ind w:left="142" w:hanging="142"/>
        <w:jc w:val="both"/>
        <w:rPr>
          <w:bCs/>
          <w:sz w:val="22"/>
          <w:szCs w:val="22"/>
        </w:rPr>
      </w:pPr>
      <w:bookmarkStart w:id="9" w:name="_Hlk69993232"/>
      <w:r w:rsidRPr="00A9158E">
        <w:rPr>
          <w:bCs/>
          <w:sz w:val="22"/>
          <w:szCs w:val="22"/>
        </w:rPr>
        <w:t xml:space="preserve">Załącznik nr </w:t>
      </w:r>
      <w:r w:rsidR="00A2600D">
        <w:rPr>
          <w:bCs/>
          <w:sz w:val="22"/>
          <w:szCs w:val="22"/>
        </w:rPr>
        <w:t>5</w:t>
      </w:r>
      <w:r w:rsidR="00C439E0" w:rsidRPr="00A9158E">
        <w:rPr>
          <w:bCs/>
          <w:sz w:val="22"/>
          <w:szCs w:val="22"/>
        </w:rPr>
        <w:t xml:space="preserve"> –</w:t>
      </w:r>
      <w:bookmarkEnd w:id="9"/>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p>
    <w:p w14:paraId="068C98EC" w14:textId="6C22867F" w:rsidR="005D5AED" w:rsidRDefault="005D5AED" w:rsidP="003114B3">
      <w:pPr>
        <w:numPr>
          <w:ilvl w:val="0"/>
          <w:numId w:val="15"/>
        </w:numPr>
        <w:tabs>
          <w:tab w:val="left" w:pos="284"/>
        </w:tabs>
        <w:spacing w:line="276" w:lineRule="auto"/>
        <w:ind w:left="142" w:hanging="142"/>
        <w:jc w:val="both"/>
        <w:rPr>
          <w:bCs/>
          <w:sz w:val="22"/>
          <w:szCs w:val="22"/>
        </w:rPr>
      </w:pPr>
      <w:r>
        <w:rPr>
          <w:bCs/>
          <w:sz w:val="22"/>
          <w:szCs w:val="22"/>
        </w:rPr>
        <w:t xml:space="preserve">Załącznik nr </w:t>
      </w:r>
      <w:r w:rsidR="00A2600D">
        <w:rPr>
          <w:bCs/>
          <w:sz w:val="22"/>
          <w:szCs w:val="22"/>
        </w:rPr>
        <w:t>6</w:t>
      </w:r>
      <w:r>
        <w:rPr>
          <w:bCs/>
          <w:sz w:val="22"/>
          <w:szCs w:val="22"/>
        </w:rPr>
        <w:t xml:space="preserve">  - Wykaz dostaw</w:t>
      </w:r>
    </w:p>
    <w:p w14:paraId="23A1DE81" w14:textId="7EC9C17D" w:rsidR="0072107B" w:rsidRPr="00A9158E" w:rsidRDefault="0072107B" w:rsidP="003114B3">
      <w:pPr>
        <w:numPr>
          <w:ilvl w:val="0"/>
          <w:numId w:val="15"/>
        </w:numPr>
        <w:tabs>
          <w:tab w:val="left" w:pos="284"/>
        </w:tabs>
        <w:spacing w:line="276" w:lineRule="auto"/>
        <w:ind w:left="142" w:hanging="142"/>
        <w:jc w:val="both"/>
        <w:rPr>
          <w:bCs/>
          <w:sz w:val="22"/>
          <w:szCs w:val="22"/>
        </w:rPr>
      </w:pPr>
      <w:r>
        <w:rPr>
          <w:bCs/>
          <w:sz w:val="22"/>
          <w:szCs w:val="22"/>
        </w:rPr>
        <w:t>Załącznik nr 7 – Zobowiązanie podmiotu udost</w:t>
      </w:r>
      <w:r w:rsidR="00C1781C">
        <w:rPr>
          <w:bCs/>
          <w:sz w:val="22"/>
          <w:szCs w:val="22"/>
        </w:rPr>
        <w:t>ę</w:t>
      </w:r>
      <w:r>
        <w:rPr>
          <w:bCs/>
          <w:sz w:val="22"/>
          <w:szCs w:val="22"/>
        </w:rPr>
        <w:t>pniającego zasoby</w:t>
      </w:r>
    </w:p>
    <w:bookmarkEnd w:id="8"/>
    <w:p w14:paraId="262C11AC" w14:textId="00142925" w:rsidR="00354DBB" w:rsidRPr="00635D56" w:rsidRDefault="00354DBB" w:rsidP="00280D79">
      <w:pPr>
        <w:pStyle w:val="Tekstprzypisudolnego"/>
        <w:spacing w:before="600" w:after="120" w:line="276" w:lineRule="auto"/>
        <w:rPr>
          <w:rFonts w:ascii="Times New Roman" w:hAnsi="Times New Roman"/>
          <w:sz w:val="22"/>
          <w:szCs w:val="22"/>
        </w:rPr>
      </w:pPr>
      <w:r w:rsidRPr="7869F7B8">
        <w:rPr>
          <w:rFonts w:ascii="Times New Roman" w:hAnsi="Times New Roman"/>
          <w:b/>
          <w:bCs/>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9966E6">
      <w:pPr>
        <w:numPr>
          <w:ilvl w:val="3"/>
          <w:numId w:val="2"/>
        </w:numPr>
        <w:shd w:val="clear" w:color="auto" w:fill="FFFFFF"/>
        <w:tabs>
          <w:tab w:val="clear" w:pos="1857"/>
        </w:tabs>
        <w:spacing w:before="120" w:line="276" w:lineRule="auto"/>
        <w:ind w:left="426" w:hanging="426"/>
        <w:jc w:val="both"/>
        <w:rPr>
          <w:sz w:val="22"/>
          <w:szCs w:val="22"/>
        </w:rPr>
      </w:pPr>
      <w:r w:rsidRPr="00635D56">
        <w:rPr>
          <w:sz w:val="22"/>
          <w:szCs w:val="22"/>
        </w:rPr>
        <w:t>administratorem Pani/Pana danych osobowych jest Politechnika Warszawska, Politechnika Warszawska, Plac Politechniki 1, 00-661 Warszawa, tel. (22) 234 7211;</w:t>
      </w:r>
    </w:p>
    <w:p w14:paraId="6936F9DE" w14:textId="77777777" w:rsidR="00354DBB" w:rsidRPr="00635D56" w:rsidRDefault="00354DBB" w:rsidP="009966E6">
      <w:pPr>
        <w:numPr>
          <w:ilvl w:val="3"/>
          <w:numId w:val="2"/>
        </w:numPr>
        <w:tabs>
          <w:tab w:val="clear" w:pos="1857"/>
        </w:tabs>
        <w:spacing w:before="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79B2260B" w:rsidR="00354DBB" w:rsidRPr="00635D56" w:rsidRDefault="00354DBB" w:rsidP="009966E6">
      <w:pPr>
        <w:numPr>
          <w:ilvl w:val="3"/>
          <w:numId w:val="2"/>
        </w:numPr>
        <w:spacing w:before="120" w:line="276" w:lineRule="auto"/>
        <w:ind w:left="426" w:hanging="426"/>
        <w:jc w:val="both"/>
        <w:rPr>
          <w:sz w:val="22"/>
          <w:szCs w:val="22"/>
        </w:rPr>
      </w:pPr>
      <w:r w:rsidRPr="00635D56">
        <w:rPr>
          <w:sz w:val="22"/>
          <w:szCs w:val="22"/>
        </w:rPr>
        <w:t xml:space="preserve">Pani/Pana dane osobowe przetwarzane będą na podstawie art. 6 ust. 1 lit. c RODO w celu związanym z postępowaniem o udzielenie </w:t>
      </w:r>
      <w:r w:rsidR="00723F4B" w:rsidRPr="00635D56">
        <w:rPr>
          <w:sz w:val="22"/>
          <w:szCs w:val="22"/>
        </w:rPr>
        <w:t>zamówienia publicznego na</w:t>
      </w:r>
      <w:r w:rsidRPr="00635D56">
        <w:rPr>
          <w:sz w:val="22"/>
          <w:szCs w:val="22"/>
        </w:rPr>
        <w:t xml:space="preserve"> </w:t>
      </w:r>
      <w:r w:rsidR="003225AC">
        <w:rPr>
          <w:sz w:val="22"/>
          <w:szCs w:val="22"/>
        </w:rPr>
        <w:t>dostawę s</w:t>
      </w:r>
      <w:r w:rsidR="003225AC" w:rsidRPr="003225AC">
        <w:rPr>
          <w:sz w:val="22"/>
          <w:szCs w:val="22"/>
        </w:rPr>
        <w:t>ystem</w:t>
      </w:r>
      <w:r w:rsidR="003225AC">
        <w:rPr>
          <w:sz w:val="22"/>
          <w:szCs w:val="22"/>
        </w:rPr>
        <w:t>u</w:t>
      </w:r>
      <w:r w:rsidR="003225AC" w:rsidRPr="003225AC">
        <w:rPr>
          <w:sz w:val="22"/>
          <w:szCs w:val="22"/>
        </w:rPr>
        <w:t xml:space="preserve"> do kompleksowej charakterystyki właściwości biofizycznych próbek białkowych</w:t>
      </w:r>
      <w:r w:rsidR="006842A5" w:rsidRPr="00635D56">
        <w:rPr>
          <w:sz w:val="22"/>
          <w:szCs w:val="22"/>
        </w:rPr>
        <w:t>, nr postępowani</w:t>
      </w:r>
      <w:r w:rsidR="00723F4B" w:rsidRPr="00635D56">
        <w:rPr>
          <w:sz w:val="22"/>
          <w:szCs w:val="22"/>
        </w:rPr>
        <w:t xml:space="preserve">a </w:t>
      </w:r>
      <w:r w:rsidR="005D5AED">
        <w:rPr>
          <w:sz w:val="22"/>
          <w:szCs w:val="22"/>
        </w:rPr>
        <w:t>SZPiZ.</w:t>
      </w:r>
      <w:r w:rsidR="00C77C74">
        <w:rPr>
          <w:sz w:val="22"/>
          <w:szCs w:val="22"/>
        </w:rPr>
        <w:t>261.</w:t>
      </w:r>
      <w:r w:rsidR="00A23EA3">
        <w:rPr>
          <w:sz w:val="22"/>
          <w:szCs w:val="22"/>
        </w:rPr>
        <w:t>3</w:t>
      </w:r>
      <w:r w:rsidR="00C77C74">
        <w:rPr>
          <w:sz w:val="22"/>
          <w:szCs w:val="22"/>
        </w:rPr>
        <w:t>.202</w:t>
      </w:r>
      <w:r w:rsidR="00A23EA3">
        <w:rPr>
          <w:sz w:val="22"/>
          <w:szCs w:val="22"/>
        </w:rPr>
        <w:t>5</w:t>
      </w:r>
      <w:r w:rsidR="00C77C74">
        <w:rPr>
          <w:sz w:val="22"/>
          <w:szCs w:val="22"/>
        </w:rPr>
        <w:t xml:space="preserve"> </w:t>
      </w:r>
      <w:r w:rsidRPr="00635D56">
        <w:rPr>
          <w:sz w:val="22"/>
          <w:szCs w:val="22"/>
        </w:rPr>
        <w:t xml:space="preserve"> prowadzonym w trybie </w:t>
      </w:r>
      <w:r w:rsidR="00EF15AE" w:rsidRPr="00635D56">
        <w:rPr>
          <w:sz w:val="22"/>
          <w:szCs w:val="22"/>
        </w:rPr>
        <w:t xml:space="preserve">podstawowym (wariant 1) </w:t>
      </w:r>
      <w:r w:rsidRPr="00635D56">
        <w:rPr>
          <w:sz w:val="22"/>
          <w:szCs w:val="22"/>
        </w:rPr>
        <w:t xml:space="preserve">na podstawie </w:t>
      </w:r>
      <w:r w:rsidR="00EF15AE" w:rsidRPr="00635D56">
        <w:rPr>
          <w:sz w:val="22"/>
          <w:szCs w:val="22"/>
        </w:rPr>
        <w:t xml:space="preserve">art. 275 pkt 1 </w:t>
      </w:r>
      <w:r w:rsidRPr="00635D56">
        <w:rPr>
          <w:sz w:val="22"/>
          <w:szCs w:val="22"/>
        </w:rPr>
        <w:t>ustawy</w:t>
      </w:r>
      <w:r w:rsidR="00EF15AE" w:rsidRPr="00635D56">
        <w:rPr>
          <w:sz w:val="22"/>
          <w:szCs w:val="22"/>
        </w:rPr>
        <w:t xml:space="preserve"> Pzp</w:t>
      </w:r>
      <w:r w:rsidRPr="00635D56">
        <w:rPr>
          <w:sz w:val="22"/>
          <w:szCs w:val="22"/>
        </w:rPr>
        <w:t>;</w:t>
      </w:r>
    </w:p>
    <w:p w14:paraId="4CB78F8E"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Pzp, związanym z udziałem w postępowaniu </w:t>
      </w:r>
      <w:r w:rsidRPr="00635D56">
        <w:rPr>
          <w:sz w:val="22"/>
          <w:szCs w:val="22"/>
        </w:rPr>
        <w:br/>
        <w:t xml:space="preserve">o udzielenie zamówienia publicznego; konsekwencje niepodania określonych danych wynikają z ustawy Pzp;  </w:t>
      </w:r>
    </w:p>
    <w:p w14:paraId="0063DE8F"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9966E6">
      <w:pPr>
        <w:pStyle w:val="Akapitzlist"/>
        <w:numPr>
          <w:ilvl w:val="0"/>
          <w:numId w:val="3"/>
        </w:numPr>
        <w:spacing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9966E6">
      <w:pPr>
        <w:pStyle w:val="Akapitzlist"/>
        <w:numPr>
          <w:ilvl w:val="0"/>
          <w:numId w:val="3"/>
        </w:numPr>
        <w:spacing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9966E6">
      <w:pPr>
        <w:pStyle w:val="Akapitzlist"/>
        <w:numPr>
          <w:ilvl w:val="0"/>
          <w:numId w:val="3"/>
        </w:numPr>
        <w:spacing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9966E6">
      <w:pPr>
        <w:pStyle w:val="Akapitzlist"/>
        <w:numPr>
          <w:ilvl w:val="0"/>
          <w:numId w:val="3"/>
        </w:numPr>
        <w:spacing w:line="276" w:lineRule="auto"/>
        <w:ind w:left="709" w:hanging="283"/>
        <w:contextualSpacing w:val="0"/>
        <w:jc w:val="both"/>
        <w:rPr>
          <w:i/>
          <w:sz w:val="22"/>
          <w:szCs w:val="22"/>
        </w:rPr>
      </w:pPr>
      <w:r w:rsidRPr="00635D56">
        <w:rPr>
          <w:sz w:val="22"/>
          <w:szCs w:val="22"/>
        </w:rPr>
        <w:t>prawo do wniesienia skargi do Prezesa Urzędu Ochrony Danych Osobowych, gdy uzna Pani/Pan, że przetwarzanie danych osobowych Pani/Pana dotyczących narusza przepisy RODO;</w:t>
      </w:r>
    </w:p>
    <w:p w14:paraId="6B567160" w14:textId="77777777" w:rsidR="00354DBB" w:rsidRPr="00635D56" w:rsidRDefault="00354DBB" w:rsidP="009966E6">
      <w:pPr>
        <w:numPr>
          <w:ilvl w:val="3"/>
          <w:numId w:val="2"/>
        </w:numPr>
        <w:tabs>
          <w:tab w:val="clear" w:pos="1857"/>
        </w:tabs>
        <w:spacing w:before="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9966E6">
      <w:pPr>
        <w:pStyle w:val="Akapitzlist"/>
        <w:numPr>
          <w:ilvl w:val="0"/>
          <w:numId w:val="4"/>
        </w:numPr>
        <w:spacing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9966E6">
      <w:pPr>
        <w:pStyle w:val="Akapitzlist"/>
        <w:numPr>
          <w:ilvl w:val="0"/>
          <w:numId w:val="4"/>
        </w:numPr>
        <w:spacing w:line="276" w:lineRule="auto"/>
        <w:ind w:left="709" w:hanging="283"/>
        <w:contextualSpacing w:val="0"/>
        <w:jc w:val="both"/>
        <w:rPr>
          <w:b/>
          <w:i/>
          <w:sz w:val="22"/>
          <w:szCs w:val="22"/>
        </w:rPr>
      </w:pPr>
      <w:r w:rsidRPr="00635D56">
        <w:rPr>
          <w:sz w:val="22"/>
          <w:szCs w:val="22"/>
        </w:rPr>
        <w:t>prawo do przenoszenia danych osobowych, o którym mowa w art. 20 RODO;</w:t>
      </w:r>
    </w:p>
    <w:p w14:paraId="011B1636" w14:textId="48286651" w:rsidR="00354DBB" w:rsidRPr="00D87361" w:rsidRDefault="00354DBB" w:rsidP="009966E6">
      <w:pPr>
        <w:pStyle w:val="Akapitzlist"/>
        <w:numPr>
          <w:ilvl w:val="0"/>
          <w:numId w:val="4"/>
        </w:numPr>
        <w:spacing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9966E6">
      <w:pPr>
        <w:tabs>
          <w:tab w:val="center" w:pos="7371"/>
        </w:tabs>
        <w:spacing w:line="276" w:lineRule="auto"/>
        <w:jc w:val="both"/>
      </w:pPr>
      <w:r w:rsidRPr="00E531F9">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7"/>
      <w:footerReference w:type="first" r:id="rId38"/>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77410" w14:textId="77777777" w:rsidR="009E7472" w:rsidRDefault="009E7472">
      <w:r>
        <w:separator/>
      </w:r>
    </w:p>
  </w:endnote>
  <w:endnote w:type="continuationSeparator" w:id="0">
    <w:p w14:paraId="5FADA5C9" w14:textId="77777777" w:rsidR="009E7472" w:rsidRDefault="009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6442"/>
      <w:docPartObj>
        <w:docPartGallery w:val="Page Numbers (Bottom of Page)"/>
        <w:docPartUnique/>
      </w:docPartObj>
    </w:sdtPr>
    <w:sdtEnd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4B47A7EA"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End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D092" w14:textId="77777777" w:rsidR="009E7472" w:rsidRDefault="009E7472">
      <w:r>
        <w:separator/>
      </w:r>
    </w:p>
  </w:footnote>
  <w:footnote w:type="continuationSeparator" w:id="0">
    <w:p w14:paraId="785497E5" w14:textId="77777777" w:rsidR="009E7472" w:rsidRDefault="009E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2ED2200D"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4A4AB5">
      <w:t>SZPIZ.261.</w:t>
    </w:r>
    <w:r w:rsidR="006E4A06">
      <w:t>3</w:t>
    </w:r>
    <w:r w:rsidR="004A4AB5">
      <w:t>.202</w:t>
    </w:r>
    <w:r w:rsidR="006E4A06">
      <w:t>5</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CF3" w14:textId="7BF12DDD" w:rsidR="00E61761" w:rsidRDefault="003A23F8" w:rsidP="008934FE">
    <w:pPr>
      <w:pStyle w:val="Stopka"/>
      <w:tabs>
        <w:tab w:val="clear" w:pos="4536"/>
        <w:tab w:val="clear" w:pos="9072"/>
        <w:tab w:val="left" w:pos="5010"/>
      </w:tabs>
      <w:ind w:left="-426"/>
      <w:rPr>
        <w:i/>
        <w:sz w:val="16"/>
        <w:szCs w:val="16"/>
      </w:rPr>
    </w:pPr>
    <w:r>
      <w:rPr>
        <w:i/>
        <w:noProof/>
        <w:sz w:val="16"/>
        <w:szCs w:val="16"/>
      </w:rPr>
      <w:drawing>
        <wp:inline distT="0" distB="0" distL="0" distR="0" wp14:anchorId="0EED6670" wp14:editId="162FF3F5">
          <wp:extent cx="5600700" cy="1243965"/>
          <wp:effectExtent l="0" t="0" r="0" b="0"/>
          <wp:docPr id="160475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243965"/>
                  </a:xfrm>
                  <a:prstGeom prst="rect">
                    <a:avLst/>
                  </a:prstGeom>
                  <a:noFill/>
                </pic:spPr>
              </pic:pic>
            </a:graphicData>
          </a:graphic>
        </wp:inline>
      </w:drawing>
    </w:r>
    <w:r w:rsidR="008934FE">
      <w:rPr>
        <w:noProof/>
      </w:rPr>
      <w:drawing>
        <wp:inline distT="0" distB="0" distL="0" distR="0" wp14:anchorId="6E797264" wp14:editId="442650F3">
          <wp:extent cx="447040" cy="581025"/>
          <wp:effectExtent l="0" t="0" r="0" b="9525"/>
          <wp:docPr id="1411561893" name="Obraz 1" descr="Obraz zawierający ptak, herb, symbol,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61893" name="Obraz 1" descr="Obraz zawierający ptak, herb, symbol, godło&#10;&#10;Opis wygenerowany automatycznie"/>
                  <pic:cNvPicPr/>
                </pic:nvPicPr>
                <pic:blipFill>
                  <a:blip r:embed="rId2"/>
                  <a:stretch>
                    <a:fillRect/>
                  </a:stretch>
                </pic:blipFill>
                <pic:spPr>
                  <a:xfrm>
                    <a:off x="0" y="0"/>
                    <a:ext cx="457692" cy="594870"/>
                  </a:xfrm>
                  <a:prstGeom prst="rect">
                    <a:avLst/>
                  </a:prstGeom>
                </pic:spPr>
              </pic:pic>
            </a:graphicData>
          </a:graphic>
        </wp:inline>
      </w:drawing>
    </w:r>
    <w:r w:rsidR="00DB27F7">
      <w:rPr>
        <w:noProof/>
      </w:rPr>
      <w:drawing>
        <wp:inline distT="0" distB="0" distL="0" distR="0" wp14:anchorId="42F5C0B5" wp14:editId="09E448AF">
          <wp:extent cx="5810250" cy="895350"/>
          <wp:effectExtent l="0" t="0" r="0" b="0"/>
          <wp:docPr id="3923603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60345" name="Obraz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0" cy="895350"/>
                  </a:xfrm>
                  <a:prstGeom prst="rect">
                    <a:avLst/>
                  </a:prstGeom>
                  <a:noFill/>
                  <a:ln>
                    <a:noFill/>
                  </a:ln>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1CF" w14:textId="76109286" w:rsidR="001F00C4" w:rsidRPr="001F00C4" w:rsidRDefault="001F00C4" w:rsidP="001F00C4">
    <w:pPr>
      <w:tabs>
        <w:tab w:val="center" w:pos="4536"/>
        <w:tab w:val="right" w:pos="9072"/>
      </w:tabs>
      <w:jc w:val="right"/>
    </w:pPr>
    <w:r w:rsidRPr="001F00C4">
      <w:t xml:space="preserve">nr postępowania  </w:t>
    </w:r>
    <w:r w:rsidR="00EC2E33">
      <w:t>SZPiZ.261.</w:t>
    </w:r>
    <w:r w:rsidR="009B131D">
      <w:t>3</w:t>
    </w:r>
    <w:r w:rsidR="00EC2E33">
      <w:t>.202</w:t>
    </w:r>
    <w:r w:rsidR="009B131D">
      <w:t>5</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46F"/>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1353"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E7B09"/>
    <w:multiLevelType w:val="hybridMultilevel"/>
    <w:tmpl w:val="BA76E128"/>
    <w:lvl w:ilvl="0" w:tplc="1BB8D0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1BB8D08A">
      <w:start w:val="1"/>
      <w:numFmt w:val="bullet"/>
      <w:lvlText w:val=""/>
      <w:lvlJc w:val="left"/>
      <w:pPr>
        <w:ind w:left="2444" w:hanging="360"/>
      </w:pPr>
      <w:rPr>
        <w:rFonts w:ascii="Symbol" w:hAnsi="Symbol"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6"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265AD"/>
    <w:multiLevelType w:val="hybridMultilevel"/>
    <w:tmpl w:val="389E8428"/>
    <w:lvl w:ilvl="0" w:tplc="998644CE">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AA635B5"/>
    <w:multiLevelType w:val="hybridMultilevel"/>
    <w:tmpl w:val="8E82959C"/>
    <w:lvl w:ilvl="0" w:tplc="0B2C04E4">
      <w:start w:val="1"/>
      <w:numFmt w:val="upperRoman"/>
      <w:lvlText w:val="%1."/>
      <w:lvlJc w:val="left"/>
      <w:pPr>
        <w:ind w:left="1353" w:hanging="360"/>
      </w:pPr>
      <w:rPr>
        <w:rFonts w:hint="default"/>
        <w:b/>
      </w:rPr>
    </w:lvl>
    <w:lvl w:ilvl="1" w:tplc="F7CAB8DE">
      <w:start w:val="1"/>
      <w:numFmt w:val="decimal"/>
      <w:lvlText w:val="%2."/>
      <w:lvlJc w:val="left"/>
      <w:pPr>
        <w:ind w:left="1070" w:hanging="360"/>
      </w:pPr>
      <w:rPr>
        <w:rFonts w:hint="default"/>
        <w:b w:val="0"/>
        <w:bCs/>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D63008"/>
    <w:multiLevelType w:val="hybridMultilevel"/>
    <w:tmpl w:val="6A0834AA"/>
    <w:lvl w:ilvl="0" w:tplc="04150017">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4"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2109F8"/>
    <w:multiLevelType w:val="hybridMultilevel"/>
    <w:tmpl w:val="236AEF94"/>
    <w:lvl w:ilvl="0" w:tplc="04150011">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3E202BC"/>
    <w:multiLevelType w:val="hybridMultilevel"/>
    <w:tmpl w:val="A92C65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16"/>
  </w:num>
  <w:num w:numId="2" w16cid:durableId="1702121278">
    <w:abstractNumId w:val="21"/>
  </w:num>
  <w:num w:numId="3" w16cid:durableId="1042169258">
    <w:abstractNumId w:val="9"/>
  </w:num>
  <w:num w:numId="4" w16cid:durableId="438646911">
    <w:abstractNumId w:val="13"/>
  </w:num>
  <w:num w:numId="5" w16cid:durableId="1050227260">
    <w:abstractNumId w:val="17"/>
  </w:num>
  <w:num w:numId="6" w16cid:durableId="1806776915">
    <w:abstractNumId w:val="15"/>
  </w:num>
  <w:num w:numId="7" w16cid:durableId="324668947">
    <w:abstractNumId w:val="28"/>
  </w:num>
  <w:num w:numId="8" w16cid:durableId="1187256915">
    <w:abstractNumId w:val="1"/>
  </w:num>
  <w:num w:numId="9" w16cid:durableId="391075832">
    <w:abstractNumId w:val="19"/>
  </w:num>
  <w:num w:numId="10" w16cid:durableId="2136363096">
    <w:abstractNumId w:val="22"/>
  </w:num>
  <w:num w:numId="11" w16cid:durableId="896817995">
    <w:abstractNumId w:val="18"/>
  </w:num>
  <w:num w:numId="12" w16cid:durableId="673722752">
    <w:abstractNumId w:val="25"/>
  </w:num>
  <w:num w:numId="13" w16cid:durableId="1234579717">
    <w:abstractNumId w:val="33"/>
  </w:num>
  <w:num w:numId="14" w16cid:durableId="839656863">
    <w:abstractNumId w:val="34"/>
  </w:num>
  <w:num w:numId="15" w16cid:durableId="1405176654">
    <w:abstractNumId w:val="20"/>
  </w:num>
  <w:num w:numId="16" w16cid:durableId="341585659">
    <w:abstractNumId w:val="7"/>
  </w:num>
  <w:num w:numId="17" w16cid:durableId="118499738">
    <w:abstractNumId w:val="10"/>
  </w:num>
  <w:num w:numId="18" w16cid:durableId="199979948">
    <w:abstractNumId w:val="29"/>
  </w:num>
  <w:num w:numId="19" w16cid:durableId="238488089">
    <w:abstractNumId w:val="0"/>
  </w:num>
  <w:num w:numId="20" w16cid:durableId="310058931">
    <w:abstractNumId w:val="27"/>
  </w:num>
  <w:num w:numId="21" w16cid:durableId="1284847173">
    <w:abstractNumId w:val="4"/>
  </w:num>
  <w:num w:numId="22" w16cid:durableId="632370260">
    <w:abstractNumId w:val="6"/>
  </w:num>
  <w:num w:numId="23" w16cid:durableId="452984989">
    <w:abstractNumId w:val="11"/>
  </w:num>
  <w:num w:numId="24" w16cid:durableId="70735936">
    <w:abstractNumId w:val="24"/>
  </w:num>
  <w:num w:numId="25" w16cid:durableId="760299854">
    <w:abstractNumId w:val="12"/>
  </w:num>
  <w:num w:numId="26" w16cid:durableId="1229538271">
    <w:abstractNumId w:val="14"/>
  </w:num>
  <w:num w:numId="27" w16cid:durableId="1593973311">
    <w:abstractNumId w:val="31"/>
  </w:num>
  <w:num w:numId="28" w16cid:durableId="1587152037">
    <w:abstractNumId w:val="8"/>
  </w:num>
  <w:num w:numId="29" w16cid:durableId="1708219612">
    <w:abstractNumId w:val="3"/>
  </w:num>
  <w:num w:numId="30" w16cid:durableId="2081322864">
    <w:abstractNumId w:val="5"/>
  </w:num>
  <w:num w:numId="31" w16cid:durableId="116335334">
    <w:abstractNumId w:val="32"/>
  </w:num>
  <w:num w:numId="32" w16cid:durableId="1049840738">
    <w:abstractNumId w:val="2"/>
  </w:num>
  <w:num w:numId="33" w16cid:durableId="136383571">
    <w:abstractNumId w:val="26"/>
  </w:num>
  <w:num w:numId="34" w16cid:durableId="1053235119">
    <w:abstractNumId w:val="30"/>
  </w:num>
  <w:num w:numId="35" w16cid:durableId="119619408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4ABB"/>
    <w:rsid w:val="000050BB"/>
    <w:rsid w:val="000070B9"/>
    <w:rsid w:val="000076EE"/>
    <w:rsid w:val="00007B10"/>
    <w:rsid w:val="00007DD2"/>
    <w:rsid w:val="00007E0A"/>
    <w:rsid w:val="00010CF0"/>
    <w:rsid w:val="000113C1"/>
    <w:rsid w:val="00013F4D"/>
    <w:rsid w:val="00015B22"/>
    <w:rsid w:val="00015B3A"/>
    <w:rsid w:val="00015BA0"/>
    <w:rsid w:val="0002040E"/>
    <w:rsid w:val="00024015"/>
    <w:rsid w:val="00025DEB"/>
    <w:rsid w:val="000265D0"/>
    <w:rsid w:val="0003163C"/>
    <w:rsid w:val="00031D98"/>
    <w:rsid w:val="00033407"/>
    <w:rsid w:val="00035B3B"/>
    <w:rsid w:val="00036398"/>
    <w:rsid w:val="00036483"/>
    <w:rsid w:val="000372BC"/>
    <w:rsid w:val="0003765F"/>
    <w:rsid w:val="00041EAA"/>
    <w:rsid w:val="000423AC"/>
    <w:rsid w:val="000450B7"/>
    <w:rsid w:val="00045DF7"/>
    <w:rsid w:val="00045E29"/>
    <w:rsid w:val="00046C25"/>
    <w:rsid w:val="000521DD"/>
    <w:rsid w:val="00052247"/>
    <w:rsid w:val="000563DC"/>
    <w:rsid w:val="00056556"/>
    <w:rsid w:val="00057AE1"/>
    <w:rsid w:val="0006073A"/>
    <w:rsid w:val="0006131E"/>
    <w:rsid w:val="00061699"/>
    <w:rsid w:val="00061EA7"/>
    <w:rsid w:val="000630FA"/>
    <w:rsid w:val="00064AFA"/>
    <w:rsid w:val="00067374"/>
    <w:rsid w:val="00077388"/>
    <w:rsid w:val="00077774"/>
    <w:rsid w:val="00077FEE"/>
    <w:rsid w:val="000804A9"/>
    <w:rsid w:val="0008158E"/>
    <w:rsid w:val="00081E39"/>
    <w:rsid w:val="00082BD4"/>
    <w:rsid w:val="00083130"/>
    <w:rsid w:val="00083B94"/>
    <w:rsid w:val="0008651E"/>
    <w:rsid w:val="00086BCF"/>
    <w:rsid w:val="00090264"/>
    <w:rsid w:val="000917F6"/>
    <w:rsid w:val="00092C39"/>
    <w:rsid w:val="000930C2"/>
    <w:rsid w:val="00093ABF"/>
    <w:rsid w:val="00094759"/>
    <w:rsid w:val="00094B24"/>
    <w:rsid w:val="00095F76"/>
    <w:rsid w:val="00096504"/>
    <w:rsid w:val="0009690F"/>
    <w:rsid w:val="000A302F"/>
    <w:rsid w:val="000A3372"/>
    <w:rsid w:val="000A3565"/>
    <w:rsid w:val="000A51FA"/>
    <w:rsid w:val="000A6803"/>
    <w:rsid w:val="000B1CBD"/>
    <w:rsid w:val="000B2EDB"/>
    <w:rsid w:val="000B3DE6"/>
    <w:rsid w:val="000B532A"/>
    <w:rsid w:val="000B601A"/>
    <w:rsid w:val="000B6BC3"/>
    <w:rsid w:val="000B710C"/>
    <w:rsid w:val="000B7D62"/>
    <w:rsid w:val="000C2A46"/>
    <w:rsid w:val="000C30B9"/>
    <w:rsid w:val="000C3CCA"/>
    <w:rsid w:val="000C42FE"/>
    <w:rsid w:val="000C53A3"/>
    <w:rsid w:val="000C7AD8"/>
    <w:rsid w:val="000C7B6E"/>
    <w:rsid w:val="000D0F55"/>
    <w:rsid w:val="000D3B7E"/>
    <w:rsid w:val="000D43E7"/>
    <w:rsid w:val="000D49B0"/>
    <w:rsid w:val="000D4E1E"/>
    <w:rsid w:val="000D524C"/>
    <w:rsid w:val="000D7DBF"/>
    <w:rsid w:val="000E0869"/>
    <w:rsid w:val="000E3E93"/>
    <w:rsid w:val="000E47DC"/>
    <w:rsid w:val="000E5AD9"/>
    <w:rsid w:val="000E61C4"/>
    <w:rsid w:val="000E795D"/>
    <w:rsid w:val="000E7EA8"/>
    <w:rsid w:val="000E7FD7"/>
    <w:rsid w:val="000F1468"/>
    <w:rsid w:val="000F2167"/>
    <w:rsid w:val="000F3574"/>
    <w:rsid w:val="000F3579"/>
    <w:rsid w:val="000F5C0C"/>
    <w:rsid w:val="000F5CBA"/>
    <w:rsid w:val="000F5ED0"/>
    <w:rsid w:val="000F6227"/>
    <w:rsid w:val="00101684"/>
    <w:rsid w:val="00101B65"/>
    <w:rsid w:val="00104B3F"/>
    <w:rsid w:val="00106336"/>
    <w:rsid w:val="00107A30"/>
    <w:rsid w:val="001109CD"/>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0EBF"/>
    <w:rsid w:val="00144227"/>
    <w:rsid w:val="00144644"/>
    <w:rsid w:val="00144961"/>
    <w:rsid w:val="001474E8"/>
    <w:rsid w:val="00160BCC"/>
    <w:rsid w:val="00161760"/>
    <w:rsid w:val="00161833"/>
    <w:rsid w:val="00162922"/>
    <w:rsid w:val="0016428F"/>
    <w:rsid w:val="00164E83"/>
    <w:rsid w:val="0016549A"/>
    <w:rsid w:val="00171844"/>
    <w:rsid w:val="00173B61"/>
    <w:rsid w:val="00173D05"/>
    <w:rsid w:val="00175919"/>
    <w:rsid w:val="00175932"/>
    <w:rsid w:val="00176080"/>
    <w:rsid w:val="00180F15"/>
    <w:rsid w:val="00181E16"/>
    <w:rsid w:val="001827D1"/>
    <w:rsid w:val="00182F13"/>
    <w:rsid w:val="001834E8"/>
    <w:rsid w:val="0018499B"/>
    <w:rsid w:val="0018694D"/>
    <w:rsid w:val="0019154E"/>
    <w:rsid w:val="00191CA2"/>
    <w:rsid w:val="00191FAD"/>
    <w:rsid w:val="00192EAD"/>
    <w:rsid w:val="0019568F"/>
    <w:rsid w:val="001975AD"/>
    <w:rsid w:val="001A16E3"/>
    <w:rsid w:val="001A2772"/>
    <w:rsid w:val="001A3315"/>
    <w:rsid w:val="001A3B30"/>
    <w:rsid w:val="001A46B7"/>
    <w:rsid w:val="001A492B"/>
    <w:rsid w:val="001A4BC2"/>
    <w:rsid w:val="001A60A6"/>
    <w:rsid w:val="001A6858"/>
    <w:rsid w:val="001B0FA4"/>
    <w:rsid w:val="001B16C6"/>
    <w:rsid w:val="001B1739"/>
    <w:rsid w:val="001B1A67"/>
    <w:rsid w:val="001B248C"/>
    <w:rsid w:val="001B27C0"/>
    <w:rsid w:val="001B3A0C"/>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7D09"/>
    <w:rsid w:val="001E10EC"/>
    <w:rsid w:val="001E1D19"/>
    <w:rsid w:val="001E23F1"/>
    <w:rsid w:val="001E3819"/>
    <w:rsid w:val="001E4937"/>
    <w:rsid w:val="001E4C28"/>
    <w:rsid w:val="001E4D8B"/>
    <w:rsid w:val="001E4ECC"/>
    <w:rsid w:val="001E5C97"/>
    <w:rsid w:val="001E7E00"/>
    <w:rsid w:val="001F0033"/>
    <w:rsid w:val="001F00C4"/>
    <w:rsid w:val="001F0268"/>
    <w:rsid w:val="001F02AD"/>
    <w:rsid w:val="001F02AE"/>
    <w:rsid w:val="001F0904"/>
    <w:rsid w:val="001F0FE1"/>
    <w:rsid w:val="001F1A20"/>
    <w:rsid w:val="001F3F5A"/>
    <w:rsid w:val="001F436E"/>
    <w:rsid w:val="001F5067"/>
    <w:rsid w:val="001F6935"/>
    <w:rsid w:val="00201343"/>
    <w:rsid w:val="0020353A"/>
    <w:rsid w:val="002040D2"/>
    <w:rsid w:val="002049AE"/>
    <w:rsid w:val="00206634"/>
    <w:rsid w:val="00206E17"/>
    <w:rsid w:val="0020785E"/>
    <w:rsid w:val="00207878"/>
    <w:rsid w:val="0021356A"/>
    <w:rsid w:val="00216B2B"/>
    <w:rsid w:val="00220369"/>
    <w:rsid w:val="0022072F"/>
    <w:rsid w:val="00223026"/>
    <w:rsid w:val="002234E1"/>
    <w:rsid w:val="002237ED"/>
    <w:rsid w:val="00224822"/>
    <w:rsid w:val="00227CBE"/>
    <w:rsid w:val="00233FD2"/>
    <w:rsid w:val="002344AD"/>
    <w:rsid w:val="00234A2A"/>
    <w:rsid w:val="00237B6A"/>
    <w:rsid w:val="0024191D"/>
    <w:rsid w:val="00241B2B"/>
    <w:rsid w:val="00242396"/>
    <w:rsid w:val="002426FB"/>
    <w:rsid w:val="0024730F"/>
    <w:rsid w:val="00247898"/>
    <w:rsid w:val="002509D9"/>
    <w:rsid w:val="00253062"/>
    <w:rsid w:val="002530AA"/>
    <w:rsid w:val="002538EB"/>
    <w:rsid w:val="0025723B"/>
    <w:rsid w:val="00257483"/>
    <w:rsid w:val="002602F6"/>
    <w:rsid w:val="00260587"/>
    <w:rsid w:val="002606D2"/>
    <w:rsid w:val="00261803"/>
    <w:rsid w:val="0026271B"/>
    <w:rsid w:val="002633B4"/>
    <w:rsid w:val="00263FF8"/>
    <w:rsid w:val="00265C6F"/>
    <w:rsid w:val="00266369"/>
    <w:rsid w:val="002672E6"/>
    <w:rsid w:val="0026765F"/>
    <w:rsid w:val="00267B5B"/>
    <w:rsid w:val="00270662"/>
    <w:rsid w:val="0027369E"/>
    <w:rsid w:val="00275602"/>
    <w:rsid w:val="00280D79"/>
    <w:rsid w:val="00280F54"/>
    <w:rsid w:val="0028109C"/>
    <w:rsid w:val="00283DCE"/>
    <w:rsid w:val="00291369"/>
    <w:rsid w:val="0029198C"/>
    <w:rsid w:val="002936FF"/>
    <w:rsid w:val="00293934"/>
    <w:rsid w:val="0029513C"/>
    <w:rsid w:val="00296E83"/>
    <w:rsid w:val="00297D5B"/>
    <w:rsid w:val="002A0EB8"/>
    <w:rsid w:val="002A179C"/>
    <w:rsid w:val="002A31FF"/>
    <w:rsid w:val="002A67E4"/>
    <w:rsid w:val="002A6D76"/>
    <w:rsid w:val="002A7334"/>
    <w:rsid w:val="002B0A57"/>
    <w:rsid w:val="002B1119"/>
    <w:rsid w:val="002B21FE"/>
    <w:rsid w:val="002B2435"/>
    <w:rsid w:val="002B4039"/>
    <w:rsid w:val="002B52F9"/>
    <w:rsid w:val="002B6717"/>
    <w:rsid w:val="002B6E4E"/>
    <w:rsid w:val="002C093B"/>
    <w:rsid w:val="002C1FCE"/>
    <w:rsid w:val="002C287F"/>
    <w:rsid w:val="002C29DB"/>
    <w:rsid w:val="002C35B8"/>
    <w:rsid w:val="002C3A3C"/>
    <w:rsid w:val="002C3E3C"/>
    <w:rsid w:val="002C4143"/>
    <w:rsid w:val="002C4DD9"/>
    <w:rsid w:val="002C557E"/>
    <w:rsid w:val="002C58A6"/>
    <w:rsid w:val="002C5A4F"/>
    <w:rsid w:val="002C67D0"/>
    <w:rsid w:val="002C6E6C"/>
    <w:rsid w:val="002D0E7D"/>
    <w:rsid w:val="002D0ECC"/>
    <w:rsid w:val="002D1074"/>
    <w:rsid w:val="002D2396"/>
    <w:rsid w:val="002D27CF"/>
    <w:rsid w:val="002D33F5"/>
    <w:rsid w:val="002D36D8"/>
    <w:rsid w:val="002D4728"/>
    <w:rsid w:val="002D54AA"/>
    <w:rsid w:val="002D798B"/>
    <w:rsid w:val="002D7A54"/>
    <w:rsid w:val="002E2537"/>
    <w:rsid w:val="002E4B3B"/>
    <w:rsid w:val="002E5865"/>
    <w:rsid w:val="002F0BD6"/>
    <w:rsid w:val="002F1927"/>
    <w:rsid w:val="002F1B48"/>
    <w:rsid w:val="002F2F1A"/>
    <w:rsid w:val="002F3453"/>
    <w:rsid w:val="002F54FC"/>
    <w:rsid w:val="002F56E8"/>
    <w:rsid w:val="002F5722"/>
    <w:rsid w:val="002F6229"/>
    <w:rsid w:val="002F6AE5"/>
    <w:rsid w:val="003005F2"/>
    <w:rsid w:val="00300636"/>
    <w:rsid w:val="00302289"/>
    <w:rsid w:val="0030283B"/>
    <w:rsid w:val="00303895"/>
    <w:rsid w:val="00303DE9"/>
    <w:rsid w:val="003053E0"/>
    <w:rsid w:val="00305DDF"/>
    <w:rsid w:val="003114B3"/>
    <w:rsid w:val="00311743"/>
    <w:rsid w:val="003121F0"/>
    <w:rsid w:val="00314403"/>
    <w:rsid w:val="003225AC"/>
    <w:rsid w:val="00325263"/>
    <w:rsid w:val="00325289"/>
    <w:rsid w:val="0032633E"/>
    <w:rsid w:val="00326574"/>
    <w:rsid w:val="003307AB"/>
    <w:rsid w:val="0033104A"/>
    <w:rsid w:val="0033111C"/>
    <w:rsid w:val="0033128B"/>
    <w:rsid w:val="0033208A"/>
    <w:rsid w:val="003336D5"/>
    <w:rsid w:val="003356E3"/>
    <w:rsid w:val="00335F83"/>
    <w:rsid w:val="00336A83"/>
    <w:rsid w:val="00341950"/>
    <w:rsid w:val="0034442B"/>
    <w:rsid w:val="00347ED0"/>
    <w:rsid w:val="0035387D"/>
    <w:rsid w:val="00354DBB"/>
    <w:rsid w:val="00355C14"/>
    <w:rsid w:val="00357B76"/>
    <w:rsid w:val="003605A8"/>
    <w:rsid w:val="00360B39"/>
    <w:rsid w:val="003634D8"/>
    <w:rsid w:val="003722A8"/>
    <w:rsid w:val="00372EE1"/>
    <w:rsid w:val="003763E7"/>
    <w:rsid w:val="00376CAB"/>
    <w:rsid w:val="00380438"/>
    <w:rsid w:val="003815D7"/>
    <w:rsid w:val="0038415F"/>
    <w:rsid w:val="0038607F"/>
    <w:rsid w:val="003873FE"/>
    <w:rsid w:val="003911E1"/>
    <w:rsid w:val="00392919"/>
    <w:rsid w:val="00392A6F"/>
    <w:rsid w:val="00393155"/>
    <w:rsid w:val="003933A9"/>
    <w:rsid w:val="003933FB"/>
    <w:rsid w:val="00393676"/>
    <w:rsid w:val="00394FD4"/>
    <w:rsid w:val="003967C9"/>
    <w:rsid w:val="003A23F8"/>
    <w:rsid w:val="003A455B"/>
    <w:rsid w:val="003B0C52"/>
    <w:rsid w:val="003B0E69"/>
    <w:rsid w:val="003B1C2B"/>
    <w:rsid w:val="003B2B22"/>
    <w:rsid w:val="003C07CF"/>
    <w:rsid w:val="003C19FF"/>
    <w:rsid w:val="003C2154"/>
    <w:rsid w:val="003C4668"/>
    <w:rsid w:val="003C5102"/>
    <w:rsid w:val="003D08A4"/>
    <w:rsid w:val="003D1360"/>
    <w:rsid w:val="003D2FB8"/>
    <w:rsid w:val="003D40F1"/>
    <w:rsid w:val="003D4289"/>
    <w:rsid w:val="003D5015"/>
    <w:rsid w:val="003D5344"/>
    <w:rsid w:val="003E2AAE"/>
    <w:rsid w:val="003E41D2"/>
    <w:rsid w:val="003E4F55"/>
    <w:rsid w:val="003E541A"/>
    <w:rsid w:val="003E60B7"/>
    <w:rsid w:val="003E74CD"/>
    <w:rsid w:val="003F13C2"/>
    <w:rsid w:val="003F33A3"/>
    <w:rsid w:val="003F3481"/>
    <w:rsid w:val="003F3BD1"/>
    <w:rsid w:val="003F4D33"/>
    <w:rsid w:val="003F7B26"/>
    <w:rsid w:val="004000E5"/>
    <w:rsid w:val="00401B33"/>
    <w:rsid w:val="00401C14"/>
    <w:rsid w:val="004029BA"/>
    <w:rsid w:val="0040452A"/>
    <w:rsid w:val="0040768D"/>
    <w:rsid w:val="00410477"/>
    <w:rsid w:val="00410481"/>
    <w:rsid w:val="00411E60"/>
    <w:rsid w:val="00413B8C"/>
    <w:rsid w:val="00420246"/>
    <w:rsid w:val="0042040C"/>
    <w:rsid w:val="00421213"/>
    <w:rsid w:val="00421BE5"/>
    <w:rsid w:val="00424BA4"/>
    <w:rsid w:val="00426A34"/>
    <w:rsid w:val="00426ADB"/>
    <w:rsid w:val="0043002E"/>
    <w:rsid w:val="00430332"/>
    <w:rsid w:val="0043079A"/>
    <w:rsid w:val="004314EB"/>
    <w:rsid w:val="0043233A"/>
    <w:rsid w:val="0043354D"/>
    <w:rsid w:val="00434000"/>
    <w:rsid w:val="004345A5"/>
    <w:rsid w:val="0043482C"/>
    <w:rsid w:val="00435986"/>
    <w:rsid w:val="00436A37"/>
    <w:rsid w:val="004373D4"/>
    <w:rsid w:val="00437501"/>
    <w:rsid w:val="004408E0"/>
    <w:rsid w:val="00441A9D"/>
    <w:rsid w:val="00445667"/>
    <w:rsid w:val="00445B83"/>
    <w:rsid w:val="00446C50"/>
    <w:rsid w:val="00447225"/>
    <w:rsid w:val="00450A7B"/>
    <w:rsid w:val="00450A98"/>
    <w:rsid w:val="0045130E"/>
    <w:rsid w:val="00452000"/>
    <w:rsid w:val="0045327B"/>
    <w:rsid w:val="00453384"/>
    <w:rsid w:val="00454A58"/>
    <w:rsid w:val="004557FB"/>
    <w:rsid w:val="004569CE"/>
    <w:rsid w:val="004575AD"/>
    <w:rsid w:val="00462E26"/>
    <w:rsid w:val="00463595"/>
    <w:rsid w:val="00465474"/>
    <w:rsid w:val="00470C03"/>
    <w:rsid w:val="00471E24"/>
    <w:rsid w:val="00472155"/>
    <w:rsid w:val="00473190"/>
    <w:rsid w:val="00476898"/>
    <w:rsid w:val="00481D60"/>
    <w:rsid w:val="00481DAD"/>
    <w:rsid w:val="00482420"/>
    <w:rsid w:val="004825DA"/>
    <w:rsid w:val="004826AD"/>
    <w:rsid w:val="004826E5"/>
    <w:rsid w:val="00482F08"/>
    <w:rsid w:val="004854ED"/>
    <w:rsid w:val="0048562C"/>
    <w:rsid w:val="004927DC"/>
    <w:rsid w:val="00492D23"/>
    <w:rsid w:val="00492E94"/>
    <w:rsid w:val="00492F86"/>
    <w:rsid w:val="004937B3"/>
    <w:rsid w:val="00497184"/>
    <w:rsid w:val="004A140A"/>
    <w:rsid w:val="004A4AB5"/>
    <w:rsid w:val="004B0E10"/>
    <w:rsid w:val="004B2666"/>
    <w:rsid w:val="004B3E29"/>
    <w:rsid w:val="004B3F9A"/>
    <w:rsid w:val="004B46D8"/>
    <w:rsid w:val="004B6431"/>
    <w:rsid w:val="004B6593"/>
    <w:rsid w:val="004C0F02"/>
    <w:rsid w:val="004C1D88"/>
    <w:rsid w:val="004C1FFF"/>
    <w:rsid w:val="004C29D6"/>
    <w:rsid w:val="004C390B"/>
    <w:rsid w:val="004C6A2B"/>
    <w:rsid w:val="004C71E9"/>
    <w:rsid w:val="004C7803"/>
    <w:rsid w:val="004D10ED"/>
    <w:rsid w:val="004D239B"/>
    <w:rsid w:val="004D2A63"/>
    <w:rsid w:val="004D3FFD"/>
    <w:rsid w:val="004D432F"/>
    <w:rsid w:val="004D4B00"/>
    <w:rsid w:val="004D5136"/>
    <w:rsid w:val="004E0495"/>
    <w:rsid w:val="004E09CC"/>
    <w:rsid w:val="004E3464"/>
    <w:rsid w:val="004E3F58"/>
    <w:rsid w:val="004E4C9E"/>
    <w:rsid w:val="004E6560"/>
    <w:rsid w:val="004F06CC"/>
    <w:rsid w:val="004F1E06"/>
    <w:rsid w:val="004F3114"/>
    <w:rsid w:val="004F4D21"/>
    <w:rsid w:val="004F576D"/>
    <w:rsid w:val="004F5EC1"/>
    <w:rsid w:val="004F692A"/>
    <w:rsid w:val="00501D54"/>
    <w:rsid w:val="005023F0"/>
    <w:rsid w:val="00502C6D"/>
    <w:rsid w:val="00503D1B"/>
    <w:rsid w:val="00503DC9"/>
    <w:rsid w:val="0050587B"/>
    <w:rsid w:val="00505D2D"/>
    <w:rsid w:val="00506161"/>
    <w:rsid w:val="00507C04"/>
    <w:rsid w:val="005107E8"/>
    <w:rsid w:val="005163AC"/>
    <w:rsid w:val="005179B8"/>
    <w:rsid w:val="00521820"/>
    <w:rsid w:val="005227EC"/>
    <w:rsid w:val="0052453F"/>
    <w:rsid w:val="00524755"/>
    <w:rsid w:val="00526C7D"/>
    <w:rsid w:val="00530099"/>
    <w:rsid w:val="00530106"/>
    <w:rsid w:val="00530517"/>
    <w:rsid w:val="00531D6C"/>
    <w:rsid w:val="00533619"/>
    <w:rsid w:val="00535F71"/>
    <w:rsid w:val="00536F45"/>
    <w:rsid w:val="00537522"/>
    <w:rsid w:val="005431CB"/>
    <w:rsid w:val="005441A5"/>
    <w:rsid w:val="005506A1"/>
    <w:rsid w:val="00552B1F"/>
    <w:rsid w:val="00553C09"/>
    <w:rsid w:val="005541C9"/>
    <w:rsid w:val="00554250"/>
    <w:rsid w:val="00554D26"/>
    <w:rsid w:val="00554E1B"/>
    <w:rsid w:val="00556214"/>
    <w:rsid w:val="005564A5"/>
    <w:rsid w:val="005566DA"/>
    <w:rsid w:val="00556AD3"/>
    <w:rsid w:val="00557B62"/>
    <w:rsid w:val="00560077"/>
    <w:rsid w:val="0056208B"/>
    <w:rsid w:val="00562BD1"/>
    <w:rsid w:val="00563DDA"/>
    <w:rsid w:val="00570340"/>
    <w:rsid w:val="00570954"/>
    <w:rsid w:val="00573458"/>
    <w:rsid w:val="00573627"/>
    <w:rsid w:val="00574F5E"/>
    <w:rsid w:val="0058054C"/>
    <w:rsid w:val="00580C39"/>
    <w:rsid w:val="0058235B"/>
    <w:rsid w:val="00583CE7"/>
    <w:rsid w:val="005860F6"/>
    <w:rsid w:val="0059004C"/>
    <w:rsid w:val="00590C3D"/>
    <w:rsid w:val="0059163F"/>
    <w:rsid w:val="00592375"/>
    <w:rsid w:val="00594E8A"/>
    <w:rsid w:val="00595DD0"/>
    <w:rsid w:val="005973EA"/>
    <w:rsid w:val="005A1DC0"/>
    <w:rsid w:val="005A447D"/>
    <w:rsid w:val="005A456F"/>
    <w:rsid w:val="005A47A6"/>
    <w:rsid w:val="005A6251"/>
    <w:rsid w:val="005B0533"/>
    <w:rsid w:val="005B2068"/>
    <w:rsid w:val="005B24DE"/>
    <w:rsid w:val="005B343E"/>
    <w:rsid w:val="005B3B2B"/>
    <w:rsid w:val="005B56F3"/>
    <w:rsid w:val="005B5A2E"/>
    <w:rsid w:val="005B65C3"/>
    <w:rsid w:val="005B7319"/>
    <w:rsid w:val="005B7708"/>
    <w:rsid w:val="005C570B"/>
    <w:rsid w:val="005C7118"/>
    <w:rsid w:val="005D00B7"/>
    <w:rsid w:val="005D0FA0"/>
    <w:rsid w:val="005D1F9C"/>
    <w:rsid w:val="005D3DC1"/>
    <w:rsid w:val="005D5482"/>
    <w:rsid w:val="005D5A68"/>
    <w:rsid w:val="005D5AED"/>
    <w:rsid w:val="005D6B66"/>
    <w:rsid w:val="005D7372"/>
    <w:rsid w:val="005D7F37"/>
    <w:rsid w:val="005E04B2"/>
    <w:rsid w:val="005E091F"/>
    <w:rsid w:val="005E2027"/>
    <w:rsid w:val="005E253F"/>
    <w:rsid w:val="005E2A53"/>
    <w:rsid w:val="005E3A52"/>
    <w:rsid w:val="005E3F60"/>
    <w:rsid w:val="005E3F9F"/>
    <w:rsid w:val="005F082A"/>
    <w:rsid w:val="005F1062"/>
    <w:rsid w:val="005F241F"/>
    <w:rsid w:val="005F3817"/>
    <w:rsid w:val="005F38B4"/>
    <w:rsid w:val="00600B6A"/>
    <w:rsid w:val="00601FFE"/>
    <w:rsid w:val="00603433"/>
    <w:rsid w:val="00603C46"/>
    <w:rsid w:val="00606C91"/>
    <w:rsid w:val="00607247"/>
    <w:rsid w:val="0060763A"/>
    <w:rsid w:val="006103C3"/>
    <w:rsid w:val="006107E3"/>
    <w:rsid w:val="0061131F"/>
    <w:rsid w:val="00612ACB"/>
    <w:rsid w:val="00612F2C"/>
    <w:rsid w:val="0061352C"/>
    <w:rsid w:val="006153BB"/>
    <w:rsid w:val="006163F5"/>
    <w:rsid w:val="006166B9"/>
    <w:rsid w:val="00617478"/>
    <w:rsid w:val="00617F49"/>
    <w:rsid w:val="0062024B"/>
    <w:rsid w:val="00621530"/>
    <w:rsid w:val="00622496"/>
    <w:rsid w:val="00623E63"/>
    <w:rsid w:val="00625A2F"/>
    <w:rsid w:val="00626767"/>
    <w:rsid w:val="00627A15"/>
    <w:rsid w:val="00632339"/>
    <w:rsid w:val="00632770"/>
    <w:rsid w:val="00635D56"/>
    <w:rsid w:val="00635E01"/>
    <w:rsid w:val="006376BE"/>
    <w:rsid w:val="00637921"/>
    <w:rsid w:val="006407CC"/>
    <w:rsid w:val="00642CF4"/>
    <w:rsid w:val="00643C40"/>
    <w:rsid w:val="0064488A"/>
    <w:rsid w:val="00644B22"/>
    <w:rsid w:val="00644C3F"/>
    <w:rsid w:val="00647642"/>
    <w:rsid w:val="0065038F"/>
    <w:rsid w:val="006511B1"/>
    <w:rsid w:val="00654422"/>
    <w:rsid w:val="006565D1"/>
    <w:rsid w:val="006570BE"/>
    <w:rsid w:val="00657F09"/>
    <w:rsid w:val="00670124"/>
    <w:rsid w:val="00670DC1"/>
    <w:rsid w:val="00671522"/>
    <w:rsid w:val="00673512"/>
    <w:rsid w:val="00674AC2"/>
    <w:rsid w:val="00675739"/>
    <w:rsid w:val="00677E52"/>
    <w:rsid w:val="00680C06"/>
    <w:rsid w:val="00682971"/>
    <w:rsid w:val="00683758"/>
    <w:rsid w:val="006842A5"/>
    <w:rsid w:val="00686FBE"/>
    <w:rsid w:val="00687B4D"/>
    <w:rsid w:val="00687DA3"/>
    <w:rsid w:val="00690EEB"/>
    <w:rsid w:val="00692C61"/>
    <w:rsid w:val="00694D51"/>
    <w:rsid w:val="00695354"/>
    <w:rsid w:val="006965AD"/>
    <w:rsid w:val="00696868"/>
    <w:rsid w:val="00696F79"/>
    <w:rsid w:val="0069728A"/>
    <w:rsid w:val="00697DA3"/>
    <w:rsid w:val="006A02D3"/>
    <w:rsid w:val="006A07A5"/>
    <w:rsid w:val="006A282E"/>
    <w:rsid w:val="006A2D2D"/>
    <w:rsid w:val="006A3603"/>
    <w:rsid w:val="006A507C"/>
    <w:rsid w:val="006A5396"/>
    <w:rsid w:val="006A5620"/>
    <w:rsid w:val="006A5A02"/>
    <w:rsid w:val="006A6E0C"/>
    <w:rsid w:val="006B3822"/>
    <w:rsid w:val="006B6016"/>
    <w:rsid w:val="006B6EDC"/>
    <w:rsid w:val="006B7387"/>
    <w:rsid w:val="006C2C8A"/>
    <w:rsid w:val="006C4BAA"/>
    <w:rsid w:val="006C577C"/>
    <w:rsid w:val="006C5FF2"/>
    <w:rsid w:val="006C6836"/>
    <w:rsid w:val="006C6A7B"/>
    <w:rsid w:val="006D151B"/>
    <w:rsid w:val="006D164C"/>
    <w:rsid w:val="006D2EC6"/>
    <w:rsid w:val="006D370B"/>
    <w:rsid w:val="006D3A3D"/>
    <w:rsid w:val="006D702E"/>
    <w:rsid w:val="006D7601"/>
    <w:rsid w:val="006E00B1"/>
    <w:rsid w:val="006E1FC6"/>
    <w:rsid w:val="006E25CE"/>
    <w:rsid w:val="006E281A"/>
    <w:rsid w:val="006E373A"/>
    <w:rsid w:val="006E3C91"/>
    <w:rsid w:val="006E496F"/>
    <w:rsid w:val="006E4A06"/>
    <w:rsid w:val="006E4A22"/>
    <w:rsid w:val="006E4F52"/>
    <w:rsid w:val="006E57A6"/>
    <w:rsid w:val="006E5980"/>
    <w:rsid w:val="006F00BD"/>
    <w:rsid w:val="006F0E9B"/>
    <w:rsid w:val="006F1D4F"/>
    <w:rsid w:val="006F2819"/>
    <w:rsid w:val="006F2B58"/>
    <w:rsid w:val="006F38BF"/>
    <w:rsid w:val="006F3EF3"/>
    <w:rsid w:val="006F40FA"/>
    <w:rsid w:val="006F56D9"/>
    <w:rsid w:val="006F644E"/>
    <w:rsid w:val="00702DE6"/>
    <w:rsid w:val="00704CD6"/>
    <w:rsid w:val="007050F9"/>
    <w:rsid w:val="0070579F"/>
    <w:rsid w:val="00705BE0"/>
    <w:rsid w:val="007077D7"/>
    <w:rsid w:val="007103E6"/>
    <w:rsid w:val="00711410"/>
    <w:rsid w:val="00713E27"/>
    <w:rsid w:val="00714E1D"/>
    <w:rsid w:val="00716B50"/>
    <w:rsid w:val="007174AB"/>
    <w:rsid w:val="0072107B"/>
    <w:rsid w:val="00723A38"/>
    <w:rsid w:val="00723F4B"/>
    <w:rsid w:val="00726C3A"/>
    <w:rsid w:val="00732689"/>
    <w:rsid w:val="007339BC"/>
    <w:rsid w:val="00737668"/>
    <w:rsid w:val="00740326"/>
    <w:rsid w:val="00741B94"/>
    <w:rsid w:val="00742255"/>
    <w:rsid w:val="007422D2"/>
    <w:rsid w:val="007426B1"/>
    <w:rsid w:val="00743895"/>
    <w:rsid w:val="007446C2"/>
    <w:rsid w:val="007450F9"/>
    <w:rsid w:val="007457D0"/>
    <w:rsid w:val="007479BF"/>
    <w:rsid w:val="00751BE0"/>
    <w:rsid w:val="00752096"/>
    <w:rsid w:val="0075235D"/>
    <w:rsid w:val="007545F2"/>
    <w:rsid w:val="00756A07"/>
    <w:rsid w:val="007571A3"/>
    <w:rsid w:val="00757BD0"/>
    <w:rsid w:val="007606AA"/>
    <w:rsid w:val="007628BC"/>
    <w:rsid w:val="007631A0"/>
    <w:rsid w:val="0076357B"/>
    <w:rsid w:val="00763D86"/>
    <w:rsid w:val="00764060"/>
    <w:rsid w:val="00764CB0"/>
    <w:rsid w:val="00765D8E"/>
    <w:rsid w:val="0077065E"/>
    <w:rsid w:val="00770D58"/>
    <w:rsid w:val="007714FD"/>
    <w:rsid w:val="00772C88"/>
    <w:rsid w:val="007765EB"/>
    <w:rsid w:val="00781150"/>
    <w:rsid w:val="00782692"/>
    <w:rsid w:val="00782EE8"/>
    <w:rsid w:val="00783FBF"/>
    <w:rsid w:val="00785058"/>
    <w:rsid w:val="00785F3A"/>
    <w:rsid w:val="00791977"/>
    <w:rsid w:val="00792A9A"/>
    <w:rsid w:val="00793E7E"/>
    <w:rsid w:val="00794E7F"/>
    <w:rsid w:val="00795DCA"/>
    <w:rsid w:val="007961A3"/>
    <w:rsid w:val="00797AF6"/>
    <w:rsid w:val="007A0423"/>
    <w:rsid w:val="007A0792"/>
    <w:rsid w:val="007A2387"/>
    <w:rsid w:val="007A3D2B"/>
    <w:rsid w:val="007A4AEC"/>
    <w:rsid w:val="007A5A3C"/>
    <w:rsid w:val="007A6606"/>
    <w:rsid w:val="007A66AF"/>
    <w:rsid w:val="007A6D42"/>
    <w:rsid w:val="007A7BA2"/>
    <w:rsid w:val="007B00C7"/>
    <w:rsid w:val="007B16DB"/>
    <w:rsid w:val="007B1B70"/>
    <w:rsid w:val="007B3E16"/>
    <w:rsid w:val="007B4A8E"/>
    <w:rsid w:val="007C1D1F"/>
    <w:rsid w:val="007C2015"/>
    <w:rsid w:val="007C27AD"/>
    <w:rsid w:val="007C3683"/>
    <w:rsid w:val="007C3908"/>
    <w:rsid w:val="007C39FA"/>
    <w:rsid w:val="007C3DC8"/>
    <w:rsid w:val="007C4575"/>
    <w:rsid w:val="007C6A14"/>
    <w:rsid w:val="007C6B15"/>
    <w:rsid w:val="007D1251"/>
    <w:rsid w:val="007D1E83"/>
    <w:rsid w:val="007D2BA1"/>
    <w:rsid w:val="007D2F58"/>
    <w:rsid w:val="007D32FD"/>
    <w:rsid w:val="007D337F"/>
    <w:rsid w:val="007D39CF"/>
    <w:rsid w:val="007D3BA2"/>
    <w:rsid w:val="007D4C5B"/>
    <w:rsid w:val="007D5D90"/>
    <w:rsid w:val="007D623C"/>
    <w:rsid w:val="007D6919"/>
    <w:rsid w:val="007D74FA"/>
    <w:rsid w:val="007D7D57"/>
    <w:rsid w:val="007E0CC9"/>
    <w:rsid w:val="007E1A8B"/>
    <w:rsid w:val="007E203B"/>
    <w:rsid w:val="007E2C0C"/>
    <w:rsid w:val="007E637D"/>
    <w:rsid w:val="007E6772"/>
    <w:rsid w:val="007E6AF3"/>
    <w:rsid w:val="007E7329"/>
    <w:rsid w:val="007F0947"/>
    <w:rsid w:val="007F1376"/>
    <w:rsid w:val="007F1E38"/>
    <w:rsid w:val="007F1E81"/>
    <w:rsid w:val="007F250D"/>
    <w:rsid w:val="007F2784"/>
    <w:rsid w:val="007F29A4"/>
    <w:rsid w:val="007F564E"/>
    <w:rsid w:val="007F7CE6"/>
    <w:rsid w:val="00801008"/>
    <w:rsid w:val="008063A3"/>
    <w:rsid w:val="00806769"/>
    <w:rsid w:val="008068A0"/>
    <w:rsid w:val="008068FE"/>
    <w:rsid w:val="008073C5"/>
    <w:rsid w:val="008141E5"/>
    <w:rsid w:val="00814DAE"/>
    <w:rsid w:val="00815126"/>
    <w:rsid w:val="00815C8C"/>
    <w:rsid w:val="00816488"/>
    <w:rsid w:val="00816D5F"/>
    <w:rsid w:val="0082441C"/>
    <w:rsid w:val="0082572C"/>
    <w:rsid w:val="00826F8F"/>
    <w:rsid w:val="008313C2"/>
    <w:rsid w:val="00831BF2"/>
    <w:rsid w:val="0083270B"/>
    <w:rsid w:val="00835D64"/>
    <w:rsid w:val="00840C58"/>
    <w:rsid w:val="00842840"/>
    <w:rsid w:val="00842D54"/>
    <w:rsid w:val="00851BEF"/>
    <w:rsid w:val="00851F36"/>
    <w:rsid w:val="00852180"/>
    <w:rsid w:val="00855638"/>
    <w:rsid w:val="008572B6"/>
    <w:rsid w:val="00861DD7"/>
    <w:rsid w:val="00865119"/>
    <w:rsid w:val="00865130"/>
    <w:rsid w:val="00865D0E"/>
    <w:rsid w:val="00866530"/>
    <w:rsid w:val="00866995"/>
    <w:rsid w:val="00867072"/>
    <w:rsid w:val="00867C29"/>
    <w:rsid w:val="00870BD9"/>
    <w:rsid w:val="00870E22"/>
    <w:rsid w:val="0087106C"/>
    <w:rsid w:val="008712CF"/>
    <w:rsid w:val="008741DD"/>
    <w:rsid w:val="00875C8D"/>
    <w:rsid w:val="008761C7"/>
    <w:rsid w:val="00881C35"/>
    <w:rsid w:val="0088367C"/>
    <w:rsid w:val="0088584E"/>
    <w:rsid w:val="00886002"/>
    <w:rsid w:val="008905A0"/>
    <w:rsid w:val="008934FE"/>
    <w:rsid w:val="00895296"/>
    <w:rsid w:val="00895EB8"/>
    <w:rsid w:val="008A21C2"/>
    <w:rsid w:val="008A2568"/>
    <w:rsid w:val="008A26D9"/>
    <w:rsid w:val="008A3854"/>
    <w:rsid w:val="008A44AB"/>
    <w:rsid w:val="008A4DD0"/>
    <w:rsid w:val="008A4E6D"/>
    <w:rsid w:val="008A738C"/>
    <w:rsid w:val="008A748B"/>
    <w:rsid w:val="008A7AEB"/>
    <w:rsid w:val="008A7AF2"/>
    <w:rsid w:val="008B1ACB"/>
    <w:rsid w:val="008B7191"/>
    <w:rsid w:val="008C1088"/>
    <w:rsid w:val="008C2286"/>
    <w:rsid w:val="008C4160"/>
    <w:rsid w:val="008C6194"/>
    <w:rsid w:val="008C6388"/>
    <w:rsid w:val="008C78F1"/>
    <w:rsid w:val="008D0042"/>
    <w:rsid w:val="008D3E4D"/>
    <w:rsid w:val="008D40AF"/>
    <w:rsid w:val="008D5445"/>
    <w:rsid w:val="008D6CD1"/>
    <w:rsid w:val="008D7723"/>
    <w:rsid w:val="008D7961"/>
    <w:rsid w:val="008D7A58"/>
    <w:rsid w:val="008D7F13"/>
    <w:rsid w:val="008E122B"/>
    <w:rsid w:val="008E38D9"/>
    <w:rsid w:val="008E5409"/>
    <w:rsid w:val="008E5488"/>
    <w:rsid w:val="008E57B7"/>
    <w:rsid w:val="008E5CB0"/>
    <w:rsid w:val="008E6139"/>
    <w:rsid w:val="008E655F"/>
    <w:rsid w:val="008E6B11"/>
    <w:rsid w:val="008E6CA9"/>
    <w:rsid w:val="008E6F59"/>
    <w:rsid w:val="008E77E6"/>
    <w:rsid w:val="008F0C14"/>
    <w:rsid w:val="008F0CA1"/>
    <w:rsid w:val="008F111E"/>
    <w:rsid w:val="008F12F1"/>
    <w:rsid w:val="008F1BEB"/>
    <w:rsid w:val="008F247B"/>
    <w:rsid w:val="008F4B1A"/>
    <w:rsid w:val="008F5C66"/>
    <w:rsid w:val="008F70EB"/>
    <w:rsid w:val="009002B4"/>
    <w:rsid w:val="009005A0"/>
    <w:rsid w:val="009006E0"/>
    <w:rsid w:val="00901C8A"/>
    <w:rsid w:val="009064CE"/>
    <w:rsid w:val="00906EC3"/>
    <w:rsid w:val="009071A8"/>
    <w:rsid w:val="0090736A"/>
    <w:rsid w:val="00907E97"/>
    <w:rsid w:val="00913AE9"/>
    <w:rsid w:val="00915C68"/>
    <w:rsid w:val="00915C82"/>
    <w:rsid w:val="00916DFD"/>
    <w:rsid w:val="00920993"/>
    <w:rsid w:val="00920C3A"/>
    <w:rsid w:val="00923480"/>
    <w:rsid w:val="00923E87"/>
    <w:rsid w:val="009244CD"/>
    <w:rsid w:val="009247BB"/>
    <w:rsid w:val="00925359"/>
    <w:rsid w:val="00925F65"/>
    <w:rsid w:val="009312CA"/>
    <w:rsid w:val="00931CC5"/>
    <w:rsid w:val="0093214D"/>
    <w:rsid w:val="009325D7"/>
    <w:rsid w:val="00933FF7"/>
    <w:rsid w:val="00934AF3"/>
    <w:rsid w:val="00936397"/>
    <w:rsid w:val="00936CCB"/>
    <w:rsid w:val="009431F8"/>
    <w:rsid w:val="009444E2"/>
    <w:rsid w:val="00947C13"/>
    <w:rsid w:val="00950C95"/>
    <w:rsid w:val="00953C19"/>
    <w:rsid w:val="00954D68"/>
    <w:rsid w:val="00956AC3"/>
    <w:rsid w:val="00961F11"/>
    <w:rsid w:val="00962138"/>
    <w:rsid w:val="00962CC6"/>
    <w:rsid w:val="00964AA9"/>
    <w:rsid w:val="0096608D"/>
    <w:rsid w:val="00967430"/>
    <w:rsid w:val="009676DD"/>
    <w:rsid w:val="0097119E"/>
    <w:rsid w:val="0097224C"/>
    <w:rsid w:val="009722DB"/>
    <w:rsid w:val="00972A05"/>
    <w:rsid w:val="00974937"/>
    <w:rsid w:val="00974F57"/>
    <w:rsid w:val="00976124"/>
    <w:rsid w:val="00977363"/>
    <w:rsid w:val="00977E6F"/>
    <w:rsid w:val="009810C8"/>
    <w:rsid w:val="009820BB"/>
    <w:rsid w:val="009838EC"/>
    <w:rsid w:val="00984024"/>
    <w:rsid w:val="00985898"/>
    <w:rsid w:val="00986AC3"/>
    <w:rsid w:val="00987C70"/>
    <w:rsid w:val="0099019D"/>
    <w:rsid w:val="00990555"/>
    <w:rsid w:val="00990CDA"/>
    <w:rsid w:val="00990EC5"/>
    <w:rsid w:val="00991210"/>
    <w:rsid w:val="009945B3"/>
    <w:rsid w:val="009966E6"/>
    <w:rsid w:val="00996817"/>
    <w:rsid w:val="009A21BC"/>
    <w:rsid w:val="009A4AE6"/>
    <w:rsid w:val="009A4FD7"/>
    <w:rsid w:val="009A539A"/>
    <w:rsid w:val="009A559D"/>
    <w:rsid w:val="009A5993"/>
    <w:rsid w:val="009A64F6"/>
    <w:rsid w:val="009B0287"/>
    <w:rsid w:val="009B131D"/>
    <w:rsid w:val="009B2EF2"/>
    <w:rsid w:val="009B3E98"/>
    <w:rsid w:val="009B498F"/>
    <w:rsid w:val="009B5BCC"/>
    <w:rsid w:val="009C3157"/>
    <w:rsid w:val="009C3414"/>
    <w:rsid w:val="009C4448"/>
    <w:rsid w:val="009C4999"/>
    <w:rsid w:val="009C4E91"/>
    <w:rsid w:val="009C5620"/>
    <w:rsid w:val="009C77C3"/>
    <w:rsid w:val="009C7A8B"/>
    <w:rsid w:val="009C7B84"/>
    <w:rsid w:val="009D05CC"/>
    <w:rsid w:val="009D1334"/>
    <w:rsid w:val="009D45B1"/>
    <w:rsid w:val="009D460A"/>
    <w:rsid w:val="009D4A10"/>
    <w:rsid w:val="009D5F54"/>
    <w:rsid w:val="009D6C13"/>
    <w:rsid w:val="009D6D2E"/>
    <w:rsid w:val="009D73F7"/>
    <w:rsid w:val="009D76FB"/>
    <w:rsid w:val="009D7BB8"/>
    <w:rsid w:val="009E204E"/>
    <w:rsid w:val="009E2609"/>
    <w:rsid w:val="009E71B4"/>
    <w:rsid w:val="009E7472"/>
    <w:rsid w:val="009E79E9"/>
    <w:rsid w:val="009E7F2E"/>
    <w:rsid w:val="009F0548"/>
    <w:rsid w:val="009F2E64"/>
    <w:rsid w:val="009F3E54"/>
    <w:rsid w:val="009F45B2"/>
    <w:rsid w:val="009F6788"/>
    <w:rsid w:val="009F6BE2"/>
    <w:rsid w:val="00A004E8"/>
    <w:rsid w:val="00A005FE"/>
    <w:rsid w:val="00A006FD"/>
    <w:rsid w:val="00A00AB3"/>
    <w:rsid w:val="00A00DDA"/>
    <w:rsid w:val="00A022B1"/>
    <w:rsid w:val="00A023BA"/>
    <w:rsid w:val="00A065C5"/>
    <w:rsid w:val="00A06F4F"/>
    <w:rsid w:val="00A07621"/>
    <w:rsid w:val="00A136C9"/>
    <w:rsid w:val="00A16711"/>
    <w:rsid w:val="00A16D7B"/>
    <w:rsid w:val="00A20655"/>
    <w:rsid w:val="00A21F59"/>
    <w:rsid w:val="00A223D5"/>
    <w:rsid w:val="00A2308E"/>
    <w:rsid w:val="00A23EA3"/>
    <w:rsid w:val="00A2553B"/>
    <w:rsid w:val="00A2600D"/>
    <w:rsid w:val="00A265A9"/>
    <w:rsid w:val="00A27645"/>
    <w:rsid w:val="00A304C1"/>
    <w:rsid w:val="00A30647"/>
    <w:rsid w:val="00A3092D"/>
    <w:rsid w:val="00A3099C"/>
    <w:rsid w:val="00A32B42"/>
    <w:rsid w:val="00A3311E"/>
    <w:rsid w:val="00A343F0"/>
    <w:rsid w:val="00A42D8B"/>
    <w:rsid w:val="00A43B76"/>
    <w:rsid w:val="00A43F93"/>
    <w:rsid w:val="00A44C46"/>
    <w:rsid w:val="00A459C2"/>
    <w:rsid w:val="00A45C7E"/>
    <w:rsid w:val="00A47967"/>
    <w:rsid w:val="00A50040"/>
    <w:rsid w:val="00A51356"/>
    <w:rsid w:val="00A517AD"/>
    <w:rsid w:val="00A52613"/>
    <w:rsid w:val="00A52C89"/>
    <w:rsid w:val="00A54237"/>
    <w:rsid w:val="00A55530"/>
    <w:rsid w:val="00A563F7"/>
    <w:rsid w:val="00A57122"/>
    <w:rsid w:val="00A573A1"/>
    <w:rsid w:val="00A575D9"/>
    <w:rsid w:val="00A57743"/>
    <w:rsid w:val="00A606E5"/>
    <w:rsid w:val="00A616C6"/>
    <w:rsid w:val="00A62A48"/>
    <w:rsid w:val="00A62AF0"/>
    <w:rsid w:val="00A64EEF"/>
    <w:rsid w:val="00A65277"/>
    <w:rsid w:val="00A6717B"/>
    <w:rsid w:val="00A72608"/>
    <w:rsid w:val="00A72E87"/>
    <w:rsid w:val="00A73386"/>
    <w:rsid w:val="00A736A5"/>
    <w:rsid w:val="00A738C9"/>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9114C"/>
    <w:rsid w:val="00A9158E"/>
    <w:rsid w:val="00A91C80"/>
    <w:rsid w:val="00A92120"/>
    <w:rsid w:val="00A92262"/>
    <w:rsid w:val="00A92CB8"/>
    <w:rsid w:val="00A94320"/>
    <w:rsid w:val="00A947E0"/>
    <w:rsid w:val="00A96351"/>
    <w:rsid w:val="00A9741E"/>
    <w:rsid w:val="00AA1E58"/>
    <w:rsid w:val="00AA4628"/>
    <w:rsid w:val="00AA46B8"/>
    <w:rsid w:val="00AA5300"/>
    <w:rsid w:val="00AA68F3"/>
    <w:rsid w:val="00AA71DA"/>
    <w:rsid w:val="00AB0CDF"/>
    <w:rsid w:val="00AB139F"/>
    <w:rsid w:val="00AB239F"/>
    <w:rsid w:val="00AB4E45"/>
    <w:rsid w:val="00AC1A33"/>
    <w:rsid w:val="00AC2DB0"/>
    <w:rsid w:val="00AC34AE"/>
    <w:rsid w:val="00AC6A4F"/>
    <w:rsid w:val="00AD045B"/>
    <w:rsid w:val="00AD0C46"/>
    <w:rsid w:val="00AD194E"/>
    <w:rsid w:val="00AD2F1B"/>
    <w:rsid w:val="00AD30A0"/>
    <w:rsid w:val="00AD57FC"/>
    <w:rsid w:val="00AD64B5"/>
    <w:rsid w:val="00AD6C89"/>
    <w:rsid w:val="00AE0FC4"/>
    <w:rsid w:val="00AE1165"/>
    <w:rsid w:val="00AE18D4"/>
    <w:rsid w:val="00AE38AD"/>
    <w:rsid w:val="00AE3AF6"/>
    <w:rsid w:val="00AE4E72"/>
    <w:rsid w:val="00AE5E55"/>
    <w:rsid w:val="00AE7325"/>
    <w:rsid w:val="00AF1CEA"/>
    <w:rsid w:val="00AF49C5"/>
    <w:rsid w:val="00AF4AFF"/>
    <w:rsid w:val="00AF4C46"/>
    <w:rsid w:val="00AF57E3"/>
    <w:rsid w:val="00AF6010"/>
    <w:rsid w:val="00AF78FF"/>
    <w:rsid w:val="00B023E0"/>
    <w:rsid w:val="00B037D4"/>
    <w:rsid w:val="00B05172"/>
    <w:rsid w:val="00B05423"/>
    <w:rsid w:val="00B05D87"/>
    <w:rsid w:val="00B10447"/>
    <w:rsid w:val="00B10873"/>
    <w:rsid w:val="00B12CC3"/>
    <w:rsid w:val="00B1441B"/>
    <w:rsid w:val="00B17C14"/>
    <w:rsid w:val="00B17FF8"/>
    <w:rsid w:val="00B17FFD"/>
    <w:rsid w:val="00B2176D"/>
    <w:rsid w:val="00B2258F"/>
    <w:rsid w:val="00B23CC8"/>
    <w:rsid w:val="00B2474D"/>
    <w:rsid w:val="00B249D1"/>
    <w:rsid w:val="00B259ED"/>
    <w:rsid w:val="00B27FE6"/>
    <w:rsid w:val="00B30806"/>
    <w:rsid w:val="00B32C88"/>
    <w:rsid w:val="00B3359E"/>
    <w:rsid w:val="00B336E0"/>
    <w:rsid w:val="00B34503"/>
    <w:rsid w:val="00B3464D"/>
    <w:rsid w:val="00B35AE3"/>
    <w:rsid w:val="00B36452"/>
    <w:rsid w:val="00B364D2"/>
    <w:rsid w:val="00B37707"/>
    <w:rsid w:val="00B40B9F"/>
    <w:rsid w:val="00B40BEC"/>
    <w:rsid w:val="00B43FDE"/>
    <w:rsid w:val="00B44BA7"/>
    <w:rsid w:val="00B45A42"/>
    <w:rsid w:val="00B461EF"/>
    <w:rsid w:val="00B469B8"/>
    <w:rsid w:val="00B47956"/>
    <w:rsid w:val="00B479D7"/>
    <w:rsid w:val="00B47DE2"/>
    <w:rsid w:val="00B5249A"/>
    <w:rsid w:val="00B53E1C"/>
    <w:rsid w:val="00B5648C"/>
    <w:rsid w:val="00B568CF"/>
    <w:rsid w:val="00B57AB9"/>
    <w:rsid w:val="00B57B5C"/>
    <w:rsid w:val="00B57E32"/>
    <w:rsid w:val="00B57FB7"/>
    <w:rsid w:val="00B605DF"/>
    <w:rsid w:val="00B61C37"/>
    <w:rsid w:val="00B642AC"/>
    <w:rsid w:val="00B6461F"/>
    <w:rsid w:val="00B64C18"/>
    <w:rsid w:val="00B64C66"/>
    <w:rsid w:val="00B65B7C"/>
    <w:rsid w:val="00B67F5B"/>
    <w:rsid w:val="00B70170"/>
    <w:rsid w:val="00B702BC"/>
    <w:rsid w:val="00B70516"/>
    <w:rsid w:val="00B70782"/>
    <w:rsid w:val="00B73020"/>
    <w:rsid w:val="00B732FE"/>
    <w:rsid w:val="00B733C8"/>
    <w:rsid w:val="00B75A81"/>
    <w:rsid w:val="00B75F65"/>
    <w:rsid w:val="00B80247"/>
    <w:rsid w:val="00B8117A"/>
    <w:rsid w:val="00B81678"/>
    <w:rsid w:val="00B8365B"/>
    <w:rsid w:val="00B83D98"/>
    <w:rsid w:val="00B86090"/>
    <w:rsid w:val="00B8621C"/>
    <w:rsid w:val="00B87357"/>
    <w:rsid w:val="00B92489"/>
    <w:rsid w:val="00B928B0"/>
    <w:rsid w:val="00B92903"/>
    <w:rsid w:val="00B969BD"/>
    <w:rsid w:val="00B96F06"/>
    <w:rsid w:val="00B970A1"/>
    <w:rsid w:val="00BA0269"/>
    <w:rsid w:val="00BA1743"/>
    <w:rsid w:val="00BA6436"/>
    <w:rsid w:val="00BA6F7C"/>
    <w:rsid w:val="00BA73DE"/>
    <w:rsid w:val="00BB0107"/>
    <w:rsid w:val="00BB1CC1"/>
    <w:rsid w:val="00BB331C"/>
    <w:rsid w:val="00BB4EF5"/>
    <w:rsid w:val="00BB58A2"/>
    <w:rsid w:val="00BB7E38"/>
    <w:rsid w:val="00BC0C28"/>
    <w:rsid w:val="00BC0CFA"/>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2CF9"/>
    <w:rsid w:val="00BE44F0"/>
    <w:rsid w:val="00BF26B8"/>
    <w:rsid w:val="00BF4E53"/>
    <w:rsid w:val="00BF526B"/>
    <w:rsid w:val="00BF5A07"/>
    <w:rsid w:val="00BF5EBE"/>
    <w:rsid w:val="00C00646"/>
    <w:rsid w:val="00C0137C"/>
    <w:rsid w:val="00C0191D"/>
    <w:rsid w:val="00C01E73"/>
    <w:rsid w:val="00C02E1F"/>
    <w:rsid w:val="00C04240"/>
    <w:rsid w:val="00C12251"/>
    <w:rsid w:val="00C131AE"/>
    <w:rsid w:val="00C1324D"/>
    <w:rsid w:val="00C177BC"/>
    <w:rsid w:val="00C1781C"/>
    <w:rsid w:val="00C209EA"/>
    <w:rsid w:val="00C21863"/>
    <w:rsid w:val="00C21B04"/>
    <w:rsid w:val="00C22FF2"/>
    <w:rsid w:val="00C23187"/>
    <w:rsid w:val="00C24419"/>
    <w:rsid w:val="00C24684"/>
    <w:rsid w:val="00C24A04"/>
    <w:rsid w:val="00C259C6"/>
    <w:rsid w:val="00C262A0"/>
    <w:rsid w:val="00C27291"/>
    <w:rsid w:val="00C31724"/>
    <w:rsid w:val="00C32B42"/>
    <w:rsid w:val="00C32CF3"/>
    <w:rsid w:val="00C347AB"/>
    <w:rsid w:val="00C3586C"/>
    <w:rsid w:val="00C3653F"/>
    <w:rsid w:val="00C37908"/>
    <w:rsid w:val="00C40323"/>
    <w:rsid w:val="00C42849"/>
    <w:rsid w:val="00C429CE"/>
    <w:rsid w:val="00C42C0D"/>
    <w:rsid w:val="00C439E0"/>
    <w:rsid w:val="00C47791"/>
    <w:rsid w:val="00C47A88"/>
    <w:rsid w:val="00C502DE"/>
    <w:rsid w:val="00C504F1"/>
    <w:rsid w:val="00C507FF"/>
    <w:rsid w:val="00C50C14"/>
    <w:rsid w:val="00C51914"/>
    <w:rsid w:val="00C543B4"/>
    <w:rsid w:val="00C54856"/>
    <w:rsid w:val="00C54FCE"/>
    <w:rsid w:val="00C553CF"/>
    <w:rsid w:val="00C6132D"/>
    <w:rsid w:val="00C63BF6"/>
    <w:rsid w:val="00C64155"/>
    <w:rsid w:val="00C644D8"/>
    <w:rsid w:val="00C6578B"/>
    <w:rsid w:val="00C670F6"/>
    <w:rsid w:val="00C71661"/>
    <w:rsid w:val="00C72C91"/>
    <w:rsid w:val="00C745F4"/>
    <w:rsid w:val="00C77C70"/>
    <w:rsid w:val="00C77C74"/>
    <w:rsid w:val="00C80A40"/>
    <w:rsid w:val="00C811DA"/>
    <w:rsid w:val="00C814DA"/>
    <w:rsid w:val="00C831B7"/>
    <w:rsid w:val="00C83545"/>
    <w:rsid w:val="00C85AED"/>
    <w:rsid w:val="00C86167"/>
    <w:rsid w:val="00C92C73"/>
    <w:rsid w:val="00C93ADC"/>
    <w:rsid w:val="00CA025D"/>
    <w:rsid w:val="00CA03C7"/>
    <w:rsid w:val="00CA19DE"/>
    <w:rsid w:val="00CA4C4D"/>
    <w:rsid w:val="00CA7B99"/>
    <w:rsid w:val="00CB298D"/>
    <w:rsid w:val="00CB4197"/>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C7B9E"/>
    <w:rsid w:val="00CD2634"/>
    <w:rsid w:val="00CD2880"/>
    <w:rsid w:val="00CD3027"/>
    <w:rsid w:val="00CD31EC"/>
    <w:rsid w:val="00CD330A"/>
    <w:rsid w:val="00CD37D7"/>
    <w:rsid w:val="00CE0A3E"/>
    <w:rsid w:val="00CE394A"/>
    <w:rsid w:val="00CE641F"/>
    <w:rsid w:val="00CE6B45"/>
    <w:rsid w:val="00CF4DC9"/>
    <w:rsid w:val="00CF52D7"/>
    <w:rsid w:val="00CF61C3"/>
    <w:rsid w:val="00CF7C38"/>
    <w:rsid w:val="00D00266"/>
    <w:rsid w:val="00D00ECC"/>
    <w:rsid w:val="00D051C2"/>
    <w:rsid w:val="00D056BE"/>
    <w:rsid w:val="00D0700B"/>
    <w:rsid w:val="00D0734A"/>
    <w:rsid w:val="00D11215"/>
    <w:rsid w:val="00D121E1"/>
    <w:rsid w:val="00D1344F"/>
    <w:rsid w:val="00D148AA"/>
    <w:rsid w:val="00D14D0A"/>
    <w:rsid w:val="00D16264"/>
    <w:rsid w:val="00D1638E"/>
    <w:rsid w:val="00D16EED"/>
    <w:rsid w:val="00D17F95"/>
    <w:rsid w:val="00D20D4B"/>
    <w:rsid w:val="00D21694"/>
    <w:rsid w:val="00D21FF1"/>
    <w:rsid w:val="00D23A72"/>
    <w:rsid w:val="00D26D67"/>
    <w:rsid w:val="00D30F13"/>
    <w:rsid w:val="00D31789"/>
    <w:rsid w:val="00D32135"/>
    <w:rsid w:val="00D32810"/>
    <w:rsid w:val="00D37122"/>
    <w:rsid w:val="00D37C80"/>
    <w:rsid w:val="00D37FAC"/>
    <w:rsid w:val="00D43DEE"/>
    <w:rsid w:val="00D44E24"/>
    <w:rsid w:val="00D503E3"/>
    <w:rsid w:val="00D50B51"/>
    <w:rsid w:val="00D51496"/>
    <w:rsid w:val="00D521E5"/>
    <w:rsid w:val="00D53304"/>
    <w:rsid w:val="00D544FD"/>
    <w:rsid w:val="00D5504A"/>
    <w:rsid w:val="00D55EB7"/>
    <w:rsid w:val="00D56ECE"/>
    <w:rsid w:val="00D603F3"/>
    <w:rsid w:val="00D60F58"/>
    <w:rsid w:val="00D61B57"/>
    <w:rsid w:val="00D65892"/>
    <w:rsid w:val="00D662D2"/>
    <w:rsid w:val="00D67A94"/>
    <w:rsid w:val="00D67BFB"/>
    <w:rsid w:val="00D718EA"/>
    <w:rsid w:val="00D71B0F"/>
    <w:rsid w:val="00D71F8F"/>
    <w:rsid w:val="00D729FD"/>
    <w:rsid w:val="00D73A84"/>
    <w:rsid w:val="00D74ADB"/>
    <w:rsid w:val="00D75102"/>
    <w:rsid w:val="00D811A6"/>
    <w:rsid w:val="00D82C6C"/>
    <w:rsid w:val="00D84085"/>
    <w:rsid w:val="00D86207"/>
    <w:rsid w:val="00D865F3"/>
    <w:rsid w:val="00D870E6"/>
    <w:rsid w:val="00D87361"/>
    <w:rsid w:val="00D87A17"/>
    <w:rsid w:val="00D9290B"/>
    <w:rsid w:val="00D9498B"/>
    <w:rsid w:val="00D96257"/>
    <w:rsid w:val="00D9686B"/>
    <w:rsid w:val="00DA0DF2"/>
    <w:rsid w:val="00DA3403"/>
    <w:rsid w:val="00DA4480"/>
    <w:rsid w:val="00DA4F70"/>
    <w:rsid w:val="00DA534E"/>
    <w:rsid w:val="00DA64F3"/>
    <w:rsid w:val="00DB03DD"/>
    <w:rsid w:val="00DB0F90"/>
    <w:rsid w:val="00DB27F7"/>
    <w:rsid w:val="00DB2E55"/>
    <w:rsid w:val="00DB3D0E"/>
    <w:rsid w:val="00DB59A7"/>
    <w:rsid w:val="00DB7B73"/>
    <w:rsid w:val="00DB7BE5"/>
    <w:rsid w:val="00DC1C5B"/>
    <w:rsid w:val="00DC1D65"/>
    <w:rsid w:val="00DC26BF"/>
    <w:rsid w:val="00DC29AB"/>
    <w:rsid w:val="00DC34FE"/>
    <w:rsid w:val="00DC472E"/>
    <w:rsid w:val="00DD2758"/>
    <w:rsid w:val="00DD3DFA"/>
    <w:rsid w:val="00DD3E55"/>
    <w:rsid w:val="00DE004B"/>
    <w:rsid w:val="00DE2662"/>
    <w:rsid w:val="00DE2E90"/>
    <w:rsid w:val="00DE325C"/>
    <w:rsid w:val="00DE3FEC"/>
    <w:rsid w:val="00DE6094"/>
    <w:rsid w:val="00DE6268"/>
    <w:rsid w:val="00DE68F9"/>
    <w:rsid w:val="00DF14BA"/>
    <w:rsid w:val="00DF223F"/>
    <w:rsid w:val="00DF3832"/>
    <w:rsid w:val="00E00622"/>
    <w:rsid w:val="00E02450"/>
    <w:rsid w:val="00E02D27"/>
    <w:rsid w:val="00E03CF3"/>
    <w:rsid w:val="00E04B4F"/>
    <w:rsid w:val="00E04EA4"/>
    <w:rsid w:val="00E10747"/>
    <w:rsid w:val="00E119CC"/>
    <w:rsid w:val="00E11A6F"/>
    <w:rsid w:val="00E1228A"/>
    <w:rsid w:val="00E1388B"/>
    <w:rsid w:val="00E17CCA"/>
    <w:rsid w:val="00E205B5"/>
    <w:rsid w:val="00E20C34"/>
    <w:rsid w:val="00E20F2D"/>
    <w:rsid w:val="00E21220"/>
    <w:rsid w:val="00E21544"/>
    <w:rsid w:val="00E21DC8"/>
    <w:rsid w:val="00E2300E"/>
    <w:rsid w:val="00E23490"/>
    <w:rsid w:val="00E23B1B"/>
    <w:rsid w:val="00E24E16"/>
    <w:rsid w:val="00E270D9"/>
    <w:rsid w:val="00E3042B"/>
    <w:rsid w:val="00E30B7A"/>
    <w:rsid w:val="00E31B91"/>
    <w:rsid w:val="00E32AF3"/>
    <w:rsid w:val="00E40056"/>
    <w:rsid w:val="00E40692"/>
    <w:rsid w:val="00E409BD"/>
    <w:rsid w:val="00E41607"/>
    <w:rsid w:val="00E430EE"/>
    <w:rsid w:val="00E431F9"/>
    <w:rsid w:val="00E44391"/>
    <w:rsid w:val="00E45EAF"/>
    <w:rsid w:val="00E46504"/>
    <w:rsid w:val="00E51752"/>
    <w:rsid w:val="00E5182C"/>
    <w:rsid w:val="00E531F9"/>
    <w:rsid w:val="00E558AD"/>
    <w:rsid w:val="00E563A0"/>
    <w:rsid w:val="00E570AE"/>
    <w:rsid w:val="00E61761"/>
    <w:rsid w:val="00E62372"/>
    <w:rsid w:val="00E661E3"/>
    <w:rsid w:val="00E6735E"/>
    <w:rsid w:val="00E67DF2"/>
    <w:rsid w:val="00E70CFB"/>
    <w:rsid w:val="00E723D9"/>
    <w:rsid w:val="00E76020"/>
    <w:rsid w:val="00E76A3B"/>
    <w:rsid w:val="00E76D1B"/>
    <w:rsid w:val="00E7765A"/>
    <w:rsid w:val="00E80D44"/>
    <w:rsid w:val="00E81A28"/>
    <w:rsid w:val="00E81DD8"/>
    <w:rsid w:val="00E834E6"/>
    <w:rsid w:val="00E83DEA"/>
    <w:rsid w:val="00E9075C"/>
    <w:rsid w:val="00E944F8"/>
    <w:rsid w:val="00E94A19"/>
    <w:rsid w:val="00E95F61"/>
    <w:rsid w:val="00EA053B"/>
    <w:rsid w:val="00EA1FC2"/>
    <w:rsid w:val="00EA3CE1"/>
    <w:rsid w:val="00EA4CA3"/>
    <w:rsid w:val="00EA4FC1"/>
    <w:rsid w:val="00EA5761"/>
    <w:rsid w:val="00EA5A4D"/>
    <w:rsid w:val="00EA6151"/>
    <w:rsid w:val="00EA7162"/>
    <w:rsid w:val="00EA7569"/>
    <w:rsid w:val="00EA7830"/>
    <w:rsid w:val="00EB0824"/>
    <w:rsid w:val="00EB0E6C"/>
    <w:rsid w:val="00EB2622"/>
    <w:rsid w:val="00EB4DE0"/>
    <w:rsid w:val="00EB5698"/>
    <w:rsid w:val="00EC103F"/>
    <w:rsid w:val="00EC2E33"/>
    <w:rsid w:val="00EC46D5"/>
    <w:rsid w:val="00EC4D73"/>
    <w:rsid w:val="00EC51DF"/>
    <w:rsid w:val="00EC5CE8"/>
    <w:rsid w:val="00EC70F9"/>
    <w:rsid w:val="00EC73ED"/>
    <w:rsid w:val="00EC7C51"/>
    <w:rsid w:val="00EC7C6E"/>
    <w:rsid w:val="00ED16F6"/>
    <w:rsid w:val="00ED1BA4"/>
    <w:rsid w:val="00ED310F"/>
    <w:rsid w:val="00ED3556"/>
    <w:rsid w:val="00ED3BAF"/>
    <w:rsid w:val="00ED4D2D"/>
    <w:rsid w:val="00ED4E5D"/>
    <w:rsid w:val="00ED6510"/>
    <w:rsid w:val="00EE0BE0"/>
    <w:rsid w:val="00EE1F67"/>
    <w:rsid w:val="00EE2D3D"/>
    <w:rsid w:val="00EE3E5F"/>
    <w:rsid w:val="00EE3F19"/>
    <w:rsid w:val="00EE467D"/>
    <w:rsid w:val="00EE5B06"/>
    <w:rsid w:val="00EE5C98"/>
    <w:rsid w:val="00EF15AE"/>
    <w:rsid w:val="00EF1D5B"/>
    <w:rsid w:val="00EF1F56"/>
    <w:rsid w:val="00EF4B72"/>
    <w:rsid w:val="00EF4C16"/>
    <w:rsid w:val="00EF4CE9"/>
    <w:rsid w:val="00EF5870"/>
    <w:rsid w:val="00EF6C99"/>
    <w:rsid w:val="00EF7629"/>
    <w:rsid w:val="00F00B06"/>
    <w:rsid w:val="00F0594A"/>
    <w:rsid w:val="00F062D7"/>
    <w:rsid w:val="00F06E0C"/>
    <w:rsid w:val="00F102FC"/>
    <w:rsid w:val="00F10DFF"/>
    <w:rsid w:val="00F118BD"/>
    <w:rsid w:val="00F11FD6"/>
    <w:rsid w:val="00F134FA"/>
    <w:rsid w:val="00F163C8"/>
    <w:rsid w:val="00F207A5"/>
    <w:rsid w:val="00F21455"/>
    <w:rsid w:val="00F267BE"/>
    <w:rsid w:val="00F2723D"/>
    <w:rsid w:val="00F35530"/>
    <w:rsid w:val="00F415A2"/>
    <w:rsid w:val="00F4302A"/>
    <w:rsid w:val="00F44BC2"/>
    <w:rsid w:val="00F46D39"/>
    <w:rsid w:val="00F477D2"/>
    <w:rsid w:val="00F515BD"/>
    <w:rsid w:val="00F516C7"/>
    <w:rsid w:val="00F535A5"/>
    <w:rsid w:val="00F56285"/>
    <w:rsid w:val="00F575AF"/>
    <w:rsid w:val="00F57742"/>
    <w:rsid w:val="00F57C20"/>
    <w:rsid w:val="00F6096C"/>
    <w:rsid w:val="00F6184E"/>
    <w:rsid w:val="00F61C85"/>
    <w:rsid w:val="00F622DC"/>
    <w:rsid w:val="00F63088"/>
    <w:rsid w:val="00F65831"/>
    <w:rsid w:val="00F6596C"/>
    <w:rsid w:val="00F65976"/>
    <w:rsid w:val="00F71D7A"/>
    <w:rsid w:val="00F72FAF"/>
    <w:rsid w:val="00F73D54"/>
    <w:rsid w:val="00F7407D"/>
    <w:rsid w:val="00F74BAA"/>
    <w:rsid w:val="00F76871"/>
    <w:rsid w:val="00F76B4C"/>
    <w:rsid w:val="00F76C1F"/>
    <w:rsid w:val="00F81415"/>
    <w:rsid w:val="00F81F78"/>
    <w:rsid w:val="00F82AD1"/>
    <w:rsid w:val="00F82CBF"/>
    <w:rsid w:val="00F833FD"/>
    <w:rsid w:val="00F860C1"/>
    <w:rsid w:val="00F86BB4"/>
    <w:rsid w:val="00F87808"/>
    <w:rsid w:val="00F90201"/>
    <w:rsid w:val="00F91915"/>
    <w:rsid w:val="00F921A1"/>
    <w:rsid w:val="00F92E77"/>
    <w:rsid w:val="00F94D99"/>
    <w:rsid w:val="00F95B1C"/>
    <w:rsid w:val="00F95E7C"/>
    <w:rsid w:val="00FA1C2C"/>
    <w:rsid w:val="00FA212C"/>
    <w:rsid w:val="00FA3D91"/>
    <w:rsid w:val="00FA7505"/>
    <w:rsid w:val="00FA769C"/>
    <w:rsid w:val="00FB03E8"/>
    <w:rsid w:val="00FB0D96"/>
    <w:rsid w:val="00FB2BDF"/>
    <w:rsid w:val="00FB423B"/>
    <w:rsid w:val="00FB4A6E"/>
    <w:rsid w:val="00FB6086"/>
    <w:rsid w:val="00FB63BE"/>
    <w:rsid w:val="00FB73F4"/>
    <w:rsid w:val="00FC0284"/>
    <w:rsid w:val="00FC10F0"/>
    <w:rsid w:val="00FC1332"/>
    <w:rsid w:val="00FC2295"/>
    <w:rsid w:val="00FC298F"/>
    <w:rsid w:val="00FC57E1"/>
    <w:rsid w:val="00FC6DFC"/>
    <w:rsid w:val="00FC6F7D"/>
    <w:rsid w:val="00FC79BE"/>
    <w:rsid w:val="00FC7C7D"/>
    <w:rsid w:val="00FD06DA"/>
    <w:rsid w:val="00FD1629"/>
    <w:rsid w:val="00FD225C"/>
    <w:rsid w:val="00FD2549"/>
    <w:rsid w:val="00FD47E2"/>
    <w:rsid w:val="00FD64C4"/>
    <w:rsid w:val="00FE14AF"/>
    <w:rsid w:val="00FE27B9"/>
    <w:rsid w:val="00FE4B59"/>
    <w:rsid w:val="00FE606C"/>
    <w:rsid w:val="00FE635B"/>
    <w:rsid w:val="00FF1402"/>
    <w:rsid w:val="00FF1FD7"/>
    <w:rsid w:val="00FF3342"/>
    <w:rsid w:val="00FF3F69"/>
    <w:rsid w:val="00FF44E4"/>
    <w:rsid w:val="00FF4FE9"/>
    <w:rsid w:val="00FF7333"/>
    <w:rsid w:val="00FF78B4"/>
    <w:rsid w:val="00FF790B"/>
    <w:rsid w:val="09B904F9"/>
    <w:rsid w:val="0AEC5EE6"/>
    <w:rsid w:val="156A2BB3"/>
    <w:rsid w:val="19767DEB"/>
    <w:rsid w:val="1B36EED4"/>
    <w:rsid w:val="1CA4FE7B"/>
    <w:rsid w:val="1FA148F6"/>
    <w:rsid w:val="206A20C3"/>
    <w:rsid w:val="20A98827"/>
    <w:rsid w:val="25744DAB"/>
    <w:rsid w:val="2A1C9B35"/>
    <w:rsid w:val="2C3A0678"/>
    <w:rsid w:val="2DF34D6A"/>
    <w:rsid w:val="2EBB9528"/>
    <w:rsid w:val="3503F770"/>
    <w:rsid w:val="358FDF8D"/>
    <w:rsid w:val="35AD59CF"/>
    <w:rsid w:val="379DB25A"/>
    <w:rsid w:val="3FBCB96A"/>
    <w:rsid w:val="420B3C2C"/>
    <w:rsid w:val="45168BAB"/>
    <w:rsid w:val="45A18172"/>
    <w:rsid w:val="484A2B4F"/>
    <w:rsid w:val="4945D6C7"/>
    <w:rsid w:val="4B8753F1"/>
    <w:rsid w:val="4F7D17DF"/>
    <w:rsid w:val="562FC9F2"/>
    <w:rsid w:val="568479AF"/>
    <w:rsid w:val="59B3612C"/>
    <w:rsid w:val="5CB8CA50"/>
    <w:rsid w:val="5FC14A31"/>
    <w:rsid w:val="65741AA8"/>
    <w:rsid w:val="668F72AE"/>
    <w:rsid w:val="69A7EC1E"/>
    <w:rsid w:val="69DBE70D"/>
    <w:rsid w:val="6D33CF20"/>
    <w:rsid w:val="75A185AC"/>
    <w:rsid w:val="7869F7B8"/>
    <w:rsid w:val="79012CDE"/>
    <w:rsid w:val="7D20BC3B"/>
    <w:rsid w:val="7E1452C2"/>
    <w:rsid w:val="7FB8C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D056B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W.EDU.PL" TargetMode="External"/><Relationship Id="rId18" Type="http://schemas.openxmlformats.org/officeDocument/2006/relationships/hyperlink" Target="https://sip.lex.pl/akty-prawne/dzu-dziennik-ustaw/sport-17631344/art-46"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transakcja/1056877"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akty-prawne/dzu-dziennik-ustaw/sport-17631344/art-250-a"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transakcja/1056877"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ip.lex.pl/akty-prawne/dzu-dziennik-ustaw/kodeks-karny-16798683/art-228" TargetMode="External"/><Relationship Id="rId20" Type="http://schemas.openxmlformats.org/officeDocument/2006/relationships/hyperlink" Target="https://platformazakupowa.pl/transakcja/1056877"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transakcja/105687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56877"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transakcja/1056877" TargetMode="External"/><Relationship Id="rId10" Type="http://schemas.openxmlformats.org/officeDocument/2006/relationships/footer" Target="footer2.xml"/><Relationship Id="rId19" Type="http://schemas.openxmlformats.org/officeDocument/2006/relationships/hyperlink" Target="https://sip.lex.pl/akty-prawne/dzu-dziennik-ustaw/refundacja-lekow-srodkow-spozywczych-specjalnego-przeznaczenia-17712396/art-54" TargetMode="External"/><Relationship Id="rId31" Type="http://schemas.openxmlformats.org/officeDocument/2006/relationships/hyperlink" Target="https://platformazakupowa.pl/transakcja/7994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pw.edu.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wch@pw.edu.pl" TargetMode="External"/><Relationship Id="rId35" Type="http://schemas.openxmlformats.org/officeDocument/2006/relationships/hyperlink" Target="https://platformazakupowa.pl/transakcja/1028474%20" TargetMode="Externa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14</Pages>
  <Words>6881</Words>
  <Characters>41292</Characters>
  <Application>Microsoft Office Word</Application>
  <DocSecurity>0</DocSecurity>
  <Lines>344</Lines>
  <Paragraphs>96</Paragraphs>
  <ScaleCrop>false</ScaleCrop>
  <Company/>
  <LinksUpToDate>false</LinksUpToDate>
  <CharactersWithSpaces>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580</cp:revision>
  <cp:lastPrinted>2022-10-20T09:42:00Z</cp:lastPrinted>
  <dcterms:created xsi:type="dcterms:W3CDTF">2022-02-22T14:09:00Z</dcterms:created>
  <dcterms:modified xsi:type="dcterms:W3CDTF">2025-02-07T11:45:00Z</dcterms:modified>
</cp:coreProperties>
</file>