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7A48" w:rsidRDefault="00F90019" w:rsidP="00F90019">
      <w:pPr>
        <w:pStyle w:val="Nagwek3"/>
        <w:shd w:val="clear" w:color="auto" w:fill="FFFFFF"/>
        <w:tabs>
          <w:tab w:val="center" w:pos="7513"/>
        </w:tabs>
        <w:spacing w:line="360" w:lineRule="auto"/>
        <w:ind w:left="3969" w:hanging="708"/>
        <w:jc w:val="left"/>
        <w:rPr>
          <w:rFonts w:ascii="Times New Roman" w:hAnsi="Times New Roman"/>
        </w:rPr>
      </w:pPr>
      <w:r>
        <w:rPr>
          <w:rFonts w:ascii="Times New Roman" w:hAnsi="Times New Roman" w:cs="Times New Roman"/>
          <w:b w:val="0"/>
          <w:sz w:val="20"/>
          <w:szCs w:val="20"/>
        </w:rPr>
        <w:t xml:space="preserve">Załącznik nr 2 do SWZ, sprawa nr </w:t>
      </w:r>
      <w:r w:rsidRPr="00F90019">
        <w:rPr>
          <w:rFonts w:ascii="Times New Roman" w:hAnsi="Times New Roman" w:cs="Times New Roman"/>
          <w:b w:val="0"/>
          <w:sz w:val="20"/>
          <w:szCs w:val="20"/>
        </w:rPr>
        <w:t>PU-2380-052-023-046/2025/ML</w:t>
      </w:r>
    </w:p>
    <w:p w:rsidR="001F7A48" w:rsidRDefault="00DA0E78">
      <w:pPr>
        <w:pStyle w:val="Default"/>
        <w:suppressAutoHyphens/>
        <w:ind w:left="4248"/>
        <w:jc w:val="both"/>
      </w:pPr>
      <w:r>
        <w:rPr>
          <w:rFonts w:cstheme="minorHAnsi"/>
          <w:b/>
          <w:bCs/>
          <w:color w:val="auto"/>
          <w:sz w:val="20"/>
          <w:szCs w:val="20"/>
        </w:rPr>
        <w:t xml:space="preserve">UMOWA </w:t>
      </w:r>
    </w:p>
    <w:p w:rsidR="001F7A48" w:rsidRDefault="001F7A48">
      <w:pPr>
        <w:pStyle w:val="Default"/>
        <w:suppressAutoHyphens/>
        <w:ind w:left="4248"/>
        <w:jc w:val="both"/>
        <w:rPr>
          <w:rFonts w:cstheme="minorHAnsi"/>
          <w:color w:val="auto"/>
          <w:sz w:val="20"/>
          <w:szCs w:val="20"/>
        </w:rPr>
      </w:pPr>
    </w:p>
    <w:p w:rsidR="001F7A48" w:rsidRDefault="001F7A48">
      <w:pPr>
        <w:pStyle w:val="Default"/>
        <w:suppressAutoHyphens/>
        <w:ind w:left="4248"/>
        <w:jc w:val="both"/>
        <w:rPr>
          <w:rFonts w:cstheme="minorHAnsi"/>
          <w:color w:val="auto"/>
          <w:sz w:val="20"/>
          <w:szCs w:val="20"/>
        </w:rPr>
      </w:pPr>
    </w:p>
    <w:p w:rsidR="001F7A48" w:rsidRDefault="00DA0E78">
      <w:pPr>
        <w:pStyle w:val="Default"/>
        <w:suppressAutoHyphens/>
        <w:jc w:val="both"/>
      </w:pPr>
      <w:r>
        <w:rPr>
          <w:rFonts w:cstheme="minorHAnsi"/>
          <w:color w:val="auto"/>
          <w:sz w:val="20"/>
          <w:szCs w:val="20"/>
        </w:rPr>
        <w:t xml:space="preserve">zawarta w dniu………………………….2025 roku we Wrocławiu pomiędzy: </w:t>
      </w:r>
    </w:p>
    <w:p w:rsidR="001F7A48" w:rsidRDefault="001F7A48">
      <w:pPr>
        <w:pStyle w:val="Default"/>
        <w:suppressAutoHyphens/>
        <w:jc w:val="both"/>
        <w:rPr>
          <w:rFonts w:cstheme="minorHAnsi"/>
          <w:color w:val="auto"/>
          <w:sz w:val="20"/>
          <w:szCs w:val="20"/>
        </w:rPr>
      </w:pPr>
    </w:p>
    <w:p w:rsidR="001F7A48" w:rsidRDefault="00DA0E78">
      <w:pPr>
        <w:spacing w:after="200" w:line="276" w:lineRule="auto"/>
        <w:ind w:firstLine="1"/>
        <w:jc w:val="both"/>
      </w:pPr>
      <w:r>
        <w:rPr>
          <w:rFonts w:cstheme="minorHAnsi"/>
          <w:sz w:val="20"/>
          <w:szCs w:val="20"/>
        </w:rPr>
        <w:t xml:space="preserve">Skarbem Państwa – Komendantem Wojewódzkim Policji  we Wrocławiu – reprezentowanym </w:t>
      </w:r>
      <w:r>
        <w:rPr>
          <w:rFonts w:cstheme="minorHAnsi"/>
          <w:sz w:val="20"/>
          <w:szCs w:val="20"/>
        </w:rPr>
        <w:br/>
        <w:t xml:space="preserve">przez </w:t>
      </w:r>
      <w:proofErr w:type="spellStart"/>
      <w:r>
        <w:rPr>
          <w:rFonts w:cstheme="minorHAnsi"/>
          <w:sz w:val="20"/>
          <w:szCs w:val="20"/>
        </w:rPr>
        <w:t>nadinsp</w:t>
      </w:r>
      <w:proofErr w:type="spellEnd"/>
      <w:r>
        <w:rPr>
          <w:rFonts w:cstheme="minorHAnsi"/>
          <w:sz w:val="20"/>
          <w:szCs w:val="20"/>
        </w:rPr>
        <w:t xml:space="preserve">. Pawła </w:t>
      </w:r>
      <w:proofErr w:type="spellStart"/>
      <w:r>
        <w:rPr>
          <w:rFonts w:cstheme="minorHAnsi"/>
          <w:sz w:val="20"/>
          <w:szCs w:val="20"/>
        </w:rPr>
        <w:t>Półtorzyckiego</w:t>
      </w:r>
      <w:proofErr w:type="spellEnd"/>
      <w:r>
        <w:rPr>
          <w:rFonts w:cstheme="minorHAnsi"/>
          <w:sz w:val="20"/>
          <w:szCs w:val="20"/>
        </w:rPr>
        <w:t xml:space="preserve">, Komenda Wojewódzka Policji we Wrocławiu, ul. Podwale 31-33, </w:t>
      </w:r>
      <w:r>
        <w:rPr>
          <w:rFonts w:cstheme="minorHAnsi"/>
          <w:sz w:val="20"/>
          <w:szCs w:val="20"/>
        </w:rPr>
        <w:br/>
        <w:t>50-040 Wrocław, NIP: 896-000-47-80, REGON: 930156216</w:t>
      </w:r>
    </w:p>
    <w:p w:rsidR="001F7A48" w:rsidRDefault="00DA0E78">
      <w:pPr>
        <w:pStyle w:val="Default"/>
        <w:suppressAutoHyphens/>
        <w:jc w:val="both"/>
      </w:pPr>
      <w:r>
        <w:rPr>
          <w:rFonts w:cstheme="minorHAnsi"/>
          <w:color w:val="auto"/>
          <w:sz w:val="20"/>
          <w:szCs w:val="20"/>
        </w:rPr>
        <w:t xml:space="preserve">zwanym dalej „Zamawiającym” </w:t>
      </w:r>
    </w:p>
    <w:p w:rsidR="001F7A48" w:rsidRDefault="001F7A48">
      <w:pPr>
        <w:pStyle w:val="Default"/>
        <w:suppressAutoHyphens/>
        <w:jc w:val="both"/>
        <w:rPr>
          <w:rFonts w:cstheme="minorHAnsi"/>
          <w:color w:val="auto"/>
          <w:sz w:val="20"/>
          <w:szCs w:val="20"/>
        </w:rPr>
      </w:pPr>
    </w:p>
    <w:p w:rsidR="001F7A48" w:rsidRDefault="00DA0E78">
      <w:pPr>
        <w:pStyle w:val="Default"/>
        <w:suppressAutoHyphens/>
        <w:jc w:val="both"/>
      </w:pPr>
      <w:r>
        <w:rPr>
          <w:rFonts w:cstheme="minorHAnsi"/>
          <w:color w:val="auto"/>
          <w:sz w:val="20"/>
          <w:szCs w:val="20"/>
        </w:rPr>
        <w:t xml:space="preserve">a </w:t>
      </w:r>
    </w:p>
    <w:p w:rsidR="001F7A48" w:rsidRDefault="001F7A48">
      <w:pPr>
        <w:pStyle w:val="Default"/>
        <w:suppressAutoHyphens/>
        <w:jc w:val="both"/>
        <w:rPr>
          <w:rFonts w:cstheme="minorHAnsi"/>
          <w:color w:val="auto"/>
          <w:sz w:val="20"/>
          <w:szCs w:val="20"/>
        </w:rPr>
      </w:pPr>
    </w:p>
    <w:p w:rsidR="001F7A48" w:rsidRDefault="00DA0E78">
      <w:pPr>
        <w:pStyle w:val="Default"/>
        <w:suppressAutoHyphens/>
        <w:jc w:val="both"/>
      </w:pPr>
      <w:r>
        <w:rPr>
          <w:rFonts w:cstheme="minorHAnsi"/>
          <w:color w:val="auto"/>
          <w:sz w:val="20"/>
          <w:szCs w:val="20"/>
        </w:rPr>
        <w:t xml:space="preserve">…………………………………………………………………………………………………………… </w:t>
      </w:r>
    </w:p>
    <w:p w:rsidR="001F7A48" w:rsidRDefault="001F7A48">
      <w:pPr>
        <w:pStyle w:val="Default"/>
        <w:suppressAutoHyphens/>
        <w:jc w:val="both"/>
        <w:rPr>
          <w:rFonts w:cstheme="minorHAnsi"/>
          <w:color w:val="auto"/>
          <w:sz w:val="20"/>
          <w:szCs w:val="20"/>
        </w:rPr>
      </w:pPr>
    </w:p>
    <w:p w:rsidR="001F7A48" w:rsidRDefault="00DA0E78">
      <w:pPr>
        <w:pStyle w:val="Default"/>
        <w:suppressAutoHyphens/>
        <w:jc w:val="both"/>
      </w:pPr>
      <w:r>
        <w:rPr>
          <w:rFonts w:cstheme="minorHAnsi"/>
          <w:color w:val="auto"/>
          <w:sz w:val="20"/>
          <w:szCs w:val="20"/>
        </w:rPr>
        <w:t xml:space="preserve">zwanym dalej „Wykonawcą” </w:t>
      </w:r>
    </w:p>
    <w:p w:rsidR="001F7A48" w:rsidRDefault="001F7A48">
      <w:pPr>
        <w:pStyle w:val="Default"/>
        <w:suppressAutoHyphens/>
        <w:jc w:val="both"/>
        <w:rPr>
          <w:rFonts w:cstheme="minorHAnsi"/>
          <w:color w:val="auto"/>
          <w:sz w:val="20"/>
          <w:szCs w:val="20"/>
        </w:rPr>
      </w:pPr>
    </w:p>
    <w:p w:rsidR="001F7A48" w:rsidRDefault="00DA0E78">
      <w:pPr>
        <w:jc w:val="both"/>
        <w:textAlignment w:val="baseline"/>
      </w:pPr>
      <w:r>
        <w:rPr>
          <w:rFonts w:cstheme="minorHAnsi"/>
          <w:kern w:val="2"/>
          <w:sz w:val="20"/>
          <w:szCs w:val="20"/>
          <w:lang w:eastAsia="zh-CN"/>
        </w:rPr>
        <w:t xml:space="preserve">Na podstawie Ustawy z dnia 11 września 2019 r. Prawo zamówień publicznych (tekst jednolity: Dz. U. z 2024 r. poz. 1320 ze zm. ) w trybie podstawowym bez negocjacji (art.275 pkt 1 ustawy PZP), - została zawarta umowa następującej treści: </w:t>
      </w:r>
    </w:p>
    <w:p w:rsidR="001F7A48" w:rsidRDefault="001F7A48">
      <w:pPr>
        <w:pStyle w:val="Default"/>
        <w:suppressAutoHyphens/>
        <w:jc w:val="both"/>
        <w:rPr>
          <w:rFonts w:cstheme="minorHAnsi"/>
          <w:color w:val="auto"/>
          <w:sz w:val="20"/>
          <w:szCs w:val="20"/>
        </w:rPr>
      </w:pPr>
    </w:p>
    <w:p w:rsidR="001F7A48" w:rsidRDefault="00DA0E78">
      <w:pPr>
        <w:pStyle w:val="Default"/>
        <w:suppressAutoHyphens/>
        <w:ind w:left="3540" w:firstLine="708"/>
        <w:jc w:val="both"/>
        <w:rPr>
          <w:sz w:val="20"/>
          <w:szCs w:val="20"/>
        </w:rPr>
      </w:pPr>
      <w:r>
        <w:rPr>
          <w:rFonts w:cstheme="minorHAnsi"/>
          <w:color w:val="auto"/>
          <w:sz w:val="20"/>
          <w:szCs w:val="20"/>
        </w:rPr>
        <w:t xml:space="preserve">§1. </w:t>
      </w:r>
    </w:p>
    <w:p w:rsidR="001F7A48" w:rsidRDefault="001F7A48">
      <w:pPr>
        <w:pStyle w:val="Default"/>
        <w:suppressAutoHyphens/>
        <w:ind w:left="3540" w:firstLine="708"/>
        <w:jc w:val="both"/>
        <w:rPr>
          <w:rFonts w:cstheme="minorHAnsi"/>
          <w:color w:val="auto"/>
          <w:sz w:val="20"/>
          <w:szCs w:val="20"/>
        </w:rPr>
      </w:pPr>
    </w:p>
    <w:p w:rsidR="001F7A48" w:rsidRDefault="00DA0E78">
      <w:pPr>
        <w:pStyle w:val="Default"/>
        <w:numPr>
          <w:ilvl w:val="0"/>
          <w:numId w:val="6"/>
        </w:numPr>
        <w:suppressAutoHyphens/>
        <w:spacing w:after="59"/>
        <w:ind w:left="284" w:hanging="284"/>
        <w:jc w:val="both"/>
        <w:rPr>
          <w:sz w:val="20"/>
          <w:szCs w:val="20"/>
        </w:rPr>
      </w:pPr>
      <w:r>
        <w:rPr>
          <w:rFonts w:cstheme="minorHAnsi"/>
          <w:color w:val="auto"/>
          <w:sz w:val="20"/>
          <w:szCs w:val="20"/>
        </w:rPr>
        <w:t xml:space="preserve">Przedmiotem umowy jest świadczenie usługi hotelowo-gastronomicznej na potrzeby organizacji szkolenia dla funkcjonariuszy SPKP we Wrocławiu, w terminie od 11 do 16 maja 2025 r.  w ramach realizacji </w:t>
      </w:r>
      <w:r>
        <w:rPr>
          <w:rFonts w:cstheme="minorHAnsi"/>
          <w:sz w:val="20"/>
          <w:szCs w:val="20"/>
        </w:rPr>
        <w:t xml:space="preserve">projektu </w:t>
      </w:r>
      <w:r w:rsidR="00FD57E0">
        <w:rPr>
          <w:rFonts w:cstheme="minorHAnsi"/>
          <w:sz w:val="20"/>
          <w:szCs w:val="20"/>
        </w:rPr>
        <w:br/>
      </w:r>
      <w:r>
        <w:rPr>
          <w:rFonts w:cstheme="minorHAnsi"/>
          <w:sz w:val="20"/>
          <w:szCs w:val="20"/>
        </w:rPr>
        <w:t xml:space="preserve">pn. „PROJEKT </w:t>
      </w:r>
      <w:r>
        <w:rPr>
          <w:rFonts w:cstheme="minorHAnsi"/>
          <w:bCs/>
          <w:sz w:val="20"/>
          <w:szCs w:val="20"/>
        </w:rPr>
        <w:t>IN SERVICE++ nr FBWP.03.01-IZ.00-0030/24</w:t>
      </w:r>
      <w:r>
        <w:rPr>
          <w:rFonts w:cstheme="minorHAnsi"/>
          <w:bCs/>
          <w:i/>
          <w:sz w:val="20"/>
          <w:szCs w:val="20"/>
        </w:rPr>
        <w:t xml:space="preserve"> </w:t>
      </w:r>
      <w:r>
        <w:rPr>
          <w:rFonts w:cstheme="minorHAnsi"/>
          <w:bCs/>
          <w:sz w:val="20"/>
          <w:szCs w:val="20"/>
        </w:rPr>
        <w:t>finansowanego z Polskiego Programu Funduszu Bezpieczeństwa Wewnętrznego na lata 2021-2027 ”.</w:t>
      </w:r>
      <w:r>
        <w:rPr>
          <w:rFonts w:cstheme="minorHAnsi"/>
          <w:color w:val="auto"/>
          <w:sz w:val="20"/>
          <w:szCs w:val="20"/>
        </w:rPr>
        <w:t xml:space="preserve"> </w:t>
      </w:r>
    </w:p>
    <w:p w:rsidR="001F7A48" w:rsidRDefault="00DA0E78">
      <w:pPr>
        <w:pStyle w:val="Default"/>
        <w:numPr>
          <w:ilvl w:val="0"/>
          <w:numId w:val="6"/>
        </w:numPr>
        <w:suppressAutoHyphens/>
        <w:spacing w:after="59"/>
        <w:ind w:left="284" w:hanging="284"/>
        <w:jc w:val="both"/>
        <w:rPr>
          <w:rFonts w:cstheme="minorHAnsi"/>
          <w:color w:val="auto"/>
          <w:sz w:val="20"/>
          <w:szCs w:val="20"/>
        </w:rPr>
      </w:pPr>
      <w:bookmarkStart w:id="0" w:name="_Ref195783237"/>
      <w:r>
        <w:rPr>
          <w:rFonts w:cstheme="minorHAnsi"/>
          <w:color w:val="auto"/>
          <w:sz w:val="20"/>
          <w:szCs w:val="20"/>
        </w:rPr>
        <w:t>Wykonawca zobowiązany jest w szczególności do:</w:t>
      </w:r>
      <w:bookmarkEnd w:id="0"/>
      <w:r>
        <w:rPr>
          <w:rFonts w:cstheme="minorHAnsi"/>
          <w:color w:val="auto"/>
          <w:sz w:val="20"/>
          <w:szCs w:val="20"/>
        </w:rPr>
        <w:t xml:space="preserve"> </w:t>
      </w:r>
    </w:p>
    <w:p w:rsidR="001F7A48" w:rsidRDefault="00DA0E78">
      <w:pPr>
        <w:pStyle w:val="Default"/>
        <w:numPr>
          <w:ilvl w:val="1"/>
          <w:numId w:val="6"/>
        </w:numPr>
        <w:suppressAutoHyphens/>
        <w:spacing w:after="59"/>
        <w:ind w:left="680" w:hanging="283"/>
        <w:jc w:val="both"/>
        <w:rPr>
          <w:rFonts w:cstheme="minorHAnsi"/>
          <w:color w:val="auto"/>
          <w:sz w:val="20"/>
          <w:szCs w:val="20"/>
        </w:rPr>
      </w:pPr>
      <w:r>
        <w:rPr>
          <w:rFonts w:cstheme="minorHAnsi"/>
          <w:color w:val="auto"/>
          <w:sz w:val="20"/>
          <w:szCs w:val="20"/>
        </w:rPr>
        <w:t>realizacji umowy zgodnie z opisem przedmiotu zamówienia, stanowiącym Załącznik nr 1 będącym integralną część umowy oraz ofertą Wykonawcy z dnia ……. ,</w:t>
      </w:r>
    </w:p>
    <w:p w:rsidR="001F7A48" w:rsidRDefault="00DA0E78">
      <w:pPr>
        <w:pStyle w:val="Default"/>
        <w:numPr>
          <w:ilvl w:val="1"/>
          <w:numId w:val="6"/>
        </w:numPr>
        <w:suppressAutoHyphens/>
        <w:spacing w:after="59"/>
        <w:ind w:left="680" w:hanging="283"/>
        <w:jc w:val="both"/>
        <w:rPr>
          <w:rFonts w:cstheme="minorHAnsi"/>
          <w:color w:val="auto"/>
          <w:sz w:val="20"/>
          <w:szCs w:val="20"/>
        </w:rPr>
      </w:pPr>
      <w:r>
        <w:rPr>
          <w:rFonts w:cstheme="minorHAnsi"/>
          <w:color w:val="auto"/>
          <w:sz w:val="20"/>
          <w:szCs w:val="20"/>
        </w:rPr>
        <w:t xml:space="preserve">wykonania przedmiotu umowy zgodnie z obowiązującymi w tym zakresie przepisami prawa oraz złożoną ofertą. </w:t>
      </w:r>
    </w:p>
    <w:p w:rsidR="001F7A48" w:rsidRDefault="00DA0E78">
      <w:pPr>
        <w:pStyle w:val="Default"/>
        <w:numPr>
          <w:ilvl w:val="0"/>
          <w:numId w:val="6"/>
        </w:numPr>
        <w:suppressAutoHyphens/>
        <w:spacing w:after="59"/>
        <w:ind w:left="284" w:hanging="284"/>
        <w:jc w:val="both"/>
        <w:rPr>
          <w:sz w:val="20"/>
          <w:szCs w:val="20"/>
        </w:rPr>
      </w:pPr>
      <w:r>
        <w:rPr>
          <w:rFonts w:cstheme="minorHAnsi"/>
          <w:color w:val="auto"/>
          <w:sz w:val="20"/>
          <w:szCs w:val="20"/>
        </w:rPr>
        <w:t>Dodatkowo, zgodnie ze złożoną ofertą Wykonawca zobowiązany jest do</w:t>
      </w:r>
      <w:r>
        <w:rPr>
          <w:rStyle w:val="Odwoanieprzypisudolnego"/>
          <w:rFonts w:cstheme="minorHAnsi"/>
          <w:color w:val="auto"/>
          <w:sz w:val="20"/>
          <w:szCs w:val="20"/>
        </w:rPr>
        <w:footnoteReference w:id="1"/>
      </w:r>
      <w:r>
        <w:rPr>
          <w:rFonts w:cstheme="minorHAnsi"/>
          <w:color w:val="auto"/>
          <w:sz w:val="20"/>
          <w:szCs w:val="20"/>
        </w:rPr>
        <w:t xml:space="preserve"> :</w:t>
      </w:r>
    </w:p>
    <w:p w:rsidR="001F7A48" w:rsidRPr="00960169" w:rsidRDefault="00DA0E78">
      <w:pPr>
        <w:pStyle w:val="Default"/>
        <w:numPr>
          <w:ilvl w:val="1"/>
          <w:numId w:val="6"/>
        </w:numPr>
        <w:suppressAutoHyphens/>
        <w:spacing w:after="59"/>
        <w:ind w:left="680" w:hanging="283"/>
        <w:jc w:val="both"/>
        <w:rPr>
          <w:sz w:val="20"/>
          <w:szCs w:val="20"/>
        </w:rPr>
      </w:pPr>
      <w:bookmarkStart w:id="1" w:name="_Hlk195778928"/>
      <w:bookmarkStart w:id="2" w:name="_Hlk194914087"/>
      <w:r w:rsidRPr="00960169">
        <w:rPr>
          <w:rFonts w:cstheme="minorHAnsi"/>
          <w:sz w:val="20"/>
          <w:szCs w:val="20"/>
        </w:rPr>
        <w:t xml:space="preserve">wykorzystania do przygotowania posiłków kawy pochodzącej </w:t>
      </w:r>
      <w:r w:rsidRPr="00960169">
        <w:rPr>
          <w:sz w:val="20"/>
          <w:szCs w:val="20"/>
        </w:rPr>
        <w:t xml:space="preserve">ze „ Sprawiedliwego  Handlu „posiadającej certyfikat ( </w:t>
      </w:r>
      <w:proofErr w:type="spellStart"/>
      <w:r w:rsidRPr="00960169">
        <w:rPr>
          <w:sz w:val="20"/>
          <w:szCs w:val="20"/>
        </w:rPr>
        <w:t>Fairtrade</w:t>
      </w:r>
      <w:proofErr w:type="spellEnd"/>
      <w:r w:rsidRPr="00960169">
        <w:rPr>
          <w:sz w:val="20"/>
          <w:szCs w:val="20"/>
        </w:rPr>
        <w:t>) lub inny równoważny certyfikat</w:t>
      </w:r>
      <w:bookmarkEnd w:id="1"/>
      <w:r w:rsidRPr="00960169">
        <w:rPr>
          <w:sz w:val="20"/>
          <w:szCs w:val="20"/>
        </w:rPr>
        <w:t xml:space="preserve">. Na etapie realizacji umowy, </w:t>
      </w:r>
      <w:r w:rsidRPr="00960169">
        <w:rPr>
          <w:sz w:val="20"/>
          <w:szCs w:val="20"/>
        </w:rPr>
        <w:br/>
        <w:t xml:space="preserve">w miejscu i w dniach szkolenia Wykonawca jest zobowiązany do przedstawienia Zamawiającemu dowodów na wykorzystanie do sporządzania posiłków kawy opatrzonej etykietą </w:t>
      </w:r>
      <w:proofErr w:type="spellStart"/>
      <w:r w:rsidRPr="00960169">
        <w:rPr>
          <w:sz w:val="20"/>
          <w:szCs w:val="20"/>
        </w:rPr>
        <w:t>Fairtrade</w:t>
      </w:r>
      <w:proofErr w:type="spellEnd"/>
      <w:r w:rsidRPr="00960169">
        <w:rPr>
          <w:sz w:val="20"/>
          <w:szCs w:val="20"/>
        </w:rPr>
        <w:t xml:space="preserve"> lub inną równoważną etykietą,</w:t>
      </w:r>
    </w:p>
    <w:p w:rsidR="001F7A48" w:rsidRPr="00960169" w:rsidRDefault="00DA0E78">
      <w:pPr>
        <w:pStyle w:val="Default"/>
        <w:numPr>
          <w:ilvl w:val="1"/>
          <w:numId w:val="6"/>
        </w:numPr>
        <w:suppressAutoHyphens/>
        <w:spacing w:after="59"/>
        <w:ind w:left="680" w:hanging="283"/>
        <w:jc w:val="both"/>
        <w:rPr>
          <w:sz w:val="20"/>
          <w:szCs w:val="20"/>
        </w:rPr>
      </w:pPr>
      <w:r w:rsidRPr="00960169">
        <w:rPr>
          <w:rFonts w:cstheme="minorHAnsi"/>
          <w:sz w:val="20"/>
          <w:szCs w:val="20"/>
        </w:rPr>
        <w:t>zapewnienia możliwości wcześniejszego zakwaterowania w pierwszym dniu szkolenia od godz.11:00</w:t>
      </w:r>
      <w:r w:rsidRPr="00960169">
        <w:rPr>
          <w:sz w:val="20"/>
          <w:szCs w:val="20"/>
        </w:rPr>
        <w:t>,</w:t>
      </w:r>
      <w:bookmarkEnd w:id="2"/>
    </w:p>
    <w:p w:rsidR="001F7A48" w:rsidRDefault="00DA0E78">
      <w:pPr>
        <w:pStyle w:val="Default"/>
        <w:numPr>
          <w:ilvl w:val="0"/>
          <w:numId w:val="6"/>
        </w:numPr>
        <w:suppressAutoHyphens/>
        <w:spacing w:after="59"/>
        <w:ind w:left="284" w:hanging="284"/>
        <w:jc w:val="both"/>
        <w:rPr>
          <w:rFonts w:cstheme="minorHAnsi"/>
          <w:color w:val="auto"/>
          <w:sz w:val="20"/>
          <w:szCs w:val="20"/>
        </w:rPr>
      </w:pPr>
      <w:r>
        <w:rPr>
          <w:rFonts w:cstheme="minorHAnsi"/>
          <w:color w:val="auto"/>
          <w:sz w:val="20"/>
          <w:szCs w:val="20"/>
        </w:rPr>
        <w:t>Wykonawca wykona usługę własnymi siłami bez udziału podwykonawców/z udziałem podwykonawców, którym zamierza powierzyć wykonanie części zamówienia ...........................................…</w:t>
      </w:r>
    </w:p>
    <w:p w:rsidR="001F7A48" w:rsidRDefault="00DA0E78">
      <w:pPr>
        <w:pStyle w:val="Default"/>
        <w:numPr>
          <w:ilvl w:val="0"/>
          <w:numId w:val="6"/>
        </w:numPr>
        <w:suppressAutoHyphens/>
        <w:spacing w:after="59"/>
        <w:ind w:left="284" w:hanging="284"/>
        <w:jc w:val="both"/>
        <w:rPr>
          <w:rFonts w:cstheme="minorHAnsi"/>
          <w:color w:val="auto"/>
          <w:sz w:val="20"/>
          <w:szCs w:val="20"/>
        </w:rPr>
      </w:pPr>
      <w:r>
        <w:rPr>
          <w:rFonts w:cstheme="minorHAnsi"/>
          <w:color w:val="auto"/>
          <w:sz w:val="20"/>
          <w:szCs w:val="20"/>
        </w:rPr>
        <w:t>W przypadku powierzenia wykonania części usług podwykonawcy, Wykonawca ponosi odpowiedzialność za ich należyte wykonanie. Wykonawca ponosi w szczególności odpowiedzialność za wszelkie zawinione i niezawinione szkody, które powstały w związku z pracami powierzonymi przez Wykonawcę, a wykonanymi przez podwykonawcę.</w:t>
      </w:r>
    </w:p>
    <w:p w:rsidR="001F7A48" w:rsidRDefault="00DA0E78">
      <w:pPr>
        <w:pStyle w:val="Default"/>
        <w:numPr>
          <w:ilvl w:val="0"/>
          <w:numId w:val="6"/>
        </w:numPr>
        <w:suppressAutoHyphens/>
        <w:spacing w:after="59"/>
        <w:ind w:left="284" w:hanging="284"/>
        <w:jc w:val="both"/>
        <w:rPr>
          <w:rFonts w:cstheme="minorHAnsi"/>
          <w:color w:val="auto"/>
          <w:sz w:val="20"/>
          <w:szCs w:val="20"/>
        </w:rPr>
      </w:pPr>
      <w:r>
        <w:rPr>
          <w:rFonts w:cstheme="minorHAnsi"/>
          <w:color w:val="auto"/>
          <w:sz w:val="20"/>
          <w:szCs w:val="20"/>
        </w:rPr>
        <w:t>Wykonawca ponosi pełną odpowiedzialność za zapłatę wynagrodzenia podwykonawcy za zrealizowany zakres umowy.</w:t>
      </w:r>
    </w:p>
    <w:p w:rsidR="001F7A48" w:rsidRDefault="00DA0E78">
      <w:pPr>
        <w:pStyle w:val="Default"/>
        <w:numPr>
          <w:ilvl w:val="0"/>
          <w:numId w:val="6"/>
        </w:numPr>
        <w:suppressAutoHyphens/>
        <w:spacing w:after="59"/>
        <w:ind w:left="284" w:hanging="284"/>
        <w:jc w:val="both"/>
        <w:rPr>
          <w:sz w:val="20"/>
          <w:szCs w:val="20"/>
        </w:rPr>
      </w:pPr>
      <w:r>
        <w:rPr>
          <w:rFonts w:cstheme="minorHAnsi"/>
          <w:color w:val="auto"/>
          <w:sz w:val="20"/>
          <w:szCs w:val="20"/>
        </w:rPr>
        <w:t xml:space="preserve">W przypadku wykonywania części zamówienia przez podwykonawcę, Wykonawca przekazuje Zamawiającemu dane, o których mowa w art. 462 ust. 3 ustawy z dnia 11 września 2019 r. Prawo zamówień publicznych ( tj. Dz. U. z 2024 r., poz. 1320 </w:t>
      </w:r>
      <w:r>
        <w:rPr>
          <w:rFonts w:cstheme="minorHAnsi"/>
          <w:bCs/>
          <w:color w:val="auto"/>
          <w:sz w:val="20"/>
          <w:szCs w:val="20"/>
        </w:rPr>
        <w:t>ze. zm.</w:t>
      </w:r>
      <w:r>
        <w:rPr>
          <w:rFonts w:cstheme="minorHAnsi"/>
          <w:color w:val="auto"/>
          <w:sz w:val="20"/>
          <w:szCs w:val="20"/>
        </w:rPr>
        <w:t>).</w:t>
      </w:r>
    </w:p>
    <w:p w:rsidR="001F7A48" w:rsidRDefault="00DA0E78">
      <w:pPr>
        <w:pStyle w:val="Default"/>
        <w:numPr>
          <w:ilvl w:val="0"/>
          <w:numId w:val="6"/>
        </w:numPr>
        <w:suppressAutoHyphens/>
        <w:spacing w:after="59"/>
        <w:ind w:left="284" w:hanging="28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lastRenderedPageBreak/>
        <w:t>Jeżeli w trakcie realizacji zamówienia, zmiana albo rezygnacja z podwykonawcy dotyczy podmiotu, na którego zasoby wykonawca powoływał się, na zasadach określonych w art. 118 PZP Wykonawca jest obowiązany wykazać Zamawiającemu, iż proponowany inny podwykonawca spełnia warunki udziału w postępowaniu.</w:t>
      </w:r>
    </w:p>
    <w:p w:rsidR="001F7A48" w:rsidRDefault="001F7A48">
      <w:pPr>
        <w:pStyle w:val="Default"/>
        <w:suppressAutoHyphens/>
        <w:ind w:left="3540" w:firstLine="708"/>
        <w:jc w:val="both"/>
        <w:rPr>
          <w:rFonts w:cstheme="minorHAnsi"/>
          <w:color w:val="auto"/>
          <w:sz w:val="20"/>
          <w:szCs w:val="20"/>
        </w:rPr>
      </w:pPr>
    </w:p>
    <w:p w:rsidR="001F7A48" w:rsidRDefault="00DA0E78">
      <w:pPr>
        <w:pStyle w:val="Default"/>
        <w:suppressAutoHyphens/>
        <w:ind w:left="3540" w:firstLine="708"/>
        <w:jc w:val="both"/>
        <w:rPr>
          <w:sz w:val="20"/>
          <w:szCs w:val="20"/>
        </w:rPr>
      </w:pPr>
      <w:r>
        <w:rPr>
          <w:rFonts w:cstheme="minorHAnsi"/>
          <w:color w:val="auto"/>
          <w:sz w:val="20"/>
          <w:szCs w:val="20"/>
        </w:rPr>
        <w:t xml:space="preserve">§ 2. </w:t>
      </w:r>
    </w:p>
    <w:p w:rsidR="001F7A48" w:rsidRDefault="001F7A48">
      <w:pPr>
        <w:pStyle w:val="Default"/>
        <w:suppressAutoHyphens/>
        <w:ind w:left="3540" w:firstLine="708"/>
        <w:jc w:val="both"/>
        <w:rPr>
          <w:rFonts w:cstheme="minorHAnsi"/>
          <w:color w:val="auto"/>
          <w:sz w:val="20"/>
          <w:szCs w:val="20"/>
        </w:rPr>
      </w:pPr>
    </w:p>
    <w:p w:rsidR="001F7A48" w:rsidRDefault="00DA0E78">
      <w:pPr>
        <w:pStyle w:val="Default"/>
        <w:numPr>
          <w:ilvl w:val="0"/>
          <w:numId w:val="14"/>
        </w:numPr>
        <w:suppressAutoHyphens/>
        <w:spacing w:after="59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Strony ustalają, iż usługa hotelowo-gastronomiczna podczas szkolenia zostanie przeprowadzona dla 22 funkcjonariuszy jednostek </w:t>
      </w:r>
      <w:proofErr w:type="spellStart"/>
      <w:r>
        <w:rPr>
          <w:sz w:val="20"/>
          <w:szCs w:val="20"/>
        </w:rPr>
        <w:t>kontrterrorystycznych</w:t>
      </w:r>
      <w:proofErr w:type="spellEnd"/>
      <w:r>
        <w:rPr>
          <w:sz w:val="20"/>
          <w:szCs w:val="20"/>
        </w:rPr>
        <w:t xml:space="preserve"> Policji z  Polski, Słowacji i Czech. </w:t>
      </w:r>
    </w:p>
    <w:p w:rsidR="001F7A48" w:rsidRDefault="00DA0E78">
      <w:pPr>
        <w:pStyle w:val="Default"/>
        <w:numPr>
          <w:ilvl w:val="0"/>
          <w:numId w:val="6"/>
        </w:numPr>
        <w:suppressAutoHyphens/>
        <w:spacing w:after="59"/>
        <w:ind w:left="284" w:hanging="284"/>
        <w:jc w:val="both"/>
        <w:rPr>
          <w:rFonts w:cstheme="minorHAnsi"/>
          <w:color w:val="auto"/>
          <w:sz w:val="20"/>
          <w:szCs w:val="20"/>
        </w:rPr>
      </w:pPr>
      <w:r>
        <w:rPr>
          <w:rFonts w:cstheme="minorHAnsi"/>
          <w:color w:val="auto"/>
          <w:sz w:val="20"/>
          <w:szCs w:val="20"/>
        </w:rPr>
        <w:t xml:space="preserve">Za datę wykonania umowy przyjmuje się datę podpisania protokołu odbioru usługi, którego wzór stanowi Załącznik nr  2 do niniejszej umowy. </w:t>
      </w:r>
    </w:p>
    <w:p w:rsidR="001F7A48" w:rsidRDefault="00DA0E78">
      <w:pPr>
        <w:pStyle w:val="Default"/>
        <w:numPr>
          <w:ilvl w:val="0"/>
          <w:numId w:val="6"/>
        </w:numPr>
        <w:suppressAutoHyphens/>
        <w:spacing w:after="59"/>
        <w:ind w:left="284" w:hanging="28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Całkowita wartość przedmiotu umowy, określonego w § 1 ust. 1 zgodnie z Załącznikiem  nr 3 do umowy wynosi …………… zł brutto (słownie: ………………… złotych brutto). </w:t>
      </w:r>
    </w:p>
    <w:p w:rsidR="001F7A48" w:rsidRDefault="00DA0E78">
      <w:pPr>
        <w:pStyle w:val="Default"/>
        <w:numPr>
          <w:ilvl w:val="0"/>
          <w:numId w:val="6"/>
        </w:numPr>
        <w:suppressAutoHyphens/>
        <w:spacing w:after="59"/>
        <w:ind w:left="284" w:hanging="284"/>
        <w:jc w:val="both"/>
        <w:rPr>
          <w:rFonts w:cstheme="minorHAnsi"/>
          <w:color w:val="auto"/>
          <w:sz w:val="20"/>
          <w:szCs w:val="20"/>
        </w:rPr>
      </w:pPr>
      <w:r>
        <w:rPr>
          <w:rFonts w:cstheme="minorHAnsi"/>
          <w:color w:val="auto"/>
          <w:sz w:val="20"/>
          <w:szCs w:val="20"/>
        </w:rPr>
        <w:t xml:space="preserve">Wynagrodzenie określone w ust. 3 zaspokaja wszelkie roszczenia Wykonawcy z tytułu realizacji przedmiotu umowy. </w:t>
      </w:r>
    </w:p>
    <w:p w:rsidR="001F7A48" w:rsidRDefault="00DA0E78">
      <w:pPr>
        <w:pStyle w:val="Default"/>
        <w:numPr>
          <w:ilvl w:val="0"/>
          <w:numId w:val="6"/>
        </w:numPr>
        <w:suppressAutoHyphens/>
        <w:spacing w:after="59"/>
        <w:ind w:left="284" w:hanging="284"/>
        <w:jc w:val="both"/>
        <w:rPr>
          <w:rFonts w:cstheme="minorHAnsi"/>
          <w:color w:val="auto"/>
          <w:sz w:val="20"/>
          <w:szCs w:val="20"/>
        </w:rPr>
      </w:pPr>
      <w:r>
        <w:rPr>
          <w:rFonts w:cstheme="minorHAnsi"/>
          <w:color w:val="auto"/>
          <w:sz w:val="20"/>
          <w:szCs w:val="20"/>
        </w:rPr>
        <w:t xml:space="preserve">Płatność za realizację całości przedmiotu umowy dokonana będzie przelewem bankowym na rachunek Wykonawcy, wskazany na fakturze, w terminie 30 dni od daty dostarczenia prawidłowo wystawionej faktury do siedziby Zamawiającego. </w:t>
      </w:r>
    </w:p>
    <w:p w:rsidR="001F7A48" w:rsidRDefault="00DA0E78">
      <w:pPr>
        <w:pStyle w:val="Default"/>
        <w:numPr>
          <w:ilvl w:val="0"/>
          <w:numId w:val="6"/>
        </w:numPr>
        <w:suppressAutoHyphens/>
        <w:spacing w:after="59"/>
        <w:ind w:left="284" w:hanging="284"/>
        <w:jc w:val="both"/>
        <w:rPr>
          <w:rFonts w:cstheme="minorHAnsi"/>
          <w:color w:val="auto"/>
          <w:sz w:val="20"/>
          <w:szCs w:val="20"/>
        </w:rPr>
      </w:pPr>
      <w:r>
        <w:rPr>
          <w:rFonts w:cstheme="minorHAnsi"/>
          <w:color w:val="auto"/>
          <w:sz w:val="20"/>
          <w:szCs w:val="20"/>
        </w:rPr>
        <w:t>Za datę dokonania płatności strony uznają datę obciążenia rachunku bankowego Zamawiającego.</w:t>
      </w:r>
    </w:p>
    <w:p w:rsidR="001F7A48" w:rsidRDefault="00DA0E78">
      <w:pPr>
        <w:pStyle w:val="Default"/>
        <w:numPr>
          <w:ilvl w:val="0"/>
          <w:numId w:val="6"/>
        </w:numPr>
        <w:suppressAutoHyphens/>
        <w:spacing w:after="59"/>
        <w:ind w:left="284" w:hanging="284"/>
        <w:jc w:val="both"/>
        <w:rPr>
          <w:rFonts w:cstheme="minorHAnsi"/>
          <w:color w:val="auto"/>
          <w:sz w:val="20"/>
          <w:szCs w:val="20"/>
        </w:rPr>
      </w:pPr>
      <w:r>
        <w:rPr>
          <w:rFonts w:cstheme="minorHAnsi"/>
          <w:color w:val="auto"/>
          <w:sz w:val="20"/>
          <w:szCs w:val="20"/>
        </w:rPr>
        <w:t>Płatnikiem będzie: Komenda Wojewódzka Policji we Wrocławiu z siedzibą przy ul. Podwale 31-33 we Wrocławiu, 50-040 Wrocław, NIP: 896-000-47-80.</w:t>
      </w:r>
    </w:p>
    <w:p w:rsidR="001F7A48" w:rsidRDefault="00DA0E78">
      <w:pPr>
        <w:pStyle w:val="Default"/>
        <w:numPr>
          <w:ilvl w:val="0"/>
          <w:numId w:val="6"/>
        </w:numPr>
        <w:suppressAutoHyphens/>
        <w:spacing w:after="59"/>
        <w:ind w:left="284" w:hanging="284"/>
        <w:jc w:val="both"/>
      </w:pPr>
      <w:r>
        <w:rPr>
          <w:rFonts w:cstheme="minorHAnsi"/>
          <w:color w:val="auto"/>
          <w:sz w:val="20"/>
          <w:szCs w:val="20"/>
        </w:rPr>
        <w:t xml:space="preserve">Wykonawca na fakturze umieści adnotację: Projekt pt. </w:t>
      </w:r>
      <w:r>
        <w:rPr>
          <w:rFonts w:cstheme="minorHAnsi"/>
          <w:sz w:val="20"/>
          <w:szCs w:val="20"/>
        </w:rPr>
        <w:t xml:space="preserve">„ </w:t>
      </w:r>
      <w:r>
        <w:rPr>
          <w:rFonts w:cstheme="minorHAnsi"/>
          <w:b/>
          <w:bCs/>
          <w:sz w:val="20"/>
          <w:szCs w:val="20"/>
        </w:rPr>
        <w:t>IN SERVICE++ nr BWP.03.01-IZ.00-0030/24”, dofinansowany z Polskiego Funduszu Bezpieczeństwa Wewnętrznego na lata 2021-2027.</w:t>
      </w:r>
      <w:r>
        <w:rPr>
          <w:rFonts w:cstheme="minorHAnsi"/>
          <w:b/>
          <w:color w:val="auto"/>
          <w:sz w:val="20"/>
          <w:szCs w:val="20"/>
        </w:rPr>
        <w:t xml:space="preserve"> </w:t>
      </w:r>
    </w:p>
    <w:p w:rsidR="001F7A48" w:rsidRDefault="00DA0E78">
      <w:pPr>
        <w:pStyle w:val="Default"/>
        <w:numPr>
          <w:ilvl w:val="0"/>
          <w:numId w:val="6"/>
        </w:numPr>
        <w:suppressAutoHyphens/>
        <w:spacing w:after="59"/>
        <w:ind w:left="284" w:hanging="284"/>
        <w:jc w:val="both"/>
        <w:rPr>
          <w:rFonts w:cstheme="minorHAnsi"/>
          <w:color w:val="auto"/>
          <w:sz w:val="20"/>
          <w:szCs w:val="20"/>
        </w:rPr>
      </w:pPr>
      <w:r>
        <w:rPr>
          <w:rFonts w:cstheme="minorHAnsi"/>
          <w:color w:val="auto"/>
          <w:sz w:val="20"/>
          <w:szCs w:val="20"/>
        </w:rPr>
        <w:t xml:space="preserve">Protokół odbioru wykonania usługi podpisuje powołana komisja do odbioru przedmiotu umowy ze strony Zamawiającego oraz upoważniony przedstawiciel ze strony Wykonawcy. </w:t>
      </w:r>
    </w:p>
    <w:p w:rsidR="001F7A48" w:rsidRDefault="00DA0E78">
      <w:pPr>
        <w:pStyle w:val="Default"/>
        <w:numPr>
          <w:ilvl w:val="0"/>
          <w:numId w:val="6"/>
        </w:numPr>
        <w:suppressAutoHyphens/>
        <w:spacing w:after="59"/>
        <w:ind w:left="284" w:hanging="284"/>
        <w:jc w:val="both"/>
        <w:rPr>
          <w:rFonts w:cstheme="minorHAnsi"/>
          <w:color w:val="auto"/>
          <w:sz w:val="20"/>
          <w:szCs w:val="20"/>
        </w:rPr>
      </w:pPr>
      <w:r>
        <w:rPr>
          <w:rFonts w:cstheme="minorHAnsi"/>
          <w:color w:val="auto"/>
          <w:sz w:val="20"/>
          <w:szCs w:val="20"/>
        </w:rPr>
        <w:t xml:space="preserve">Protokół odbioru wykonania usługi  zostanie podpisany w trzech jednobrzmiących egzemplarzach, z których jeden otrzyma Wykonawca, a dwa Zamawiający. </w:t>
      </w:r>
    </w:p>
    <w:p w:rsidR="001F7A48" w:rsidRDefault="00DA0E78">
      <w:pPr>
        <w:pStyle w:val="Default"/>
        <w:numPr>
          <w:ilvl w:val="0"/>
          <w:numId w:val="6"/>
        </w:numPr>
        <w:suppressAutoHyphens/>
        <w:spacing w:after="59"/>
        <w:ind w:left="284" w:hanging="284"/>
        <w:jc w:val="both"/>
        <w:rPr>
          <w:rFonts w:cstheme="minorHAnsi"/>
          <w:color w:val="auto"/>
          <w:sz w:val="20"/>
          <w:szCs w:val="20"/>
        </w:rPr>
      </w:pPr>
      <w:r>
        <w:rPr>
          <w:rFonts w:cstheme="minorHAnsi"/>
          <w:color w:val="auto"/>
          <w:sz w:val="20"/>
          <w:szCs w:val="20"/>
        </w:rPr>
        <w:t xml:space="preserve">Podpisany końcowy protokół odbioru wykonania usługi stanowi podstawę do wystawienia faktury. </w:t>
      </w:r>
    </w:p>
    <w:p w:rsidR="001F7A48" w:rsidRDefault="001F7A48">
      <w:pPr>
        <w:pStyle w:val="Default"/>
        <w:suppressAutoHyphens/>
        <w:jc w:val="both"/>
        <w:rPr>
          <w:rFonts w:cstheme="minorHAnsi"/>
          <w:color w:val="auto"/>
          <w:sz w:val="20"/>
          <w:szCs w:val="20"/>
        </w:rPr>
      </w:pPr>
    </w:p>
    <w:p w:rsidR="001F7A48" w:rsidRDefault="00DA0E78">
      <w:pPr>
        <w:pStyle w:val="Default"/>
        <w:suppressAutoHyphens/>
        <w:ind w:left="2832" w:firstLine="708"/>
        <w:jc w:val="both"/>
      </w:pPr>
      <w:r>
        <w:rPr>
          <w:rFonts w:cstheme="minorHAnsi"/>
          <w:color w:val="auto"/>
          <w:sz w:val="20"/>
          <w:szCs w:val="20"/>
        </w:rPr>
        <w:t xml:space="preserve">                § 3. </w:t>
      </w:r>
    </w:p>
    <w:p w:rsidR="001F7A48" w:rsidRDefault="001F7A48">
      <w:pPr>
        <w:pStyle w:val="Default"/>
        <w:suppressAutoHyphens/>
        <w:ind w:left="2832" w:firstLine="708"/>
        <w:jc w:val="both"/>
        <w:rPr>
          <w:rFonts w:cstheme="minorHAnsi"/>
          <w:color w:val="auto"/>
          <w:sz w:val="20"/>
          <w:szCs w:val="20"/>
        </w:rPr>
      </w:pPr>
    </w:p>
    <w:p w:rsidR="001F7A48" w:rsidRPr="0023631B" w:rsidRDefault="00DA0E78">
      <w:pPr>
        <w:pStyle w:val="Default"/>
        <w:numPr>
          <w:ilvl w:val="0"/>
          <w:numId w:val="15"/>
        </w:numPr>
        <w:suppressAutoHyphens/>
        <w:spacing w:after="59"/>
        <w:ind w:left="284" w:hanging="284"/>
        <w:jc w:val="both"/>
        <w:rPr>
          <w:sz w:val="20"/>
          <w:szCs w:val="20"/>
        </w:rPr>
      </w:pPr>
      <w:r w:rsidRPr="0023631B">
        <w:rPr>
          <w:sz w:val="20"/>
          <w:szCs w:val="20"/>
        </w:rPr>
        <w:t xml:space="preserve">Wykonawca zobowiązuje się zapłacić Zamawiającemu następujące kary umowne: </w:t>
      </w:r>
    </w:p>
    <w:p w:rsidR="001F7A48" w:rsidRDefault="00960169">
      <w:pPr>
        <w:pStyle w:val="Default"/>
        <w:numPr>
          <w:ilvl w:val="1"/>
          <w:numId w:val="6"/>
        </w:numPr>
        <w:suppressAutoHyphens/>
        <w:spacing w:after="59"/>
        <w:ind w:left="567" w:hanging="283"/>
        <w:jc w:val="both"/>
        <w:rPr>
          <w:rFonts w:cstheme="minorHAnsi"/>
          <w:color w:val="auto"/>
          <w:sz w:val="20"/>
          <w:szCs w:val="20"/>
        </w:rPr>
      </w:pPr>
      <w:r>
        <w:rPr>
          <w:rFonts w:cstheme="minorHAnsi"/>
          <w:color w:val="auto"/>
          <w:sz w:val="20"/>
          <w:szCs w:val="20"/>
        </w:rPr>
        <w:t>10</w:t>
      </w:r>
      <w:r w:rsidR="00DA0E78">
        <w:rPr>
          <w:rFonts w:cstheme="minorHAnsi"/>
          <w:color w:val="auto"/>
          <w:sz w:val="20"/>
          <w:szCs w:val="20"/>
        </w:rPr>
        <w:t xml:space="preserve">% wartości brutto przedmiotu umowy, o której mowa w § 2 ust. 3 w przypadku niewykonania przedmiotu umowy w całości z przyczyn leżących po stronie Wykonawcy; </w:t>
      </w:r>
    </w:p>
    <w:p w:rsidR="001F7A48" w:rsidRDefault="00960169">
      <w:pPr>
        <w:pStyle w:val="Default"/>
        <w:numPr>
          <w:ilvl w:val="1"/>
          <w:numId w:val="6"/>
        </w:numPr>
        <w:suppressAutoHyphens/>
        <w:spacing w:after="59"/>
        <w:ind w:left="567" w:hanging="283"/>
        <w:jc w:val="both"/>
        <w:rPr>
          <w:rFonts w:cstheme="minorHAnsi"/>
          <w:color w:val="auto"/>
          <w:sz w:val="20"/>
          <w:szCs w:val="20"/>
        </w:rPr>
      </w:pPr>
      <w:r>
        <w:rPr>
          <w:rFonts w:cstheme="minorHAnsi"/>
          <w:color w:val="auto"/>
          <w:sz w:val="20"/>
          <w:szCs w:val="20"/>
        </w:rPr>
        <w:t>10</w:t>
      </w:r>
      <w:r w:rsidR="00DA0E78">
        <w:rPr>
          <w:rFonts w:cstheme="minorHAnsi"/>
          <w:color w:val="auto"/>
          <w:sz w:val="20"/>
          <w:szCs w:val="20"/>
        </w:rPr>
        <w:t xml:space="preserve">% wartości brutto przedmiotu umowy, o której mowa w § 2 ust. 3 w przypadku odstąpienia od umowy przez Zamawiającego lub Wykonawcę przed jej realizacją, z przyczyn leżących po stronie Wykonawcy; </w:t>
      </w:r>
    </w:p>
    <w:p w:rsidR="001F7A48" w:rsidRDefault="00DA0E78">
      <w:pPr>
        <w:pStyle w:val="Default"/>
        <w:numPr>
          <w:ilvl w:val="1"/>
          <w:numId w:val="6"/>
        </w:numPr>
        <w:suppressAutoHyphens/>
        <w:spacing w:after="59"/>
        <w:ind w:left="567" w:hanging="283"/>
        <w:jc w:val="both"/>
        <w:rPr>
          <w:rFonts w:cstheme="minorHAnsi"/>
          <w:color w:val="auto"/>
          <w:sz w:val="20"/>
          <w:szCs w:val="20"/>
        </w:rPr>
      </w:pPr>
      <w:r>
        <w:rPr>
          <w:rFonts w:cstheme="minorHAnsi"/>
          <w:color w:val="auto"/>
          <w:sz w:val="20"/>
          <w:szCs w:val="20"/>
        </w:rPr>
        <w:t>w przypadku niezgodności warunków obiektów, noclegów lub wyżywienia z opisem zawartym w opisie Przedmiotu Zamówienia , Zamawiający będzie uprawniony do naliczenia kary w wysokości 300,00 zł. za każdy przypadek niezgodności z wymaganiami Zamawiającego;</w:t>
      </w:r>
    </w:p>
    <w:p w:rsidR="001F7A48" w:rsidRDefault="00DA0E78">
      <w:pPr>
        <w:pStyle w:val="Default"/>
        <w:numPr>
          <w:ilvl w:val="1"/>
          <w:numId w:val="6"/>
        </w:numPr>
        <w:suppressAutoHyphens/>
        <w:spacing w:after="59"/>
        <w:ind w:left="567" w:hanging="283"/>
        <w:jc w:val="both"/>
      </w:pPr>
      <w:bookmarkStart w:id="3" w:name="_Hlk194914112"/>
      <w:r>
        <w:rPr>
          <w:rFonts w:cstheme="minorHAnsi"/>
          <w:color w:val="auto"/>
          <w:sz w:val="20"/>
          <w:szCs w:val="20"/>
        </w:rPr>
        <w:t xml:space="preserve">2,5 % wartości brutto przedmiotu umowy, o której mowa w § 2 ust. 3 w przypadku </w:t>
      </w:r>
      <w:bookmarkEnd w:id="3"/>
      <w:r>
        <w:rPr>
          <w:rFonts w:cstheme="minorHAnsi"/>
          <w:color w:val="auto"/>
          <w:sz w:val="20"/>
          <w:szCs w:val="20"/>
        </w:rPr>
        <w:t xml:space="preserve">braku wykorzystania do serwowanych posiłków kawy oznaczonej etykietą </w:t>
      </w:r>
      <w:proofErr w:type="spellStart"/>
      <w:r>
        <w:rPr>
          <w:rFonts w:cstheme="minorHAnsi"/>
          <w:color w:val="auto"/>
          <w:sz w:val="20"/>
          <w:szCs w:val="20"/>
        </w:rPr>
        <w:t>Faitrade</w:t>
      </w:r>
      <w:proofErr w:type="spellEnd"/>
      <w:r>
        <w:rPr>
          <w:rFonts w:cstheme="minorHAnsi"/>
          <w:color w:val="auto"/>
          <w:sz w:val="20"/>
          <w:szCs w:val="20"/>
        </w:rPr>
        <w:t xml:space="preserve"> lub innym równoważnym certyfikatem</w:t>
      </w:r>
      <w:r>
        <w:rPr>
          <w:rStyle w:val="Odwoanieprzypisudolnego"/>
          <w:rFonts w:cstheme="minorHAnsi"/>
          <w:color w:val="auto"/>
          <w:sz w:val="20"/>
          <w:szCs w:val="20"/>
        </w:rPr>
        <w:footnoteReference w:id="2"/>
      </w:r>
      <w:r>
        <w:rPr>
          <w:rFonts w:cstheme="minorHAnsi"/>
          <w:color w:val="auto"/>
          <w:sz w:val="20"/>
          <w:szCs w:val="20"/>
        </w:rPr>
        <w:t xml:space="preserve"> ;</w:t>
      </w:r>
    </w:p>
    <w:p w:rsidR="001F7A48" w:rsidRDefault="00DA0E78">
      <w:pPr>
        <w:pStyle w:val="Default"/>
        <w:numPr>
          <w:ilvl w:val="1"/>
          <w:numId w:val="6"/>
        </w:numPr>
        <w:suppressAutoHyphens/>
        <w:spacing w:after="59"/>
        <w:ind w:left="567" w:hanging="283"/>
        <w:jc w:val="both"/>
      </w:pPr>
      <w:r>
        <w:rPr>
          <w:rFonts w:cstheme="minorHAnsi"/>
          <w:sz w:val="20"/>
          <w:szCs w:val="20"/>
        </w:rPr>
        <w:t>2,5% wartości brutto przedmiotu umowy, o której mowa w § 2 ust. 3 w przypadku braku możliwości wcześniejszego zakwaterowania w pierwszym dniu od godz.11:00</w:t>
      </w:r>
      <w:r>
        <w:rPr>
          <w:rStyle w:val="Odwoanieprzypisudolnego"/>
          <w:sz w:val="20"/>
          <w:szCs w:val="20"/>
        </w:rPr>
        <w:footnoteReference w:id="3"/>
      </w:r>
    </w:p>
    <w:p w:rsidR="001F7A48" w:rsidRDefault="00DA0E78">
      <w:pPr>
        <w:pStyle w:val="Default"/>
        <w:numPr>
          <w:ilvl w:val="0"/>
          <w:numId w:val="6"/>
        </w:numPr>
        <w:suppressAutoHyphens/>
        <w:spacing w:after="59"/>
        <w:ind w:left="283" w:hanging="283"/>
        <w:jc w:val="both"/>
        <w:rPr>
          <w:rFonts w:cstheme="minorHAnsi"/>
          <w:color w:val="auto"/>
          <w:sz w:val="20"/>
          <w:szCs w:val="20"/>
        </w:rPr>
      </w:pPr>
      <w:r>
        <w:rPr>
          <w:rFonts w:cstheme="minorHAnsi"/>
          <w:color w:val="auto"/>
          <w:sz w:val="20"/>
          <w:szCs w:val="20"/>
        </w:rPr>
        <w:t xml:space="preserve">Łączna maksymalna wartość kar umownych nie może przekroczyć 20% całkowitej wartości brutto przedmiotu umowy, o której mowa w § 2 ust. 3. </w:t>
      </w:r>
    </w:p>
    <w:p w:rsidR="001F7A48" w:rsidRDefault="00DA0E78">
      <w:pPr>
        <w:pStyle w:val="Default"/>
        <w:numPr>
          <w:ilvl w:val="0"/>
          <w:numId w:val="6"/>
        </w:numPr>
        <w:suppressAutoHyphens/>
        <w:spacing w:after="59"/>
        <w:ind w:left="283" w:hanging="283"/>
        <w:jc w:val="both"/>
        <w:rPr>
          <w:rFonts w:cstheme="minorHAnsi"/>
          <w:color w:val="auto"/>
          <w:sz w:val="20"/>
          <w:szCs w:val="20"/>
        </w:rPr>
      </w:pPr>
      <w:r>
        <w:rPr>
          <w:rFonts w:cstheme="minorHAnsi"/>
          <w:color w:val="auto"/>
          <w:sz w:val="20"/>
          <w:szCs w:val="20"/>
        </w:rPr>
        <w:t xml:space="preserve">Zapłata przez Wykonawcę kar umownych z tytułu niewykonania lub nienależytego wykonania umowy, nie wyłącza prawa Zamawiającego do dochodzenia odszkodowania przewyższającego ustalone kary umowne na zasadach ogólnych. </w:t>
      </w:r>
    </w:p>
    <w:p w:rsidR="001F7A48" w:rsidRDefault="00DA0E78">
      <w:pPr>
        <w:pStyle w:val="Default"/>
        <w:numPr>
          <w:ilvl w:val="0"/>
          <w:numId w:val="6"/>
        </w:numPr>
        <w:suppressAutoHyphens/>
        <w:spacing w:after="59"/>
        <w:ind w:left="283" w:hanging="283"/>
        <w:jc w:val="both"/>
        <w:rPr>
          <w:rFonts w:cstheme="minorHAnsi"/>
          <w:color w:val="auto"/>
          <w:sz w:val="20"/>
          <w:szCs w:val="20"/>
        </w:rPr>
      </w:pPr>
      <w:r>
        <w:rPr>
          <w:rFonts w:cstheme="minorHAnsi"/>
          <w:color w:val="auto"/>
          <w:sz w:val="20"/>
          <w:szCs w:val="20"/>
        </w:rPr>
        <w:t xml:space="preserve">Zamawiający zastrzega sobie prawo potrącenia kar z wynagrodzenia należnego Wykonawcy. </w:t>
      </w:r>
    </w:p>
    <w:p w:rsidR="001F7A48" w:rsidRDefault="001F7A48">
      <w:pPr>
        <w:pStyle w:val="Default"/>
        <w:suppressAutoHyphens/>
        <w:ind w:left="3540" w:firstLine="708"/>
        <w:jc w:val="both"/>
        <w:rPr>
          <w:rFonts w:cstheme="minorHAnsi"/>
          <w:color w:val="auto"/>
          <w:sz w:val="20"/>
          <w:szCs w:val="20"/>
        </w:rPr>
      </w:pPr>
    </w:p>
    <w:p w:rsidR="001F7A48" w:rsidRDefault="00DA0E78">
      <w:pPr>
        <w:pStyle w:val="Default"/>
        <w:suppressAutoHyphens/>
        <w:ind w:left="3540" w:firstLine="708"/>
        <w:jc w:val="both"/>
        <w:rPr>
          <w:sz w:val="20"/>
          <w:szCs w:val="20"/>
        </w:rPr>
      </w:pPr>
      <w:r>
        <w:rPr>
          <w:rFonts w:cstheme="minorHAnsi"/>
          <w:color w:val="auto"/>
          <w:sz w:val="20"/>
          <w:szCs w:val="20"/>
        </w:rPr>
        <w:t xml:space="preserve">§ 4. </w:t>
      </w:r>
    </w:p>
    <w:p w:rsidR="001F7A48" w:rsidRDefault="001F7A48">
      <w:pPr>
        <w:pStyle w:val="Default"/>
        <w:suppressAutoHyphens/>
        <w:ind w:left="3540" w:firstLine="708"/>
        <w:jc w:val="both"/>
        <w:rPr>
          <w:rFonts w:cstheme="minorHAnsi"/>
          <w:color w:val="auto"/>
          <w:sz w:val="20"/>
          <w:szCs w:val="20"/>
        </w:rPr>
      </w:pPr>
    </w:p>
    <w:p w:rsidR="001F7A48" w:rsidRDefault="00DA0E78">
      <w:pPr>
        <w:pStyle w:val="Default"/>
        <w:numPr>
          <w:ilvl w:val="0"/>
          <w:numId w:val="16"/>
        </w:numPr>
        <w:suppressAutoHyphens/>
        <w:spacing w:after="59"/>
        <w:ind w:left="283" w:hanging="28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Przy prowadzeniu korespondencji w sprawach związanych z wykonywaniem umowy obowiązywać będzie droga elektroniczna (wiadomości e-mail). </w:t>
      </w:r>
    </w:p>
    <w:p w:rsidR="001F7A48" w:rsidRDefault="00DA0E78">
      <w:pPr>
        <w:pStyle w:val="Default"/>
        <w:numPr>
          <w:ilvl w:val="0"/>
          <w:numId w:val="6"/>
        </w:numPr>
        <w:suppressAutoHyphens/>
        <w:spacing w:after="59"/>
        <w:ind w:left="283" w:hanging="283"/>
        <w:jc w:val="both"/>
        <w:rPr>
          <w:rFonts w:cstheme="minorHAnsi"/>
          <w:color w:val="auto"/>
          <w:sz w:val="20"/>
          <w:szCs w:val="20"/>
        </w:rPr>
      </w:pPr>
      <w:r>
        <w:rPr>
          <w:rFonts w:cstheme="minorHAnsi"/>
          <w:color w:val="auto"/>
          <w:sz w:val="20"/>
          <w:szCs w:val="20"/>
        </w:rPr>
        <w:t xml:space="preserve">Do kierowania i koordynowania pracami z ramienia Wykonawcy wyznacza się Pana/Panią …………………………………………………………………………………………………... </w:t>
      </w:r>
    </w:p>
    <w:p w:rsidR="001F7A48" w:rsidRDefault="00DA0E78">
      <w:pPr>
        <w:pStyle w:val="Default"/>
        <w:numPr>
          <w:ilvl w:val="0"/>
          <w:numId w:val="6"/>
        </w:numPr>
        <w:suppressAutoHyphens/>
        <w:spacing w:after="59"/>
        <w:ind w:left="283" w:hanging="283"/>
        <w:jc w:val="both"/>
        <w:rPr>
          <w:rFonts w:cstheme="minorHAnsi"/>
          <w:color w:val="auto"/>
          <w:sz w:val="20"/>
          <w:szCs w:val="20"/>
        </w:rPr>
      </w:pPr>
      <w:r>
        <w:rPr>
          <w:rFonts w:cstheme="minorHAnsi"/>
          <w:color w:val="auto"/>
          <w:sz w:val="20"/>
          <w:szCs w:val="20"/>
        </w:rPr>
        <w:t xml:space="preserve">Jako osoby ze strony Zamawiającego wyznacza się: </w:t>
      </w:r>
    </w:p>
    <w:p w:rsidR="001F7A48" w:rsidRDefault="00DA0E78">
      <w:pPr>
        <w:pStyle w:val="Default"/>
        <w:suppressAutoHyphens/>
        <w:spacing w:after="59"/>
        <w:ind w:left="283" w:hanging="283"/>
        <w:jc w:val="both"/>
        <w:rPr>
          <w:sz w:val="20"/>
          <w:szCs w:val="20"/>
        </w:rPr>
      </w:pPr>
      <w:r>
        <w:rPr>
          <w:rFonts w:cstheme="minorHAnsi"/>
          <w:color w:val="auto"/>
          <w:sz w:val="20"/>
          <w:szCs w:val="20"/>
        </w:rPr>
        <w:t xml:space="preserve"> do kontaktu roboczego………………</w:t>
      </w:r>
      <w:r w:rsidRPr="00960169">
        <w:rPr>
          <w:rFonts w:cstheme="minorHAnsi"/>
          <w:bCs/>
          <w:color w:val="auto"/>
          <w:sz w:val="20"/>
          <w:szCs w:val="20"/>
        </w:rPr>
        <w:t>tel. …………………….., e-mail …………………..</w:t>
      </w:r>
      <w:r>
        <w:rPr>
          <w:rFonts w:cstheme="minorHAnsi"/>
          <w:b/>
          <w:bCs/>
          <w:color w:val="auto"/>
          <w:sz w:val="20"/>
          <w:szCs w:val="20"/>
        </w:rPr>
        <w:t xml:space="preserve"> </w:t>
      </w:r>
    </w:p>
    <w:p w:rsidR="001F7A48" w:rsidRDefault="00DA0E78">
      <w:pPr>
        <w:pStyle w:val="Default"/>
        <w:numPr>
          <w:ilvl w:val="0"/>
          <w:numId w:val="6"/>
        </w:numPr>
        <w:suppressAutoHyphens/>
        <w:spacing w:after="59"/>
        <w:ind w:left="283" w:hanging="283"/>
        <w:jc w:val="both"/>
        <w:rPr>
          <w:rFonts w:cstheme="minorHAnsi"/>
          <w:color w:val="auto"/>
          <w:sz w:val="20"/>
          <w:szCs w:val="20"/>
        </w:rPr>
      </w:pPr>
      <w:r>
        <w:rPr>
          <w:rFonts w:cstheme="minorHAnsi"/>
          <w:color w:val="auto"/>
          <w:sz w:val="20"/>
          <w:szCs w:val="20"/>
        </w:rPr>
        <w:t>Strony mogą zmienić w każdym czasie osoby, o których mowa w ust. 3 i 4, przy czym zmiana taka jest skuteczna wobec drugiej Strony z chwilą otrzymania przez drugą Stronę pisemnej informacji o takiej zmianie i nie wymaga aneksu do umowy.</w:t>
      </w:r>
    </w:p>
    <w:p w:rsidR="001F7A48" w:rsidRDefault="001F7A48">
      <w:pPr>
        <w:pStyle w:val="Default"/>
        <w:suppressAutoHyphens/>
        <w:ind w:left="3540" w:firstLine="708"/>
        <w:jc w:val="both"/>
        <w:rPr>
          <w:rFonts w:cstheme="minorHAnsi"/>
          <w:color w:val="auto"/>
          <w:sz w:val="20"/>
          <w:szCs w:val="20"/>
        </w:rPr>
      </w:pPr>
    </w:p>
    <w:p w:rsidR="001F7A48" w:rsidRDefault="00DA0E78">
      <w:pPr>
        <w:pStyle w:val="Default"/>
        <w:suppressAutoHyphens/>
        <w:ind w:left="3540" w:firstLine="708"/>
        <w:jc w:val="both"/>
      </w:pPr>
      <w:r>
        <w:rPr>
          <w:rFonts w:cstheme="minorHAnsi"/>
          <w:color w:val="auto"/>
          <w:sz w:val="20"/>
          <w:szCs w:val="20"/>
        </w:rPr>
        <w:t xml:space="preserve">§ 5. </w:t>
      </w:r>
    </w:p>
    <w:p w:rsidR="001F7A48" w:rsidRDefault="00DA0E78" w:rsidP="00960169">
      <w:pPr>
        <w:pStyle w:val="Default"/>
        <w:suppressAutoHyphens/>
        <w:spacing w:after="59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Poza przypadkami określonymi przepisami ustawy Prawo zamówień publicznych, Zamawiający, przewiduje następujące możliwości dokonania istotnej zmiany zawartej umowy w stosunku do treści oferty na podstawie, której dokonano wyboru Wykonawcy: </w:t>
      </w:r>
    </w:p>
    <w:p w:rsidR="001F7A48" w:rsidRDefault="00DA0E78">
      <w:pPr>
        <w:pStyle w:val="Default"/>
        <w:numPr>
          <w:ilvl w:val="1"/>
          <w:numId w:val="6"/>
        </w:numPr>
        <w:suppressAutoHyphens/>
        <w:spacing w:after="59"/>
        <w:ind w:left="624" w:hanging="283"/>
        <w:jc w:val="both"/>
        <w:rPr>
          <w:rFonts w:cstheme="minorHAnsi"/>
          <w:color w:val="auto"/>
          <w:sz w:val="20"/>
          <w:szCs w:val="20"/>
        </w:rPr>
      </w:pPr>
      <w:r>
        <w:rPr>
          <w:rFonts w:cstheme="minorHAnsi"/>
          <w:color w:val="auto"/>
          <w:sz w:val="20"/>
          <w:szCs w:val="20"/>
        </w:rPr>
        <w:t>przesunięcia terminów ustalonych w § 1 ust. 1 niniejszej umowy  w przypadku wystąpienia szczególnych okoliczności po stronie Zamawiającego, np. skierowania znacznej liczby uczestników szkolenia do innych obowiązków służbowych,</w:t>
      </w:r>
    </w:p>
    <w:p w:rsidR="001F7A48" w:rsidRDefault="00DA0E78">
      <w:pPr>
        <w:pStyle w:val="Default"/>
        <w:numPr>
          <w:ilvl w:val="1"/>
          <w:numId w:val="6"/>
        </w:numPr>
        <w:suppressAutoHyphens/>
        <w:spacing w:after="59"/>
        <w:ind w:left="624" w:hanging="283"/>
        <w:jc w:val="both"/>
        <w:rPr>
          <w:rFonts w:cstheme="minorHAnsi"/>
          <w:color w:val="auto"/>
          <w:sz w:val="20"/>
          <w:szCs w:val="20"/>
        </w:rPr>
      </w:pPr>
      <w:r>
        <w:rPr>
          <w:rFonts w:cstheme="minorHAnsi"/>
          <w:color w:val="auto"/>
          <w:sz w:val="20"/>
          <w:szCs w:val="20"/>
        </w:rPr>
        <w:t>odpowiedniej zmiany treści umowy lub jej załączników w przypadku zmiany regulacji prawnych wprowadzonych w życie po dacie podpisania umowy, wywołujących potrzebę zmiany umowy lub jej załączników,</w:t>
      </w:r>
    </w:p>
    <w:p w:rsidR="001F7A48" w:rsidRDefault="001F7A48">
      <w:pPr>
        <w:pStyle w:val="Default"/>
        <w:suppressAutoHyphens/>
        <w:ind w:left="3540" w:firstLine="708"/>
        <w:jc w:val="both"/>
        <w:rPr>
          <w:rFonts w:cstheme="minorHAnsi"/>
          <w:color w:val="auto"/>
          <w:sz w:val="20"/>
          <w:szCs w:val="20"/>
        </w:rPr>
      </w:pPr>
    </w:p>
    <w:p w:rsidR="001F7A48" w:rsidRDefault="001F7A48">
      <w:pPr>
        <w:pStyle w:val="Default"/>
        <w:suppressAutoHyphens/>
        <w:ind w:left="3540" w:firstLine="708"/>
        <w:jc w:val="both"/>
        <w:rPr>
          <w:rFonts w:cstheme="minorHAnsi"/>
          <w:color w:val="auto"/>
          <w:sz w:val="20"/>
          <w:szCs w:val="20"/>
        </w:rPr>
      </w:pPr>
    </w:p>
    <w:p w:rsidR="001F7A48" w:rsidRDefault="00DA0E78">
      <w:pPr>
        <w:pStyle w:val="Default"/>
        <w:suppressAutoHyphens/>
        <w:ind w:left="3540" w:firstLine="708"/>
        <w:jc w:val="both"/>
      </w:pPr>
      <w:r>
        <w:rPr>
          <w:rFonts w:cstheme="minorHAnsi"/>
          <w:color w:val="auto"/>
          <w:sz w:val="20"/>
          <w:szCs w:val="20"/>
        </w:rPr>
        <w:t xml:space="preserve">§ 6. </w:t>
      </w:r>
    </w:p>
    <w:p w:rsidR="001F7A48" w:rsidRDefault="001F7A48">
      <w:pPr>
        <w:pStyle w:val="Default"/>
        <w:suppressAutoHyphens/>
        <w:ind w:left="3540" w:firstLine="708"/>
        <w:jc w:val="both"/>
        <w:rPr>
          <w:rFonts w:cstheme="minorHAnsi"/>
          <w:color w:val="auto"/>
          <w:sz w:val="20"/>
          <w:szCs w:val="20"/>
        </w:rPr>
      </w:pPr>
    </w:p>
    <w:p w:rsidR="001F7A48" w:rsidRDefault="00DA0E78">
      <w:pPr>
        <w:pStyle w:val="Default"/>
        <w:numPr>
          <w:ilvl w:val="0"/>
          <w:numId w:val="18"/>
        </w:numPr>
        <w:suppressAutoHyphens/>
        <w:spacing w:after="59"/>
        <w:ind w:left="283" w:hanging="28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Wykonawca zobowiązany jest do zachowania w poufności informacji i materiałów, z którymi może zapoznać się w trakcie realizacji niniejszej umowy, o ile nie są one powszechnie dostępne. Postanowienie o tajemnicy obowiązuje również po dniu rozwiązania lub wygaśnięcia umowy. </w:t>
      </w:r>
    </w:p>
    <w:p w:rsidR="001F7A48" w:rsidRDefault="00DA0E78">
      <w:pPr>
        <w:pStyle w:val="Default"/>
        <w:numPr>
          <w:ilvl w:val="0"/>
          <w:numId w:val="6"/>
        </w:numPr>
        <w:suppressAutoHyphens/>
        <w:spacing w:after="59"/>
        <w:ind w:left="283" w:hanging="283"/>
        <w:jc w:val="both"/>
        <w:rPr>
          <w:rFonts w:cstheme="minorHAnsi"/>
          <w:color w:val="auto"/>
          <w:sz w:val="20"/>
          <w:szCs w:val="20"/>
        </w:rPr>
      </w:pPr>
      <w:r>
        <w:rPr>
          <w:rFonts w:cstheme="minorHAnsi"/>
          <w:color w:val="auto"/>
          <w:sz w:val="20"/>
          <w:szCs w:val="20"/>
        </w:rPr>
        <w:t xml:space="preserve">Wykonawca nie może dokonać cesji praw lub obowiązków wynikających z niniejszej umowy. </w:t>
      </w:r>
    </w:p>
    <w:p w:rsidR="001F7A48" w:rsidRDefault="00DA0E78">
      <w:pPr>
        <w:pStyle w:val="Default"/>
        <w:numPr>
          <w:ilvl w:val="0"/>
          <w:numId w:val="6"/>
        </w:numPr>
        <w:suppressAutoHyphens/>
        <w:spacing w:after="59"/>
        <w:ind w:left="283" w:hanging="283"/>
        <w:jc w:val="both"/>
        <w:rPr>
          <w:rFonts w:cstheme="minorHAnsi"/>
          <w:color w:val="auto"/>
          <w:sz w:val="20"/>
          <w:szCs w:val="20"/>
        </w:rPr>
      </w:pPr>
      <w:r>
        <w:rPr>
          <w:rFonts w:cstheme="minorHAnsi"/>
          <w:color w:val="auto"/>
          <w:sz w:val="20"/>
          <w:szCs w:val="20"/>
        </w:rPr>
        <w:t xml:space="preserve">Wykonawca zobowiązuje się do: </w:t>
      </w:r>
    </w:p>
    <w:p w:rsidR="001F7A48" w:rsidRDefault="00DA0E78">
      <w:pPr>
        <w:pStyle w:val="Default"/>
        <w:numPr>
          <w:ilvl w:val="1"/>
          <w:numId w:val="6"/>
        </w:numPr>
        <w:suppressAutoHyphens/>
        <w:spacing w:after="59"/>
        <w:ind w:left="624" w:hanging="283"/>
        <w:jc w:val="both"/>
        <w:rPr>
          <w:rFonts w:cstheme="minorHAnsi"/>
          <w:color w:val="auto"/>
          <w:sz w:val="20"/>
          <w:szCs w:val="20"/>
        </w:rPr>
      </w:pPr>
      <w:r>
        <w:rPr>
          <w:rFonts w:cstheme="minorHAnsi"/>
          <w:color w:val="auto"/>
          <w:sz w:val="20"/>
          <w:szCs w:val="20"/>
        </w:rPr>
        <w:t xml:space="preserve">przetwarzania danych osobowych uzyskanych w związku z niniejszą umową wyłączenie dla celów związanych z jej realizacją; </w:t>
      </w:r>
    </w:p>
    <w:p w:rsidR="001F7A48" w:rsidRDefault="00DA0E78">
      <w:pPr>
        <w:pStyle w:val="Default"/>
        <w:numPr>
          <w:ilvl w:val="1"/>
          <w:numId w:val="6"/>
        </w:numPr>
        <w:suppressAutoHyphens/>
        <w:spacing w:after="59"/>
        <w:ind w:left="624" w:hanging="283"/>
        <w:jc w:val="both"/>
        <w:rPr>
          <w:rFonts w:cstheme="minorHAnsi"/>
          <w:color w:val="auto"/>
          <w:sz w:val="20"/>
          <w:szCs w:val="20"/>
        </w:rPr>
      </w:pPr>
      <w:r>
        <w:rPr>
          <w:rFonts w:cstheme="minorHAnsi"/>
          <w:color w:val="auto"/>
          <w:sz w:val="20"/>
          <w:szCs w:val="20"/>
        </w:rPr>
        <w:t xml:space="preserve">ochrony danych osobowych uzyskanych i przetwarzanych w związku z realizacją umowy zgodnie </w:t>
      </w:r>
      <w:r>
        <w:rPr>
          <w:rFonts w:cstheme="minorHAnsi"/>
          <w:color w:val="auto"/>
          <w:sz w:val="20"/>
          <w:szCs w:val="20"/>
        </w:rPr>
        <w:br/>
        <w:t xml:space="preserve">z obowiązującymi przepisami; </w:t>
      </w:r>
    </w:p>
    <w:p w:rsidR="001F7A48" w:rsidRDefault="00DA0E78">
      <w:pPr>
        <w:pStyle w:val="Default"/>
        <w:numPr>
          <w:ilvl w:val="1"/>
          <w:numId w:val="6"/>
        </w:numPr>
        <w:suppressAutoHyphens/>
        <w:spacing w:after="59"/>
        <w:ind w:left="624" w:hanging="283"/>
        <w:jc w:val="both"/>
        <w:rPr>
          <w:rFonts w:cstheme="minorHAnsi"/>
          <w:color w:val="auto"/>
          <w:sz w:val="20"/>
          <w:szCs w:val="20"/>
        </w:rPr>
      </w:pPr>
      <w:r>
        <w:rPr>
          <w:rFonts w:cstheme="minorHAnsi"/>
          <w:color w:val="auto"/>
          <w:sz w:val="20"/>
          <w:szCs w:val="20"/>
        </w:rPr>
        <w:t xml:space="preserve">nieujawniania i nieprzekazywania danych osobowych innym podmiotom z wyjątkiem podwykonawcy tego zamówienia, w tym ich niewykorzystywania w przyszłości; </w:t>
      </w:r>
    </w:p>
    <w:p w:rsidR="001F7A48" w:rsidRDefault="00DA0E78">
      <w:pPr>
        <w:pStyle w:val="Default"/>
        <w:numPr>
          <w:ilvl w:val="1"/>
          <w:numId w:val="6"/>
        </w:numPr>
        <w:suppressAutoHyphens/>
        <w:spacing w:after="59"/>
        <w:ind w:left="624" w:hanging="283"/>
        <w:jc w:val="both"/>
        <w:rPr>
          <w:rFonts w:cstheme="minorHAnsi"/>
          <w:color w:val="auto"/>
          <w:sz w:val="20"/>
          <w:szCs w:val="20"/>
        </w:rPr>
      </w:pPr>
      <w:r>
        <w:rPr>
          <w:rFonts w:cstheme="minorHAnsi"/>
          <w:color w:val="auto"/>
          <w:sz w:val="20"/>
          <w:szCs w:val="20"/>
        </w:rPr>
        <w:t xml:space="preserve">niezwłocznego i trwałego usunięcia danych osobowych uzyskanych i przetwarzanych w ramach realizacji umowy po zakończeniu jej obowiązywania. </w:t>
      </w:r>
    </w:p>
    <w:p w:rsidR="0023631B" w:rsidRPr="00B72808" w:rsidRDefault="00DA0E78" w:rsidP="00B72808">
      <w:pPr>
        <w:pStyle w:val="Default"/>
        <w:numPr>
          <w:ilvl w:val="0"/>
          <w:numId w:val="6"/>
        </w:numPr>
        <w:suppressAutoHyphens/>
        <w:spacing w:after="59"/>
        <w:ind w:left="283" w:hanging="283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Wykonawca wyraża zgodę na wykorzystywanie materiałów dydaktycznych, a także wiedzy i umiejętności nabytych w trakcie szkolenia do dalszego wykorzystania służbowego, w tym do szkoleń kaskadowych realizowanych w trakcie i po zakończeniu projektu.</w:t>
      </w:r>
    </w:p>
    <w:p w:rsidR="0023631B" w:rsidRDefault="0023631B">
      <w:pPr>
        <w:pStyle w:val="Default"/>
        <w:suppressAutoHyphens/>
        <w:ind w:left="3540" w:firstLine="708"/>
        <w:jc w:val="both"/>
        <w:rPr>
          <w:rFonts w:cstheme="minorHAnsi"/>
          <w:color w:val="auto"/>
          <w:sz w:val="20"/>
          <w:szCs w:val="20"/>
        </w:rPr>
      </w:pPr>
    </w:p>
    <w:p w:rsidR="001F7A48" w:rsidRDefault="00DA0E78">
      <w:pPr>
        <w:pStyle w:val="Default"/>
        <w:suppressAutoHyphens/>
        <w:ind w:left="3540" w:firstLine="708"/>
        <w:jc w:val="both"/>
        <w:rPr>
          <w:sz w:val="20"/>
          <w:szCs w:val="20"/>
        </w:rPr>
      </w:pPr>
      <w:r>
        <w:rPr>
          <w:rFonts w:cstheme="minorHAnsi"/>
          <w:color w:val="auto"/>
          <w:sz w:val="20"/>
          <w:szCs w:val="20"/>
        </w:rPr>
        <w:t>§ 7.</w:t>
      </w:r>
    </w:p>
    <w:p w:rsidR="001F7A48" w:rsidRDefault="00DA0E78">
      <w:pPr>
        <w:pStyle w:val="Default"/>
        <w:suppressAutoHyphens/>
        <w:ind w:left="3540" w:firstLine="708"/>
        <w:jc w:val="both"/>
        <w:rPr>
          <w:sz w:val="20"/>
          <w:szCs w:val="20"/>
        </w:rPr>
      </w:pPr>
      <w:r>
        <w:rPr>
          <w:rFonts w:cstheme="minorHAnsi"/>
          <w:color w:val="auto"/>
          <w:sz w:val="20"/>
          <w:szCs w:val="20"/>
        </w:rPr>
        <w:t xml:space="preserve"> </w:t>
      </w:r>
    </w:p>
    <w:p w:rsidR="001F7A48" w:rsidRDefault="00DA0E78">
      <w:pPr>
        <w:pStyle w:val="Default"/>
        <w:numPr>
          <w:ilvl w:val="0"/>
          <w:numId w:val="19"/>
        </w:numPr>
        <w:suppressAutoHyphens/>
        <w:spacing w:after="59"/>
        <w:ind w:left="283" w:hanging="28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Wszelkie zmiany umowy wymagają zachowania formy pisemnej pod rygorem nieważności. </w:t>
      </w:r>
    </w:p>
    <w:p w:rsidR="001F7A48" w:rsidRDefault="00DA0E78">
      <w:pPr>
        <w:pStyle w:val="Default"/>
        <w:numPr>
          <w:ilvl w:val="0"/>
          <w:numId w:val="6"/>
        </w:numPr>
        <w:suppressAutoHyphens/>
        <w:spacing w:after="59"/>
        <w:ind w:left="283" w:hanging="283"/>
        <w:jc w:val="both"/>
        <w:rPr>
          <w:rFonts w:cstheme="minorHAnsi"/>
          <w:color w:val="auto"/>
          <w:sz w:val="20"/>
          <w:szCs w:val="20"/>
        </w:rPr>
      </w:pPr>
      <w:r>
        <w:rPr>
          <w:rFonts w:cstheme="minorHAnsi"/>
          <w:color w:val="auto"/>
          <w:sz w:val="20"/>
          <w:szCs w:val="20"/>
        </w:rPr>
        <w:t xml:space="preserve">W przypadku zaistnienia sporu, strony zobowiązują się w terminie 2 tygodni od daty jego zaistnienia, rozstrzygnąć spór w drodze postępowania ugodowego. W razie braku możliwości ugodowego załatwienia sporu, sprawa zostanie poddana rozpoznaniu przez sąd powszechny właściwy dla siedziby Zamawiającego. </w:t>
      </w:r>
    </w:p>
    <w:p w:rsidR="001F7A48" w:rsidRDefault="00DA0E78">
      <w:pPr>
        <w:pStyle w:val="Default"/>
        <w:numPr>
          <w:ilvl w:val="0"/>
          <w:numId w:val="6"/>
        </w:numPr>
        <w:suppressAutoHyphens/>
        <w:spacing w:after="59"/>
        <w:ind w:left="283" w:hanging="283"/>
        <w:jc w:val="both"/>
        <w:rPr>
          <w:rFonts w:cstheme="minorHAnsi"/>
          <w:color w:val="auto"/>
          <w:sz w:val="20"/>
          <w:szCs w:val="20"/>
        </w:rPr>
      </w:pPr>
      <w:r>
        <w:rPr>
          <w:rFonts w:cstheme="minorHAnsi"/>
          <w:color w:val="auto"/>
          <w:sz w:val="20"/>
          <w:szCs w:val="20"/>
        </w:rPr>
        <w:t xml:space="preserve">Następujące załączniki stanowią integralną część niniejszej umowy: </w:t>
      </w:r>
    </w:p>
    <w:p w:rsidR="001F7A48" w:rsidRDefault="00DA0E78">
      <w:pPr>
        <w:pStyle w:val="Default"/>
        <w:numPr>
          <w:ilvl w:val="1"/>
          <w:numId w:val="6"/>
        </w:numPr>
        <w:suppressAutoHyphens/>
        <w:spacing w:after="59"/>
        <w:ind w:left="567" w:hanging="283"/>
        <w:jc w:val="both"/>
        <w:rPr>
          <w:rFonts w:cstheme="minorHAnsi"/>
          <w:color w:val="auto"/>
          <w:sz w:val="20"/>
          <w:szCs w:val="20"/>
        </w:rPr>
      </w:pPr>
      <w:r>
        <w:rPr>
          <w:rFonts w:cstheme="minorHAnsi"/>
          <w:color w:val="auto"/>
          <w:sz w:val="20"/>
          <w:szCs w:val="20"/>
        </w:rPr>
        <w:t xml:space="preserve">załącznik nr 1- </w:t>
      </w:r>
      <w:bookmarkStart w:id="4" w:name="_Hlk112237456"/>
      <w:r>
        <w:rPr>
          <w:rFonts w:cstheme="minorHAnsi"/>
          <w:color w:val="auto"/>
          <w:sz w:val="20"/>
          <w:szCs w:val="20"/>
        </w:rPr>
        <w:t xml:space="preserve"> Opis Przedmiotu Zamówienia; </w:t>
      </w:r>
      <w:bookmarkEnd w:id="4"/>
    </w:p>
    <w:p w:rsidR="001F7A48" w:rsidRDefault="00DA0E78">
      <w:pPr>
        <w:pStyle w:val="Default"/>
        <w:numPr>
          <w:ilvl w:val="1"/>
          <w:numId w:val="6"/>
        </w:numPr>
        <w:suppressAutoHyphens/>
        <w:spacing w:after="59"/>
        <w:ind w:left="567" w:hanging="283"/>
        <w:jc w:val="both"/>
        <w:rPr>
          <w:rFonts w:cstheme="minorHAnsi"/>
          <w:color w:val="auto"/>
          <w:sz w:val="20"/>
          <w:szCs w:val="20"/>
        </w:rPr>
      </w:pPr>
      <w:r>
        <w:rPr>
          <w:rFonts w:cstheme="minorHAnsi"/>
          <w:color w:val="auto"/>
          <w:sz w:val="20"/>
          <w:szCs w:val="20"/>
        </w:rPr>
        <w:t>załącznik nr 2 – Protokół odbioru usługi</w:t>
      </w:r>
    </w:p>
    <w:p w:rsidR="001F7A48" w:rsidRDefault="00DA0E78">
      <w:pPr>
        <w:pStyle w:val="Default"/>
        <w:numPr>
          <w:ilvl w:val="1"/>
          <w:numId w:val="6"/>
        </w:numPr>
        <w:suppressAutoHyphens/>
        <w:spacing w:after="59"/>
        <w:ind w:left="567" w:hanging="283"/>
        <w:jc w:val="both"/>
        <w:rPr>
          <w:rFonts w:cstheme="minorHAnsi"/>
          <w:color w:val="auto"/>
          <w:sz w:val="20"/>
          <w:szCs w:val="20"/>
        </w:rPr>
      </w:pPr>
      <w:r>
        <w:rPr>
          <w:rFonts w:cstheme="minorHAnsi"/>
          <w:color w:val="auto"/>
          <w:sz w:val="20"/>
          <w:szCs w:val="20"/>
        </w:rPr>
        <w:t>Załącznik nr 3 – Specyfikacja ilościowo-cenowa przedmiotu umowy</w:t>
      </w:r>
    </w:p>
    <w:p w:rsidR="001F7A48" w:rsidRDefault="00DA0E78">
      <w:pPr>
        <w:pStyle w:val="Default"/>
        <w:numPr>
          <w:ilvl w:val="0"/>
          <w:numId w:val="6"/>
        </w:numPr>
        <w:suppressAutoHyphens/>
        <w:spacing w:after="59"/>
        <w:ind w:left="283" w:hanging="283"/>
        <w:jc w:val="both"/>
        <w:rPr>
          <w:rFonts w:cstheme="minorHAnsi"/>
          <w:color w:val="auto"/>
          <w:sz w:val="20"/>
          <w:szCs w:val="20"/>
        </w:rPr>
      </w:pPr>
      <w:r>
        <w:rPr>
          <w:rFonts w:cstheme="minorHAnsi"/>
          <w:color w:val="auto"/>
          <w:sz w:val="20"/>
          <w:szCs w:val="20"/>
        </w:rPr>
        <w:lastRenderedPageBreak/>
        <w:t xml:space="preserve">W przypadku zaistnienia jakichkolwiek rozbieżności pomiędzy postanowieniami zawartymi w załącznikach a warunkami ustalonymi w umowie niedającymi się usunąć, wiążące dla Stron są postanowienia umowy. </w:t>
      </w:r>
    </w:p>
    <w:p w:rsidR="001F7A48" w:rsidRDefault="00DA0E78">
      <w:pPr>
        <w:pStyle w:val="Default"/>
        <w:numPr>
          <w:ilvl w:val="0"/>
          <w:numId w:val="6"/>
        </w:numPr>
        <w:suppressAutoHyphens/>
        <w:spacing w:after="59"/>
        <w:ind w:left="283" w:hanging="283"/>
        <w:jc w:val="both"/>
        <w:rPr>
          <w:rFonts w:cstheme="minorHAnsi"/>
          <w:color w:val="auto"/>
          <w:sz w:val="20"/>
          <w:szCs w:val="20"/>
        </w:rPr>
      </w:pPr>
      <w:r>
        <w:rPr>
          <w:rFonts w:cstheme="minorHAnsi"/>
          <w:color w:val="auto"/>
          <w:sz w:val="20"/>
          <w:szCs w:val="20"/>
        </w:rPr>
        <w:t xml:space="preserve">W sprawach nieuregulowanych umową, zastosowanie mieć będą przepisy powszechnie obowiązujące, w tym przepisy Kodeksu Cywilnego oraz ustawy – Prawo zamówień publicznych. </w:t>
      </w:r>
    </w:p>
    <w:p w:rsidR="001F7A48" w:rsidRDefault="00DA0E78">
      <w:pPr>
        <w:pStyle w:val="Default"/>
        <w:numPr>
          <w:ilvl w:val="0"/>
          <w:numId w:val="6"/>
        </w:numPr>
        <w:suppressAutoHyphens/>
        <w:spacing w:after="59"/>
        <w:ind w:left="283" w:hanging="283"/>
        <w:jc w:val="both"/>
        <w:rPr>
          <w:rFonts w:cstheme="minorHAnsi"/>
          <w:color w:val="auto"/>
          <w:sz w:val="20"/>
          <w:szCs w:val="20"/>
        </w:rPr>
      </w:pPr>
      <w:r>
        <w:rPr>
          <w:rFonts w:cstheme="minorHAnsi"/>
          <w:color w:val="auto"/>
          <w:sz w:val="20"/>
          <w:szCs w:val="20"/>
        </w:rPr>
        <w:t xml:space="preserve">Umowę sporządzono w 3 (trzech) jednobrzmiących egzemplarzach, z których 2 (dwa) egzemplarze otrzymuje Zamawiający, 1 (jeden) egzemplarz Wykonawca. </w:t>
      </w:r>
    </w:p>
    <w:p w:rsidR="001F7A48" w:rsidRDefault="001F7A48">
      <w:pPr>
        <w:pStyle w:val="Default"/>
        <w:suppressAutoHyphens/>
        <w:jc w:val="both"/>
        <w:rPr>
          <w:rFonts w:cstheme="minorHAnsi"/>
          <w:color w:val="auto"/>
          <w:sz w:val="20"/>
          <w:szCs w:val="20"/>
        </w:rPr>
      </w:pPr>
    </w:p>
    <w:p w:rsidR="001F7A48" w:rsidRDefault="001F7A48">
      <w:pPr>
        <w:spacing w:line="276" w:lineRule="auto"/>
        <w:rPr>
          <w:rFonts w:cstheme="minorHAnsi"/>
          <w:b/>
          <w:sz w:val="20"/>
          <w:szCs w:val="20"/>
          <w:u w:val="single"/>
        </w:rPr>
      </w:pPr>
    </w:p>
    <w:p w:rsidR="001F7A48" w:rsidRDefault="001F7A48">
      <w:pPr>
        <w:spacing w:line="276" w:lineRule="auto"/>
        <w:rPr>
          <w:rFonts w:cstheme="minorHAnsi"/>
          <w:b/>
          <w:sz w:val="20"/>
          <w:szCs w:val="20"/>
          <w:u w:val="single"/>
        </w:rPr>
      </w:pPr>
    </w:p>
    <w:p w:rsidR="001F7A48" w:rsidRDefault="00DA0E78">
      <w:pPr>
        <w:spacing w:line="276" w:lineRule="auto"/>
        <w:ind w:left="5812" w:hanging="6094"/>
        <w:jc w:val="center"/>
      </w:pPr>
      <w:r>
        <w:rPr>
          <w:rFonts w:cstheme="minorHAnsi"/>
          <w:b/>
          <w:bCs/>
          <w:sz w:val="20"/>
          <w:szCs w:val="20"/>
        </w:rPr>
        <w:t>Zamawiający :</w:t>
      </w:r>
      <w:r>
        <w:rPr>
          <w:rFonts w:cstheme="minorHAnsi"/>
          <w:b/>
          <w:bCs/>
          <w:sz w:val="20"/>
          <w:szCs w:val="20"/>
        </w:rPr>
        <w:tab/>
      </w:r>
      <w:r>
        <w:rPr>
          <w:rFonts w:cstheme="minorHAnsi"/>
          <w:b/>
          <w:bCs/>
          <w:sz w:val="20"/>
          <w:szCs w:val="20"/>
        </w:rPr>
        <w:tab/>
      </w:r>
      <w:r>
        <w:rPr>
          <w:rFonts w:cstheme="minorHAnsi"/>
          <w:b/>
          <w:bCs/>
          <w:sz w:val="20"/>
          <w:szCs w:val="20"/>
        </w:rPr>
        <w:tab/>
        <w:t>Wykonawca :</w:t>
      </w:r>
    </w:p>
    <w:p w:rsidR="001F7A48" w:rsidRDefault="00DA0E78">
      <w:pPr>
        <w:spacing w:line="276" w:lineRule="auto"/>
        <w:ind w:left="1416" w:firstLine="708"/>
        <w:jc w:val="both"/>
        <w:rPr>
          <w:rFonts w:cstheme="minorHAnsi"/>
          <w:b/>
          <w:sz w:val="20"/>
          <w:szCs w:val="20"/>
          <w:u w:val="single"/>
        </w:rPr>
      </w:pPr>
      <w:r>
        <w:br w:type="page"/>
      </w:r>
    </w:p>
    <w:p w:rsidR="001F7A48" w:rsidRDefault="001F7A48">
      <w:pPr>
        <w:spacing w:line="276" w:lineRule="auto"/>
        <w:ind w:left="1416" w:firstLine="708"/>
        <w:jc w:val="both"/>
        <w:rPr>
          <w:rFonts w:cstheme="minorHAnsi"/>
          <w:b/>
          <w:sz w:val="20"/>
          <w:szCs w:val="20"/>
          <w:u w:val="single"/>
        </w:rPr>
      </w:pPr>
    </w:p>
    <w:p w:rsidR="001F7A48" w:rsidRDefault="00DA0E78">
      <w:pPr>
        <w:jc w:val="right"/>
        <w:textAlignment w:val="baseline"/>
      </w:pPr>
      <w:bookmarkStart w:id="5" w:name="_Hlk194483338"/>
      <w:r>
        <w:rPr>
          <w:rFonts w:cstheme="minorHAnsi"/>
          <w:b/>
          <w:i/>
          <w:sz w:val="20"/>
          <w:szCs w:val="20"/>
        </w:rPr>
        <w:t>Załącznik nr 1  do umowy – Opis Przedmiotu Zamówienia</w:t>
      </w:r>
      <w:bookmarkStart w:id="6" w:name="_Hlk112237670"/>
      <w:bookmarkEnd w:id="5"/>
      <w:bookmarkEnd w:id="6"/>
    </w:p>
    <w:p w:rsidR="001F7A48" w:rsidRDefault="001F7A48">
      <w:pPr>
        <w:ind w:left="6372" w:firstLine="708"/>
        <w:rPr>
          <w:color w:val="000000"/>
          <w:sz w:val="20"/>
          <w:szCs w:val="20"/>
        </w:rPr>
      </w:pPr>
    </w:p>
    <w:p w:rsidR="001F7A48" w:rsidRDefault="001F7A48">
      <w:pPr>
        <w:pStyle w:val="Standard"/>
        <w:jc w:val="both"/>
        <w:rPr>
          <w:rFonts w:eastAsia="Arial" w:cs="Times New Roman"/>
          <w:b/>
          <w:bCs/>
          <w:color w:val="000000"/>
          <w:lang w:eastAsia="en-US"/>
        </w:rPr>
      </w:pPr>
    </w:p>
    <w:p w:rsidR="001F7A48" w:rsidRDefault="001F7A48">
      <w:pPr>
        <w:pStyle w:val="Standard"/>
        <w:jc w:val="both"/>
        <w:rPr>
          <w:rFonts w:eastAsia="Arial" w:cs="Times New Roman"/>
          <w:b/>
          <w:bCs/>
          <w:color w:val="000000"/>
          <w:lang w:eastAsia="en-US"/>
        </w:rPr>
      </w:pPr>
    </w:p>
    <w:p w:rsidR="001F7A48" w:rsidRDefault="00DA0E78">
      <w:pPr>
        <w:pStyle w:val="Standard"/>
        <w:spacing w:after="160" w:line="360" w:lineRule="auto"/>
        <w:jc w:val="center"/>
      </w:pPr>
      <w:r>
        <w:rPr>
          <w:rFonts w:eastAsia="Calibri" w:cs="Times New Roman"/>
          <w:b/>
          <w:color w:val="000000"/>
          <w:sz w:val="24"/>
          <w:szCs w:val="24"/>
          <w:lang w:eastAsia="en-US"/>
        </w:rPr>
        <w:t>OPIS PRZEDMIOTU ZAMÓWIENIA</w:t>
      </w:r>
    </w:p>
    <w:p w:rsidR="001F7A48" w:rsidRDefault="00DA0E78">
      <w:pPr>
        <w:spacing w:beforeAutospacing="1"/>
        <w:rPr>
          <w:sz w:val="20"/>
          <w:szCs w:val="20"/>
        </w:rPr>
      </w:pPr>
      <w:r>
        <w:rPr>
          <w:color w:val="000000"/>
          <w:sz w:val="20"/>
          <w:szCs w:val="20"/>
        </w:rPr>
        <w:t>Przedmiotem zamówienia jest usługa hotelowo-gastronomiczna realizowana w dniach 11-16 maja 2025 r. Zadanie realizowane jest w ramach projektu „IN SERVICE ++” nr FBWP.03.01-IZ.00-0030/24 finansowanego z Polskiego Programu Fundusz Bezpieczeństwa Wewnętrznego na lata 2021-2027.</w:t>
      </w:r>
    </w:p>
    <w:p w:rsidR="001F7A48" w:rsidRDefault="001F7A48">
      <w:pPr>
        <w:spacing w:beforeAutospacing="1"/>
        <w:rPr>
          <w:sz w:val="20"/>
          <w:szCs w:val="20"/>
        </w:rPr>
      </w:pPr>
    </w:p>
    <w:p w:rsidR="001F7A48" w:rsidRDefault="00DA0E78">
      <w:pPr>
        <w:jc w:val="both"/>
        <w:textAlignment w:val="baseline"/>
        <w:rPr>
          <w:sz w:val="20"/>
          <w:szCs w:val="20"/>
        </w:rPr>
      </w:pPr>
      <w:r>
        <w:rPr>
          <w:rFonts w:cstheme="minorHAnsi"/>
          <w:b/>
          <w:bCs/>
          <w:color w:val="000000"/>
          <w:sz w:val="20"/>
          <w:szCs w:val="20"/>
        </w:rPr>
        <w:t>Obiekt ( nazwa i adres )  świadczący opisaną poniżej usługę :</w:t>
      </w:r>
    </w:p>
    <w:p w:rsidR="001F7A48" w:rsidRDefault="001F7A48">
      <w:pPr>
        <w:jc w:val="both"/>
        <w:textAlignment w:val="baseline"/>
        <w:rPr>
          <w:rFonts w:cstheme="minorHAnsi"/>
          <w:b/>
          <w:bCs/>
          <w:color w:val="000000"/>
          <w:sz w:val="20"/>
          <w:szCs w:val="20"/>
        </w:rPr>
      </w:pPr>
    </w:p>
    <w:p w:rsidR="001F7A48" w:rsidRDefault="00DA0E78">
      <w:pPr>
        <w:jc w:val="center"/>
        <w:textAlignment w:val="baseline"/>
        <w:rPr>
          <w:sz w:val="20"/>
          <w:szCs w:val="20"/>
        </w:rPr>
      </w:pPr>
      <w:r>
        <w:rPr>
          <w:rFonts w:cstheme="minorHAnsi"/>
          <w:b/>
          <w:bCs/>
          <w:color w:val="000000"/>
          <w:sz w:val="20"/>
          <w:szCs w:val="20"/>
        </w:rPr>
        <w:t>………………………….</w:t>
      </w:r>
    </w:p>
    <w:p w:rsidR="001F7A48" w:rsidRDefault="00DA0E78">
      <w:pPr>
        <w:jc w:val="center"/>
        <w:textAlignment w:val="baseline"/>
        <w:rPr>
          <w:sz w:val="20"/>
          <w:szCs w:val="20"/>
        </w:rPr>
      </w:pPr>
      <w:r>
        <w:rPr>
          <w:rFonts w:cstheme="minorHAnsi"/>
          <w:b/>
          <w:bCs/>
          <w:color w:val="000000"/>
          <w:sz w:val="20"/>
          <w:szCs w:val="20"/>
        </w:rPr>
        <w:t>………………………….</w:t>
      </w:r>
    </w:p>
    <w:p w:rsidR="001F7A48" w:rsidRDefault="00DA0E78">
      <w:pPr>
        <w:jc w:val="center"/>
        <w:textAlignment w:val="baseline"/>
        <w:rPr>
          <w:sz w:val="20"/>
          <w:szCs w:val="20"/>
        </w:rPr>
      </w:pPr>
      <w:r>
        <w:rPr>
          <w:rFonts w:cstheme="minorHAnsi"/>
          <w:b/>
          <w:bCs/>
          <w:color w:val="000000"/>
          <w:sz w:val="20"/>
          <w:szCs w:val="20"/>
        </w:rPr>
        <w:t>………………………….</w:t>
      </w:r>
    </w:p>
    <w:p w:rsidR="001F7A48" w:rsidRDefault="001F7A48">
      <w:pPr>
        <w:spacing w:after="160" w:line="254" w:lineRule="auto"/>
        <w:jc w:val="both"/>
        <w:rPr>
          <w:rFonts w:cstheme="minorHAnsi"/>
          <w:b/>
          <w:bCs/>
          <w:color w:val="000000"/>
          <w:sz w:val="20"/>
          <w:szCs w:val="20"/>
        </w:rPr>
      </w:pPr>
    </w:p>
    <w:p w:rsidR="001F7A48" w:rsidRDefault="00DA0E78">
      <w:pPr>
        <w:spacing w:line="276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Termin: 11-16 maja 2025 r.  Pierwszy dzień spotkania to dzień przeznaczony na spotkanie robocze i omówienie programu ćwiczeń z uczestnikami szkolenia. </w:t>
      </w:r>
    </w:p>
    <w:p w:rsidR="001F7A48" w:rsidRDefault="001F7A48">
      <w:pPr>
        <w:spacing w:line="276" w:lineRule="auto"/>
        <w:rPr>
          <w:color w:val="000000"/>
          <w:sz w:val="20"/>
          <w:szCs w:val="20"/>
        </w:rPr>
      </w:pPr>
    </w:p>
    <w:p w:rsidR="001F7A48" w:rsidRDefault="00DA0E78">
      <w:pPr>
        <w:spacing w:line="276" w:lineRule="auto"/>
        <w:rPr>
          <w:sz w:val="20"/>
          <w:szCs w:val="20"/>
        </w:rPr>
      </w:pPr>
      <w:r>
        <w:rPr>
          <w:color w:val="000000"/>
          <w:sz w:val="20"/>
          <w:szCs w:val="20"/>
        </w:rPr>
        <w:t>Liczba uczestników: 22 osoby:</w:t>
      </w:r>
    </w:p>
    <w:p w:rsidR="001F7A48" w:rsidRDefault="00DA0E78">
      <w:pPr>
        <w:spacing w:line="276" w:lineRule="auto"/>
        <w:rPr>
          <w:sz w:val="20"/>
          <w:szCs w:val="20"/>
        </w:rPr>
      </w:pPr>
      <w:r>
        <w:rPr>
          <w:color w:val="000000"/>
          <w:sz w:val="20"/>
          <w:szCs w:val="20"/>
        </w:rPr>
        <w:t>- 12 osób z Polski;</w:t>
      </w:r>
    </w:p>
    <w:p w:rsidR="001F7A48" w:rsidRDefault="00DA0E78">
      <w:pPr>
        <w:spacing w:line="276" w:lineRule="auto"/>
        <w:rPr>
          <w:sz w:val="20"/>
          <w:szCs w:val="20"/>
        </w:rPr>
      </w:pPr>
      <w:r>
        <w:rPr>
          <w:color w:val="000000"/>
          <w:sz w:val="20"/>
          <w:szCs w:val="20"/>
        </w:rPr>
        <w:t>- 5 osób ze Słowacji;</w:t>
      </w:r>
    </w:p>
    <w:p w:rsidR="001F7A48" w:rsidRDefault="00DA0E78">
      <w:pPr>
        <w:spacing w:line="276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- 5 osób z Czech.</w:t>
      </w:r>
    </w:p>
    <w:p w:rsidR="001F7A48" w:rsidRDefault="001F7A48">
      <w:pPr>
        <w:spacing w:line="276" w:lineRule="auto"/>
        <w:rPr>
          <w:color w:val="000000"/>
          <w:sz w:val="20"/>
          <w:szCs w:val="20"/>
        </w:rPr>
      </w:pPr>
    </w:p>
    <w:p w:rsidR="001F7A48" w:rsidRDefault="00DA0E78">
      <w:pPr>
        <w:spacing w:line="276" w:lineRule="auto"/>
        <w:rPr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Cena ma zawierać opłatę miejscową oraz wszystkie wyszczególnione poniżej usługi:</w:t>
      </w:r>
    </w:p>
    <w:p w:rsidR="001F7A48" w:rsidRDefault="00DA0E78">
      <w:pPr>
        <w:numPr>
          <w:ilvl w:val="0"/>
          <w:numId w:val="5"/>
        </w:numPr>
        <w:spacing w:line="276" w:lineRule="auto"/>
        <w:ind w:left="0" w:firstLine="0"/>
        <w:rPr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Noclegi.</w:t>
      </w:r>
    </w:p>
    <w:p w:rsidR="001F7A48" w:rsidRDefault="00DA0E78">
      <w:pPr>
        <w:spacing w:line="276" w:lineRule="auto"/>
        <w:rPr>
          <w:sz w:val="20"/>
          <w:szCs w:val="20"/>
        </w:rPr>
      </w:pPr>
      <w:bookmarkStart w:id="7" w:name="_GoBack"/>
      <w:bookmarkEnd w:id="7"/>
      <w:r>
        <w:rPr>
          <w:color w:val="000000"/>
          <w:sz w:val="20"/>
          <w:szCs w:val="20"/>
        </w:rPr>
        <w:t>W trakcie spotkań zaplanowane są:</w:t>
      </w:r>
    </w:p>
    <w:p w:rsidR="001F7A48" w:rsidRDefault="00DA0E78">
      <w:pPr>
        <w:spacing w:line="276" w:lineRule="auto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- 5 noclegów dla 22 osób: Pokoje 2, 3, 4 osobowe – każdy pokój z bezpośrednim dostępem do łazienki i WC w pokoju, ogrzewany, z dostępem do </w:t>
      </w:r>
      <w:proofErr w:type="spellStart"/>
      <w:r>
        <w:rPr>
          <w:color w:val="000000"/>
          <w:sz w:val="20"/>
          <w:szCs w:val="20"/>
        </w:rPr>
        <w:t>WiFi</w:t>
      </w:r>
      <w:proofErr w:type="spellEnd"/>
      <w:r>
        <w:rPr>
          <w:color w:val="000000"/>
          <w:sz w:val="20"/>
          <w:szCs w:val="20"/>
        </w:rPr>
        <w:t>, z osobnymi łóżkami (nie łóżka małżeńskie).</w:t>
      </w:r>
    </w:p>
    <w:tbl>
      <w:tblPr>
        <w:tblW w:w="9060" w:type="dxa"/>
        <w:tblLayout w:type="fixed"/>
        <w:tblLook w:val="04A0" w:firstRow="1" w:lastRow="0" w:firstColumn="1" w:lastColumn="0" w:noHBand="0" w:noVBand="1"/>
      </w:tblPr>
      <w:tblGrid>
        <w:gridCol w:w="1726"/>
        <w:gridCol w:w="1709"/>
        <w:gridCol w:w="2009"/>
        <w:gridCol w:w="3616"/>
      </w:tblGrid>
      <w:tr w:rsidR="001F7A48">
        <w:trPr>
          <w:trHeight w:val="105"/>
        </w:trPr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F7A48" w:rsidRDefault="00DA0E78">
            <w:pPr>
              <w:spacing w:beforeAutospacing="1" w:after="142" w:line="276" w:lineRule="auto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Termin noclegów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F7A48" w:rsidRDefault="00DA0E78">
            <w:pPr>
              <w:spacing w:beforeAutospacing="1" w:after="142" w:line="276" w:lineRule="auto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Ilość noclegów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F7A48" w:rsidRDefault="00DA0E78">
            <w:pPr>
              <w:spacing w:beforeAutospacing="1" w:after="142" w:line="276" w:lineRule="auto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Ilość osób</w:t>
            </w:r>
          </w:p>
        </w:tc>
        <w:tc>
          <w:tcPr>
            <w:tcW w:w="3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F7A48" w:rsidRDefault="00DA0E78">
            <w:pPr>
              <w:spacing w:beforeAutospacing="1" w:after="142" w:line="276" w:lineRule="auto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Rodzaj pokoju</w:t>
            </w:r>
          </w:p>
        </w:tc>
      </w:tr>
      <w:tr w:rsidR="001F7A48">
        <w:trPr>
          <w:trHeight w:val="1860"/>
        </w:trPr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F7A48" w:rsidRDefault="00DA0E78">
            <w:pPr>
              <w:spacing w:beforeAutospacing="1" w:line="276" w:lineRule="auto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maja – 16 maja 2025 r.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F7A48" w:rsidRDefault="00DA0E78">
            <w:pPr>
              <w:spacing w:beforeAutospacing="1" w:line="276" w:lineRule="auto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F7A48" w:rsidRDefault="00DA0E78">
            <w:pPr>
              <w:spacing w:beforeAutospacing="1" w:line="276" w:lineRule="auto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 osoby</w:t>
            </w:r>
          </w:p>
        </w:tc>
        <w:tc>
          <w:tcPr>
            <w:tcW w:w="3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F7A48" w:rsidRDefault="00DA0E78">
            <w:pPr>
              <w:spacing w:beforeAutospacing="1" w:line="276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x 2 osobowe pokoje,</w:t>
            </w:r>
          </w:p>
          <w:p w:rsidR="001F7A48" w:rsidRDefault="00DA0E78">
            <w:pPr>
              <w:spacing w:line="276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x 3 osobowe pokoje,</w:t>
            </w:r>
          </w:p>
          <w:p w:rsidR="001F7A48" w:rsidRDefault="00DA0E78">
            <w:pPr>
              <w:spacing w:line="276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x 4 osobowe pokoje</w:t>
            </w:r>
          </w:p>
          <w:p w:rsidR="001F7A48" w:rsidRDefault="00DA0E78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Każdy pokój z bezpośrednim dostępem do łazienki i WC, ogrzewany, z dostępem do </w:t>
            </w:r>
            <w:proofErr w:type="spellStart"/>
            <w:r>
              <w:rPr>
                <w:color w:val="000000"/>
                <w:sz w:val="20"/>
                <w:szCs w:val="20"/>
              </w:rPr>
              <w:t>WiFi</w:t>
            </w:r>
            <w:proofErr w:type="spellEnd"/>
            <w:r>
              <w:rPr>
                <w:color w:val="000000"/>
                <w:sz w:val="20"/>
                <w:szCs w:val="20"/>
              </w:rPr>
              <w:t>, z osobnymi łóżkami (nie łóżka małżeńskie).</w:t>
            </w:r>
          </w:p>
        </w:tc>
      </w:tr>
    </w:tbl>
    <w:p w:rsidR="001F7A48" w:rsidRDefault="001F7A48">
      <w:pPr>
        <w:rPr>
          <w:color w:val="000000"/>
          <w:sz w:val="20"/>
          <w:szCs w:val="20"/>
        </w:rPr>
      </w:pPr>
    </w:p>
    <w:p w:rsidR="001F7A48" w:rsidRDefault="00DA0E78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Zakwaterowanie możliwe dzień przed rozpoczęciem szkolenia, tj. od 11 maja 2025 r. od godz. 17:00, wyjazd szóstego dnia szkolenia, po śniadaniu, tj. ok. godz. 11:00.</w:t>
      </w:r>
    </w:p>
    <w:p w:rsidR="001F7A48" w:rsidRDefault="001F7A48">
      <w:pPr>
        <w:rPr>
          <w:color w:val="000000"/>
          <w:sz w:val="20"/>
          <w:szCs w:val="20"/>
        </w:rPr>
      </w:pPr>
    </w:p>
    <w:p w:rsidR="001F7A48" w:rsidRDefault="00DA0E78">
      <w:pPr>
        <w:numPr>
          <w:ilvl w:val="0"/>
          <w:numId w:val="5"/>
        </w:numPr>
        <w:ind w:left="0" w:firstLine="0"/>
      </w:pPr>
      <w:r>
        <w:rPr>
          <w:b/>
          <w:bCs/>
          <w:color w:val="000000"/>
          <w:sz w:val="20"/>
          <w:szCs w:val="20"/>
        </w:rPr>
        <w:t>Wyżywienie.</w:t>
      </w:r>
    </w:p>
    <w:p w:rsidR="001F7A48" w:rsidRDefault="00DA0E78">
      <w:pPr>
        <w:jc w:val="both"/>
        <w:rPr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Potrawy świeże (nie catering i nie mrożone), przygotowywane na bieżąco, obsługa, naczynia wielorazowego użytku, sztućce metalowe, posiłki serwowane w bezpośrednim sąsiedztwie budynku noclegowego.</w:t>
      </w:r>
    </w:p>
    <w:p w:rsidR="001F7A48" w:rsidRDefault="00DA0E78">
      <w:pPr>
        <w:jc w:val="both"/>
        <w:rPr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 xml:space="preserve">5 x Śniadanie – </w:t>
      </w:r>
      <w:r>
        <w:rPr>
          <w:color w:val="000000"/>
          <w:sz w:val="20"/>
          <w:szCs w:val="20"/>
        </w:rPr>
        <w:t xml:space="preserve">dla 22 osoby w każdym z dniu pobytu, zaczynając od 2 dnia pobytu kończąc na 6 dniu pobytu, w formie bufetu szwedzkiego, dostępne w godz. 7:00-8:00, z 2 ciepłymi daniami do wyboru ( np. parówki + jajecznica, jajka gotowane + kiełbasa na ciepło, jajka sadzone na boczku), ciepłe napoje – bufet kawowy, herbata (czarna, zielona, owocowa), woda mineralna gazowana i niegazowana, soki (napoje bez ograniczeń, cytryna i cukier), pieczywo świeże na śniadanie 2 rodzaje (ciemne i jasne) warzywa świeże sezonowe (np. pomidor, </w:t>
      </w:r>
      <w:r>
        <w:rPr>
          <w:color w:val="000000"/>
          <w:sz w:val="20"/>
          <w:szCs w:val="20"/>
        </w:rPr>
        <w:lastRenderedPageBreak/>
        <w:t>ogórek, papryka, rzodkiewka), masło naturalne, dżem, wędlina, sery żółty, ser biały, twaróg. Dodatkowo dostęp do mleka krowiego oraz mleka krowiego bez laktozy oraz płatków owsianych/</w:t>
      </w:r>
      <w:proofErr w:type="spellStart"/>
      <w:r>
        <w:rPr>
          <w:color w:val="000000"/>
          <w:sz w:val="20"/>
          <w:szCs w:val="20"/>
        </w:rPr>
        <w:t>musli</w:t>
      </w:r>
      <w:proofErr w:type="spellEnd"/>
      <w:r>
        <w:rPr>
          <w:color w:val="000000"/>
          <w:sz w:val="20"/>
          <w:szCs w:val="20"/>
        </w:rPr>
        <w:t>.</w:t>
      </w:r>
    </w:p>
    <w:p w:rsidR="001F7A48" w:rsidRDefault="001F7A48">
      <w:pPr>
        <w:rPr>
          <w:sz w:val="20"/>
          <w:szCs w:val="20"/>
        </w:rPr>
      </w:pPr>
    </w:p>
    <w:p w:rsidR="001F7A48" w:rsidRDefault="00DA0E78">
      <w:pPr>
        <w:jc w:val="both"/>
        <w:rPr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 xml:space="preserve">4 x Obiad – </w:t>
      </w:r>
      <w:r>
        <w:rPr>
          <w:color w:val="000000"/>
          <w:sz w:val="20"/>
          <w:szCs w:val="20"/>
        </w:rPr>
        <w:t>dla 22 osób w każdym z dniu szkolenia, zaczynając od 2 dnia pobytu i kończąc na 5 dniu pobytu serwowany w godz. 13:30-14:30, składający się każdorazowo z:</w:t>
      </w:r>
    </w:p>
    <w:p w:rsidR="001F7A48" w:rsidRDefault="00DA0E78">
      <w:pPr>
        <w:rPr>
          <w:sz w:val="20"/>
          <w:szCs w:val="20"/>
        </w:rPr>
      </w:pPr>
      <w:r>
        <w:rPr>
          <w:color w:val="000000"/>
          <w:sz w:val="20"/>
          <w:szCs w:val="20"/>
        </w:rPr>
        <w:t>* I dania</w:t>
      </w:r>
    </w:p>
    <w:p w:rsidR="001F7A48" w:rsidRDefault="00DA0E78">
      <w:pPr>
        <w:rPr>
          <w:sz w:val="20"/>
          <w:szCs w:val="20"/>
        </w:rPr>
      </w:pPr>
      <w:r>
        <w:rPr>
          <w:color w:val="000000"/>
          <w:sz w:val="20"/>
          <w:szCs w:val="20"/>
        </w:rPr>
        <w:t>- zupa</w:t>
      </w:r>
    </w:p>
    <w:p w:rsidR="001F7A48" w:rsidRDefault="00DA0E78">
      <w:pPr>
        <w:rPr>
          <w:sz w:val="20"/>
          <w:szCs w:val="20"/>
        </w:rPr>
      </w:pPr>
      <w:r>
        <w:rPr>
          <w:color w:val="000000"/>
          <w:sz w:val="20"/>
          <w:szCs w:val="20"/>
        </w:rPr>
        <w:t>* II dania</w:t>
      </w:r>
    </w:p>
    <w:p w:rsidR="001F7A48" w:rsidRDefault="00DA0E78">
      <w:pPr>
        <w:rPr>
          <w:sz w:val="20"/>
          <w:szCs w:val="20"/>
        </w:rPr>
      </w:pPr>
      <w:r>
        <w:rPr>
          <w:color w:val="000000"/>
          <w:sz w:val="20"/>
          <w:szCs w:val="20"/>
        </w:rPr>
        <w:t>- ziemniaki/kasza/kluski/makaron/ryż</w:t>
      </w:r>
    </w:p>
    <w:p w:rsidR="001F7A48" w:rsidRDefault="00DA0E78">
      <w:pPr>
        <w:rPr>
          <w:sz w:val="20"/>
          <w:szCs w:val="20"/>
        </w:rPr>
      </w:pPr>
      <w:r>
        <w:rPr>
          <w:color w:val="000000"/>
          <w:sz w:val="20"/>
          <w:szCs w:val="20"/>
        </w:rPr>
        <w:t>- mięso min. 250 gr/os.</w:t>
      </w:r>
    </w:p>
    <w:p w:rsidR="001F7A48" w:rsidRDefault="00DA0E78">
      <w:pPr>
        <w:rPr>
          <w:sz w:val="20"/>
          <w:szCs w:val="20"/>
        </w:rPr>
      </w:pPr>
      <w:r>
        <w:rPr>
          <w:color w:val="000000"/>
          <w:sz w:val="20"/>
          <w:szCs w:val="20"/>
        </w:rPr>
        <w:t>- bukiet surówek/warzywa gotowane</w:t>
      </w:r>
    </w:p>
    <w:p w:rsidR="001F7A48" w:rsidRDefault="00DA0E78">
      <w:pPr>
        <w:rPr>
          <w:sz w:val="20"/>
          <w:szCs w:val="20"/>
        </w:rPr>
      </w:pPr>
      <w:r>
        <w:rPr>
          <w:color w:val="000000"/>
          <w:sz w:val="20"/>
          <w:szCs w:val="20"/>
        </w:rPr>
        <w:t>* deseru</w:t>
      </w:r>
    </w:p>
    <w:p w:rsidR="001F7A48" w:rsidRDefault="00DA0E78">
      <w:pPr>
        <w:rPr>
          <w:sz w:val="20"/>
          <w:szCs w:val="20"/>
        </w:rPr>
      </w:pPr>
      <w:r>
        <w:rPr>
          <w:color w:val="000000"/>
          <w:sz w:val="20"/>
          <w:szCs w:val="20"/>
        </w:rPr>
        <w:t>- ciasto: np. szarlotka, sernik, babka piaskowa, makowiec.</w:t>
      </w:r>
    </w:p>
    <w:p w:rsidR="001F7A48" w:rsidRDefault="00DA0E78">
      <w:pPr>
        <w:rPr>
          <w:sz w:val="20"/>
          <w:szCs w:val="20"/>
        </w:rPr>
      </w:pPr>
      <w:r>
        <w:rPr>
          <w:color w:val="000000"/>
          <w:sz w:val="20"/>
          <w:szCs w:val="20"/>
        </w:rPr>
        <w:t>- woda mineralna gazowana i niegazowana, soki, kawa, herbata, mleko, cukier bez ograniczeń.</w:t>
      </w:r>
    </w:p>
    <w:p w:rsidR="001F7A48" w:rsidRDefault="001F7A48">
      <w:pPr>
        <w:rPr>
          <w:sz w:val="20"/>
          <w:szCs w:val="20"/>
        </w:rPr>
      </w:pPr>
    </w:p>
    <w:p w:rsidR="001F7A48" w:rsidRDefault="00DA0E78">
      <w:pPr>
        <w:jc w:val="both"/>
        <w:rPr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4 x Kolacja</w:t>
      </w:r>
      <w:r>
        <w:rPr>
          <w:color w:val="000000"/>
          <w:sz w:val="20"/>
          <w:szCs w:val="20"/>
        </w:rPr>
        <w:t xml:space="preserve"> – dla 22 osób zaczynając od 1 dnia pobytu i kończąc na 4 dniu pobytu w formie bufetu szwedzkiego z daniem ciepłym, dostępna w godz. 20:00 – 21:30. Ponadto pieczywo świeże do wyboru 2 rodzaje (jasne, ciemne,), masło naturalne, dżem, wędlina, ser żółty, warzywa świeże (np. pomidor, ogórek, papryka, rzodkiewka), ciepłe napoje – bufet kawowy, herbata, woda mineralna gazowana i niegazowana, soki (napoje bez ograniczeń, cytryna i cukier).</w:t>
      </w:r>
    </w:p>
    <w:p w:rsidR="001F7A48" w:rsidRDefault="00DA0E78">
      <w:pPr>
        <w:spacing w:beforeAutospacing="1"/>
        <w:jc w:val="both"/>
        <w:rPr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 xml:space="preserve">1x uroczysta kolacja </w:t>
      </w:r>
      <w:r>
        <w:rPr>
          <w:color w:val="000000"/>
          <w:sz w:val="20"/>
          <w:szCs w:val="20"/>
        </w:rPr>
        <w:t>w formie grilla z udostępnionym w tym celu paleniskiem oraz przygotowanym opałem dla 22 osób w 5 dniu pobytu na zakończenie ćwiczeń, podsumowująca całe ćwiczenia w godz. 20:00-22:00. Na kolacje składać się będzie porcja kiełbasy 2 szt. na osobę oraz porcja karkówki lub innego mięsa drobiowego w gramaturze 350 gram na osobę. Do tego chleb, musztarda, ketchup bez ograniczeń i ciepłe napoje: kawa i herbata mleko 2%, mleko bez laktozy, cytryna cukier – bez ograniczeń.</w:t>
      </w:r>
    </w:p>
    <w:p w:rsidR="001F7A48" w:rsidRDefault="001F7A48">
      <w:pPr>
        <w:spacing w:beforeAutospacing="1"/>
        <w:rPr>
          <w:sz w:val="20"/>
          <w:szCs w:val="20"/>
        </w:rPr>
      </w:pPr>
    </w:p>
    <w:tbl>
      <w:tblPr>
        <w:tblW w:w="8760" w:type="dxa"/>
        <w:tblLayout w:type="fixed"/>
        <w:tblLook w:val="04A0" w:firstRow="1" w:lastRow="0" w:firstColumn="1" w:lastColumn="0" w:noHBand="0" w:noVBand="1"/>
      </w:tblPr>
      <w:tblGrid>
        <w:gridCol w:w="2103"/>
        <w:gridCol w:w="2285"/>
        <w:gridCol w:w="2288"/>
        <w:gridCol w:w="2084"/>
      </w:tblGrid>
      <w:tr w:rsidR="001F7A48"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F7A48" w:rsidRDefault="00DA0E78">
            <w:pPr>
              <w:spacing w:beforeAutospacing="1" w:after="142"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 maja – 16 maja 2023 r.</w:t>
            </w:r>
          </w:p>
        </w:tc>
        <w:tc>
          <w:tcPr>
            <w:tcW w:w="2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F7A48" w:rsidRDefault="00DA0E78">
            <w:pPr>
              <w:spacing w:beforeAutospacing="1" w:after="142"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Śniadanie – ilość osób</w:t>
            </w: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F7A48" w:rsidRDefault="00DA0E78">
            <w:pPr>
              <w:spacing w:beforeAutospacing="1" w:after="142"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Obiad – ilość osób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F7A48" w:rsidRDefault="00DA0E78">
            <w:pPr>
              <w:spacing w:beforeAutospacing="1" w:after="142"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Kolacja – ilość osób</w:t>
            </w:r>
          </w:p>
        </w:tc>
      </w:tr>
      <w:tr w:rsidR="001F7A48"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F7A48" w:rsidRDefault="00DA0E78">
            <w:pPr>
              <w:spacing w:beforeAutospacing="1" w:after="142" w:line="276" w:lineRule="auto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maja</w:t>
            </w:r>
          </w:p>
        </w:tc>
        <w:tc>
          <w:tcPr>
            <w:tcW w:w="2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F7A48" w:rsidRDefault="00DA0E78">
            <w:pPr>
              <w:spacing w:beforeAutospacing="1" w:after="142" w:line="276" w:lineRule="auto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----------------</w:t>
            </w: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F7A48" w:rsidRDefault="00DA0E78">
            <w:pPr>
              <w:spacing w:beforeAutospacing="1" w:after="142" w:line="276" w:lineRule="auto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----------------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F7A48" w:rsidRDefault="00DA0E78">
            <w:pPr>
              <w:spacing w:beforeAutospacing="1" w:after="142" w:line="276" w:lineRule="auto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 osoby</w:t>
            </w:r>
          </w:p>
        </w:tc>
      </w:tr>
      <w:tr w:rsidR="001F7A48"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F7A48" w:rsidRDefault="00DA0E78">
            <w:pPr>
              <w:spacing w:beforeAutospacing="1" w:after="142" w:line="276" w:lineRule="auto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 maja</w:t>
            </w:r>
          </w:p>
        </w:tc>
        <w:tc>
          <w:tcPr>
            <w:tcW w:w="2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F7A48" w:rsidRDefault="00DA0E78">
            <w:pPr>
              <w:spacing w:beforeAutospacing="1" w:after="142" w:line="276" w:lineRule="auto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 osoby</w:t>
            </w: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F7A48" w:rsidRDefault="00DA0E78">
            <w:pPr>
              <w:spacing w:beforeAutospacing="1" w:after="142" w:line="276" w:lineRule="auto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 osoby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F7A48" w:rsidRDefault="00DA0E78">
            <w:pPr>
              <w:spacing w:beforeAutospacing="1" w:after="142" w:line="276" w:lineRule="auto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 osoby</w:t>
            </w:r>
          </w:p>
        </w:tc>
      </w:tr>
      <w:tr w:rsidR="001F7A48"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F7A48" w:rsidRDefault="00DA0E78">
            <w:pPr>
              <w:spacing w:beforeAutospacing="1" w:after="142" w:line="276" w:lineRule="auto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 maja</w:t>
            </w:r>
          </w:p>
        </w:tc>
        <w:tc>
          <w:tcPr>
            <w:tcW w:w="2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F7A48" w:rsidRDefault="00DA0E78">
            <w:pPr>
              <w:spacing w:beforeAutospacing="1" w:after="142" w:line="276" w:lineRule="auto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 osoby</w:t>
            </w: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F7A48" w:rsidRDefault="00DA0E78">
            <w:pPr>
              <w:spacing w:beforeAutospacing="1" w:after="142" w:line="276" w:lineRule="auto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 osoby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F7A48" w:rsidRDefault="00DA0E78">
            <w:pPr>
              <w:spacing w:beforeAutospacing="1" w:after="142" w:line="276" w:lineRule="auto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 osoby</w:t>
            </w:r>
          </w:p>
        </w:tc>
      </w:tr>
      <w:tr w:rsidR="001F7A48"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F7A48" w:rsidRDefault="00DA0E78">
            <w:pPr>
              <w:spacing w:beforeAutospacing="1" w:after="142" w:line="276" w:lineRule="auto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 maja</w:t>
            </w:r>
          </w:p>
        </w:tc>
        <w:tc>
          <w:tcPr>
            <w:tcW w:w="2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F7A48" w:rsidRDefault="00DA0E78">
            <w:pPr>
              <w:spacing w:beforeAutospacing="1" w:after="142" w:line="276" w:lineRule="auto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 osoby</w:t>
            </w: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F7A48" w:rsidRDefault="00DA0E78">
            <w:pPr>
              <w:spacing w:beforeAutospacing="1" w:after="142" w:line="276" w:lineRule="auto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 osoby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F7A48" w:rsidRDefault="00DA0E78">
            <w:pPr>
              <w:spacing w:beforeAutospacing="1" w:after="142" w:line="276" w:lineRule="auto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 osoby</w:t>
            </w:r>
          </w:p>
        </w:tc>
      </w:tr>
      <w:tr w:rsidR="001F7A48"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F7A48" w:rsidRDefault="00DA0E78">
            <w:pPr>
              <w:spacing w:beforeAutospacing="1" w:after="142" w:line="276" w:lineRule="auto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maja</w:t>
            </w:r>
          </w:p>
        </w:tc>
        <w:tc>
          <w:tcPr>
            <w:tcW w:w="2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F7A48" w:rsidRDefault="00DA0E78">
            <w:pPr>
              <w:spacing w:beforeAutospacing="1" w:after="142" w:line="276" w:lineRule="auto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 osoby</w:t>
            </w: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F7A48" w:rsidRDefault="00DA0E78">
            <w:pPr>
              <w:spacing w:beforeAutospacing="1" w:after="142" w:line="276" w:lineRule="auto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 osoby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F7A48" w:rsidRDefault="00DA0E78">
            <w:pPr>
              <w:spacing w:beforeAutospacing="1" w:after="142" w:line="276" w:lineRule="auto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 osoby</w:t>
            </w:r>
          </w:p>
        </w:tc>
      </w:tr>
      <w:tr w:rsidR="001F7A48"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F7A48" w:rsidRDefault="00DA0E78">
            <w:pPr>
              <w:spacing w:beforeAutospacing="1" w:after="142" w:line="276" w:lineRule="auto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maja</w:t>
            </w:r>
          </w:p>
        </w:tc>
        <w:tc>
          <w:tcPr>
            <w:tcW w:w="2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F7A48" w:rsidRDefault="00DA0E78">
            <w:pPr>
              <w:spacing w:beforeAutospacing="1" w:after="142" w:line="276" w:lineRule="auto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 osoby</w:t>
            </w: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F7A48" w:rsidRDefault="00DA0E78">
            <w:pPr>
              <w:spacing w:beforeAutospacing="1" w:after="142" w:line="276" w:lineRule="auto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----------------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F7A48" w:rsidRDefault="00DA0E78">
            <w:pPr>
              <w:spacing w:beforeAutospacing="1" w:after="142" w:line="276" w:lineRule="auto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---------------</w:t>
            </w:r>
          </w:p>
        </w:tc>
      </w:tr>
    </w:tbl>
    <w:p w:rsidR="001F7A48" w:rsidRDefault="001F7A48">
      <w:pPr>
        <w:rPr>
          <w:sz w:val="20"/>
          <w:szCs w:val="20"/>
        </w:rPr>
      </w:pPr>
    </w:p>
    <w:p w:rsidR="001F7A48" w:rsidRDefault="00DA0E78">
      <w:pPr>
        <w:jc w:val="both"/>
        <w:rPr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Ostateczne menu zostanie ustalone ze zleceniodawcą na 4 dni robocze przed podpisaniem umowy.</w:t>
      </w:r>
    </w:p>
    <w:p w:rsidR="001F7A48" w:rsidRDefault="00DA0E78">
      <w:pPr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Wykonawca zobowiązuje się do sporządzenia posiłków zgodnie z Ustawą z dnia 25 sierpnia 2006 r. </w:t>
      </w:r>
      <w:r>
        <w:rPr>
          <w:i/>
          <w:iCs/>
          <w:color w:val="000000"/>
          <w:sz w:val="20"/>
          <w:szCs w:val="20"/>
        </w:rPr>
        <w:t>o bezpieczeństwie żywności i żywienia</w:t>
      </w:r>
      <w:r>
        <w:rPr>
          <w:color w:val="000000"/>
          <w:sz w:val="20"/>
          <w:szCs w:val="20"/>
        </w:rPr>
        <w:t xml:space="preserve"> (Dz. U. Nr 171, poz. 1225 z 2006 r., tj. 2019 r. poz. 1252). Dania i napoje serwowane będą w naczyniach wielorazowego użytku wraz z metalowymi sztućcami.</w:t>
      </w:r>
    </w:p>
    <w:p w:rsidR="001F7A48" w:rsidRDefault="001F7A48">
      <w:pPr>
        <w:rPr>
          <w:sz w:val="20"/>
          <w:szCs w:val="20"/>
        </w:rPr>
      </w:pPr>
    </w:p>
    <w:p w:rsidR="001F7A48" w:rsidRDefault="00DA0E78">
      <w:pPr>
        <w:numPr>
          <w:ilvl w:val="0"/>
          <w:numId w:val="5"/>
        </w:numPr>
        <w:ind w:left="0" w:firstLine="0"/>
        <w:jc w:val="both"/>
        <w:rPr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Obiekty dodatkowe do dyspozycji:</w:t>
      </w:r>
    </w:p>
    <w:p w:rsidR="001F7A48" w:rsidRDefault="00DA0E78">
      <w:pPr>
        <w:jc w:val="both"/>
        <w:rPr>
          <w:sz w:val="20"/>
          <w:szCs w:val="20"/>
        </w:rPr>
      </w:pPr>
      <w:r>
        <w:rPr>
          <w:sz w:val="20"/>
          <w:szCs w:val="20"/>
        </w:rPr>
        <w:t>- siłownia wyposażona w strefę wolnych ciężarów oraz wyposażenie do treningu funkcjonalnego wraz z sauną niezbędna do ćwiczeń dla uczestników szkolenia;</w:t>
      </w:r>
    </w:p>
    <w:p w:rsidR="001F7A48" w:rsidRDefault="00DA0E78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plac/boisko o podłożu typu tartan przewidziane do wykorzystania w trakcie szkolenia – trening </w:t>
      </w:r>
      <w:proofErr w:type="spellStart"/>
      <w:r>
        <w:rPr>
          <w:sz w:val="20"/>
          <w:szCs w:val="20"/>
        </w:rPr>
        <w:t>bezstrzałowy</w:t>
      </w:r>
      <w:proofErr w:type="spellEnd"/>
      <w:r>
        <w:rPr>
          <w:sz w:val="20"/>
          <w:szCs w:val="20"/>
        </w:rPr>
        <w:t>; miękka powierzchnia zapobiegnie uszkodzeniu magazynków;</w:t>
      </w:r>
    </w:p>
    <w:p w:rsidR="001F7A48" w:rsidRDefault="00DA0E78">
      <w:pPr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- sala wykładowa dla min. 22 osób wyposażona w rzutnik multimedialny.</w:t>
      </w:r>
    </w:p>
    <w:p w:rsidR="001F7A48" w:rsidRDefault="001F7A48">
      <w:pPr>
        <w:jc w:val="both"/>
        <w:rPr>
          <w:sz w:val="20"/>
          <w:szCs w:val="20"/>
        </w:rPr>
      </w:pPr>
    </w:p>
    <w:p w:rsidR="001F7A48" w:rsidRDefault="00DA0E78">
      <w:pPr>
        <w:numPr>
          <w:ilvl w:val="0"/>
          <w:numId w:val="5"/>
        </w:numPr>
        <w:ind w:left="0"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Magazyn uzbrojenia:</w:t>
      </w:r>
    </w:p>
    <w:p w:rsidR="001F7A48" w:rsidRDefault="00DA0E78">
      <w:pPr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W związku z brakiem możliwości przechowywania broni bezpośrednio na terenie strzelnic, konieczne jest również, aby na terenie obiektu hotelowego znajdowało się miejsce bezpieczne do przechowywania broni palnej </w:t>
      </w:r>
      <w:r>
        <w:rPr>
          <w:color w:val="000000"/>
          <w:sz w:val="20"/>
          <w:szCs w:val="20"/>
        </w:rPr>
        <w:lastRenderedPageBreak/>
        <w:t xml:space="preserve">(min. 22 jednostki broni długiej, 22 jednostki broni krótkiej oraz pozostałe uzbrojenie). </w:t>
      </w:r>
      <w:r>
        <w:rPr>
          <w:sz w:val="20"/>
          <w:szCs w:val="20"/>
        </w:rPr>
        <w:t xml:space="preserve">Bezpośredni dostęp do magazynu uzbrojenia w sąsiedztwie miejsca zakwaterowania umożliwi sprawne deponowanie broni w przerwach na posiłki oraz </w:t>
      </w:r>
    </w:p>
    <w:p w:rsidR="001F7A48" w:rsidRDefault="00DA0E78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w czasie wolnym. Ponadto umożliwi jej szybkie pobieranie na czas zajęć, co przełoży się bezpośrednio na podniesienie efektywności szkolenia i osiągnięcie celów projektu. Obiekt ten powinien charakteryzować się nast. cechami: </w:t>
      </w:r>
    </w:p>
    <w:p w:rsidR="001F7A48" w:rsidRDefault="00DA0E78">
      <w:pPr>
        <w:jc w:val="both"/>
        <w:rPr>
          <w:sz w:val="20"/>
          <w:szCs w:val="20"/>
        </w:rPr>
      </w:pPr>
      <w:r>
        <w:rPr>
          <w:sz w:val="20"/>
          <w:szCs w:val="20"/>
        </w:rPr>
        <w:t>- być oddzielnym pomieszczeniem w budynku o konstrukcji niepalnej, wydzielony ścianami murowanymi;</w:t>
      </w:r>
    </w:p>
    <w:p w:rsidR="001F7A48" w:rsidRDefault="00DA0E78">
      <w:pPr>
        <w:jc w:val="both"/>
        <w:rPr>
          <w:sz w:val="20"/>
          <w:szCs w:val="20"/>
        </w:rPr>
      </w:pPr>
      <w:r>
        <w:rPr>
          <w:sz w:val="20"/>
          <w:szCs w:val="20"/>
        </w:rPr>
        <w:t>- na wyposażeniu powinna znajdować się gaśnica proszkową ABC o masie środka gaśniczego co najmniej 4 kg oraz koc gaśniczy; skrzynia z piaskiem lub inne urządzenie służące do przechwytywania pocisków, z oznaczeniem „TU KIERUJ BROŃ”, w miejscu ładowania i rozładowywania broni;</w:t>
      </w:r>
    </w:p>
    <w:p w:rsidR="001F7A48" w:rsidRDefault="00DA0E78">
      <w:pPr>
        <w:jc w:val="both"/>
        <w:rPr>
          <w:sz w:val="20"/>
          <w:szCs w:val="20"/>
        </w:rPr>
      </w:pPr>
      <w:r>
        <w:rPr>
          <w:sz w:val="20"/>
          <w:szCs w:val="20"/>
        </w:rPr>
        <w:t>- drzwi wejściowe do magazynu powinny spełniać co najmniej wymagania, o których mowa w Polskiej Normie PN-EN 1627, plombowane lub zaopatrzone w inny wskaźnik sygnalizujący wejście osób nieuprawnionych; dopuszcza się drzwi obite blachą stalową o grubości co najmniej 2 mm, posiadające blokadę przeciwwyważeniową oraz zamknięcie przynajmniej na jeden zamek, co najmniej w klasie „7” według normy PN-EN 12209, i zasuwę drzwiową zamykaną na kłódkę, co najmniej w klasie „5” według normy PN-EN 12320;</w:t>
      </w:r>
    </w:p>
    <w:p w:rsidR="001F7A48" w:rsidRDefault="00DA0E78">
      <w:pPr>
        <w:jc w:val="both"/>
        <w:rPr>
          <w:sz w:val="20"/>
          <w:szCs w:val="20"/>
        </w:rPr>
      </w:pPr>
      <w:r>
        <w:rPr>
          <w:sz w:val="20"/>
          <w:szCs w:val="20"/>
        </w:rPr>
        <w:t>- magazyn zabezpieczony systemem sygnalizacji włamania i napadu spełniającym wymagania co najmniej normy PN-EN 50131-1;</w:t>
      </w:r>
    </w:p>
    <w:p w:rsidR="001F7A48" w:rsidRDefault="00DA0E78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Dodatkowo przed podpisaniem umowy Wykonawca udostępni protokół zgodności magazynu uzbrojenia z warunkami określonymi w </w:t>
      </w:r>
      <w:r>
        <w:rPr>
          <w:i/>
          <w:iCs/>
          <w:sz w:val="20"/>
          <w:szCs w:val="20"/>
        </w:rPr>
        <w:t xml:space="preserve">Rozporządzeniu Ministra Spraw Wewnętrznych z dnia 26 sierpnia 2014 r. w sprawie przechowywania, noszenia oraz ewidencjonowania broni i amunicji, </w:t>
      </w:r>
      <w:r>
        <w:rPr>
          <w:sz w:val="20"/>
          <w:szCs w:val="20"/>
        </w:rPr>
        <w:t>wydany z upoważnienia właściwego miejscowo komendanta wojewódzkiego (Komendanta Stołecznego) Policji.</w:t>
      </w:r>
    </w:p>
    <w:p w:rsidR="001F7A48" w:rsidRDefault="001F7A48">
      <w:pPr>
        <w:rPr>
          <w:sz w:val="20"/>
          <w:szCs w:val="20"/>
        </w:rPr>
      </w:pPr>
    </w:p>
    <w:p w:rsidR="001F7A48" w:rsidRDefault="001F7A48">
      <w:pPr>
        <w:rPr>
          <w:sz w:val="20"/>
          <w:szCs w:val="20"/>
        </w:rPr>
      </w:pPr>
    </w:p>
    <w:p w:rsidR="001F7A48" w:rsidRDefault="00DA0E78">
      <w:pPr>
        <w:numPr>
          <w:ilvl w:val="0"/>
          <w:numId w:val="5"/>
        </w:numPr>
        <w:ind w:left="0" w:firstLine="0"/>
      </w:pPr>
      <w:r>
        <w:rPr>
          <w:b/>
          <w:bCs/>
          <w:color w:val="000000"/>
          <w:sz w:val="20"/>
          <w:szCs w:val="20"/>
        </w:rPr>
        <w:t>Parking na terenie obiektu:</w:t>
      </w:r>
      <w:r>
        <w:rPr>
          <w:color w:val="000000"/>
          <w:sz w:val="20"/>
          <w:szCs w:val="20"/>
        </w:rPr>
        <w:t xml:space="preserve"> bezpłatny na minimum 6 samochodów.</w:t>
      </w:r>
    </w:p>
    <w:p w:rsidR="001F7A48" w:rsidRDefault="001F7A48">
      <w:pPr>
        <w:rPr>
          <w:sz w:val="20"/>
          <w:szCs w:val="20"/>
        </w:rPr>
      </w:pPr>
    </w:p>
    <w:p w:rsidR="001F7A48" w:rsidRDefault="00DA0E78">
      <w:pPr>
        <w:numPr>
          <w:ilvl w:val="0"/>
          <w:numId w:val="5"/>
        </w:numPr>
        <w:ind w:left="0" w:firstLine="0"/>
      </w:pPr>
      <w:r>
        <w:rPr>
          <w:b/>
          <w:bCs/>
          <w:color w:val="000000"/>
          <w:sz w:val="20"/>
          <w:szCs w:val="20"/>
        </w:rPr>
        <w:t>Inne wymagania związane z realizowaną usługą:</w:t>
      </w:r>
      <w:r>
        <w:rPr>
          <w:color w:val="000000"/>
          <w:sz w:val="20"/>
          <w:szCs w:val="20"/>
        </w:rPr>
        <w:t xml:space="preserve"> </w:t>
      </w:r>
    </w:p>
    <w:p w:rsidR="001F7A48" w:rsidRDefault="00DA0E78">
      <w:pPr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- obiekt powinien być obiektem całorocznym,</w:t>
      </w:r>
    </w:p>
    <w:p w:rsidR="001F7A48" w:rsidRDefault="00DA0E78">
      <w:pPr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- dostęp WI-FI na terenie całego obiektu,</w:t>
      </w:r>
    </w:p>
    <w:p w:rsidR="001F7A48" w:rsidRDefault="00DA0E78">
      <w:pPr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- w części ogólnodostępnej – klimatyzacja lub systemy zapewniające właściwą wymianę powietrza i utrzymanie temperatury 18-21 stopni C i wilgotność 45-60 %,</w:t>
      </w:r>
    </w:p>
    <w:p w:rsidR="001F7A48" w:rsidRDefault="00DA0E78">
      <w:pPr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- instalacja sanitarna – ciepła i zimna woda przez całą dobę,</w:t>
      </w:r>
    </w:p>
    <w:p w:rsidR="001F7A48" w:rsidRDefault="00DA0E78">
      <w:pPr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- obiekt musi posiadać zaplecze rekreacyjno-sportowe: m.in. sauna oraz siłownia, możliwość korzystania bez dodatkowych opłat;</w:t>
      </w:r>
    </w:p>
    <w:p w:rsidR="001F7A48" w:rsidRDefault="001F7A48">
      <w:pPr>
        <w:rPr>
          <w:sz w:val="20"/>
          <w:szCs w:val="20"/>
        </w:rPr>
      </w:pPr>
    </w:p>
    <w:p w:rsidR="001F7A48" w:rsidRDefault="00DA0E78">
      <w:pPr>
        <w:numPr>
          <w:ilvl w:val="0"/>
          <w:numId w:val="5"/>
        </w:numPr>
        <w:ind w:left="0" w:firstLine="0"/>
        <w:jc w:val="both"/>
        <w:rPr>
          <w:b/>
          <w:bCs/>
          <w:sz w:val="20"/>
        </w:rPr>
      </w:pPr>
      <w:r>
        <w:rPr>
          <w:b/>
          <w:bCs/>
          <w:sz w:val="20"/>
        </w:rPr>
        <w:t>Minimalny standard zakwaterowania:</w:t>
      </w:r>
    </w:p>
    <w:p w:rsidR="001F7A48" w:rsidRDefault="00DA0E78">
      <w:pPr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Minimalne wymagania co do wyposażenia:</w:t>
      </w:r>
    </w:p>
    <w:p w:rsidR="001F7A48" w:rsidRDefault="00DA0E78">
      <w:pPr>
        <w:jc w:val="both"/>
        <w:rPr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- Instalacje i urządzenia techniczne:</w:t>
      </w:r>
    </w:p>
    <w:p w:rsidR="001F7A48" w:rsidRDefault="00DA0E78">
      <w:pPr>
        <w:jc w:val="both"/>
        <w:rPr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- o</w:t>
      </w:r>
      <w:r>
        <w:rPr>
          <w:color w:val="000000"/>
          <w:sz w:val="20"/>
          <w:szCs w:val="20"/>
        </w:rPr>
        <w:t>grzewanie w całym obiekcie lub w części nieklimatyzowanej,</w:t>
      </w:r>
    </w:p>
    <w:p w:rsidR="001F7A48" w:rsidRDefault="00DA0E78">
      <w:pPr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- instalacja sanitarna: zimna i ciepła woda przez całą dobę,</w:t>
      </w:r>
    </w:p>
    <w:p w:rsidR="001F7A48" w:rsidRDefault="00DA0E78">
      <w:pPr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- oświetlenie dostosowane do charakteru pomieszczeń.</w:t>
      </w:r>
    </w:p>
    <w:p w:rsidR="001F7A48" w:rsidRDefault="00DA0E78">
      <w:pPr>
        <w:jc w:val="both"/>
        <w:rPr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- Podstawowe elementy dotyczące funkcji, programu obsługowego i użytkowości obiektu:</w:t>
      </w:r>
    </w:p>
    <w:p w:rsidR="001F7A48" w:rsidRDefault="00DA0E78">
      <w:pPr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Zespół higieniczno-sanitarny przy zespole ogólnodostępnym, dostosowany do liczby miejsc gastronomicznych i w salach wielofunkcyjnych. Wyposażenie minimum:</w:t>
      </w:r>
    </w:p>
    <w:p w:rsidR="001F7A48" w:rsidRDefault="00DA0E78">
      <w:pPr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- umywalki z blatem lub z półką,</w:t>
      </w:r>
    </w:p>
    <w:p w:rsidR="001F7A48" w:rsidRDefault="00DA0E78">
      <w:pPr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- lustro nad każdą umywalką, z oświetleniem górnym lub bocznym,</w:t>
      </w:r>
    </w:p>
    <w:p w:rsidR="001F7A48" w:rsidRDefault="00DA0E78">
      <w:pPr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- suszarka do rąk lub ręczniki jednorazowego użytku,</w:t>
      </w:r>
    </w:p>
    <w:p w:rsidR="001F7A48" w:rsidRDefault="00DA0E78">
      <w:pPr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- pojemnik niepalny na papier i odpady,</w:t>
      </w:r>
    </w:p>
    <w:p w:rsidR="001F7A48" w:rsidRDefault="00DA0E78">
      <w:pPr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- dozownik do płynnego mydła,</w:t>
      </w:r>
    </w:p>
    <w:p w:rsidR="001F7A48" w:rsidRDefault="00DA0E78">
      <w:pPr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- wieszaki ścienne,</w:t>
      </w:r>
    </w:p>
    <w:p w:rsidR="001F7A48" w:rsidRDefault="00DA0E78">
      <w:pPr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- WC.</w:t>
      </w:r>
    </w:p>
    <w:p w:rsidR="001F7A48" w:rsidRDefault="001F7A48">
      <w:pPr>
        <w:rPr>
          <w:sz w:val="20"/>
          <w:szCs w:val="20"/>
        </w:rPr>
      </w:pPr>
    </w:p>
    <w:p w:rsidR="001F7A48" w:rsidRDefault="00DA0E78">
      <w:pPr>
        <w:rPr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- Część mieszkalna:</w:t>
      </w:r>
    </w:p>
    <w:p w:rsidR="001F7A48" w:rsidRDefault="00DA0E78">
      <w:pPr>
        <w:rPr>
          <w:b/>
          <w:bCs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1. Zestaw wyposażenia meblowego:</w:t>
      </w:r>
    </w:p>
    <w:p w:rsidR="001F7A48" w:rsidRDefault="00DA0E78">
      <w:pPr>
        <w:rPr>
          <w:sz w:val="20"/>
          <w:szCs w:val="20"/>
        </w:rPr>
      </w:pPr>
      <w:r>
        <w:rPr>
          <w:color w:val="000000"/>
          <w:sz w:val="20"/>
          <w:szCs w:val="20"/>
        </w:rPr>
        <w:t>- łóżko jednoosobowe o wymiarach 90-200 cm,</w:t>
      </w:r>
    </w:p>
    <w:p w:rsidR="001F7A48" w:rsidRDefault="00DA0E78">
      <w:pPr>
        <w:rPr>
          <w:sz w:val="20"/>
          <w:szCs w:val="20"/>
        </w:rPr>
      </w:pPr>
      <w:r>
        <w:rPr>
          <w:color w:val="000000"/>
          <w:sz w:val="20"/>
          <w:szCs w:val="20"/>
        </w:rPr>
        <w:t>- nocny stolik lub półka przy każdym miejscu do spania,</w:t>
      </w:r>
    </w:p>
    <w:p w:rsidR="001F7A48" w:rsidRDefault="00DA0E78">
      <w:pPr>
        <w:rPr>
          <w:sz w:val="20"/>
          <w:szCs w:val="20"/>
        </w:rPr>
      </w:pPr>
      <w:r>
        <w:rPr>
          <w:color w:val="000000"/>
          <w:sz w:val="20"/>
          <w:szCs w:val="20"/>
        </w:rPr>
        <w:t>- szafa garderobiana lub zabudowana wnęka, minimum 5 wieszaków na osobę,</w:t>
      </w:r>
    </w:p>
    <w:p w:rsidR="001F7A48" w:rsidRDefault="00DA0E78">
      <w:pPr>
        <w:rPr>
          <w:sz w:val="20"/>
          <w:szCs w:val="20"/>
        </w:rPr>
      </w:pPr>
      <w:r>
        <w:rPr>
          <w:color w:val="000000"/>
          <w:sz w:val="20"/>
          <w:szCs w:val="20"/>
        </w:rPr>
        <w:t>- biurko lub stół,</w:t>
      </w:r>
    </w:p>
    <w:p w:rsidR="001F7A48" w:rsidRDefault="00DA0E78">
      <w:pPr>
        <w:rPr>
          <w:sz w:val="20"/>
          <w:szCs w:val="20"/>
        </w:rPr>
      </w:pPr>
      <w:r>
        <w:rPr>
          <w:color w:val="000000"/>
          <w:sz w:val="20"/>
          <w:szCs w:val="20"/>
        </w:rPr>
        <w:t>- krzesło lub inny mebel do siedzenia (1 miejsce na osobę),</w:t>
      </w:r>
    </w:p>
    <w:p w:rsidR="001F7A48" w:rsidRDefault="00DA0E78">
      <w:pPr>
        <w:rPr>
          <w:sz w:val="20"/>
          <w:szCs w:val="20"/>
        </w:rPr>
      </w:pPr>
      <w:r>
        <w:rPr>
          <w:color w:val="000000"/>
          <w:sz w:val="20"/>
          <w:szCs w:val="20"/>
        </w:rPr>
        <w:t>- lustro,</w:t>
      </w:r>
    </w:p>
    <w:p w:rsidR="001F7A48" w:rsidRDefault="00DA0E78">
      <w:pPr>
        <w:rPr>
          <w:sz w:val="20"/>
          <w:szCs w:val="20"/>
        </w:rPr>
      </w:pPr>
      <w:r>
        <w:rPr>
          <w:color w:val="000000"/>
          <w:sz w:val="20"/>
          <w:szCs w:val="20"/>
        </w:rPr>
        <w:lastRenderedPageBreak/>
        <w:t>- wieszak ścienny na wierzchnią odzież.</w:t>
      </w:r>
    </w:p>
    <w:p w:rsidR="001F7A48" w:rsidRDefault="00DA0E78">
      <w:pPr>
        <w:rPr>
          <w:b/>
          <w:bCs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2. Oświetlenie:</w:t>
      </w:r>
    </w:p>
    <w:p w:rsidR="001F7A48" w:rsidRDefault="00DA0E78">
      <w:pPr>
        <w:rPr>
          <w:sz w:val="20"/>
          <w:szCs w:val="20"/>
        </w:rPr>
      </w:pPr>
      <w:r>
        <w:rPr>
          <w:color w:val="000000"/>
          <w:sz w:val="20"/>
          <w:szCs w:val="20"/>
        </w:rPr>
        <w:t>- lampka nocna przy każdym miejscu do spania umożliwiająca czytanie w pozycji leżącej,</w:t>
      </w:r>
    </w:p>
    <w:p w:rsidR="001F7A48" w:rsidRDefault="00DA0E78">
      <w:pPr>
        <w:rPr>
          <w:sz w:val="20"/>
          <w:szCs w:val="20"/>
        </w:rPr>
      </w:pPr>
      <w:r>
        <w:rPr>
          <w:color w:val="000000"/>
          <w:sz w:val="20"/>
          <w:szCs w:val="20"/>
        </w:rPr>
        <w:t>- lampka do pracy przy stole lub biurku,</w:t>
      </w:r>
    </w:p>
    <w:p w:rsidR="001F7A48" w:rsidRDefault="00DA0E78">
      <w:pPr>
        <w:rPr>
          <w:sz w:val="20"/>
          <w:szCs w:val="20"/>
        </w:rPr>
      </w:pPr>
      <w:r>
        <w:rPr>
          <w:color w:val="000000"/>
          <w:sz w:val="20"/>
          <w:szCs w:val="20"/>
        </w:rPr>
        <w:t>- oświetlenie ogólne.</w:t>
      </w:r>
    </w:p>
    <w:p w:rsidR="001F7A48" w:rsidRDefault="00DA0E78">
      <w:pPr>
        <w:rPr>
          <w:b/>
          <w:bCs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3. Wyposażenie uzupełniające każdej j.m.:</w:t>
      </w:r>
    </w:p>
    <w:p w:rsidR="001F7A48" w:rsidRDefault="00DA0E78">
      <w:r>
        <w:rPr>
          <w:color w:val="000000"/>
          <w:sz w:val="20"/>
          <w:szCs w:val="20"/>
        </w:rPr>
        <w:t>- firany lub żaluzje lub rolety przepuszczające światło</w:t>
      </w:r>
      <w:hyperlink w:anchor="sdfootnote1sym">
        <w:bookmarkStart w:id="8" w:name="sdfootnote1anc"/>
        <w:r>
          <w:rPr>
            <w:color w:val="0000FF"/>
            <w:sz w:val="20"/>
            <w:szCs w:val="20"/>
            <w:u w:val="single"/>
            <w:vertAlign w:val="superscript"/>
          </w:rPr>
          <w:t>1</w:t>
        </w:r>
      </w:hyperlink>
      <w:bookmarkEnd w:id="8"/>
      <w:r>
        <w:rPr>
          <w:color w:val="000000"/>
          <w:sz w:val="20"/>
          <w:szCs w:val="20"/>
        </w:rPr>
        <w:t>,</w:t>
      </w:r>
    </w:p>
    <w:p w:rsidR="001F7A48" w:rsidRDefault="00DA0E78">
      <w:r>
        <w:rPr>
          <w:color w:val="000000"/>
          <w:sz w:val="20"/>
          <w:szCs w:val="20"/>
        </w:rPr>
        <w:t>- zasłony lub rolety lub żaluzje okienne zaciemniające</w:t>
      </w:r>
      <w:hyperlink w:anchor="sdfootnote2sym">
        <w:bookmarkStart w:id="9" w:name="sdfootnote2anc"/>
        <w:r>
          <w:rPr>
            <w:color w:val="0000FF"/>
            <w:sz w:val="20"/>
            <w:szCs w:val="20"/>
            <w:u w:val="single"/>
            <w:vertAlign w:val="superscript"/>
          </w:rPr>
          <w:t>2</w:t>
        </w:r>
      </w:hyperlink>
      <w:bookmarkEnd w:id="9"/>
      <w:r>
        <w:rPr>
          <w:color w:val="000000"/>
          <w:sz w:val="20"/>
          <w:szCs w:val="20"/>
        </w:rPr>
        <w:t>,</w:t>
      </w:r>
    </w:p>
    <w:p w:rsidR="001F7A48" w:rsidRDefault="00DA0E78">
      <w:pPr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- kosz niepalny na śmieci w j.m. bez </w:t>
      </w:r>
      <w:proofErr w:type="spellStart"/>
      <w:r>
        <w:rPr>
          <w:color w:val="000000"/>
          <w:sz w:val="20"/>
          <w:szCs w:val="20"/>
        </w:rPr>
        <w:t>w.h.s</w:t>
      </w:r>
      <w:proofErr w:type="spellEnd"/>
      <w:r>
        <w:rPr>
          <w:color w:val="000000"/>
          <w:sz w:val="20"/>
          <w:szCs w:val="20"/>
        </w:rPr>
        <w:t>.</w:t>
      </w:r>
    </w:p>
    <w:p w:rsidR="001F7A48" w:rsidRDefault="00DA0E78">
      <w:pPr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4. Wyposażenie podstawowe:</w:t>
      </w:r>
    </w:p>
    <w:p w:rsidR="001F7A48" w:rsidRDefault="00DA0E78">
      <w:pPr>
        <w:rPr>
          <w:sz w:val="20"/>
          <w:szCs w:val="20"/>
        </w:rPr>
      </w:pPr>
      <w:r>
        <w:rPr>
          <w:color w:val="000000"/>
          <w:sz w:val="20"/>
          <w:szCs w:val="20"/>
        </w:rPr>
        <w:t>- wanna z baterią i natryskiem lub kabina natryskowa,</w:t>
      </w:r>
    </w:p>
    <w:p w:rsidR="001F7A48" w:rsidRDefault="00DA0E78">
      <w:pPr>
        <w:rPr>
          <w:sz w:val="20"/>
          <w:szCs w:val="20"/>
        </w:rPr>
      </w:pPr>
      <w:r>
        <w:rPr>
          <w:color w:val="000000"/>
          <w:sz w:val="20"/>
          <w:szCs w:val="20"/>
        </w:rPr>
        <w:t>- umywalka z blatem lub półką,</w:t>
      </w:r>
    </w:p>
    <w:p w:rsidR="001F7A48" w:rsidRDefault="00DA0E78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WC.</w:t>
      </w:r>
    </w:p>
    <w:p w:rsidR="001F7A48" w:rsidRDefault="00DA0E78">
      <w:pPr>
        <w:rPr>
          <w:b/>
          <w:bCs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5. Wyposażenie uzupełniające:</w:t>
      </w:r>
    </w:p>
    <w:p w:rsidR="001F7A48" w:rsidRDefault="00DA0E78">
      <w:pPr>
        <w:rPr>
          <w:sz w:val="20"/>
          <w:szCs w:val="20"/>
        </w:rPr>
      </w:pPr>
      <w:r>
        <w:rPr>
          <w:color w:val="000000"/>
          <w:sz w:val="20"/>
          <w:szCs w:val="20"/>
        </w:rPr>
        <w:t>- mydelniczka, papiernica, haczyki, wieszaki na ręczniki, uchwyty przy wannie i natrysku,</w:t>
      </w:r>
    </w:p>
    <w:p w:rsidR="001F7A48" w:rsidRDefault="00DA0E78">
      <w:pPr>
        <w:rPr>
          <w:sz w:val="20"/>
          <w:szCs w:val="20"/>
        </w:rPr>
      </w:pPr>
      <w:r>
        <w:rPr>
          <w:color w:val="000000"/>
          <w:sz w:val="20"/>
          <w:szCs w:val="20"/>
        </w:rPr>
        <w:t>- lustro z górnym lub bocznym oświetleniem,</w:t>
      </w:r>
    </w:p>
    <w:p w:rsidR="001F7A48" w:rsidRDefault="00DA0E78">
      <w:pPr>
        <w:rPr>
          <w:sz w:val="20"/>
          <w:szCs w:val="20"/>
        </w:rPr>
      </w:pPr>
      <w:r>
        <w:rPr>
          <w:color w:val="000000"/>
          <w:sz w:val="20"/>
          <w:szCs w:val="20"/>
        </w:rPr>
        <w:t>- uniwersalne gniazdko elektryczne z osłoną,</w:t>
      </w:r>
    </w:p>
    <w:p w:rsidR="001F7A48" w:rsidRDefault="00DA0E78">
      <w:pPr>
        <w:rPr>
          <w:sz w:val="20"/>
          <w:szCs w:val="20"/>
        </w:rPr>
      </w:pPr>
      <w:r>
        <w:rPr>
          <w:color w:val="000000"/>
          <w:sz w:val="20"/>
          <w:szCs w:val="20"/>
        </w:rPr>
        <w:t>- pojemnik na śmieci niepalny lub trudnopalny,</w:t>
      </w:r>
    </w:p>
    <w:p w:rsidR="001F7A48" w:rsidRDefault="00DA0E78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zestaw minimum dla jednej osoby: mydełko toaletowe lub dozownik mydła, ręcznik, szklanka, torba higieniczna.</w:t>
      </w:r>
    </w:p>
    <w:p w:rsidR="001F7A48" w:rsidRDefault="001F7A48">
      <w:pPr>
        <w:rPr>
          <w:color w:val="000000"/>
          <w:sz w:val="20"/>
          <w:szCs w:val="20"/>
        </w:rPr>
      </w:pPr>
    </w:p>
    <w:p w:rsidR="001F7A48" w:rsidRDefault="001F7A48">
      <w:pPr>
        <w:rPr>
          <w:color w:val="000000"/>
          <w:sz w:val="14"/>
          <w:szCs w:val="14"/>
        </w:rPr>
      </w:pPr>
    </w:p>
    <w:p w:rsidR="001F7A48" w:rsidRDefault="0041682F">
      <w:hyperlink w:anchor="sdfootnote1anc">
        <w:bookmarkStart w:id="10" w:name="sdfootnote1sym"/>
        <w:r w:rsidR="00DA0E78">
          <w:rPr>
            <w:color w:val="0000FF"/>
            <w:sz w:val="14"/>
            <w:szCs w:val="14"/>
            <w:u w:val="single"/>
          </w:rPr>
          <w:t>1</w:t>
        </w:r>
      </w:hyperlink>
      <w:bookmarkEnd w:id="10"/>
      <w:r w:rsidR="00DA0E78">
        <w:rPr>
          <w:sz w:val="14"/>
          <w:szCs w:val="14"/>
        </w:rPr>
        <w:t>Dopuszcza się elementy dwufunkcyjne</w:t>
      </w:r>
    </w:p>
    <w:p w:rsidR="001F7A48" w:rsidRDefault="0041682F">
      <w:hyperlink w:anchor="sdfootnote2anc">
        <w:bookmarkStart w:id="11" w:name="sdfootnote2sym"/>
        <w:r w:rsidR="00DA0E78">
          <w:rPr>
            <w:color w:val="0000FF"/>
            <w:sz w:val="14"/>
            <w:szCs w:val="14"/>
            <w:u w:val="single"/>
          </w:rPr>
          <w:t>2</w:t>
        </w:r>
      </w:hyperlink>
      <w:bookmarkEnd w:id="11"/>
      <w:r w:rsidR="00DA0E78">
        <w:rPr>
          <w:sz w:val="14"/>
          <w:szCs w:val="14"/>
        </w:rPr>
        <w:t>Jw.</w:t>
      </w:r>
    </w:p>
    <w:p w:rsidR="001F7A48" w:rsidRDefault="00DA0E78">
      <w:pPr>
        <w:rPr>
          <w:sz w:val="14"/>
          <w:szCs w:val="14"/>
        </w:rPr>
      </w:pPr>
      <w:r>
        <w:rPr>
          <w:sz w:val="14"/>
          <w:szCs w:val="14"/>
        </w:rPr>
        <w:t>j.m. – jednostka mieszkalna</w:t>
      </w:r>
    </w:p>
    <w:p w:rsidR="001F7A48" w:rsidRDefault="00DA0E78">
      <w:pPr>
        <w:rPr>
          <w:sz w:val="14"/>
          <w:szCs w:val="14"/>
        </w:rPr>
      </w:pPr>
      <w:proofErr w:type="spellStart"/>
      <w:r>
        <w:rPr>
          <w:sz w:val="14"/>
          <w:szCs w:val="14"/>
        </w:rPr>
        <w:t>w.h.s</w:t>
      </w:r>
      <w:proofErr w:type="spellEnd"/>
      <w:r>
        <w:rPr>
          <w:sz w:val="14"/>
          <w:szCs w:val="14"/>
        </w:rPr>
        <w:t>. – węzeł higieniczno-sanitarny</w:t>
      </w:r>
    </w:p>
    <w:p w:rsidR="001F7A48" w:rsidRDefault="00DA0E78">
      <w:pPr>
        <w:textAlignment w:val="baseline"/>
        <w:rPr>
          <w:rFonts w:cstheme="minorHAnsi"/>
          <w:b/>
          <w:i/>
          <w:sz w:val="20"/>
          <w:szCs w:val="20"/>
        </w:rPr>
      </w:pPr>
      <w:r>
        <w:br w:type="page"/>
      </w:r>
    </w:p>
    <w:p w:rsidR="001F7A48" w:rsidRDefault="00DA0E78">
      <w:pPr>
        <w:jc w:val="right"/>
        <w:textAlignment w:val="baseline"/>
        <w:rPr>
          <w:rFonts w:cstheme="minorHAnsi"/>
          <w:b/>
          <w:i/>
          <w:sz w:val="20"/>
          <w:szCs w:val="20"/>
        </w:rPr>
      </w:pPr>
      <w:r>
        <w:rPr>
          <w:rFonts w:cstheme="minorHAnsi"/>
          <w:b/>
          <w:i/>
          <w:sz w:val="20"/>
          <w:szCs w:val="20"/>
        </w:rPr>
        <w:lastRenderedPageBreak/>
        <w:t>Załącznik nr 2  do umowy – protokół odbioru</w:t>
      </w:r>
    </w:p>
    <w:p w:rsidR="001F7A48" w:rsidRDefault="001F7A48">
      <w:pPr>
        <w:textAlignment w:val="baseline"/>
        <w:rPr>
          <w:rFonts w:cstheme="minorHAnsi"/>
          <w:b/>
          <w:sz w:val="20"/>
          <w:szCs w:val="20"/>
        </w:rPr>
      </w:pPr>
    </w:p>
    <w:p w:rsidR="001F7A48" w:rsidRDefault="001F7A48">
      <w:pPr>
        <w:jc w:val="center"/>
        <w:textAlignment w:val="baseline"/>
        <w:rPr>
          <w:rFonts w:cstheme="minorHAnsi"/>
          <w:b/>
          <w:bCs/>
          <w:sz w:val="20"/>
          <w:szCs w:val="20"/>
        </w:rPr>
      </w:pPr>
    </w:p>
    <w:p w:rsidR="001F7A48" w:rsidRDefault="001F7A48">
      <w:pPr>
        <w:jc w:val="center"/>
        <w:textAlignment w:val="baseline"/>
        <w:rPr>
          <w:rFonts w:cstheme="minorHAnsi"/>
          <w:b/>
          <w:bCs/>
          <w:sz w:val="20"/>
          <w:szCs w:val="20"/>
        </w:rPr>
      </w:pPr>
    </w:p>
    <w:p w:rsidR="001F7A48" w:rsidRDefault="00DA0E78">
      <w:pPr>
        <w:jc w:val="center"/>
        <w:textAlignment w:val="baseline"/>
      </w:pPr>
      <w:bookmarkStart w:id="12" w:name="_Hlk77330061"/>
      <w:bookmarkStart w:id="13" w:name="_Hlk194483472"/>
      <w:r>
        <w:rPr>
          <w:rFonts w:cstheme="minorHAnsi"/>
          <w:b/>
          <w:bCs/>
          <w:sz w:val="20"/>
          <w:szCs w:val="20"/>
        </w:rPr>
        <w:t xml:space="preserve">PROTOKÓŁ </w:t>
      </w:r>
      <w:bookmarkEnd w:id="12"/>
      <w:bookmarkEnd w:id="13"/>
      <w:r>
        <w:rPr>
          <w:rFonts w:cstheme="minorHAnsi"/>
          <w:b/>
          <w:bCs/>
          <w:sz w:val="20"/>
          <w:szCs w:val="20"/>
        </w:rPr>
        <w:t>ODBIORU</w:t>
      </w:r>
    </w:p>
    <w:p w:rsidR="001F7A48" w:rsidRDefault="00DA0E78">
      <w:pPr>
        <w:textAlignment w:val="baseline"/>
      </w:pPr>
      <w:r>
        <w:rPr>
          <w:rFonts w:cstheme="minorHAnsi"/>
          <w:sz w:val="20"/>
          <w:szCs w:val="20"/>
        </w:rPr>
        <w:t> </w:t>
      </w:r>
    </w:p>
    <w:p w:rsidR="001F7A48" w:rsidRDefault="001F7A48">
      <w:pPr>
        <w:textAlignment w:val="baseline"/>
        <w:rPr>
          <w:rFonts w:cstheme="minorHAnsi"/>
          <w:sz w:val="20"/>
          <w:szCs w:val="20"/>
        </w:rPr>
      </w:pPr>
    </w:p>
    <w:p w:rsidR="001F7A48" w:rsidRDefault="00DA0E78">
      <w:pPr>
        <w:textAlignment w:val="baseline"/>
      </w:pPr>
      <w:r>
        <w:rPr>
          <w:rFonts w:cstheme="minorHAnsi"/>
          <w:sz w:val="20"/>
          <w:szCs w:val="20"/>
        </w:rPr>
        <w:t>Przedmiotem dostawy / usługi i odbioru w ramach umowy nr ................. z dnia ............... jest:</w:t>
      </w:r>
    </w:p>
    <w:p w:rsidR="001F7A48" w:rsidRDefault="00DA0E78">
      <w:pPr>
        <w:textAlignment w:val="baseline"/>
      </w:pPr>
      <w:r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………………………………………………………………………………………………………………………………………………….</w:t>
      </w:r>
    </w:p>
    <w:p w:rsidR="001F7A48" w:rsidRDefault="00DA0E78">
      <w:pPr>
        <w:textAlignment w:val="baseline"/>
      </w:pPr>
      <w:r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………………………………………………………………………………………………………………………………………………….</w:t>
      </w:r>
    </w:p>
    <w:p w:rsidR="001F7A48" w:rsidRDefault="00DA0E78">
      <w:pPr>
        <w:textAlignment w:val="baseline"/>
      </w:pPr>
      <w:r>
        <w:rPr>
          <w:rFonts w:cstheme="minorHAnsi"/>
          <w:sz w:val="20"/>
          <w:szCs w:val="20"/>
        </w:rPr>
        <w:t>Miejsce dokonania odbioru:</w:t>
      </w:r>
    </w:p>
    <w:p w:rsidR="001F7A48" w:rsidRDefault="00DA0E78">
      <w:pPr>
        <w:textAlignment w:val="baseline"/>
      </w:pPr>
      <w:r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1F7A48" w:rsidRDefault="00DA0E78">
      <w:pPr>
        <w:textAlignment w:val="baseline"/>
      </w:pPr>
      <w:r>
        <w:rPr>
          <w:rFonts w:cstheme="minorHAnsi"/>
          <w:sz w:val="20"/>
          <w:szCs w:val="20"/>
        </w:rPr>
        <w:t>Data dokonania odbioru:................................................................................................................</w:t>
      </w:r>
    </w:p>
    <w:p w:rsidR="001F7A48" w:rsidRDefault="00DA0E78">
      <w:pPr>
        <w:textAlignment w:val="baseline"/>
      </w:pPr>
      <w:r>
        <w:rPr>
          <w:rFonts w:cstheme="minorHAnsi"/>
          <w:sz w:val="20"/>
          <w:szCs w:val="20"/>
        </w:rPr>
        <w:t>W terminie/nieterminowo*</w:t>
      </w:r>
    </w:p>
    <w:p w:rsidR="001F7A48" w:rsidRDefault="00DA0E78">
      <w:pPr>
        <w:textAlignment w:val="baseline"/>
      </w:pPr>
      <w:r>
        <w:rPr>
          <w:rFonts w:cstheme="minorHAnsi"/>
          <w:sz w:val="20"/>
          <w:szCs w:val="20"/>
        </w:rPr>
        <w:t>Ze strony Wykonawcy:</w:t>
      </w:r>
    </w:p>
    <w:p w:rsidR="001F7A48" w:rsidRDefault="00DA0E78">
      <w:pPr>
        <w:textAlignment w:val="baseline"/>
      </w:pPr>
      <w:r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1F7A48" w:rsidRDefault="00DA0E78">
      <w:pPr>
        <w:textAlignment w:val="baseline"/>
      </w:pPr>
      <w:r>
        <w:rPr>
          <w:rFonts w:cstheme="minorHAnsi"/>
          <w:sz w:val="20"/>
          <w:szCs w:val="20"/>
        </w:rPr>
        <w:t>(nazwa i adres)</w:t>
      </w:r>
    </w:p>
    <w:p w:rsidR="001F7A48" w:rsidRDefault="00DA0E78">
      <w:pPr>
        <w:textAlignment w:val="baseline"/>
      </w:pPr>
      <w:r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1F7A48" w:rsidRDefault="00DA0E78">
      <w:pPr>
        <w:textAlignment w:val="baseline"/>
      </w:pPr>
      <w:r>
        <w:rPr>
          <w:rFonts w:cstheme="minorHAnsi"/>
          <w:sz w:val="20"/>
          <w:szCs w:val="20"/>
        </w:rPr>
        <w:t>(imię i nazwisko osoby upoważnionej)</w:t>
      </w:r>
    </w:p>
    <w:p w:rsidR="001F7A48" w:rsidRDefault="001F7A48">
      <w:pPr>
        <w:textAlignment w:val="baseline"/>
        <w:rPr>
          <w:rFonts w:cstheme="minorHAnsi"/>
          <w:sz w:val="20"/>
          <w:szCs w:val="20"/>
        </w:rPr>
      </w:pPr>
    </w:p>
    <w:p w:rsidR="001F7A48" w:rsidRDefault="00DA0E78">
      <w:pPr>
        <w:textAlignment w:val="baseline"/>
      </w:pPr>
      <w:r>
        <w:rPr>
          <w:rFonts w:cstheme="minorHAnsi"/>
          <w:sz w:val="20"/>
          <w:szCs w:val="20"/>
        </w:rPr>
        <w:t>Ze strony Zamawiającego:</w:t>
      </w:r>
    </w:p>
    <w:p w:rsidR="001F7A48" w:rsidRDefault="00DA0E78">
      <w:pPr>
        <w:textAlignment w:val="baseline"/>
      </w:pPr>
      <w:r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1F7A48" w:rsidRDefault="00DA0E78">
      <w:pPr>
        <w:textAlignment w:val="baseline"/>
      </w:pPr>
      <w:r>
        <w:rPr>
          <w:rFonts w:cstheme="minorHAnsi"/>
          <w:sz w:val="20"/>
          <w:szCs w:val="20"/>
        </w:rPr>
        <w:t>(nazwa i adres)</w:t>
      </w:r>
    </w:p>
    <w:p w:rsidR="001F7A48" w:rsidRDefault="00DA0E78">
      <w:pPr>
        <w:textAlignment w:val="baseline"/>
      </w:pPr>
      <w:r>
        <w:rPr>
          <w:rFonts w:cstheme="minorHAnsi"/>
          <w:sz w:val="20"/>
          <w:szCs w:val="20"/>
        </w:rPr>
        <w:t>Komisja z składzie:</w:t>
      </w:r>
    </w:p>
    <w:p w:rsidR="001F7A48" w:rsidRDefault="00DA0E78">
      <w:pPr>
        <w:textAlignment w:val="baseline"/>
      </w:pPr>
      <w:r>
        <w:rPr>
          <w:rFonts w:cstheme="minorHAnsi"/>
          <w:sz w:val="20"/>
          <w:szCs w:val="20"/>
        </w:rPr>
        <w:t>1. .......................................................................</w:t>
      </w:r>
      <w:r>
        <w:rPr>
          <w:rFonts w:cstheme="minorHAnsi"/>
          <w:sz w:val="20"/>
          <w:szCs w:val="20"/>
        </w:rPr>
        <w:tab/>
        <w:t>4. ................................................................</w:t>
      </w:r>
    </w:p>
    <w:p w:rsidR="001F7A48" w:rsidRDefault="00DA0E78">
      <w:pPr>
        <w:textAlignment w:val="baseline"/>
      </w:pPr>
      <w:r>
        <w:rPr>
          <w:rFonts w:cstheme="minorHAnsi"/>
          <w:sz w:val="20"/>
          <w:szCs w:val="20"/>
        </w:rPr>
        <w:t>2. .......................................................................</w:t>
      </w:r>
      <w:r>
        <w:rPr>
          <w:rFonts w:cstheme="minorHAnsi"/>
          <w:sz w:val="20"/>
          <w:szCs w:val="20"/>
        </w:rPr>
        <w:tab/>
        <w:t>5. ................................................................</w:t>
      </w:r>
    </w:p>
    <w:p w:rsidR="001F7A48" w:rsidRDefault="00DA0E78">
      <w:pPr>
        <w:textAlignment w:val="baseline"/>
      </w:pPr>
      <w:r>
        <w:rPr>
          <w:rFonts w:cstheme="minorHAnsi"/>
          <w:sz w:val="20"/>
          <w:szCs w:val="20"/>
        </w:rPr>
        <w:t>3. .......................................................................</w:t>
      </w:r>
      <w:r>
        <w:rPr>
          <w:rFonts w:cstheme="minorHAnsi"/>
          <w:sz w:val="20"/>
          <w:szCs w:val="20"/>
        </w:rPr>
        <w:tab/>
        <w:t>6. ................................................................</w:t>
      </w:r>
    </w:p>
    <w:p w:rsidR="001F7A48" w:rsidRDefault="001F7A48">
      <w:pPr>
        <w:textAlignment w:val="baseline"/>
        <w:rPr>
          <w:rFonts w:cstheme="minorHAnsi"/>
          <w:sz w:val="20"/>
          <w:szCs w:val="20"/>
        </w:rPr>
      </w:pPr>
    </w:p>
    <w:p w:rsidR="001F7A48" w:rsidRDefault="00DA0E78">
      <w:pPr>
        <w:textAlignment w:val="baseline"/>
      </w:pPr>
      <w:r>
        <w:rPr>
          <w:rFonts w:cstheme="minorHAnsi"/>
          <w:sz w:val="20"/>
          <w:szCs w:val="20"/>
        </w:rPr>
        <w:t>Potwierdzenie kompletności dostawy / usługi:</w:t>
      </w:r>
    </w:p>
    <w:p w:rsidR="001F7A48" w:rsidRDefault="00DA0E78">
      <w:pPr>
        <w:numPr>
          <w:ilvl w:val="0"/>
          <w:numId w:val="1"/>
        </w:numPr>
        <w:textAlignment w:val="baseline"/>
      </w:pPr>
      <w:r>
        <w:rPr>
          <w:rFonts w:cstheme="minorHAnsi"/>
          <w:sz w:val="20"/>
          <w:szCs w:val="20"/>
        </w:rPr>
        <w:t>Tak*</w:t>
      </w:r>
    </w:p>
    <w:p w:rsidR="001F7A48" w:rsidRDefault="00DA0E78">
      <w:pPr>
        <w:numPr>
          <w:ilvl w:val="0"/>
          <w:numId w:val="1"/>
        </w:numPr>
        <w:textAlignment w:val="baseline"/>
      </w:pPr>
      <w:r>
        <w:rPr>
          <w:rFonts w:cstheme="minorHAnsi"/>
          <w:sz w:val="20"/>
          <w:szCs w:val="20"/>
        </w:rPr>
        <w:t>Nie* - zastrzeżenia ..........................................................................................................</w:t>
      </w:r>
    </w:p>
    <w:p w:rsidR="001F7A48" w:rsidRDefault="00DA0E78">
      <w:pPr>
        <w:textAlignment w:val="baseline"/>
      </w:pPr>
      <w:r>
        <w:rPr>
          <w:rFonts w:cstheme="minorHAnsi"/>
          <w:sz w:val="20"/>
          <w:szCs w:val="20"/>
        </w:rPr>
        <w:t>Potwierdzenie zgodności jakości przyjmowanej dostawy / usługi z parametrami  / funkcjonalnością zaoferowana w ofercie:</w:t>
      </w:r>
    </w:p>
    <w:p w:rsidR="001F7A48" w:rsidRDefault="00DA0E78">
      <w:pPr>
        <w:numPr>
          <w:ilvl w:val="0"/>
          <w:numId w:val="2"/>
        </w:numPr>
        <w:textAlignment w:val="baseline"/>
      </w:pPr>
      <w:r>
        <w:rPr>
          <w:rFonts w:cstheme="minorHAnsi"/>
          <w:sz w:val="20"/>
          <w:szCs w:val="20"/>
        </w:rPr>
        <w:t>Zgodne*</w:t>
      </w:r>
    </w:p>
    <w:p w:rsidR="001F7A48" w:rsidRDefault="00DA0E78">
      <w:pPr>
        <w:numPr>
          <w:ilvl w:val="0"/>
          <w:numId w:val="2"/>
        </w:numPr>
        <w:textAlignment w:val="baseline"/>
      </w:pPr>
      <w:r>
        <w:rPr>
          <w:rFonts w:cstheme="minorHAnsi"/>
          <w:sz w:val="20"/>
          <w:szCs w:val="20"/>
        </w:rPr>
        <w:t>Niezgodne* - zastrzeżenia ...............................................................................................</w:t>
      </w:r>
    </w:p>
    <w:p w:rsidR="001F7A48" w:rsidRDefault="00DA0E78">
      <w:pPr>
        <w:textAlignment w:val="baseline"/>
      </w:pPr>
      <w:r>
        <w:rPr>
          <w:rFonts w:cstheme="minorHAnsi"/>
          <w:sz w:val="20"/>
          <w:szCs w:val="20"/>
        </w:rPr>
        <w:t>Świadczenia dodatkowe (jeśli były przewidziane w umowie):</w:t>
      </w:r>
    </w:p>
    <w:p w:rsidR="001F7A48" w:rsidRDefault="00DA0E78">
      <w:pPr>
        <w:numPr>
          <w:ilvl w:val="0"/>
          <w:numId w:val="3"/>
        </w:numPr>
        <w:textAlignment w:val="baseline"/>
      </w:pPr>
      <w:r>
        <w:rPr>
          <w:rFonts w:cstheme="minorHAnsi"/>
          <w:sz w:val="20"/>
          <w:szCs w:val="20"/>
        </w:rPr>
        <w:t>Wykonane zgodnie z umową*</w:t>
      </w:r>
    </w:p>
    <w:p w:rsidR="001F7A48" w:rsidRDefault="00DA0E78">
      <w:pPr>
        <w:numPr>
          <w:ilvl w:val="0"/>
          <w:numId w:val="3"/>
        </w:numPr>
        <w:textAlignment w:val="baseline"/>
      </w:pPr>
      <w:r>
        <w:rPr>
          <w:rFonts w:cstheme="minorHAnsi"/>
          <w:sz w:val="20"/>
          <w:szCs w:val="20"/>
        </w:rPr>
        <w:t>Nie wykonane zgodnie z umową* - zastrzeżenia ............................................................</w:t>
      </w:r>
    </w:p>
    <w:p w:rsidR="001F7A48" w:rsidRDefault="00DA0E78">
      <w:pPr>
        <w:textAlignment w:val="baseline"/>
      </w:pPr>
      <w:r>
        <w:rPr>
          <w:rFonts w:cstheme="minorHAnsi"/>
          <w:sz w:val="20"/>
          <w:szCs w:val="20"/>
        </w:rPr>
        <w:t>Końcowy wynik odbioru:</w:t>
      </w:r>
    </w:p>
    <w:p w:rsidR="001F7A48" w:rsidRDefault="00DA0E78">
      <w:pPr>
        <w:numPr>
          <w:ilvl w:val="0"/>
          <w:numId w:val="4"/>
        </w:numPr>
        <w:textAlignment w:val="baseline"/>
      </w:pPr>
      <w:r>
        <w:rPr>
          <w:rFonts w:cstheme="minorHAnsi"/>
          <w:sz w:val="20"/>
          <w:szCs w:val="20"/>
        </w:rPr>
        <w:t>Pozytywny*</w:t>
      </w:r>
    </w:p>
    <w:p w:rsidR="001F7A48" w:rsidRDefault="00DA0E78">
      <w:pPr>
        <w:numPr>
          <w:ilvl w:val="0"/>
          <w:numId w:val="4"/>
        </w:numPr>
        <w:textAlignment w:val="baseline"/>
      </w:pPr>
      <w:r>
        <w:rPr>
          <w:rFonts w:cstheme="minorHAnsi"/>
          <w:sz w:val="20"/>
          <w:szCs w:val="20"/>
        </w:rPr>
        <w:t>Negatywny* - zastrzeżenia .............................................................................................</w:t>
      </w:r>
    </w:p>
    <w:p w:rsidR="001F7A48" w:rsidRDefault="00DA0E78">
      <w:pPr>
        <w:textAlignment w:val="baseline"/>
      </w:pPr>
      <w:r>
        <w:rPr>
          <w:rFonts w:cstheme="minorHAnsi"/>
          <w:sz w:val="20"/>
          <w:szCs w:val="20"/>
        </w:rPr>
        <w:t>Podpisy:</w:t>
      </w:r>
    </w:p>
    <w:p w:rsidR="001F7A48" w:rsidRDefault="00DA0E78">
      <w:pPr>
        <w:textAlignment w:val="baseline"/>
      </w:pPr>
      <w:r>
        <w:rPr>
          <w:rFonts w:cstheme="minorHAnsi"/>
          <w:sz w:val="20"/>
          <w:szCs w:val="20"/>
        </w:rPr>
        <w:t>1. ..........................</w:t>
      </w:r>
      <w:r>
        <w:rPr>
          <w:rFonts w:cstheme="minorHAnsi"/>
          <w:sz w:val="20"/>
          <w:szCs w:val="20"/>
        </w:rPr>
        <w:tab/>
        <w:t>4. ..........................</w:t>
      </w:r>
    </w:p>
    <w:p w:rsidR="001F7A48" w:rsidRDefault="00DA0E78">
      <w:pPr>
        <w:textAlignment w:val="baseline"/>
      </w:pPr>
      <w:r>
        <w:rPr>
          <w:rFonts w:cstheme="minorHAnsi"/>
          <w:sz w:val="20"/>
          <w:szCs w:val="20"/>
        </w:rPr>
        <w:t>2. ..........................</w:t>
      </w:r>
      <w:r>
        <w:rPr>
          <w:rFonts w:cstheme="minorHAnsi"/>
          <w:sz w:val="20"/>
          <w:szCs w:val="20"/>
        </w:rPr>
        <w:tab/>
        <w:t>5. ..........................</w:t>
      </w:r>
    </w:p>
    <w:p w:rsidR="001F7A48" w:rsidRDefault="00DA0E78">
      <w:pPr>
        <w:textAlignment w:val="baseline"/>
      </w:pPr>
      <w:r>
        <w:rPr>
          <w:rFonts w:cstheme="minorHAnsi"/>
          <w:sz w:val="20"/>
          <w:szCs w:val="20"/>
        </w:rPr>
        <w:t>3. ..........................</w:t>
      </w:r>
      <w:r>
        <w:rPr>
          <w:rFonts w:cstheme="minorHAnsi"/>
          <w:sz w:val="20"/>
          <w:szCs w:val="20"/>
        </w:rPr>
        <w:tab/>
        <w:t xml:space="preserve">6. ..........................  </w:t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  <w:t xml:space="preserve">                                                          </w:t>
      </w:r>
    </w:p>
    <w:p w:rsidR="001F7A48" w:rsidRDefault="001F7A48">
      <w:pPr>
        <w:textAlignment w:val="baseline"/>
        <w:rPr>
          <w:rFonts w:cstheme="minorHAnsi"/>
          <w:sz w:val="20"/>
          <w:szCs w:val="20"/>
        </w:rPr>
      </w:pPr>
    </w:p>
    <w:p w:rsidR="001F7A48" w:rsidRDefault="00DA0E78">
      <w:pPr>
        <w:numPr>
          <w:ilvl w:val="0"/>
          <w:numId w:val="4"/>
        </w:numPr>
        <w:textAlignment w:val="baseline"/>
      </w:pPr>
      <w:r>
        <w:rPr>
          <w:rFonts w:cstheme="minorHAnsi"/>
          <w:sz w:val="20"/>
          <w:szCs w:val="20"/>
        </w:rPr>
        <w:t xml:space="preserve">niepotrzebne skreślić                                                                 </w:t>
      </w:r>
    </w:p>
    <w:p w:rsidR="001F7A48" w:rsidRDefault="00DA0E78">
      <w:pPr>
        <w:ind w:left="4740"/>
        <w:textAlignment w:val="baseline"/>
      </w:pPr>
      <w:r>
        <w:rPr>
          <w:rFonts w:cstheme="minorHAnsi"/>
          <w:sz w:val="20"/>
          <w:szCs w:val="20"/>
        </w:rPr>
        <w:t xml:space="preserve">         ……………………………………………..</w:t>
      </w:r>
    </w:p>
    <w:p w:rsidR="001F7A48" w:rsidRDefault="00DA0E78">
      <w:pPr>
        <w:textAlignment w:val="baseline"/>
      </w:pP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  <w:t xml:space="preserve">      Przedstawiciel Wykonawcy</w:t>
      </w:r>
    </w:p>
    <w:p w:rsidR="001F7A48" w:rsidRDefault="00DA0E78">
      <w:pPr>
        <w:textAlignment w:val="baseline"/>
        <w:rPr>
          <w:rFonts w:cstheme="minorHAnsi"/>
          <w:i/>
          <w:sz w:val="20"/>
          <w:szCs w:val="20"/>
        </w:rPr>
      </w:pPr>
      <w:r>
        <w:br w:type="page"/>
      </w:r>
    </w:p>
    <w:p w:rsidR="001F7A48" w:rsidRDefault="00DA0E78">
      <w:pPr>
        <w:jc w:val="right"/>
        <w:textAlignment w:val="baseline"/>
        <w:rPr>
          <w:rFonts w:cstheme="minorHAnsi"/>
          <w:b/>
          <w:bCs/>
          <w:i/>
          <w:sz w:val="20"/>
          <w:szCs w:val="20"/>
        </w:rPr>
      </w:pPr>
      <w:r>
        <w:rPr>
          <w:rFonts w:cstheme="minorHAnsi"/>
          <w:b/>
          <w:bCs/>
          <w:i/>
          <w:sz w:val="20"/>
          <w:szCs w:val="20"/>
        </w:rPr>
        <w:lastRenderedPageBreak/>
        <w:t>Załącznik nr 3 do umowy – specyfikacja ilościowo-cenowa przedmiotu umowy</w:t>
      </w:r>
    </w:p>
    <w:p w:rsidR="0037104E" w:rsidRDefault="0037104E" w:rsidP="0037104E">
      <w:pPr>
        <w:textAlignment w:val="baseline"/>
        <w:rPr>
          <w:i/>
          <w:sz w:val="20"/>
          <w:szCs w:val="20"/>
        </w:rPr>
      </w:pPr>
    </w:p>
    <w:p w:rsidR="0037104E" w:rsidRDefault="0037104E" w:rsidP="0037104E">
      <w:pPr>
        <w:textAlignment w:val="baseline"/>
        <w:rPr>
          <w:i/>
          <w:sz w:val="20"/>
          <w:szCs w:val="20"/>
        </w:rPr>
      </w:pPr>
    </w:p>
    <w:p w:rsidR="0037104E" w:rsidRPr="0037104E" w:rsidRDefault="0037104E" w:rsidP="0037104E">
      <w:pPr>
        <w:textAlignment w:val="baseline"/>
        <w:rPr>
          <w:i/>
          <w:sz w:val="20"/>
          <w:szCs w:val="20"/>
        </w:rPr>
      </w:pPr>
    </w:p>
    <w:tbl>
      <w:tblPr>
        <w:tblW w:w="8081" w:type="dxa"/>
        <w:tblInd w:w="-29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5"/>
        <w:gridCol w:w="3744"/>
        <w:gridCol w:w="702"/>
        <w:gridCol w:w="1349"/>
        <w:gridCol w:w="1701"/>
      </w:tblGrid>
      <w:tr w:rsidR="0037104E" w:rsidRPr="0037104E" w:rsidTr="00657F24">
        <w:trPr>
          <w:trHeight w:val="472"/>
        </w:trPr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7104E" w:rsidRPr="0037104E" w:rsidRDefault="0037104E" w:rsidP="0037104E">
            <w:pPr>
              <w:jc w:val="center"/>
              <w:rPr>
                <w:b/>
                <w:bCs/>
                <w:sz w:val="20"/>
                <w:szCs w:val="20"/>
              </w:rPr>
            </w:pPr>
            <w:r w:rsidRPr="0037104E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7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7104E" w:rsidRPr="0037104E" w:rsidRDefault="0037104E" w:rsidP="0037104E">
            <w:pPr>
              <w:jc w:val="center"/>
              <w:rPr>
                <w:b/>
                <w:bCs/>
                <w:sz w:val="20"/>
                <w:szCs w:val="20"/>
              </w:rPr>
            </w:pPr>
            <w:r w:rsidRPr="0037104E">
              <w:rPr>
                <w:b/>
                <w:bCs/>
                <w:sz w:val="20"/>
                <w:szCs w:val="20"/>
              </w:rPr>
              <w:t>Opis/nazwa</w:t>
            </w:r>
          </w:p>
        </w:tc>
        <w:tc>
          <w:tcPr>
            <w:tcW w:w="7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7104E" w:rsidRPr="0037104E" w:rsidRDefault="0037104E" w:rsidP="0037104E">
            <w:pPr>
              <w:jc w:val="center"/>
              <w:rPr>
                <w:b/>
                <w:bCs/>
                <w:sz w:val="20"/>
                <w:szCs w:val="20"/>
              </w:rPr>
            </w:pPr>
            <w:r w:rsidRPr="0037104E">
              <w:rPr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3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7104E" w:rsidRPr="0037104E" w:rsidRDefault="0037104E" w:rsidP="0037104E">
            <w:pPr>
              <w:jc w:val="center"/>
              <w:rPr>
                <w:b/>
                <w:bCs/>
                <w:sz w:val="20"/>
                <w:szCs w:val="20"/>
              </w:rPr>
            </w:pPr>
            <w:r w:rsidRPr="0037104E">
              <w:rPr>
                <w:b/>
                <w:bCs/>
                <w:sz w:val="20"/>
                <w:szCs w:val="20"/>
              </w:rPr>
              <w:t>Cena jednostkowa brutto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7104E" w:rsidRPr="0037104E" w:rsidRDefault="0037104E" w:rsidP="0037104E">
            <w:pPr>
              <w:jc w:val="center"/>
              <w:rPr>
                <w:b/>
                <w:bCs/>
                <w:sz w:val="20"/>
                <w:szCs w:val="20"/>
              </w:rPr>
            </w:pPr>
            <w:r w:rsidRPr="0037104E">
              <w:rPr>
                <w:b/>
                <w:bCs/>
                <w:sz w:val="20"/>
                <w:szCs w:val="20"/>
              </w:rPr>
              <w:t>Wartość brutto</w:t>
            </w:r>
          </w:p>
        </w:tc>
      </w:tr>
      <w:tr w:rsidR="0037104E" w:rsidRPr="0037104E" w:rsidTr="00657F24">
        <w:trPr>
          <w:trHeight w:val="457"/>
        </w:trPr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37104E" w:rsidRPr="0037104E" w:rsidRDefault="0037104E" w:rsidP="0037104E">
            <w:pPr>
              <w:jc w:val="center"/>
              <w:rPr>
                <w:b/>
                <w:bCs/>
                <w:sz w:val="20"/>
                <w:szCs w:val="20"/>
              </w:rPr>
            </w:pPr>
            <w:r w:rsidRPr="0037104E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37104E" w:rsidRPr="0037104E" w:rsidRDefault="0037104E" w:rsidP="0037104E">
            <w:pPr>
              <w:jc w:val="center"/>
              <w:rPr>
                <w:b/>
                <w:bCs/>
                <w:sz w:val="20"/>
                <w:szCs w:val="20"/>
              </w:rPr>
            </w:pPr>
            <w:r w:rsidRPr="0037104E">
              <w:rPr>
                <w:b/>
                <w:bCs/>
                <w:sz w:val="20"/>
                <w:szCs w:val="20"/>
              </w:rPr>
              <w:t>kol.2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37104E" w:rsidRPr="0037104E" w:rsidRDefault="0037104E" w:rsidP="0037104E">
            <w:pPr>
              <w:jc w:val="center"/>
              <w:rPr>
                <w:b/>
                <w:bCs/>
                <w:sz w:val="20"/>
                <w:szCs w:val="20"/>
              </w:rPr>
            </w:pPr>
            <w:r w:rsidRPr="0037104E">
              <w:rPr>
                <w:b/>
                <w:bCs/>
                <w:sz w:val="20"/>
                <w:szCs w:val="20"/>
              </w:rPr>
              <w:t>kol.3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37104E" w:rsidRPr="0037104E" w:rsidRDefault="0037104E" w:rsidP="0037104E">
            <w:pPr>
              <w:jc w:val="center"/>
              <w:rPr>
                <w:b/>
                <w:bCs/>
                <w:sz w:val="20"/>
                <w:szCs w:val="20"/>
              </w:rPr>
            </w:pPr>
            <w:r w:rsidRPr="0037104E">
              <w:rPr>
                <w:b/>
                <w:bCs/>
                <w:sz w:val="20"/>
                <w:szCs w:val="20"/>
              </w:rPr>
              <w:t>kol. 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37104E" w:rsidRPr="0037104E" w:rsidRDefault="0037104E" w:rsidP="0037104E">
            <w:pPr>
              <w:ind w:right="358"/>
              <w:jc w:val="center"/>
              <w:rPr>
                <w:b/>
                <w:bCs/>
                <w:sz w:val="20"/>
                <w:szCs w:val="20"/>
              </w:rPr>
            </w:pPr>
            <w:r w:rsidRPr="0037104E">
              <w:rPr>
                <w:b/>
                <w:bCs/>
                <w:sz w:val="20"/>
                <w:szCs w:val="20"/>
              </w:rPr>
              <w:t>kol.5 = (kol. 3 x kol.4)</w:t>
            </w:r>
          </w:p>
        </w:tc>
      </w:tr>
      <w:tr w:rsidR="0037104E" w:rsidRPr="0037104E" w:rsidTr="00657F24">
        <w:trPr>
          <w:trHeight w:val="416"/>
        </w:trPr>
        <w:tc>
          <w:tcPr>
            <w:tcW w:w="5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7104E" w:rsidRPr="0037104E" w:rsidRDefault="0037104E" w:rsidP="0037104E">
            <w:pPr>
              <w:jc w:val="center"/>
              <w:rPr>
                <w:sz w:val="20"/>
                <w:szCs w:val="20"/>
              </w:rPr>
            </w:pPr>
            <w:r w:rsidRPr="0037104E">
              <w:rPr>
                <w:sz w:val="20"/>
                <w:szCs w:val="20"/>
              </w:rPr>
              <w:t>1</w:t>
            </w:r>
          </w:p>
        </w:tc>
        <w:tc>
          <w:tcPr>
            <w:tcW w:w="37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7104E" w:rsidRPr="0037104E" w:rsidRDefault="0037104E" w:rsidP="0037104E">
            <w:pPr>
              <w:rPr>
                <w:sz w:val="20"/>
                <w:szCs w:val="20"/>
              </w:rPr>
            </w:pPr>
            <w:r w:rsidRPr="0037104E">
              <w:rPr>
                <w:sz w:val="20"/>
                <w:szCs w:val="20"/>
              </w:rPr>
              <w:t>Nocleg – pokój 2 osobowy  ( cena za pokój )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7104E" w:rsidRPr="0037104E" w:rsidRDefault="0037104E" w:rsidP="0037104E">
            <w:pPr>
              <w:jc w:val="center"/>
              <w:rPr>
                <w:b/>
                <w:bCs/>
                <w:sz w:val="20"/>
                <w:szCs w:val="20"/>
              </w:rPr>
            </w:pPr>
            <w:r w:rsidRPr="0037104E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7104E" w:rsidRPr="0037104E" w:rsidRDefault="0037104E" w:rsidP="0037104E">
            <w:pPr>
              <w:jc w:val="center"/>
              <w:rPr>
                <w:b/>
                <w:bCs/>
                <w:sz w:val="20"/>
                <w:szCs w:val="20"/>
              </w:rPr>
            </w:pPr>
            <w:r w:rsidRPr="0037104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7104E" w:rsidRPr="0037104E" w:rsidRDefault="0037104E" w:rsidP="0037104E">
            <w:pPr>
              <w:jc w:val="center"/>
              <w:rPr>
                <w:sz w:val="20"/>
                <w:szCs w:val="20"/>
              </w:rPr>
            </w:pPr>
            <w:r w:rsidRPr="0037104E">
              <w:rPr>
                <w:sz w:val="20"/>
                <w:szCs w:val="20"/>
              </w:rPr>
              <w:t> </w:t>
            </w:r>
          </w:p>
        </w:tc>
      </w:tr>
      <w:tr w:rsidR="0037104E" w:rsidRPr="0037104E" w:rsidTr="00657F24">
        <w:trPr>
          <w:trHeight w:val="336"/>
        </w:trPr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7104E" w:rsidRPr="0037104E" w:rsidRDefault="0037104E" w:rsidP="0037104E">
            <w:pPr>
              <w:jc w:val="center"/>
              <w:rPr>
                <w:sz w:val="20"/>
                <w:szCs w:val="20"/>
              </w:rPr>
            </w:pPr>
            <w:r w:rsidRPr="0037104E">
              <w:rPr>
                <w:sz w:val="20"/>
                <w:szCs w:val="20"/>
              </w:rPr>
              <w:t>2</w:t>
            </w:r>
          </w:p>
        </w:tc>
        <w:tc>
          <w:tcPr>
            <w:tcW w:w="374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7104E" w:rsidRPr="0037104E" w:rsidRDefault="0037104E" w:rsidP="0037104E">
            <w:pPr>
              <w:rPr>
                <w:sz w:val="20"/>
                <w:szCs w:val="20"/>
              </w:rPr>
            </w:pPr>
            <w:r w:rsidRPr="0037104E">
              <w:rPr>
                <w:sz w:val="20"/>
                <w:szCs w:val="20"/>
              </w:rPr>
              <w:t>Nocleg – pokój 3 osobowy ( cena za pokój )</w:t>
            </w:r>
          </w:p>
        </w:tc>
        <w:tc>
          <w:tcPr>
            <w:tcW w:w="70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7104E" w:rsidRPr="0037104E" w:rsidRDefault="0037104E" w:rsidP="0037104E">
            <w:pPr>
              <w:jc w:val="center"/>
              <w:rPr>
                <w:b/>
                <w:bCs/>
                <w:sz w:val="20"/>
                <w:szCs w:val="20"/>
              </w:rPr>
            </w:pPr>
            <w:r w:rsidRPr="0037104E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34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7104E" w:rsidRPr="0037104E" w:rsidRDefault="0037104E" w:rsidP="0037104E">
            <w:pPr>
              <w:jc w:val="center"/>
              <w:rPr>
                <w:b/>
                <w:bCs/>
                <w:sz w:val="20"/>
                <w:szCs w:val="20"/>
              </w:rPr>
            </w:pPr>
            <w:r w:rsidRPr="0037104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7104E" w:rsidRPr="0037104E" w:rsidRDefault="0037104E" w:rsidP="0037104E">
            <w:pPr>
              <w:jc w:val="center"/>
              <w:rPr>
                <w:sz w:val="20"/>
                <w:szCs w:val="20"/>
              </w:rPr>
            </w:pPr>
            <w:r w:rsidRPr="0037104E">
              <w:rPr>
                <w:sz w:val="20"/>
                <w:szCs w:val="20"/>
              </w:rPr>
              <w:t> </w:t>
            </w:r>
          </w:p>
        </w:tc>
      </w:tr>
      <w:tr w:rsidR="0037104E" w:rsidRPr="0037104E" w:rsidTr="00657F24">
        <w:trPr>
          <w:trHeight w:val="258"/>
        </w:trPr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7104E" w:rsidRPr="0037104E" w:rsidRDefault="0037104E" w:rsidP="0037104E">
            <w:pPr>
              <w:jc w:val="center"/>
              <w:rPr>
                <w:sz w:val="20"/>
                <w:szCs w:val="20"/>
              </w:rPr>
            </w:pPr>
            <w:r w:rsidRPr="0037104E">
              <w:rPr>
                <w:sz w:val="20"/>
                <w:szCs w:val="20"/>
              </w:rPr>
              <w:t>3</w:t>
            </w:r>
          </w:p>
        </w:tc>
        <w:tc>
          <w:tcPr>
            <w:tcW w:w="37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7104E" w:rsidRPr="0037104E" w:rsidRDefault="0037104E" w:rsidP="0037104E">
            <w:pPr>
              <w:rPr>
                <w:sz w:val="20"/>
                <w:szCs w:val="20"/>
              </w:rPr>
            </w:pPr>
            <w:r w:rsidRPr="0037104E">
              <w:rPr>
                <w:sz w:val="20"/>
                <w:szCs w:val="20"/>
              </w:rPr>
              <w:t>Nocleg – pokój 4 osobowy ( cena za pokój )</w:t>
            </w:r>
          </w:p>
        </w:tc>
        <w:tc>
          <w:tcPr>
            <w:tcW w:w="7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7104E" w:rsidRPr="0037104E" w:rsidRDefault="0037104E" w:rsidP="0037104E">
            <w:pPr>
              <w:jc w:val="center"/>
              <w:rPr>
                <w:b/>
                <w:bCs/>
                <w:sz w:val="20"/>
                <w:szCs w:val="20"/>
              </w:rPr>
            </w:pPr>
            <w:r w:rsidRPr="0037104E"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3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7104E" w:rsidRPr="0037104E" w:rsidRDefault="0037104E" w:rsidP="0037104E">
            <w:pPr>
              <w:jc w:val="center"/>
              <w:rPr>
                <w:b/>
                <w:bCs/>
                <w:sz w:val="20"/>
                <w:szCs w:val="20"/>
              </w:rPr>
            </w:pPr>
            <w:r w:rsidRPr="0037104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7104E" w:rsidRPr="0037104E" w:rsidRDefault="0037104E" w:rsidP="0037104E">
            <w:pPr>
              <w:jc w:val="center"/>
              <w:rPr>
                <w:sz w:val="20"/>
                <w:szCs w:val="20"/>
              </w:rPr>
            </w:pPr>
            <w:r w:rsidRPr="0037104E">
              <w:rPr>
                <w:sz w:val="20"/>
                <w:szCs w:val="20"/>
              </w:rPr>
              <w:t> </w:t>
            </w:r>
          </w:p>
        </w:tc>
      </w:tr>
      <w:tr w:rsidR="0037104E" w:rsidRPr="0037104E" w:rsidTr="00657F24">
        <w:trPr>
          <w:trHeight w:val="260"/>
        </w:trPr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7104E" w:rsidRPr="0037104E" w:rsidRDefault="0037104E" w:rsidP="0037104E">
            <w:pPr>
              <w:jc w:val="center"/>
              <w:rPr>
                <w:sz w:val="20"/>
                <w:szCs w:val="20"/>
              </w:rPr>
            </w:pPr>
            <w:r w:rsidRPr="0037104E">
              <w:rPr>
                <w:sz w:val="20"/>
                <w:szCs w:val="20"/>
              </w:rPr>
              <w:t>4</w:t>
            </w:r>
          </w:p>
        </w:tc>
        <w:tc>
          <w:tcPr>
            <w:tcW w:w="3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7104E" w:rsidRPr="0037104E" w:rsidRDefault="0037104E" w:rsidP="0037104E">
            <w:pPr>
              <w:rPr>
                <w:sz w:val="20"/>
                <w:szCs w:val="20"/>
              </w:rPr>
            </w:pPr>
            <w:r w:rsidRPr="0037104E">
              <w:rPr>
                <w:sz w:val="20"/>
                <w:szCs w:val="20"/>
              </w:rPr>
              <w:t>Śniadanie*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7104E" w:rsidRPr="0037104E" w:rsidRDefault="0037104E" w:rsidP="0037104E">
            <w:pPr>
              <w:jc w:val="center"/>
              <w:rPr>
                <w:b/>
                <w:bCs/>
                <w:sz w:val="20"/>
                <w:szCs w:val="20"/>
              </w:rPr>
            </w:pPr>
            <w:r w:rsidRPr="0037104E">
              <w:rPr>
                <w:b/>
                <w:bCs/>
                <w:sz w:val="20"/>
                <w:szCs w:val="20"/>
              </w:rPr>
              <w:t>110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7104E" w:rsidRPr="0037104E" w:rsidRDefault="0037104E" w:rsidP="0037104E">
            <w:pPr>
              <w:jc w:val="center"/>
              <w:rPr>
                <w:b/>
                <w:bCs/>
                <w:sz w:val="20"/>
                <w:szCs w:val="20"/>
              </w:rPr>
            </w:pPr>
            <w:r w:rsidRPr="0037104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7104E" w:rsidRPr="0037104E" w:rsidRDefault="0037104E" w:rsidP="0037104E">
            <w:pPr>
              <w:jc w:val="center"/>
              <w:rPr>
                <w:sz w:val="20"/>
                <w:szCs w:val="20"/>
              </w:rPr>
            </w:pPr>
            <w:r w:rsidRPr="0037104E">
              <w:rPr>
                <w:sz w:val="20"/>
                <w:szCs w:val="20"/>
              </w:rPr>
              <w:t> </w:t>
            </w:r>
          </w:p>
        </w:tc>
      </w:tr>
      <w:tr w:rsidR="0037104E" w:rsidRPr="0037104E" w:rsidTr="00657F24">
        <w:trPr>
          <w:trHeight w:val="264"/>
        </w:trPr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7104E" w:rsidRPr="0037104E" w:rsidRDefault="0037104E" w:rsidP="0037104E">
            <w:pPr>
              <w:jc w:val="center"/>
              <w:rPr>
                <w:sz w:val="20"/>
                <w:szCs w:val="20"/>
              </w:rPr>
            </w:pPr>
            <w:r w:rsidRPr="0037104E">
              <w:rPr>
                <w:sz w:val="20"/>
                <w:szCs w:val="20"/>
              </w:rPr>
              <w:t>5</w:t>
            </w:r>
          </w:p>
        </w:tc>
        <w:tc>
          <w:tcPr>
            <w:tcW w:w="3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7104E" w:rsidRPr="0037104E" w:rsidRDefault="0037104E" w:rsidP="0037104E">
            <w:pPr>
              <w:rPr>
                <w:sz w:val="20"/>
                <w:szCs w:val="20"/>
              </w:rPr>
            </w:pPr>
            <w:r w:rsidRPr="0037104E">
              <w:rPr>
                <w:sz w:val="20"/>
                <w:szCs w:val="20"/>
              </w:rPr>
              <w:t xml:space="preserve">Obiad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7104E" w:rsidRPr="0037104E" w:rsidRDefault="0037104E" w:rsidP="0037104E">
            <w:pPr>
              <w:jc w:val="center"/>
              <w:rPr>
                <w:b/>
                <w:bCs/>
                <w:sz w:val="20"/>
                <w:szCs w:val="20"/>
              </w:rPr>
            </w:pPr>
            <w:r w:rsidRPr="0037104E">
              <w:rPr>
                <w:b/>
                <w:bCs/>
                <w:sz w:val="20"/>
                <w:szCs w:val="20"/>
              </w:rPr>
              <w:t>88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7104E" w:rsidRPr="0037104E" w:rsidRDefault="0037104E" w:rsidP="0037104E">
            <w:pPr>
              <w:jc w:val="center"/>
              <w:rPr>
                <w:b/>
                <w:bCs/>
                <w:sz w:val="20"/>
                <w:szCs w:val="20"/>
              </w:rPr>
            </w:pPr>
            <w:r w:rsidRPr="0037104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7104E" w:rsidRPr="0037104E" w:rsidRDefault="0037104E" w:rsidP="0037104E">
            <w:pPr>
              <w:jc w:val="center"/>
              <w:rPr>
                <w:sz w:val="20"/>
                <w:szCs w:val="20"/>
              </w:rPr>
            </w:pPr>
            <w:r w:rsidRPr="0037104E">
              <w:rPr>
                <w:sz w:val="20"/>
                <w:szCs w:val="20"/>
              </w:rPr>
              <w:t> </w:t>
            </w:r>
          </w:p>
        </w:tc>
      </w:tr>
      <w:tr w:rsidR="0037104E" w:rsidRPr="0037104E" w:rsidTr="00657F24">
        <w:trPr>
          <w:trHeight w:val="35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04E" w:rsidRPr="0037104E" w:rsidRDefault="0037104E" w:rsidP="0037104E">
            <w:pPr>
              <w:jc w:val="center"/>
              <w:rPr>
                <w:sz w:val="20"/>
                <w:szCs w:val="20"/>
              </w:rPr>
            </w:pPr>
            <w:r w:rsidRPr="0037104E">
              <w:rPr>
                <w:sz w:val="20"/>
                <w:szCs w:val="20"/>
              </w:rPr>
              <w:t>6</w:t>
            </w:r>
          </w:p>
        </w:tc>
        <w:tc>
          <w:tcPr>
            <w:tcW w:w="374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7104E" w:rsidRPr="0037104E" w:rsidRDefault="0037104E" w:rsidP="0037104E">
            <w:pPr>
              <w:rPr>
                <w:sz w:val="20"/>
                <w:szCs w:val="20"/>
              </w:rPr>
            </w:pPr>
            <w:r w:rsidRPr="0037104E">
              <w:rPr>
                <w:sz w:val="20"/>
                <w:szCs w:val="20"/>
              </w:rPr>
              <w:t xml:space="preserve">Kolacja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7104E" w:rsidRPr="0037104E" w:rsidRDefault="0037104E" w:rsidP="0037104E">
            <w:pPr>
              <w:jc w:val="center"/>
              <w:rPr>
                <w:b/>
                <w:bCs/>
                <w:sz w:val="20"/>
                <w:szCs w:val="20"/>
              </w:rPr>
            </w:pPr>
            <w:r w:rsidRPr="0037104E">
              <w:rPr>
                <w:b/>
                <w:bCs/>
                <w:sz w:val="20"/>
                <w:szCs w:val="20"/>
              </w:rPr>
              <w:t>88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7104E" w:rsidRPr="0037104E" w:rsidRDefault="0037104E" w:rsidP="0037104E">
            <w:pPr>
              <w:jc w:val="center"/>
              <w:rPr>
                <w:b/>
                <w:bCs/>
                <w:sz w:val="20"/>
                <w:szCs w:val="20"/>
              </w:rPr>
            </w:pPr>
            <w:r w:rsidRPr="0037104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7104E" w:rsidRPr="0037104E" w:rsidRDefault="0037104E" w:rsidP="0037104E">
            <w:pPr>
              <w:jc w:val="center"/>
              <w:rPr>
                <w:sz w:val="20"/>
                <w:szCs w:val="20"/>
              </w:rPr>
            </w:pPr>
            <w:r w:rsidRPr="0037104E">
              <w:rPr>
                <w:sz w:val="20"/>
                <w:szCs w:val="20"/>
              </w:rPr>
              <w:t> </w:t>
            </w:r>
          </w:p>
        </w:tc>
      </w:tr>
      <w:tr w:rsidR="0037104E" w:rsidRPr="0037104E" w:rsidTr="00657F24">
        <w:trPr>
          <w:trHeight w:val="26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04E" w:rsidRPr="0037104E" w:rsidRDefault="0037104E" w:rsidP="0037104E">
            <w:pPr>
              <w:jc w:val="center"/>
              <w:rPr>
                <w:sz w:val="20"/>
                <w:szCs w:val="20"/>
              </w:rPr>
            </w:pPr>
            <w:r w:rsidRPr="0037104E">
              <w:rPr>
                <w:sz w:val="20"/>
                <w:szCs w:val="20"/>
              </w:rPr>
              <w:t>7</w:t>
            </w:r>
          </w:p>
        </w:tc>
        <w:tc>
          <w:tcPr>
            <w:tcW w:w="374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7104E" w:rsidRPr="0037104E" w:rsidRDefault="0037104E" w:rsidP="0037104E">
            <w:pPr>
              <w:rPr>
                <w:sz w:val="20"/>
                <w:szCs w:val="20"/>
              </w:rPr>
            </w:pPr>
            <w:r w:rsidRPr="0037104E">
              <w:rPr>
                <w:sz w:val="20"/>
                <w:szCs w:val="20"/>
              </w:rPr>
              <w:t xml:space="preserve">Uroczysta kolacja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7104E" w:rsidRPr="0037104E" w:rsidRDefault="0037104E" w:rsidP="0037104E">
            <w:pPr>
              <w:jc w:val="center"/>
              <w:rPr>
                <w:b/>
                <w:bCs/>
                <w:sz w:val="20"/>
                <w:szCs w:val="20"/>
              </w:rPr>
            </w:pPr>
            <w:r w:rsidRPr="0037104E"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7104E" w:rsidRPr="0037104E" w:rsidRDefault="0037104E" w:rsidP="0037104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7104E" w:rsidRPr="0037104E" w:rsidRDefault="0037104E" w:rsidP="0037104E">
            <w:pPr>
              <w:jc w:val="center"/>
              <w:rPr>
                <w:sz w:val="20"/>
                <w:szCs w:val="20"/>
              </w:rPr>
            </w:pPr>
          </w:p>
        </w:tc>
      </w:tr>
      <w:tr w:rsidR="0037104E" w:rsidRPr="0037104E" w:rsidTr="00657F24">
        <w:trPr>
          <w:trHeight w:val="544"/>
        </w:trPr>
        <w:tc>
          <w:tcPr>
            <w:tcW w:w="5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04E" w:rsidRPr="0037104E" w:rsidRDefault="0037104E" w:rsidP="0037104E">
            <w:pPr>
              <w:jc w:val="both"/>
              <w:rPr>
                <w:b/>
                <w:bCs/>
                <w:color w:val="FF0000"/>
                <w:sz w:val="20"/>
                <w:szCs w:val="20"/>
              </w:rPr>
            </w:pPr>
            <w:r w:rsidRPr="0037104E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3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04E" w:rsidRPr="0037104E" w:rsidRDefault="0037104E" w:rsidP="0037104E">
            <w:pPr>
              <w:jc w:val="both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04E" w:rsidRPr="0037104E" w:rsidRDefault="0037104E" w:rsidP="0037104E">
            <w:pPr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104E" w:rsidRPr="0037104E" w:rsidRDefault="0037104E" w:rsidP="0037104E">
            <w:pPr>
              <w:rPr>
                <w:b/>
                <w:bCs/>
                <w:sz w:val="20"/>
                <w:szCs w:val="20"/>
              </w:rPr>
            </w:pPr>
            <w:r w:rsidRPr="0037104E">
              <w:rPr>
                <w:b/>
                <w:bCs/>
                <w:sz w:val="20"/>
                <w:szCs w:val="20"/>
              </w:rPr>
              <w:t>Razem wartość oferty brutto: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04E" w:rsidRPr="0037104E" w:rsidRDefault="0037104E" w:rsidP="0037104E">
            <w:pPr>
              <w:jc w:val="center"/>
              <w:rPr>
                <w:b/>
                <w:bCs/>
                <w:sz w:val="20"/>
                <w:szCs w:val="20"/>
              </w:rPr>
            </w:pPr>
            <w:r w:rsidRPr="0037104E">
              <w:rPr>
                <w:b/>
                <w:bCs/>
                <w:sz w:val="20"/>
                <w:szCs w:val="20"/>
              </w:rPr>
              <w:t> </w:t>
            </w:r>
          </w:p>
        </w:tc>
      </w:tr>
    </w:tbl>
    <w:p w:rsidR="0037104E" w:rsidRPr="0037104E" w:rsidRDefault="0037104E" w:rsidP="0037104E">
      <w:pPr>
        <w:textAlignment w:val="baseline"/>
        <w:rPr>
          <w:i/>
          <w:sz w:val="20"/>
          <w:szCs w:val="20"/>
        </w:rPr>
      </w:pPr>
    </w:p>
    <w:p w:rsidR="0037104E" w:rsidRPr="0037104E" w:rsidRDefault="0037104E" w:rsidP="0037104E">
      <w:pPr>
        <w:textAlignment w:val="baseline"/>
        <w:rPr>
          <w:i/>
          <w:sz w:val="20"/>
          <w:szCs w:val="20"/>
        </w:rPr>
      </w:pPr>
    </w:p>
    <w:p w:rsidR="0037104E" w:rsidRPr="0037104E" w:rsidRDefault="0037104E" w:rsidP="0037104E">
      <w:pPr>
        <w:textAlignment w:val="baseline"/>
        <w:rPr>
          <w:i/>
          <w:sz w:val="20"/>
          <w:szCs w:val="20"/>
        </w:rPr>
      </w:pPr>
    </w:p>
    <w:p w:rsidR="0037104E" w:rsidRPr="0037104E" w:rsidRDefault="0037104E" w:rsidP="0037104E">
      <w:pPr>
        <w:textAlignment w:val="baseline"/>
        <w:rPr>
          <w:i/>
          <w:sz w:val="20"/>
          <w:szCs w:val="20"/>
        </w:rPr>
      </w:pPr>
    </w:p>
    <w:p w:rsidR="0037104E" w:rsidRPr="0037104E" w:rsidRDefault="0037104E" w:rsidP="0037104E">
      <w:pPr>
        <w:textAlignment w:val="baseline"/>
        <w:rPr>
          <w:i/>
          <w:sz w:val="20"/>
          <w:szCs w:val="20"/>
        </w:rPr>
      </w:pPr>
    </w:p>
    <w:p w:rsidR="0037104E" w:rsidRPr="0037104E" w:rsidRDefault="0037104E" w:rsidP="0037104E">
      <w:pPr>
        <w:textAlignment w:val="baseline"/>
        <w:rPr>
          <w:i/>
          <w:sz w:val="20"/>
          <w:szCs w:val="20"/>
        </w:rPr>
      </w:pPr>
      <w:r w:rsidRPr="0037104E">
        <w:rPr>
          <w:i/>
          <w:sz w:val="20"/>
          <w:szCs w:val="20"/>
        </w:rPr>
        <w:t>Zamawiający dopuszcza by Wykonawca:</w:t>
      </w:r>
      <w:r w:rsidRPr="0037104E">
        <w:rPr>
          <w:i/>
          <w:sz w:val="20"/>
          <w:szCs w:val="20"/>
        </w:rPr>
        <w:tab/>
      </w:r>
      <w:r w:rsidRPr="0037104E">
        <w:rPr>
          <w:i/>
          <w:sz w:val="20"/>
          <w:szCs w:val="20"/>
        </w:rPr>
        <w:tab/>
      </w:r>
    </w:p>
    <w:p w:rsidR="0037104E" w:rsidRPr="0037104E" w:rsidRDefault="0037104E" w:rsidP="0037104E">
      <w:pPr>
        <w:textAlignment w:val="baseline"/>
        <w:rPr>
          <w:i/>
          <w:sz w:val="20"/>
          <w:szCs w:val="20"/>
        </w:rPr>
      </w:pPr>
      <w:r w:rsidRPr="0037104E">
        <w:rPr>
          <w:i/>
          <w:sz w:val="20"/>
          <w:szCs w:val="20"/>
        </w:rPr>
        <w:t>* W poz.4 tabeli dotyczącej podania ceny jednostkowej  za 1 szt. Śniadania Wykonawca może wpisać „0” , jeżeli cena śniadania została wkalkulowana w cenę noclegu.</w:t>
      </w:r>
    </w:p>
    <w:p w:rsidR="0037104E" w:rsidRPr="0037104E" w:rsidRDefault="0037104E" w:rsidP="0037104E">
      <w:pPr>
        <w:spacing w:line="360" w:lineRule="auto"/>
        <w:jc w:val="both"/>
        <w:rPr>
          <w:color w:val="000000"/>
          <w:kern w:val="2"/>
          <w:sz w:val="20"/>
          <w:szCs w:val="20"/>
          <w:lang w:eastAsia="zh-CN"/>
        </w:rPr>
      </w:pPr>
    </w:p>
    <w:p w:rsidR="0037104E" w:rsidRPr="0037104E" w:rsidRDefault="0037104E" w:rsidP="0037104E">
      <w:pPr>
        <w:spacing w:line="360" w:lineRule="auto"/>
        <w:jc w:val="both"/>
        <w:rPr>
          <w:color w:val="000000"/>
          <w:kern w:val="2"/>
          <w:sz w:val="20"/>
          <w:szCs w:val="20"/>
          <w:lang w:eastAsia="zh-CN"/>
        </w:rPr>
      </w:pPr>
    </w:p>
    <w:p w:rsidR="0037104E" w:rsidRPr="0037104E" w:rsidRDefault="0037104E" w:rsidP="0037104E">
      <w:pPr>
        <w:spacing w:line="360" w:lineRule="auto"/>
        <w:jc w:val="both"/>
        <w:rPr>
          <w:color w:val="000000"/>
          <w:kern w:val="2"/>
          <w:sz w:val="20"/>
          <w:szCs w:val="20"/>
          <w:lang w:eastAsia="zh-CN"/>
        </w:rPr>
      </w:pPr>
    </w:p>
    <w:p w:rsidR="0037104E" w:rsidRPr="0037104E" w:rsidRDefault="0037104E" w:rsidP="0037104E">
      <w:pPr>
        <w:spacing w:line="360" w:lineRule="auto"/>
        <w:jc w:val="both"/>
        <w:rPr>
          <w:rFonts w:asciiTheme="minorHAnsi" w:hAnsiTheme="minorHAnsi" w:cstheme="minorHAnsi"/>
          <w:color w:val="000000"/>
          <w:kern w:val="2"/>
          <w:sz w:val="20"/>
          <w:szCs w:val="20"/>
          <w:lang w:eastAsia="zh-CN"/>
        </w:rPr>
      </w:pPr>
    </w:p>
    <w:p w:rsidR="0037104E" w:rsidRPr="0037104E" w:rsidRDefault="0037104E" w:rsidP="0037104E">
      <w:pPr>
        <w:spacing w:line="360" w:lineRule="auto"/>
        <w:jc w:val="both"/>
        <w:rPr>
          <w:rFonts w:asciiTheme="minorHAnsi" w:hAnsiTheme="minorHAnsi" w:cstheme="minorHAnsi"/>
          <w:color w:val="000000"/>
          <w:kern w:val="2"/>
          <w:sz w:val="20"/>
          <w:szCs w:val="20"/>
          <w:lang w:eastAsia="zh-CN"/>
        </w:rPr>
      </w:pPr>
    </w:p>
    <w:p w:rsidR="0037104E" w:rsidRPr="0037104E" w:rsidRDefault="0037104E" w:rsidP="0037104E">
      <w:pPr>
        <w:spacing w:line="360" w:lineRule="auto"/>
        <w:jc w:val="both"/>
        <w:rPr>
          <w:rFonts w:asciiTheme="minorHAnsi" w:hAnsiTheme="minorHAnsi" w:cstheme="minorHAnsi"/>
          <w:color w:val="000000"/>
          <w:kern w:val="2"/>
          <w:sz w:val="20"/>
          <w:szCs w:val="20"/>
          <w:lang w:eastAsia="zh-CN"/>
        </w:rPr>
      </w:pPr>
    </w:p>
    <w:p w:rsidR="001F7A48" w:rsidRDefault="001F7A48">
      <w:pPr>
        <w:spacing w:line="360" w:lineRule="auto"/>
        <w:jc w:val="both"/>
        <w:rPr>
          <w:rFonts w:cstheme="minorHAnsi"/>
          <w:color w:val="000000"/>
          <w:kern w:val="2"/>
          <w:sz w:val="20"/>
          <w:szCs w:val="20"/>
          <w:lang w:eastAsia="zh-CN"/>
        </w:rPr>
      </w:pPr>
    </w:p>
    <w:p w:rsidR="001F7A48" w:rsidRDefault="001F7A48">
      <w:pPr>
        <w:spacing w:line="360" w:lineRule="auto"/>
        <w:jc w:val="both"/>
        <w:rPr>
          <w:rFonts w:cstheme="minorHAnsi"/>
          <w:color w:val="000000"/>
          <w:kern w:val="2"/>
          <w:sz w:val="20"/>
          <w:szCs w:val="20"/>
          <w:lang w:eastAsia="zh-CN"/>
        </w:rPr>
      </w:pPr>
    </w:p>
    <w:p w:rsidR="001F7A48" w:rsidRDefault="001F7A48">
      <w:pPr>
        <w:spacing w:line="360" w:lineRule="auto"/>
        <w:jc w:val="both"/>
        <w:rPr>
          <w:rFonts w:cstheme="minorHAnsi"/>
          <w:color w:val="000000"/>
          <w:kern w:val="2"/>
          <w:sz w:val="20"/>
          <w:szCs w:val="20"/>
          <w:lang w:eastAsia="zh-CN"/>
        </w:rPr>
      </w:pPr>
    </w:p>
    <w:sectPr w:rsidR="001F7A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90" w:left="1417" w:header="708" w:footer="85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682F" w:rsidRDefault="0041682F">
      <w:r>
        <w:separator/>
      </w:r>
    </w:p>
  </w:endnote>
  <w:endnote w:type="continuationSeparator" w:id="0">
    <w:p w:rsidR="0041682F" w:rsidRDefault="00416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7A48" w:rsidRDefault="001F7A4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7A48" w:rsidRDefault="00DA0E78">
    <w:pPr>
      <w:pStyle w:val="Stopka"/>
      <w:jc w:val="center"/>
      <w:rPr>
        <w:b/>
        <w:sz w:val="20"/>
        <w:szCs w:val="20"/>
        <w:lang w:eastAsia="pl-PL"/>
      </w:rPr>
    </w:pPr>
    <w:r>
      <w:rPr>
        <w:b/>
        <w:sz w:val="20"/>
        <w:szCs w:val="20"/>
        <w:lang w:eastAsia="pl-PL"/>
      </w:rPr>
      <w:t>PROJEKT IN SERVICE ++</w:t>
    </w:r>
  </w:p>
  <w:p w:rsidR="001F7A48" w:rsidRDefault="001F7A48">
    <w:pPr>
      <w:pStyle w:val="Stopka"/>
      <w:jc w:val="center"/>
      <w:rPr>
        <w:b/>
        <w:sz w:val="20"/>
        <w:szCs w:val="20"/>
        <w:lang w:eastAsia="pl-PL"/>
      </w:rPr>
    </w:pPr>
  </w:p>
  <w:p w:rsidR="001F7A48" w:rsidRDefault="00DA0E78">
    <w:pPr>
      <w:pStyle w:val="Stopka"/>
      <w:jc w:val="center"/>
      <w:rPr>
        <w:sz w:val="20"/>
        <w:szCs w:val="20"/>
        <w:lang w:eastAsia="pl-PL"/>
      </w:rPr>
    </w:pPr>
    <w:r>
      <w:rPr>
        <w:sz w:val="20"/>
        <w:szCs w:val="20"/>
        <w:lang w:eastAsia="pl-PL"/>
      </w:rPr>
      <w:t xml:space="preserve">Projekt </w:t>
    </w:r>
    <w:proofErr w:type="spellStart"/>
    <w:r>
      <w:rPr>
        <w:sz w:val="20"/>
        <w:szCs w:val="20"/>
        <w:lang w:eastAsia="pl-PL"/>
      </w:rPr>
      <w:t>wspólfinansowany</w:t>
    </w:r>
    <w:proofErr w:type="spellEnd"/>
    <w:r>
      <w:rPr>
        <w:sz w:val="20"/>
        <w:szCs w:val="20"/>
        <w:lang w:eastAsia="pl-PL"/>
      </w:rPr>
      <w:t xml:space="preserve"> ze środków Unii Europejskiej w ramach Funduszu Bezpieczeństwa Wewnętrznego   na lata 2021-2027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7A48" w:rsidRDefault="00DA0E78">
    <w:pPr>
      <w:pStyle w:val="Stopka"/>
      <w:jc w:val="center"/>
      <w:rPr>
        <w:b/>
        <w:sz w:val="20"/>
        <w:szCs w:val="20"/>
        <w:lang w:eastAsia="pl-PL"/>
      </w:rPr>
    </w:pPr>
    <w:r>
      <w:rPr>
        <w:b/>
        <w:sz w:val="20"/>
        <w:szCs w:val="20"/>
        <w:lang w:eastAsia="pl-PL"/>
      </w:rPr>
      <w:t>PROJEKT IN SERVICE ++</w:t>
    </w:r>
  </w:p>
  <w:p w:rsidR="001F7A48" w:rsidRDefault="001F7A48">
    <w:pPr>
      <w:pStyle w:val="Stopka"/>
      <w:jc w:val="center"/>
      <w:rPr>
        <w:sz w:val="20"/>
        <w:szCs w:val="20"/>
        <w:lang w:eastAsia="pl-PL"/>
      </w:rPr>
    </w:pPr>
  </w:p>
  <w:p w:rsidR="001F7A48" w:rsidRDefault="00DA0E78">
    <w:pPr>
      <w:pStyle w:val="Stopka"/>
      <w:jc w:val="center"/>
      <w:rPr>
        <w:sz w:val="20"/>
        <w:szCs w:val="20"/>
        <w:lang w:eastAsia="pl-PL"/>
      </w:rPr>
    </w:pPr>
    <w:r>
      <w:rPr>
        <w:sz w:val="20"/>
        <w:szCs w:val="20"/>
        <w:lang w:eastAsia="pl-PL"/>
      </w:rPr>
      <w:t>Projekt wspó</w:t>
    </w:r>
    <w:r w:rsidR="00E30A82">
      <w:rPr>
        <w:sz w:val="20"/>
        <w:szCs w:val="20"/>
        <w:lang w:eastAsia="pl-PL"/>
      </w:rPr>
      <w:t>ł</w:t>
    </w:r>
    <w:r>
      <w:rPr>
        <w:sz w:val="20"/>
        <w:szCs w:val="20"/>
        <w:lang w:eastAsia="pl-PL"/>
      </w:rPr>
      <w:t>finansowany ze środków Unii Europejskiej w ramach Funduszu Bezpieczeństwa Wewnętrznego   na lata 2021-2027</w:t>
    </w:r>
  </w:p>
  <w:p w:rsidR="001F7A48" w:rsidRDefault="00DA0E78">
    <w:pPr>
      <w:rPr>
        <w:rFonts w:cs="Arial"/>
        <w:color w:val="000000"/>
        <w:sz w:val="14"/>
        <w:szCs w:val="14"/>
      </w:rPr>
    </w:pPr>
    <w:r>
      <w:rPr>
        <w:rFonts w:cs="Arial"/>
        <w:noProof/>
        <w:color w:val="000000"/>
        <w:sz w:val="14"/>
        <w:szCs w:val="14"/>
      </w:rPr>
      <w:drawing>
        <wp:anchor distT="0" distB="0" distL="0" distR="0" simplePos="0" relativeHeight="3" behindDoc="1" locked="0" layoutInCell="0" allowOverlap="1">
          <wp:simplePos x="0" y="0"/>
          <wp:positionH relativeFrom="page">
            <wp:posOffset>0</wp:posOffset>
          </wp:positionH>
          <wp:positionV relativeFrom="paragraph">
            <wp:posOffset>641350</wp:posOffset>
          </wp:positionV>
          <wp:extent cx="7560310" cy="45720"/>
          <wp:effectExtent l="0" t="0" r="0" b="0"/>
          <wp:wrapSquare wrapText="largest"/>
          <wp:docPr id="5" name="Obraz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45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682F" w:rsidRDefault="0041682F">
      <w:r>
        <w:separator/>
      </w:r>
    </w:p>
  </w:footnote>
  <w:footnote w:type="continuationSeparator" w:id="0">
    <w:p w:rsidR="0041682F" w:rsidRDefault="0041682F">
      <w:r>
        <w:continuationSeparator/>
      </w:r>
    </w:p>
  </w:footnote>
  <w:footnote w:id="1">
    <w:p w:rsidR="001F7A48" w:rsidRDefault="00DA0E78">
      <w:pPr>
        <w:pStyle w:val="Tekstprzypisudolnego"/>
        <w:rPr>
          <w:sz w:val="14"/>
          <w:szCs w:val="14"/>
        </w:rPr>
      </w:pPr>
      <w:r>
        <w:rPr>
          <w:rStyle w:val="Znakiprzypiswdolnych"/>
        </w:rPr>
        <w:footnoteRef/>
      </w:r>
      <w:r>
        <w:t xml:space="preserve"> </w:t>
      </w:r>
      <w:r>
        <w:rPr>
          <w:sz w:val="14"/>
          <w:szCs w:val="14"/>
        </w:rPr>
        <w:t xml:space="preserve">Zapis zostanie dostosowany do oświadczenia Wykonawcy złożonego w ofercie, tj. zostanie dodany w przypadku zaoferowania przez Wykonawcę spełnienia jednego lub dwóch kryteriów </w:t>
      </w:r>
      <w:proofErr w:type="spellStart"/>
      <w:r>
        <w:rPr>
          <w:sz w:val="14"/>
          <w:szCs w:val="14"/>
        </w:rPr>
        <w:t>pozacenowych</w:t>
      </w:r>
      <w:proofErr w:type="spellEnd"/>
      <w:r>
        <w:rPr>
          <w:sz w:val="14"/>
          <w:szCs w:val="14"/>
        </w:rPr>
        <w:t xml:space="preserve"> </w:t>
      </w:r>
    </w:p>
  </w:footnote>
  <w:footnote w:id="2">
    <w:p w:rsidR="001F7A48" w:rsidRDefault="00DA0E78">
      <w:pPr>
        <w:pStyle w:val="Tekstprzypisudolnego"/>
      </w:pPr>
      <w:r>
        <w:rPr>
          <w:rStyle w:val="Znakiprzypiswdolnych"/>
        </w:rPr>
        <w:footnoteRef/>
      </w:r>
      <w:r>
        <w:t xml:space="preserve"> </w:t>
      </w:r>
      <w:r>
        <w:rPr>
          <w:sz w:val="14"/>
          <w:szCs w:val="14"/>
        </w:rPr>
        <w:t xml:space="preserve">Zapis zostanie dodany w przypadku deklaracji Wykonawcy dotyczącej spełnienia kryterium </w:t>
      </w:r>
      <w:proofErr w:type="spellStart"/>
      <w:r>
        <w:rPr>
          <w:sz w:val="14"/>
          <w:szCs w:val="14"/>
        </w:rPr>
        <w:t>pozacenowego</w:t>
      </w:r>
      <w:proofErr w:type="spellEnd"/>
    </w:p>
  </w:footnote>
  <w:footnote w:id="3">
    <w:p w:rsidR="001F7A48" w:rsidRDefault="00DA0E78">
      <w:pPr>
        <w:pStyle w:val="Tekstprzypisudolnego"/>
        <w:rPr>
          <w:sz w:val="14"/>
          <w:szCs w:val="14"/>
        </w:rPr>
      </w:pPr>
      <w:r>
        <w:rPr>
          <w:rStyle w:val="Znakiprzypiswdolnych"/>
        </w:rPr>
        <w:footnoteRef/>
      </w:r>
      <w:r>
        <w:t xml:space="preserve"> </w:t>
      </w:r>
      <w:r>
        <w:rPr>
          <w:sz w:val="14"/>
          <w:szCs w:val="14"/>
        </w:rPr>
        <w:t>J.W.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7A48" w:rsidRDefault="001F7A4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7A48" w:rsidRDefault="00DA0E78">
    <w:pPr>
      <w:pStyle w:val="Nagwek"/>
      <w:widowControl w:val="0"/>
      <w:tabs>
        <w:tab w:val="left" w:pos="5425"/>
      </w:tabs>
      <w:ind w:left="-78"/>
      <w:rPr>
        <w:rFonts w:ascii="Times New Roman" w:hAnsi="Times New Roman" w:cs="Times New Roman"/>
        <w:spacing w:val="20"/>
        <w:sz w:val="28"/>
        <w:szCs w:val="28"/>
      </w:rPr>
    </w:pPr>
    <w:r>
      <w:rPr>
        <w:rFonts w:ascii="Times New Roman" w:hAnsi="Times New Roman" w:cs="Times New Roman"/>
        <w:noProof/>
        <w:spacing w:val="20"/>
        <w:sz w:val="28"/>
        <w:szCs w:val="28"/>
        <w:lang w:eastAsia="pl-PL"/>
      </w:rPr>
      <w:drawing>
        <wp:anchor distT="0" distB="0" distL="0" distR="0" simplePos="0" relativeHeight="13" behindDoc="1" locked="0" layoutInCell="0" allowOverlap="1">
          <wp:simplePos x="0" y="0"/>
          <wp:positionH relativeFrom="column">
            <wp:posOffset>0</wp:posOffset>
          </wp:positionH>
          <wp:positionV relativeFrom="paragraph">
            <wp:posOffset>-394335</wp:posOffset>
          </wp:positionV>
          <wp:extent cx="1769745" cy="728980"/>
          <wp:effectExtent l="0" t="0" r="0" b="0"/>
          <wp:wrapSquare wrapText="largest"/>
          <wp:docPr id="1" name="Obraz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769745" cy="728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imes New Roman" w:hAnsi="Times New Roman" w:cs="Times New Roman"/>
        <w:noProof/>
        <w:spacing w:val="20"/>
        <w:sz w:val="28"/>
        <w:szCs w:val="28"/>
        <w:lang w:eastAsia="pl-PL"/>
      </w:rPr>
      <w:drawing>
        <wp:anchor distT="0" distB="0" distL="0" distR="0" simplePos="0" relativeHeight="22" behindDoc="1" locked="0" layoutInCell="0" allowOverlap="1">
          <wp:simplePos x="0" y="0"/>
          <wp:positionH relativeFrom="column">
            <wp:posOffset>3524885</wp:posOffset>
          </wp:positionH>
          <wp:positionV relativeFrom="paragraph">
            <wp:posOffset>-283210</wp:posOffset>
          </wp:positionV>
          <wp:extent cx="1823720" cy="648335"/>
          <wp:effectExtent l="0" t="0" r="0" b="0"/>
          <wp:wrapSquare wrapText="largest"/>
          <wp:docPr id="2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823720" cy="648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1F7A48" w:rsidRDefault="001F7A48">
    <w:pPr>
      <w:pStyle w:val="Tekstpodstawowy"/>
      <w:widowControl w:val="0"/>
      <w:tabs>
        <w:tab w:val="center" w:pos="4536"/>
        <w:tab w:val="left" w:pos="5425"/>
        <w:tab w:val="right" w:pos="9072"/>
      </w:tabs>
      <w:spacing w:after="0"/>
      <w:ind w:left="-78"/>
      <w:rPr>
        <w:spacing w:val="20"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7A48" w:rsidRDefault="00DA0E78">
    <w:pPr>
      <w:pStyle w:val="Nagwek"/>
    </w:pPr>
    <w:r>
      <w:rPr>
        <w:noProof/>
        <w:lang w:eastAsia="pl-PL"/>
      </w:rPr>
      <w:drawing>
        <wp:anchor distT="0" distB="0" distL="0" distR="0" simplePos="0" relativeHeight="2" behindDoc="1" locked="0" layoutInCell="0" allowOverlap="1">
          <wp:simplePos x="0" y="0"/>
          <wp:positionH relativeFrom="column">
            <wp:posOffset>498475</wp:posOffset>
          </wp:positionH>
          <wp:positionV relativeFrom="paragraph">
            <wp:posOffset>-298450</wp:posOffset>
          </wp:positionV>
          <wp:extent cx="1771015" cy="730885"/>
          <wp:effectExtent l="0" t="0" r="0" b="0"/>
          <wp:wrapSquare wrapText="largest"/>
          <wp:docPr id="3" name="Obraz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771015" cy="7308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0" distR="0" simplePos="0" relativeHeight="4" behindDoc="1" locked="0" layoutInCell="0" allowOverlap="1">
          <wp:simplePos x="0" y="0"/>
          <wp:positionH relativeFrom="column">
            <wp:posOffset>3588385</wp:posOffset>
          </wp:positionH>
          <wp:positionV relativeFrom="paragraph">
            <wp:posOffset>-178435</wp:posOffset>
          </wp:positionV>
          <wp:extent cx="1823720" cy="620395"/>
          <wp:effectExtent l="0" t="0" r="0" b="0"/>
          <wp:wrapSquare wrapText="largest"/>
          <wp:docPr id="4" name="Obraz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4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823720" cy="6203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87DBC"/>
    <w:multiLevelType w:val="multilevel"/>
    <w:tmpl w:val="DD58F8B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FC47D26"/>
    <w:multiLevelType w:val="multilevel"/>
    <w:tmpl w:val="FC749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73A4542"/>
    <w:multiLevelType w:val="multilevel"/>
    <w:tmpl w:val="6DDC18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25F73675"/>
    <w:multiLevelType w:val="multilevel"/>
    <w:tmpl w:val="A692E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2E780060"/>
    <w:multiLevelType w:val="multilevel"/>
    <w:tmpl w:val="210040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2FDA6E7B"/>
    <w:multiLevelType w:val="multilevel"/>
    <w:tmpl w:val="435A5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0983F10"/>
    <w:multiLevelType w:val="multilevel"/>
    <w:tmpl w:val="F1525C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452A0E78"/>
    <w:multiLevelType w:val="multilevel"/>
    <w:tmpl w:val="67301596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0602B26"/>
    <w:multiLevelType w:val="multilevel"/>
    <w:tmpl w:val="126C02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51586B07"/>
    <w:multiLevelType w:val="multilevel"/>
    <w:tmpl w:val="54CEC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69133ED4"/>
    <w:multiLevelType w:val="multilevel"/>
    <w:tmpl w:val="2A8EDB8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B681E1F"/>
    <w:multiLevelType w:val="multilevel"/>
    <w:tmpl w:val="6722D9B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7E473142"/>
    <w:multiLevelType w:val="multilevel"/>
    <w:tmpl w:val="FC165E5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2"/>
  </w:num>
  <w:num w:numId="2">
    <w:abstractNumId w:val="10"/>
  </w:num>
  <w:num w:numId="3">
    <w:abstractNumId w:val="0"/>
  </w:num>
  <w:num w:numId="4">
    <w:abstractNumId w:val="7"/>
  </w:num>
  <w:num w:numId="5">
    <w:abstractNumId w:val="5"/>
  </w:num>
  <w:num w:numId="6">
    <w:abstractNumId w:val="9"/>
  </w:num>
  <w:num w:numId="7">
    <w:abstractNumId w:val="2"/>
  </w:num>
  <w:num w:numId="8">
    <w:abstractNumId w:val="4"/>
  </w:num>
  <w:num w:numId="9">
    <w:abstractNumId w:val="8"/>
  </w:num>
  <w:num w:numId="10">
    <w:abstractNumId w:val="6"/>
  </w:num>
  <w:num w:numId="11">
    <w:abstractNumId w:val="3"/>
  </w:num>
  <w:num w:numId="12">
    <w:abstractNumId w:val="1"/>
  </w:num>
  <w:num w:numId="13">
    <w:abstractNumId w:val="11"/>
  </w:num>
  <w:num w:numId="14">
    <w:abstractNumId w:val="9"/>
    <w:lvlOverride w:ilvl="0">
      <w:startOverride w:val="1"/>
    </w:lvlOverride>
  </w:num>
  <w:num w:numId="15">
    <w:abstractNumId w:val="9"/>
    <w:lvlOverride w:ilvl="0">
      <w:startOverride w:val="1"/>
    </w:lvlOverride>
  </w:num>
  <w:num w:numId="16">
    <w:abstractNumId w:val="9"/>
    <w:lvlOverride w:ilvl="0">
      <w:startOverride w:val="1"/>
    </w:lvlOverride>
  </w:num>
  <w:num w:numId="17">
    <w:abstractNumId w:val="9"/>
    <w:lvlOverride w:ilvl="0">
      <w:startOverride w:val="1"/>
    </w:lvlOverride>
  </w:num>
  <w:num w:numId="18">
    <w:abstractNumId w:val="9"/>
    <w:lvlOverride w:ilvl="0">
      <w:startOverride w:val="1"/>
    </w:lvlOverride>
  </w:num>
  <w:num w:numId="19">
    <w:abstractNumId w:val="9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A48"/>
    <w:rsid w:val="00185DE3"/>
    <w:rsid w:val="001F7A48"/>
    <w:rsid w:val="0023631B"/>
    <w:rsid w:val="002E61E0"/>
    <w:rsid w:val="0037104E"/>
    <w:rsid w:val="0041682F"/>
    <w:rsid w:val="00470FE3"/>
    <w:rsid w:val="00734BDD"/>
    <w:rsid w:val="00817B47"/>
    <w:rsid w:val="00960169"/>
    <w:rsid w:val="009B59DB"/>
    <w:rsid w:val="00B72808"/>
    <w:rsid w:val="00DA0E78"/>
    <w:rsid w:val="00E30A82"/>
    <w:rsid w:val="00F90019"/>
    <w:rsid w:val="00FD5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9AAD04-E9E5-4C3F-AD51-69E91DA49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053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86B6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EB0534"/>
    <w:pPr>
      <w:keepNext/>
      <w:jc w:val="center"/>
      <w:outlineLvl w:val="2"/>
    </w:pPr>
    <w:rPr>
      <w:rFonts w:ascii="Arial" w:hAnsi="Arial" w:cs="Arial"/>
      <w:b/>
      <w:bCs/>
      <w:sz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D358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A93DF4"/>
  </w:style>
  <w:style w:type="character" w:customStyle="1" w:styleId="StopkaZnak">
    <w:name w:val="Stopka Znak"/>
    <w:basedOn w:val="Domylnaczcionkaakapitu"/>
    <w:link w:val="Stopka"/>
    <w:qFormat/>
    <w:rsid w:val="00A93DF4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93DF4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qFormat/>
    <w:rsid w:val="00EB0534"/>
    <w:rPr>
      <w:rFonts w:ascii="Arial" w:eastAsia="Times New Roman" w:hAnsi="Arial" w:cs="Arial"/>
      <w:b/>
      <w:bCs/>
      <w:sz w:val="26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9D3586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  <w:style w:type="character" w:styleId="Pogrubienie">
    <w:name w:val="Strong"/>
    <w:uiPriority w:val="22"/>
    <w:qFormat/>
    <w:rsid w:val="009D3586"/>
    <w:rPr>
      <w:b/>
      <w:bCs/>
    </w:rPr>
  </w:style>
  <w:style w:type="character" w:styleId="Hipercze">
    <w:name w:val="Hyperlink"/>
    <w:basedOn w:val="Domylnaczcionkaakapitu"/>
    <w:uiPriority w:val="99"/>
    <w:unhideWhenUsed/>
    <w:rsid w:val="00763B6D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763B6D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586B6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DD2E7B"/>
    <w:rPr>
      <w:rFonts w:eastAsiaTheme="minorEastAsia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F936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user">
    <w:name w:val="Znaki przypisów dolnych (user)"/>
    <w:basedOn w:val="Domylnaczcionkaakapitu"/>
    <w:unhideWhenUsed/>
    <w:qFormat/>
    <w:rsid w:val="00F93636"/>
    <w:rPr>
      <w:vertAlign w:val="superscript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Znakinumeracjiuser">
    <w:name w:val="Znaki numeracji (user)"/>
    <w:qFormat/>
  </w:style>
  <w:style w:type="character" w:customStyle="1" w:styleId="Znakiprzypiswkocowych">
    <w:name w:val="Znaki przypisów końcowych"/>
    <w:qFormat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user">
    <w:name w:val="Znaki przypisów końcowych (user)"/>
    <w:qFormat/>
  </w:style>
  <w:style w:type="paragraph" w:styleId="Nagwek">
    <w:name w:val="header"/>
    <w:basedOn w:val="Normalny"/>
    <w:next w:val="Tekstpodstawowy"/>
    <w:link w:val="NagwekZnak"/>
    <w:unhideWhenUsed/>
    <w:rsid w:val="00A93DF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  <w:rPr>
      <w:rFonts w:cs="Arial"/>
    </w:rPr>
  </w:style>
  <w:style w:type="paragraph" w:customStyle="1" w:styleId="Gwkaistopkauser">
    <w:name w:val="Główka i stopka (user)"/>
    <w:basedOn w:val="Normalny"/>
    <w:qFormat/>
  </w:style>
  <w:style w:type="paragraph" w:customStyle="1" w:styleId="Gwkaistopka">
    <w:name w:val="Główka i stopka"/>
    <w:basedOn w:val="Normalny"/>
    <w:qFormat/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styleId="Stopka">
    <w:name w:val="footer"/>
    <w:basedOn w:val="Normalny"/>
    <w:link w:val="StopkaZnak"/>
    <w:unhideWhenUsed/>
    <w:rsid w:val="00A93DF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93DF4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Standard">
    <w:name w:val="Standard"/>
    <w:qFormat/>
    <w:rsid w:val="004A5D5B"/>
    <w:rPr>
      <w:rFonts w:ascii="Times New Roman" w:eastAsia="Times New Roman" w:hAnsi="Times New Roman" w:cs="Liberation Serif"/>
      <w:kern w:val="2"/>
      <w:sz w:val="20"/>
      <w:szCs w:val="20"/>
      <w:lang w:eastAsia="zh-CN" w:bidi="hi-IN"/>
    </w:rPr>
  </w:style>
  <w:style w:type="paragraph" w:customStyle="1" w:styleId="Textbody">
    <w:name w:val="Text body"/>
    <w:basedOn w:val="Standard"/>
    <w:qFormat/>
    <w:rsid w:val="004A5D5B"/>
    <w:pPr>
      <w:spacing w:after="140" w:line="276" w:lineRule="auto"/>
      <w:textAlignment w:val="baseline"/>
    </w:pPr>
    <w:rPr>
      <w:rFonts w:ascii="Liberation Serif" w:eastAsia="NSimSun" w:hAnsi="Liberation Serif" w:cs="Arial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qFormat/>
    <w:rsid w:val="00EC45D7"/>
    <w:pPr>
      <w:suppressAutoHyphens w:val="0"/>
      <w:spacing w:beforeAutospacing="1" w:afterAutospacing="1"/>
    </w:pPr>
  </w:style>
  <w:style w:type="paragraph" w:customStyle="1" w:styleId="Default">
    <w:name w:val="Default"/>
    <w:qFormat/>
    <w:rsid w:val="00DD2E7B"/>
    <w:pPr>
      <w:suppressAutoHyphens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Bezodstpw">
    <w:name w:val="No Spacing"/>
    <w:link w:val="BezodstpwZnak"/>
    <w:uiPriority w:val="1"/>
    <w:qFormat/>
    <w:rsid w:val="00DD2E7B"/>
    <w:pPr>
      <w:suppressAutoHyphens w:val="0"/>
    </w:pPr>
    <w:rPr>
      <w:rFonts w:ascii="Calibri" w:eastAsiaTheme="minorEastAsia" w:hAnsi="Calibri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93636"/>
    <w:rPr>
      <w:sz w:val="20"/>
      <w:szCs w:val="20"/>
    </w:rPr>
  </w:style>
  <w:style w:type="paragraph" w:styleId="Akapitzlist">
    <w:name w:val="List Paragraph"/>
    <w:basedOn w:val="Normalny"/>
    <w:qFormat/>
    <w:rsid w:val="00087446"/>
    <w:pPr>
      <w:widowControl w:val="0"/>
      <w:spacing w:after="200" w:line="276" w:lineRule="auto"/>
      <w:ind w:left="720"/>
      <w:contextualSpacing/>
      <w:textAlignment w:val="baseline"/>
    </w:pPr>
    <w:rPr>
      <w:rFonts w:ascii="Calibri" w:eastAsia="Calibri" w:hAnsi="Calibri" w:cs="Mangal"/>
      <w:color w:val="000000"/>
      <w:kern w:val="2"/>
      <w:sz w:val="22"/>
      <w:szCs w:val="22"/>
      <w:lang w:eastAsia="en-US" w:bidi="hi-IN"/>
    </w:rPr>
  </w:style>
  <w:style w:type="paragraph" w:customStyle="1" w:styleId="Footnote">
    <w:name w:val="Footnote"/>
    <w:basedOn w:val="Standard"/>
    <w:qFormat/>
    <w:rsid w:val="005736EE"/>
    <w:pPr>
      <w:textAlignment w:val="baseline"/>
    </w:pPr>
    <w:rPr>
      <w:rFonts w:cs="Times New Roman"/>
      <w:kern w:val="0"/>
      <w:lang w:eastAsia="pl-PL" w:bidi="ar-SA"/>
    </w:rPr>
  </w:style>
  <w:style w:type="paragraph" w:customStyle="1" w:styleId="Zawartotabeliuser">
    <w:name w:val="Zawartość tabeli (user)"/>
    <w:basedOn w:val="Normalny"/>
    <w:qFormat/>
    <w:pPr>
      <w:widowControl w:val="0"/>
      <w:suppressLineNumbers/>
    </w:pPr>
  </w:style>
  <w:style w:type="paragraph" w:customStyle="1" w:styleId="Nagwektabeliuser">
    <w:name w:val="Nagłówek tabeli (user)"/>
    <w:basedOn w:val="Zawartotabeliuser"/>
    <w:qFormat/>
    <w:pPr>
      <w:jc w:val="center"/>
    </w:pPr>
    <w:rPr>
      <w:b/>
      <w:bCs/>
    </w:rPr>
  </w:style>
  <w:style w:type="numbering" w:customStyle="1" w:styleId="Bezlistyuser">
    <w:name w:val="Bez listy (user)"/>
    <w:uiPriority w:val="99"/>
    <w:semiHidden/>
    <w:unhideWhenUsed/>
    <w:qFormat/>
  </w:style>
  <w:style w:type="table" w:styleId="Tabela-Siatka">
    <w:name w:val="Table Grid"/>
    <w:basedOn w:val="Standardowy"/>
    <w:uiPriority w:val="59"/>
    <w:rsid w:val="00A93D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CDA00D-DBF5-498B-B42C-B9138A839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10</Pages>
  <Words>3304</Words>
  <Characters>19829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23087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dc:description/>
  <cp:lastModifiedBy>Małgorzata Lenik</cp:lastModifiedBy>
  <cp:revision>7</cp:revision>
  <cp:lastPrinted>2025-04-17T11:41:00Z</cp:lastPrinted>
  <dcterms:created xsi:type="dcterms:W3CDTF">2025-04-17T13:29:00Z</dcterms:created>
  <dcterms:modified xsi:type="dcterms:W3CDTF">2025-04-18T07:57:00Z</dcterms:modified>
  <dc:language>pl-PL</dc:language>
</cp:coreProperties>
</file>