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BB69" w14:textId="77777777" w:rsidR="000A474B" w:rsidRPr="00AD6740" w:rsidRDefault="000A474B" w:rsidP="000A474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740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6EE88CD9" w14:textId="77777777" w:rsidR="000A474B" w:rsidRDefault="000A474B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7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417451C5" w14:textId="77777777" w:rsidR="002D362C" w:rsidRPr="00AD6740" w:rsidRDefault="002D362C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A14591F" w14:textId="4C17F8C2" w:rsidR="002D362C" w:rsidRPr="008C2C51" w:rsidRDefault="002D362C" w:rsidP="002D362C">
      <w:pPr>
        <w:suppressAutoHyphens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>ikropłytkow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ego</w:t>
      </w:r>
      <w:proofErr w:type="spellEnd"/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czytnik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>wielodetekcyjn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opartego o monochromatory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pomiarów absorbancji, fluorescencji i luminescencji</w:t>
      </w:r>
    </w:p>
    <w:p w14:paraId="1D690438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601"/>
        <w:gridCol w:w="8924"/>
        <w:gridCol w:w="4362"/>
      </w:tblGrid>
      <w:tr w:rsidR="000A474B" w:rsidRPr="00C77E29" w14:paraId="14D934DB" w14:textId="77777777" w:rsidTr="005E2941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37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  <w:p w14:paraId="32342018" w14:textId="03C24C4E" w:rsidR="000A474B" w:rsidRPr="008C2C51" w:rsidRDefault="001F2EE5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Mikropłytkowy</w:t>
            </w:r>
            <w:proofErr w:type="spellEnd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czytnik </w:t>
            </w:r>
            <w:proofErr w:type="spellStart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wielodetekcyjny</w:t>
            </w:r>
            <w:proofErr w:type="spellEnd"/>
            <w:r w:rsidR="00114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oparty o monochromatory</w:t>
            </w:r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do pomiarów absorbancji, fluorescencji i luminescencji</w:t>
            </w:r>
          </w:p>
          <w:p w14:paraId="631BBE5E" w14:textId="77777777" w:rsidR="00CC2797" w:rsidRPr="00304CC3" w:rsidRDefault="00CC2797" w:rsidP="00CC279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304CC3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color w:val="FF0000"/>
                <w:lang w:val="pl-PL" w:eastAsia="pl-PL"/>
              </w:rPr>
              <w:t>(</w:t>
            </w:r>
            <w:r w:rsidRPr="00F5680C">
              <w:rPr>
                <w:rFonts w:ascii="Times New Roman" w:eastAsia="Times New Roman" w:hAnsi="Times New Roman" w:cs="Times New Roman"/>
                <w:bCs/>
                <w:i/>
                <w:color w:val="FF0000"/>
                <w:lang w:val="pl-PL" w:eastAsia="pl-PL"/>
              </w:rPr>
              <w:t>n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 xml:space="preserve">ależy </w:t>
            </w:r>
            <w:r w:rsidRPr="00F5680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wpisać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)</w:t>
            </w:r>
          </w:p>
          <w:p w14:paraId="14C01436" w14:textId="22B3C6D5" w:rsidR="000A474B" w:rsidRPr="00CC2797" w:rsidRDefault="00CC2797" w:rsidP="00CC279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304CC3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</w:t>
            </w: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color w:val="FF0000"/>
                <w:lang w:val="pl-PL" w:eastAsia="pl-PL"/>
              </w:rPr>
              <w:t>(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należy wpisać</w:t>
            </w:r>
            <w:r w:rsidRPr="00304CC3">
              <w:rPr>
                <w:rFonts w:ascii="Times New Roman" w:eastAsia="Times New Roman" w:hAnsi="Times New Roman" w:cs="Times New Roman"/>
                <w:bCs/>
                <w:color w:val="FF0000"/>
                <w:lang w:val="pl-PL" w:eastAsia="pl-PL"/>
              </w:rPr>
              <w:t>)</w:t>
            </w:r>
          </w:p>
          <w:p w14:paraId="211B3E1C" w14:textId="77777777" w:rsidR="000A474B" w:rsidRDefault="000A474B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Fabrycznie nowe urządzenie, nie eksponowane, pochodzące z bieżącej produkcji, wyprodukowane nie wcześniej niż w 2024 roku </w:t>
            </w:r>
          </w:p>
          <w:p w14:paraId="0C14CBC0" w14:textId="0EE23B7C" w:rsidR="008E1020" w:rsidRPr="00AD6740" w:rsidRDefault="008E1020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</w:tc>
      </w:tr>
      <w:tr w:rsidR="000A474B" w:rsidRPr="00C77E29" w14:paraId="7544B071" w14:textId="77777777" w:rsidTr="00E94908">
        <w:trPr>
          <w:trHeight w:val="3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08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755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EC5" w14:textId="77777777" w:rsidR="00613C47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C8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</w:p>
          <w:p w14:paraId="6DBC8B9B" w14:textId="0DFB6D5E" w:rsidR="000A474B" w:rsidRPr="00C85B2C" w:rsidRDefault="007B201E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(należy wpisa</w:t>
            </w:r>
            <w:r w:rsidR="00834267"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ć)</w:t>
            </w:r>
          </w:p>
        </w:tc>
      </w:tr>
      <w:tr w:rsidR="000A474B" w:rsidRPr="00AD6740" w14:paraId="10CCB673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80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C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E4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A474B" w:rsidRPr="00C77E29" w14:paraId="4F1E202E" w14:textId="77777777" w:rsidTr="00E94908">
        <w:trPr>
          <w:trHeight w:val="3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64A" w14:textId="28E37B9D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  <w:r w:rsidR="00822C81"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451" w14:textId="212D0661" w:rsidR="000A474B" w:rsidRPr="0011495E" w:rsidRDefault="001F2EE5" w:rsidP="00B366B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Mikropłytkowy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czytnik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wielodetekcyjny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oparty o monochromatory do pomiarów absorbancji, fluorescencji i luminescencji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A14" w14:textId="77777777" w:rsidR="000A474B" w:rsidRPr="00613C47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E662174" w14:textId="268F2F20" w:rsidR="000A474B" w:rsidRPr="00613C47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0264C" w:rsidRPr="003E14B7" w14:paraId="2790875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1A9" w14:textId="77777777" w:rsidR="00C0264C" w:rsidRPr="003E14B7" w:rsidRDefault="00C0264C" w:rsidP="00C0264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pl-PL" w:eastAsia="pl-PL"/>
              </w:rPr>
            </w:pPr>
            <w:r w:rsidRPr="001572D2">
              <w:rPr>
                <w:rFonts w:ascii="Times New Roman" w:eastAsia="Times New Roman" w:hAnsi="Times New Roman" w:cs="Times New Roman"/>
                <w:lang w:val="pl-PL" w:eastAsia="pl-PL"/>
              </w:rPr>
              <w:t>1.1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62" w14:textId="009453A7" w:rsidR="00C0264C" w:rsidRPr="0011495E" w:rsidRDefault="00C0264C" w:rsidP="0058263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Format odczytywan</w:t>
            </w:r>
            <w:r w:rsidR="0058263A"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9424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wyników z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płytek 6-, 12-, 24-, 48-, 96- i 384- dołkowych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57A" w14:textId="77777777" w:rsidR="00617D14" w:rsidRPr="00D10BDA" w:rsidRDefault="00C0264C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hAnsi="Times New Roman" w:cs="Times New Roman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3D7597A" w14:textId="5E52DB97" w:rsidR="00C0264C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0264C" w:rsidRPr="00C0264C" w14:paraId="79DEDDD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15B4" w14:textId="77777777" w:rsidR="00C0264C" w:rsidRPr="003E06DD" w:rsidRDefault="00C0264C" w:rsidP="00E9514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E06DD">
              <w:rPr>
                <w:rFonts w:ascii="Times New Roman" w:eastAsia="Times New Roman" w:hAnsi="Times New Roman" w:cs="Times New Roman"/>
                <w:lang w:val="pl-PL" w:eastAsia="pl-PL"/>
              </w:rPr>
              <w:t>1.2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9952" w14:textId="3768E882" w:rsidR="00C0264C" w:rsidRPr="0011495E" w:rsidRDefault="00C0264C" w:rsidP="00FE10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wytrząsania płytek w trybie liniowym, orbitalnym i podwójnie orbitalnym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B0A7" w14:textId="77777777" w:rsidR="00617D14" w:rsidRPr="00D10BDA" w:rsidRDefault="00C0264C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hAnsi="Times New Roman" w:cs="Times New Roman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28CAD3D" w14:textId="0AF3D1EF" w:rsidR="00C0264C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92266B" w14:paraId="7138AE09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0E6" w14:textId="3A09F26E" w:rsidR="00F31FF4" w:rsidRPr="0086232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2.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000" w14:textId="4C4A3B59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Pomiar absorbancji</w:t>
            </w: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pl-PL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2D100" w14:textId="51E07D14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31FF4" w:rsidRPr="0092266B" w14:paraId="325F17F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296" w14:textId="2F268A8D" w:rsidR="00F31FF4" w:rsidRPr="003E06DD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2.1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CF3" w14:textId="6021C630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 światła: lampa błyskowa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487A" w14:textId="77777777" w:rsidR="00617D14" w:rsidRPr="00D10BDA" w:rsidRDefault="00F31FF4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2D428F" w14:textId="13882C7E" w:rsidR="00F31FF4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92266B" w14:paraId="5B4BBEC9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C39" w14:textId="6C52D415" w:rsidR="00F31FF4" w:rsidRPr="003E06DD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2.2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367" w14:textId="76B4E594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monochromator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zakresem 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długości fal mie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szczącym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się w zakresie 230 – 999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s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zerokoś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cią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połówkow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wiązki  ≤4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(230-285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≤8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(&gt;285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krokiem 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ustawiania długości fali 1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BDAB7" w14:textId="309842B4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D7502AD" w14:textId="77777777" w:rsidR="00CF2C09" w:rsidRPr="00D10BDA" w:rsidRDefault="00CF2C09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6425F38" w14:textId="2CF47812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1202110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DE3" w14:textId="343A2BF5" w:rsidR="00F31FF4" w:rsidRPr="003E06DD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2.3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307" w14:textId="1941EBC1" w:rsidR="00F31FF4" w:rsidRPr="0011495E" w:rsidRDefault="00282E57" w:rsidP="00F31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Zakres pomiarowy powinien mieścić się w zakresie od 0 do 4,000 </w:t>
            </w:r>
            <w:proofErr w:type="spellStart"/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Abs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0342" w14:textId="777777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C43C61C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485F483" w14:textId="2F140E65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04C2F1A5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976" w14:textId="5C250F3D" w:rsidR="00F31FF4" w:rsidRPr="00E95142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E95142">
              <w:rPr>
                <w:rFonts w:ascii="Times New Roman" w:eastAsia="Times New Roman" w:hAnsi="Times New Roman" w:cs="Times New Roman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E4" w14:textId="77310840" w:rsidR="00F31FF4" w:rsidRPr="00282E57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eastAsia="pl-PL"/>
              </w:rPr>
            </w:pPr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Rodzaje odczytów: </w:t>
            </w:r>
            <w:proofErr w:type="spellStart"/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endpoint</w:t>
            </w:r>
            <w:proofErr w:type="spellEnd"/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, kinetyczne, spektralne,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2154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D6929A" w14:textId="717D8B8C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6384D1FD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64C" w14:textId="1F7915AE" w:rsidR="00F31FF4" w:rsidRPr="00E95142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E95142">
              <w:rPr>
                <w:rFonts w:ascii="Times New Roman" w:eastAsia="Times New Roman" w:hAnsi="Times New Roman" w:cs="Times New Roman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9E6" w14:textId="699FEB36" w:rsidR="00F31FF4" w:rsidRPr="00282E57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korekcji wyniku z mikropłytki do wyniku na drodze optycznej o 1 cm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B1" w14:textId="777777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401F3FA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6B54780" w14:textId="59F97857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1DBF362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49A" w14:textId="4EE16BFA" w:rsidR="00F31FF4" w:rsidRPr="00911521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11521">
              <w:rPr>
                <w:rFonts w:ascii="Times New Roman" w:eastAsia="Times New Roman" w:hAnsi="Times New Roman" w:cs="Times New Roman"/>
                <w:lang w:val="pl-PL" w:eastAsia="pl-PL"/>
              </w:rPr>
              <w:t>2.6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0BA" w14:textId="21E45B65" w:rsidR="00F31FF4" w:rsidRPr="0011495E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Dodatek a</w:t>
            </w: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kcesorium do jednoczesnego pomiaru co najmniej 16 próbek o objętości 2μl bez potrzeby stosowania materiałów zużywalnych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7C7A3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7E094F5" w14:textId="7412A6A8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205F947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6932" w14:textId="0935846D" w:rsidR="00F31FF4" w:rsidRPr="0086232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3.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4B42" w14:textId="05C84257" w:rsidR="00F31FF4" w:rsidRPr="0011495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Pomiar fluorescencji z monochromatorami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AC25F" w14:textId="083D48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31FF4" w:rsidRPr="003E14B7" w14:paraId="0ABFD1D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E43" w14:textId="61BE92FA" w:rsidR="00F31FF4" w:rsidRPr="00BD3121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3</w:t>
            </w:r>
            <w:r w:rsidRPr="00BD3121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DD1" w14:textId="056441F0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Pomiar z góry i z dołu płytki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1B1E8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6D594F2" w14:textId="6BE2DF5B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268EB2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633" w14:textId="49131038" w:rsidR="00F31FF4" w:rsidRPr="00FF07BA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175" w14:textId="1C4496E8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Źródło światła: ksenonowa lampa błyskowa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B543A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40C9E8" w14:textId="3ABAFDC0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3EC30D9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138D" w14:textId="2BBF1A51" w:rsidR="00F31FF4" w:rsidRPr="00FF07BA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C93" w14:textId="63A241EA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2 monochromatory, każdy z 2 siatkami dyfrakcyjnymi</w:t>
            </w:r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z zakresem 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długości fali 250-700 </w:t>
            </w:r>
            <w:proofErr w:type="spellStart"/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s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zerokość połówkow</w:t>
            </w:r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pasma dla monochromatorów w zakresie 9-50nm z krokiem co 1nm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E6331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1F49349" w14:textId="48402079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524D8CC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5C8" w14:textId="291EA15B" w:rsidR="00CD4BFF" w:rsidRPr="00FF07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1AD" w14:textId="40E8F921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Metoda detekcji: fotopowielacz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C16B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65A53CD" w14:textId="6380E449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B465FF" w14:paraId="6A8005A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08F" w14:textId="38EBED63" w:rsidR="00CD4BFF" w:rsidRPr="00FF07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1B9" w14:textId="44AA3BA8" w:rsidR="00CD4BFF" w:rsidRPr="0011495E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dynamiki: 7 dekad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BBFEF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val="pl-PL" w:eastAsia="pl-PL"/>
              </w:rPr>
              <w:t xml:space="preserve"> 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8240FD5" w14:textId="2CFF09FE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201138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3B0" w14:textId="5258199F" w:rsidR="00CD4BFF" w:rsidRPr="003E14B7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pl-PL" w:eastAsia="pl-PL"/>
              </w:rPr>
            </w:pPr>
            <w:r w:rsidRPr="008D114B">
              <w:rPr>
                <w:rFonts w:ascii="Times New Roman" w:eastAsia="Times New Roman" w:hAnsi="Times New Roman" w:cs="Times New Roman"/>
                <w:lang w:val="pl-PL" w:eastAsia="pl-PL"/>
              </w:rPr>
              <w:t>3.6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CD" w14:textId="51BF7F9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Czułość pomiaru (monochromator): nie gorzej niż 2,5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pM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(0,25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fmol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) fluoresceiny na dołek płytki 384-dołkowej (pomiar z góry płytki)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00D92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19025A6" w14:textId="1D757B86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0990A0E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4DA" w14:textId="7D32C6C3" w:rsidR="00CD4BFF" w:rsidRPr="008D114B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8D114B">
              <w:rPr>
                <w:rFonts w:ascii="Times New Roman" w:eastAsia="Times New Roman" w:hAnsi="Times New Roman" w:cs="Times New Roman"/>
                <w:lang w:val="pl-PL" w:eastAsia="pl-PL"/>
              </w:rPr>
              <w:t>3.7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8790" w14:textId="6E88831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Odczyty typu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endpoint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, kinetyczne, szybkie testy kinetyczne oraz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0184C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21277F4" w14:textId="1030D71B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C0264C" w14:paraId="0780A12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E429" w14:textId="03C98F6A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4.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50E" w14:textId="33569810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Pomiar luminescencji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D63F5" w14:textId="2AA628E0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3E14B7" w14:paraId="5E4A58A2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F6D" w14:textId="4581C90D" w:rsidR="00CD4BFF" w:rsidRPr="008D114B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4.1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C83" w14:textId="7514D4C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Pomiar bezpośredni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99CBB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79A876E" w14:textId="59AE8FBE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tak/nie</w:t>
            </w:r>
          </w:p>
        </w:tc>
      </w:tr>
      <w:tr w:rsidR="00CD4BFF" w:rsidRPr="003E14B7" w14:paraId="4C19A1FD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183D" w14:textId="2142CF83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4.2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181" w14:textId="5170B170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długości fali emisji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zakresie</w:t>
            </w:r>
            <w:r w:rsidR="009802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 300-700</w:t>
            </w:r>
            <w:r w:rsidR="00842E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8026C" w:rsidRPr="0098026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lub </w:t>
            </w:r>
            <w:r w:rsidR="00842E97" w:rsidRPr="0098026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2</w:t>
            </w:r>
            <w:r w:rsidR="008B54AF" w:rsidRPr="0098026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7</w:t>
            </w:r>
            <w:r w:rsidR="00842E97" w:rsidRPr="0098026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0 -</w:t>
            </w:r>
            <w:r w:rsidR="0098026C" w:rsidRPr="0098026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840</w:t>
            </w:r>
            <w:r w:rsidRPr="007313D3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55503" w14:textId="22147E05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  <w:proofErr w:type="spellStart"/>
            <w:r w:rsidR="00AD1C0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nm</w:t>
            </w:r>
            <w:proofErr w:type="spellEnd"/>
          </w:p>
          <w:p w14:paraId="6DA41DD7" w14:textId="0526FC36" w:rsidR="00CD4BFF" w:rsidRPr="00594249" w:rsidRDefault="00E27CA8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1C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CD4BFF" w:rsidRPr="003E14B7" w14:paraId="4E2F748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B82" w14:textId="2C43136D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9B4E" w14:textId="0D0F68A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detekcji: fotopowielacz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920C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4B0D02F" w14:textId="529C711A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033BB1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A754" w14:textId="52F97DAF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C328" w14:textId="7982386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dynamiki</w:t>
            </w:r>
            <w:r w:rsidRPr="00683F11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: </w:t>
            </w:r>
            <w:r w:rsidR="00A61C5A" w:rsidRPr="00683F11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min.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 dekad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6049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E38B2E4" w14:textId="19E7949E" w:rsidR="00CD4BFF" w:rsidRPr="00594249" w:rsidRDefault="00C0251D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1C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CD4BFF" w:rsidRPr="003E14B7" w14:paraId="6DA4772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267" w14:textId="7348D618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87E" w14:textId="35826038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Czułość pomiaru w szybkim teście ATP:</w:t>
            </w:r>
            <w:r w:rsidR="00A278A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278A4" w:rsidRPr="00ED67FE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min. 7</w:t>
            </w:r>
            <w:r w:rsidRPr="00ED67FE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amol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/dołek płytki 96-dołkowej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B1EC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844ACC3" w14:textId="33869812" w:rsidR="00CD4BFF" w:rsidRPr="00594249" w:rsidRDefault="00ED67FE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1C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CD4BFF" w:rsidRPr="006A1727" w14:paraId="3D8E3C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EF0C" w14:textId="7BBEB391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4.6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639E" w14:textId="25F8C78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Rodzaje odczytu: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endpoint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kinetyczne oraz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54993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A8C9072" w14:textId="32395EED" w:rsidR="00CD4BFF" w:rsidRPr="00594249" w:rsidRDefault="00353FDC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53FD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3204BA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A32C" w14:textId="3FF1B72D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5.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7F50" w14:textId="32282AE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dotyczące systemu komputerowego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CFFF8" w14:textId="1EE39DE8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6A1727" w14:paraId="028EF6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4BAC" w14:textId="02AB1043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0157" w14:textId="638A89C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Przenośna stacja sterująca do obsługi czytnika (RAM co najmniej 8GB, SSD 480GB, Windows 11, LCD 15.6”, MS Office 2021)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2D1E1" w14:textId="77777777" w:rsidR="004C5D99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 xml:space="preserve"> </w:t>
            </w:r>
          </w:p>
          <w:p w14:paraId="14AA4EED" w14:textId="77777777" w:rsidR="004C5D99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(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producent/typ/model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)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 xml:space="preserve"> – należy wpisać:</w:t>
            </w:r>
          </w:p>
          <w:p w14:paraId="64A297B0" w14:textId="77777777" w:rsidR="004C5D99" w:rsidRPr="00530907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Procesor…………</w:t>
            </w:r>
          </w:p>
          <w:p w14:paraId="4CA2209D" w14:textId="77777777" w:rsidR="004C5D99" w:rsidRPr="00530907" w:rsidRDefault="004C5D99" w:rsidP="004C5D99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RAM…………</w:t>
            </w:r>
          </w:p>
          <w:p w14:paraId="02CA1389" w14:textId="77777777" w:rsidR="004C5D99" w:rsidRPr="00530907" w:rsidRDefault="004C5D99" w:rsidP="004C5D99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Pamięć masowa……</w:t>
            </w:r>
          </w:p>
          <w:p w14:paraId="1D5C22D9" w14:textId="77777777" w:rsidR="004C5D99" w:rsidRDefault="004C5D99" w:rsidP="004C5D99">
            <w:pPr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Monitor………….</w:t>
            </w:r>
          </w:p>
          <w:p w14:paraId="59934A1C" w14:textId="72B19B86" w:rsidR="00CD4BFF" w:rsidRPr="00594249" w:rsidRDefault="004C5D99" w:rsidP="004C5D9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D4BFF"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CD4BFF" w:rsidRPr="006A1727" w14:paraId="2C7885C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AC47" w14:textId="69D2619F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7FC" w14:textId="1E2EAEB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Jeden program komputerowy do obsługi czytnika i analizy danych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D943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C6675F" w14:textId="53414E47" w:rsidR="00CD4BFF" w:rsidRPr="00594249" w:rsidRDefault="00DE7CC5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E7C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(podać nazwę oprogramowania)</w:t>
            </w:r>
          </w:p>
        </w:tc>
      </w:tr>
      <w:tr w:rsidR="00CD4BFF" w:rsidRPr="006A1727" w14:paraId="3A12C1F2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C3BD" w14:textId="7F90C793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 xml:space="preserve">5.3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F616" w14:textId="603B826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Eksport danych do arkusza kalkulacyjnego i do pliku tekstowego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5634A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15A8E52" w14:textId="3B3F0013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1549643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38F4" w14:textId="6909A74A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D2E4" w14:textId="34DD9502" w:rsidR="00CD4BFF" w:rsidRPr="004D73D8" w:rsidRDefault="00BD6ED8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Oprogramowanie do obsługi </w:t>
            </w:r>
            <w:r w:rsidR="00CD2761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czytnika bez ograniczeń licencyjnych</w:t>
            </w:r>
            <w:r w:rsidR="004E4FB0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lub z ograniczeniami</w:t>
            </w:r>
            <w:r w:rsidR="004D73D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licencyjnymi</w:t>
            </w:r>
            <w:r w:rsidR="00CD2761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– w przypadku zaoferowania </w:t>
            </w:r>
            <w:r w:rsidR="00590A74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oprogramowania z ograniczon</w:t>
            </w:r>
            <w:r w:rsidR="00B93775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ą</w:t>
            </w:r>
            <w:r w:rsidR="00590A74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ilością licencji</w:t>
            </w:r>
            <w:r w:rsidR="00B93775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  <w:r w:rsidR="00590A74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  <w:r w:rsidR="00CD4BFF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(komputerów na których można uruchomić program)</w:t>
            </w:r>
            <w:r w:rsidR="00B93775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  <w:r w:rsidR="0008652E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- </w:t>
            </w:r>
            <w:r w:rsidR="00CD4BFF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  <w:r w:rsidR="00501520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liczba oferowanych licencji </w:t>
            </w:r>
            <w:r w:rsidR="00CD4BFF" w:rsidRPr="001D1747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co najmniej 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58C90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FE73E2E" w14:textId="64EC167E" w:rsidR="00CD4BFF" w:rsidRPr="00594249" w:rsidRDefault="0008652E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D174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CD4BFF" w:rsidRPr="006A1727" w14:paraId="06367E4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9057" w14:textId="6B0407D6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3013" w14:textId="2877365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t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estowanie przyrządu z poziomu programu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3C14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A0613E7" w14:textId="497B119E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629FA72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33B3" w14:textId="1E34CC35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512A" w14:textId="0AADFEE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Modele dopasowania krzywej standardowej liniowej, wielomianowej, 4-5-punktowej w opcji point to point,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cubic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spline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(wygładzona). Możliwość wykonywania operacji na wynikach, tj.</w:t>
            </w:r>
            <w:r w:rsidR="002B2A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transformacje,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cut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offs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formuły, funkcje, sprawdzenie warunków walidacji testu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3A323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DAA8AE8" w14:textId="360669C8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47347B21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0200" w14:textId="6A160053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6.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8AA0" w14:textId="57C2F3A8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ogólne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CE0B0" w14:textId="426DD53A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6A1727" w14:paraId="198CD53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8DDC" w14:textId="1D87F1EC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07D8" w14:textId="3B00B4EE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nowe, nieużywane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9DBC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070918F" w14:textId="4B92171F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3AA33F4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9180" w14:textId="02BEDC36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BD82" w14:textId="4B7438D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produkcji: nie starszy niż 2024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08FE4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329EE2E" w14:textId="6C4CD7AC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6DAF3EA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E467" w14:textId="2429182E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0EF1" w14:textId="2A945DD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Urządzenie powinno </w:t>
            </w:r>
            <w:r w:rsidRPr="008B6C88">
              <w:rPr>
                <w:rFonts w:ascii="Times New Roman" w:hAnsi="Times New Roman" w:cs="Times New Roman"/>
                <w:strike/>
                <w:sz w:val="24"/>
                <w:szCs w:val="24"/>
                <w:lang w:val="pl-PL"/>
              </w:rPr>
              <w:t>być dostarczone z certyfikatem  CE-IVD</w:t>
            </w:r>
            <w:r w:rsidR="008B6C88">
              <w:rPr>
                <w:rFonts w:ascii="Times New Roman" w:hAnsi="Times New Roman" w:cs="Times New Roman"/>
                <w:strike/>
                <w:sz w:val="24"/>
                <w:szCs w:val="24"/>
                <w:lang w:val="pl-PL"/>
              </w:rPr>
              <w:t xml:space="preserve">  </w:t>
            </w:r>
            <w:r w:rsidR="008B6C88" w:rsidRPr="008B6C8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posiadać certyfikat CE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1A2F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043375A" w14:textId="7E5945AD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348CA2E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E37D" w14:textId="78F055E4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27D4" w14:textId="0530203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Żaden z wymiarów urządzenia nie przekraczający 49 cm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8F73A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FAB9555" w14:textId="5A413593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7E13625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CEEF" w14:textId="5699D9B4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lang w:val="pl-PL" w:eastAsia="pl-PL"/>
              </w:rPr>
              <w:t>6.5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2F3" w14:textId="32594D50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Dostawa do 60 dni od daty zawarcia umowy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827D6" w14:textId="7A4A7F01" w:rsidR="002E79DB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</w:t>
            </w:r>
            <w:r w:rsidR="006041A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dni</w:t>
            </w:r>
          </w:p>
          <w:p w14:paraId="2C52C319" w14:textId="16F74E5D" w:rsidR="00CD4BFF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4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 xml:space="preserve">(należy </w:t>
            </w: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wpisać)</w:t>
            </w:r>
          </w:p>
        </w:tc>
      </w:tr>
      <w:tr w:rsidR="00CD4BFF" w:rsidRPr="0086232E" w14:paraId="3248C679" w14:textId="77777777" w:rsidTr="00E94908">
        <w:trPr>
          <w:trHeight w:val="3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9D0" w14:textId="35C20A9C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B09" w14:textId="319C02FE" w:rsidR="00CD4BFF" w:rsidRPr="0011495E" w:rsidRDefault="00B97AEF" w:rsidP="00CD4BF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97AEF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Dostawa wraz z instalacją i sprawdzeniem poprawności działania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aparatury</w:t>
            </w:r>
            <w:r w:rsidR="008252F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i instalacją oprogramowania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2F0FC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690F660" w14:textId="1BA3D482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54507" w:rsidRPr="0086232E" w14:paraId="08E62D65" w14:textId="77777777" w:rsidTr="00E94908">
        <w:trPr>
          <w:trHeight w:val="3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B35F" w14:textId="658F55CE" w:rsidR="00454507" w:rsidRPr="0086232E" w:rsidRDefault="00454507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6.7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2E95" w14:textId="44FD374C" w:rsidR="00454507" w:rsidRPr="00B97AEF" w:rsidRDefault="00454507" w:rsidP="00CD4BF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</w:t>
            </w:r>
            <w:r w:rsidRPr="004545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zkolenie z obsługi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aparatury</w:t>
            </w:r>
            <w:r w:rsidRPr="004545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dla min. 5 osób w siedzibie Zamawiającego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E905F" w14:textId="77777777" w:rsidR="002D1221" w:rsidRPr="00D10BDA" w:rsidRDefault="0075205D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125F99F" w14:textId="79355AF5" w:rsidR="00454507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45B4DB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E4B4" w14:textId="75BDF449" w:rsidR="00CD4BFF" w:rsidRPr="00FD7B16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</w:t>
            </w:r>
            <w:r w:rsidR="00454507">
              <w:rPr>
                <w:rFonts w:ascii="Times New Roman" w:eastAsia="Times New Roman" w:hAnsi="Times New Roman" w:cs="Times New Roman"/>
                <w:lang w:val="pl-PL" w:eastAsia="pl-PL"/>
              </w:rPr>
              <w:t>8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997C" w14:textId="049F16C5" w:rsidR="00CD4BFF" w:rsidRPr="00C77E29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Gwarancja </w:t>
            </w:r>
            <w:r w:rsidR="00E86018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minimum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="005F0B88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  <w:r w:rsidR="002D091D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miesi</w:t>
            </w:r>
            <w:r w:rsidR="000F59E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ą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</w:t>
            </w:r>
            <w:r w:rsidR="000F59E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od daty podpisania protokołu odbioru</w:t>
            </w:r>
            <w:r w:rsidR="007F69D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,</w:t>
            </w:r>
            <w:r w:rsidR="007F69DE" w:rsidRPr="007F69D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techniczny serwis gwarancyjny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96CAB" w14:textId="7C30934E" w:rsidR="002E79DB" w:rsidRPr="00594249" w:rsidRDefault="00CD4BFF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E79DB"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</w:t>
            </w:r>
            <w:r w:rsidR="006041A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mies.</w:t>
            </w:r>
          </w:p>
          <w:p w14:paraId="0B7FED07" w14:textId="43F028AF" w:rsidR="00CD4BFF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4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 xml:space="preserve">(należy </w:t>
            </w: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wpisać)</w:t>
            </w:r>
          </w:p>
        </w:tc>
      </w:tr>
      <w:tr w:rsidR="00CD4BFF" w:rsidRPr="00C0264C" w14:paraId="22A94FF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D98D" w14:textId="4ADEC9FD" w:rsidR="00CD4BFF" w:rsidRPr="00D57448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5744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7.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78CC" w14:textId="20E13967" w:rsidR="00CD4BFF" w:rsidRPr="0011495E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Dodatkowe opcje rozbudowy czytnika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6FC39" w14:textId="4CF337FE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37F3E51D" w14:textId="3CF9848F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3E14B7" w14:paraId="04F1C4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AD0B" w14:textId="06B66646" w:rsidR="00CD4BFF" w:rsidRPr="00A132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7F5" w14:textId="4FAD89E7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Możliwość rozbudowy czytnika o moduł dyspensera z co najmniej 2 kanałami, zakresem dozowania 5-1000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μl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funkcją odzyskiwania odczynnika, oraz dokładnością dozowania i powtarzalnością dozowania poniżej 2%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C74EC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AE02B80" w14:textId="2ABE5C06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6E14BA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4B1" w14:textId="764B0128" w:rsidR="00CD4BFF" w:rsidRPr="00A132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112" w14:textId="2FDA157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inkubator komory pomiarowej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4-strefowy z możliwością ustawienia różnicy temperatur pracy górnych i dolnych grzałek w celu uniknięcia kondensacji pary wodnej na wieczku płytki, posiadający zakres temperatury pracy pomiędzy 4ºC </w:t>
            </w:r>
            <w:r w:rsidR="00F93991" w:rsidRPr="00D414A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względem temperatury otoczenia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 70°C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D8F50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15300E" w14:textId="2BBFB705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06854E8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F7FD" w14:textId="432AACD0" w:rsidR="00CD4BFF" w:rsidRPr="00A132BA" w:rsidRDefault="00CD4BFF" w:rsidP="00CD4B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E32C" w14:textId="6E9C8BEF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rozbudowy o moduł kontroli CO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(zakres od 0 - 20%) oraz O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(zakres 1 - 19%) w komorze pomiarowej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B3A72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BDDC96D" w14:textId="461DEC46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</w:tbl>
    <w:p w14:paraId="4B478131" w14:textId="77777777" w:rsidR="004F49C5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AD6740">
        <w:rPr>
          <w:rFonts w:ascii="Times New Roman" w:eastAsia="Times New Roman" w:hAnsi="Times New Roman" w:cs="Times New Roman"/>
          <w:lang w:val="pl-PL" w:eastAsia="pl-PL"/>
        </w:rPr>
        <w:t xml:space="preserve">Wymagania opisane wyżej są wymaganiami minimalnymi. Nie spełnianie któregokolwiek z wymagań minimalnych przez oferowaną aparaturę skutkować będzie odrzuceniem oferty. </w:t>
      </w:r>
    </w:p>
    <w:p w14:paraId="11341862" w14:textId="77777777" w:rsidR="004F49C5" w:rsidRPr="00FC7D90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FC7D90">
        <w:rPr>
          <w:rFonts w:ascii="Times New Roman" w:eastAsia="Times New Roman" w:hAnsi="Times New Roman" w:cs="Times New Roman"/>
          <w:lang w:val="pl-PL" w:eastAsia="pl-PL"/>
        </w:rPr>
        <w:t xml:space="preserve">W przypadku wpisania odpowiedzi TAK i nie wpisania oferowanych parametrów Zamawiający przyjmie, że Wykonawca oferuje parametry   spełniające wymagania z kolumny </w:t>
      </w:r>
      <w:r>
        <w:rPr>
          <w:rFonts w:ascii="Times New Roman" w:eastAsia="Times New Roman" w:hAnsi="Times New Roman" w:cs="Times New Roman"/>
          <w:lang w:val="pl-PL" w:eastAsia="pl-PL"/>
        </w:rPr>
        <w:t>2</w:t>
      </w:r>
      <w:r w:rsidRPr="00FC7D90">
        <w:rPr>
          <w:rFonts w:ascii="Times New Roman" w:eastAsia="Times New Roman" w:hAnsi="Times New Roman" w:cs="Times New Roman"/>
          <w:lang w:val="pl-PL" w:eastAsia="pl-PL"/>
        </w:rPr>
        <w:t>, w  przypadku wpisania zaoferowanych parametrów, a nie zaznaczenia odpowiedzi TAK lub NIE Zamawiający przyjmie, że Wykonawca oferuje aparaturę o wpisanych przez niego parametrach.</w:t>
      </w:r>
    </w:p>
    <w:p w14:paraId="16982A71" w14:textId="77777777" w:rsidR="004F49C5" w:rsidRPr="00FC7D90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458E5F2A" w14:textId="77777777" w:rsidR="004F49C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</w:p>
    <w:p w14:paraId="01E59C90" w14:textId="77777777" w:rsidR="004F49C5" w:rsidRPr="0016580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Dokument należy wypełnić i podpisać kwalifikowanym podpisem elektronicznym lub podpisem zaufanym lub podpisem osobistym.</w:t>
      </w:r>
    </w:p>
    <w:p w14:paraId="60B3ECAB" w14:textId="77777777" w:rsidR="004F49C5" w:rsidRPr="0016580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Zamawiający zaleca zapisanie dokumentu w formacie PDF.</w:t>
      </w:r>
    </w:p>
    <w:p w14:paraId="718B4A57" w14:textId="77777777" w:rsidR="004F49C5" w:rsidRPr="00F016FA" w:rsidRDefault="004F49C5" w:rsidP="004F49C5">
      <w:pPr>
        <w:rPr>
          <w:rFonts w:ascii="Times New Roman" w:hAnsi="Times New Roman" w:cs="Times New Roman"/>
          <w:lang w:val="pl-PL"/>
        </w:rPr>
      </w:pPr>
    </w:p>
    <w:p w14:paraId="07AFE3DF" w14:textId="77777777" w:rsidR="004F49C5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01C583A9" w14:textId="77777777" w:rsidR="004F49C5" w:rsidRPr="00EC4FB9" w:rsidRDefault="004F49C5" w:rsidP="004F49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2E71B41" w14:textId="77777777" w:rsidR="002367B4" w:rsidRPr="00042AED" w:rsidRDefault="002367B4" w:rsidP="00191BF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sectPr w:rsidR="002367B4" w:rsidRPr="00042AED" w:rsidSect="000A474B">
      <w:headerReference w:type="even" r:id="rId10"/>
      <w:headerReference w:type="defaul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547A" w14:textId="77777777" w:rsidR="009D7A5C" w:rsidRDefault="009D7A5C">
      <w:pPr>
        <w:spacing w:after="0" w:line="240" w:lineRule="auto"/>
      </w:pPr>
      <w:r>
        <w:separator/>
      </w:r>
    </w:p>
  </w:endnote>
  <w:endnote w:type="continuationSeparator" w:id="0">
    <w:p w14:paraId="2AA17014" w14:textId="77777777" w:rsidR="009D7A5C" w:rsidRDefault="009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88C5" w14:textId="77777777" w:rsidR="000A474B" w:rsidRDefault="000A474B" w:rsidP="00FC5481">
    <w:pPr>
      <w:spacing w:after="0" w:line="240" w:lineRule="auto"/>
    </w:pPr>
  </w:p>
  <w:p w14:paraId="0D42C60F" w14:textId="77777777" w:rsidR="000A474B" w:rsidRDefault="000A474B"/>
  <w:p w14:paraId="55B4F4C8" w14:textId="77777777" w:rsidR="000A474B" w:rsidRDefault="000A474B" w:rsidP="00FC5481">
    <w:pPr>
      <w:spacing w:after="0" w:line="240" w:lineRule="auto"/>
    </w:pPr>
    <w:r>
      <w:separator/>
    </w:r>
  </w:p>
  <w:p w14:paraId="1A1F7380" w14:textId="77777777" w:rsidR="000A474B" w:rsidRDefault="000A474B"/>
  <w:p w14:paraId="439EBCFB" w14:textId="77777777" w:rsidR="000A474B" w:rsidRDefault="000A474B" w:rsidP="00FC5481">
    <w:pPr>
      <w:spacing w:after="0" w:line="240" w:lineRule="auto"/>
    </w:pPr>
    <w:r>
      <w:continuationSeparator/>
    </w:r>
  </w:p>
  <w:p w14:paraId="3BC4CDF6" w14:textId="77777777" w:rsidR="000A474B" w:rsidRDefault="000A474B"/>
  <w:p w14:paraId="081E3BF9" w14:textId="77777777" w:rsidR="000A474B" w:rsidRDefault="000A474B"/>
  <w:p w14:paraId="0AEF7EA0" w14:textId="77777777" w:rsidR="000A474B" w:rsidRDefault="000A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C060" w14:textId="77777777" w:rsidR="009D7A5C" w:rsidRDefault="009D7A5C">
      <w:pPr>
        <w:spacing w:after="0" w:line="240" w:lineRule="auto"/>
      </w:pPr>
      <w:r>
        <w:separator/>
      </w:r>
    </w:p>
  </w:footnote>
  <w:footnote w:type="continuationSeparator" w:id="0">
    <w:p w14:paraId="265EC846" w14:textId="77777777" w:rsidR="009D7A5C" w:rsidRDefault="009D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DF83" w14:textId="77777777" w:rsidR="000A474B" w:rsidRDefault="000A47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2A1" w14:textId="7A7933B7" w:rsidR="002B55EE" w:rsidRPr="002B55EE" w:rsidRDefault="000A474B" w:rsidP="002B55EE">
    <w:pPr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>
      <w:cr/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Załącznik nr </w:t>
    </w:r>
    <w:r w:rsidR="002B55EE">
      <w:rPr>
        <w:rFonts w:ascii="Times New Roman" w:eastAsia="Calibri" w:hAnsi="Times New Roman" w:cs="Times New Roman"/>
        <w:i/>
        <w:sz w:val="18"/>
        <w:szCs w:val="24"/>
        <w:lang w:val="pl-PL"/>
      </w:rPr>
      <w:t>2</w:t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 do SWZ</w:t>
    </w:r>
  </w:p>
  <w:p w14:paraId="57BF30CD" w14:textId="7821B168" w:rsidR="002B55EE" w:rsidRPr="002B55EE" w:rsidRDefault="002B55EE" w:rsidP="002B55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nr postępowania</w:t>
    </w:r>
    <w:r w:rsidRPr="002B55EE">
      <w:rPr>
        <w:rFonts w:ascii="Times New Roman" w:eastAsia="Calibri" w:hAnsi="Times New Roman" w:cs="Times New Roman"/>
        <w:sz w:val="24"/>
        <w:szCs w:val="24"/>
        <w:lang w:val="pl-PL"/>
      </w:rPr>
      <w:t xml:space="preserve"> 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SZPiZ.261</w:t>
    </w:r>
    <w:r w:rsidR="00FF61CE">
      <w:rPr>
        <w:rFonts w:ascii="Times New Roman" w:eastAsia="Calibri" w:hAnsi="Times New Roman" w:cs="Times New Roman"/>
        <w:i/>
        <w:sz w:val="18"/>
        <w:szCs w:val="24"/>
        <w:lang w:val="pl-PL"/>
      </w:rPr>
      <w:t>.8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.202</w:t>
    </w:r>
    <w:r w:rsidR="00252FE2">
      <w:rPr>
        <w:rFonts w:ascii="Times New Roman" w:eastAsia="Calibri" w:hAnsi="Times New Roman" w:cs="Times New Roman"/>
        <w:i/>
        <w:sz w:val="18"/>
        <w:szCs w:val="24"/>
        <w:lang w:val="pl-PL"/>
      </w:rPr>
      <w:t>5</w:t>
    </w:r>
  </w:p>
  <w:p w14:paraId="63CF84B9" w14:textId="5CBFFB0B" w:rsidR="000A474B" w:rsidRPr="001F2EE5" w:rsidRDefault="000A474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18E4150F"/>
    <w:multiLevelType w:val="hybridMultilevel"/>
    <w:tmpl w:val="723AA8F0"/>
    <w:lvl w:ilvl="0" w:tplc="98A43EC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D631A"/>
    <w:multiLevelType w:val="hybridMultilevel"/>
    <w:tmpl w:val="5E705EDA"/>
    <w:lvl w:ilvl="0" w:tplc="1BB8D08A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29E16521"/>
    <w:multiLevelType w:val="multilevel"/>
    <w:tmpl w:val="B2887A68"/>
    <w:lvl w:ilvl="0">
      <w:start w:val="3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DA373A5"/>
    <w:multiLevelType w:val="multilevel"/>
    <w:tmpl w:val="B51C6A6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6" w15:restartNumberingAfterBreak="0">
    <w:nsid w:val="310B2620"/>
    <w:multiLevelType w:val="multilevel"/>
    <w:tmpl w:val="77E03B6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25610F"/>
    <w:multiLevelType w:val="hybridMultilevel"/>
    <w:tmpl w:val="7EAE3E9E"/>
    <w:lvl w:ilvl="0" w:tplc="E4CC0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A635B5"/>
    <w:multiLevelType w:val="hybridMultilevel"/>
    <w:tmpl w:val="8E82959C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F7CAB8DE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10CF7"/>
    <w:multiLevelType w:val="hybridMultilevel"/>
    <w:tmpl w:val="0E3A4868"/>
    <w:lvl w:ilvl="0" w:tplc="4B02DCA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0D99"/>
    <w:multiLevelType w:val="hybridMultilevel"/>
    <w:tmpl w:val="48BA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2630AA"/>
    <w:multiLevelType w:val="hybridMultilevel"/>
    <w:tmpl w:val="3670F956"/>
    <w:lvl w:ilvl="0" w:tplc="F38CD3A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33154E2"/>
    <w:multiLevelType w:val="multilevel"/>
    <w:tmpl w:val="209A3144"/>
    <w:lvl w:ilvl="0">
      <w:start w:val="7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color w:val="auto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9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D827F78"/>
    <w:multiLevelType w:val="multilevel"/>
    <w:tmpl w:val="3340A408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6D4FFE"/>
    <w:multiLevelType w:val="hybridMultilevel"/>
    <w:tmpl w:val="97E2372C"/>
    <w:lvl w:ilvl="0" w:tplc="E4CC05D0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10511279">
    <w:abstractNumId w:val="11"/>
  </w:num>
  <w:num w:numId="2" w16cid:durableId="1886671764">
    <w:abstractNumId w:val="6"/>
  </w:num>
  <w:num w:numId="3" w16cid:durableId="167058484">
    <w:abstractNumId w:val="12"/>
  </w:num>
  <w:num w:numId="4" w16cid:durableId="1209029690">
    <w:abstractNumId w:val="2"/>
  </w:num>
  <w:num w:numId="5" w16cid:durableId="630749101">
    <w:abstractNumId w:val="9"/>
  </w:num>
  <w:num w:numId="6" w16cid:durableId="262764834">
    <w:abstractNumId w:val="10"/>
  </w:num>
  <w:num w:numId="7" w16cid:durableId="449204573">
    <w:abstractNumId w:val="15"/>
  </w:num>
  <w:num w:numId="8" w16cid:durableId="645160540">
    <w:abstractNumId w:val="3"/>
  </w:num>
  <w:num w:numId="9" w16cid:durableId="874583901">
    <w:abstractNumId w:val="8"/>
  </w:num>
  <w:num w:numId="10" w16cid:durableId="2088116141">
    <w:abstractNumId w:val="5"/>
  </w:num>
  <w:num w:numId="11" w16cid:durableId="595875">
    <w:abstractNumId w:val="1"/>
  </w:num>
  <w:num w:numId="12" w16cid:durableId="69087210">
    <w:abstractNumId w:val="0"/>
    <w:lvlOverride w:ilvl="0">
      <w:startOverride w:val="1"/>
    </w:lvlOverride>
  </w:num>
  <w:num w:numId="13" w16cid:durableId="1163665738">
    <w:abstractNumId w:val="7"/>
  </w:num>
  <w:num w:numId="14" w16cid:durableId="2085948987">
    <w:abstractNumId w:val="4"/>
  </w:num>
  <w:num w:numId="15" w16cid:durableId="780802740">
    <w:abstractNumId w:val="14"/>
  </w:num>
  <w:num w:numId="16" w16cid:durableId="107558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tbAwsDQ0MTCzNDRW0lEKTi0uzszPAykwqgUACwiyyywAAAA="/>
  </w:docVars>
  <w:rsids>
    <w:rsidRoot w:val="006B09E7"/>
    <w:rsid w:val="00003BB6"/>
    <w:rsid w:val="000066DD"/>
    <w:rsid w:val="00025C83"/>
    <w:rsid w:val="000261F6"/>
    <w:rsid w:val="00026321"/>
    <w:rsid w:val="00041D67"/>
    <w:rsid w:val="00041EC1"/>
    <w:rsid w:val="00042AED"/>
    <w:rsid w:val="0005032B"/>
    <w:rsid w:val="0005130E"/>
    <w:rsid w:val="00051C6F"/>
    <w:rsid w:val="000618A8"/>
    <w:rsid w:val="000736BD"/>
    <w:rsid w:val="0007500E"/>
    <w:rsid w:val="00081482"/>
    <w:rsid w:val="00084A08"/>
    <w:rsid w:val="00085FFD"/>
    <w:rsid w:val="0008652E"/>
    <w:rsid w:val="000955B0"/>
    <w:rsid w:val="00095984"/>
    <w:rsid w:val="000A474B"/>
    <w:rsid w:val="000F19C9"/>
    <w:rsid w:val="000F59EA"/>
    <w:rsid w:val="000F6C40"/>
    <w:rsid w:val="00100B0E"/>
    <w:rsid w:val="001074A2"/>
    <w:rsid w:val="0011495E"/>
    <w:rsid w:val="00136052"/>
    <w:rsid w:val="0014566B"/>
    <w:rsid w:val="001464F9"/>
    <w:rsid w:val="0015563C"/>
    <w:rsid w:val="001572D2"/>
    <w:rsid w:val="00171B32"/>
    <w:rsid w:val="00184904"/>
    <w:rsid w:val="001855A6"/>
    <w:rsid w:val="00187E0F"/>
    <w:rsid w:val="00191BF8"/>
    <w:rsid w:val="001A0165"/>
    <w:rsid w:val="001B271D"/>
    <w:rsid w:val="001C5AEB"/>
    <w:rsid w:val="001C790B"/>
    <w:rsid w:val="001D1747"/>
    <w:rsid w:val="001E11A7"/>
    <w:rsid w:val="001F2EE5"/>
    <w:rsid w:val="001F56A7"/>
    <w:rsid w:val="002124AD"/>
    <w:rsid w:val="0021433F"/>
    <w:rsid w:val="002367B4"/>
    <w:rsid w:val="00252FE2"/>
    <w:rsid w:val="00253125"/>
    <w:rsid w:val="002565AC"/>
    <w:rsid w:val="00282E57"/>
    <w:rsid w:val="002870C9"/>
    <w:rsid w:val="002941CA"/>
    <w:rsid w:val="002A49EB"/>
    <w:rsid w:val="002B2A35"/>
    <w:rsid w:val="002B55EE"/>
    <w:rsid w:val="002D091D"/>
    <w:rsid w:val="002D1221"/>
    <w:rsid w:val="002D362C"/>
    <w:rsid w:val="002D57A4"/>
    <w:rsid w:val="002E79DB"/>
    <w:rsid w:val="002F3EA0"/>
    <w:rsid w:val="002F750C"/>
    <w:rsid w:val="00303764"/>
    <w:rsid w:val="00311473"/>
    <w:rsid w:val="00314AE2"/>
    <w:rsid w:val="00321046"/>
    <w:rsid w:val="00323BC7"/>
    <w:rsid w:val="00331605"/>
    <w:rsid w:val="0033340A"/>
    <w:rsid w:val="00337EC6"/>
    <w:rsid w:val="00340007"/>
    <w:rsid w:val="00342EE3"/>
    <w:rsid w:val="003430EB"/>
    <w:rsid w:val="00353FDC"/>
    <w:rsid w:val="00380DF0"/>
    <w:rsid w:val="00390026"/>
    <w:rsid w:val="003B2038"/>
    <w:rsid w:val="003C5282"/>
    <w:rsid w:val="003E06DD"/>
    <w:rsid w:val="003E14B7"/>
    <w:rsid w:val="00403432"/>
    <w:rsid w:val="004120DF"/>
    <w:rsid w:val="004178B2"/>
    <w:rsid w:val="004322E4"/>
    <w:rsid w:val="00436394"/>
    <w:rsid w:val="00442634"/>
    <w:rsid w:val="00454507"/>
    <w:rsid w:val="00455039"/>
    <w:rsid w:val="004573C8"/>
    <w:rsid w:val="0048072B"/>
    <w:rsid w:val="004954CA"/>
    <w:rsid w:val="004A0525"/>
    <w:rsid w:val="004A1667"/>
    <w:rsid w:val="004C5D99"/>
    <w:rsid w:val="004D0B7B"/>
    <w:rsid w:val="004D4F1B"/>
    <w:rsid w:val="004D58B4"/>
    <w:rsid w:val="004D73D8"/>
    <w:rsid w:val="004E4FB0"/>
    <w:rsid w:val="004F0261"/>
    <w:rsid w:val="004F49C5"/>
    <w:rsid w:val="004F5814"/>
    <w:rsid w:val="004F6BC3"/>
    <w:rsid w:val="00501520"/>
    <w:rsid w:val="00504042"/>
    <w:rsid w:val="005051DB"/>
    <w:rsid w:val="0051072D"/>
    <w:rsid w:val="0053529D"/>
    <w:rsid w:val="00546C62"/>
    <w:rsid w:val="0055148C"/>
    <w:rsid w:val="00560A9E"/>
    <w:rsid w:val="005760FF"/>
    <w:rsid w:val="0058263A"/>
    <w:rsid w:val="00590A74"/>
    <w:rsid w:val="00594249"/>
    <w:rsid w:val="00597B7C"/>
    <w:rsid w:val="005A1817"/>
    <w:rsid w:val="005B0398"/>
    <w:rsid w:val="005C5A87"/>
    <w:rsid w:val="005D2E59"/>
    <w:rsid w:val="005F0B88"/>
    <w:rsid w:val="006041A8"/>
    <w:rsid w:val="00613C47"/>
    <w:rsid w:val="00617D14"/>
    <w:rsid w:val="00650828"/>
    <w:rsid w:val="00662CA0"/>
    <w:rsid w:val="00666236"/>
    <w:rsid w:val="0067188F"/>
    <w:rsid w:val="006752CA"/>
    <w:rsid w:val="00677F3D"/>
    <w:rsid w:val="0068318B"/>
    <w:rsid w:val="00683F11"/>
    <w:rsid w:val="006A1727"/>
    <w:rsid w:val="006A4F19"/>
    <w:rsid w:val="006B09E7"/>
    <w:rsid w:val="006C0C6F"/>
    <w:rsid w:val="006C50E7"/>
    <w:rsid w:val="006D3B42"/>
    <w:rsid w:val="006E18BE"/>
    <w:rsid w:val="006E6638"/>
    <w:rsid w:val="00701C62"/>
    <w:rsid w:val="007027A6"/>
    <w:rsid w:val="00722992"/>
    <w:rsid w:val="007313D3"/>
    <w:rsid w:val="007332CD"/>
    <w:rsid w:val="0073768A"/>
    <w:rsid w:val="007377BC"/>
    <w:rsid w:val="007401F1"/>
    <w:rsid w:val="00744DD2"/>
    <w:rsid w:val="0075205D"/>
    <w:rsid w:val="007756BC"/>
    <w:rsid w:val="0078561D"/>
    <w:rsid w:val="007B201E"/>
    <w:rsid w:val="007C1619"/>
    <w:rsid w:val="007C50DF"/>
    <w:rsid w:val="007C56E3"/>
    <w:rsid w:val="007F0955"/>
    <w:rsid w:val="007F15CA"/>
    <w:rsid w:val="007F69DE"/>
    <w:rsid w:val="0080238D"/>
    <w:rsid w:val="008106A5"/>
    <w:rsid w:val="00813FB3"/>
    <w:rsid w:val="0081424F"/>
    <w:rsid w:val="00821150"/>
    <w:rsid w:val="00822C81"/>
    <w:rsid w:val="0082377D"/>
    <w:rsid w:val="008252F7"/>
    <w:rsid w:val="00834267"/>
    <w:rsid w:val="00834A62"/>
    <w:rsid w:val="00842B58"/>
    <w:rsid w:val="00842E97"/>
    <w:rsid w:val="008523CC"/>
    <w:rsid w:val="0086232E"/>
    <w:rsid w:val="00873ABC"/>
    <w:rsid w:val="00881A81"/>
    <w:rsid w:val="00891515"/>
    <w:rsid w:val="008A2CE0"/>
    <w:rsid w:val="008A5990"/>
    <w:rsid w:val="008B54AF"/>
    <w:rsid w:val="008B6C88"/>
    <w:rsid w:val="008C1B06"/>
    <w:rsid w:val="008C575A"/>
    <w:rsid w:val="008D114B"/>
    <w:rsid w:val="008E1020"/>
    <w:rsid w:val="008E6CB1"/>
    <w:rsid w:val="008F0BC2"/>
    <w:rsid w:val="00911521"/>
    <w:rsid w:val="00911BED"/>
    <w:rsid w:val="00915C95"/>
    <w:rsid w:val="0092266B"/>
    <w:rsid w:val="00927BAE"/>
    <w:rsid w:val="009372A7"/>
    <w:rsid w:val="00943A23"/>
    <w:rsid w:val="00954F07"/>
    <w:rsid w:val="009600A9"/>
    <w:rsid w:val="009709EF"/>
    <w:rsid w:val="009713BE"/>
    <w:rsid w:val="0098026C"/>
    <w:rsid w:val="00985115"/>
    <w:rsid w:val="00997D52"/>
    <w:rsid w:val="009A2726"/>
    <w:rsid w:val="009A435E"/>
    <w:rsid w:val="009B46D9"/>
    <w:rsid w:val="009D228A"/>
    <w:rsid w:val="009D2A1B"/>
    <w:rsid w:val="009D7A5C"/>
    <w:rsid w:val="00A066D4"/>
    <w:rsid w:val="00A10FD9"/>
    <w:rsid w:val="00A132BA"/>
    <w:rsid w:val="00A278A4"/>
    <w:rsid w:val="00A30924"/>
    <w:rsid w:val="00A52E1A"/>
    <w:rsid w:val="00A61C5A"/>
    <w:rsid w:val="00A9433B"/>
    <w:rsid w:val="00AC1EF6"/>
    <w:rsid w:val="00AD1C0E"/>
    <w:rsid w:val="00AE563A"/>
    <w:rsid w:val="00B1345F"/>
    <w:rsid w:val="00B13A77"/>
    <w:rsid w:val="00B21E8B"/>
    <w:rsid w:val="00B3503E"/>
    <w:rsid w:val="00B366B4"/>
    <w:rsid w:val="00B465FF"/>
    <w:rsid w:val="00B74D86"/>
    <w:rsid w:val="00B8324F"/>
    <w:rsid w:val="00B85310"/>
    <w:rsid w:val="00B8587F"/>
    <w:rsid w:val="00B93775"/>
    <w:rsid w:val="00B94272"/>
    <w:rsid w:val="00B97AEF"/>
    <w:rsid w:val="00BB1816"/>
    <w:rsid w:val="00BB1DAB"/>
    <w:rsid w:val="00BB27F8"/>
    <w:rsid w:val="00BB37AD"/>
    <w:rsid w:val="00BD096D"/>
    <w:rsid w:val="00BD3121"/>
    <w:rsid w:val="00BD48A2"/>
    <w:rsid w:val="00BD6ED8"/>
    <w:rsid w:val="00C018E7"/>
    <w:rsid w:val="00C0251D"/>
    <w:rsid w:val="00C0264C"/>
    <w:rsid w:val="00C35CD4"/>
    <w:rsid w:val="00C549A5"/>
    <w:rsid w:val="00C77E29"/>
    <w:rsid w:val="00C86A6B"/>
    <w:rsid w:val="00C87686"/>
    <w:rsid w:val="00CB33C7"/>
    <w:rsid w:val="00CB6081"/>
    <w:rsid w:val="00CC02A7"/>
    <w:rsid w:val="00CC0F44"/>
    <w:rsid w:val="00CC2797"/>
    <w:rsid w:val="00CD0DCF"/>
    <w:rsid w:val="00CD2761"/>
    <w:rsid w:val="00CD3042"/>
    <w:rsid w:val="00CD4BFF"/>
    <w:rsid w:val="00CF2C09"/>
    <w:rsid w:val="00CF4BF1"/>
    <w:rsid w:val="00D15456"/>
    <w:rsid w:val="00D2474F"/>
    <w:rsid w:val="00D325B7"/>
    <w:rsid w:val="00D414A8"/>
    <w:rsid w:val="00D57448"/>
    <w:rsid w:val="00D80E71"/>
    <w:rsid w:val="00D814F1"/>
    <w:rsid w:val="00D82D2C"/>
    <w:rsid w:val="00D87743"/>
    <w:rsid w:val="00D94669"/>
    <w:rsid w:val="00DA1B77"/>
    <w:rsid w:val="00DA4F70"/>
    <w:rsid w:val="00DA6264"/>
    <w:rsid w:val="00DB2B20"/>
    <w:rsid w:val="00DB45FC"/>
    <w:rsid w:val="00DC1594"/>
    <w:rsid w:val="00DE3135"/>
    <w:rsid w:val="00DE7CC5"/>
    <w:rsid w:val="00DF3F2F"/>
    <w:rsid w:val="00DF5F1C"/>
    <w:rsid w:val="00E27CA8"/>
    <w:rsid w:val="00E42D77"/>
    <w:rsid w:val="00E45F7A"/>
    <w:rsid w:val="00E54D8C"/>
    <w:rsid w:val="00E62334"/>
    <w:rsid w:val="00E670ED"/>
    <w:rsid w:val="00E83CBD"/>
    <w:rsid w:val="00E8586E"/>
    <w:rsid w:val="00E86018"/>
    <w:rsid w:val="00E92EFB"/>
    <w:rsid w:val="00E94908"/>
    <w:rsid w:val="00E95142"/>
    <w:rsid w:val="00EC243A"/>
    <w:rsid w:val="00EC694F"/>
    <w:rsid w:val="00ED67FE"/>
    <w:rsid w:val="00EF6E63"/>
    <w:rsid w:val="00F016FA"/>
    <w:rsid w:val="00F02111"/>
    <w:rsid w:val="00F130EA"/>
    <w:rsid w:val="00F22C10"/>
    <w:rsid w:val="00F23CDC"/>
    <w:rsid w:val="00F31FF4"/>
    <w:rsid w:val="00F7786F"/>
    <w:rsid w:val="00F83E35"/>
    <w:rsid w:val="00F91CCD"/>
    <w:rsid w:val="00F93991"/>
    <w:rsid w:val="00FB144A"/>
    <w:rsid w:val="00FB7F19"/>
    <w:rsid w:val="00FC4148"/>
    <w:rsid w:val="00FD039A"/>
    <w:rsid w:val="00FD7B16"/>
    <w:rsid w:val="00FE103C"/>
    <w:rsid w:val="00FE39F3"/>
    <w:rsid w:val="00FE4582"/>
    <w:rsid w:val="00FF07BA"/>
    <w:rsid w:val="00FF1C7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014"/>
  <w15:chartTrackingRefBased/>
  <w15:docId w15:val="{A8B1C3BB-669C-4898-9954-8F60F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4B"/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9E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9E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9E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9E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9E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4B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0A474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5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8C"/>
    <w:rPr>
      <w:b/>
      <w:bCs/>
      <w:kern w:val="0"/>
      <w:sz w:val="20"/>
      <w:szCs w:val="20"/>
      <w:lang w:val="en-US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D94669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D94669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EE"/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EE"/>
    <w:rPr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4C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7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74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23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95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5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0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6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AD9B789EB540B21D5AA94166E509" ma:contentTypeVersion="13" ma:contentTypeDescription="Utwórz nowy dokument." ma:contentTypeScope="" ma:versionID="661daec8be63f7bdd9c1599590f756fa">
  <xsd:schema xmlns:xsd="http://www.w3.org/2001/XMLSchema" xmlns:xs="http://www.w3.org/2001/XMLSchema" xmlns:p="http://schemas.microsoft.com/office/2006/metadata/properties" xmlns:ns2="7f7ae1f1-adce-46aa-81bb-7b898bda0e6d" xmlns:ns3="fd4696ba-4570-4bec-81e8-d2714b53e32c" targetNamespace="http://schemas.microsoft.com/office/2006/metadata/properties" ma:root="true" ma:fieldsID="eff4935591a93d7867919ce091fa4d8d" ns2:_="" ns3:_="">
    <xsd:import namespace="7f7ae1f1-adce-46aa-81bb-7b898bda0e6d"/>
    <xsd:import namespace="fd4696ba-4570-4bec-81e8-d2714b53e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e1f1-adce-46aa-81bb-7b898bda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96ba-4570-4bec-81e8-d2714b53e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f8ccc0-d52c-4516-8a34-3dc0364e80f5}" ma:internalName="TaxCatchAll" ma:showField="CatchAllData" ma:web="fd4696ba-4570-4bec-81e8-d2714b53e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696ba-4570-4bec-81e8-d2714b53e32c" xsi:nil="true"/>
    <lcf76f155ced4ddcb4097134ff3c332f xmlns="7f7ae1f1-adce-46aa-81bb-7b898bda0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C5431-2696-4411-99EA-8ED3C6703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439B-FA66-4A0A-BA85-2F93F5ED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e1f1-adce-46aa-81bb-7b898bda0e6d"/>
    <ds:schemaRef ds:uri="fd4696ba-4570-4bec-81e8-d2714b53e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3E98C-D9AE-43FC-B5F5-371885C1F63C}">
  <ds:schemaRefs>
    <ds:schemaRef ds:uri="http://schemas.microsoft.com/office/2006/metadata/properties"/>
    <ds:schemaRef ds:uri="http://schemas.microsoft.com/office/infopath/2007/PartnerControls"/>
    <ds:schemaRef ds:uri="fd4696ba-4570-4bec-81e8-d2714b53e32c"/>
    <ds:schemaRef ds:uri="7f7ae1f1-adce-46aa-81bb-7b898bda0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820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Monika</dc:creator>
  <cp:keywords/>
  <dc:description/>
  <cp:lastModifiedBy>Piotrkowicz Monika</cp:lastModifiedBy>
  <cp:revision>106</cp:revision>
  <dcterms:created xsi:type="dcterms:W3CDTF">2025-02-07T13:40:00Z</dcterms:created>
  <dcterms:modified xsi:type="dcterms:W3CDTF">2025-03-13T11:40:00Z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59355cf0e55be9e3d990c670dfdb202c0c595472244cd1083a9ee3d5093b993a</vt:lpwstr>
  </property>
  <property fmtid="{D5CDD505-2E9C-101B-9397-08002B2CF9AE}" pid="3" name="ContentTypeId">
    <vt:lpwstr>0x01010003C4AD9B789EB540B21D5AA94166E509</vt:lpwstr>
  </property>
</Properties>
</file>