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126" w:rsidRPr="00B97126" w:rsidRDefault="00B97126" w:rsidP="00B97126">
      <w:pPr>
        <w:jc w:val="right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B97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B97126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ZAŁĄCZNIK NR 2</w:t>
      </w:r>
      <w:r w:rsidR="0099497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a</w:t>
      </w:r>
      <w:r w:rsidRPr="00B97126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do SWZ</w:t>
      </w:r>
    </w:p>
    <w:p w:rsidR="00B97126" w:rsidRPr="00B97126" w:rsidRDefault="00B97126" w:rsidP="00B97126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B97126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(zał. nr 1 do umowy)</w:t>
      </w:r>
    </w:p>
    <w:p w:rsidR="00B97126" w:rsidRDefault="00B97126" w:rsidP="00B97126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B97126">
        <w:rPr>
          <w:rFonts w:ascii="Arial" w:eastAsia="Times New Roman" w:hAnsi="Arial" w:cs="Arial"/>
          <w:b/>
          <w:sz w:val="32"/>
          <w:szCs w:val="32"/>
          <w:lang w:eastAsia="pl-PL"/>
        </w:rPr>
        <w:t>ZESTAWIENIE CENOWE PRZEDMIOTU ZAMÓWIENIA</w:t>
      </w:r>
      <w:r w:rsidR="003B30A1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  <w:r w:rsidR="000D1E0B">
        <w:rPr>
          <w:rFonts w:ascii="Arial" w:eastAsia="Times New Roman" w:hAnsi="Arial" w:cs="Arial"/>
          <w:b/>
          <w:sz w:val="32"/>
          <w:szCs w:val="32"/>
          <w:lang w:eastAsia="pl-PL"/>
        </w:rPr>
        <w:t>po modyfikacji</w:t>
      </w:r>
    </w:p>
    <w:p w:rsidR="007A2E99" w:rsidRDefault="007A2E99" w:rsidP="00B97126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>FARBY I ARTYKUŁY MALARSKIE</w:t>
      </w:r>
    </w:p>
    <w:p w:rsidR="00914D6D" w:rsidRPr="00B97126" w:rsidRDefault="001605EC" w:rsidP="00B97126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>OPCJA</w:t>
      </w:r>
      <w:r w:rsidR="009826BB">
        <w:rPr>
          <w:rFonts w:ascii="Arial" w:eastAsia="Times New Roman" w:hAnsi="Arial" w:cs="Arial"/>
          <w:b/>
          <w:sz w:val="32"/>
          <w:szCs w:val="32"/>
          <w:lang w:eastAsia="pl-PL"/>
        </w:rPr>
        <w:t>: B</w:t>
      </w:r>
    </w:p>
    <w:p w:rsidR="00B97126" w:rsidRPr="00B97126" w:rsidRDefault="00437188" w:rsidP="00437188">
      <w:pPr>
        <w:spacing w:after="0" w:line="240" w:lineRule="auto"/>
        <w:ind w:right="13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72F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Zamówiony towar musi być dostarczony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datą produkcji nie wcześniejszą jak 2025r.</w:t>
      </w:r>
    </w:p>
    <w:tbl>
      <w:tblPr>
        <w:tblW w:w="135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6346"/>
        <w:gridCol w:w="692"/>
        <w:gridCol w:w="1404"/>
        <w:gridCol w:w="1964"/>
        <w:gridCol w:w="2260"/>
      </w:tblGrid>
      <w:tr w:rsidR="00DC7895" w:rsidRPr="00B97126" w:rsidTr="007A2E99">
        <w:trPr>
          <w:trHeight w:val="480"/>
          <w:jc w:val="center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895" w:rsidRPr="00B97126" w:rsidRDefault="00DC7895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7895" w:rsidRPr="00B97126" w:rsidRDefault="00DC7895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materiału – wyrobu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7895" w:rsidRPr="00B97126" w:rsidRDefault="00DC7895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jm.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895" w:rsidRPr="00B97126" w:rsidRDefault="00DC7895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9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7895" w:rsidRPr="00B97126" w:rsidRDefault="00DC7895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jedn.</w:t>
            </w:r>
          </w:p>
          <w:p w:rsidR="00DC7895" w:rsidRPr="00B97126" w:rsidRDefault="00DC7895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7895" w:rsidRPr="00B97126" w:rsidRDefault="00DC7895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:rsidR="00DC7895" w:rsidRPr="00B97126" w:rsidRDefault="00DC7895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/kol. </w:t>
            </w:r>
            <w:r w:rsidR="00461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x kol. </w:t>
            </w:r>
            <w:r w:rsidR="00461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/</w:t>
            </w:r>
          </w:p>
        </w:tc>
      </w:tr>
      <w:tr w:rsidR="00DC7895" w:rsidRPr="00B97126" w:rsidTr="007A2E99">
        <w:trPr>
          <w:trHeight w:val="403"/>
          <w:jc w:val="center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895" w:rsidRPr="00B97126" w:rsidRDefault="00DC7895" w:rsidP="00B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7895" w:rsidRPr="00B97126" w:rsidRDefault="00DC7895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 wymagane dokumenty przy dostawie / rodzaj opakowania /</w:t>
            </w: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895" w:rsidRPr="00B97126" w:rsidRDefault="00DC7895" w:rsidP="00B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895" w:rsidRPr="00B97126" w:rsidRDefault="00DC7895" w:rsidP="00B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895" w:rsidRPr="00B97126" w:rsidRDefault="00DC7895" w:rsidP="00B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895" w:rsidRPr="00B97126" w:rsidRDefault="00DC7895" w:rsidP="00B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C7895" w:rsidRPr="00B97126" w:rsidTr="007A2E99">
        <w:trPr>
          <w:trHeight w:val="196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895" w:rsidRPr="00B97126" w:rsidRDefault="00DC7895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7895" w:rsidRPr="00B97126" w:rsidRDefault="00461673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895" w:rsidRPr="00B97126" w:rsidRDefault="00461673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895" w:rsidRPr="00B97126" w:rsidRDefault="00461673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895" w:rsidRPr="00B97126" w:rsidRDefault="00461673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895" w:rsidRPr="00B97126" w:rsidRDefault="00461673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</w:tr>
      <w:tr w:rsidR="00DC7895" w:rsidRPr="00B97126" w:rsidTr="00E9319B">
        <w:trPr>
          <w:trHeight w:val="341"/>
          <w:jc w:val="center"/>
        </w:trPr>
        <w:tc>
          <w:tcPr>
            <w:tcW w:w="1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B97126" w:rsidRDefault="00DC7895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SŁUŻBA CZOŁGOWO – SAMOCHODOWA</w:t>
            </w: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POLIUR. MASK. KAMUFLAŻOWA ZIELONA RAL 6031 SPRAY JEDNOKOMPONENTOWA 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0,4-0,5 L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POLIUR. MASK. KAMUFLAŻOWA CZARNA RAL 9021 SPRAY JEDNOKOMPONENTOWA 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0,4-0,5 L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 POLIUR. MASK. KAMUFLAŻOWA BRĄZOWA RAL-7013 SPRAY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0,4-0,5 L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 POLIUR. MASK. KAMUFLAŻOWA PIASKOWA PRAL-1019 SPRAY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0,4-0,5 L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 POLIUR. MASK. KAMUFLAŻOWA RAL 6003 KHAKI SPRAY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0,4-0,5 L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PODKŁADOWA CZERWONA TLENOWA 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0,9 -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L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EMALIA NITRO SZARA POŁYSK 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0,9 -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L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NITRO CZARNA POŁYSK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0,9 -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L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OLEJNA KHAKI MAT 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0,9 -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L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KHAKI MAT 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0,9 -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L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BIAŁA AKRYLOWA UNIWERSALNA DO METALI I DREWNA SPRAY MAT 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500-600ML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CZARNA W SPRAY MAT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0,4-0,5L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magazyn służby czołg.- sam. Węgorzewo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BRĄZOWA MAT 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0,8-1L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ŻAROODPORNA </w:t>
            </w:r>
          </w:p>
          <w:p w:rsidR="007E458C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Srebrzanka po nałożeniu na metalowe elementy utwardza się po wpływem podwyższonej temperatury uzyskując w ten sposób wyższe parametry wytrzymałościowe. Odporna na temperatury do 600 st. C przyczepna do podłoża, szybko </w:t>
            </w:r>
            <w:r>
              <w:rPr>
                <w:rFonts w:ascii="Arial" w:hAnsi="Arial" w:cs="Arial"/>
                <w:sz w:val="20"/>
                <w:szCs w:val="20"/>
              </w:rPr>
              <w:t>schnąca</w:t>
            </w:r>
            <w:r w:rsidRPr="000A3B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0,8 - 1 L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PODKŁADOWA POLIURETANOWA SZARA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0,8 - 1 L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CZERWONA MAT 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0,8 - 1 L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CHLOROKAUCZUKOWA ZIELONA KHAKI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0,8 - 1 L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OKRĄGŁY FI 25 MM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PŁASKI ANGIELSKI 15 MM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PŁASKI ANGIELSKI 25 MM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PŁASKI ANGIELSKI 50 MM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Wykonany z elementów drewnianych i włosia syntetycznego lub naturalnego.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PŁASKI ANGIELSKI 40 MM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PŁASKI 80 MM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KALORYFEROWY 40 MM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OKRĄGŁY FI 10 MM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MALARSKA MASKUJĄCA 24MM X 50M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taśma  łatwousuwalna, niepozostawiająca resztek kleju;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przeznaczona</w:t>
            </w: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użytku zewnętrznego i wewnętrznego.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1F44C5" w:rsidRDefault="007E458C" w:rsidP="007E458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MALARSKA MASKUJĄCA 48MMX50M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taśma  łatwousuwalna, niepozostawiająca resztek kleju;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przeznaczona</w:t>
            </w: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użytku zewnętrznego i wewnętrznego.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E458C" w:rsidRPr="00BD3DEA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magazyn służby czołg.- sam. Gołdap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BD3DEA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2E99" w:rsidRPr="00B97126" w:rsidTr="00E9319B">
        <w:trPr>
          <w:trHeight w:val="300"/>
          <w:jc w:val="center"/>
        </w:trPr>
        <w:tc>
          <w:tcPr>
            <w:tcW w:w="1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6941EC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41E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RAZEM CZOŁG-SAM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6941EC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2E99" w:rsidRPr="00B97126" w:rsidTr="00E9319B">
        <w:trPr>
          <w:trHeight w:val="300"/>
          <w:jc w:val="center"/>
        </w:trPr>
        <w:tc>
          <w:tcPr>
            <w:tcW w:w="1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6941EC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41E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SŁUŻBA UZBROJENIA I ELEKTRONIKI</w:t>
            </w: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TAŚMA MALARSKA MASKUJĄCA 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szerokość: 25mm;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długość: 50m;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hAnsi="Arial" w:cs="Arial"/>
                <w:sz w:val="20"/>
                <w:szCs w:val="20"/>
                <w:lang w:eastAsia="pl-PL"/>
              </w:rPr>
              <w:t>- łatwousuwalna, niepozostawiająca resztek kleju;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  <w:lang w:eastAsia="pl-PL"/>
              </w:rPr>
              <w:t>- do użytku zewnętrznego i wewnętrznego.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TAŚMA MALARSKA MASKUJĄCA 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szerokość: 38mm;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długość: 50m;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hAnsi="Arial" w:cs="Arial"/>
                <w:sz w:val="20"/>
                <w:szCs w:val="20"/>
                <w:lang w:eastAsia="pl-PL"/>
              </w:rPr>
              <w:t>- łatwousuwalna, niepozostawiająca resztek kleju;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  <w:lang w:eastAsia="pl-PL"/>
              </w:rPr>
              <w:t>- do użytku zewnętrznego i wewnętrznego.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</w:t>
            </w:r>
            <w:r w:rsidRPr="000A3B13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21.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TAŚMA MALARSKA MASKUJĄCA 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szerokość: 48mm;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długość: 50m;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hAnsi="Arial" w:cs="Arial"/>
                <w:sz w:val="20"/>
                <w:szCs w:val="20"/>
                <w:lang w:eastAsia="pl-PL"/>
              </w:rPr>
              <w:t>- łatwousuwalna, niepozostawiająca resztek kleju;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  <w:lang w:eastAsia="pl-PL"/>
              </w:rPr>
              <w:t>- do użytku zewnętrznego i wewnętrznego.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PĘDZEL OKRĄGŁY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rozmiar 25mm.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PĘDZEL OKRĄGŁY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rozmiar 30mm.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PĘDZEL PŁASKI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rozmiar 36mm.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PĘDZEL PŁASKI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rozmiar 40mm.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PĘDZEL PŁASKI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rozmiar 50mm.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DO MASKOWANIA BRONI I OPORZĄDZENIA KOLOR PIASKOWY W SPRAYU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Wysokiej jakości profesjonalna farba do maskowania broni i elementów oporządzenia.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spełnia standardy NIR;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matowa faktura farby pochłania promienie słoneczne i niweluje odblaski;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trwała farba do nakładania kamuflażu;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łatwo usuwalna;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 400-450ml;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DO MASKOWANIA BRONI I OPORZĄDZENIA KOLOR SZARY W SPRAYU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Wysokiej jakości profesjonalna farba do maskowania broni i elementów oporządzenia.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spełnia standardy NIR;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matowa faktura farby pochłania promienie słoneczne i niweluje odblaski;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trwała farba do nakładania kamuflażu;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łatwo usuwalna;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 400-450ml;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DO MASKOWANIA BRONI I OPORZĄDZENIA KOLOR ZIELONY W SPRAYU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Wysokiej jakości profesjonalna farba do maskowania broni i elementów oporządzenia.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spełnia standardy NIR;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matowa faktura farby pochłania promienie słoneczne i niweluje odblaski;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trwała farba do nakładania kamuflażu;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łatwo usuwalna;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 400-450ml;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DO MASKOWANIA BRONI I OPORZĄDZENIA KOLOR BIAŁY W SPRAYU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Wysokiej jakości profesjonalna farba do maskowania broni i elementów oporządzenia.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spełnia standardy NIR;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matowa faktura farby pochłania promienie słoneczne i niweluje odblaski;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trwała farba do nakładania kamuflażu;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łatwo usuwalna;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 400-450ml;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DO MASKOWANIA BRONI I OPORZĄDZENIA KOLOR CZARNY W SPRAYU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Wysokiej jakości profesjonalna farba do maskowania broni i elementów oporządzenia.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spełnia standardy NIR;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matowa faktura farby pochłania promienie słoneczne i niweluje odblaski;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trwała farba do nakładania kamuflażu;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łatwo usuwalna;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 400-450ml;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DO MASKOWANIA BRONI I OPORZĄDZENIA KOLOR JASNY BRĄZ W SPRAYU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Wysokiej jakości profesjonalna farba do maskowania broni i elementów oporządzenia.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spełnia standardy NIR;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matowa faktura farby pochłania promienie słoneczne i niweluje odblaski;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trwała farba do nakładania kamuflażu;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łatwo usuwalna;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 400-450ml;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DO MASKOWANIA BRONI I OPORZĄDZENIA KOLOR CIEMNY BRAZ W SPRAYU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Wysokiej jakości profesjonalna farba do maskowania broni i elementów oporządzenia.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- spełnia standardy NIR;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matowa faktura farby pochłania promienie słoneczne i niweluje odblaski;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trwała farba do nakładania kamuflażu;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łatwo usuwalna;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 400-450ml;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ŚRODEK DO USUWANIA POWŁOK LAKIERNICZYCH W SPRAYU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Preparat w sprayu o konsystencji żelu, przeznaczony do usuwania większości farb i innych powłok lakierniczych z różnych powierzchni np. metalu, kamienia, drewna, szkła, plastiku, aluminium, asfaltu i betonu.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br w:type="page"/>
              <w:t>- opakowanie: 400-450ml;</w:t>
            </w:r>
            <w:r w:rsidRPr="000A3B13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br w:type="page"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FARBA CZARNA </w:t>
            </w:r>
            <w:r>
              <w:rPr>
                <w:rFonts w:ascii="Arial" w:hAnsi="Arial" w:cs="Arial"/>
                <w:sz w:val="20"/>
                <w:szCs w:val="20"/>
              </w:rPr>
              <w:t xml:space="preserve">MAT </w:t>
            </w:r>
            <w:r w:rsidRPr="000A3B13">
              <w:rPr>
                <w:rFonts w:ascii="Arial" w:hAnsi="Arial" w:cs="Arial"/>
                <w:sz w:val="20"/>
                <w:szCs w:val="20"/>
              </w:rPr>
              <w:t>DO SKÓRY W SPRAYU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do renowacji skóry;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opakowanie: 400-450ml;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BIAŁA MAT SPRAY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opakowanie: 400-450ml;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PODKŁAD AKRYLOWY SPRAY</w:t>
            </w:r>
            <w:r w:rsidR="000D1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Podkład akrylowy zapewniający ochronę przed korozją elementów stalowych i żeliwnych. Może być stosowany jako środek gruntujący farby nawierzchniowe lub jako warstwa końcowa.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Opakowanie: 450-500ml;</w:t>
            </w:r>
          </w:p>
          <w:p w:rsidR="000D1E0B" w:rsidRPr="000D1E0B" w:rsidRDefault="000D1E0B" w:rsidP="007E45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D1E0B">
              <w:rPr>
                <w:rFonts w:ascii="Arial" w:hAnsi="Arial" w:cs="Arial"/>
                <w:color w:val="FF0000"/>
                <w:sz w:val="20"/>
                <w:szCs w:val="20"/>
              </w:rPr>
              <w:t>- kolor szary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NITRO CZARNA MATOWA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Farba nitro przeznaczona jest do malowania przedmiotów drewnianych i metalowych, uprzednio zagruntowanych podkładem antykorozyjnym. Nadaje się do malowania powierzchni wewnętrznych i zewnętrznych. Przeznaczona do nanoszenia pędzlem lub natryskiem. Otrzymana powłoka charakteryzuje się krótkim czasem schnięcia w temperaturze otoczenia oraz dobrymi właściwościami wytrzymałościowymi.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opakowanie: 1 litr;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NITRO BIAŁA MATOWA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Farba nitro przeznaczona jest do malowania przedmiotów drewnianych i metalowych, uprzednio zagruntowanych podkładem antykorozyjnym. Nadaje się do malowania powierzchni wewnętrznych i zewnętrznych. Przeznaczona do nanoszenia pędzlem lub natryskiem. Otrzymana powłoka charakteryzuje się krótkim czasem schnięcia w temperaturze otoczenia oraz dobrymi właściwościami wytrzymałościowymi.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opakowanie: 1 litr;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NITRO KHAKI MATOWA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Farba nitro przeznaczona jest do malowania przedmiotów drewnianych i metalowych, uprzednio zagruntowanych podkładem antykorozyjnym. Nadaje się do malowania powierzchni wewnętrznych i zewnętrznych. Przeznaczona do nanoszenia pędzlem lub natryskiem. Otrzymana powłoka charakteryzuje się krótkim czasem schnięcia w temperaturze otoczenia oraz dobrymi właściwościami wytrzymałościowymi.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opakowanie: 1 litr;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0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NITRO PODKŁADOWA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 xml:space="preserve">Farba nitro podkładowa przeznaczona jest do zagruntowania przed malowaniem przedmiotów drewnianych i metalowych. Nadaje się do malowania powierzchni wewnętrznych i zewnętrznych. 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Przeznaczona do nanoszenia pędzlem lub natryskiem.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Otrzymana powłoka charakteryzuje się krótkim czasem schnięcia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w temperaturze otoczenia.</w:t>
            </w:r>
          </w:p>
          <w:p w:rsidR="007E458C" w:rsidRPr="000A3B13" w:rsidRDefault="000D1E0B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D1E0B">
              <w:rPr>
                <w:rFonts w:ascii="Arial" w:hAnsi="Arial" w:cs="Arial"/>
                <w:color w:val="FF0000"/>
                <w:sz w:val="20"/>
                <w:szCs w:val="20"/>
              </w:rPr>
              <w:t>- kolor szary</w:t>
            </w:r>
            <w:r w:rsidR="007E458C" w:rsidRPr="000A3B13">
              <w:rPr>
                <w:rFonts w:ascii="Arial" w:hAnsi="Arial" w:cs="Arial"/>
                <w:sz w:val="20"/>
                <w:szCs w:val="20"/>
              </w:rPr>
              <w:br/>
              <w:t>- opakowanie: 1 litr;</w:t>
            </w:r>
            <w:r w:rsidR="007E458C"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="007E458C" w:rsidRPr="000A3B13">
              <w:rPr>
                <w:rFonts w:ascii="Arial" w:hAnsi="Arial" w:cs="Arial"/>
                <w:sz w:val="20"/>
                <w:szCs w:val="20"/>
              </w:rPr>
              <w:br/>
            </w:r>
            <w:r w:rsidR="007E458C"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FARBA ŻAROODPORNA SREBRNA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 xml:space="preserve">Srebrzanka po nałożeniu na metalowe elementy utwardza się po wpływem podwyższonej temperatury uzyskując w ten sposób wyższe parametry wytrzymałościowe. Odporna na temperatury do 600 st. C przyczepna do podłoża, szybko </w:t>
            </w:r>
            <w:r>
              <w:rPr>
                <w:rFonts w:ascii="Arial" w:hAnsi="Arial" w:cs="Arial"/>
                <w:sz w:val="20"/>
                <w:szCs w:val="20"/>
              </w:rPr>
              <w:t>schnąca</w:t>
            </w:r>
            <w:r w:rsidRPr="000A3B13">
              <w:rPr>
                <w:rFonts w:ascii="Arial" w:hAnsi="Arial" w:cs="Arial"/>
                <w:sz w:val="20"/>
                <w:szCs w:val="20"/>
              </w:rPr>
              <w:t>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opakowanie: 200-250ml;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0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MASKUJĄCA ZIELONA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poliuretanowa farba nawierzchniowa;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farba kamuflażowa (maskująca);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charakteryzuje się dużą trwałością, odpornością na zarysowania;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odznacza się zmniejszoną widocznością w urządzeniach termowizyjnych i noktowizyjnych;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zmniejsza nagrzewanie się powierzchni pomalowanej wystawionej na działanie promieni słonecznych;</w:t>
            </w:r>
          </w:p>
          <w:p w:rsidR="007E458C" w:rsidRPr="000A3B13" w:rsidRDefault="000D1E0B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E0B">
              <w:rPr>
                <w:rFonts w:ascii="Arial" w:hAnsi="Arial" w:cs="Arial"/>
                <w:color w:val="FF0000"/>
                <w:sz w:val="20"/>
                <w:szCs w:val="20"/>
              </w:rPr>
              <w:t>- jednoskładnikowa, wielokrotnego użycia</w:t>
            </w:r>
            <w:r w:rsidR="007E458C" w:rsidRPr="000A3B13">
              <w:rPr>
                <w:rFonts w:ascii="Arial" w:hAnsi="Arial" w:cs="Arial"/>
                <w:sz w:val="20"/>
                <w:szCs w:val="20"/>
              </w:rPr>
              <w:br/>
              <w:t>- opakowanie 400-450ml.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0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MASKUJĄCA PIASKOWA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poliuretanowa farba nawierzchniowa;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farba kamuflażowa (maskująca);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charakteryzuje się dużą trwałością, odpornością na zarysowania;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odznacza się zmniejszoną widocznością w urządzeniach termowizyjnych i noktowizyjnych;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zmniejsza nagrzewanie się powierzchni pomalowanej wystawionej na  działanie promieni słonecznych;</w:t>
            </w:r>
          </w:p>
          <w:p w:rsidR="007E458C" w:rsidRPr="000A3B13" w:rsidRDefault="000D1E0B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E0B">
              <w:rPr>
                <w:rFonts w:ascii="Arial" w:hAnsi="Arial" w:cs="Arial"/>
                <w:color w:val="FF0000"/>
                <w:sz w:val="20"/>
                <w:szCs w:val="20"/>
              </w:rPr>
              <w:t>- jednoskładnikowa, wielokrotnego użycia</w:t>
            </w:r>
            <w:r w:rsidR="007E458C" w:rsidRPr="000A3B13">
              <w:rPr>
                <w:rFonts w:ascii="Arial" w:hAnsi="Arial" w:cs="Arial"/>
                <w:sz w:val="20"/>
                <w:szCs w:val="20"/>
              </w:rPr>
              <w:br/>
              <w:t>- opakowanie 400-450ml;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0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MASKUJĄCA BRĄZOWA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poliuretanowa farba nawierzchniowa;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farba kamuflażowa (maskująca);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charakteryzuje się dużą trwałością, odpornością na zarysowania;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odznacza się zmniejszoną widocznością w urządzeniach termowizyjnych i noktowizyjnych;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zmniejsza nagrzewanie się powierzchni pomalowanej wystawionej na  działanie promieni słonecznych;</w:t>
            </w:r>
          </w:p>
          <w:p w:rsidR="007E458C" w:rsidRPr="000A3B13" w:rsidRDefault="000D1E0B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E0B">
              <w:rPr>
                <w:rFonts w:ascii="Arial" w:hAnsi="Arial" w:cs="Arial"/>
                <w:color w:val="FF0000"/>
                <w:sz w:val="20"/>
                <w:szCs w:val="20"/>
              </w:rPr>
              <w:t>- jednoskładnikowa, wielokrotnego użycia</w:t>
            </w:r>
            <w:r w:rsidR="007E458C" w:rsidRPr="000A3B13">
              <w:rPr>
                <w:rFonts w:ascii="Arial" w:hAnsi="Arial" w:cs="Arial"/>
                <w:sz w:val="20"/>
                <w:szCs w:val="20"/>
              </w:rPr>
              <w:br/>
              <w:t>- opakowanie 400-450ml.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0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MASKUJĄCA CZARNA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poliuretanowa farba nawierzchniowa;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farba kamuflażowa (maskująca);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charakteryzuje się dużą trwałością, odpornością na zarysowania;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odznacza się zmniejszoną widocznością w urządzeniach termowizyjnych i noktowizyjnych;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zmniejsza nagrzewanie się powierzchni pomalowanej wystawionej na  działanie promieni słonecznych;</w:t>
            </w:r>
          </w:p>
          <w:p w:rsidR="007E458C" w:rsidRPr="000A3B13" w:rsidRDefault="000D1E0B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E0B">
              <w:rPr>
                <w:rFonts w:ascii="Arial" w:hAnsi="Arial" w:cs="Arial"/>
                <w:color w:val="FF0000"/>
                <w:sz w:val="20"/>
                <w:szCs w:val="20"/>
              </w:rPr>
              <w:t>- jednoskładnikowa, wielokrotnego użycia</w:t>
            </w:r>
            <w:r w:rsidR="007E458C" w:rsidRPr="000A3B13">
              <w:rPr>
                <w:rFonts w:ascii="Arial" w:hAnsi="Arial" w:cs="Arial"/>
                <w:sz w:val="20"/>
                <w:szCs w:val="20"/>
              </w:rPr>
              <w:br/>
              <w:t>- opakowanie 400-450ml;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ROZPUSZCZALNIK FTALOWY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br w:type="page"/>
              <w:t>Do rozcieńczania farb i lakierów olejnych, ftalowych oraz asfaltowych, do mycia urządzeń i narzędzi malarskich.</w:t>
            </w:r>
            <w:r w:rsidRPr="000A3B13">
              <w:rPr>
                <w:rFonts w:ascii="Arial" w:hAnsi="Arial" w:cs="Arial"/>
                <w:sz w:val="20"/>
                <w:szCs w:val="20"/>
              </w:rPr>
              <w:br w:type="page"/>
              <w:t xml:space="preserve"> 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rozpuszczalnik na bazie żywic z dodatkiem środków uszlachetniających;</w:t>
            </w:r>
            <w:r w:rsidRPr="000A3B13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 nie rozpuszcza się w wodzie;</w:t>
            </w:r>
            <w:r w:rsidRPr="000A3B13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postać ciecz;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br w:type="page"/>
              <w:t>- bezbarwny;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br w:type="page"/>
              <w:t>- temperatura zapłonu: poniżej 20 st. C;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0,5 litra;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br w:type="page"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ROZPUSZCZALNIK NITRO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Do rozcieńczania wyrobów nitrocelulozowych (farb, emalii, lakierów), do mycia urządzeń i narzędzi malarskich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rozpuszczalnik na bazie żywic z dodatkiem środków uszlachetniających, zawiera toluen i aceton;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postać ciecz;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bezbarwny;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temperatura zapłonu poniżej 20 st. C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opakowanie: 0,5 litra;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ROZPUSZCZALNIK UNIWERSALNY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Rozpuszczalnik uniwersalny jest mieszaniną toluenu i acetonu.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Przeznaczony jest do rozcieńczania wyrobów chlorokauczukowych, olejno-ftalowych, podkładu antykorozyjnego oraz mycia sprzętu malarskiego po zakończeniu malowania.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stan skupienia : ciekły;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barwa : bezbarwna lub słomkowa;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gęstość: 0,85g/cm3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temperatura zapłonu: ok 0°C;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temperatura samozapłonu powyżej: 500°C;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opakowanie: 0,5 litra;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D4815" w:rsidRPr="009D4815" w:rsidTr="00E9319B">
        <w:trPr>
          <w:trHeight w:val="300"/>
          <w:jc w:val="center"/>
        </w:trPr>
        <w:tc>
          <w:tcPr>
            <w:tcW w:w="1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01021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21A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RAZEM SŁUŻBA UZBROJENIA I ELEKTRONIKI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01021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D4815" w:rsidRPr="009D4815" w:rsidTr="00E9319B">
        <w:trPr>
          <w:trHeight w:val="300"/>
          <w:jc w:val="center"/>
        </w:trPr>
        <w:tc>
          <w:tcPr>
            <w:tcW w:w="1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01021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21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SŁUŻBA INŻYNIERYJNO- SAPERSKA</w:t>
            </w: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MALARSKI PŁASKI 25 MM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MALARSKI OKRĄGŁY FI 25MM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WAŁEK MALARSKI NYLONOWY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- szerokość: 25 cm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Wałek powinien być wykonany z nylonu.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1021A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TAŚMA MALARSKA MASKUJĄCA 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kolor: niebieski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szerokość : 48 mm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długość : 50 metrów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taśma łatwousuwalna, niepozostawiająca resztek kleju;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przeznaczona</w:t>
            </w:r>
            <w:r w:rsidRPr="000A3B1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użytku zewnętrznego i wewnętrznego.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FARBA AKRYLOWA SPRAY 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500 ml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kolor: biała MATOWA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NITRO KHAKI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1litr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A3B1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NITRO SZARA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1litr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PODKŁADOWA Kolor CZERWONY TLENKOWY</w:t>
            </w:r>
            <w:r w:rsidR="000D1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1E0B" w:rsidRPr="000D1E0B">
              <w:rPr>
                <w:rFonts w:ascii="Arial" w:hAnsi="Arial" w:cs="Arial"/>
                <w:color w:val="FF0000"/>
                <w:sz w:val="20"/>
                <w:szCs w:val="20"/>
              </w:rPr>
              <w:t>NITRO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0,8 - 1,0 litr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farba podkładowa antykorozyjna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RAL 3009 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magazyn służby inż.- sap. 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A3B1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FARBA SREBRZANKA OGNIOODPORNA  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0,8 - 1,0 litr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farba powinna być ognioodporna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kolor srebrny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PĘDZEL PŁASKI 20MM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0A3B13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0A3B13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PŁASKI ANGIELSKI 25 MM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NA RDZĘ CZARNA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opakowanie 0,5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-06</w:t>
            </w: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litra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kolor czarny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farba powinna umożliwiać stosowanie prosto na rdzę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f</w:t>
            </w: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arba typu 3 w 1 (grunt + podkład + powłoka)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PODKŁADOWA </w:t>
            </w:r>
            <w:r w:rsidR="000D1E0B" w:rsidRPr="000D1E0B">
              <w:rPr>
                <w:rFonts w:ascii="Arial" w:hAnsi="Arial" w:cs="Arial"/>
                <w:color w:val="FF0000"/>
                <w:sz w:val="20"/>
                <w:szCs w:val="20"/>
              </w:rPr>
              <w:t>NITRO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opakowanie: 1,0 litr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farba podkładowa antykorozyjna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RAL 3009 CZERWONY TLENKOWY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EMALIA CHLOROKAUCZUKOWA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0,8-1,0 litra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czerwony RAL 3020 CZERWONA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EMALIA CHLOROKAUCZUKOWA 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0,8-1,0 litra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czarny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PODKŁADOWA </w:t>
            </w:r>
            <w:r w:rsidR="000D1E0B" w:rsidRPr="000D1E0B">
              <w:rPr>
                <w:rFonts w:ascii="Arial" w:hAnsi="Arial" w:cs="Arial"/>
                <w:color w:val="FF0000"/>
                <w:sz w:val="20"/>
                <w:szCs w:val="20"/>
              </w:rPr>
              <w:t>NITRO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opakowanie: 0,5-0,9 litra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farba podkładowa antykorozyjna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RAL 3009 CZERWONY TLENKOWY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OLEJNA NAWIERZCHNIOWA OGÓLEGO STOSOWANIA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opakowanie: 0,5-0,9 litra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kolor czarny  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EMALIA CHLOROKAUCZUKOWA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0,8-1,0 litr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kolor Zielona Khaki  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OLEJNA NAWIERZCHNIOWA OGÓLNEGO STOSOWANIA 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opakowanie: 0,5-0,9 litra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biały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lastRenderedPageBreak/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Default="007E458C" w:rsidP="007E458C">
            <w:pPr>
              <w:jc w:val="center"/>
            </w:pPr>
            <w:r w:rsidRPr="0087731F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OLEJNA NAWIERZCHNIOWA OGÓLNEGO STOSOWANIA 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opakowanie: 0,5-0,9 litra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brązowy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Default="007E458C" w:rsidP="007E458C">
            <w:pPr>
              <w:jc w:val="center"/>
            </w:pPr>
            <w:r w:rsidRPr="0087731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OLEJNA NAWIERZCHNIOWA OGÓLNEGO STOSOWANIA  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opakowanie: 0,5-0,9 litra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czerwona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Default="007E458C" w:rsidP="007E458C">
            <w:pPr>
              <w:jc w:val="center"/>
            </w:pPr>
            <w:r w:rsidRPr="0087731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TAŚMA MALARSKA MASKUJĄCA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szerokość : 25 mm</w:t>
            </w:r>
            <w:r w:rsidRPr="009C26CB">
              <w:rPr>
                <w:rFonts w:ascii="Arial" w:hAnsi="Arial" w:cs="Arial"/>
                <w:sz w:val="20"/>
                <w:szCs w:val="20"/>
              </w:rPr>
              <w:br/>
              <w:t>- długość : 50 metrów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taśma  łatwousuwalna, niepozostawiająca resztek kleju;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przeznaczona</w:t>
            </w: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użytku zewnętrznego i wewnętrznego.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TAŚMA MALARSKA MASKUJĄCA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szerokość : 48 mm</w:t>
            </w:r>
            <w:r w:rsidRPr="009C26CB">
              <w:rPr>
                <w:rFonts w:ascii="Arial" w:hAnsi="Arial" w:cs="Arial"/>
                <w:sz w:val="20"/>
                <w:szCs w:val="20"/>
              </w:rPr>
              <w:br/>
              <w:t>- długość : 50 metrów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taśma  łatwousuwalna, niepozostawiająca resztek kleju;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przeznaczona</w:t>
            </w: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użytku zewnętrznego i wewnętrznego.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OKRĄGŁY FI 20MM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OKRĄGŁY FI 30MM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OKRĄGŁY FI 40MM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PŁASKI ANGIELSKI 20 MM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PŁASKI ANGIELSKI 30 MM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PŁASKI ANGIELSKI 40 MM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SPRAY KOLOR KHAKI </w:t>
            </w:r>
            <w:r w:rsidR="000D1E0B" w:rsidRPr="000D1E0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MATOWA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9C26CB">
              <w:rPr>
                <w:rFonts w:ascii="Arial" w:hAnsi="Arial" w:cs="Arial"/>
                <w:sz w:val="20"/>
                <w:szCs w:val="20"/>
              </w:rPr>
              <w:t>opakowanie 400-500 ml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SPRAY KOLOR CZARNY</w:t>
            </w:r>
            <w:r w:rsidR="000D1E0B" w:rsidRPr="000D1E0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0D1E0B" w:rsidRPr="000D1E0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MATOWA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9C26CB">
              <w:rPr>
                <w:rFonts w:ascii="Arial" w:hAnsi="Arial" w:cs="Arial"/>
                <w:sz w:val="20"/>
                <w:szCs w:val="20"/>
              </w:rPr>
              <w:t>opakowanie 400-500 ml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FARBA SPRAY KOLOR BRĄZOWY</w:t>
            </w:r>
            <w:r w:rsidR="000D1E0B" w:rsidRPr="000D1E0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0D1E0B" w:rsidRPr="000D1E0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MATOWA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400-500 ml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SPRAY KOLOR BIAŁY </w:t>
            </w:r>
            <w:r w:rsidR="000D1E0B" w:rsidRPr="000D1E0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MATOWA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400-500 ml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1021A" w:rsidRPr="009D4815" w:rsidTr="000F7FF0">
        <w:trPr>
          <w:trHeight w:val="300"/>
          <w:jc w:val="center"/>
        </w:trPr>
        <w:tc>
          <w:tcPr>
            <w:tcW w:w="1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1A" w:rsidRPr="00F620AB" w:rsidRDefault="0001021A" w:rsidP="00010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20A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SŁUŻBA INŻYNIERYJNO- SPAERSKA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1A" w:rsidRPr="00F620AB" w:rsidRDefault="0001021A" w:rsidP="00010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1021A" w:rsidRPr="009D4815" w:rsidTr="000F7FF0">
        <w:trPr>
          <w:trHeight w:val="300"/>
          <w:jc w:val="center"/>
        </w:trPr>
        <w:tc>
          <w:tcPr>
            <w:tcW w:w="1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1A" w:rsidRPr="00F620AB" w:rsidRDefault="0001021A" w:rsidP="00010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20A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SŁUŻBA OPBMR</w:t>
            </w: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CHLOROKAUCZUKOWA </w:t>
            </w:r>
            <w:r w:rsidR="000D1E0B" w:rsidRPr="000D1E0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MATOWA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 litr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kolor Zielona Khaki  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26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OLEJNA NAWIERZCHNIOWA OGÓLEGO STOSOWANIA </w:t>
            </w:r>
          </w:p>
          <w:p w:rsidR="000D1E0B" w:rsidRPr="009C26CB" w:rsidRDefault="000D1E0B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1E0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MATOWA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0,5-0,9 litr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czarna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OLEJNA NAWIERZCHNIOWA OGÓLNEGO STOSOWANIA  </w:t>
            </w:r>
          </w:p>
          <w:p w:rsidR="007E458C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0,5-0,9 litr</w:t>
            </w:r>
          </w:p>
          <w:p w:rsidR="000D1E0B" w:rsidRPr="009C26CB" w:rsidRDefault="000D1E0B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E0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MATOWA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czerwona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OLEJNA NAWIERZCHNIOWA OGÓLNEGO STOSOWANIA 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0,5-0,9 litr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biała</w:t>
            </w:r>
            <w:r w:rsidR="000D1E0B" w:rsidRPr="000D1E0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0D1E0B" w:rsidRPr="000D1E0B">
              <w:rPr>
                <w:rFonts w:ascii="Arial" w:hAnsi="Arial" w:cs="Arial"/>
                <w:color w:val="FF0000"/>
                <w:sz w:val="20"/>
                <w:szCs w:val="20"/>
              </w:rPr>
              <w:t>MATOWA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</w:t>
            </w:r>
            <w:r w:rsidRPr="00805004">
              <w:rPr>
                <w:rFonts w:ascii="Arial" w:hAnsi="Arial" w:cs="Arial"/>
                <w:sz w:val="20"/>
              </w:rPr>
              <w:t xml:space="preserve">SZYBKOSCHNĄCA </w:t>
            </w:r>
            <w:r w:rsidRPr="00805004">
              <w:rPr>
                <w:rFonts w:ascii="Arial" w:hAnsi="Arial" w:cs="Arial"/>
                <w:sz w:val="20"/>
                <w:szCs w:val="20"/>
              </w:rPr>
              <w:t xml:space="preserve">PODKŁADOWA </w:t>
            </w:r>
            <w:r w:rsidRPr="00805004">
              <w:rPr>
                <w:rFonts w:ascii="Arial" w:hAnsi="Arial" w:cs="Arial"/>
                <w:sz w:val="20"/>
              </w:rPr>
              <w:t>SPRAY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500 ml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kolor: czarna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farba powinna służyć do przygotowania podłoża w pracach lakierniczych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FTALOWA </w:t>
            </w:r>
            <w:r w:rsidR="000D1E0B" w:rsidRPr="000D1E0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MATOWA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 litr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kolor: khaki 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NITRO </w:t>
            </w:r>
            <w:r w:rsidR="000D1E0B" w:rsidRPr="000D1E0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MATOWA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1litr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czarna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NITRO </w:t>
            </w:r>
            <w:r w:rsidR="000D1E0B" w:rsidRPr="000D1E0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MATOWA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1litr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khaki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lastRenderedPageBreak/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PODKŁADOWA </w:t>
            </w:r>
            <w:r w:rsidR="000D1E0B" w:rsidRPr="000D1E0B">
              <w:rPr>
                <w:rFonts w:ascii="Arial" w:hAnsi="Arial" w:cs="Arial"/>
                <w:color w:val="FF0000"/>
                <w:sz w:val="20"/>
                <w:szCs w:val="20"/>
              </w:rPr>
              <w:t>NITRO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opakowanie: 1 litr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farba podkładowa antykorozyjna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RAL 3009 CZERWONY TLENKOWY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PĘDZEL OKRĄGŁY FI 25MM 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PĘDZEL PŁASKI 20mm 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ostawa do magazynu wraz z rozładunkiem: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25C3C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PŁASKI ANGIELSKI 40 mm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D9703D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03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25C3C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PŁASKI ANGIELSKI 25 mm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D9703D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D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25C3C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KALORYFEROWY 25   mm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Powinien posiadać zakrzywioną końcówkę, ułatwiającą malowanie miejsc trudno dostępnych.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D9703D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D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D25C3C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PŁASKI ANGIELSKI 76  mm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TAŚMA MALARSKA MASKUJĄCA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szerokość : 25 mm</w:t>
            </w:r>
            <w:r w:rsidRPr="009C26CB">
              <w:rPr>
                <w:rFonts w:ascii="Arial" w:hAnsi="Arial" w:cs="Arial"/>
                <w:sz w:val="20"/>
                <w:szCs w:val="20"/>
              </w:rPr>
              <w:br/>
              <w:t>- długość : 50 metrów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taśma  łatwousuwalna, niepozostawiająca resztek kleju;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przeznaczona</w:t>
            </w: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użytku zewnętrznego i wewnętrznego.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AKRYLOWA SPRAY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500 ml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kolor: biała MATOWA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SREBRZANKA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0,8 - 1,0 litr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farba powinna być ognioodporna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srebrny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FTALOWA </w:t>
            </w:r>
            <w:r w:rsidR="000D1E0B" w:rsidRPr="000D1E0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MATOWA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0,8 -1,0 litra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kolor: khaki 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NITRO </w:t>
            </w:r>
            <w:r w:rsidR="000D1E0B" w:rsidRPr="000D1E0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MATOWA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0,8-1,0 litr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khaki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PODKŁADOWA </w:t>
            </w:r>
            <w:r w:rsidR="000D1E0B" w:rsidRPr="000D1E0B">
              <w:rPr>
                <w:rFonts w:ascii="Arial" w:hAnsi="Arial" w:cs="Arial"/>
                <w:color w:val="FF0000"/>
                <w:sz w:val="20"/>
                <w:szCs w:val="20"/>
              </w:rPr>
              <w:t>NITRO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opakowanie: 0,8 -1,0 litra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farba podkładowa antykorozyjna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RAL 3009 CZERWONY TLENKOWY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NA RDZĘ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opakowanie 0,5 litra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kolor czarny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farba powinna umożliwiać stosowanie prosto na rdzę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f</w:t>
            </w: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arba typu 3 w 1 (grunt + podkład + powłoka)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ZESTAW PĘDZLI PŁASKICH </w:t>
            </w:r>
          </w:p>
          <w:p w:rsidR="007E458C" w:rsidRPr="009C26CB" w:rsidRDefault="007E458C" w:rsidP="007E458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auto"/>
                <w:sz w:val="20"/>
                <w:szCs w:val="20"/>
              </w:rPr>
            </w:pPr>
            <w:r w:rsidRPr="009C26CB">
              <w:rPr>
                <w:color w:val="auto"/>
                <w:sz w:val="20"/>
                <w:szCs w:val="20"/>
              </w:rPr>
              <w:t xml:space="preserve">- zestaw </w:t>
            </w:r>
            <w:r>
              <w:rPr>
                <w:color w:val="auto"/>
                <w:sz w:val="20"/>
                <w:szCs w:val="20"/>
              </w:rPr>
              <w:t xml:space="preserve">min. </w:t>
            </w:r>
            <w:r w:rsidRPr="009C26CB">
              <w:rPr>
                <w:color w:val="auto"/>
                <w:sz w:val="20"/>
                <w:szCs w:val="20"/>
              </w:rPr>
              <w:t>12 pędzli płaskich o szerokości odpowiednio:  20,25,36,,50,63,76 mm – z każdego rozmiaru po 2 sztuki w zestawie.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Pędzle powinny być wykonany z elementów drewnianych i włosia syntetycznego lub naturalnego.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PŁASKI 50 MM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PŁASKI 25 MM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0D1E0B" w:rsidRDefault="007E458C" w:rsidP="007E45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PODKŁADOWA ANTYKOROZYJNA </w:t>
            </w:r>
            <w:r w:rsidR="000D1E0B" w:rsidRPr="000D1E0B">
              <w:rPr>
                <w:rFonts w:ascii="Arial" w:hAnsi="Arial" w:cs="Arial"/>
                <w:color w:val="FF0000"/>
                <w:sz w:val="20"/>
                <w:szCs w:val="20"/>
              </w:rPr>
              <w:t>NITRO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opakowanie: 1 litr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farba podkładowa antykorozyjna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RAL 3009 CZERWONY TLENKOWY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EMALIA CHLOROLAUCZUKOWA </w:t>
            </w:r>
            <w:r w:rsidR="000D1E0B" w:rsidRPr="000D1E0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MATOWA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1litr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czerwona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EMALIA CHLOROKAUCZUKOWA</w:t>
            </w:r>
            <w:r w:rsidR="000D1E0B" w:rsidRPr="000D1E0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0D1E0B" w:rsidRPr="000D1E0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MATOWA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1litr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czarna</w:t>
            </w:r>
          </w:p>
          <w:p w:rsidR="007E458C" w:rsidRPr="00E14FC1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OLEJNA </w:t>
            </w:r>
            <w:r w:rsidR="000D1E0B" w:rsidRPr="000D1E0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MATOWA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1litr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khaki</w:t>
            </w:r>
          </w:p>
          <w:p w:rsidR="007E458C" w:rsidRPr="00543BC4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termin przydatności do </w:t>
            </w:r>
            <w:r>
              <w:rPr>
                <w:rFonts w:ascii="Arial" w:hAnsi="Arial" w:cs="Arial"/>
                <w:sz w:val="20"/>
                <w:szCs w:val="20"/>
              </w:rPr>
              <w:t>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1021A" w:rsidRPr="009D4815" w:rsidTr="000F7FF0">
        <w:trPr>
          <w:trHeight w:val="300"/>
          <w:jc w:val="center"/>
        </w:trPr>
        <w:tc>
          <w:tcPr>
            <w:tcW w:w="1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1A" w:rsidRPr="009D4815" w:rsidRDefault="0001021A" w:rsidP="00010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RAZEM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SŁUŻBA OPBMR.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1A" w:rsidRPr="009D4815" w:rsidRDefault="0001021A" w:rsidP="00010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01021A" w:rsidRPr="009D4815" w:rsidTr="000F7FF0">
        <w:trPr>
          <w:trHeight w:val="300"/>
          <w:jc w:val="center"/>
        </w:trPr>
        <w:tc>
          <w:tcPr>
            <w:tcW w:w="1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1A" w:rsidRPr="009D4815" w:rsidRDefault="0001021A" w:rsidP="00010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SŁUŻBA TiRW</w:t>
            </w: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ANTYREFLEKSYJNA WOJSKOWA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opakowanie 1l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farba powinna być antyrefleksyjna, szybkoschnąca, żywiczna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9C26CB">
              <w:rPr>
                <w:rFonts w:ascii="Arial" w:hAnsi="Arial" w:cs="Arial"/>
                <w:sz w:val="20"/>
                <w:szCs w:val="20"/>
              </w:rPr>
              <w:t>kolor k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haki RAL6003</w:t>
            </w:r>
          </w:p>
          <w:p w:rsidR="007E458C" w:rsidRPr="00543BC4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termin przydatności do </w:t>
            </w:r>
            <w:r>
              <w:rPr>
                <w:rFonts w:ascii="Arial" w:hAnsi="Arial" w:cs="Arial"/>
                <w:sz w:val="20"/>
                <w:szCs w:val="20"/>
              </w:rPr>
              <w:t>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NA RDZĘ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opakowanie 2,5 -3,0 litra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kolor czarny matowy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farba powinna umożliwiać stosowanie prosto na rdzę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f</w:t>
            </w: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arba typu 3 w 1 (grunt + podkład + powłoka)</w:t>
            </w:r>
          </w:p>
          <w:p w:rsidR="007E458C" w:rsidRPr="00543BC4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termin przydatności do </w:t>
            </w:r>
            <w:r>
              <w:rPr>
                <w:rFonts w:ascii="Arial" w:hAnsi="Arial" w:cs="Arial"/>
                <w:sz w:val="20"/>
                <w:szCs w:val="20"/>
              </w:rPr>
              <w:t>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543BC4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BC4">
              <w:rPr>
                <w:rFonts w:ascii="Arial" w:hAnsi="Arial" w:cs="Arial"/>
                <w:sz w:val="20"/>
                <w:szCs w:val="20"/>
              </w:rPr>
              <w:t xml:space="preserve">FARBA PODKŁADOWA ANTYKOROZYJNA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opakowanie: 1 litr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CZERWONY TLENKOWY</w:t>
            </w:r>
          </w:p>
          <w:p w:rsidR="007E458C" w:rsidRPr="00543BC4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termin przydatności do </w:t>
            </w:r>
            <w:r>
              <w:rPr>
                <w:rFonts w:ascii="Arial" w:hAnsi="Arial" w:cs="Arial"/>
                <w:sz w:val="20"/>
                <w:szCs w:val="20"/>
              </w:rPr>
              <w:t>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EMALIA CHLOROKAUCZUKOWA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0,9-1,0 litr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kolor czerwony RAL 3020 </w:t>
            </w:r>
          </w:p>
          <w:p w:rsidR="007E458C" w:rsidRPr="00543BC4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termin przydatności do </w:t>
            </w:r>
            <w:r>
              <w:rPr>
                <w:rFonts w:ascii="Arial" w:hAnsi="Arial" w:cs="Arial"/>
                <w:sz w:val="20"/>
                <w:szCs w:val="20"/>
              </w:rPr>
              <w:t>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EMALIA DO RENOWACJI KAROSERII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1l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biały</w:t>
            </w:r>
          </w:p>
          <w:p w:rsidR="007E458C" w:rsidRPr="00543BC4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termin przydatności do </w:t>
            </w:r>
            <w:r>
              <w:rPr>
                <w:rFonts w:ascii="Arial" w:hAnsi="Arial" w:cs="Arial"/>
                <w:sz w:val="20"/>
                <w:szCs w:val="20"/>
              </w:rPr>
              <w:t>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EMALIA DO RENOWACJI KAROSERII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1l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czarny matowy</w:t>
            </w:r>
          </w:p>
          <w:p w:rsidR="007E458C" w:rsidRPr="00543BC4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</w:t>
            </w:r>
            <w:r>
              <w:rPr>
                <w:rFonts w:ascii="Arial" w:hAnsi="Arial" w:cs="Arial"/>
                <w:sz w:val="20"/>
                <w:szCs w:val="20"/>
              </w:rPr>
              <w:t xml:space="preserve">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lastRenderedPageBreak/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LAKIER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 litr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RAL 7042 szary</w:t>
            </w:r>
          </w:p>
          <w:p w:rsidR="007E458C" w:rsidRPr="009C26CB" w:rsidRDefault="007E458C" w:rsidP="007E458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C26CB">
              <w:rPr>
                <w:b/>
                <w:bCs/>
                <w:sz w:val="20"/>
                <w:szCs w:val="20"/>
              </w:rPr>
              <w:t>-</w:t>
            </w:r>
            <w:r w:rsidRPr="009C26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C26CB">
              <w:rPr>
                <w:rFonts w:ascii="Arial" w:hAnsi="Arial" w:cs="Arial"/>
                <w:sz w:val="20"/>
                <w:szCs w:val="20"/>
              </w:rPr>
              <w:t>szybkoschnący lakier z żywic sztucznych o wysokim połysku</w:t>
            </w:r>
          </w:p>
          <w:p w:rsidR="007E458C" w:rsidRPr="00543BC4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termin przydatności do </w:t>
            </w:r>
            <w:r>
              <w:rPr>
                <w:rFonts w:ascii="Arial" w:hAnsi="Arial" w:cs="Arial"/>
                <w:sz w:val="20"/>
                <w:szCs w:val="20"/>
              </w:rPr>
              <w:t>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LAKIER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 litr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RAL 3020 Pomarańczowy</w:t>
            </w:r>
          </w:p>
          <w:p w:rsidR="007E458C" w:rsidRPr="009C26CB" w:rsidRDefault="007E458C" w:rsidP="007E458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C26CB">
              <w:rPr>
                <w:b/>
                <w:bCs/>
                <w:sz w:val="20"/>
                <w:szCs w:val="20"/>
              </w:rPr>
              <w:t>-</w:t>
            </w:r>
            <w:r w:rsidRPr="009C26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C26CB">
              <w:rPr>
                <w:rFonts w:ascii="Arial" w:hAnsi="Arial" w:cs="Arial"/>
                <w:sz w:val="20"/>
                <w:szCs w:val="20"/>
              </w:rPr>
              <w:t>szybkoschnący lakier z żywic sztucznych o wysokim połysku</w:t>
            </w:r>
          </w:p>
          <w:p w:rsidR="007E458C" w:rsidRPr="00543BC4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termin przydatności do </w:t>
            </w:r>
            <w:r>
              <w:rPr>
                <w:rFonts w:ascii="Arial" w:hAnsi="Arial" w:cs="Arial"/>
                <w:sz w:val="20"/>
                <w:szCs w:val="20"/>
              </w:rPr>
              <w:t>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58C" w:rsidRPr="009D4815" w:rsidTr="000F7FF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21542B" w:rsidRDefault="007E458C" w:rsidP="007E458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LAKIER DO METALU, STALI I TRAKTORÓW 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 litr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ŻÓŁTY SYGNAŁOWY</w:t>
            </w:r>
          </w:p>
          <w:p w:rsidR="007E458C" w:rsidRPr="00543BC4" w:rsidRDefault="007E458C" w:rsidP="007E45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termin przydatności do </w:t>
            </w:r>
            <w:r>
              <w:rPr>
                <w:rFonts w:ascii="Arial" w:hAnsi="Arial" w:cs="Arial"/>
                <w:sz w:val="20"/>
                <w:szCs w:val="20"/>
              </w:rPr>
              <w:t>użycia: minimalnie 12 miesięcy.</w:t>
            </w:r>
          </w:p>
          <w:p w:rsidR="007E458C" w:rsidRPr="009C26CB" w:rsidRDefault="007E458C" w:rsidP="007E4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E458C" w:rsidRPr="00543BC4" w:rsidRDefault="007E458C" w:rsidP="007E45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/dokumenty wymagane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8C" w:rsidRPr="009C26CB" w:rsidRDefault="007E458C" w:rsidP="007E4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1021A" w:rsidRPr="009D4815" w:rsidTr="000F7FF0">
        <w:trPr>
          <w:trHeight w:val="300"/>
          <w:jc w:val="center"/>
        </w:trPr>
        <w:tc>
          <w:tcPr>
            <w:tcW w:w="1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1A" w:rsidRPr="009D4815" w:rsidRDefault="0001021A" w:rsidP="00010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RAZEM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SŁUŻBA TiRW.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1A" w:rsidRPr="009D4815" w:rsidRDefault="0001021A" w:rsidP="00010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9D4815" w:rsidRPr="009D4815" w:rsidTr="00E9319B">
        <w:trPr>
          <w:trHeight w:val="300"/>
          <w:jc w:val="center"/>
        </w:trPr>
        <w:tc>
          <w:tcPr>
            <w:tcW w:w="1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E4350F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35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INFRASTRUKTURA</w:t>
            </w:r>
          </w:p>
        </w:tc>
      </w:tr>
      <w:tr w:rsidR="000B6B00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Pr="00E4350F" w:rsidRDefault="000B6B00" w:rsidP="000B6B0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00" w:rsidRPr="005D165B" w:rsidRDefault="000B6B00" w:rsidP="000B6B00">
            <w:pPr>
              <w:spacing w:after="0"/>
              <w:rPr>
                <w:rFonts w:ascii="Arial" w:hAnsi="Arial" w:cs="Arial"/>
                <w:b/>
              </w:rPr>
            </w:pPr>
            <w:r w:rsidRPr="005D165B">
              <w:rPr>
                <w:rFonts w:ascii="Arial" w:hAnsi="Arial" w:cs="Arial"/>
                <w:b/>
              </w:rPr>
              <w:t>Farba emulsyjna biała zewnętrzna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kolor  biały</w:t>
            </w:r>
            <w:r w:rsidRPr="00D33061">
              <w:rPr>
                <w:rFonts w:ascii="Arial" w:hAnsi="Arial" w:cs="Arial"/>
              </w:rPr>
              <w:t xml:space="preserve">  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opakowanie 10 l</w:t>
            </w:r>
          </w:p>
          <w:p w:rsidR="000B6B00" w:rsidRPr="00D33061" w:rsidRDefault="000B6B00" w:rsidP="000B6B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zgodna z PN-C 81913:1998 – PN ISO 11998:2002</w:t>
            </w:r>
          </w:p>
          <w:p w:rsidR="000B6B00" w:rsidRPr="00D33061" w:rsidRDefault="000B6B00" w:rsidP="000B6B00">
            <w:pPr>
              <w:spacing w:after="0"/>
              <w:rPr>
                <w:rFonts w:ascii="Arial" w:hAnsi="Arial" w:cs="Arial"/>
                <w:b/>
                <w:i/>
              </w:rPr>
            </w:pPr>
            <w:r w:rsidRPr="00D33061">
              <w:rPr>
                <w:rFonts w:ascii="Arial" w:hAnsi="Arial" w:cs="Arial"/>
                <w:b/>
                <w:i/>
              </w:rPr>
              <w:t>Dostawa do magazynu wraz z rozładunkiem: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D33061">
              <w:rPr>
                <w:rFonts w:ascii="Arial" w:hAnsi="Arial" w:cs="Arial"/>
              </w:rPr>
              <w:t>- Sekcji Obsł</w:t>
            </w:r>
            <w:r>
              <w:rPr>
                <w:rFonts w:ascii="Arial" w:hAnsi="Arial" w:cs="Arial"/>
              </w:rPr>
              <w:t>ugi Infrastruktury Giżycko –15 szt.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D33061">
              <w:rPr>
                <w:rFonts w:ascii="Arial" w:hAnsi="Arial" w:cs="Arial"/>
              </w:rPr>
              <w:t>- Sekcji Obsł</w:t>
            </w:r>
            <w:r>
              <w:rPr>
                <w:rFonts w:ascii="Arial" w:hAnsi="Arial" w:cs="Arial"/>
              </w:rPr>
              <w:t>ugi Infrastruktury Bemowo Piskie – 15 szt.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D33061">
              <w:rPr>
                <w:rFonts w:ascii="Arial" w:hAnsi="Arial" w:cs="Arial"/>
              </w:rPr>
              <w:t>- Sekcji Obsł</w:t>
            </w:r>
            <w:r>
              <w:rPr>
                <w:rFonts w:ascii="Arial" w:hAnsi="Arial" w:cs="Arial"/>
              </w:rPr>
              <w:t xml:space="preserve">ugi Infrastruktury Węgorzewo – 20 szt.  </w:t>
            </w:r>
          </w:p>
          <w:p w:rsidR="000B6B00" w:rsidRPr="002F6076" w:rsidRDefault="000B6B00" w:rsidP="000B6B00">
            <w:pPr>
              <w:spacing w:after="0"/>
              <w:rPr>
                <w:rFonts w:ascii="Arial" w:hAnsi="Arial" w:cs="Arial"/>
                <w:b/>
              </w:rPr>
            </w:pPr>
            <w:r w:rsidRPr="002F6076">
              <w:rPr>
                <w:rFonts w:ascii="Arial" w:hAnsi="Arial" w:cs="Arial"/>
                <w:b/>
                <w:i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Pr="00D33061" w:rsidRDefault="000B6B00" w:rsidP="000B6B00">
            <w:pPr>
              <w:spacing w:after="0"/>
              <w:jc w:val="center"/>
              <w:rPr>
                <w:rFonts w:ascii="Arial" w:hAnsi="Arial" w:cs="Arial"/>
              </w:rPr>
            </w:pPr>
            <w:r w:rsidRPr="00D33061">
              <w:rPr>
                <w:rFonts w:ascii="Arial" w:hAnsi="Arial" w:cs="Aria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B00" w:rsidRPr="00D33061" w:rsidRDefault="000B6B00" w:rsidP="000B6B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6B00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Pr="00E4350F" w:rsidRDefault="000B6B00" w:rsidP="000B6B0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00" w:rsidRPr="005D165B" w:rsidRDefault="000B6B00" w:rsidP="000B6B00">
            <w:pPr>
              <w:spacing w:after="0"/>
              <w:rPr>
                <w:rFonts w:ascii="Arial" w:hAnsi="Arial" w:cs="Arial"/>
                <w:b/>
              </w:rPr>
            </w:pPr>
            <w:r w:rsidRPr="005D165B">
              <w:rPr>
                <w:rFonts w:ascii="Arial" w:hAnsi="Arial" w:cs="Arial"/>
                <w:b/>
              </w:rPr>
              <w:t xml:space="preserve">Farba emulsyjna wewnętrzna 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kolor </w:t>
            </w:r>
            <w:r w:rsidRPr="00D33061">
              <w:rPr>
                <w:rFonts w:ascii="Arial" w:hAnsi="Arial" w:cs="Arial"/>
              </w:rPr>
              <w:t>bi</w:t>
            </w:r>
            <w:r>
              <w:rPr>
                <w:rFonts w:ascii="Arial" w:hAnsi="Arial" w:cs="Arial"/>
              </w:rPr>
              <w:t>ały</w:t>
            </w:r>
            <w:r>
              <w:rPr>
                <w:rFonts w:ascii="Arial" w:hAnsi="Arial" w:cs="Arial"/>
              </w:rPr>
              <w:br/>
              <w:t>- opakowanie 10 l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zgodna z PN-C-81914:2002 i PN-EN 13300:2002</w:t>
            </w:r>
          </w:p>
          <w:p w:rsidR="000B6B00" w:rsidRPr="00D33061" w:rsidRDefault="000B6B00" w:rsidP="000B6B00">
            <w:pPr>
              <w:spacing w:after="0"/>
              <w:rPr>
                <w:rFonts w:ascii="Arial" w:hAnsi="Arial" w:cs="Arial"/>
                <w:b/>
                <w:i/>
              </w:rPr>
            </w:pPr>
            <w:r w:rsidRPr="00D33061">
              <w:rPr>
                <w:rFonts w:ascii="Arial" w:hAnsi="Arial" w:cs="Arial"/>
                <w:b/>
                <w:i/>
              </w:rPr>
              <w:t>Dostawa do magazynu wraz z rozładunkiem: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D33061">
              <w:rPr>
                <w:rFonts w:ascii="Arial" w:hAnsi="Arial" w:cs="Arial"/>
              </w:rPr>
              <w:t>- Sekcji Obsł</w:t>
            </w:r>
            <w:r>
              <w:rPr>
                <w:rFonts w:ascii="Arial" w:hAnsi="Arial" w:cs="Arial"/>
              </w:rPr>
              <w:t>ugi Infrastruktury Giżycko – 40 szt.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D33061">
              <w:rPr>
                <w:rFonts w:ascii="Arial" w:hAnsi="Arial" w:cs="Arial"/>
              </w:rPr>
              <w:t>- Sekcji Obsł</w:t>
            </w:r>
            <w:r>
              <w:rPr>
                <w:rFonts w:ascii="Arial" w:hAnsi="Arial" w:cs="Arial"/>
              </w:rPr>
              <w:t>ugi Infrastruktury Bemowo Piskie – 50 szt.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D33061">
              <w:rPr>
                <w:rFonts w:ascii="Arial" w:hAnsi="Arial" w:cs="Arial"/>
              </w:rPr>
              <w:t>- Sekcji Obsł</w:t>
            </w:r>
            <w:r>
              <w:rPr>
                <w:rFonts w:ascii="Arial" w:hAnsi="Arial" w:cs="Arial"/>
              </w:rPr>
              <w:t>ugi Infrastruktury Gołdap – 50 szt.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D33061">
              <w:rPr>
                <w:rFonts w:ascii="Arial" w:hAnsi="Arial" w:cs="Arial"/>
              </w:rPr>
              <w:t>- Sekcji Obsł</w:t>
            </w:r>
            <w:r>
              <w:rPr>
                <w:rFonts w:ascii="Arial" w:hAnsi="Arial" w:cs="Arial"/>
              </w:rPr>
              <w:t xml:space="preserve">ugi Infrastruktury Węgorzewo – 30 szt.  </w:t>
            </w:r>
          </w:p>
          <w:p w:rsidR="000B6B00" w:rsidRPr="002F6076" w:rsidRDefault="000B6B00" w:rsidP="000B6B00">
            <w:pPr>
              <w:spacing w:after="0"/>
              <w:rPr>
                <w:rFonts w:ascii="Arial" w:hAnsi="Arial" w:cs="Arial"/>
                <w:b/>
              </w:rPr>
            </w:pPr>
            <w:r w:rsidRPr="002F6076">
              <w:rPr>
                <w:rFonts w:ascii="Arial" w:hAnsi="Arial" w:cs="Arial"/>
                <w:b/>
                <w:i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Pr="00D33061" w:rsidRDefault="000B6B00" w:rsidP="000B6B00">
            <w:pPr>
              <w:spacing w:after="0"/>
              <w:jc w:val="center"/>
              <w:rPr>
                <w:rFonts w:ascii="Arial" w:hAnsi="Arial" w:cs="Arial"/>
              </w:rPr>
            </w:pPr>
            <w:r w:rsidRPr="00D33061">
              <w:rPr>
                <w:rFonts w:ascii="Arial" w:hAnsi="Arial" w:cs="Aria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B00" w:rsidRPr="00D33061" w:rsidRDefault="000B6B00" w:rsidP="000B6B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6B00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Pr="00E4350F" w:rsidRDefault="000B6B00" w:rsidP="000B6B0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00" w:rsidRPr="002C58EA" w:rsidRDefault="000B6B00" w:rsidP="000B6B00">
            <w:pPr>
              <w:spacing w:after="0"/>
              <w:rPr>
                <w:rFonts w:ascii="Arial" w:hAnsi="Arial" w:cs="Arial"/>
                <w:b/>
              </w:rPr>
            </w:pPr>
            <w:r w:rsidRPr="002C58EA">
              <w:rPr>
                <w:rFonts w:ascii="Arial" w:hAnsi="Arial" w:cs="Arial"/>
                <w:b/>
              </w:rPr>
              <w:t xml:space="preserve">Farba na plamy i zabrudzenia </w:t>
            </w:r>
          </w:p>
          <w:p w:rsidR="000B6B00" w:rsidRPr="002C58EA" w:rsidRDefault="000B6B00" w:rsidP="000B6B00">
            <w:pPr>
              <w:spacing w:after="0"/>
              <w:rPr>
                <w:rFonts w:ascii="Arial" w:hAnsi="Arial" w:cs="Arial"/>
              </w:rPr>
            </w:pPr>
            <w:r w:rsidRPr="002C58EA">
              <w:rPr>
                <w:rFonts w:ascii="Arial" w:hAnsi="Arial" w:cs="Arial"/>
              </w:rPr>
              <w:t xml:space="preserve">- do elewacji zewnętrznej 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2C58EA">
              <w:rPr>
                <w:rFonts w:ascii="Arial" w:hAnsi="Arial" w:cs="Arial"/>
              </w:rPr>
              <w:t xml:space="preserve">- opakowanie 1 l </w:t>
            </w:r>
          </w:p>
          <w:p w:rsidR="000B6B00" w:rsidRPr="002C58EA" w:rsidRDefault="000B6B00" w:rsidP="000B6B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zgodna z PN-C-81914:2002 i PN-EN 13300:2002</w:t>
            </w:r>
          </w:p>
          <w:p w:rsidR="000B6B00" w:rsidRPr="002F6076" w:rsidRDefault="000B6B00" w:rsidP="000B6B00">
            <w:pPr>
              <w:spacing w:after="0"/>
              <w:rPr>
                <w:rFonts w:ascii="Arial" w:hAnsi="Arial" w:cs="Arial"/>
                <w:b/>
                <w:i/>
              </w:rPr>
            </w:pPr>
            <w:r w:rsidRPr="002F6076">
              <w:rPr>
                <w:rFonts w:ascii="Arial" w:hAnsi="Arial" w:cs="Arial"/>
                <w:b/>
                <w:i/>
              </w:rPr>
              <w:t>Dostawa do magazynu wraz z rozładunkiem: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2F6076">
              <w:rPr>
                <w:rFonts w:ascii="Arial" w:hAnsi="Arial" w:cs="Arial"/>
              </w:rPr>
              <w:t xml:space="preserve">- Sekcji Obsługi </w:t>
            </w:r>
            <w:r>
              <w:rPr>
                <w:rFonts w:ascii="Arial" w:hAnsi="Arial" w:cs="Arial"/>
              </w:rPr>
              <w:t>Infrastruktury Giżycko</w:t>
            </w:r>
          </w:p>
          <w:p w:rsidR="000B6B00" w:rsidRPr="002F6076" w:rsidRDefault="000B6B00" w:rsidP="000B6B00">
            <w:pPr>
              <w:spacing w:after="0"/>
              <w:rPr>
                <w:rFonts w:ascii="Arial" w:hAnsi="Arial" w:cs="Arial"/>
                <w:b/>
              </w:rPr>
            </w:pPr>
            <w:r w:rsidRPr="002F6076">
              <w:rPr>
                <w:rFonts w:ascii="Arial" w:hAnsi="Arial" w:cs="Arial"/>
                <w:b/>
                <w:i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Pr="002F6076" w:rsidRDefault="000B6B00" w:rsidP="000B6B00">
            <w:pPr>
              <w:spacing w:after="0"/>
              <w:jc w:val="center"/>
              <w:rPr>
                <w:rFonts w:ascii="Arial" w:hAnsi="Arial" w:cs="Arial"/>
              </w:rPr>
            </w:pPr>
            <w:r w:rsidRPr="002F6076">
              <w:rPr>
                <w:rFonts w:ascii="Arial" w:hAnsi="Arial" w:cs="Aria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B00" w:rsidRPr="002F6076" w:rsidRDefault="000B6B00" w:rsidP="000B6B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6B00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Pr="00E4350F" w:rsidRDefault="000B6B00" w:rsidP="000B6B0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00" w:rsidRPr="002C58EA" w:rsidRDefault="000B6B00" w:rsidP="000B6B00">
            <w:pPr>
              <w:spacing w:after="0"/>
              <w:rPr>
                <w:rFonts w:ascii="Arial" w:hAnsi="Arial" w:cs="Arial"/>
                <w:b/>
              </w:rPr>
            </w:pPr>
            <w:r w:rsidRPr="002C58EA">
              <w:rPr>
                <w:rFonts w:ascii="Arial" w:hAnsi="Arial" w:cs="Arial"/>
                <w:b/>
              </w:rPr>
              <w:t>Farba na zacieki i plamy</w:t>
            </w:r>
          </w:p>
          <w:p w:rsidR="000B6B00" w:rsidRPr="002C58EA" w:rsidRDefault="000B6B00" w:rsidP="000B6B00">
            <w:pPr>
              <w:spacing w:after="0"/>
              <w:rPr>
                <w:rFonts w:ascii="Arial" w:hAnsi="Arial" w:cs="Arial"/>
              </w:rPr>
            </w:pPr>
            <w:r w:rsidRPr="002C58EA">
              <w:rPr>
                <w:rFonts w:ascii="Arial" w:hAnsi="Arial" w:cs="Arial"/>
              </w:rPr>
              <w:t xml:space="preserve">- wewnętrzna 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2C58EA">
              <w:rPr>
                <w:rFonts w:ascii="Arial" w:hAnsi="Arial" w:cs="Arial"/>
              </w:rPr>
              <w:t>- opakowanie  1 l</w:t>
            </w:r>
          </w:p>
          <w:p w:rsidR="000B6B00" w:rsidRPr="002C58EA" w:rsidRDefault="000B6B00" w:rsidP="000B6B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zgodna z PN-C-81914:2002 i PN-EN 13300:2002</w:t>
            </w:r>
          </w:p>
          <w:p w:rsidR="000B6B00" w:rsidRPr="002F6076" w:rsidRDefault="000B6B00" w:rsidP="000B6B00">
            <w:pPr>
              <w:spacing w:after="0"/>
              <w:rPr>
                <w:rFonts w:ascii="Arial" w:hAnsi="Arial" w:cs="Arial"/>
                <w:b/>
                <w:i/>
              </w:rPr>
            </w:pPr>
            <w:r w:rsidRPr="002F6076">
              <w:rPr>
                <w:rFonts w:ascii="Arial" w:hAnsi="Arial" w:cs="Arial"/>
                <w:b/>
                <w:i/>
              </w:rPr>
              <w:t>Dostawa do magazynu wraz z rozładunkiem: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D33061">
              <w:rPr>
                <w:rFonts w:ascii="Arial" w:hAnsi="Arial" w:cs="Arial"/>
              </w:rPr>
              <w:t>- Sekcji Obsł</w:t>
            </w:r>
            <w:r>
              <w:rPr>
                <w:rFonts w:ascii="Arial" w:hAnsi="Arial" w:cs="Arial"/>
              </w:rPr>
              <w:t>ugi Infrastruktury Giżycko – 30 szt.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D33061">
              <w:rPr>
                <w:rFonts w:ascii="Arial" w:hAnsi="Arial" w:cs="Arial"/>
              </w:rPr>
              <w:t>- Sekcji Obsł</w:t>
            </w:r>
            <w:r>
              <w:rPr>
                <w:rFonts w:ascii="Arial" w:hAnsi="Arial" w:cs="Arial"/>
              </w:rPr>
              <w:t>ugi Infrastruktury Bemowo Piskie – 15 szt.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D33061">
              <w:rPr>
                <w:rFonts w:ascii="Arial" w:hAnsi="Arial" w:cs="Arial"/>
              </w:rPr>
              <w:t>- Sekcji Obsł</w:t>
            </w:r>
            <w:r>
              <w:rPr>
                <w:rFonts w:ascii="Arial" w:hAnsi="Arial" w:cs="Arial"/>
              </w:rPr>
              <w:t>ugi Infrastruktury Gołdap – 10 szt.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D33061">
              <w:rPr>
                <w:rFonts w:ascii="Arial" w:hAnsi="Arial" w:cs="Arial"/>
              </w:rPr>
              <w:t>- Sekcji Obsł</w:t>
            </w:r>
            <w:r>
              <w:rPr>
                <w:rFonts w:ascii="Arial" w:hAnsi="Arial" w:cs="Arial"/>
              </w:rPr>
              <w:t xml:space="preserve">ugi Infrastruktury Węgorzewo – 5 szt.  </w:t>
            </w:r>
          </w:p>
          <w:p w:rsidR="000B6B00" w:rsidRPr="002F6076" w:rsidRDefault="000B6B00" w:rsidP="000B6B00">
            <w:pPr>
              <w:spacing w:after="0"/>
              <w:rPr>
                <w:rFonts w:ascii="Arial" w:hAnsi="Arial" w:cs="Arial"/>
                <w:b/>
              </w:rPr>
            </w:pPr>
            <w:r w:rsidRPr="002F6076">
              <w:rPr>
                <w:rFonts w:ascii="Arial" w:hAnsi="Arial" w:cs="Arial"/>
                <w:b/>
                <w:i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Pr="002F6076" w:rsidRDefault="000B6B00" w:rsidP="000B6B00">
            <w:pPr>
              <w:spacing w:after="0"/>
              <w:jc w:val="center"/>
              <w:rPr>
                <w:rFonts w:ascii="Arial" w:hAnsi="Arial" w:cs="Arial"/>
              </w:rPr>
            </w:pPr>
            <w:r w:rsidRPr="002F6076">
              <w:rPr>
                <w:rFonts w:ascii="Arial" w:hAnsi="Arial" w:cs="Aria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B00" w:rsidRPr="002F6076" w:rsidRDefault="000B6B00" w:rsidP="000B6B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6B00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Pr="00E4350F" w:rsidRDefault="000B6B00" w:rsidP="000B6B0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00" w:rsidRPr="00BA2390" w:rsidRDefault="000B6B00" w:rsidP="000B6B0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BA2390">
              <w:rPr>
                <w:rFonts w:ascii="Arial" w:hAnsi="Arial" w:cs="Arial"/>
                <w:b/>
              </w:rPr>
              <w:t>Pigment do farb czarny</w:t>
            </w:r>
          </w:p>
          <w:p w:rsidR="000B6B00" w:rsidRDefault="000B6B00" w:rsidP="000B6B00">
            <w:pPr>
              <w:spacing w:after="0"/>
              <w:jc w:val="both"/>
              <w:rPr>
                <w:rFonts w:ascii="Arial" w:hAnsi="Arial" w:cs="Arial"/>
              </w:rPr>
            </w:pPr>
            <w:r w:rsidRPr="00BA2390">
              <w:rPr>
                <w:rFonts w:ascii="Arial" w:hAnsi="Arial" w:cs="Arial"/>
              </w:rPr>
              <w:t>- opakowanie 100 ml</w:t>
            </w:r>
          </w:p>
          <w:p w:rsidR="000B6B00" w:rsidRPr="00BA2390" w:rsidRDefault="000B6B00" w:rsidP="000B6B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zgodna z PN-EN 12878</w:t>
            </w:r>
          </w:p>
          <w:p w:rsidR="000B6B00" w:rsidRPr="002F6076" w:rsidRDefault="000B6B00" w:rsidP="000B6B00">
            <w:pPr>
              <w:spacing w:after="0"/>
              <w:rPr>
                <w:rFonts w:ascii="Arial" w:hAnsi="Arial" w:cs="Arial"/>
                <w:b/>
                <w:i/>
              </w:rPr>
            </w:pPr>
            <w:r w:rsidRPr="002F6076">
              <w:rPr>
                <w:rFonts w:ascii="Arial" w:hAnsi="Arial" w:cs="Arial"/>
                <w:b/>
                <w:i/>
              </w:rPr>
              <w:t>Dostawa do magazynu wraz z rozładunkiem: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2F6076">
              <w:rPr>
                <w:rFonts w:ascii="Arial" w:hAnsi="Arial" w:cs="Arial"/>
              </w:rPr>
              <w:t xml:space="preserve">- Sekcji Obsługi </w:t>
            </w:r>
            <w:r>
              <w:rPr>
                <w:rFonts w:ascii="Arial" w:hAnsi="Arial" w:cs="Arial"/>
              </w:rPr>
              <w:t xml:space="preserve">Infrastruktury Węgorzewo </w:t>
            </w:r>
          </w:p>
          <w:p w:rsidR="000B6B00" w:rsidRDefault="000B6B00" w:rsidP="000B6B0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076">
              <w:rPr>
                <w:rFonts w:ascii="Arial" w:hAnsi="Arial" w:cs="Arial"/>
                <w:b/>
                <w:i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Default="000B6B00" w:rsidP="000B6B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076">
              <w:rPr>
                <w:rFonts w:ascii="Arial" w:hAnsi="Arial" w:cs="Aria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B00" w:rsidRDefault="000B6B00" w:rsidP="000B6B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6B00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Pr="00E4350F" w:rsidRDefault="000B6B00" w:rsidP="000B6B0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00" w:rsidRPr="00BA2390" w:rsidRDefault="000B6B00" w:rsidP="000B6B0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BA2390">
              <w:rPr>
                <w:rFonts w:ascii="Arial" w:hAnsi="Arial" w:cs="Arial"/>
                <w:b/>
              </w:rPr>
              <w:t>Pigment do farb piaskowy</w:t>
            </w:r>
          </w:p>
          <w:p w:rsidR="000B6B00" w:rsidRDefault="000B6B00" w:rsidP="000B6B00">
            <w:pPr>
              <w:spacing w:after="0"/>
              <w:jc w:val="both"/>
              <w:rPr>
                <w:rFonts w:ascii="Arial" w:hAnsi="Arial" w:cs="Arial"/>
              </w:rPr>
            </w:pPr>
            <w:r w:rsidRPr="00BA2390">
              <w:rPr>
                <w:rFonts w:ascii="Arial" w:hAnsi="Arial" w:cs="Arial"/>
              </w:rPr>
              <w:lastRenderedPageBreak/>
              <w:t>- opakowanie 100 ml</w:t>
            </w:r>
          </w:p>
          <w:p w:rsidR="000B6B00" w:rsidRPr="00BA2390" w:rsidRDefault="000B6B00" w:rsidP="000B6B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zgodna z PN-EN 12878</w:t>
            </w:r>
          </w:p>
          <w:p w:rsidR="000B6B00" w:rsidRPr="002F6076" w:rsidRDefault="000B6B00" w:rsidP="000B6B00">
            <w:pPr>
              <w:spacing w:after="0"/>
              <w:rPr>
                <w:rFonts w:ascii="Arial" w:hAnsi="Arial" w:cs="Arial"/>
                <w:b/>
                <w:i/>
              </w:rPr>
            </w:pPr>
            <w:r w:rsidRPr="002F6076">
              <w:rPr>
                <w:rFonts w:ascii="Arial" w:hAnsi="Arial" w:cs="Arial"/>
                <w:b/>
                <w:i/>
              </w:rPr>
              <w:t>Dostawa do magazynu wraz z rozładunkiem: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2F6076">
              <w:rPr>
                <w:rFonts w:ascii="Arial" w:hAnsi="Arial" w:cs="Arial"/>
              </w:rPr>
              <w:t xml:space="preserve">- Sekcji Obsługi </w:t>
            </w:r>
            <w:r>
              <w:rPr>
                <w:rFonts w:ascii="Arial" w:hAnsi="Arial" w:cs="Arial"/>
              </w:rPr>
              <w:t>Infrastruktury Węgorzewo</w:t>
            </w:r>
          </w:p>
          <w:p w:rsidR="000B6B00" w:rsidRDefault="000B6B00" w:rsidP="000B6B0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076">
              <w:rPr>
                <w:rFonts w:ascii="Arial" w:hAnsi="Arial" w:cs="Arial"/>
                <w:b/>
                <w:i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Default="000B6B00" w:rsidP="000B6B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076"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B00" w:rsidRDefault="000B6B00" w:rsidP="000B6B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6B00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Pr="00E4350F" w:rsidRDefault="000B6B00" w:rsidP="000B6B0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00" w:rsidRPr="00BA2390" w:rsidRDefault="000B6B00" w:rsidP="000B6B0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BA2390">
              <w:rPr>
                <w:rFonts w:ascii="Arial" w:hAnsi="Arial" w:cs="Arial"/>
                <w:b/>
              </w:rPr>
              <w:t xml:space="preserve">Pigment do farby żółty </w:t>
            </w:r>
          </w:p>
          <w:p w:rsidR="000B6B00" w:rsidRDefault="000B6B00" w:rsidP="000B6B00">
            <w:pPr>
              <w:spacing w:after="0"/>
              <w:jc w:val="both"/>
              <w:rPr>
                <w:rFonts w:ascii="Arial" w:hAnsi="Arial" w:cs="Arial"/>
              </w:rPr>
            </w:pPr>
            <w:r w:rsidRPr="00BA2390">
              <w:rPr>
                <w:rFonts w:ascii="Arial" w:hAnsi="Arial" w:cs="Arial"/>
              </w:rPr>
              <w:t>- opakowanie 100 ml</w:t>
            </w:r>
          </w:p>
          <w:p w:rsidR="000B6B00" w:rsidRPr="00BA2390" w:rsidRDefault="000B6B00" w:rsidP="000B6B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zgodna z PN-EN 12878</w:t>
            </w:r>
          </w:p>
          <w:p w:rsidR="000B6B00" w:rsidRPr="002F6076" w:rsidRDefault="000B6B00" w:rsidP="000B6B00">
            <w:pPr>
              <w:spacing w:after="0"/>
              <w:rPr>
                <w:rFonts w:ascii="Arial" w:hAnsi="Arial" w:cs="Arial"/>
                <w:b/>
                <w:i/>
              </w:rPr>
            </w:pPr>
            <w:r w:rsidRPr="002F6076">
              <w:rPr>
                <w:rFonts w:ascii="Arial" w:hAnsi="Arial" w:cs="Arial"/>
                <w:b/>
                <w:i/>
              </w:rPr>
              <w:t>Dostawa do magazynu wraz z rozładunkiem: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2F6076">
              <w:rPr>
                <w:rFonts w:ascii="Arial" w:hAnsi="Arial" w:cs="Arial"/>
              </w:rPr>
              <w:t xml:space="preserve">- Sekcji Obsługi </w:t>
            </w:r>
            <w:r>
              <w:rPr>
                <w:rFonts w:ascii="Arial" w:hAnsi="Arial" w:cs="Arial"/>
              </w:rPr>
              <w:t xml:space="preserve">Infrastruktury Giżycko </w:t>
            </w:r>
          </w:p>
          <w:p w:rsidR="000B6B00" w:rsidRDefault="000B6B00" w:rsidP="000B6B0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076">
              <w:rPr>
                <w:rFonts w:ascii="Arial" w:hAnsi="Arial" w:cs="Arial"/>
                <w:b/>
                <w:i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Default="000B6B00" w:rsidP="000B6B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076">
              <w:rPr>
                <w:rFonts w:ascii="Arial" w:hAnsi="Arial" w:cs="Aria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B00" w:rsidRDefault="000B6B00" w:rsidP="000B6B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6B00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Pr="00E4350F" w:rsidRDefault="000B6B00" w:rsidP="000B6B0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00" w:rsidRPr="00BA2390" w:rsidRDefault="000B6B00" w:rsidP="000B6B0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BA2390">
              <w:rPr>
                <w:rFonts w:ascii="Arial" w:hAnsi="Arial" w:cs="Arial"/>
                <w:b/>
              </w:rPr>
              <w:t xml:space="preserve">Rozcieńczalnik uniwersalny </w:t>
            </w:r>
          </w:p>
          <w:p w:rsidR="000B6B00" w:rsidRPr="00BA2390" w:rsidRDefault="000B6B00" w:rsidP="000B6B00">
            <w:pPr>
              <w:spacing w:after="0"/>
              <w:jc w:val="both"/>
              <w:rPr>
                <w:rFonts w:ascii="Arial" w:hAnsi="Arial" w:cs="Arial"/>
              </w:rPr>
            </w:pPr>
            <w:r w:rsidRPr="00BA2390">
              <w:rPr>
                <w:rFonts w:ascii="Arial" w:hAnsi="Arial" w:cs="Arial"/>
              </w:rPr>
              <w:t>- opakowanie 5 l</w:t>
            </w:r>
          </w:p>
          <w:p w:rsidR="000B6B00" w:rsidRPr="002F6076" w:rsidRDefault="000B6B00" w:rsidP="000B6B00">
            <w:pPr>
              <w:spacing w:after="0"/>
              <w:rPr>
                <w:rFonts w:ascii="Arial" w:hAnsi="Arial" w:cs="Arial"/>
                <w:b/>
                <w:i/>
              </w:rPr>
            </w:pPr>
            <w:r w:rsidRPr="002F6076">
              <w:rPr>
                <w:rFonts w:ascii="Arial" w:hAnsi="Arial" w:cs="Arial"/>
                <w:b/>
                <w:i/>
              </w:rPr>
              <w:t>Dostawa do magazynu wraz z rozładunkiem: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2F6076">
              <w:rPr>
                <w:rFonts w:ascii="Arial" w:hAnsi="Arial" w:cs="Arial"/>
              </w:rPr>
              <w:t xml:space="preserve">- Sekcji Obsługi </w:t>
            </w:r>
            <w:r>
              <w:rPr>
                <w:rFonts w:ascii="Arial" w:hAnsi="Arial" w:cs="Arial"/>
              </w:rPr>
              <w:t>Infrastruktury Giżycko – 7 szt.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2F6076">
              <w:rPr>
                <w:rFonts w:ascii="Arial" w:hAnsi="Arial" w:cs="Arial"/>
              </w:rPr>
              <w:t xml:space="preserve">- Sekcji Obsługi </w:t>
            </w:r>
            <w:r>
              <w:rPr>
                <w:rFonts w:ascii="Arial" w:hAnsi="Arial" w:cs="Arial"/>
              </w:rPr>
              <w:t>Infrastruktury Bemowo Piskie – 12 szt.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F6076">
              <w:rPr>
                <w:rFonts w:ascii="Arial" w:hAnsi="Arial" w:cs="Arial"/>
              </w:rPr>
              <w:t xml:space="preserve">- Sekcji Obsługi </w:t>
            </w:r>
            <w:r>
              <w:rPr>
                <w:rFonts w:ascii="Arial" w:hAnsi="Arial" w:cs="Arial"/>
              </w:rPr>
              <w:t>Infrastruktury Węgorzewo – 6 szt.</w:t>
            </w:r>
          </w:p>
          <w:p w:rsidR="000B6B00" w:rsidRDefault="000B6B00" w:rsidP="000B6B0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076">
              <w:rPr>
                <w:rFonts w:ascii="Arial" w:hAnsi="Arial" w:cs="Arial"/>
                <w:b/>
                <w:i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Default="000B6B00" w:rsidP="000B6B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076">
              <w:rPr>
                <w:rFonts w:ascii="Arial" w:hAnsi="Arial" w:cs="Aria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B00" w:rsidRDefault="000B6B00" w:rsidP="000B6B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6B00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Pr="00E4350F" w:rsidRDefault="000B6B00" w:rsidP="000B6B0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00" w:rsidRPr="00BA2390" w:rsidRDefault="000B6B00" w:rsidP="000B6B0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BA2390">
              <w:rPr>
                <w:rFonts w:ascii="Arial" w:hAnsi="Arial" w:cs="Arial"/>
                <w:b/>
              </w:rPr>
              <w:t xml:space="preserve">Rozcieńczalnik benzyna lakowa </w:t>
            </w:r>
          </w:p>
          <w:p w:rsidR="000B6B00" w:rsidRPr="00BA2390" w:rsidRDefault="000B6B00" w:rsidP="000B6B00">
            <w:pPr>
              <w:spacing w:after="0"/>
              <w:jc w:val="both"/>
              <w:rPr>
                <w:rFonts w:ascii="Arial" w:hAnsi="Arial" w:cs="Arial"/>
              </w:rPr>
            </w:pPr>
            <w:r w:rsidRPr="00BA2390">
              <w:rPr>
                <w:rFonts w:ascii="Arial" w:hAnsi="Arial" w:cs="Arial"/>
              </w:rPr>
              <w:t>- opakowanie 1 l</w:t>
            </w:r>
          </w:p>
          <w:p w:rsidR="000B6B00" w:rsidRPr="002F6076" w:rsidRDefault="000B6B00" w:rsidP="000B6B00">
            <w:pPr>
              <w:spacing w:after="0"/>
              <w:rPr>
                <w:rFonts w:ascii="Arial" w:hAnsi="Arial" w:cs="Arial"/>
                <w:b/>
                <w:i/>
              </w:rPr>
            </w:pPr>
            <w:r w:rsidRPr="002F6076">
              <w:rPr>
                <w:rFonts w:ascii="Arial" w:hAnsi="Arial" w:cs="Arial"/>
                <w:b/>
                <w:i/>
              </w:rPr>
              <w:t>Dostawa do magazynu wraz z rozładunkiem: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2F6076">
              <w:rPr>
                <w:rFonts w:ascii="Arial" w:hAnsi="Arial" w:cs="Arial"/>
              </w:rPr>
              <w:t xml:space="preserve">- Sekcji Obsługi </w:t>
            </w:r>
            <w:r>
              <w:rPr>
                <w:rFonts w:ascii="Arial" w:hAnsi="Arial" w:cs="Arial"/>
              </w:rPr>
              <w:t>Infrastruktury Gołdap</w:t>
            </w:r>
          </w:p>
          <w:p w:rsidR="000B6B00" w:rsidRDefault="000B6B00" w:rsidP="000B6B0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076">
              <w:rPr>
                <w:rFonts w:ascii="Arial" w:hAnsi="Arial" w:cs="Arial"/>
                <w:b/>
                <w:i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Default="000B6B00" w:rsidP="000B6B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076">
              <w:rPr>
                <w:rFonts w:ascii="Arial" w:hAnsi="Arial" w:cs="Aria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B00" w:rsidRDefault="000B6B00" w:rsidP="000B6B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6B00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Pr="00E4350F" w:rsidRDefault="000B6B00" w:rsidP="000B6B0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00" w:rsidRPr="00BA2390" w:rsidRDefault="000B6B00" w:rsidP="000B6B0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BA2390">
              <w:rPr>
                <w:rFonts w:ascii="Arial" w:hAnsi="Arial" w:cs="Arial"/>
                <w:b/>
              </w:rPr>
              <w:t xml:space="preserve">Rozcieńczalnik ftalowy </w:t>
            </w:r>
          </w:p>
          <w:p w:rsidR="000B6B00" w:rsidRPr="00BA2390" w:rsidRDefault="000B6B00" w:rsidP="000B6B00">
            <w:pPr>
              <w:spacing w:after="0"/>
              <w:jc w:val="both"/>
              <w:rPr>
                <w:rFonts w:ascii="Arial" w:hAnsi="Arial" w:cs="Arial"/>
              </w:rPr>
            </w:pPr>
            <w:r w:rsidRPr="00BA2390">
              <w:rPr>
                <w:rFonts w:ascii="Arial" w:hAnsi="Arial" w:cs="Arial"/>
              </w:rPr>
              <w:t>opakowanie 0,5 l</w:t>
            </w:r>
          </w:p>
          <w:p w:rsidR="000B6B00" w:rsidRPr="002F6076" w:rsidRDefault="000B6B00" w:rsidP="000B6B00">
            <w:pPr>
              <w:spacing w:after="0"/>
              <w:rPr>
                <w:rFonts w:ascii="Arial" w:hAnsi="Arial" w:cs="Arial"/>
                <w:b/>
                <w:i/>
              </w:rPr>
            </w:pPr>
            <w:r w:rsidRPr="002F6076">
              <w:rPr>
                <w:rFonts w:ascii="Arial" w:hAnsi="Arial" w:cs="Arial"/>
                <w:b/>
                <w:i/>
              </w:rPr>
              <w:t>Dostawa do magazynu wraz z rozładunkiem: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2F6076">
              <w:rPr>
                <w:rFonts w:ascii="Arial" w:hAnsi="Arial" w:cs="Arial"/>
              </w:rPr>
              <w:t xml:space="preserve">- Sekcji Obsługi </w:t>
            </w:r>
            <w:r>
              <w:rPr>
                <w:rFonts w:ascii="Arial" w:hAnsi="Arial" w:cs="Arial"/>
              </w:rPr>
              <w:t xml:space="preserve">Infrastruktury Giżycko </w:t>
            </w:r>
          </w:p>
          <w:p w:rsidR="000B6B00" w:rsidRDefault="000B6B00" w:rsidP="000B6B0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076">
              <w:rPr>
                <w:rFonts w:ascii="Arial" w:hAnsi="Arial" w:cs="Arial"/>
                <w:b/>
                <w:i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Default="000B6B00" w:rsidP="000B6B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076">
              <w:rPr>
                <w:rFonts w:ascii="Arial" w:hAnsi="Arial" w:cs="Aria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B00" w:rsidRDefault="000B6B00" w:rsidP="000B6B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6B00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Pr="00E4350F" w:rsidRDefault="000B6B00" w:rsidP="000B6B0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00" w:rsidRPr="00BA2390" w:rsidRDefault="000B6B00" w:rsidP="000B6B0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BA2390">
              <w:rPr>
                <w:rFonts w:ascii="Arial" w:hAnsi="Arial" w:cs="Arial"/>
                <w:b/>
              </w:rPr>
              <w:t xml:space="preserve">Rozpuszczalnik nitro </w:t>
            </w:r>
          </w:p>
          <w:p w:rsidR="000B6B00" w:rsidRPr="00BA2390" w:rsidRDefault="000B6B00" w:rsidP="000B6B00">
            <w:pPr>
              <w:spacing w:after="0"/>
              <w:jc w:val="both"/>
              <w:rPr>
                <w:rFonts w:ascii="Arial" w:hAnsi="Arial" w:cs="Arial"/>
              </w:rPr>
            </w:pPr>
            <w:r w:rsidRPr="00BA2390">
              <w:rPr>
                <w:rFonts w:ascii="Arial" w:hAnsi="Arial" w:cs="Arial"/>
              </w:rPr>
              <w:t>opakowanie 1 l</w:t>
            </w:r>
          </w:p>
          <w:p w:rsidR="000B6B00" w:rsidRPr="002F6076" w:rsidRDefault="000B6B00" w:rsidP="000B6B00">
            <w:pPr>
              <w:spacing w:after="0"/>
              <w:rPr>
                <w:rFonts w:ascii="Arial" w:hAnsi="Arial" w:cs="Arial"/>
                <w:b/>
                <w:i/>
              </w:rPr>
            </w:pPr>
            <w:r w:rsidRPr="002F6076">
              <w:rPr>
                <w:rFonts w:ascii="Arial" w:hAnsi="Arial" w:cs="Arial"/>
                <w:b/>
                <w:i/>
              </w:rPr>
              <w:t>Dostawa do magazynu wraz z rozładunkiem: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2F6076">
              <w:rPr>
                <w:rFonts w:ascii="Arial" w:hAnsi="Arial" w:cs="Arial"/>
              </w:rPr>
              <w:t xml:space="preserve">- Sekcji Obsługi </w:t>
            </w:r>
            <w:r>
              <w:rPr>
                <w:rFonts w:ascii="Arial" w:hAnsi="Arial" w:cs="Arial"/>
              </w:rPr>
              <w:t xml:space="preserve">Infrastruktury Bemowo Piskie – 25 szt. 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2F6076">
              <w:rPr>
                <w:rFonts w:ascii="Arial" w:hAnsi="Arial" w:cs="Arial"/>
              </w:rPr>
              <w:t xml:space="preserve">- Sekcji Obsługi </w:t>
            </w:r>
            <w:r>
              <w:rPr>
                <w:rFonts w:ascii="Arial" w:hAnsi="Arial" w:cs="Arial"/>
              </w:rPr>
              <w:t xml:space="preserve">Infrastruktury Węgorzewo –  30 szt. </w:t>
            </w:r>
          </w:p>
          <w:p w:rsidR="000B6B00" w:rsidRDefault="000B6B00" w:rsidP="000B6B0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076">
              <w:rPr>
                <w:rFonts w:ascii="Arial" w:hAnsi="Arial" w:cs="Arial"/>
                <w:b/>
                <w:i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Default="000B6B00" w:rsidP="000B6B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076">
              <w:rPr>
                <w:rFonts w:ascii="Arial" w:hAnsi="Arial" w:cs="Aria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B00" w:rsidRDefault="000B6B00" w:rsidP="000B6B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6B00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Pr="00E4350F" w:rsidRDefault="000B6B00" w:rsidP="000B6B0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00" w:rsidRPr="002C58EA" w:rsidRDefault="000B6B00" w:rsidP="000B6B00">
            <w:pPr>
              <w:spacing w:after="0"/>
              <w:rPr>
                <w:rFonts w:ascii="Arial" w:hAnsi="Arial" w:cs="Arial"/>
                <w:b/>
              </w:rPr>
            </w:pPr>
            <w:r w:rsidRPr="002C58EA">
              <w:rPr>
                <w:rFonts w:ascii="Arial" w:hAnsi="Arial" w:cs="Arial"/>
                <w:b/>
              </w:rPr>
              <w:t xml:space="preserve">Grunt </w:t>
            </w:r>
            <w:r>
              <w:rPr>
                <w:rFonts w:ascii="Arial" w:hAnsi="Arial" w:cs="Arial"/>
                <w:b/>
              </w:rPr>
              <w:t>głęboko</w:t>
            </w:r>
            <w:r w:rsidRPr="002C58EA">
              <w:rPr>
                <w:rFonts w:ascii="Arial" w:hAnsi="Arial" w:cs="Arial"/>
                <w:b/>
              </w:rPr>
              <w:t xml:space="preserve">penetrujący w żelu </w:t>
            </w:r>
          </w:p>
          <w:p w:rsidR="000B6B00" w:rsidRPr="002C58EA" w:rsidRDefault="000B6B00" w:rsidP="000B6B00">
            <w:pPr>
              <w:spacing w:after="0"/>
              <w:rPr>
                <w:rFonts w:ascii="Arial" w:hAnsi="Arial" w:cs="Arial"/>
              </w:rPr>
            </w:pPr>
            <w:r w:rsidRPr="002C58EA">
              <w:rPr>
                <w:rFonts w:ascii="Arial" w:hAnsi="Arial" w:cs="Arial"/>
              </w:rPr>
              <w:t>- opakowanie 5 l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2C58EA">
              <w:rPr>
                <w:rFonts w:ascii="Arial" w:hAnsi="Arial" w:cs="Arial"/>
              </w:rPr>
              <w:t xml:space="preserve">- niekapiący </w:t>
            </w:r>
          </w:p>
          <w:p w:rsidR="000B6B00" w:rsidRPr="002C58EA" w:rsidRDefault="000B6B00" w:rsidP="000B6B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PN-C-81906:2003</w:t>
            </w:r>
          </w:p>
          <w:p w:rsidR="000B6B00" w:rsidRPr="002F6076" w:rsidRDefault="000B6B00" w:rsidP="000B6B00">
            <w:pPr>
              <w:spacing w:after="0"/>
              <w:rPr>
                <w:rFonts w:ascii="Arial" w:hAnsi="Arial" w:cs="Arial"/>
                <w:b/>
                <w:i/>
              </w:rPr>
            </w:pPr>
            <w:r w:rsidRPr="002F6076">
              <w:rPr>
                <w:rFonts w:ascii="Arial" w:hAnsi="Arial" w:cs="Arial"/>
                <w:b/>
                <w:i/>
              </w:rPr>
              <w:t>Dostawa do magazynu wraz z rozładunkiem: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2F6076">
              <w:rPr>
                <w:rFonts w:ascii="Arial" w:hAnsi="Arial" w:cs="Arial"/>
              </w:rPr>
              <w:t xml:space="preserve">- Sekcji Obsługi </w:t>
            </w:r>
            <w:r>
              <w:rPr>
                <w:rFonts w:ascii="Arial" w:hAnsi="Arial" w:cs="Arial"/>
              </w:rPr>
              <w:t>Infrastruktury Giżycko – 15 szt.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2F6076">
              <w:rPr>
                <w:rFonts w:ascii="Arial" w:hAnsi="Arial" w:cs="Arial"/>
              </w:rPr>
              <w:t xml:space="preserve">Sekcji Obsługi </w:t>
            </w:r>
            <w:r>
              <w:rPr>
                <w:rFonts w:ascii="Arial" w:hAnsi="Arial" w:cs="Arial"/>
              </w:rPr>
              <w:t>Infrastruktury Bemowo Piskie – 30 szt.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2F6076">
              <w:rPr>
                <w:rFonts w:ascii="Arial" w:hAnsi="Arial" w:cs="Arial"/>
              </w:rPr>
              <w:t xml:space="preserve">Sekcji Obsługi </w:t>
            </w:r>
            <w:r>
              <w:rPr>
                <w:rFonts w:ascii="Arial" w:hAnsi="Arial" w:cs="Arial"/>
              </w:rPr>
              <w:t>Infrastruktury Gołdap – 5 szt.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2F6076">
              <w:rPr>
                <w:rFonts w:ascii="Arial" w:hAnsi="Arial" w:cs="Arial"/>
              </w:rPr>
              <w:t xml:space="preserve">Sekcji Obsługi </w:t>
            </w:r>
            <w:r>
              <w:rPr>
                <w:rFonts w:ascii="Arial" w:hAnsi="Arial" w:cs="Arial"/>
              </w:rPr>
              <w:t>Infrastruktury Węgorzewo – 10 szt.</w:t>
            </w:r>
          </w:p>
          <w:p w:rsidR="000B6B00" w:rsidRPr="002F6076" w:rsidRDefault="000B6B00" w:rsidP="000B6B00">
            <w:pPr>
              <w:spacing w:after="0"/>
              <w:rPr>
                <w:rFonts w:ascii="Arial" w:hAnsi="Arial" w:cs="Arial"/>
                <w:b/>
              </w:rPr>
            </w:pPr>
            <w:r w:rsidRPr="002F6076">
              <w:rPr>
                <w:rFonts w:ascii="Arial" w:hAnsi="Arial" w:cs="Arial"/>
                <w:b/>
                <w:i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Pr="002F6076" w:rsidRDefault="000B6B00" w:rsidP="000B6B00">
            <w:pPr>
              <w:spacing w:after="0"/>
              <w:jc w:val="center"/>
              <w:rPr>
                <w:rFonts w:ascii="Arial" w:hAnsi="Arial" w:cs="Arial"/>
              </w:rPr>
            </w:pPr>
            <w:r w:rsidRPr="002F6076">
              <w:rPr>
                <w:rFonts w:ascii="Arial" w:hAnsi="Arial" w:cs="Aria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B00" w:rsidRPr="002F6076" w:rsidRDefault="000B6B00" w:rsidP="000B6B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2F6076">
              <w:rPr>
                <w:rFonts w:ascii="Arial" w:hAnsi="Arial" w:cs="Arial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6B00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Pr="00E4350F" w:rsidRDefault="000B6B00" w:rsidP="000B6B0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00" w:rsidRPr="002F6076" w:rsidRDefault="000B6B00" w:rsidP="000B6B00">
            <w:pPr>
              <w:spacing w:after="0"/>
              <w:rPr>
                <w:rFonts w:ascii="Arial" w:hAnsi="Arial" w:cs="Arial"/>
                <w:b/>
              </w:rPr>
            </w:pPr>
            <w:r w:rsidRPr="002F6076">
              <w:rPr>
                <w:rFonts w:ascii="Arial" w:hAnsi="Arial" w:cs="Arial"/>
                <w:b/>
              </w:rPr>
              <w:t>Koncentrat impregnatu do drewna</w:t>
            </w:r>
          </w:p>
          <w:p w:rsidR="000B6B00" w:rsidRPr="002F6076" w:rsidRDefault="000B6B00" w:rsidP="000B6B00">
            <w:pPr>
              <w:spacing w:after="0"/>
              <w:rPr>
                <w:rFonts w:ascii="Arial" w:hAnsi="Arial" w:cs="Arial"/>
              </w:rPr>
            </w:pPr>
            <w:r w:rsidRPr="002F6076">
              <w:rPr>
                <w:rFonts w:ascii="Arial" w:hAnsi="Arial" w:cs="Arial"/>
              </w:rPr>
              <w:t xml:space="preserve">- opakowanie 5 l 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2F6076">
              <w:rPr>
                <w:rFonts w:ascii="Arial" w:hAnsi="Arial" w:cs="Arial"/>
              </w:rPr>
              <w:t>- do drewna konstrukcyjnego i więźby dachowej</w:t>
            </w:r>
          </w:p>
          <w:p w:rsidR="000B6B00" w:rsidRPr="002F6076" w:rsidRDefault="000B6B00" w:rsidP="000B6B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zgodna z PN-EN 71-3 i PN-71-2</w:t>
            </w:r>
          </w:p>
          <w:p w:rsidR="000B6B00" w:rsidRPr="002F6076" w:rsidRDefault="000B6B00" w:rsidP="000B6B00">
            <w:pPr>
              <w:spacing w:after="0"/>
              <w:rPr>
                <w:rFonts w:ascii="Arial" w:hAnsi="Arial" w:cs="Arial"/>
                <w:b/>
                <w:i/>
              </w:rPr>
            </w:pPr>
            <w:r w:rsidRPr="002F6076">
              <w:rPr>
                <w:rFonts w:ascii="Arial" w:hAnsi="Arial" w:cs="Arial"/>
                <w:b/>
                <w:i/>
              </w:rPr>
              <w:t>Dostawa do magazynu wraz z rozładunkiem: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2F6076">
              <w:rPr>
                <w:rFonts w:ascii="Arial" w:hAnsi="Arial" w:cs="Arial"/>
              </w:rPr>
              <w:t xml:space="preserve">- Sekcji Obsługi </w:t>
            </w:r>
            <w:r>
              <w:rPr>
                <w:rFonts w:ascii="Arial" w:hAnsi="Arial" w:cs="Arial"/>
              </w:rPr>
              <w:t xml:space="preserve">Infrastruktury Bemowo Piskie </w:t>
            </w:r>
          </w:p>
          <w:p w:rsidR="000B6B00" w:rsidRPr="002F6076" w:rsidRDefault="000B6B00" w:rsidP="000B6B00">
            <w:pPr>
              <w:spacing w:after="0"/>
              <w:rPr>
                <w:rFonts w:ascii="Arial" w:hAnsi="Arial" w:cs="Arial"/>
                <w:b/>
              </w:rPr>
            </w:pPr>
            <w:r w:rsidRPr="002F6076">
              <w:rPr>
                <w:rFonts w:ascii="Arial" w:hAnsi="Arial" w:cs="Arial"/>
                <w:b/>
                <w:i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Pr="002F6076" w:rsidRDefault="000B6B00" w:rsidP="000B6B00">
            <w:pPr>
              <w:spacing w:after="0"/>
              <w:jc w:val="center"/>
              <w:rPr>
                <w:rFonts w:ascii="Arial" w:hAnsi="Arial" w:cs="Arial"/>
              </w:rPr>
            </w:pPr>
            <w:r w:rsidRPr="002F6076">
              <w:rPr>
                <w:rFonts w:ascii="Arial" w:hAnsi="Arial" w:cs="Aria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B00" w:rsidRPr="002F6076" w:rsidRDefault="000B6B00" w:rsidP="000B6B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F6076">
              <w:rPr>
                <w:rFonts w:ascii="Arial" w:hAnsi="Arial" w:cs="Arial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6B00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Pr="00E4350F" w:rsidRDefault="000B6B00" w:rsidP="000B6B0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00" w:rsidRPr="00BA2390" w:rsidRDefault="000B6B00" w:rsidP="000B6B0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BA2390">
              <w:rPr>
                <w:rFonts w:ascii="Arial" w:hAnsi="Arial" w:cs="Arial"/>
                <w:b/>
              </w:rPr>
              <w:t xml:space="preserve">Pędzel ławkowiec </w:t>
            </w:r>
          </w:p>
          <w:p w:rsidR="000B6B00" w:rsidRPr="00BA2390" w:rsidRDefault="000B6B00" w:rsidP="000B6B00">
            <w:pPr>
              <w:spacing w:after="0"/>
              <w:jc w:val="both"/>
              <w:rPr>
                <w:rFonts w:ascii="Arial" w:hAnsi="Arial" w:cs="Arial"/>
              </w:rPr>
            </w:pPr>
            <w:r w:rsidRPr="00BA2390">
              <w:rPr>
                <w:rFonts w:ascii="Arial" w:hAnsi="Arial" w:cs="Arial"/>
              </w:rPr>
              <w:t>- duży 190 mm</w:t>
            </w:r>
          </w:p>
          <w:p w:rsidR="000B6B00" w:rsidRDefault="000B6B00" w:rsidP="000B6B00">
            <w:pPr>
              <w:spacing w:after="0"/>
              <w:jc w:val="both"/>
              <w:rPr>
                <w:rFonts w:ascii="Arial" w:hAnsi="Arial" w:cs="Arial"/>
              </w:rPr>
            </w:pPr>
            <w:r w:rsidRPr="00BA2390">
              <w:rPr>
                <w:rFonts w:ascii="Arial" w:hAnsi="Arial" w:cs="Arial"/>
              </w:rPr>
              <w:t>- wysokość włosia 83 mm uchwyt drewniany</w:t>
            </w:r>
          </w:p>
          <w:p w:rsidR="000B6B00" w:rsidRDefault="000B6B00" w:rsidP="000B6B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włos naturalny </w:t>
            </w:r>
          </w:p>
          <w:p w:rsidR="000B6B00" w:rsidRPr="002F6076" w:rsidRDefault="000B6B00" w:rsidP="000B6B00">
            <w:pPr>
              <w:spacing w:after="0"/>
              <w:rPr>
                <w:rFonts w:ascii="Arial" w:hAnsi="Arial" w:cs="Arial"/>
                <w:b/>
                <w:i/>
              </w:rPr>
            </w:pPr>
            <w:r w:rsidRPr="002F6076">
              <w:rPr>
                <w:rFonts w:ascii="Arial" w:hAnsi="Arial" w:cs="Arial"/>
                <w:b/>
                <w:i/>
              </w:rPr>
              <w:t>Dostawa do magazynu wraz z rozładunkiem: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2F6076">
              <w:rPr>
                <w:rFonts w:ascii="Arial" w:hAnsi="Arial" w:cs="Arial"/>
              </w:rPr>
              <w:t xml:space="preserve">- Sekcji Obsługi </w:t>
            </w:r>
            <w:r>
              <w:rPr>
                <w:rFonts w:ascii="Arial" w:hAnsi="Arial" w:cs="Arial"/>
              </w:rPr>
              <w:t>Infrastruktury Giżycko – 5 szt.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2F6076">
              <w:rPr>
                <w:rFonts w:ascii="Arial" w:hAnsi="Arial" w:cs="Arial"/>
              </w:rPr>
              <w:t xml:space="preserve">Sekcji Obsługi </w:t>
            </w:r>
            <w:r>
              <w:rPr>
                <w:rFonts w:ascii="Arial" w:hAnsi="Arial" w:cs="Arial"/>
              </w:rPr>
              <w:t>Infrastruktury Bemowo Piskie – 6 szt.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2F6076">
              <w:rPr>
                <w:rFonts w:ascii="Arial" w:hAnsi="Arial" w:cs="Arial"/>
              </w:rPr>
              <w:t xml:space="preserve">Sekcji Obsługi </w:t>
            </w:r>
            <w:r>
              <w:rPr>
                <w:rFonts w:ascii="Arial" w:hAnsi="Arial" w:cs="Arial"/>
              </w:rPr>
              <w:t>Infrastruktury Gołdap – 10 szt.</w:t>
            </w:r>
          </w:p>
          <w:p w:rsidR="000B6B00" w:rsidRPr="00BA2390" w:rsidRDefault="000B6B00" w:rsidP="000B6B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2F6076">
              <w:rPr>
                <w:rFonts w:ascii="Arial" w:hAnsi="Arial" w:cs="Arial"/>
              </w:rPr>
              <w:t xml:space="preserve">Sekcji Obsługi </w:t>
            </w:r>
            <w:r>
              <w:rPr>
                <w:rFonts w:ascii="Arial" w:hAnsi="Arial" w:cs="Arial"/>
              </w:rPr>
              <w:t>Infrastruktury Węgorzewo – 5 szt.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Default="000B6B00" w:rsidP="000B6B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076">
              <w:rPr>
                <w:rFonts w:ascii="Arial" w:hAnsi="Arial" w:cs="Aria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B00" w:rsidRPr="00BA2390" w:rsidRDefault="000B6B00" w:rsidP="000B6B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6B00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Pr="00E4350F" w:rsidRDefault="000B6B00" w:rsidP="000B6B0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00" w:rsidRPr="00BA2390" w:rsidRDefault="000B6B00" w:rsidP="000B6B0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BA2390">
              <w:rPr>
                <w:rFonts w:ascii="Arial" w:hAnsi="Arial" w:cs="Arial"/>
                <w:b/>
              </w:rPr>
              <w:t xml:space="preserve">Pędzel ławkowiec </w:t>
            </w:r>
          </w:p>
          <w:p w:rsidR="000B6B00" w:rsidRPr="00BA2390" w:rsidRDefault="000B6B00" w:rsidP="000B6B00">
            <w:pPr>
              <w:spacing w:after="0"/>
              <w:jc w:val="both"/>
              <w:rPr>
                <w:rFonts w:ascii="Arial" w:hAnsi="Arial" w:cs="Arial"/>
              </w:rPr>
            </w:pPr>
            <w:r w:rsidRPr="00BA2390">
              <w:rPr>
                <w:rFonts w:ascii="Arial" w:hAnsi="Arial" w:cs="Arial"/>
              </w:rPr>
              <w:t>- mały 150 mm</w:t>
            </w:r>
          </w:p>
          <w:p w:rsidR="000B6B00" w:rsidRDefault="000B6B00" w:rsidP="000B6B00">
            <w:pPr>
              <w:spacing w:after="0"/>
              <w:jc w:val="both"/>
              <w:rPr>
                <w:rFonts w:ascii="Arial" w:hAnsi="Arial" w:cs="Arial"/>
              </w:rPr>
            </w:pPr>
            <w:r w:rsidRPr="00BA2390">
              <w:rPr>
                <w:rFonts w:ascii="Arial" w:hAnsi="Arial" w:cs="Arial"/>
              </w:rPr>
              <w:t>- wysokość włosia 45 mm uchwyt drewniany</w:t>
            </w:r>
          </w:p>
          <w:p w:rsidR="000B6B00" w:rsidRDefault="000B6B00" w:rsidP="000B6B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włos naturalny </w:t>
            </w:r>
          </w:p>
          <w:p w:rsidR="000B6B00" w:rsidRPr="002F6076" w:rsidRDefault="000B6B00" w:rsidP="000B6B00">
            <w:pPr>
              <w:spacing w:after="0"/>
              <w:rPr>
                <w:rFonts w:ascii="Arial" w:hAnsi="Arial" w:cs="Arial"/>
                <w:b/>
                <w:i/>
              </w:rPr>
            </w:pPr>
            <w:r w:rsidRPr="002F6076">
              <w:rPr>
                <w:rFonts w:ascii="Arial" w:hAnsi="Arial" w:cs="Arial"/>
                <w:b/>
                <w:i/>
              </w:rPr>
              <w:t>Dostawa do magazynu wraz z rozładunkiem: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 w:rsidRPr="002F6076">
              <w:rPr>
                <w:rFonts w:ascii="Arial" w:hAnsi="Arial" w:cs="Arial"/>
              </w:rPr>
              <w:t xml:space="preserve">- Sekcji Obsługi </w:t>
            </w:r>
            <w:r>
              <w:rPr>
                <w:rFonts w:ascii="Arial" w:hAnsi="Arial" w:cs="Arial"/>
              </w:rPr>
              <w:t>Infrastruktury Giżycko – 2 szt.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2F6076">
              <w:rPr>
                <w:rFonts w:ascii="Arial" w:hAnsi="Arial" w:cs="Arial"/>
              </w:rPr>
              <w:t xml:space="preserve">Sekcji Obsługi </w:t>
            </w:r>
            <w:r>
              <w:rPr>
                <w:rFonts w:ascii="Arial" w:hAnsi="Arial" w:cs="Arial"/>
              </w:rPr>
              <w:t>Infrastruktury Bemowo Piskie – 6 szt.</w:t>
            </w:r>
          </w:p>
          <w:p w:rsidR="000B6B00" w:rsidRDefault="000B6B00" w:rsidP="000B6B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2F6076">
              <w:rPr>
                <w:rFonts w:ascii="Arial" w:hAnsi="Arial" w:cs="Arial"/>
              </w:rPr>
              <w:t xml:space="preserve">Sekcji Obsługi </w:t>
            </w:r>
            <w:r>
              <w:rPr>
                <w:rFonts w:ascii="Arial" w:hAnsi="Arial" w:cs="Arial"/>
              </w:rPr>
              <w:t>Infrastruktury Gołdap – 20 szt.</w:t>
            </w:r>
          </w:p>
          <w:p w:rsidR="000B6B00" w:rsidRPr="00BA2390" w:rsidRDefault="000B6B00" w:rsidP="000B6B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r w:rsidRPr="002F6076">
              <w:rPr>
                <w:rFonts w:ascii="Arial" w:hAnsi="Arial" w:cs="Arial"/>
              </w:rPr>
              <w:t xml:space="preserve">Sekcji Obsługi </w:t>
            </w:r>
            <w:r>
              <w:rPr>
                <w:rFonts w:ascii="Arial" w:hAnsi="Arial" w:cs="Arial"/>
              </w:rPr>
              <w:t>Infrastruktury Węgorzewo – 2 szt.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00" w:rsidRDefault="000B6B00" w:rsidP="000B6B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076"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B00" w:rsidRPr="00BA2390" w:rsidRDefault="000B6B00" w:rsidP="000B6B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BA2390">
              <w:rPr>
                <w:rFonts w:ascii="Arial" w:hAnsi="Arial" w:cs="Arial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00" w:rsidRPr="00F659FD" w:rsidRDefault="000B6B00" w:rsidP="000B6B00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605EC" w:rsidRPr="009D4815" w:rsidTr="00E9319B">
        <w:trPr>
          <w:trHeight w:val="300"/>
          <w:jc w:val="center"/>
        </w:trPr>
        <w:tc>
          <w:tcPr>
            <w:tcW w:w="1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EC" w:rsidRPr="009D4815" w:rsidRDefault="001605EC" w:rsidP="0016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E4350F">
              <w:rPr>
                <w:rFonts w:ascii="Arial" w:hAnsi="Arial" w:cs="Arial"/>
                <w:b/>
                <w:sz w:val="24"/>
                <w:szCs w:val="24"/>
              </w:rPr>
              <w:t>INFRASTRUKTURA RAZEM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C" w:rsidRPr="009D4815" w:rsidRDefault="001605EC" w:rsidP="0016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1605EC" w:rsidRPr="009D4815" w:rsidTr="00E9319B">
        <w:trPr>
          <w:trHeight w:val="300"/>
          <w:jc w:val="center"/>
        </w:trPr>
        <w:tc>
          <w:tcPr>
            <w:tcW w:w="1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EC" w:rsidRPr="009D4815" w:rsidRDefault="001605EC" w:rsidP="0016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F7F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SEKCJA ZABEZPIECZENIA SZKOLENIA</w:t>
            </w: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FARBA BIAŁA CHLOROKAUCZUKOWA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opakowanie 0,8-1 L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FARBA OLEJNA BIAŁA 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opakowanie 0,8-1 L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D779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FARBA </w:t>
            </w:r>
            <w:r w:rsidR="000D1E0B" w:rsidRPr="000D1E0B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FTALOWA</w:t>
            </w:r>
            <w:r w:rsidR="000D1E0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C95A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PODKŁADOWA CZERWONA TLENKOWA 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opakowanie 0,8-1 L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A48">
              <w:rPr>
                <w:rFonts w:ascii="Arial" w:hAnsi="Arial" w:cs="Arial"/>
                <w:b/>
                <w:bCs/>
                <w:sz w:val="20"/>
                <w:szCs w:val="20"/>
              </w:rPr>
              <w:t>FARBA CZERWONA W AEROZOLU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5A48">
              <w:rPr>
                <w:rFonts w:ascii="Arial" w:hAnsi="Arial" w:cs="Arial"/>
                <w:bCs/>
                <w:sz w:val="20"/>
                <w:szCs w:val="20"/>
              </w:rPr>
              <w:t>- opakowanie 400-500ml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A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FARBA CZARNA </w:t>
            </w:r>
          </w:p>
          <w:p w:rsidR="00C95A48" w:rsidRPr="00C95A48" w:rsidRDefault="00C95A48" w:rsidP="00C95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 xml:space="preserve">- farba na bazie spirytusu rektyfikowanego, </w:t>
            </w:r>
          </w:p>
          <w:p w:rsidR="00C95A48" w:rsidRPr="00C95A48" w:rsidRDefault="00C95A48" w:rsidP="00C95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farba zawiera folię PVB.</w:t>
            </w:r>
          </w:p>
          <w:p w:rsidR="00C95A48" w:rsidRPr="00C95A48" w:rsidRDefault="00C95A48" w:rsidP="00C95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stosowana na powłoki takie jak poliuretany, epoksydy czy akryle.                                                                                           - opakowanie o pojemności 0,5-0,6 l.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5A48">
              <w:rPr>
                <w:rFonts w:ascii="Arial" w:hAnsi="Arial" w:cs="Arial"/>
                <w:b/>
                <w:sz w:val="20"/>
                <w:szCs w:val="20"/>
              </w:rPr>
              <w:t xml:space="preserve">FARBA PODKŁADOWA 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 xml:space="preserve">- farba podkładowa, tlenkowa 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kolor czerwony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opakowanie 0,2-0,3l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FARBA BIAŁA DWUSKŁADNIKOWA, POLIURETANOWA 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- farba okrętowa, antykorozyjna </w:t>
            </w:r>
          </w:p>
          <w:p w:rsidR="00C95A48" w:rsidRPr="00C95A48" w:rsidRDefault="00C95A48" w:rsidP="00C95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opakowanie o pojemności 0,75l(+/- 0,25) + 0,2 l.(+/-0,1)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ROZPUSZCZALNIK DO FARB POLIURETANOWYCH    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- opakowanie o pojemności 0,5 l. 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b/>
                <w:bCs/>
                <w:sz w:val="20"/>
                <w:szCs w:val="20"/>
              </w:rPr>
              <w:t>ROZPUSZCZALNIK NITRO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:rsidR="00C95A48" w:rsidRPr="00C95A48" w:rsidRDefault="00C95A48" w:rsidP="00C95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 xml:space="preserve">- szklane opakowanie o pojemności 1l     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ROZPUSZCZALNIK FTALOWY </w:t>
            </w:r>
          </w:p>
          <w:p w:rsidR="00C95A48" w:rsidRPr="00C95A48" w:rsidRDefault="00C95A48" w:rsidP="00C95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szklane opakowanie, o pojemności 1l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FARBA NIEBIESKA NITRO POŁYSK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opakowanie 1 L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lastRenderedPageBreak/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FARBA CZARNA NITRO POŁYSK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opakowanie 1 L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FARBA PIASKOWA NITRO POŁYSK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opakowanie 1 L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FARBA BIAŁA NITRO POŁYSK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opakowanie 1 L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FARBA CZERWONA NITRO POŁYSK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opakowanie 1 L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FARBA ŻÓŁTA NITRO POŁYSK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opakowanie 1 L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95A48">
              <w:rPr>
                <w:rFonts w:ascii="Arial" w:hAnsi="Arial" w:cs="Arial"/>
                <w:b/>
                <w:sz w:val="20"/>
                <w:szCs w:val="20"/>
              </w:rPr>
              <w:t>FARBA BIAŁA FASODOWA ZEWNĘTRZNA</w:t>
            </w:r>
          </w:p>
          <w:p w:rsidR="00C95A48" w:rsidRPr="00C95A48" w:rsidRDefault="00C95A48" w:rsidP="00C95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opakowanie 5 l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A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FARBA ŻÓŁTA W AEROZOLU FOSFORYZUJĄCA </w:t>
            </w:r>
          </w:p>
          <w:p w:rsidR="00C95A48" w:rsidRPr="00C95A48" w:rsidRDefault="00C95A48" w:rsidP="00C95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opakowanie o pojemności 400-500 ml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A48">
              <w:rPr>
                <w:rFonts w:ascii="Arial" w:hAnsi="Arial" w:cs="Arial"/>
                <w:b/>
                <w:bCs/>
                <w:sz w:val="20"/>
                <w:szCs w:val="20"/>
              </w:rPr>
              <w:t>FARBA NIEBIESKA W AEROZOLU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5A48">
              <w:rPr>
                <w:rFonts w:ascii="Arial" w:hAnsi="Arial" w:cs="Arial"/>
                <w:bCs/>
                <w:sz w:val="20"/>
                <w:szCs w:val="20"/>
              </w:rPr>
              <w:t>- opakowanie 400-500ml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A48">
              <w:rPr>
                <w:rFonts w:ascii="Arial" w:hAnsi="Arial" w:cs="Arial"/>
                <w:b/>
                <w:bCs/>
                <w:sz w:val="20"/>
                <w:szCs w:val="20"/>
              </w:rPr>
              <w:t>FARBA ŻÓŁTA W AEROZOLU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5A48">
              <w:rPr>
                <w:rFonts w:ascii="Arial" w:hAnsi="Arial" w:cs="Arial"/>
                <w:bCs/>
                <w:sz w:val="20"/>
                <w:szCs w:val="20"/>
              </w:rPr>
              <w:t>- opakowanie 400-500ml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A48">
              <w:rPr>
                <w:rFonts w:ascii="Arial" w:hAnsi="Arial" w:cs="Arial"/>
                <w:b/>
                <w:bCs/>
                <w:sz w:val="20"/>
                <w:szCs w:val="20"/>
              </w:rPr>
              <w:t>FARBA CZERWONA W AEROZOLU</w:t>
            </w:r>
          </w:p>
          <w:p w:rsidR="00C95A48" w:rsidRPr="00C95A48" w:rsidRDefault="00C95A48" w:rsidP="00C95A4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A48">
              <w:rPr>
                <w:rFonts w:ascii="Arial" w:hAnsi="Arial" w:cs="Arial"/>
                <w:bCs/>
                <w:sz w:val="20"/>
                <w:szCs w:val="20"/>
              </w:rPr>
              <w:t>- opakowanie 400-500ml</w:t>
            </w:r>
            <w:r w:rsidRPr="00C95A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A48">
              <w:rPr>
                <w:rFonts w:ascii="Arial" w:hAnsi="Arial" w:cs="Arial"/>
                <w:b/>
                <w:bCs/>
                <w:sz w:val="20"/>
                <w:szCs w:val="20"/>
              </w:rPr>
              <w:t>FARBA CZARNA W AEROZOLU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5A48">
              <w:rPr>
                <w:rFonts w:ascii="Arial" w:hAnsi="Arial" w:cs="Arial"/>
                <w:bCs/>
                <w:sz w:val="20"/>
                <w:szCs w:val="20"/>
              </w:rPr>
              <w:t>- opakowanie 400-500ml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A48">
              <w:rPr>
                <w:rFonts w:ascii="Arial" w:hAnsi="Arial" w:cs="Arial"/>
                <w:b/>
                <w:bCs/>
                <w:sz w:val="20"/>
                <w:szCs w:val="20"/>
              </w:rPr>
              <w:t>FARBA KHAKI W AEROZOLU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5A48">
              <w:rPr>
                <w:rFonts w:ascii="Arial" w:hAnsi="Arial" w:cs="Arial"/>
                <w:bCs/>
                <w:sz w:val="20"/>
                <w:szCs w:val="20"/>
              </w:rPr>
              <w:t>- opakowanie 400-500ml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lastRenderedPageBreak/>
              <w:t>szt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A48">
              <w:rPr>
                <w:rFonts w:ascii="Arial" w:hAnsi="Arial" w:cs="Arial"/>
                <w:b/>
                <w:bCs/>
                <w:sz w:val="20"/>
                <w:szCs w:val="20"/>
              </w:rPr>
              <w:t>FARBA NITRO KHAKI 1L (PÓŁMAT</w:t>
            </w:r>
          </w:p>
          <w:p w:rsidR="00C95A48" w:rsidRPr="00C95A48" w:rsidRDefault="00C95A48" w:rsidP="00C95A4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95A48">
              <w:rPr>
                <w:rFonts w:ascii="Arial" w:hAnsi="Arial" w:cs="Arial"/>
                <w:bCs/>
                <w:sz w:val="20"/>
                <w:szCs w:val="20"/>
              </w:rPr>
              <w:t>- opakowanie 1l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C95A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95A48">
              <w:rPr>
                <w:rFonts w:ascii="Arial" w:hAnsi="Arial" w:cs="Arial"/>
                <w:b/>
                <w:sz w:val="20"/>
                <w:szCs w:val="20"/>
              </w:rPr>
              <w:t xml:space="preserve">PĘDZEL MALARSKI </w:t>
            </w:r>
          </w:p>
          <w:p w:rsidR="00C95A48" w:rsidRPr="00C95A48" w:rsidRDefault="00C95A48" w:rsidP="00C95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płaski, kątowy, szerokość 4</w:t>
            </w:r>
            <w:r w:rsidR="000D1E0B">
              <w:rPr>
                <w:rFonts w:ascii="Arial" w:hAnsi="Arial" w:cs="Arial"/>
                <w:sz w:val="20"/>
                <w:szCs w:val="20"/>
              </w:rPr>
              <w:t>0 mm +/- 10%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5A48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180BE0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E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95A48" w:rsidRDefault="00C95A48" w:rsidP="00C95A4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A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PĘDZEL DO FARB POLIURETANOWYCH </w:t>
            </w:r>
          </w:p>
          <w:p w:rsidR="00C95A48" w:rsidRPr="00C95A48" w:rsidRDefault="00C95A48" w:rsidP="00C95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pędzel płaski</w:t>
            </w:r>
          </w:p>
          <w:p w:rsidR="00C95A48" w:rsidRPr="00C95A48" w:rsidRDefault="00C95A48" w:rsidP="00C95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5A48">
              <w:rPr>
                <w:rFonts w:ascii="Arial" w:hAnsi="Arial" w:cs="Arial"/>
                <w:sz w:val="20"/>
                <w:szCs w:val="20"/>
              </w:rPr>
              <w:t>- szerokość 20-30mm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C95A48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C95A48" w:rsidRPr="00C95A48" w:rsidRDefault="00C95A48" w:rsidP="00C9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8" w:rsidRPr="00C110A8" w:rsidRDefault="00C95A48" w:rsidP="00C95A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8" w:rsidRPr="00C110A8" w:rsidRDefault="00C95A48" w:rsidP="00C9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05EC" w:rsidRPr="009D4815" w:rsidTr="00E9319B">
        <w:trPr>
          <w:trHeight w:val="300"/>
          <w:jc w:val="center"/>
        </w:trPr>
        <w:tc>
          <w:tcPr>
            <w:tcW w:w="1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EC" w:rsidRPr="00180BE0" w:rsidRDefault="001605EC" w:rsidP="00982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0BE0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RAZEM</w:t>
            </w:r>
            <w:r w:rsidRPr="00180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80BE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SEKCJA ZABEZPIECZENIA SZKOLENIA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C" w:rsidRPr="00180BE0" w:rsidRDefault="001605EC" w:rsidP="00160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05EC" w:rsidRPr="009D4815" w:rsidTr="00E9319B">
        <w:trPr>
          <w:trHeight w:val="300"/>
          <w:jc w:val="center"/>
        </w:trPr>
        <w:tc>
          <w:tcPr>
            <w:tcW w:w="1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EC" w:rsidRPr="00180BE0" w:rsidRDefault="001605EC" w:rsidP="009826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0"/>
                <w:lang w:eastAsia="pl-PL"/>
              </w:rPr>
            </w:pPr>
            <w:r w:rsidRPr="00180BE0">
              <w:rPr>
                <w:rFonts w:ascii="Arial" w:eastAsia="Times New Roman" w:hAnsi="Arial" w:cs="Arial"/>
                <w:b/>
                <w:sz w:val="28"/>
                <w:szCs w:val="20"/>
                <w:lang w:eastAsia="pl-PL"/>
              </w:rPr>
              <w:t>RAZEM CAŁOŚĆ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C" w:rsidRPr="00180BE0" w:rsidRDefault="001605EC" w:rsidP="00160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826BB" w:rsidRPr="009826BB" w:rsidRDefault="009826BB" w:rsidP="009826BB">
      <w:pPr>
        <w:spacing w:line="240" w:lineRule="auto"/>
        <w:jc w:val="both"/>
        <w:rPr>
          <w:rFonts w:ascii="Arial" w:eastAsia="Times New Roman" w:hAnsi="Arial" w:cs="Arial"/>
          <w:bCs/>
          <w:i/>
          <w:color w:val="FF0000"/>
          <w:sz w:val="24"/>
          <w:szCs w:val="24"/>
          <w:lang w:eastAsia="pl-PL"/>
        </w:rPr>
      </w:pPr>
      <w:r w:rsidRPr="009826BB">
        <w:rPr>
          <w:rFonts w:ascii="Arial" w:eastAsia="Times New Roman" w:hAnsi="Arial" w:cs="Arial"/>
          <w:bCs/>
          <w:i/>
          <w:color w:val="FF0000"/>
          <w:sz w:val="24"/>
          <w:szCs w:val="24"/>
          <w:lang w:eastAsia="pl-PL"/>
        </w:rPr>
        <w:t>UWAGA:</w:t>
      </w:r>
    </w:p>
    <w:p w:rsidR="009826BB" w:rsidRPr="009826BB" w:rsidRDefault="009826BB" w:rsidP="009826BB">
      <w:pPr>
        <w:spacing w:line="240" w:lineRule="auto"/>
        <w:jc w:val="both"/>
        <w:rPr>
          <w:rFonts w:ascii="Arial" w:eastAsia="Times New Roman" w:hAnsi="Arial" w:cs="Arial"/>
          <w:bCs/>
          <w:i/>
          <w:color w:val="FF0000"/>
          <w:sz w:val="24"/>
          <w:szCs w:val="24"/>
          <w:lang w:eastAsia="pl-PL"/>
        </w:rPr>
      </w:pPr>
      <w:r w:rsidRPr="009826BB">
        <w:rPr>
          <w:rFonts w:ascii="Arial" w:eastAsia="Times New Roman" w:hAnsi="Arial" w:cs="Arial"/>
          <w:bCs/>
          <w:i/>
          <w:color w:val="FF0000"/>
          <w:sz w:val="24"/>
          <w:szCs w:val="24"/>
          <w:lang w:eastAsia="pl-PL"/>
        </w:rPr>
        <w:t xml:space="preserve">      Dokument należy opatrzyć kwalifikowanym podpisem elektronicznym, osób figurujących w odpowiednich rejestrach i uprawnionych do reprezentowania Wykonawcy lub uprawnionych do reprezentowania Wykonawcy zgodnie z upoważnieniem/pełnomocnictwem.</w:t>
      </w:r>
    </w:p>
    <w:p w:rsidR="00240285" w:rsidRPr="009D4815" w:rsidRDefault="00240285">
      <w:pPr>
        <w:rPr>
          <w:color w:val="FF0000"/>
        </w:rPr>
      </w:pPr>
    </w:p>
    <w:p w:rsidR="0047630D" w:rsidRPr="00D436D5" w:rsidRDefault="0047630D" w:rsidP="0047630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436D5">
        <w:rPr>
          <w:rFonts w:ascii="Arial" w:eastAsia="Times New Roman" w:hAnsi="Arial" w:cs="Arial"/>
          <w:sz w:val="16"/>
          <w:szCs w:val="16"/>
          <w:lang w:eastAsia="pl-PL"/>
        </w:rPr>
        <w:t>Oznaczenia użyte w tabelach powyżej :</w:t>
      </w:r>
    </w:p>
    <w:p w:rsidR="0047630D" w:rsidRPr="00D436D5" w:rsidRDefault="0047630D" w:rsidP="0047630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436D5">
        <w:rPr>
          <w:rFonts w:ascii="Arial" w:eastAsia="Times New Roman" w:hAnsi="Arial" w:cs="Arial"/>
          <w:sz w:val="16"/>
          <w:szCs w:val="16"/>
          <w:lang w:eastAsia="pl-PL"/>
        </w:rPr>
        <w:t>- KChPCh</w:t>
      </w:r>
      <w:r w:rsidRPr="00D436D5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-  karta charakterystyki preparatu chemicznego, karta charakterystyki  preparatu niebezpiecznego, karta charakterystyki </w:t>
      </w:r>
    </w:p>
    <w:p w:rsidR="0047630D" w:rsidRPr="00D436D5" w:rsidRDefault="0047630D" w:rsidP="0047630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436D5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preparatu / substancji, itp.</w:t>
      </w:r>
    </w:p>
    <w:p w:rsidR="0047630D" w:rsidRPr="00D436D5" w:rsidRDefault="0047630D" w:rsidP="0047630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436D5">
        <w:rPr>
          <w:rFonts w:ascii="Arial" w:eastAsia="Times New Roman" w:hAnsi="Arial" w:cs="Arial"/>
          <w:sz w:val="16"/>
          <w:szCs w:val="16"/>
          <w:lang w:eastAsia="pl-PL"/>
        </w:rPr>
        <w:t xml:space="preserve">- DZ/CZ          -  deklaracja zgodności lub certyfikat zgodności </w:t>
      </w:r>
    </w:p>
    <w:p w:rsidR="0047630D" w:rsidRPr="00D436D5" w:rsidRDefault="0047630D" w:rsidP="0047630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436D5">
        <w:rPr>
          <w:rFonts w:ascii="Arial" w:eastAsia="Times New Roman" w:hAnsi="Arial" w:cs="Arial"/>
          <w:sz w:val="16"/>
          <w:szCs w:val="16"/>
          <w:lang w:eastAsia="pl-PL"/>
        </w:rPr>
        <w:t>- KT                -  karta techniczna</w:t>
      </w:r>
      <w:bookmarkStart w:id="0" w:name="_GoBack"/>
      <w:bookmarkEnd w:id="0"/>
    </w:p>
    <w:p w:rsidR="0047630D" w:rsidRPr="00D436D5" w:rsidRDefault="0047630D" w:rsidP="0047630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7630D" w:rsidRPr="00D436D5" w:rsidRDefault="0047630D" w:rsidP="0047630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7630D" w:rsidRPr="00D436D5" w:rsidRDefault="0047630D" w:rsidP="0047630D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436D5">
        <w:rPr>
          <w:rFonts w:ascii="Arial" w:eastAsia="Times New Roman" w:hAnsi="Arial" w:cs="Arial"/>
          <w:sz w:val="16"/>
          <w:szCs w:val="16"/>
          <w:lang w:eastAsia="pl-PL"/>
        </w:rPr>
        <w:t xml:space="preserve">Wykonawca może wystawić fakturę VAT dopiero po dostarczeniu w całości zamówienia do magazynów 24 Wojskowego Oddziału Gospodarczego                   </w:t>
      </w:r>
      <w:r w:rsidRPr="00D436D5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(z uwzględnieniem podziału na poszczególne służby i sekcje</w:t>
      </w:r>
      <w:r w:rsidRPr="00D436D5">
        <w:rPr>
          <w:rFonts w:ascii="Arial" w:eastAsia="Times New Roman" w:hAnsi="Arial" w:cs="Arial"/>
          <w:sz w:val="16"/>
          <w:szCs w:val="16"/>
          <w:lang w:eastAsia="pl-PL"/>
        </w:rPr>
        <w:t xml:space="preserve"> ), zgodnie  ze złożoną ofertą. Podstawą wystawienia faktury będzie pokwitowanie odbioru towaru przez Zamawiającego (upoważnionego przedstawiciela 24 WOG) na dokumencie typu WZ(wystawiony w 3 – egzemplarzach). Zamawiający nie dopuszcza faktur cząstkowych na dany asortyment materiału - wyrobu. </w:t>
      </w:r>
    </w:p>
    <w:p w:rsidR="0047630D" w:rsidRPr="00D436D5" w:rsidRDefault="0047630D" w:rsidP="0047630D">
      <w:pPr>
        <w:numPr>
          <w:ilvl w:val="0"/>
          <w:numId w:val="1"/>
        </w:numPr>
        <w:tabs>
          <w:tab w:val="clear" w:pos="644"/>
          <w:tab w:val="num" w:pos="720"/>
        </w:tabs>
        <w:spacing w:after="0" w:line="259" w:lineRule="auto"/>
        <w:ind w:left="72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D436D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Wykonawca zobowiązuje się odebrać dostarczone pojemniki po zużytych farbach, lakierach i klejach oraz podać je utylizacji według zasad określonych obowiązujących w tym zakresie przepisach prawa, a w szczególności ustawy z dnia 14 grudnia 2012r. o odpadach (tj. Dz.U.2019 poz. 701 z póź. zm.)</w:t>
      </w:r>
    </w:p>
    <w:p w:rsidR="0047630D" w:rsidRPr="00D436D5" w:rsidRDefault="0047630D" w:rsidP="0047630D">
      <w:pPr>
        <w:numPr>
          <w:ilvl w:val="0"/>
          <w:numId w:val="1"/>
        </w:numPr>
        <w:tabs>
          <w:tab w:val="clear" w:pos="644"/>
          <w:tab w:val="num" w:pos="720"/>
        </w:tabs>
        <w:spacing w:after="0" w:line="259" w:lineRule="auto"/>
        <w:ind w:left="72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D436D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Wykonawca zobowiązuje się odebrać pojemniki na własny koszt i za wezwaniem pisemnym Zamawiającego w terminie 7 dni roboczych liczonych od dnia otrzymania wezwania od Zamawiającego.</w:t>
      </w:r>
    </w:p>
    <w:sectPr w:rsidR="0047630D" w:rsidRPr="00D436D5" w:rsidSect="002F3674">
      <w:pgSz w:w="16838" w:h="11906" w:orient="landscape"/>
      <w:pgMar w:top="851" w:right="851" w:bottom="849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3BA" w:rsidRDefault="00F933BA" w:rsidP="002F3674">
      <w:pPr>
        <w:spacing w:after="0" w:line="240" w:lineRule="auto"/>
      </w:pPr>
      <w:r>
        <w:separator/>
      </w:r>
    </w:p>
  </w:endnote>
  <w:endnote w:type="continuationSeparator" w:id="0">
    <w:p w:rsidR="00F933BA" w:rsidRDefault="00F933BA" w:rsidP="002F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3BA" w:rsidRDefault="00F933BA" w:rsidP="002F3674">
      <w:pPr>
        <w:spacing w:after="0" w:line="240" w:lineRule="auto"/>
      </w:pPr>
      <w:r>
        <w:separator/>
      </w:r>
    </w:p>
  </w:footnote>
  <w:footnote w:type="continuationSeparator" w:id="0">
    <w:p w:rsidR="00F933BA" w:rsidRDefault="00F933BA" w:rsidP="002F3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8C7"/>
    <w:multiLevelType w:val="hybridMultilevel"/>
    <w:tmpl w:val="5C6E4730"/>
    <w:lvl w:ilvl="0" w:tplc="8FFC5C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7C3"/>
    <w:multiLevelType w:val="hybridMultilevel"/>
    <w:tmpl w:val="72E8C3F0"/>
    <w:lvl w:ilvl="0" w:tplc="9BCC5D3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1520"/>
    <w:multiLevelType w:val="hybridMultilevel"/>
    <w:tmpl w:val="17742BBC"/>
    <w:lvl w:ilvl="0" w:tplc="8FFC5C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485E"/>
    <w:multiLevelType w:val="hybridMultilevel"/>
    <w:tmpl w:val="B66A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26819"/>
    <w:multiLevelType w:val="hybridMultilevel"/>
    <w:tmpl w:val="F1969592"/>
    <w:lvl w:ilvl="0" w:tplc="8FFC5C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87EAC608">
      <w:start w:val="1"/>
      <w:numFmt w:val="bullet"/>
      <w:lvlText w:val=""/>
      <w:lvlJc w:val="left"/>
      <w:pPr>
        <w:tabs>
          <w:tab w:val="num" w:pos="1932"/>
        </w:tabs>
        <w:ind w:left="2215" w:hanging="283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5" w15:restartNumberingAfterBreak="0">
    <w:nsid w:val="19370C5F"/>
    <w:multiLevelType w:val="hybridMultilevel"/>
    <w:tmpl w:val="8DF69752"/>
    <w:lvl w:ilvl="0" w:tplc="34CE2C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758A"/>
    <w:multiLevelType w:val="hybridMultilevel"/>
    <w:tmpl w:val="355C98AC"/>
    <w:lvl w:ilvl="0" w:tplc="7FF2CDE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404C4"/>
    <w:multiLevelType w:val="hybridMultilevel"/>
    <w:tmpl w:val="C76639B8"/>
    <w:lvl w:ilvl="0" w:tplc="A5E824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173A1"/>
    <w:multiLevelType w:val="hybridMultilevel"/>
    <w:tmpl w:val="D4A0B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170D6"/>
    <w:multiLevelType w:val="hybridMultilevel"/>
    <w:tmpl w:val="320C8298"/>
    <w:lvl w:ilvl="0" w:tplc="9DC877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A5D5B"/>
    <w:multiLevelType w:val="hybridMultilevel"/>
    <w:tmpl w:val="9A30A9A2"/>
    <w:lvl w:ilvl="0" w:tplc="4A0897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A633E9"/>
    <w:multiLevelType w:val="hybridMultilevel"/>
    <w:tmpl w:val="930E08E2"/>
    <w:lvl w:ilvl="0" w:tplc="34CE2C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F17C5"/>
    <w:multiLevelType w:val="hybridMultilevel"/>
    <w:tmpl w:val="2FBE1670"/>
    <w:lvl w:ilvl="0" w:tplc="28AE0F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023D0"/>
    <w:multiLevelType w:val="hybridMultilevel"/>
    <w:tmpl w:val="DA546050"/>
    <w:lvl w:ilvl="0" w:tplc="5276EF0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E189D"/>
    <w:multiLevelType w:val="hybridMultilevel"/>
    <w:tmpl w:val="60DC3FB0"/>
    <w:lvl w:ilvl="0" w:tplc="B264363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C0617"/>
    <w:multiLevelType w:val="hybridMultilevel"/>
    <w:tmpl w:val="D4A0B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56778"/>
    <w:multiLevelType w:val="hybridMultilevel"/>
    <w:tmpl w:val="F3BAB02E"/>
    <w:lvl w:ilvl="0" w:tplc="08CA92D8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B6E0DCE"/>
    <w:multiLevelType w:val="hybridMultilevel"/>
    <w:tmpl w:val="6D18CCA4"/>
    <w:lvl w:ilvl="0" w:tplc="449A4B5E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719DB"/>
    <w:multiLevelType w:val="hybridMultilevel"/>
    <w:tmpl w:val="D70096E2"/>
    <w:lvl w:ilvl="0" w:tplc="8FFC5C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13"/>
  </w:num>
  <w:num w:numId="8">
    <w:abstractNumId w:val="0"/>
  </w:num>
  <w:num w:numId="9">
    <w:abstractNumId w:val="18"/>
  </w:num>
  <w:num w:numId="10">
    <w:abstractNumId w:val="2"/>
  </w:num>
  <w:num w:numId="11">
    <w:abstractNumId w:val="5"/>
  </w:num>
  <w:num w:numId="12">
    <w:abstractNumId w:val="11"/>
  </w:num>
  <w:num w:numId="13">
    <w:abstractNumId w:val="15"/>
  </w:num>
  <w:num w:numId="14">
    <w:abstractNumId w:val="7"/>
  </w:num>
  <w:num w:numId="15">
    <w:abstractNumId w:val="8"/>
  </w:num>
  <w:num w:numId="16">
    <w:abstractNumId w:val="12"/>
  </w:num>
  <w:num w:numId="17">
    <w:abstractNumId w:val="6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26"/>
    <w:rsid w:val="0001021A"/>
    <w:rsid w:val="000158BD"/>
    <w:rsid w:val="00041AAC"/>
    <w:rsid w:val="00041DAB"/>
    <w:rsid w:val="00042F28"/>
    <w:rsid w:val="00052E90"/>
    <w:rsid w:val="0006478B"/>
    <w:rsid w:val="0007306E"/>
    <w:rsid w:val="00081A8C"/>
    <w:rsid w:val="00083BF3"/>
    <w:rsid w:val="000A24D6"/>
    <w:rsid w:val="000A40D1"/>
    <w:rsid w:val="000B2735"/>
    <w:rsid w:val="000B6B00"/>
    <w:rsid w:val="000B7DA3"/>
    <w:rsid w:val="000C7088"/>
    <w:rsid w:val="000D1E0B"/>
    <w:rsid w:val="000D5CB7"/>
    <w:rsid w:val="000E2E10"/>
    <w:rsid w:val="000F2A2C"/>
    <w:rsid w:val="000F7DDA"/>
    <w:rsid w:val="000F7FF0"/>
    <w:rsid w:val="001179C4"/>
    <w:rsid w:val="001605EC"/>
    <w:rsid w:val="00160654"/>
    <w:rsid w:val="00167058"/>
    <w:rsid w:val="001752AA"/>
    <w:rsid w:val="00180BE0"/>
    <w:rsid w:val="001A7C55"/>
    <w:rsid w:val="001B369E"/>
    <w:rsid w:val="001D037A"/>
    <w:rsid w:val="001F20EE"/>
    <w:rsid w:val="001F44C5"/>
    <w:rsid w:val="00224359"/>
    <w:rsid w:val="00240285"/>
    <w:rsid w:val="00244988"/>
    <w:rsid w:val="00266A7D"/>
    <w:rsid w:val="002B7805"/>
    <w:rsid w:val="002D51D5"/>
    <w:rsid w:val="002E080C"/>
    <w:rsid w:val="002F3674"/>
    <w:rsid w:val="002F463B"/>
    <w:rsid w:val="003043BE"/>
    <w:rsid w:val="003245D8"/>
    <w:rsid w:val="0034341B"/>
    <w:rsid w:val="00346748"/>
    <w:rsid w:val="00354B2D"/>
    <w:rsid w:val="00395205"/>
    <w:rsid w:val="003B30A1"/>
    <w:rsid w:val="003C27D6"/>
    <w:rsid w:val="003C6643"/>
    <w:rsid w:val="003C70DD"/>
    <w:rsid w:val="00414A8F"/>
    <w:rsid w:val="00426FE7"/>
    <w:rsid w:val="0043153E"/>
    <w:rsid w:val="00437188"/>
    <w:rsid w:val="00461673"/>
    <w:rsid w:val="00464BD4"/>
    <w:rsid w:val="00464D64"/>
    <w:rsid w:val="0047630D"/>
    <w:rsid w:val="004B6116"/>
    <w:rsid w:val="004D32CE"/>
    <w:rsid w:val="004D3394"/>
    <w:rsid w:val="004D70D0"/>
    <w:rsid w:val="004F0E54"/>
    <w:rsid w:val="00515B31"/>
    <w:rsid w:val="005B0D5F"/>
    <w:rsid w:val="005B5EAC"/>
    <w:rsid w:val="005D3B04"/>
    <w:rsid w:val="00603E80"/>
    <w:rsid w:val="00626F81"/>
    <w:rsid w:val="00657D7F"/>
    <w:rsid w:val="0067445F"/>
    <w:rsid w:val="00692859"/>
    <w:rsid w:val="006941EC"/>
    <w:rsid w:val="006E5C08"/>
    <w:rsid w:val="006E5F85"/>
    <w:rsid w:val="0073477C"/>
    <w:rsid w:val="00735D63"/>
    <w:rsid w:val="007654E4"/>
    <w:rsid w:val="00797B63"/>
    <w:rsid w:val="007A2E99"/>
    <w:rsid w:val="007D5618"/>
    <w:rsid w:val="007E16D4"/>
    <w:rsid w:val="007E458C"/>
    <w:rsid w:val="007F0B30"/>
    <w:rsid w:val="007F7359"/>
    <w:rsid w:val="008154EE"/>
    <w:rsid w:val="008270F3"/>
    <w:rsid w:val="00830F83"/>
    <w:rsid w:val="00855087"/>
    <w:rsid w:val="0085771F"/>
    <w:rsid w:val="00870AC8"/>
    <w:rsid w:val="008739B4"/>
    <w:rsid w:val="008C1B61"/>
    <w:rsid w:val="008F0AE1"/>
    <w:rsid w:val="00902233"/>
    <w:rsid w:val="009105BF"/>
    <w:rsid w:val="00914D6D"/>
    <w:rsid w:val="009216C0"/>
    <w:rsid w:val="009435DE"/>
    <w:rsid w:val="009503D9"/>
    <w:rsid w:val="00951511"/>
    <w:rsid w:val="009537FB"/>
    <w:rsid w:val="00973E31"/>
    <w:rsid w:val="009826BB"/>
    <w:rsid w:val="00994973"/>
    <w:rsid w:val="009A0AF2"/>
    <w:rsid w:val="009B60C6"/>
    <w:rsid w:val="009D4815"/>
    <w:rsid w:val="009E2AB5"/>
    <w:rsid w:val="00A03C83"/>
    <w:rsid w:val="00A177E6"/>
    <w:rsid w:val="00A27255"/>
    <w:rsid w:val="00A4161C"/>
    <w:rsid w:val="00A522B7"/>
    <w:rsid w:val="00A548CF"/>
    <w:rsid w:val="00A64C20"/>
    <w:rsid w:val="00A67AF9"/>
    <w:rsid w:val="00A73499"/>
    <w:rsid w:val="00AA02F7"/>
    <w:rsid w:val="00AA098A"/>
    <w:rsid w:val="00AB28B1"/>
    <w:rsid w:val="00AF0580"/>
    <w:rsid w:val="00AF5BD0"/>
    <w:rsid w:val="00B10697"/>
    <w:rsid w:val="00B10F82"/>
    <w:rsid w:val="00B374F8"/>
    <w:rsid w:val="00B91C85"/>
    <w:rsid w:val="00B97126"/>
    <w:rsid w:val="00BC2714"/>
    <w:rsid w:val="00BD6C21"/>
    <w:rsid w:val="00C719ED"/>
    <w:rsid w:val="00C80261"/>
    <w:rsid w:val="00C80891"/>
    <w:rsid w:val="00C93E4D"/>
    <w:rsid w:val="00C948EB"/>
    <w:rsid w:val="00C95A48"/>
    <w:rsid w:val="00CA5A32"/>
    <w:rsid w:val="00CB0C3E"/>
    <w:rsid w:val="00CB2E5C"/>
    <w:rsid w:val="00CB5E77"/>
    <w:rsid w:val="00CB74EA"/>
    <w:rsid w:val="00CC5CE5"/>
    <w:rsid w:val="00CD4205"/>
    <w:rsid w:val="00CD7181"/>
    <w:rsid w:val="00D113F3"/>
    <w:rsid w:val="00D22E46"/>
    <w:rsid w:val="00D436D5"/>
    <w:rsid w:val="00D6390A"/>
    <w:rsid w:val="00D70E95"/>
    <w:rsid w:val="00D76B60"/>
    <w:rsid w:val="00D77687"/>
    <w:rsid w:val="00D77996"/>
    <w:rsid w:val="00DA32ED"/>
    <w:rsid w:val="00DA5373"/>
    <w:rsid w:val="00DC5346"/>
    <w:rsid w:val="00DC7895"/>
    <w:rsid w:val="00DF43BA"/>
    <w:rsid w:val="00E0035A"/>
    <w:rsid w:val="00E4350F"/>
    <w:rsid w:val="00E51851"/>
    <w:rsid w:val="00E63F34"/>
    <w:rsid w:val="00E9319B"/>
    <w:rsid w:val="00E95A11"/>
    <w:rsid w:val="00EA270D"/>
    <w:rsid w:val="00EB6FA8"/>
    <w:rsid w:val="00EC5317"/>
    <w:rsid w:val="00EE05F4"/>
    <w:rsid w:val="00EF45A7"/>
    <w:rsid w:val="00F14F81"/>
    <w:rsid w:val="00F1583B"/>
    <w:rsid w:val="00F25003"/>
    <w:rsid w:val="00F26EE1"/>
    <w:rsid w:val="00F40BCC"/>
    <w:rsid w:val="00F92B98"/>
    <w:rsid w:val="00F933BA"/>
    <w:rsid w:val="00FA21F4"/>
    <w:rsid w:val="00FD3324"/>
    <w:rsid w:val="00FD76EB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1F4B8"/>
  <w15:docId w15:val="{C57B8176-3E9B-44F6-AE04-7FC7024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971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712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71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971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rsid w:val="00B97126"/>
  </w:style>
  <w:style w:type="paragraph" w:styleId="Legenda">
    <w:name w:val="caption"/>
    <w:basedOn w:val="Normalny"/>
    <w:next w:val="Normalny"/>
    <w:qFormat/>
    <w:rsid w:val="00B971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97126"/>
    <w:pPr>
      <w:spacing w:after="0" w:line="240" w:lineRule="auto"/>
      <w:ind w:left="5387" w:hanging="538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7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12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712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97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9712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B97126"/>
  </w:style>
  <w:style w:type="paragraph" w:styleId="Mapadokumentu">
    <w:name w:val="Document Map"/>
    <w:aliases w:val="Plan dokumentu"/>
    <w:basedOn w:val="Normalny"/>
    <w:link w:val="MapadokumentuZnak"/>
    <w:semiHidden/>
    <w:rsid w:val="00B9712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B97126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Stopka">
    <w:name w:val="footer"/>
    <w:basedOn w:val="Normalny"/>
    <w:link w:val="StopkaZnak"/>
    <w:rsid w:val="00B97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97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B9712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9712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B97126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97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7126"/>
    <w:pPr>
      <w:spacing w:before="100" w:beforeAutospacing="1" w:after="100" w:afterAutospacing="1" w:line="240" w:lineRule="auto"/>
      <w:ind w:left="63"/>
    </w:pPr>
    <w:rPr>
      <w:rFonts w:ascii="Arial" w:eastAsia="Times New Roman" w:hAnsi="Arial" w:cs="Arial"/>
      <w:color w:val="000000"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B971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9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B97126"/>
    <w:rPr>
      <w:b/>
      <w:bCs/>
    </w:rPr>
  </w:style>
  <w:style w:type="character" w:styleId="Hipercze">
    <w:name w:val="Hyperlink"/>
    <w:uiPriority w:val="99"/>
    <w:semiHidden/>
    <w:unhideWhenUsed/>
    <w:rsid w:val="00B97126"/>
    <w:rPr>
      <w:color w:val="0563C1"/>
      <w:u w:val="single"/>
    </w:rPr>
  </w:style>
  <w:style w:type="paragraph" w:customStyle="1" w:styleId="xl89">
    <w:name w:val="xl89"/>
    <w:basedOn w:val="Normalny"/>
    <w:rsid w:val="00B971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ault">
    <w:name w:val="Default"/>
    <w:rsid w:val="00B9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F88CC-3769-43F0-A833-49A8E71D7CC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D95171E-9545-45DF-B5A4-45E5E33A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8109</Words>
  <Characters>48654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Baluta Joanna</dc:creator>
  <cp:lastModifiedBy>Baluta Joanna</cp:lastModifiedBy>
  <cp:revision>5</cp:revision>
  <cp:lastPrinted>2025-05-09T07:34:00Z</cp:lastPrinted>
  <dcterms:created xsi:type="dcterms:W3CDTF">2025-05-09T07:24:00Z</dcterms:created>
  <dcterms:modified xsi:type="dcterms:W3CDTF">2025-05-09T07:34:00Z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091fcf1b-56dd-4eb3-bf6a-f6185fa086d2</vt:lpwstr>
  </property>
  <property fmtid="{D5CDD505-2E9C-101B-9397-08002B2CF9AE}" pid="3" name="bjSaver">
    <vt:lpwstr>XNwtGJ+jpWz6GOmNwHBYTCZiUklBKZS+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Baluta Joanna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10.100.130.139</vt:lpwstr>
  </property>
  <property fmtid="{D5CDD505-2E9C-101B-9397-08002B2CF9AE}" pid="11" name="bjPortionMark">
    <vt:lpwstr>[]</vt:lpwstr>
  </property>
</Properties>
</file>