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CE22C" w14:textId="70FFB224" w:rsidR="0087551C" w:rsidRPr="0087551C" w:rsidRDefault="006A51FE" w:rsidP="0087551C">
      <w:pPr>
        <w:spacing w:after="0"/>
        <w:jc w:val="right"/>
        <w:rPr>
          <w:rFonts w:ascii="Arial" w:hAnsi="Arial" w:cs="Arial"/>
          <w:sz w:val="24"/>
        </w:rPr>
      </w:pPr>
      <w:r>
        <w:rPr>
          <w:rFonts w:ascii="Arial" w:hAnsi="Arial" w:cs="Arial"/>
          <w:b/>
          <w:sz w:val="24"/>
        </w:rPr>
        <w:t xml:space="preserve">  </w:t>
      </w:r>
      <w:r w:rsidR="0087551C" w:rsidRPr="0087551C">
        <w:rPr>
          <w:rFonts w:ascii="Arial" w:hAnsi="Arial" w:cs="Arial"/>
          <w:sz w:val="24"/>
        </w:rPr>
        <w:t>Załącznik nr 4 do Zaproszenia</w:t>
      </w:r>
    </w:p>
    <w:p w14:paraId="5D43A3BD" w14:textId="77777777" w:rsidR="0087551C" w:rsidRDefault="0087551C" w:rsidP="00C00B87">
      <w:pPr>
        <w:spacing w:after="0"/>
        <w:jc w:val="center"/>
        <w:rPr>
          <w:rFonts w:ascii="Arial" w:hAnsi="Arial" w:cs="Arial"/>
          <w:b/>
          <w:sz w:val="24"/>
        </w:rPr>
      </w:pPr>
    </w:p>
    <w:p w14:paraId="0A2C55CB" w14:textId="77777777" w:rsidR="0087551C" w:rsidRDefault="006A51FE" w:rsidP="00C00B87">
      <w:pPr>
        <w:spacing w:after="0"/>
        <w:jc w:val="center"/>
        <w:rPr>
          <w:rFonts w:ascii="Arial" w:hAnsi="Arial" w:cs="Arial"/>
          <w:b/>
          <w:sz w:val="24"/>
        </w:rPr>
      </w:pPr>
      <w:r>
        <w:rPr>
          <w:rFonts w:ascii="Arial" w:hAnsi="Arial" w:cs="Arial"/>
          <w:b/>
          <w:sz w:val="24"/>
        </w:rPr>
        <w:t xml:space="preserve"> </w:t>
      </w:r>
    </w:p>
    <w:p w14:paraId="2F4CF332" w14:textId="77777777" w:rsidR="0087551C" w:rsidRDefault="0087551C" w:rsidP="00C00B87">
      <w:pPr>
        <w:spacing w:after="0"/>
        <w:jc w:val="center"/>
        <w:rPr>
          <w:rFonts w:ascii="Arial" w:hAnsi="Arial" w:cs="Arial"/>
          <w:b/>
          <w:sz w:val="24"/>
        </w:rPr>
      </w:pPr>
    </w:p>
    <w:p w14:paraId="61C72443" w14:textId="78E61F55" w:rsidR="00DF1993" w:rsidRPr="008E15E1" w:rsidRDefault="006A51FE" w:rsidP="00C00B87">
      <w:pPr>
        <w:spacing w:after="0"/>
        <w:jc w:val="center"/>
        <w:rPr>
          <w:rFonts w:ascii="Arial" w:hAnsi="Arial" w:cs="Arial"/>
          <w:b/>
          <w:sz w:val="24"/>
        </w:rPr>
      </w:pPr>
      <w:r>
        <w:rPr>
          <w:rFonts w:ascii="Arial" w:hAnsi="Arial" w:cs="Arial"/>
          <w:b/>
          <w:sz w:val="24"/>
        </w:rPr>
        <w:t xml:space="preserve"> </w:t>
      </w:r>
      <w:r w:rsidR="00DF1993" w:rsidRPr="008E15E1">
        <w:rPr>
          <w:rFonts w:ascii="Arial" w:hAnsi="Arial" w:cs="Arial"/>
          <w:b/>
          <w:sz w:val="24"/>
        </w:rPr>
        <w:t>U M O W A  nr …..................................</w:t>
      </w:r>
    </w:p>
    <w:p w14:paraId="2FC70C7C" w14:textId="77777777" w:rsidR="0095590E" w:rsidRPr="008E15E1" w:rsidRDefault="0095590E" w:rsidP="00C00B87">
      <w:pPr>
        <w:spacing w:after="0"/>
        <w:jc w:val="center"/>
        <w:rPr>
          <w:rFonts w:ascii="Arial" w:hAnsi="Arial" w:cs="Arial"/>
          <w:b/>
          <w:sz w:val="24"/>
        </w:rPr>
      </w:pPr>
    </w:p>
    <w:p w14:paraId="0236CB57" w14:textId="77777777" w:rsidR="00EB3199" w:rsidRPr="008E15E1" w:rsidRDefault="00EB3199" w:rsidP="00C00B87">
      <w:pPr>
        <w:spacing w:after="0"/>
        <w:jc w:val="both"/>
        <w:rPr>
          <w:rFonts w:ascii="Arial" w:hAnsi="Arial" w:cs="Arial"/>
          <w:sz w:val="24"/>
          <w:szCs w:val="24"/>
        </w:rPr>
      </w:pPr>
      <w:r w:rsidRPr="008E15E1">
        <w:rPr>
          <w:rFonts w:ascii="Arial" w:hAnsi="Arial" w:cs="Arial"/>
          <w:bCs/>
          <w:sz w:val="24"/>
          <w:szCs w:val="24"/>
        </w:rPr>
        <w:t>niniejsza została zawarta</w:t>
      </w:r>
      <w:r w:rsidRPr="008E15E1">
        <w:rPr>
          <w:rFonts w:ascii="Arial" w:hAnsi="Arial" w:cs="Arial"/>
          <w:sz w:val="24"/>
          <w:szCs w:val="24"/>
        </w:rPr>
        <w:t xml:space="preserve">    w dniu ......................  w Giżycku pomiędzy:</w:t>
      </w:r>
    </w:p>
    <w:p w14:paraId="0B23775D" w14:textId="77777777" w:rsidR="00EB3199" w:rsidRPr="008E15E1" w:rsidRDefault="00EB3199" w:rsidP="00C00B87">
      <w:pPr>
        <w:spacing w:after="0"/>
        <w:jc w:val="both"/>
        <w:rPr>
          <w:rFonts w:ascii="Arial" w:hAnsi="Arial" w:cs="Arial"/>
          <w:sz w:val="24"/>
          <w:szCs w:val="24"/>
        </w:rPr>
      </w:pPr>
    </w:p>
    <w:p w14:paraId="6AA6EB73" w14:textId="518BC841" w:rsidR="00EB3199" w:rsidRPr="008E15E1" w:rsidRDefault="00EB3199" w:rsidP="00C00B87">
      <w:pPr>
        <w:spacing w:after="0"/>
        <w:jc w:val="both"/>
        <w:rPr>
          <w:rFonts w:ascii="Arial" w:hAnsi="Arial" w:cs="Arial"/>
          <w:sz w:val="24"/>
          <w:szCs w:val="24"/>
        </w:rPr>
      </w:pPr>
      <w:r w:rsidRPr="008E15E1">
        <w:rPr>
          <w:rFonts w:ascii="Arial" w:hAnsi="Arial" w:cs="Arial"/>
          <w:sz w:val="24"/>
          <w:szCs w:val="24"/>
        </w:rPr>
        <w:t xml:space="preserve">Skarbem Państwa </w:t>
      </w:r>
      <w:r w:rsidR="00B13460">
        <w:rPr>
          <w:rFonts w:ascii="Arial" w:hAnsi="Arial" w:cs="Arial"/>
          <w:sz w:val="24"/>
          <w:szCs w:val="24"/>
        </w:rPr>
        <w:t>–</w:t>
      </w:r>
      <w:r w:rsidRPr="008E15E1">
        <w:rPr>
          <w:rFonts w:ascii="Arial" w:hAnsi="Arial" w:cs="Arial"/>
          <w:sz w:val="24"/>
          <w:szCs w:val="24"/>
        </w:rPr>
        <w:t xml:space="preserve"> </w:t>
      </w:r>
      <w:r w:rsidR="00B13460">
        <w:rPr>
          <w:rFonts w:ascii="Arial" w:hAnsi="Arial" w:cs="Arial"/>
          <w:sz w:val="24"/>
          <w:szCs w:val="24"/>
        </w:rPr>
        <w:t>24 Wojskowym Oddziałem Gospodarczym</w:t>
      </w:r>
      <w:r w:rsidRPr="008E15E1">
        <w:rPr>
          <w:rFonts w:ascii="Arial" w:hAnsi="Arial" w:cs="Arial"/>
          <w:sz w:val="24"/>
          <w:szCs w:val="24"/>
        </w:rPr>
        <w:t xml:space="preserve"> w Giżycku z siedzibą w Giżycku przy ul. Nowowiejskiej 20, NIP 845-197-50-09, REGON 280602118 reprezentowaną przez …………………</w:t>
      </w:r>
      <w:r w:rsidR="007818F4">
        <w:rPr>
          <w:rFonts w:ascii="Arial" w:hAnsi="Arial" w:cs="Arial"/>
          <w:sz w:val="24"/>
          <w:szCs w:val="24"/>
        </w:rPr>
        <w:t>…………………...</w:t>
      </w:r>
      <w:r w:rsidRPr="008E15E1">
        <w:rPr>
          <w:rFonts w:ascii="Arial" w:hAnsi="Arial" w:cs="Arial"/>
          <w:sz w:val="24"/>
          <w:szCs w:val="24"/>
        </w:rPr>
        <w:t>, zwaną dalej Zamawiającym,</w:t>
      </w:r>
    </w:p>
    <w:p w14:paraId="20A3823F" w14:textId="77777777" w:rsidR="00EB3199" w:rsidRPr="008E15E1" w:rsidRDefault="00EB3199" w:rsidP="00C00B87">
      <w:pPr>
        <w:spacing w:after="0"/>
        <w:rPr>
          <w:rFonts w:ascii="Arial" w:hAnsi="Arial" w:cs="Arial"/>
          <w:sz w:val="24"/>
          <w:szCs w:val="24"/>
        </w:rPr>
      </w:pPr>
    </w:p>
    <w:p w14:paraId="3BC86F86" w14:textId="77777777" w:rsidR="00EB3199" w:rsidRPr="008E15E1" w:rsidRDefault="00EB3199" w:rsidP="00C00B87">
      <w:pPr>
        <w:spacing w:after="0"/>
        <w:rPr>
          <w:rFonts w:ascii="Arial" w:hAnsi="Arial" w:cs="Arial"/>
          <w:sz w:val="24"/>
          <w:szCs w:val="24"/>
        </w:rPr>
      </w:pPr>
      <w:r w:rsidRPr="008E15E1">
        <w:rPr>
          <w:rFonts w:ascii="Arial" w:hAnsi="Arial" w:cs="Arial"/>
          <w:sz w:val="24"/>
          <w:szCs w:val="24"/>
        </w:rPr>
        <w:t>a</w:t>
      </w:r>
    </w:p>
    <w:p w14:paraId="136B29D8" w14:textId="77777777" w:rsidR="00EB3199" w:rsidRPr="008E15E1" w:rsidRDefault="00EB3199" w:rsidP="00C00B87">
      <w:pPr>
        <w:tabs>
          <w:tab w:val="right" w:leader="dot" w:pos="9072"/>
        </w:tabs>
        <w:spacing w:after="0"/>
        <w:jc w:val="both"/>
        <w:rPr>
          <w:rFonts w:ascii="Arial" w:hAnsi="Arial" w:cs="Arial"/>
          <w:sz w:val="24"/>
          <w:szCs w:val="24"/>
        </w:rPr>
      </w:pPr>
      <w:r w:rsidRPr="008E15E1">
        <w:rPr>
          <w:rFonts w:ascii="Arial" w:hAnsi="Arial" w:cs="Arial"/>
          <w:sz w:val="24"/>
          <w:szCs w:val="24"/>
        </w:rPr>
        <w:t>………………. prowadzącym działalność gospodarczą na podstawie wpisu do ………………………., z siedzibą w ………………………., NIP ……………………….., REGON ………………., reprezentowanym przez ………………….. zwanym dalej Wykonawcą.</w:t>
      </w:r>
      <w:r w:rsidRPr="008E15E1">
        <w:rPr>
          <w:rFonts w:ascii="Arial" w:hAnsi="Arial" w:cs="Arial"/>
          <w:sz w:val="24"/>
          <w:szCs w:val="24"/>
        </w:rPr>
        <w:br/>
      </w:r>
    </w:p>
    <w:p w14:paraId="68A701A1" w14:textId="144E62AE" w:rsidR="004C42B5" w:rsidRPr="008E15E1" w:rsidRDefault="00EB3199" w:rsidP="004C42B5">
      <w:pPr>
        <w:spacing w:after="0"/>
        <w:jc w:val="both"/>
        <w:rPr>
          <w:rFonts w:ascii="Arial" w:hAnsi="Arial" w:cs="Arial"/>
          <w:bCs/>
          <w:sz w:val="24"/>
          <w:szCs w:val="24"/>
        </w:rPr>
      </w:pPr>
      <w:r w:rsidRPr="008E15E1">
        <w:rPr>
          <w:rFonts w:ascii="Arial" w:hAnsi="Arial" w:cs="Arial"/>
          <w:bCs/>
          <w:sz w:val="24"/>
          <w:szCs w:val="24"/>
        </w:rPr>
        <w:t xml:space="preserve">Zamówienie </w:t>
      </w:r>
      <w:r w:rsidR="0036065C">
        <w:rPr>
          <w:rFonts w:ascii="Arial" w:hAnsi="Arial" w:cs="Arial"/>
          <w:bCs/>
          <w:sz w:val="24"/>
          <w:szCs w:val="24"/>
        </w:rPr>
        <w:t xml:space="preserve"> </w:t>
      </w:r>
      <w:r w:rsidRPr="008E15E1">
        <w:rPr>
          <w:rFonts w:ascii="Arial" w:hAnsi="Arial" w:cs="Arial"/>
          <w:bCs/>
          <w:sz w:val="24"/>
          <w:szCs w:val="24"/>
        </w:rPr>
        <w:t xml:space="preserve">publiczne </w:t>
      </w:r>
      <w:r w:rsidR="0036065C">
        <w:rPr>
          <w:rFonts w:ascii="Arial" w:hAnsi="Arial" w:cs="Arial"/>
          <w:bCs/>
          <w:sz w:val="24"/>
          <w:szCs w:val="24"/>
        </w:rPr>
        <w:t xml:space="preserve"> </w:t>
      </w:r>
      <w:r w:rsidRPr="008E15E1">
        <w:rPr>
          <w:rFonts w:ascii="Arial" w:hAnsi="Arial" w:cs="Arial"/>
          <w:bCs/>
          <w:sz w:val="24"/>
          <w:szCs w:val="24"/>
        </w:rPr>
        <w:t>na</w:t>
      </w:r>
      <w:r w:rsidR="0036065C">
        <w:rPr>
          <w:rFonts w:ascii="Arial" w:hAnsi="Arial" w:cs="Arial"/>
          <w:bCs/>
          <w:sz w:val="24"/>
          <w:szCs w:val="24"/>
        </w:rPr>
        <w:t xml:space="preserve"> </w:t>
      </w:r>
      <w:r w:rsidR="004C42B5">
        <w:rPr>
          <w:rFonts w:ascii="Arial" w:hAnsi="Arial" w:cs="Arial"/>
          <w:bCs/>
          <w:sz w:val="24"/>
          <w:szCs w:val="24"/>
        </w:rPr>
        <w:t xml:space="preserve"> wykonanie roboty budowlanej polegającej na </w:t>
      </w:r>
      <w:r w:rsidRPr="008E15E1">
        <w:rPr>
          <w:rFonts w:ascii="Arial" w:hAnsi="Arial" w:cs="Arial"/>
          <w:bCs/>
          <w:sz w:val="24"/>
          <w:szCs w:val="24"/>
        </w:rPr>
        <w:t xml:space="preserve"> </w:t>
      </w:r>
      <w:r w:rsidR="00123AFF">
        <w:rPr>
          <w:rFonts w:ascii="Arial" w:hAnsi="Arial" w:cs="Arial"/>
          <w:b/>
          <w:bCs/>
          <w:sz w:val="24"/>
          <w:szCs w:val="24"/>
        </w:rPr>
        <w:t xml:space="preserve">remont budynku </w:t>
      </w:r>
      <w:r w:rsidR="003D1E50">
        <w:rPr>
          <w:rFonts w:ascii="Arial" w:hAnsi="Arial" w:cs="Arial"/>
          <w:b/>
          <w:bCs/>
          <w:sz w:val="24"/>
          <w:szCs w:val="24"/>
        </w:rPr>
        <w:t xml:space="preserve">magazynowego </w:t>
      </w:r>
      <w:r w:rsidR="00824B8C">
        <w:rPr>
          <w:rFonts w:ascii="Arial" w:hAnsi="Arial" w:cs="Arial"/>
          <w:b/>
          <w:bCs/>
          <w:sz w:val="24"/>
          <w:szCs w:val="24"/>
        </w:rPr>
        <w:t>nr 8 w kompleksie wojskowym przy Al. Wojska Polskiego w Giżycku w systemie zaprojektuj i wybuduj.</w:t>
      </w:r>
      <w:r w:rsidR="004C42B5" w:rsidRPr="004C42B5">
        <w:rPr>
          <w:rFonts w:ascii="Arial" w:hAnsi="Arial" w:cs="Arial"/>
          <w:bCs/>
          <w:sz w:val="24"/>
          <w:szCs w:val="24"/>
        </w:rPr>
        <w:t xml:space="preserve"> </w:t>
      </w:r>
      <w:r w:rsidR="004C42B5" w:rsidRPr="008E15E1">
        <w:rPr>
          <w:rFonts w:ascii="Arial" w:hAnsi="Arial" w:cs="Arial"/>
          <w:bCs/>
          <w:sz w:val="24"/>
          <w:szCs w:val="24"/>
        </w:rPr>
        <w:t>na podstawie art. 70</w:t>
      </w:r>
      <w:r w:rsidR="004C42B5" w:rsidRPr="008E15E1">
        <w:rPr>
          <w:rFonts w:ascii="Arial" w:hAnsi="Arial" w:cs="Arial"/>
          <w:bCs/>
          <w:sz w:val="24"/>
          <w:szCs w:val="24"/>
          <w:vertAlign w:val="superscript"/>
        </w:rPr>
        <w:t>1</w:t>
      </w:r>
      <w:r w:rsidR="004C42B5" w:rsidRPr="008E15E1">
        <w:rPr>
          <w:rFonts w:ascii="Arial" w:hAnsi="Arial" w:cs="Arial"/>
          <w:bCs/>
          <w:sz w:val="24"/>
          <w:szCs w:val="24"/>
        </w:rPr>
        <w:t xml:space="preserve"> ustawy z dnia 23 kwietnia 1964r. Kodeksu cywilnego (tekst jednolity Dz. U.  z 202</w:t>
      </w:r>
      <w:r w:rsidR="007C7BAA">
        <w:rPr>
          <w:rFonts w:ascii="Arial" w:hAnsi="Arial" w:cs="Arial"/>
          <w:bCs/>
          <w:sz w:val="24"/>
          <w:szCs w:val="24"/>
        </w:rPr>
        <w:t>4</w:t>
      </w:r>
      <w:r w:rsidR="004C42B5" w:rsidRPr="008E15E1">
        <w:rPr>
          <w:rFonts w:ascii="Arial" w:hAnsi="Arial" w:cs="Arial"/>
          <w:bCs/>
          <w:sz w:val="24"/>
          <w:szCs w:val="24"/>
        </w:rPr>
        <w:t>r. poz. 1</w:t>
      </w:r>
      <w:r w:rsidR="007C7BAA">
        <w:rPr>
          <w:rFonts w:ascii="Arial" w:hAnsi="Arial" w:cs="Arial"/>
          <w:bCs/>
          <w:sz w:val="24"/>
          <w:szCs w:val="24"/>
        </w:rPr>
        <w:t>061</w:t>
      </w:r>
      <w:r w:rsidR="004C42B5" w:rsidRPr="008E15E1">
        <w:rPr>
          <w:rFonts w:ascii="Arial" w:hAnsi="Arial" w:cs="Arial"/>
          <w:bCs/>
          <w:sz w:val="24"/>
          <w:szCs w:val="24"/>
        </w:rPr>
        <w:t xml:space="preserve"> z póź. zm),</w:t>
      </w:r>
      <w:r w:rsidR="004C42B5">
        <w:rPr>
          <w:rFonts w:ascii="Arial" w:hAnsi="Arial" w:cs="Arial"/>
          <w:bCs/>
          <w:sz w:val="24"/>
          <w:szCs w:val="24"/>
        </w:rPr>
        <w:t xml:space="preserve"> </w:t>
      </w:r>
      <w:r w:rsidR="004C42B5" w:rsidRPr="008E15E1">
        <w:rPr>
          <w:rFonts w:ascii="Arial" w:hAnsi="Arial" w:cs="Arial"/>
          <w:bCs/>
          <w:sz w:val="24"/>
          <w:szCs w:val="24"/>
        </w:rPr>
        <w:t>art. 44 ust. 3 ustawy  z dnia 27 sierpnia 2009r. o finansach publicznych (tekst jednolity: Dz. U. z 20</w:t>
      </w:r>
      <w:r w:rsidR="007C7BAA">
        <w:rPr>
          <w:rFonts w:ascii="Arial" w:hAnsi="Arial" w:cs="Arial"/>
          <w:bCs/>
          <w:sz w:val="24"/>
          <w:szCs w:val="24"/>
        </w:rPr>
        <w:t>23</w:t>
      </w:r>
      <w:r w:rsidR="004C42B5" w:rsidRPr="008E15E1">
        <w:rPr>
          <w:rFonts w:ascii="Arial" w:hAnsi="Arial" w:cs="Arial"/>
          <w:bCs/>
          <w:sz w:val="24"/>
          <w:szCs w:val="24"/>
        </w:rPr>
        <w:t xml:space="preserve"> r. poz. </w:t>
      </w:r>
      <w:r w:rsidR="007C7BAA">
        <w:rPr>
          <w:rFonts w:ascii="Arial" w:hAnsi="Arial" w:cs="Arial"/>
          <w:bCs/>
          <w:sz w:val="24"/>
          <w:szCs w:val="24"/>
        </w:rPr>
        <w:t>1270</w:t>
      </w:r>
      <w:r w:rsidR="004C42B5" w:rsidRPr="008E15E1">
        <w:rPr>
          <w:rFonts w:ascii="Arial" w:hAnsi="Arial" w:cs="Arial"/>
          <w:bCs/>
          <w:sz w:val="24"/>
          <w:szCs w:val="24"/>
        </w:rPr>
        <w:t xml:space="preserve"> z póź. zm.) </w:t>
      </w:r>
      <w:r w:rsidR="004C42B5" w:rsidRPr="008E15E1">
        <w:rPr>
          <w:rFonts w:ascii="Arial" w:hAnsi="Arial" w:cs="Arial"/>
          <w:i/>
          <w:iCs/>
          <w:sz w:val="24"/>
          <w:szCs w:val="24"/>
        </w:rPr>
        <w:t>a contrario</w:t>
      </w:r>
      <w:r w:rsidR="004C42B5" w:rsidRPr="008E15E1">
        <w:rPr>
          <w:rFonts w:ascii="Arial" w:hAnsi="Arial" w:cs="Arial"/>
          <w:sz w:val="30"/>
          <w:szCs w:val="30"/>
        </w:rPr>
        <w:t xml:space="preserve"> </w:t>
      </w:r>
      <w:r w:rsidR="004C42B5" w:rsidRPr="008E15E1">
        <w:rPr>
          <w:rFonts w:ascii="Arial" w:hAnsi="Arial" w:cs="Arial"/>
          <w:bCs/>
          <w:sz w:val="24"/>
          <w:szCs w:val="24"/>
        </w:rPr>
        <w:t>art. 2 ust. 1 pkt. 1 ustawy z dnia  11 września 2019r. prawo zamówień publicznych (tekst jednolity: Dz. U. z 20</w:t>
      </w:r>
      <w:r w:rsidR="004C42B5">
        <w:rPr>
          <w:rFonts w:ascii="Arial" w:hAnsi="Arial" w:cs="Arial"/>
          <w:bCs/>
          <w:sz w:val="24"/>
          <w:szCs w:val="24"/>
        </w:rPr>
        <w:t>2</w:t>
      </w:r>
      <w:r w:rsidR="007C7BAA">
        <w:rPr>
          <w:rFonts w:ascii="Arial" w:hAnsi="Arial" w:cs="Arial"/>
          <w:bCs/>
          <w:sz w:val="24"/>
          <w:szCs w:val="24"/>
        </w:rPr>
        <w:t>3</w:t>
      </w:r>
      <w:r w:rsidR="004C42B5" w:rsidRPr="008E15E1">
        <w:rPr>
          <w:rFonts w:ascii="Arial" w:hAnsi="Arial" w:cs="Arial"/>
          <w:bCs/>
          <w:sz w:val="24"/>
          <w:szCs w:val="24"/>
        </w:rPr>
        <w:t xml:space="preserve"> r. poz. </w:t>
      </w:r>
      <w:r w:rsidR="004C42B5">
        <w:rPr>
          <w:rFonts w:ascii="Arial" w:hAnsi="Arial" w:cs="Arial"/>
          <w:bCs/>
          <w:sz w:val="24"/>
          <w:szCs w:val="24"/>
        </w:rPr>
        <w:t>1</w:t>
      </w:r>
      <w:r w:rsidR="007C7BAA">
        <w:rPr>
          <w:rFonts w:ascii="Arial" w:hAnsi="Arial" w:cs="Arial"/>
          <w:bCs/>
          <w:sz w:val="24"/>
          <w:szCs w:val="24"/>
        </w:rPr>
        <w:t>605</w:t>
      </w:r>
      <w:r w:rsidR="004C42B5" w:rsidRPr="008E15E1">
        <w:rPr>
          <w:rFonts w:ascii="Arial" w:hAnsi="Arial" w:cs="Arial"/>
          <w:bCs/>
          <w:sz w:val="24"/>
          <w:szCs w:val="24"/>
        </w:rPr>
        <w:t xml:space="preserve"> z późn. zm.).</w:t>
      </w:r>
    </w:p>
    <w:p w14:paraId="51031FE7" w14:textId="281ABCF2" w:rsidR="00A10417" w:rsidRPr="008E15E1" w:rsidRDefault="00A10417" w:rsidP="00A10417">
      <w:pPr>
        <w:spacing w:after="0"/>
        <w:jc w:val="both"/>
        <w:rPr>
          <w:rFonts w:ascii="Arial" w:hAnsi="Arial" w:cs="Arial"/>
          <w:bCs/>
          <w:sz w:val="24"/>
          <w:szCs w:val="24"/>
        </w:rPr>
      </w:pPr>
    </w:p>
    <w:p w14:paraId="20BA79DA"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1</w:t>
      </w:r>
    </w:p>
    <w:p w14:paraId="2CE16B20" w14:textId="77777777" w:rsidR="00DF1993" w:rsidRPr="008E15E1" w:rsidRDefault="00DF1993" w:rsidP="00C00B87">
      <w:pPr>
        <w:spacing w:after="0"/>
        <w:jc w:val="center"/>
        <w:rPr>
          <w:rFonts w:ascii="Arial" w:hAnsi="Arial" w:cs="Arial"/>
          <w:b/>
          <w:bCs/>
          <w:sz w:val="24"/>
          <w:szCs w:val="24"/>
        </w:rPr>
      </w:pPr>
      <w:r w:rsidRPr="008E15E1">
        <w:rPr>
          <w:rFonts w:ascii="Arial" w:hAnsi="Arial" w:cs="Arial"/>
          <w:b/>
          <w:bCs/>
          <w:sz w:val="24"/>
          <w:szCs w:val="24"/>
        </w:rPr>
        <w:t>Przedmiot Umowy</w:t>
      </w:r>
    </w:p>
    <w:p w14:paraId="5ED776AD" w14:textId="4B1DEFC7" w:rsidR="00EB3199" w:rsidRPr="008E15E1" w:rsidRDefault="00EB3199" w:rsidP="00FF4099">
      <w:pPr>
        <w:pStyle w:val="Akapitzlist"/>
        <w:numPr>
          <w:ilvl w:val="0"/>
          <w:numId w:val="13"/>
        </w:numPr>
        <w:tabs>
          <w:tab w:val="left" w:pos="426"/>
        </w:tabs>
        <w:spacing w:after="0"/>
        <w:ind w:left="426" w:hanging="426"/>
        <w:jc w:val="both"/>
        <w:rPr>
          <w:rFonts w:ascii="Arial" w:hAnsi="Arial" w:cs="Arial"/>
          <w:sz w:val="24"/>
          <w:szCs w:val="24"/>
        </w:rPr>
      </w:pPr>
      <w:r w:rsidRPr="008E15E1">
        <w:rPr>
          <w:rFonts w:ascii="Arial" w:hAnsi="Arial" w:cs="Arial"/>
          <w:sz w:val="24"/>
          <w:szCs w:val="24"/>
        </w:rPr>
        <w:t xml:space="preserve">Zgodnie z wynikiem </w:t>
      </w:r>
      <w:r w:rsidR="007A59C5" w:rsidRPr="008E15E1">
        <w:rPr>
          <w:rFonts w:ascii="Arial" w:hAnsi="Arial" w:cs="Arial"/>
          <w:sz w:val="24"/>
          <w:szCs w:val="24"/>
        </w:rPr>
        <w:t>…………………………,</w:t>
      </w:r>
      <w:r w:rsidR="007B29A0" w:rsidRPr="008E15E1">
        <w:rPr>
          <w:rFonts w:ascii="Arial" w:hAnsi="Arial" w:cs="Arial"/>
          <w:sz w:val="24"/>
          <w:szCs w:val="24"/>
        </w:rPr>
        <w:t xml:space="preserve">  Zamawiający </w:t>
      </w:r>
      <w:r w:rsidR="00DF1993" w:rsidRPr="008E15E1">
        <w:rPr>
          <w:rFonts w:ascii="Arial" w:hAnsi="Arial" w:cs="Arial"/>
          <w:sz w:val="24"/>
          <w:szCs w:val="24"/>
        </w:rPr>
        <w:t xml:space="preserve"> zleca, a </w:t>
      </w:r>
      <w:r w:rsidRPr="008E15E1">
        <w:rPr>
          <w:rFonts w:ascii="Arial" w:hAnsi="Arial" w:cs="Arial"/>
          <w:sz w:val="24"/>
          <w:szCs w:val="24"/>
        </w:rPr>
        <w:t>Wykonawca przyjmuje</w:t>
      </w:r>
      <w:r w:rsidR="0036065C">
        <w:rPr>
          <w:rFonts w:ascii="Arial" w:hAnsi="Arial" w:cs="Arial"/>
          <w:sz w:val="24"/>
          <w:szCs w:val="24"/>
        </w:rPr>
        <w:t xml:space="preserve"> </w:t>
      </w:r>
      <w:r w:rsidRPr="008E15E1">
        <w:rPr>
          <w:rFonts w:ascii="Arial" w:hAnsi="Arial" w:cs="Arial"/>
          <w:sz w:val="24"/>
          <w:szCs w:val="24"/>
        </w:rPr>
        <w:t xml:space="preserve"> do</w:t>
      </w:r>
      <w:r w:rsidR="0036065C">
        <w:rPr>
          <w:rFonts w:ascii="Arial" w:hAnsi="Arial" w:cs="Arial"/>
          <w:sz w:val="24"/>
          <w:szCs w:val="24"/>
        </w:rPr>
        <w:t xml:space="preserve"> </w:t>
      </w:r>
      <w:r w:rsidRPr="008E15E1">
        <w:rPr>
          <w:rFonts w:ascii="Arial" w:hAnsi="Arial" w:cs="Arial"/>
          <w:sz w:val="24"/>
          <w:szCs w:val="24"/>
        </w:rPr>
        <w:t xml:space="preserve"> </w:t>
      </w:r>
      <w:r w:rsidR="001F604C" w:rsidRPr="007C1361">
        <w:rPr>
          <w:rFonts w:ascii="Arial" w:hAnsi="Arial" w:cs="Arial"/>
          <w:bCs/>
          <w:sz w:val="24"/>
          <w:szCs w:val="24"/>
        </w:rPr>
        <w:t>w</w:t>
      </w:r>
      <w:r w:rsidR="001F604C" w:rsidRPr="007C1361">
        <w:rPr>
          <w:rFonts w:ascii="Arial" w:eastAsia="Times New Roman" w:hAnsi="Arial" w:cs="Arial"/>
          <w:sz w:val="24"/>
          <w:szCs w:val="24"/>
          <w:lang w:eastAsia="pl-PL"/>
        </w:rPr>
        <w:t>ykonania</w:t>
      </w:r>
      <w:r w:rsidR="001F604C">
        <w:rPr>
          <w:rFonts w:ascii="Arial" w:eastAsia="Times New Roman" w:hAnsi="Arial" w:cs="Arial"/>
          <w:b/>
          <w:sz w:val="24"/>
          <w:szCs w:val="24"/>
          <w:lang w:eastAsia="pl-PL"/>
        </w:rPr>
        <w:t xml:space="preserve"> </w:t>
      </w:r>
      <w:r w:rsidR="0036065C">
        <w:rPr>
          <w:rFonts w:ascii="Arial" w:eastAsia="Times New Roman" w:hAnsi="Arial" w:cs="Arial"/>
          <w:b/>
          <w:sz w:val="24"/>
          <w:szCs w:val="24"/>
          <w:lang w:eastAsia="pl-PL"/>
        </w:rPr>
        <w:t xml:space="preserve"> </w:t>
      </w:r>
      <w:r w:rsidR="001E053D">
        <w:rPr>
          <w:rFonts w:ascii="Arial" w:hAnsi="Arial" w:cs="Arial"/>
          <w:bCs/>
          <w:sz w:val="24"/>
          <w:szCs w:val="24"/>
        </w:rPr>
        <w:t>robo</w:t>
      </w:r>
      <w:r w:rsidR="00A10417" w:rsidRPr="00A10417">
        <w:rPr>
          <w:rFonts w:ascii="Arial" w:hAnsi="Arial" w:cs="Arial"/>
          <w:bCs/>
          <w:sz w:val="24"/>
          <w:szCs w:val="24"/>
        </w:rPr>
        <w:t>t</w:t>
      </w:r>
      <w:r w:rsidR="001E053D">
        <w:rPr>
          <w:rFonts w:ascii="Arial" w:hAnsi="Arial" w:cs="Arial"/>
          <w:bCs/>
          <w:sz w:val="24"/>
          <w:szCs w:val="24"/>
        </w:rPr>
        <w:t>y</w:t>
      </w:r>
      <w:r w:rsidR="00A10417" w:rsidRPr="00A10417">
        <w:rPr>
          <w:rFonts w:ascii="Arial" w:hAnsi="Arial" w:cs="Arial"/>
          <w:bCs/>
          <w:sz w:val="24"/>
          <w:szCs w:val="24"/>
        </w:rPr>
        <w:t xml:space="preserve"> </w:t>
      </w:r>
      <w:r w:rsidR="001E053D">
        <w:rPr>
          <w:rFonts w:ascii="Arial" w:hAnsi="Arial" w:cs="Arial"/>
          <w:bCs/>
          <w:sz w:val="24"/>
          <w:szCs w:val="24"/>
        </w:rPr>
        <w:t>budowlane</w:t>
      </w:r>
      <w:r w:rsidR="00A10417" w:rsidRPr="00A10417">
        <w:rPr>
          <w:rFonts w:ascii="Arial" w:hAnsi="Arial" w:cs="Arial"/>
          <w:bCs/>
          <w:sz w:val="24"/>
          <w:szCs w:val="24"/>
        </w:rPr>
        <w:t xml:space="preserve"> </w:t>
      </w:r>
      <w:r w:rsidR="001E053D">
        <w:rPr>
          <w:rFonts w:ascii="Arial" w:hAnsi="Arial" w:cs="Arial"/>
          <w:bCs/>
          <w:sz w:val="24"/>
          <w:szCs w:val="24"/>
        </w:rPr>
        <w:t xml:space="preserve">w zakresie: </w:t>
      </w:r>
      <w:r w:rsidR="007818F4">
        <w:rPr>
          <w:rFonts w:ascii="Arial" w:hAnsi="Arial" w:cs="Arial"/>
          <w:bCs/>
          <w:sz w:val="24"/>
          <w:szCs w:val="24"/>
        </w:rPr>
        <w:t xml:space="preserve">remontu budynku magazynowego nr 8 w kompleksie wojskowym przy Al. Wojska Polskiego </w:t>
      </w:r>
      <w:r w:rsidR="007818F4">
        <w:rPr>
          <w:rFonts w:ascii="Arial" w:hAnsi="Arial" w:cs="Arial"/>
          <w:bCs/>
          <w:sz w:val="24"/>
          <w:szCs w:val="24"/>
        </w:rPr>
        <w:br/>
        <w:t>w Giżycku w systemie zaprojektuj i wybuduj.</w:t>
      </w:r>
    </w:p>
    <w:p w14:paraId="0AF0B2B4" w14:textId="77777777" w:rsidR="00DF1993" w:rsidRPr="008E15E1" w:rsidRDefault="00DF1993" w:rsidP="00FF4099">
      <w:pPr>
        <w:pStyle w:val="Akapitzlist"/>
        <w:numPr>
          <w:ilvl w:val="0"/>
          <w:numId w:val="13"/>
        </w:numPr>
        <w:tabs>
          <w:tab w:val="left" w:pos="426"/>
        </w:tabs>
        <w:spacing w:after="0"/>
        <w:ind w:left="426" w:hanging="426"/>
        <w:jc w:val="both"/>
        <w:rPr>
          <w:rFonts w:ascii="Arial" w:hAnsi="Arial" w:cs="Arial"/>
          <w:sz w:val="24"/>
          <w:szCs w:val="24"/>
        </w:rPr>
      </w:pPr>
      <w:r w:rsidRPr="008E15E1">
        <w:rPr>
          <w:rFonts w:ascii="Arial" w:hAnsi="Arial" w:cs="Arial"/>
          <w:sz w:val="24"/>
          <w:szCs w:val="24"/>
        </w:rPr>
        <w:t xml:space="preserve">Szczegółowy zakres robót określa </w:t>
      </w:r>
      <w:r w:rsidR="000934DD" w:rsidRPr="008E15E1">
        <w:rPr>
          <w:rFonts w:ascii="Arial" w:hAnsi="Arial" w:cs="Arial"/>
          <w:sz w:val="24"/>
          <w:szCs w:val="24"/>
        </w:rPr>
        <w:t xml:space="preserve">opis przedmiotu zamówienia i </w:t>
      </w:r>
      <w:r w:rsidRPr="008E15E1">
        <w:rPr>
          <w:rFonts w:ascii="Arial" w:hAnsi="Arial" w:cs="Arial"/>
          <w:sz w:val="24"/>
          <w:szCs w:val="24"/>
        </w:rPr>
        <w:t xml:space="preserve">przedmiar robót. </w:t>
      </w:r>
    </w:p>
    <w:p w14:paraId="4F044D6D" w14:textId="59CCD35E"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2</w:t>
      </w:r>
    </w:p>
    <w:p w14:paraId="731B249D"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Termin realizacji</w:t>
      </w:r>
    </w:p>
    <w:p w14:paraId="735888F4" w14:textId="4FD143CB" w:rsidR="00606E98" w:rsidRPr="00132869" w:rsidRDefault="00606E98" w:rsidP="003C0799">
      <w:pPr>
        <w:spacing w:after="0"/>
        <w:jc w:val="both"/>
        <w:rPr>
          <w:rFonts w:ascii="Arial" w:hAnsi="Arial" w:cs="Arial"/>
          <w:sz w:val="24"/>
          <w:szCs w:val="24"/>
        </w:rPr>
      </w:pPr>
      <w:r w:rsidRPr="008E15E1">
        <w:rPr>
          <w:rFonts w:ascii="Arial" w:hAnsi="Arial" w:cs="Arial"/>
          <w:sz w:val="24"/>
          <w:szCs w:val="24"/>
        </w:rPr>
        <w:t>Termin rozpoczęcia realizacji</w:t>
      </w:r>
      <w:r w:rsidR="00BE414D" w:rsidRPr="008E15E1">
        <w:rPr>
          <w:rFonts w:ascii="Arial" w:hAnsi="Arial" w:cs="Arial"/>
          <w:sz w:val="24"/>
          <w:szCs w:val="24"/>
        </w:rPr>
        <w:t xml:space="preserve"> zadania</w:t>
      </w:r>
      <w:r w:rsidRPr="008E15E1">
        <w:rPr>
          <w:rFonts w:ascii="Arial" w:hAnsi="Arial" w:cs="Arial"/>
          <w:sz w:val="24"/>
          <w:szCs w:val="24"/>
        </w:rPr>
        <w:t xml:space="preserve"> ustala się na dzień podpisania umowy</w:t>
      </w:r>
      <w:r w:rsidR="003C0799" w:rsidRPr="008E15E1">
        <w:rPr>
          <w:rFonts w:ascii="Arial" w:hAnsi="Arial" w:cs="Arial"/>
          <w:sz w:val="24"/>
          <w:szCs w:val="24"/>
        </w:rPr>
        <w:t xml:space="preserve"> tj. ……………..</w:t>
      </w:r>
      <w:r w:rsidRPr="008E15E1">
        <w:rPr>
          <w:rFonts w:ascii="Arial" w:hAnsi="Arial" w:cs="Arial"/>
          <w:sz w:val="24"/>
          <w:szCs w:val="24"/>
        </w:rPr>
        <w:t xml:space="preserve">, natomiast termin zakończenia całości </w:t>
      </w:r>
      <w:r w:rsidR="00193FE0" w:rsidRPr="008E15E1">
        <w:rPr>
          <w:rFonts w:ascii="Arial" w:hAnsi="Arial" w:cs="Arial"/>
          <w:sz w:val="24"/>
          <w:szCs w:val="24"/>
        </w:rPr>
        <w:t>zadania</w:t>
      </w:r>
      <w:r w:rsidRPr="008E15E1">
        <w:rPr>
          <w:rFonts w:ascii="Arial" w:hAnsi="Arial" w:cs="Arial"/>
          <w:sz w:val="24"/>
          <w:szCs w:val="24"/>
        </w:rPr>
        <w:t xml:space="preserve"> objętych niniejszą umową ustala do</w:t>
      </w:r>
      <w:r w:rsidR="00241155" w:rsidRPr="008E15E1">
        <w:rPr>
          <w:rFonts w:ascii="Arial" w:hAnsi="Arial" w:cs="Arial"/>
          <w:sz w:val="24"/>
          <w:szCs w:val="24"/>
        </w:rPr>
        <w:t xml:space="preserve"> </w:t>
      </w:r>
      <w:r w:rsidR="003C0799" w:rsidRPr="008E15E1">
        <w:rPr>
          <w:rFonts w:ascii="Arial" w:hAnsi="Arial" w:cs="Arial"/>
          <w:sz w:val="24"/>
          <w:szCs w:val="24"/>
        </w:rPr>
        <w:t>dnia</w:t>
      </w:r>
      <w:r w:rsidR="004D7466">
        <w:rPr>
          <w:rFonts w:ascii="Arial" w:hAnsi="Arial" w:cs="Arial"/>
          <w:sz w:val="24"/>
          <w:szCs w:val="24"/>
        </w:rPr>
        <w:t xml:space="preserve"> </w:t>
      </w:r>
      <w:r w:rsidR="00824B8C">
        <w:rPr>
          <w:rFonts w:ascii="Arial" w:hAnsi="Arial" w:cs="Arial"/>
          <w:b/>
          <w:sz w:val="24"/>
          <w:szCs w:val="24"/>
        </w:rPr>
        <w:t>……………</w:t>
      </w:r>
      <w:r w:rsidR="00A10417" w:rsidRPr="00A10417">
        <w:rPr>
          <w:rFonts w:ascii="Arial" w:hAnsi="Arial" w:cs="Arial"/>
          <w:b/>
          <w:sz w:val="24"/>
          <w:szCs w:val="24"/>
        </w:rPr>
        <w:t>.</w:t>
      </w:r>
    </w:p>
    <w:p w14:paraId="396B6B65" w14:textId="2597F7E6"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3</w:t>
      </w:r>
    </w:p>
    <w:p w14:paraId="6903C413"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Prawa i obowiązki Zamawiającego</w:t>
      </w:r>
    </w:p>
    <w:p w14:paraId="50860A8E" w14:textId="77777777"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Zamawiający przekaże Wykonawcy front robót (plac budowy) w ciągu 7 dni od dnia podpisania umowy.</w:t>
      </w:r>
    </w:p>
    <w:p w14:paraId="414FDAE1" w14:textId="5CBC69DF"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lastRenderedPageBreak/>
        <w:t xml:space="preserve">Zamawiający </w:t>
      </w:r>
      <w:r w:rsidR="00557DF0" w:rsidRPr="008E15E1">
        <w:rPr>
          <w:rFonts w:ascii="Arial" w:hAnsi="Arial" w:cs="Arial"/>
          <w:sz w:val="24"/>
          <w:szCs w:val="24"/>
        </w:rPr>
        <w:t>wraz z terenem budowy przekaże Wykonawcy dziennik budowy</w:t>
      </w:r>
      <w:r w:rsidRPr="008E15E1">
        <w:rPr>
          <w:rFonts w:ascii="Arial" w:hAnsi="Arial" w:cs="Arial"/>
          <w:sz w:val="24"/>
          <w:szCs w:val="24"/>
        </w:rPr>
        <w:t xml:space="preserve"> wskaże punkty poboru wody, energii elektrycznej itp.</w:t>
      </w:r>
    </w:p>
    <w:p w14:paraId="2F8CB5CB" w14:textId="77777777"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Strony uzgodnią granice terenu budowy, stan i sposób korzystania z dróg</w:t>
      </w:r>
      <w:r w:rsidR="000934DD" w:rsidRPr="008E15E1">
        <w:rPr>
          <w:rFonts w:ascii="Arial" w:hAnsi="Arial" w:cs="Arial"/>
          <w:sz w:val="24"/>
          <w:szCs w:val="24"/>
        </w:rPr>
        <w:br/>
      </w:r>
      <w:r w:rsidRPr="008E15E1">
        <w:rPr>
          <w:rFonts w:ascii="Arial" w:hAnsi="Arial" w:cs="Arial"/>
          <w:sz w:val="24"/>
          <w:szCs w:val="24"/>
        </w:rPr>
        <w:t xml:space="preserve"> i chodników na terenie kompleksu wojskowego oraz inne niezbędne elementy współpracy wg protokołu przekazania terenu budowy.</w:t>
      </w:r>
    </w:p>
    <w:p w14:paraId="4426EE3C" w14:textId="77777777"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248E4432" w14:textId="77777777" w:rsidR="00DF1993" w:rsidRPr="008E15E1" w:rsidRDefault="00626AC3" w:rsidP="00C00B87">
      <w:pPr>
        <w:numPr>
          <w:ilvl w:val="1"/>
          <w:numId w:val="1"/>
        </w:numPr>
        <w:tabs>
          <w:tab w:val="left" w:pos="426"/>
          <w:tab w:val="num" w:pos="709"/>
        </w:tabs>
        <w:spacing w:after="0"/>
        <w:ind w:hanging="994"/>
        <w:contextualSpacing/>
        <w:jc w:val="both"/>
        <w:rPr>
          <w:rFonts w:ascii="Arial" w:hAnsi="Arial" w:cs="Arial"/>
          <w:b/>
          <w:sz w:val="24"/>
          <w:szCs w:val="24"/>
        </w:rPr>
      </w:pPr>
      <w:r w:rsidRPr="008E15E1">
        <w:rPr>
          <w:rFonts w:ascii="Arial" w:hAnsi="Arial" w:cs="Arial"/>
          <w:sz w:val="24"/>
          <w:szCs w:val="24"/>
        </w:rPr>
        <w:t>24 WOG Giżycko za zużycie wody z odprowadzeniem ścieków</w:t>
      </w:r>
      <w:r w:rsidR="00DF1993" w:rsidRPr="008E15E1">
        <w:rPr>
          <w:rFonts w:ascii="Arial" w:hAnsi="Arial" w:cs="Arial"/>
          <w:sz w:val="24"/>
          <w:szCs w:val="24"/>
        </w:rPr>
        <w:t>,</w:t>
      </w:r>
    </w:p>
    <w:p w14:paraId="00DB0830" w14:textId="77777777" w:rsidR="00DF1993" w:rsidRPr="008E15E1" w:rsidRDefault="00DF1993" w:rsidP="00C00B87">
      <w:pPr>
        <w:numPr>
          <w:ilvl w:val="1"/>
          <w:numId w:val="1"/>
        </w:numPr>
        <w:tabs>
          <w:tab w:val="left" w:pos="426"/>
          <w:tab w:val="num" w:pos="709"/>
        </w:tabs>
        <w:spacing w:after="0"/>
        <w:ind w:hanging="994"/>
        <w:contextualSpacing/>
        <w:jc w:val="both"/>
        <w:rPr>
          <w:rFonts w:ascii="Arial" w:hAnsi="Arial" w:cs="Arial"/>
          <w:b/>
          <w:sz w:val="24"/>
          <w:szCs w:val="24"/>
        </w:rPr>
      </w:pPr>
      <w:r w:rsidRPr="008E15E1">
        <w:rPr>
          <w:rFonts w:ascii="Arial" w:hAnsi="Arial" w:cs="Arial"/>
          <w:sz w:val="24"/>
          <w:szCs w:val="24"/>
        </w:rPr>
        <w:t>RZI Olsztyn za zużycie energii elektrycznej.</w:t>
      </w:r>
    </w:p>
    <w:p w14:paraId="6DD5BAA1" w14:textId="7EFEFF1C"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Utylizacja odpadów odbędzie się w ramach kosztów ogólnych budowy</w:t>
      </w:r>
      <w:r w:rsidR="00626AC3" w:rsidRPr="008E15E1">
        <w:rPr>
          <w:rFonts w:ascii="Arial" w:hAnsi="Arial" w:cs="Arial"/>
          <w:sz w:val="24"/>
          <w:szCs w:val="24"/>
        </w:rPr>
        <w:t>,</w:t>
      </w:r>
      <w:r w:rsidR="00427476" w:rsidRPr="008E15E1">
        <w:rPr>
          <w:rFonts w:ascii="Arial" w:hAnsi="Arial" w:cs="Arial"/>
          <w:sz w:val="24"/>
          <w:szCs w:val="24"/>
        </w:rPr>
        <w:t xml:space="preserve"> </w:t>
      </w:r>
      <w:r w:rsidR="00626AC3" w:rsidRPr="008E15E1">
        <w:rPr>
          <w:rFonts w:ascii="Arial" w:hAnsi="Arial" w:cs="Arial"/>
          <w:sz w:val="24"/>
          <w:szCs w:val="24"/>
        </w:rPr>
        <w:t>które pokrywa w pełnym zakresie Wykonawca. Wykonawca zobowiązuje się postępować z odpadami, w szczególności niebezpiecznymi w sposób zgodny z powszechnie obowiązującymi przepisami, a zwłaszcza ustawą z dnia 14 grudnia 2012r. o odpadach (Dz,U.20</w:t>
      </w:r>
      <w:r w:rsidR="00860E04">
        <w:rPr>
          <w:rFonts w:ascii="Arial" w:hAnsi="Arial" w:cs="Arial"/>
          <w:sz w:val="24"/>
          <w:szCs w:val="24"/>
        </w:rPr>
        <w:t>20</w:t>
      </w:r>
      <w:r w:rsidR="003C0799" w:rsidRPr="008E15E1">
        <w:rPr>
          <w:rFonts w:ascii="Arial" w:hAnsi="Arial" w:cs="Arial"/>
          <w:sz w:val="24"/>
          <w:szCs w:val="24"/>
        </w:rPr>
        <w:t xml:space="preserve">r., </w:t>
      </w:r>
      <w:r w:rsidR="00626AC3" w:rsidRPr="008E15E1">
        <w:rPr>
          <w:rFonts w:ascii="Arial" w:hAnsi="Arial" w:cs="Arial"/>
          <w:sz w:val="24"/>
          <w:szCs w:val="24"/>
        </w:rPr>
        <w:t>poz.</w:t>
      </w:r>
      <w:r w:rsidR="00860E04">
        <w:rPr>
          <w:rFonts w:ascii="Arial" w:hAnsi="Arial" w:cs="Arial"/>
          <w:sz w:val="24"/>
          <w:szCs w:val="24"/>
        </w:rPr>
        <w:t>797</w:t>
      </w:r>
      <w:r w:rsidR="00626AC3" w:rsidRPr="008E15E1">
        <w:rPr>
          <w:rFonts w:ascii="Arial" w:hAnsi="Arial" w:cs="Arial"/>
          <w:sz w:val="24"/>
          <w:szCs w:val="24"/>
        </w:rPr>
        <w:t xml:space="preserve"> z poźn.zm</w:t>
      </w:r>
      <w:r w:rsidRPr="008E15E1">
        <w:rPr>
          <w:rFonts w:ascii="Arial" w:hAnsi="Arial" w:cs="Arial"/>
          <w:sz w:val="24"/>
          <w:szCs w:val="24"/>
        </w:rPr>
        <w:t>.</w:t>
      </w:r>
      <w:r w:rsidR="003C0799" w:rsidRPr="008E15E1">
        <w:rPr>
          <w:rFonts w:ascii="Arial" w:hAnsi="Arial" w:cs="Arial"/>
          <w:sz w:val="24"/>
          <w:szCs w:val="24"/>
        </w:rPr>
        <w:t>).</w:t>
      </w:r>
    </w:p>
    <w:p w14:paraId="0329C53F" w14:textId="77777777" w:rsidR="001B373C" w:rsidRDefault="001B373C" w:rsidP="00C00B87">
      <w:pPr>
        <w:spacing w:after="0"/>
        <w:jc w:val="center"/>
        <w:rPr>
          <w:rFonts w:ascii="Arial" w:hAnsi="Arial" w:cs="Arial"/>
          <w:b/>
          <w:sz w:val="24"/>
          <w:szCs w:val="24"/>
        </w:rPr>
      </w:pPr>
    </w:p>
    <w:p w14:paraId="3D4D46C8" w14:textId="4D77ACB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4</w:t>
      </w:r>
    </w:p>
    <w:p w14:paraId="58A12CDD" w14:textId="2680F558" w:rsidR="00DF1993" w:rsidRDefault="00DF1993" w:rsidP="00C00B87">
      <w:pPr>
        <w:spacing w:after="0"/>
        <w:jc w:val="center"/>
        <w:rPr>
          <w:rFonts w:ascii="Arial" w:hAnsi="Arial" w:cs="Arial"/>
          <w:b/>
          <w:sz w:val="24"/>
          <w:szCs w:val="24"/>
        </w:rPr>
      </w:pPr>
      <w:r w:rsidRPr="008E15E1">
        <w:rPr>
          <w:rFonts w:ascii="Arial" w:hAnsi="Arial" w:cs="Arial"/>
          <w:b/>
          <w:sz w:val="24"/>
          <w:szCs w:val="24"/>
        </w:rPr>
        <w:t>Prawa i obowiązki Wykonawcy</w:t>
      </w:r>
    </w:p>
    <w:p w14:paraId="3C50F5E7" w14:textId="08F67CF5" w:rsidR="00F37879" w:rsidRDefault="00F37879" w:rsidP="00C00B87">
      <w:pPr>
        <w:spacing w:after="0"/>
        <w:jc w:val="center"/>
        <w:rPr>
          <w:rFonts w:ascii="Arial" w:hAnsi="Arial" w:cs="Arial"/>
          <w:b/>
          <w:sz w:val="24"/>
          <w:szCs w:val="24"/>
        </w:rPr>
      </w:pPr>
    </w:p>
    <w:p w14:paraId="12A2CC0C"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 xml:space="preserve">Wykonawca wykona: </w:t>
      </w:r>
    </w:p>
    <w:p w14:paraId="0A7A9E63" w14:textId="21D521F5" w:rsidR="00F37879" w:rsidRPr="00F37879" w:rsidRDefault="006B579F" w:rsidP="00FF4099">
      <w:pPr>
        <w:numPr>
          <w:ilvl w:val="0"/>
          <w:numId w:val="24"/>
        </w:numPr>
        <w:overflowPunct w:val="0"/>
        <w:autoSpaceDE w:val="0"/>
        <w:autoSpaceDN w:val="0"/>
        <w:adjustRightInd w:val="0"/>
        <w:spacing w:after="0"/>
        <w:contextualSpacing/>
        <w:jc w:val="both"/>
        <w:textAlignment w:val="baseline"/>
        <w:rPr>
          <w:rFonts w:ascii="Arial" w:eastAsiaTheme="minorHAnsi" w:hAnsi="Arial" w:cs="Arial"/>
          <w:sz w:val="24"/>
          <w:szCs w:val="24"/>
        </w:rPr>
      </w:pPr>
      <w:r>
        <w:rPr>
          <w:rFonts w:ascii="Arial" w:eastAsiaTheme="minorHAnsi" w:hAnsi="Arial" w:cs="Arial"/>
          <w:sz w:val="24"/>
          <w:szCs w:val="24"/>
        </w:rPr>
        <w:t xml:space="preserve">Dokumentację projektową </w:t>
      </w:r>
      <w:r w:rsidR="008E099F">
        <w:rPr>
          <w:rFonts w:ascii="Arial" w:eastAsiaTheme="minorHAnsi" w:hAnsi="Arial" w:cs="Arial"/>
          <w:sz w:val="24"/>
          <w:szCs w:val="24"/>
        </w:rPr>
        <w:t>przyłącza</w:t>
      </w:r>
      <w:r>
        <w:rPr>
          <w:rFonts w:ascii="Arial" w:eastAsiaTheme="minorHAnsi" w:hAnsi="Arial" w:cs="Arial"/>
          <w:sz w:val="24"/>
          <w:szCs w:val="24"/>
        </w:rPr>
        <w:t xml:space="preserve"> kanalizacji sanitarnej</w:t>
      </w:r>
      <w:r w:rsidR="00F37879" w:rsidRPr="00F37879">
        <w:rPr>
          <w:rFonts w:ascii="Arial" w:eastAsiaTheme="minorHAnsi" w:hAnsi="Arial" w:cs="Arial"/>
          <w:sz w:val="24"/>
          <w:szCs w:val="24"/>
        </w:rPr>
        <w:t>.</w:t>
      </w:r>
    </w:p>
    <w:p w14:paraId="1D1AEE05"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Wykonawca oświadcza, że dysponuje osobami posiadającymi należyte kwalifikacje i uprawnienia niezbędne do realizacji  dokumentacji projektowej.</w:t>
      </w:r>
    </w:p>
    <w:p w14:paraId="2D29F62E"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Wykonawca oświadcza, że dokumentacja projektowa, o której mowa w ust 1, stanowi przedmiot jego wyłącznych praw autorskich, w rozumieniu ustawy z dnia 4 lutego 1994 r. o prawie autorskim i prawach pokrewnych (tj. Dz.U. z 2019 r., poz. 1231  ze zm.).</w:t>
      </w:r>
    </w:p>
    <w:p w14:paraId="3DD61DAD"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Wykonawca oświadcza i gwarantuje, że dokumentacja projektowa będzie wolna od jakichkolwiek praw osób trzecich, zaś prawo Wykonawcy do rozporządzania przedmiotem umowy nie będzie w jakikolwiek sposób ograniczone. W razie naruszenia powyższego zobowiązania Wykonawca będzie odpowiedzialny za wszelkie poniesione przez Zamawiającego szkody.</w:t>
      </w:r>
    </w:p>
    <w:p w14:paraId="5A3D3CF4"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Wykonawca pozyska stosowne mapy do sporządzenia dokumentacji projektowej.</w:t>
      </w:r>
    </w:p>
    <w:p w14:paraId="7A5844F0" w14:textId="77777777" w:rsidR="00F37879" w:rsidRPr="00F37879" w:rsidRDefault="00F37879" w:rsidP="00FF4099">
      <w:pPr>
        <w:numPr>
          <w:ilvl w:val="0"/>
          <w:numId w:val="18"/>
        </w:numPr>
        <w:tabs>
          <w:tab w:val="left" w:pos="360"/>
        </w:tabs>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W ramach wynagrodzenia określonego w § 6 ust. 1, z chwilą wykonania dokumentacji projektowej Wykonawca przenosi na Zamawiającego prawo własności do przedmiotu umowy oraz całość autorskich praw majątkowych i praw pokrewnych do projektu wraz z wyłącznym prawem zezwalania na wykonywanie zależnego prawa autorskiego.</w:t>
      </w:r>
    </w:p>
    <w:p w14:paraId="2759A566" w14:textId="77777777" w:rsidR="00F37879" w:rsidRPr="00F37879" w:rsidRDefault="00F37879" w:rsidP="00FF4099">
      <w:pPr>
        <w:numPr>
          <w:ilvl w:val="0"/>
          <w:numId w:val="18"/>
        </w:numPr>
        <w:tabs>
          <w:tab w:val="left" w:pos="360"/>
        </w:tabs>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Przeniesienie praw autorskich i praw pokrewnych, o których mowa w ust. 4, nie jest ograniczone czasowo, ani terytorialnie i następuje na wszelkich znanych w chwili zawarcia niniejszej umowy polach eksploatacji, w szczególności:</w:t>
      </w:r>
    </w:p>
    <w:p w14:paraId="352AF76C" w14:textId="77777777" w:rsidR="00F37879" w:rsidRPr="00F37879" w:rsidRDefault="00F37879" w:rsidP="00FF4099">
      <w:pPr>
        <w:numPr>
          <w:ilvl w:val="1"/>
          <w:numId w:val="23"/>
        </w:numPr>
        <w:tabs>
          <w:tab w:val="left" w:pos="360"/>
        </w:tabs>
        <w:suppressAutoHyphens/>
        <w:spacing w:after="0"/>
        <w:ind w:left="993" w:hanging="567"/>
        <w:contextualSpacing/>
        <w:jc w:val="both"/>
        <w:rPr>
          <w:rFonts w:ascii="Arial" w:eastAsiaTheme="minorHAnsi" w:hAnsi="Arial" w:cs="Arial"/>
          <w:sz w:val="24"/>
          <w:szCs w:val="24"/>
        </w:rPr>
      </w:pPr>
      <w:r w:rsidRPr="00F37879">
        <w:rPr>
          <w:rFonts w:ascii="Arial" w:eastAsiaTheme="minorHAnsi" w:hAnsi="Arial" w:cs="Arial"/>
          <w:sz w:val="24"/>
          <w:szCs w:val="24"/>
        </w:rPr>
        <w:t>używania i wykorzystywania przedmiotu umowy do realizacji robót,</w:t>
      </w:r>
    </w:p>
    <w:p w14:paraId="4C62BB02" w14:textId="77777777" w:rsidR="00F37879" w:rsidRPr="00F37879" w:rsidRDefault="00F37879" w:rsidP="00FF4099">
      <w:pPr>
        <w:numPr>
          <w:ilvl w:val="1"/>
          <w:numId w:val="23"/>
        </w:numPr>
        <w:tabs>
          <w:tab w:val="left" w:pos="360"/>
        </w:tabs>
        <w:suppressAutoHyphens/>
        <w:spacing w:after="0"/>
        <w:ind w:left="993" w:hanging="567"/>
        <w:contextualSpacing/>
        <w:jc w:val="both"/>
        <w:rPr>
          <w:rFonts w:ascii="Arial" w:eastAsiaTheme="minorHAnsi" w:hAnsi="Arial" w:cs="Arial"/>
          <w:sz w:val="24"/>
          <w:szCs w:val="24"/>
        </w:rPr>
      </w:pPr>
      <w:r w:rsidRPr="00F37879">
        <w:rPr>
          <w:rFonts w:ascii="Arial" w:eastAsiaTheme="minorHAnsi" w:hAnsi="Arial" w:cs="Arial"/>
          <w:sz w:val="24"/>
          <w:szCs w:val="24"/>
        </w:rPr>
        <w:lastRenderedPageBreak/>
        <w:t>utrwalania i zwielokrotniania jakąkolwiek techniką i na jakimkolwiek nośniku, w tym nośniku elektronicznym, niezależnie od standardu systemu i formatu oraz dowolne korzystanie i rozporządzanie kopiami,</w:t>
      </w:r>
    </w:p>
    <w:p w14:paraId="02AD0E3A" w14:textId="77777777" w:rsidR="00F37879" w:rsidRPr="00F37879" w:rsidRDefault="00F37879" w:rsidP="00FF4099">
      <w:pPr>
        <w:numPr>
          <w:ilvl w:val="1"/>
          <w:numId w:val="23"/>
        </w:numPr>
        <w:tabs>
          <w:tab w:val="left" w:pos="360"/>
        </w:tabs>
        <w:suppressAutoHyphens/>
        <w:spacing w:after="0"/>
        <w:ind w:left="993" w:hanging="567"/>
        <w:contextualSpacing/>
        <w:jc w:val="both"/>
        <w:rPr>
          <w:rFonts w:ascii="Arial" w:eastAsiaTheme="minorHAnsi" w:hAnsi="Arial" w:cs="Arial"/>
          <w:sz w:val="24"/>
          <w:szCs w:val="24"/>
        </w:rPr>
      </w:pPr>
      <w:r w:rsidRPr="00F37879">
        <w:rPr>
          <w:rFonts w:ascii="Arial" w:eastAsiaTheme="minorHAnsi" w:hAnsi="Arial" w:cs="Arial"/>
          <w:sz w:val="24"/>
          <w:szCs w:val="24"/>
        </w:rPr>
        <w:t>wprowadzania do pamięci komputera oraz do sieci komputerowej i/lub multimedialnej, w tym do Internetu,</w:t>
      </w:r>
    </w:p>
    <w:p w14:paraId="44077A06" w14:textId="77777777" w:rsidR="00F37879" w:rsidRPr="00F37879" w:rsidRDefault="00F37879" w:rsidP="00FF4099">
      <w:pPr>
        <w:numPr>
          <w:ilvl w:val="1"/>
          <w:numId w:val="23"/>
        </w:numPr>
        <w:tabs>
          <w:tab w:val="left" w:pos="360"/>
        </w:tabs>
        <w:suppressAutoHyphens/>
        <w:spacing w:after="0"/>
        <w:ind w:left="993" w:hanging="567"/>
        <w:contextualSpacing/>
        <w:jc w:val="both"/>
        <w:rPr>
          <w:rFonts w:ascii="Arial" w:eastAsiaTheme="minorHAnsi" w:hAnsi="Arial" w:cs="Arial"/>
          <w:sz w:val="24"/>
          <w:szCs w:val="24"/>
        </w:rPr>
      </w:pPr>
      <w:r w:rsidRPr="00F37879">
        <w:rPr>
          <w:rFonts w:ascii="Arial" w:eastAsiaTheme="minorHAnsi" w:hAnsi="Arial" w:cs="Arial"/>
          <w:sz w:val="24"/>
          <w:szCs w:val="24"/>
        </w:rPr>
        <w:t>rozpowszechniania w formie druku, zapisu cyfrowego, przekazu multimedialnego,</w:t>
      </w:r>
    </w:p>
    <w:p w14:paraId="6DE0FF70" w14:textId="77777777" w:rsidR="00F37879" w:rsidRPr="00F37879" w:rsidRDefault="00F37879" w:rsidP="00FF4099">
      <w:pPr>
        <w:numPr>
          <w:ilvl w:val="1"/>
          <w:numId w:val="23"/>
        </w:numPr>
        <w:tabs>
          <w:tab w:val="left" w:pos="360"/>
        </w:tabs>
        <w:suppressAutoHyphens/>
        <w:spacing w:after="0"/>
        <w:ind w:left="993" w:hanging="567"/>
        <w:contextualSpacing/>
        <w:jc w:val="both"/>
        <w:rPr>
          <w:rFonts w:ascii="Arial" w:eastAsiaTheme="minorHAnsi" w:hAnsi="Arial" w:cs="Arial"/>
          <w:sz w:val="24"/>
          <w:szCs w:val="24"/>
        </w:rPr>
      </w:pPr>
      <w:r w:rsidRPr="00F37879">
        <w:rPr>
          <w:rFonts w:ascii="Arial" w:eastAsiaTheme="minorHAnsi" w:hAnsi="Arial" w:cs="Arial"/>
          <w:sz w:val="24"/>
          <w:szCs w:val="24"/>
        </w:rPr>
        <w:t>nieodpłatnego lub odpłatnego udostępniania bez zgody Jednostki Projektowej osobom trzecim na wszystkich polach eksploatacji określonych w niniejszej umowie,</w:t>
      </w:r>
    </w:p>
    <w:p w14:paraId="6BB45290" w14:textId="77777777" w:rsidR="00F37879" w:rsidRPr="00F37879" w:rsidRDefault="00F37879" w:rsidP="00FF4099">
      <w:pPr>
        <w:numPr>
          <w:ilvl w:val="1"/>
          <w:numId w:val="23"/>
        </w:numPr>
        <w:tabs>
          <w:tab w:val="left" w:pos="360"/>
        </w:tabs>
        <w:suppressAutoHyphens/>
        <w:spacing w:after="0"/>
        <w:ind w:left="993" w:hanging="567"/>
        <w:contextualSpacing/>
        <w:jc w:val="both"/>
        <w:rPr>
          <w:rFonts w:ascii="Arial" w:eastAsiaTheme="minorHAnsi" w:hAnsi="Arial" w:cs="Arial"/>
          <w:sz w:val="24"/>
          <w:szCs w:val="24"/>
        </w:rPr>
      </w:pPr>
      <w:r w:rsidRPr="00F37879">
        <w:rPr>
          <w:rFonts w:ascii="Arial" w:eastAsiaTheme="minorHAnsi" w:hAnsi="Arial" w:cs="Arial"/>
          <w:sz w:val="24"/>
          <w:szCs w:val="24"/>
        </w:rPr>
        <w:t>rozporządzania w jakikolwiek inny sposób odpłatny lub nieodpłatny.</w:t>
      </w:r>
    </w:p>
    <w:p w14:paraId="7FD04749"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Projektant/Wykonawca ponosi odpowiedzialność i koszty za szkody spowodowane jakimikolwiek wadami dokumentacji projektowej, uniemożliwiającymi realizację przez Zamawiającego, na podstawie przedmiotu  umowy, planowanej inwestycji i/lub powodującymi konieczność wykonania dodatkowych projektów robót, a także ponoszenia dodatkowych wydatków.</w:t>
      </w:r>
    </w:p>
    <w:p w14:paraId="744BA7CA"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 xml:space="preserve">Przeniesienie prawa własności i praw autorskich do dokumentacji projektowej na Zamawiającego nastąpi w dniu podpisania przez Zamawiającego protokołu odbioru całości przedmiotu umowy. </w:t>
      </w:r>
    </w:p>
    <w:p w14:paraId="1570DC5B"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bCs/>
          <w:sz w:val="24"/>
          <w:szCs w:val="24"/>
        </w:rPr>
        <w:t>Wykonawca wykona dokumentacje projektową w języku polskim, w wersji papierowej (4 egz.) oraz całość dokumentacji w wersji elektronicznej (1 egz.)</w:t>
      </w:r>
    </w:p>
    <w:p w14:paraId="25C25F29"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 xml:space="preserve">Dokumentacja projektowa w swej treści powinna określać przedmiot zamówienia, w tym w szczególności technologię robót, materiały i urządzenia a także parametry techniczne i funkcjonalne przyjętych rozwiązań materiałowych, wybranej technologii, urządzeń i wyposażenia, przy przestrzeganiu Polskich Norm przenoszących europejskie normy zharmonizowane oraz powinna zawierać wszelkie niezbędne uzgodnienia wymagane przez przepisy prawa. </w:t>
      </w:r>
    </w:p>
    <w:p w14:paraId="2CC9620A" w14:textId="0501D734"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u w:val="single"/>
        </w:rPr>
      </w:pPr>
      <w:r w:rsidRPr="00F37879">
        <w:rPr>
          <w:rFonts w:ascii="Arial" w:hAnsi="Arial" w:cs="Arial"/>
          <w:sz w:val="24"/>
          <w:szCs w:val="24"/>
        </w:rPr>
        <w:t xml:space="preserve">Wykonawca zapewni opracowanie dokumentacji projektowej z należytą starannością w sposób zgodny z ustaleniami zawartymi w </w:t>
      </w:r>
      <w:r w:rsidR="00E13B63">
        <w:rPr>
          <w:rFonts w:ascii="Arial" w:hAnsi="Arial" w:cs="Arial"/>
          <w:sz w:val="24"/>
          <w:szCs w:val="24"/>
        </w:rPr>
        <w:t>Opisie Przedmiotu Zamówienia</w:t>
      </w:r>
      <w:r w:rsidRPr="00F37879">
        <w:rPr>
          <w:rFonts w:ascii="Arial" w:hAnsi="Arial" w:cs="Arial"/>
          <w:sz w:val="24"/>
          <w:szCs w:val="24"/>
        </w:rPr>
        <w:t xml:space="preserve"> (</w:t>
      </w:r>
      <w:r w:rsidR="00E13B63">
        <w:rPr>
          <w:rFonts w:ascii="Arial" w:hAnsi="Arial" w:cs="Arial"/>
          <w:sz w:val="24"/>
          <w:szCs w:val="24"/>
        </w:rPr>
        <w:t>OPZ</w:t>
      </w:r>
      <w:r w:rsidRPr="00F37879">
        <w:rPr>
          <w:rFonts w:ascii="Arial" w:hAnsi="Arial" w:cs="Arial"/>
          <w:sz w:val="24"/>
          <w:szCs w:val="24"/>
        </w:rPr>
        <w:t xml:space="preserve">) oraz wymaganiami przepisów prawnych, a w szczególności: </w:t>
      </w:r>
    </w:p>
    <w:p w14:paraId="44C2F1AC" w14:textId="77777777" w:rsidR="00F37879" w:rsidRPr="00F37879" w:rsidRDefault="00F37879" w:rsidP="00FF4099">
      <w:pPr>
        <w:widowControl w:val="0"/>
        <w:numPr>
          <w:ilvl w:val="1"/>
          <w:numId w:val="22"/>
        </w:numPr>
        <w:tabs>
          <w:tab w:val="left" w:pos="993"/>
        </w:tabs>
        <w:autoSpaceDE w:val="0"/>
        <w:autoSpaceDN w:val="0"/>
        <w:adjustRightInd w:val="0"/>
        <w:spacing w:after="0"/>
        <w:ind w:left="993" w:right="9" w:hanging="709"/>
        <w:contextualSpacing/>
        <w:jc w:val="both"/>
        <w:rPr>
          <w:rFonts w:ascii="Arial" w:eastAsia="Times New Roman" w:hAnsi="Arial" w:cs="Arial"/>
          <w:sz w:val="24"/>
          <w:szCs w:val="24"/>
          <w:lang w:eastAsia="pl-PL"/>
        </w:rPr>
      </w:pPr>
      <w:r w:rsidRPr="00F37879">
        <w:rPr>
          <w:rFonts w:ascii="Arial" w:eastAsia="Times New Roman" w:hAnsi="Arial" w:cs="Arial"/>
          <w:sz w:val="24"/>
          <w:szCs w:val="24"/>
          <w:lang w:eastAsia="pl-PL"/>
        </w:rPr>
        <w:t>ustawy z dnia 7 lipca 1994 r. Prawo budowlane (tj. Dz. U. z 2020 r., poz. 1333 z póź. zm.)</w:t>
      </w:r>
    </w:p>
    <w:p w14:paraId="05BE3DBD" w14:textId="77777777" w:rsidR="00F37879" w:rsidRPr="00F37879" w:rsidRDefault="00F37879" w:rsidP="00FF4099">
      <w:pPr>
        <w:widowControl w:val="0"/>
        <w:numPr>
          <w:ilvl w:val="1"/>
          <w:numId w:val="22"/>
        </w:numPr>
        <w:tabs>
          <w:tab w:val="left" w:pos="993"/>
        </w:tabs>
        <w:autoSpaceDE w:val="0"/>
        <w:autoSpaceDN w:val="0"/>
        <w:adjustRightInd w:val="0"/>
        <w:spacing w:after="0"/>
        <w:ind w:left="993" w:right="9" w:hanging="709"/>
        <w:contextualSpacing/>
        <w:jc w:val="both"/>
        <w:rPr>
          <w:rFonts w:ascii="Arial" w:eastAsia="Times New Roman" w:hAnsi="Arial" w:cs="Arial"/>
          <w:sz w:val="24"/>
          <w:szCs w:val="24"/>
          <w:lang w:eastAsia="pl-PL"/>
        </w:rPr>
      </w:pPr>
      <w:r w:rsidRPr="00F37879">
        <w:rPr>
          <w:rFonts w:ascii="Arial" w:eastAsia="Times New Roman" w:hAnsi="Arial" w:cs="Arial"/>
          <w:sz w:val="24"/>
          <w:szCs w:val="24"/>
          <w:lang w:eastAsia="pl-PL"/>
        </w:rPr>
        <w:t xml:space="preserve">rozporządzenia Ministra Infrastruktury z dnia 2 września 2004 </w:t>
      </w:r>
      <w:r w:rsidRPr="00F37879">
        <w:rPr>
          <w:rFonts w:ascii="Arial" w:eastAsia="Times New Roman" w:hAnsi="Arial" w:cs="Arial"/>
          <w:w w:val="115"/>
          <w:sz w:val="24"/>
          <w:szCs w:val="24"/>
          <w:lang w:eastAsia="pl-PL"/>
        </w:rPr>
        <w:t>r. w </w:t>
      </w:r>
      <w:r w:rsidRPr="00F37879">
        <w:rPr>
          <w:rFonts w:ascii="Arial" w:eastAsia="Times New Roman" w:hAnsi="Arial" w:cs="Arial"/>
          <w:sz w:val="24"/>
          <w:szCs w:val="24"/>
          <w:lang w:eastAsia="pl-PL"/>
        </w:rPr>
        <w:t>sprawie szczegółowego zakresu i formy dokumentacji projektowej, specyfikacji technicznych wykonania i odbioru robót budowlanych oraz programu funkcjonalno-użytkowego. (tj. Dz. U. z 2013r. poz. 1129 ze zm.),</w:t>
      </w:r>
    </w:p>
    <w:p w14:paraId="6E531E80" w14:textId="77777777" w:rsidR="00F37879" w:rsidRPr="00F37879" w:rsidRDefault="00F37879" w:rsidP="00FF4099">
      <w:pPr>
        <w:widowControl w:val="0"/>
        <w:numPr>
          <w:ilvl w:val="1"/>
          <w:numId w:val="22"/>
        </w:numPr>
        <w:tabs>
          <w:tab w:val="left" w:pos="993"/>
        </w:tabs>
        <w:autoSpaceDE w:val="0"/>
        <w:autoSpaceDN w:val="0"/>
        <w:adjustRightInd w:val="0"/>
        <w:spacing w:after="0"/>
        <w:ind w:left="993" w:right="9" w:hanging="709"/>
        <w:contextualSpacing/>
        <w:jc w:val="both"/>
        <w:rPr>
          <w:rFonts w:ascii="Arial" w:eastAsia="Times New Roman" w:hAnsi="Arial" w:cs="Arial"/>
          <w:sz w:val="24"/>
          <w:szCs w:val="24"/>
          <w:lang w:eastAsia="pl-PL"/>
        </w:rPr>
      </w:pPr>
      <w:r w:rsidRPr="00F37879">
        <w:rPr>
          <w:rFonts w:ascii="Arial" w:eastAsia="Times New Roman" w:hAnsi="Arial" w:cs="Arial"/>
          <w:sz w:val="24"/>
          <w:szCs w:val="24"/>
          <w:lang w:eastAsia="pl-PL"/>
        </w:rPr>
        <w:t>rozporządzenia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w:t>
      </w:r>
    </w:p>
    <w:p w14:paraId="05C6001A" w14:textId="77777777" w:rsidR="00F37879" w:rsidRPr="00F37879" w:rsidRDefault="00F37879" w:rsidP="00FF4099">
      <w:pPr>
        <w:widowControl w:val="0"/>
        <w:numPr>
          <w:ilvl w:val="1"/>
          <w:numId w:val="22"/>
        </w:numPr>
        <w:tabs>
          <w:tab w:val="left" w:pos="993"/>
        </w:tabs>
        <w:autoSpaceDE w:val="0"/>
        <w:autoSpaceDN w:val="0"/>
        <w:adjustRightInd w:val="0"/>
        <w:spacing w:after="0"/>
        <w:ind w:left="993" w:right="9" w:hanging="709"/>
        <w:contextualSpacing/>
        <w:jc w:val="both"/>
        <w:rPr>
          <w:rFonts w:ascii="Arial" w:eastAsia="Times New Roman" w:hAnsi="Arial" w:cs="Arial"/>
          <w:sz w:val="24"/>
          <w:szCs w:val="24"/>
          <w:lang w:eastAsia="pl-PL"/>
        </w:rPr>
      </w:pPr>
      <w:r w:rsidRPr="00F37879">
        <w:rPr>
          <w:rFonts w:ascii="Arial" w:eastAsia="Times New Roman" w:hAnsi="Arial" w:cs="Arial"/>
          <w:sz w:val="24"/>
          <w:szCs w:val="24"/>
          <w:lang w:eastAsia="pl-PL"/>
        </w:rPr>
        <w:t>rozporządzenia Ministra Infrastruktury z dnia 12 kwietnia 2002r. w sprawie warunków technicznych, jakim powinny odpowiadać budynki i ich usytuowanie (tj. Dz. U. z 2019r, poz. 1065 ze zm.),</w:t>
      </w:r>
    </w:p>
    <w:p w14:paraId="17FE92A1" w14:textId="77777777" w:rsidR="00F37879" w:rsidRPr="00F37879" w:rsidRDefault="00F37879" w:rsidP="00FF4099">
      <w:pPr>
        <w:widowControl w:val="0"/>
        <w:numPr>
          <w:ilvl w:val="1"/>
          <w:numId w:val="22"/>
        </w:numPr>
        <w:tabs>
          <w:tab w:val="left" w:pos="993"/>
        </w:tabs>
        <w:autoSpaceDE w:val="0"/>
        <w:autoSpaceDN w:val="0"/>
        <w:adjustRightInd w:val="0"/>
        <w:spacing w:after="0"/>
        <w:ind w:left="993" w:right="9" w:hanging="709"/>
        <w:contextualSpacing/>
        <w:jc w:val="both"/>
        <w:rPr>
          <w:rFonts w:ascii="Arial" w:eastAsia="Times New Roman" w:hAnsi="Arial" w:cs="Arial"/>
          <w:sz w:val="24"/>
          <w:szCs w:val="24"/>
          <w:lang w:eastAsia="pl-PL"/>
        </w:rPr>
      </w:pPr>
      <w:r w:rsidRPr="00F37879">
        <w:rPr>
          <w:rFonts w:ascii="Arial" w:eastAsia="Times New Roman" w:hAnsi="Arial" w:cs="Arial"/>
          <w:sz w:val="24"/>
          <w:szCs w:val="24"/>
          <w:lang w:eastAsia="pl-PL"/>
        </w:rPr>
        <w:lastRenderedPageBreak/>
        <w:t>rozporządzenia Ministra Spraw Wewnętrznych i Administracji z dnia 7 czerwca 2010r. w sprawie ochrony przeciwpożarowej budynków, innych obiektów budowlanych i terenów (Dz. U. 2010 Nr 109, poz. 719),</w:t>
      </w:r>
    </w:p>
    <w:p w14:paraId="1C4BF246" w14:textId="77777777" w:rsidR="00F37879" w:rsidRPr="00F37879" w:rsidRDefault="00F37879" w:rsidP="00FF4099">
      <w:pPr>
        <w:widowControl w:val="0"/>
        <w:numPr>
          <w:ilvl w:val="1"/>
          <w:numId w:val="22"/>
        </w:numPr>
        <w:tabs>
          <w:tab w:val="left" w:pos="993"/>
        </w:tabs>
        <w:autoSpaceDE w:val="0"/>
        <w:autoSpaceDN w:val="0"/>
        <w:adjustRightInd w:val="0"/>
        <w:spacing w:after="0"/>
        <w:ind w:left="993" w:right="9" w:hanging="709"/>
        <w:contextualSpacing/>
        <w:jc w:val="both"/>
        <w:rPr>
          <w:rFonts w:ascii="Arial" w:eastAsia="Times New Roman" w:hAnsi="Arial" w:cs="Arial"/>
          <w:sz w:val="24"/>
          <w:szCs w:val="24"/>
          <w:lang w:eastAsia="pl-PL"/>
        </w:rPr>
      </w:pPr>
      <w:r w:rsidRPr="00F37879">
        <w:rPr>
          <w:rFonts w:ascii="Arial" w:eastAsia="Times New Roman" w:hAnsi="Arial" w:cs="Arial"/>
          <w:sz w:val="24"/>
          <w:szCs w:val="24"/>
          <w:lang w:eastAsia="pl-PL"/>
        </w:rPr>
        <w:t xml:space="preserve">obowiązującymi normami oraz zasadami wiedzy technicznej. </w:t>
      </w:r>
    </w:p>
    <w:p w14:paraId="289A1B5B"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 xml:space="preserve">Wykonawca zobowiązuje się przekazać dokumentacje wzajemnie skoordynowaną technicznie i kompletna z punktu widzenia celu, któremu ma służyć. Zawierającą wymagane potwierdzenia sprawdzeń rozwiązań projektowych, wymagane opinie, uzgodnienia, zgody i pozwolenia w zakresie wynikającym z przepisów (decyzje </w:t>
      </w:r>
      <w:r w:rsidRPr="00F37879">
        <w:rPr>
          <w:rFonts w:ascii="Arial" w:hAnsi="Arial" w:cs="Arial"/>
          <w:bCs/>
          <w:sz w:val="24"/>
          <w:szCs w:val="24"/>
        </w:rPr>
        <w:t xml:space="preserve">lokalizacji inwestycji celu publicznego, o pozwoleniu na budowę, o pozwoleniu na użytkowanie, jeżeli takie będzie wymagane) najpóźniej w dniu odbioru końcowego robót. </w:t>
      </w:r>
      <w:r w:rsidRPr="00F37879">
        <w:rPr>
          <w:rFonts w:ascii="Arial" w:hAnsi="Arial" w:cs="Arial"/>
          <w:sz w:val="24"/>
          <w:szCs w:val="24"/>
        </w:rPr>
        <w:t>Dokumentacja posiadać będzie oświadczenie Projektanta w powyższym zakresie, podpisane przez sprawdzających, odpowiedzialnych za spełnienie tych wymagań.</w:t>
      </w:r>
    </w:p>
    <w:p w14:paraId="3B18472E"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Wykonawca będzie informował pisemnie Zamawiającego o pojawiających się zagrożeniach przy realizacji przedmiotu umowy, przy usunięciu których może być pomocne działanie Zamawiającego.</w:t>
      </w:r>
    </w:p>
    <w:p w14:paraId="2D6F7060"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Osoby upoważnione lub wskazane przez Zamawiającego będą miały zapewnioną możliwość zapoznania się z rozwiązaniami projektowymi, a ich uwagi będą uwzględnione przez  Wykonawcę.</w:t>
      </w:r>
    </w:p>
    <w:p w14:paraId="2736E35A"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Wykonawca zobowiązuje się do zachowania w tajemnicy wszelkich informacji i danych otrzymanych i uzyskanych od Zamawiającego, w związku z wykonywaniem zobowiązań wynikających z niniejszej umowy.</w:t>
      </w:r>
    </w:p>
    <w:p w14:paraId="7FBCAA51"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Przekazywanie, ujawnianie oraz wykorzystywanie informacji, otrzymanych przez Wykonawcę od Zamawiającego, może nastąpić wyłącznie wobec podmiotów uprawnionych na podstawie przepisów obowiązującego prawa i w zakresie określonym niniejszą umową.</w:t>
      </w:r>
    </w:p>
    <w:p w14:paraId="03DECF3B"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Wykonawca odpowiada za szkodę wyrządzoną Zamawiającemu przez ujawnienie, przekazanie, wykorzystanie, zbycie lub oferowanie do zbycia informacji otrzymanych od Zamawiającego, wbrew postanowieniom niniejszej umowy.</w:t>
      </w:r>
    </w:p>
    <w:p w14:paraId="15C0A9D5"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Zobowiązanie, o którym mowa w ust. 16 i 17, wiąże Wykonawcę również po wykonaniu umowy lub rozwiązaniu niniejszej umowy, bez względu na przyczynę i podlega wygaśnięciu.</w:t>
      </w:r>
    </w:p>
    <w:p w14:paraId="1B4007FA"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 xml:space="preserve">Wykonawca ponosi odpowiedzialność za zgodność rozwiązań projektu z przepisami techniczno-budowlanymi i obowiązującymi normami do czasu wygaśnięcia rękojmi za wady po zrealizowaniu obiektu przez wykonawcę w oparciu o opracowaną dokumentację techniczną. Wykonawca usunie niniejsze wady na koszt własny, w ramach wynagrodzenia objętego niniejszą umową. Zmiany projektowe wynikłe w czasie realizacji przedsięwzięcia opartej na dostarczonej dokumentacji projektowej i w okresie rękojmi udzielonej przez wykonawcę obiektu Wykonawca dokona nieodpłatnie. W przypadku dokonania zmian projektowych Wykonawca dostarczy wszystkie niezbędne opinie, uzgodnienia i pozwolenia bez żądania dodatkowego wynagrodzenia. </w:t>
      </w:r>
    </w:p>
    <w:p w14:paraId="027ED31F"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lastRenderedPageBreak/>
        <w:t>Wykonawca nie może bez pisemnej zgody Zamawiającego przelać swoich wierzytelności względem Zamawiającego wynikających z zapisów niniejszej umowy na osobę trzecią.</w:t>
      </w:r>
    </w:p>
    <w:p w14:paraId="567602CF"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bCs/>
          <w:sz w:val="24"/>
          <w:szCs w:val="24"/>
        </w:rPr>
        <w:t>Wykonawca będzie weryfikował na własny koszt otrzymane od Zamawiającego dokumenty i informacje pod względem zgodności ze stanem faktycznym.</w:t>
      </w:r>
    </w:p>
    <w:p w14:paraId="0856A209"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bCs/>
          <w:sz w:val="24"/>
          <w:szCs w:val="24"/>
        </w:rPr>
        <w:t xml:space="preserve">Wykonawca dokona wizji lokalnej przed rozpoczęciem prac projektowych. </w:t>
      </w:r>
      <w:r w:rsidRPr="00F37879">
        <w:rPr>
          <w:rFonts w:ascii="Arial" w:hAnsi="Arial" w:cs="Arial"/>
          <w:sz w:val="24"/>
          <w:szCs w:val="24"/>
        </w:rPr>
        <w:t>Wykonawca oświadcza, że zapoznał się z miejscem objętym realizacją przedmiotu umowy, posiadaną przez Zamawiającego dokumentacją, otrzymał                                      od Zamawiającego wszelkie informacje, o które się zwracał, i nie zgłasza żadnych uwag i potrzeby uzupełnienia materiałów i informacji przekazanych mu przez Zamawiającego, a niezbędnych do wykonania przedmiotu umowy.</w:t>
      </w:r>
    </w:p>
    <w:p w14:paraId="7E92EDC9"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bCs/>
          <w:sz w:val="24"/>
          <w:szCs w:val="24"/>
        </w:rPr>
        <w:t>W terminie czterech tygodni od dnia podpisania umowy Wykonawca przedstawi przyjęte rozwiązania projektowe.</w:t>
      </w:r>
    </w:p>
    <w:p w14:paraId="65B932E6"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bCs/>
          <w:sz w:val="24"/>
          <w:szCs w:val="24"/>
        </w:rPr>
        <w:t xml:space="preserve">Wykonawca </w:t>
      </w:r>
      <w:r w:rsidRPr="00F37879">
        <w:rPr>
          <w:rFonts w:ascii="Arial" w:hAnsi="Arial" w:cs="Arial"/>
          <w:sz w:val="24"/>
          <w:szCs w:val="24"/>
        </w:rPr>
        <w:t>wprowadzi zmiany zgłaszane przez Zamawiającego w koncepcji, projektach budowlanych i projektach wykonawczych w terminie 14 dni od zgłoszenia przez Zamawiającego.</w:t>
      </w:r>
      <w:r w:rsidRPr="00F37879">
        <w:rPr>
          <w:rFonts w:ascii="Arial" w:hAnsi="Arial" w:cs="Arial"/>
          <w:b/>
          <w:bCs/>
          <w:sz w:val="24"/>
          <w:szCs w:val="24"/>
        </w:rPr>
        <w:t xml:space="preserve"> </w:t>
      </w:r>
    </w:p>
    <w:p w14:paraId="0CE29D90"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 xml:space="preserve">W przypadku wystąpienia osób trzecich przeciwko Zamawiającemu z roszczeniami wynikającymi z naruszenia jej praw, Wykonawca zobowiązuje się do ich zaspokojenia i zwolnienia Zamawiającego od obowiązku świadczeń z tego tytułu. </w:t>
      </w:r>
    </w:p>
    <w:p w14:paraId="6CC36863"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 xml:space="preserve">W przypadku dochodzenia na drodze sądowej przez osoby trzecie roszczeń wynikających z powyższych tytułów przeciwko Zamawiającemu, Wykonawca zobowiązuje się do przystąpienia w procesie do Zamawiającego i podjęcia wszelkich czynności w celu jego zwolnienia z udziału w sprawie. </w:t>
      </w:r>
    </w:p>
    <w:p w14:paraId="1F889E52"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Wykonawca przekaże Zamawiającemu dokumentacje projektową wolną od wad prawnych.</w:t>
      </w:r>
    </w:p>
    <w:p w14:paraId="572E691C"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 xml:space="preserve">Wykonawca zobowiązuje się do pełnienia nadzoru autorskiego nad wykonaniem robót na podstawie sporządzonej dokumentacji projektowej. </w:t>
      </w:r>
    </w:p>
    <w:p w14:paraId="2A832F4A"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Każdy pobyt w związku z wykonywaniem nadzoru autorskiego potwierdzany będzie przez Zamawiającego na karcie nadzoru autorskiego prowadzonej przez Wykonawcę lub w dzienniku budowy.</w:t>
      </w:r>
    </w:p>
    <w:p w14:paraId="05B9F4BD"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 xml:space="preserve">Nadzór autorski obejmuje: </w:t>
      </w:r>
    </w:p>
    <w:p w14:paraId="49EEBBBE" w14:textId="77777777" w:rsidR="00F37879" w:rsidRPr="00F37879" w:rsidRDefault="00F37879" w:rsidP="00F37879">
      <w:pPr>
        <w:spacing w:after="0"/>
        <w:ind w:left="993" w:hanging="567"/>
        <w:contextualSpacing/>
        <w:jc w:val="both"/>
        <w:rPr>
          <w:rFonts w:ascii="Arial" w:hAnsi="Arial" w:cs="Arial"/>
          <w:sz w:val="24"/>
          <w:szCs w:val="24"/>
        </w:rPr>
      </w:pPr>
      <w:r w:rsidRPr="00F37879">
        <w:rPr>
          <w:rFonts w:ascii="Arial" w:hAnsi="Arial" w:cs="Arial"/>
          <w:sz w:val="24"/>
          <w:szCs w:val="24"/>
        </w:rPr>
        <w:t>31.1 kontrolowanie zgodności prowadzonych prac z dokumentacją projektową, obowiązującymi przepisami prawa i normami,</w:t>
      </w:r>
    </w:p>
    <w:p w14:paraId="66A553FE" w14:textId="77777777" w:rsidR="00F37879" w:rsidRPr="00F37879" w:rsidRDefault="00F37879" w:rsidP="00F37879">
      <w:pPr>
        <w:spacing w:after="0"/>
        <w:ind w:left="993" w:hanging="567"/>
        <w:contextualSpacing/>
        <w:jc w:val="both"/>
        <w:rPr>
          <w:rFonts w:ascii="Arial" w:hAnsi="Arial" w:cs="Arial"/>
          <w:sz w:val="24"/>
          <w:szCs w:val="24"/>
        </w:rPr>
      </w:pPr>
      <w:r w:rsidRPr="00F37879">
        <w:rPr>
          <w:rFonts w:ascii="Arial" w:hAnsi="Arial" w:cs="Arial"/>
          <w:sz w:val="24"/>
          <w:szCs w:val="24"/>
        </w:rPr>
        <w:t xml:space="preserve">31.2 wyjaśnienie wątpliwości dotyczących projektu budowlano-wykonawczego i zawartych w nim rozwiązań oraz ewentualne uzupełnienie szczegółów dokumentacji projektowej, </w:t>
      </w:r>
    </w:p>
    <w:p w14:paraId="6F942DA8" w14:textId="77777777" w:rsidR="00F37879" w:rsidRPr="00F37879" w:rsidRDefault="00F37879" w:rsidP="00F37879">
      <w:pPr>
        <w:spacing w:after="0"/>
        <w:ind w:left="993" w:hanging="567"/>
        <w:contextualSpacing/>
        <w:jc w:val="both"/>
        <w:rPr>
          <w:rFonts w:ascii="Arial" w:eastAsiaTheme="minorHAnsi" w:hAnsi="Arial" w:cs="Arial"/>
          <w:sz w:val="24"/>
          <w:szCs w:val="24"/>
        </w:rPr>
      </w:pPr>
      <w:r w:rsidRPr="00F37879">
        <w:rPr>
          <w:rFonts w:ascii="Arial" w:eastAsiaTheme="minorHAnsi" w:hAnsi="Arial" w:cs="Arial"/>
          <w:sz w:val="24"/>
          <w:szCs w:val="24"/>
        </w:rPr>
        <w:t>31.3 uzgadnianie z Zamawiającym i wykonawcą robót możliwości wprowadzenia rozwiązań zamiennych w stosunku do przewidzianych w dokumentacji projektowej w odniesieniu do materiałów i konstrukcji oraz rozwiązań technicznych i technologicznych,</w:t>
      </w:r>
    </w:p>
    <w:p w14:paraId="22A885F0" w14:textId="77777777" w:rsidR="00F37879" w:rsidRPr="00F37879" w:rsidRDefault="00F37879" w:rsidP="00F37879">
      <w:pPr>
        <w:spacing w:after="0"/>
        <w:ind w:left="993" w:hanging="567"/>
        <w:contextualSpacing/>
        <w:jc w:val="both"/>
        <w:rPr>
          <w:rFonts w:ascii="Arial" w:eastAsiaTheme="minorHAnsi" w:hAnsi="Arial" w:cs="Arial"/>
          <w:sz w:val="24"/>
          <w:szCs w:val="24"/>
        </w:rPr>
      </w:pPr>
      <w:r w:rsidRPr="00F37879">
        <w:rPr>
          <w:rFonts w:ascii="Arial" w:eastAsiaTheme="minorHAnsi" w:hAnsi="Arial" w:cs="Arial"/>
          <w:sz w:val="24"/>
          <w:szCs w:val="24"/>
        </w:rPr>
        <w:t>31.4 nadzorowanie, aby zakres wprowadzonych zmian nie spowodował istotnej zmiany zatwierdzonego projektu budowlanego,</w:t>
      </w:r>
    </w:p>
    <w:p w14:paraId="3626FE10" w14:textId="77777777" w:rsidR="00F37879" w:rsidRPr="00F37879" w:rsidRDefault="00F37879" w:rsidP="00F37879">
      <w:pPr>
        <w:spacing w:after="0"/>
        <w:ind w:left="993" w:hanging="567"/>
        <w:contextualSpacing/>
        <w:jc w:val="both"/>
        <w:rPr>
          <w:rFonts w:ascii="Arial" w:hAnsi="Arial" w:cs="Arial"/>
          <w:sz w:val="24"/>
          <w:szCs w:val="24"/>
        </w:rPr>
      </w:pPr>
      <w:r w:rsidRPr="00F37879">
        <w:rPr>
          <w:rFonts w:ascii="Arial" w:hAnsi="Arial" w:cs="Arial"/>
          <w:sz w:val="24"/>
          <w:szCs w:val="24"/>
        </w:rPr>
        <w:lastRenderedPageBreak/>
        <w:t>31.5 udział w komisjach i naradach technicznych organizowanych przez Zamawiającego, uczestnictwo w odbiorach robót zanikających oraz odbiorze końcowym robót.</w:t>
      </w:r>
    </w:p>
    <w:p w14:paraId="10ED764B" w14:textId="77777777" w:rsidR="00F37879" w:rsidRPr="00F37879" w:rsidRDefault="00F37879"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F37879">
        <w:rPr>
          <w:rFonts w:ascii="Arial" w:hAnsi="Arial" w:cs="Arial"/>
          <w:sz w:val="24"/>
          <w:szCs w:val="24"/>
        </w:rPr>
        <w:t>Ustala się, że wynagrodzenie za sprawowanie nadzoru autorskiego zostało wliczone w wynagrodzenie określone w § 6 ust. 1.</w:t>
      </w:r>
    </w:p>
    <w:p w14:paraId="69ECB2D1" w14:textId="77777777" w:rsidR="00F37879" w:rsidRPr="008E15E1" w:rsidRDefault="00F37879" w:rsidP="00C00B87">
      <w:pPr>
        <w:spacing w:after="0"/>
        <w:jc w:val="center"/>
        <w:rPr>
          <w:rFonts w:ascii="Arial" w:hAnsi="Arial" w:cs="Arial"/>
          <w:b/>
          <w:sz w:val="24"/>
          <w:szCs w:val="24"/>
        </w:rPr>
      </w:pPr>
    </w:p>
    <w:p w14:paraId="3A42FBB1" w14:textId="77777777"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 xml:space="preserve">Wykonawca zapewni na placu budowy warunki bezpieczeństwa i higieny pracy zgodnie z rozporządzeniem Ministra Infrastruktury z dnia 06.02.2003 roku </w:t>
      </w:r>
      <w:r w:rsidRPr="008E15E1">
        <w:rPr>
          <w:rFonts w:ascii="Arial" w:hAnsi="Arial" w:cs="Arial"/>
          <w:sz w:val="24"/>
          <w:szCs w:val="24"/>
        </w:rPr>
        <w:br/>
        <w:t>w sprawie bezpieczeństwa i higieny pracy podczas wykonywania robót budowlanych (Dz. U. z 2003r nr 47 poz. 401).</w:t>
      </w:r>
    </w:p>
    <w:p w14:paraId="36BE943C" w14:textId="77777777"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 xml:space="preserve">Wykonawca wyznaczy koordynatora do spraw BHP p......................................, tel. ....................................., który będzie współpracował z Inspektorem BHP </w:t>
      </w:r>
      <w:r w:rsidRPr="008E15E1">
        <w:rPr>
          <w:rFonts w:ascii="Arial" w:hAnsi="Arial" w:cs="Arial"/>
          <w:sz w:val="24"/>
          <w:szCs w:val="24"/>
        </w:rPr>
        <w:br/>
        <w:t>Jednostki Wojskowej p………………. tel. nr  ………………….</w:t>
      </w:r>
    </w:p>
    <w:p w14:paraId="4BB0A4B4" w14:textId="1ED55A71"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Wykonawca nie później niż na dwa dni przed podpisaniem umowy dostarczy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 przyczyn leżących po stronie Zamawiającego. Wartość kosztorysu ofertowego musi być zbieżna z wartością oferty.</w:t>
      </w:r>
    </w:p>
    <w:p w14:paraId="52AB7517" w14:textId="77777777"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Przekazany teren budowy wraz z obiektami podlega pełnej ochronie i ubezpieczeniu przez Wykonawcę. Przepis art. 652 Kodeksu cywilnego stosuje się odpowiednio.</w:t>
      </w:r>
    </w:p>
    <w:p w14:paraId="16B7DC2F" w14:textId="503BC025"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Wykonawca ponosi odpowiedzialność za szkody wyrządzone w mieniu oraz na rzecz osób trzecich, wyrządzone w trakcie realizacji obowiązków wynikających z</w:t>
      </w:r>
      <w:r w:rsidR="008E099F">
        <w:rPr>
          <w:rFonts w:ascii="Arial" w:hAnsi="Arial" w:cs="Arial"/>
          <w:sz w:val="24"/>
          <w:szCs w:val="24"/>
        </w:rPr>
        <w:t> </w:t>
      </w:r>
      <w:r w:rsidRPr="008E15E1">
        <w:rPr>
          <w:rFonts w:ascii="Arial" w:hAnsi="Arial" w:cs="Arial"/>
          <w:sz w:val="24"/>
          <w:szCs w:val="24"/>
        </w:rPr>
        <w:t>treści zawartej umowy.</w:t>
      </w:r>
    </w:p>
    <w:p w14:paraId="2686AEF9" w14:textId="77777777"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 godzin od zdarzenia zgodnie z obowiązującymi Normami. W przypadku nie usunięcia awarii w wyznaczonym terminie Zamawiający zleci wykonanie usunięcia awarii osobie trzeciej na koszt Wykonawcy.</w:t>
      </w:r>
    </w:p>
    <w:p w14:paraId="17F34D44" w14:textId="662C6088"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 xml:space="preserve">Wykonawca wykona przedmiot umowy przy użyciu materiałów zgodnych z dokumentacją techniczną oraz obowiązującymi Polskimi Normami Budowlanymi. </w:t>
      </w:r>
    </w:p>
    <w:p w14:paraId="6BE7F621" w14:textId="77777777"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Wykonawca zrealizuje roboty z materiałów własnych (zakupionych przez siebie).</w:t>
      </w:r>
    </w:p>
    <w:p w14:paraId="3CDA3451" w14:textId="77777777"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 xml:space="preserve">Zastosowane materiały powinny posiadać atesty, certyfikaty materiałowe zgodnie z Prawem Budowlanym. </w:t>
      </w:r>
    </w:p>
    <w:p w14:paraId="1A15E9A9" w14:textId="77777777"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Wykonawca na każde żądanie Zamawiającego podda materiały badaniom w miejscu produkcji, na placu budowy lub w określonym przez Zamawiającego miejscu.</w:t>
      </w:r>
    </w:p>
    <w:p w14:paraId="55B1B0E4" w14:textId="77777777" w:rsidR="000934DD" w:rsidRPr="008E15E1" w:rsidRDefault="000934DD" w:rsidP="00FF4099">
      <w:pPr>
        <w:numPr>
          <w:ilvl w:val="0"/>
          <w:numId w:val="18"/>
        </w:numPr>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Wykonawca przedstawi atesty i certyfikaty materiałowe na każde żądanie Zamawiającego w terminie 7 dni od daty otrzymania wezwania.</w:t>
      </w:r>
    </w:p>
    <w:p w14:paraId="3D06D8A3" w14:textId="77777777" w:rsidR="007B29A0" w:rsidRPr="008E15E1" w:rsidRDefault="007B29A0" w:rsidP="00FF4099">
      <w:pPr>
        <w:numPr>
          <w:ilvl w:val="0"/>
          <w:numId w:val="18"/>
        </w:numPr>
        <w:tabs>
          <w:tab w:val="left" w:pos="426"/>
        </w:tabs>
        <w:spacing w:after="0"/>
        <w:contextualSpacing/>
        <w:jc w:val="both"/>
        <w:rPr>
          <w:rFonts w:ascii="Arial" w:hAnsi="Arial" w:cs="Arial"/>
          <w:sz w:val="24"/>
          <w:szCs w:val="24"/>
        </w:rPr>
      </w:pPr>
      <w:r w:rsidRPr="008E15E1">
        <w:rPr>
          <w:rFonts w:ascii="Arial" w:hAnsi="Arial" w:cs="Arial"/>
          <w:sz w:val="24"/>
          <w:szCs w:val="24"/>
        </w:rPr>
        <w:lastRenderedPageBreak/>
        <w:t xml:space="preserve">Pochodzący z demontażu materiał odzyskiwany stanowiący przychód, a w szczególności stal, żeliwo, mosiądz Wykonawca zaliczy na koszt realizowanej umowy tzn. przyjmie do własnego wykorzystania i o jej wartość pomniejszy wynagrodzenie wynikające z realizacji przedmioty umowy.  </w:t>
      </w:r>
    </w:p>
    <w:p w14:paraId="2200B67B" w14:textId="77777777" w:rsidR="000934DD" w:rsidRPr="008E15E1" w:rsidRDefault="000934DD" w:rsidP="00FF4099">
      <w:pPr>
        <w:numPr>
          <w:ilvl w:val="0"/>
          <w:numId w:val="18"/>
        </w:numPr>
        <w:tabs>
          <w:tab w:val="left" w:pos="426"/>
        </w:tabs>
        <w:spacing w:after="0"/>
        <w:contextualSpacing/>
        <w:jc w:val="both"/>
        <w:rPr>
          <w:rFonts w:ascii="Arial" w:hAnsi="Arial" w:cs="Arial"/>
          <w:sz w:val="24"/>
          <w:szCs w:val="24"/>
        </w:rPr>
      </w:pPr>
      <w:r w:rsidRPr="008E15E1">
        <w:rPr>
          <w:rFonts w:ascii="Arial" w:hAnsi="Arial" w:cs="Arial"/>
          <w:sz w:val="24"/>
          <w:szCs w:val="24"/>
        </w:rPr>
        <w:t>W okresie realizacji robót i rękojmi Wykonawca zawiadomi pisemnie Zamawiającego w terminie 7 dni o:</w:t>
      </w:r>
    </w:p>
    <w:p w14:paraId="10655930" w14:textId="38CB2D17" w:rsidR="000934DD" w:rsidRDefault="000934DD" w:rsidP="00FF4099">
      <w:pPr>
        <w:pStyle w:val="Akapitzlist"/>
        <w:numPr>
          <w:ilvl w:val="1"/>
          <w:numId w:val="25"/>
        </w:numPr>
        <w:tabs>
          <w:tab w:val="left" w:pos="993"/>
        </w:tabs>
        <w:overflowPunct w:val="0"/>
        <w:autoSpaceDE w:val="0"/>
        <w:autoSpaceDN w:val="0"/>
        <w:adjustRightInd w:val="0"/>
        <w:spacing w:after="0"/>
        <w:ind w:hanging="1029"/>
        <w:jc w:val="both"/>
        <w:textAlignment w:val="baseline"/>
        <w:rPr>
          <w:rFonts w:ascii="Arial" w:hAnsi="Arial" w:cs="Arial"/>
          <w:sz w:val="24"/>
          <w:szCs w:val="24"/>
        </w:rPr>
      </w:pPr>
      <w:r w:rsidRPr="008E099F">
        <w:rPr>
          <w:rFonts w:ascii="Arial" w:hAnsi="Arial" w:cs="Arial"/>
          <w:sz w:val="24"/>
          <w:szCs w:val="24"/>
        </w:rPr>
        <w:t>zmianie siedziby lub nazwy firmy,</w:t>
      </w:r>
    </w:p>
    <w:p w14:paraId="1B1B4B60" w14:textId="55F1E852" w:rsidR="000934DD" w:rsidRDefault="000934DD" w:rsidP="00FF4099">
      <w:pPr>
        <w:pStyle w:val="Akapitzlist"/>
        <w:numPr>
          <w:ilvl w:val="1"/>
          <w:numId w:val="25"/>
        </w:numPr>
        <w:tabs>
          <w:tab w:val="left" w:pos="993"/>
        </w:tabs>
        <w:overflowPunct w:val="0"/>
        <w:autoSpaceDE w:val="0"/>
        <w:autoSpaceDN w:val="0"/>
        <w:adjustRightInd w:val="0"/>
        <w:spacing w:after="0"/>
        <w:ind w:hanging="1029"/>
        <w:jc w:val="both"/>
        <w:textAlignment w:val="baseline"/>
        <w:rPr>
          <w:rFonts w:ascii="Arial" w:hAnsi="Arial" w:cs="Arial"/>
          <w:sz w:val="24"/>
          <w:szCs w:val="24"/>
        </w:rPr>
      </w:pPr>
      <w:r w:rsidRPr="008E099F">
        <w:rPr>
          <w:rFonts w:ascii="Arial" w:hAnsi="Arial" w:cs="Arial"/>
          <w:sz w:val="24"/>
          <w:szCs w:val="24"/>
        </w:rPr>
        <w:t>zmianie osób reprezentujących Wykonawcę,</w:t>
      </w:r>
    </w:p>
    <w:p w14:paraId="0127598D" w14:textId="71FE3F61" w:rsidR="000934DD" w:rsidRDefault="000934DD" w:rsidP="00FF4099">
      <w:pPr>
        <w:pStyle w:val="Akapitzlist"/>
        <w:numPr>
          <w:ilvl w:val="1"/>
          <w:numId w:val="25"/>
        </w:numPr>
        <w:tabs>
          <w:tab w:val="left" w:pos="993"/>
        </w:tabs>
        <w:overflowPunct w:val="0"/>
        <w:autoSpaceDE w:val="0"/>
        <w:autoSpaceDN w:val="0"/>
        <w:adjustRightInd w:val="0"/>
        <w:spacing w:after="0"/>
        <w:ind w:hanging="1029"/>
        <w:jc w:val="both"/>
        <w:textAlignment w:val="baseline"/>
        <w:rPr>
          <w:rFonts w:ascii="Arial" w:hAnsi="Arial" w:cs="Arial"/>
          <w:sz w:val="24"/>
          <w:szCs w:val="24"/>
        </w:rPr>
      </w:pPr>
      <w:r w:rsidRPr="008E099F">
        <w:rPr>
          <w:rFonts w:ascii="Arial" w:hAnsi="Arial" w:cs="Arial"/>
          <w:sz w:val="24"/>
          <w:szCs w:val="24"/>
        </w:rPr>
        <w:t>złożeniu wniosku o ogłoszenie upadłości Wykonawcy,</w:t>
      </w:r>
      <w:r w:rsidR="008E099F">
        <w:rPr>
          <w:rFonts w:ascii="Arial" w:hAnsi="Arial" w:cs="Arial"/>
          <w:sz w:val="24"/>
          <w:szCs w:val="24"/>
        </w:rPr>
        <w:t>,</w:t>
      </w:r>
    </w:p>
    <w:p w14:paraId="5DA32820" w14:textId="6C2A7467" w:rsidR="000934DD" w:rsidRDefault="000934DD" w:rsidP="00FF4099">
      <w:pPr>
        <w:pStyle w:val="Akapitzlist"/>
        <w:numPr>
          <w:ilvl w:val="1"/>
          <w:numId w:val="25"/>
        </w:numPr>
        <w:tabs>
          <w:tab w:val="left" w:pos="993"/>
        </w:tabs>
        <w:overflowPunct w:val="0"/>
        <w:autoSpaceDE w:val="0"/>
        <w:autoSpaceDN w:val="0"/>
        <w:adjustRightInd w:val="0"/>
        <w:spacing w:after="0"/>
        <w:ind w:hanging="1029"/>
        <w:jc w:val="both"/>
        <w:textAlignment w:val="baseline"/>
        <w:rPr>
          <w:rFonts w:ascii="Arial" w:hAnsi="Arial" w:cs="Arial"/>
          <w:sz w:val="24"/>
          <w:szCs w:val="24"/>
        </w:rPr>
      </w:pPr>
      <w:r w:rsidRPr="008E099F">
        <w:rPr>
          <w:rFonts w:ascii="Arial" w:hAnsi="Arial" w:cs="Arial"/>
          <w:sz w:val="24"/>
          <w:szCs w:val="24"/>
        </w:rPr>
        <w:t>wszczęciu postępowania układowego, w którym uczestniczy Wykonawca,</w:t>
      </w:r>
    </w:p>
    <w:p w14:paraId="57472C6A" w14:textId="2F43A87D" w:rsidR="000934DD" w:rsidRDefault="000934DD" w:rsidP="00FF4099">
      <w:pPr>
        <w:pStyle w:val="Akapitzlist"/>
        <w:numPr>
          <w:ilvl w:val="1"/>
          <w:numId w:val="25"/>
        </w:numPr>
        <w:tabs>
          <w:tab w:val="left" w:pos="993"/>
        </w:tabs>
        <w:overflowPunct w:val="0"/>
        <w:autoSpaceDE w:val="0"/>
        <w:autoSpaceDN w:val="0"/>
        <w:adjustRightInd w:val="0"/>
        <w:spacing w:after="0"/>
        <w:ind w:hanging="1029"/>
        <w:jc w:val="both"/>
        <w:textAlignment w:val="baseline"/>
        <w:rPr>
          <w:rFonts w:ascii="Arial" w:hAnsi="Arial" w:cs="Arial"/>
          <w:sz w:val="24"/>
          <w:szCs w:val="24"/>
        </w:rPr>
      </w:pPr>
      <w:r w:rsidRPr="008E099F">
        <w:rPr>
          <w:rFonts w:ascii="Arial" w:hAnsi="Arial" w:cs="Arial"/>
          <w:sz w:val="24"/>
          <w:szCs w:val="24"/>
        </w:rPr>
        <w:t>ogłoszeniu likwidacji Wykonawcy,</w:t>
      </w:r>
    </w:p>
    <w:p w14:paraId="607FCD2D" w14:textId="77777777" w:rsidR="000934DD" w:rsidRPr="008E099F" w:rsidRDefault="000934DD" w:rsidP="00FF4099">
      <w:pPr>
        <w:pStyle w:val="Akapitzlist"/>
        <w:numPr>
          <w:ilvl w:val="1"/>
          <w:numId w:val="25"/>
        </w:numPr>
        <w:tabs>
          <w:tab w:val="left" w:pos="993"/>
        </w:tabs>
        <w:overflowPunct w:val="0"/>
        <w:autoSpaceDE w:val="0"/>
        <w:autoSpaceDN w:val="0"/>
        <w:adjustRightInd w:val="0"/>
        <w:spacing w:after="0"/>
        <w:ind w:hanging="1029"/>
        <w:jc w:val="both"/>
        <w:textAlignment w:val="baseline"/>
        <w:rPr>
          <w:rFonts w:ascii="Arial" w:hAnsi="Arial" w:cs="Arial"/>
          <w:sz w:val="24"/>
          <w:szCs w:val="24"/>
        </w:rPr>
      </w:pPr>
      <w:r w:rsidRPr="008E099F">
        <w:rPr>
          <w:rFonts w:ascii="Arial" w:hAnsi="Arial" w:cs="Arial"/>
          <w:sz w:val="24"/>
          <w:szCs w:val="24"/>
        </w:rPr>
        <w:t>zawieszeniu działalności Wykonawcy.</w:t>
      </w:r>
    </w:p>
    <w:p w14:paraId="21EF1C0E" w14:textId="031EFB17" w:rsidR="00966C9E" w:rsidRPr="008E15E1" w:rsidRDefault="00966C9E" w:rsidP="00FF4099">
      <w:pPr>
        <w:pStyle w:val="Akapitzlist"/>
        <w:numPr>
          <w:ilvl w:val="0"/>
          <w:numId w:val="18"/>
        </w:numPr>
        <w:spacing w:after="0"/>
        <w:jc w:val="both"/>
        <w:rPr>
          <w:rFonts w:ascii="Arial" w:hAnsi="Arial" w:cs="Arial"/>
          <w:sz w:val="24"/>
          <w:szCs w:val="24"/>
          <w:lang w:eastAsia="pl-PL"/>
        </w:rPr>
      </w:pPr>
      <w:r w:rsidRPr="008E15E1">
        <w:rPr>
          <w:rFonts w:ascii="Arial" w:hAnsi="Arial" w:cs="Arial"/>
          <w:spacing w:val="-4"/>
          <w:sz w:val="24"/>
          <w:szCs w:val="24"/>
        </w:rPr>
        <w:t xml:space="preserve">Wykonawca zapewnia, że korzysta z praw własności przemysłowej i intelektualnej </w:t>
      </w:r>
      <w:r w:rsidRPr="008E15E1">
        <w:rPr>
          <w:rFonts w:ascii="Arial" w:hAnsi="Arial" w:cs="Arial"/>
          <w:spacing w:val="-2"/>
          <w:sz w:val="24"/>
          <w:szCs w:val="24"/>
        </w:rPr>
        <w:t>do przedmiotów, związanych z przedmiotem niniejszej umowy w sposób zgodny</w:t>
      </w:r>
      <w:r w:rsidRPr="008E15E1">
        <w:rPr>
          <w:rFonts w:ascii="Arial" w:hAnsi="Arial" w:cs="Arial"/>
          <w:sz w:val="24"/>
          <w:szCs w:val="24"/>
        </w:rPr>
        <w:t xml:space="preserve"> z normami ustalonymi w ustawie z dnia 30 czerwca 2000 r. - Prawo własności przemysłowej (</w:t>
      </w:r>
      <w:r w:rsidR="00C00B87" w:rsidRPr="008E15E1">
        <w:rPr>
          <w:rFonts w:ascii="Arial" w:hAnsi="Arial" w:cs="Arial"/>
          <w:sz w:val="24"/>
          <w:szCs w:val="24"/>
        </w:rPr>
        <w:t>tj.</w:t>
      </w:r>
      <w:r w:rsidR="00D95180" w:rsidRPr="008E15E1">
        <w:rPr>
          <w:rFonts w:ascii="Arial" w:hAnsi="Arial" w:cs="Arial"/>
          <w:sz w:val="24"/>
          <w:szCs w:val="24"/>
        </w:rPr>
        <w:t xml:space="preserve"> Dz. U. z 2020</w:t>
      </w:r>
      <w:r w:rsidRPr="008E15E1">
        <w:rPr>
          <w:rFonts w:ascii="Arial" w:hAnsi="Arial" w:cs="Arial"/>
          <w:sz w:val="24"/>
          <w:szCs w:val="24"/>
        </w:rPr>
        <w:t xml:space="preserve"> r. poz. </w:t>
      </w:r>
      <w:r w:rsidR="007A59C5" w:rsidRPr="008E15E1">
        <w:rPr>
          <w:rFonts w:ascii="Arial" w:hAnsi="Arial" w:cs="Arial"/>
          <w:sz w:val="24"/>
          <w:szCs w:val="24"/>
        </w:rPr>
        <w:t>286 z późn zm.</w:t>
      </w:r>
      <w:r w:rsidRPr="008E15E1">
        <w:rPr>
          <w:rFonts w:ascii="Arial" w:hAnsi="Arial" w:cs="Arial"/>
          <w:sz w:val="24"/>
          <w:szCs w:val="24"/>
        </w:rPr>
        <w:t xml:space="preserve">) </w:t>
      </w:r>
      <w:r w:rsidR="003931E1" w:rsidRPr="008E15E1">
        <w:rPr>
          <w:rFonts w:ascii="Arial" w:hAnsi="Arial" w:cs="Arial"/>
          <w:sz w:val="24"/>
          <w:szCs w:val="24"/>
        </w:rPr>
        <w:t>oraz w ustawie z dnia 4 lutego</w:t>
      </w:r>
      <w:r w:rsidR="00486D19" w:rsidRPr="008E15E1">
        <w:rPr>
          <w:rFonts w:ascii="Arial" w:hAnsi="Arial" w:cs="Arial"/>
          <w:sz w:val="24"/>
          <w:szCs w:val="24"/>
        </w:rPr>
        <w:t xml:space="preserve"> 1994 o prawie autorskim i prawach pokrewnych </w:t>
      </w:r>
      <w:r w:rsidR="000B08B8">
        <w:rPr>
          <w:rFonts w:ascii="Arial" w:hAnsi="Arial" w:cs="Arial"/>
          <w:sz w:val="24"/>
          <w:szCs w:val="24"/>
        </w:rPr>
        <w:t>t</w:t>
      </w:r>
      <w:r w:rsidR="00486D19" w:rsidRPr="008E15E1">
        <w:rPr>
          <w:rFonts w:ascii="Arial" w:hAnsi="Arial" w:cs="Arial"/>
          <w:sz w:val="24"/>
          <w:szCs w:val="24"/>
        </w:rPr>
        <w:t>j. Dz.U. z 2019 r. poz. 1231 z późn. zm.)</w:t>
      </w:r>
    </w:p>
    <w:p w14:paraId="6D13FD5B" w14:textId="77777777" w:rsidR="00F34F51" w:rsidRPr="008E15E1" w:rsidRDefault="00966C9E" w:rsidP="00FF4099">
      <w:pPr>
        <w:numPr>
          <w:ilvl w:val="0"/>
          <w:numId w:val="18"/>
        </w:numPr>
        <w:spacing w:after="0"/>
        <w:jc w:val="both"/>
        <w:rPr>
          <w:rFonts w:ascii="Arial" w:hAnsi="Arial" w:cs="Arial"/>
          <w:sz w:val="24"/>
          <w:szCs w:val="24"/>
          <w:lang w:eastAsia="pl-PL"/>
        </w:rPr>
      </w:pPr>
      <w:r w:rsidRPr="008E15E1">
        <w:rPr>
          <w:rFonts w:ascii="Arial" w:hAnsi="Arial" w:cs="Arial"/>
          <w:spacing w:val="-4"/>
          <w:sz w:val="24"/>
          <w:szCs w:val="24"/>
        </w:rPr>
        <w:t>Wszelkie zobowiązania</w:t>
      </w:r>
      <w:r w:rsidRPr="008E15E1">
        <w:rPr>
          <w:rFonts w:ascii="Arial" w:hAnsi="Arial" w:cs="Arial"/>
          <w:sz w:val="24"/>
          <w:szCs w:val="24"/>
        </w:rPr>
        <w:t xml:space="preserve"> wynikające z praw własności przemysłowej, w szczególności patentów, praw </w:t>
      </w:r>
      <w:r w:rsidRPr="008E15E1">
        <w:rPr>
          <w:rFonts w:ascii="Arial" w:hAnsi="Arial" w:cs="Arial"/>
          <w:spacing w:val="-4"/>
          <w:sz w:val="24"/>
          <w:szCs w:val="24"/>
        </w:rPr>
        <w:t>ochronnych, jak również praw autorskich oraz praw pokrewnych, ponosi Wykonawca</w:t>
      </w:r>
      <w:r w:rsidRPr="008E15E1">
        <w:rPr>
          <w:rFonts w:ascii="Arial" w:hAnsi="Arial" w:cs="Arial"/>
          <w:sz w:val="24"/>
          <w:szCs w:val="24"/>
        </w:rPr>
        <w:t xml:space="preserve">. </w:t>
      </w:r>
      <w:r w:rsidRPr="008E15E1">
        <w:rPr>
          <w:rFonts w:ascii="Arial" w:hAnsi="Arial" w:cs="Arial"/>
          <w:spacing w:val="-6"/>
          <w:sz w:val="24"/>
          <w:szCs w:val="24"/>
        </w:rPr>
        <w:t>Jeżeli siedziba Wykonawcy znajduje się poza granicami kraju, Wykonawcę obowiązują</w:t>
      </w:r>
      <w:r w:rsidRPr="008E15E1">
        <w:rPr>
          <w:rFonts w:ascii="Arial" w:hAnsi="Arial" w:cs="Arial"/>
          <w:sz w:val="24"/>
          <w:szCs w:val="24"/>
        </w:rPr>
        <w:t xml:space="preserve"> uregulowania prawne właściwe dla jego siedziby. </w:t>
      </w:r>
    </w:p>
    <w:p w14:paraId="32EB75B5" w14:textId="230D1950" w:rsidR="008852D5" w:rsidRPr="008E15E1" w:rsidRDefault="008852D5" w:rsidP="00FF4099">
      <w:pPr>
        <w:numPr>
          <w:ilvl w:val="0"/>
          <w:numId w:val="18"/>
        </w:numPr>
        <w:spacing w:after="0"/>
        <w:jc w:val="both"/>
        <w:rPr>
          <w:rFonts w:ascii="Arial" w:hAnsi="Arial" w:cs="Arial"/>
          <w:bCs/>
          <w:sz w:val="24"/>
          <w:szCs w:val="24"/>
        </w:rPr>
      </w:pPr>
      <w:r w:rsidRPr="008E15E1">
        <w:rPr>
          <w:rFonts w:ascii="Arial" w:hAnsi="Arial" w:cs="Arial"/>
          <w:sz w:val="24"/>
          <w:szCs w:val="24"/>
        </w:rPr>
        <w:t>Wykonawca wyraża zgodę na poddanie swoich pracowników i współpracowników i środków transportu, rygorom procedur bezpieczeństwa obowiązującym w</w:t>
      </w:r>
      <w:r w:rsidR="002B6689">
        <w:rPr>
          <w:rFonts w:ascii="Arial" w:hAnsi="Arial" w:cs="Arial"/>
          <w:sz w:val="24"/>
          <w:szCs w:val="24"/>
        </w:rPr>
        <w:t> </w:t>
      </w:r>
      <w:r w:rsidR="001D49D3" w:rsidRPr="008E15E1">
        <w:rPr>
          <w:rFonts w:ascii="Arial" w:hAnsi="Arial" w:cs="Arial"/>
          <w:sz w:val="24"/>
          <w:szCs w:val="24"/>
        </w:rPr>
        <w:t>Jednostce Wojskowej</w:t>
      </w:r>
      <w:r w:rsidRPr="008E15E1">
        <w:rPr>
          <w:rFonts w:ascii="Arial" w:hAnsi="Arial" w:cs="Arial"/>
          <w:sz w:val="24"/>
          <w:szCs w:val="24"/>
        </w:rPr>
        <w:t xml:space="preserve"> w czasie realizacji usługi zgodnie z wymogami ustawy z</w:t>
      </w:r>
      <w:r w:rsidR="002B6689">
        <w:rPr>
          <w:rFonts w:ascii="Arial" w:hAnsi="Arial" w:cs="Arial"/>
          <w:sz w:val="24"/>
          <w:szCs w:val="24"/>
        </w:rPr>
        <w:t> </w:t>
      </w:r>
      <w:r w:rsidRPr="008E15E1">
        <w:rPr>
          <w:rFonts w:ascii="Arial" w:hAnsi="Arial" w:cs="Arial"/>
          <w:sz w:val="24"/>
          <w:szCs w:val="24"/>
        </w:rPr>
        <w:t>dnia 22 sierpnia 1997 r. o ochronie osób i mienia (tj. Dz. U. z 20</w:t>
      </w:r>
      <w:r w:rsidR="007A59C5" w:rsidRPr="008E15E1">
        <w:rPr>
          <w:rFonts w:ascii="Arial" w:hAnsi="Arial" w:cs="Arial"/>
          <w:sz w:val="24"/>
          <w:szCs w:val="24"/>
        </w:rPr>
        <w:t>2</w:t>
      </w:r>
      <w:r w:rsidR="00123AFF">
        <w:rPr>
          <w:rFonts w:ascii="Arial" w:hAnsi="Arial" w:cs="Arial"/>
          <w:sz w:val="24"/>
          <w:szCs w:val="24"/>
        </w:rPr>
        <w:t>1</w:t>
      </w:r>
      <w:r w:rsidRPr="008E15E1">
        <w:rPr>
          <w:rFonts w:ascii="Arial" w:hAnsi="Arial" w:cs="Arial"/>
          <w:sz w:val="24"/>
          <w:szCs w:val="24"/>
        </w:rPr>
        <w:t xml:space="preserve"> r. poz.</w:t>
      </w:r>
      <w:r w:rsidR="00123AFF">
        <w:rPr>
          <w:rFonts w:ascii="Arial" w:hAnsi="Arial" w:cs="Arial"/>
          <w:sz w:val="24"/>
          <w:szCs w:val="24"/>
        </w:rPr>
        <w:t>1995</w:t>
      </w:r>
      <w:r w:rsidR="007A59C5" w:rsidRPr="008E15E1">
        <w:rPr>
          <w:rFonts w:ascii="Arial" w:hAnsi="Arial" w:cs="Arial"/>
          <w:sz w:val="24"/>
          <w:szCs w:val="24"/>
        </w:rPr>
        <w:t xml:space="preserve"> z</w:t>
      </w:r>
      <w:r w:rsidR="002B6689">
        <w:rPr>
          <w:rFonts w:ascii="Arial" w:hAnsi="Arial" w:cs="Arial"/>
          <w:sz w:val="24"/>
          <w:szCs w:val="24"/>
        </w:rPr>
        <w:t> </w:t>
      </w:r>
      <w:r w:rsidRPr="008E15E1">
        <w:rPr>
          <w:rFonts w:ascii="Arial" w:hAnsi="Arial" w:cs="Arial"/>
          <w:sz w:val="24"/>
          <w:szCs w:val="24"/>
        </w:rPr>
        <w:t>późn. zm.) w zakresie działania "Wewnętrznych Służb Dyżurnych" oraz procedur związanych z ustawą z dnia 5 sierpnia 2010 r. o ochronie informacji niejawnych (tj.</w:t>
      </w:r>
      <w:r w:rsidR="002B6689">
        <w:rPr>
          <w:rFonts w:ascii="Arial" w:hAnsi="Arial" w:cs="Arial"/>
          <w:sz w:val="24"/>
          <w:szCs w:val="24"/>
        </w:rPr>
        <w:t> </w:t>
      </w:r>
      <w:r w:rsidRPr="008E15E1">
        <w:rPr>
          <w:rFonts w:ascii="Arial" w:hAnsi="Arial" w:cs="Arial"/>
          <w:sz w:val="24"/>
          <w:szCs w:val="24"/>
        </w:rPr>
        <w:t xml:space="preserve">Dz. U. z </w:t>
      </w:r>
      <w:r w:rsidRPr="0097444E">
        <w:rPr>
          <w:rFonts w:ascii="Arial" w:hAnsi="Arial" w:cs="Arial"/>
          <w:sz w:val="24"/>
          <w:szCs w:val="24"/>
        </w:rPr>
        <w:t>20</w:t>
      </w:r>
      <w:r w:rsidR="00F52880" w:rsidRPr="0097444E">
        <w:rPr>
          <w:rFonts w:ascii="Arial" w:hAnsi="Arial" w:cs="Arial"/>
          <w:sz w:val="24"/>
          <w:szCs w:val="24"/>
        </w:rPr>
        <w:t>2</w:t>
      </w:r>
      <w:r w:rsidR="005C3399">
        <w:rPr>
          <w:rFonts w:ascii="Arial" w:hAnsi="Arial" w:cs="Arial"/>
          <w:sz w:val="24"/>
          <w:szCs w:val="24"/>
        </w:rPr>
        <w:t>4</w:t>
      </w:r>
      <w:r w:rsidRPr="0097444E">
        <w:rPr>
          <w:rFonts w:ascii="Arial" w:hAnsi="Arial" w:cs="Arial"/>
          <w:sz w:val="24"/>
          <w:szCs w:val="24"/>
        </w:rPr>
        <w:t xml:space="preserve"> r. poz. </w:t>
      </w:r>
      <w:r w:rsidR="005C3399">
        <w:rPr>
          <w:rFonts w:ascii="Arial" w:hAnsi="Arial" w:cs="Arial"/>
          <w:sz w:val="24"/>
          <w:szCs w:val="24"/>
        </w:rPr>
        <w:t>632</w:t>
      </w:r>
      <w:r w:rsidR="00E13B63">
        <w:rPr>
          <w:rFonts w:ascii="Arial" w:hAnsi="Arial" w:cs="Arial"/>
          <w:sz w:val="24"/>
          <w:szCs w:val="24"/>
        </w:rPr>
        <w:t xml:space="preserve"> ze zm.</w:t>
      </w:r>
      <w:r w:rsidRPr="0097444E">
        <w:rPr>
          <w:rFonts w:ascii="Arial" w:hAnsi="Arial" w:cs="Arial"/>
          <w:sz w:val="24"/>
          <w:szCs w:val="24"/>
        </w:rPr>
        <w:t xml:space="preserve">), </w:t>
      </w:r>
      <w:r w:rsidRPr="008E15E1">
        <w:rPr>
          <w:rFonts w:ascii="Arial" w:hAnsi="Arial" w:cs="Arial"/>
          <w:sz w:val="24"/>
          <w:szCs w:val="24"/>
        </w:rPr>
        <w:t xml:space="preserve">to jest </w:t>
      </w:r>
      <w:r w:rsidRPr="008E15E1">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wraz z wymaganymi przez właściwą jednostkę organizacyjną załącznikami. W sprawach związanych z realizacją zamówienia należy kierować się do osób wskazanych w umowie jako do kontaktów. Te same procedury dotyczą także ewentualnych podwykonawców.</w:t>
      </w:r>
    </w:p>
    <w:p w14:paraId="0E0F7F18" w14:textId="77777777" w:rsidR="00465A1D" w:rsidRPr="008E15E1" w:rsidRDefault="00465A1D" w:rsidP="00FF4099">
      <w:pPr>
        <w:numPr>
          <w:ilvl w:val="0"/>
          <w:numId w:val="18"/>
        </w:numPr>
        <w:spacing w:after="0"/>
        <w:jc w:val="both"/>
        <w:rPr>
          <w:rFonts w:ascii="Arial" w:hAnsi="Arial" w:cs="Arial"/>
          <w:sz w:val="24"/>
          <w:szCs w:val="24"/>
          <w:lang w:eastAsia="pl-PL"/>
        </w:rPr>
      </w:pPr>
      <w:r w:rsidRPr="008E15E1">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38B6323" w14:textId="77777777" w:rsidR="00465A1D" w:rsidRPr="008E15E1" w:rsidRDefault="00465A1D" w:rsidP="00FF4099">
      <w:pPr>
        <w:numPr>
          <w:ilvl w:val="0"/>
          <w:numId w:val="18"/>
        </w:numPr>
        <w:spacing w:after="0"/>
        <w:jc w:val="both"/>
        <w:rPr>
          <w:rFonts w:ascii="Arial" w:hAnsi="Arial" w:cs="Arial"/>
          <w:sz w:val="24"/>
          <w:szCs w:val="24"/>
          <w:lang w:eastAsia="pl-PL"/>
        </w:rPr>
      </w:pPr>
      <w:r w:rsidRPr="008E15E1">
        <w:rPr>
          <w:rFonts w:ascii="Arial" w:hAnsi="Arial" w:cs="Arial"/>
          <w:sz w:val="24"/>
          <w:szCs w:val="24"/>
        </w:rPr>
        <w:t>Wykonawca odpowiada również za zachowanie powyższych informacji w tajemnicy przez osoby, którymi będzie się posługiwał przy wykonywaniu robót, oraz osoby, którym wykonanie robót powierzy.</w:t>
      </w:r>
    </w:p>
    <w:p w14:paraId="1566D7A9" w14:textId="77777777" w:rsidR="008212E3" w:rsidRPr="008E15E1" w:rsidRDefault="008212E3" w:rsidP="00FF4099">
      <w:pPr>
        <w:pStyle w:val="Akapitzlist"/>
        <w:numPr>
          <w:ilvl w:val="0"/>
          <w:numId w:val="18"/>
        </w:numPr>
        <w:spacing w:after="0"/>
        <w:jc w:val="both"/>
        <w:rPr>
          <w:rFonts w:ascii="Arial" w:hAnsi="Arial" w:cs="Arial"/>
          <w:sz w:val="24"/>
          <w:szCs w:val="24"/>
          <w:lang w:eastAsia="pl-PL"/>
        </w:rPr>
      </w:pPr>
      <w:r w:rsidRPr="008E15E1">
        <w:rPr>
          <w:rFonts w:ascii="Arial" w:hAnsi="Arial" w:cs="Arial"/>
          <w:sz w:val="24"/>
          <w:szCs w:val="24"/>
          <w:lang w:eastAsia="pl-PL"/>
        </w:rPr>
        <w:lastRenderedPageBreak/>
        <w:t>Wykonawca jest zobowiązany do przestrzegania zakazu używania aparatów latających, bezzałogowych statków powietrznych typu "Dron" na terenie Jednostki Wojskowej.</w:t>
      </w:r>
    </w:p>
    <w:p w14:paraId="5B6C5A9A" w14:textId="6DE56AFA" w:rsidR="00123AFF" w:rsidRPr="00123AFF" w:rsidRDefault="00123AFF" w:rsidP="00D56A58">
      <w:pPr>
        <w:pStyle w:val="Akapitzlist"/>
        <w:numPr>
          <w:ilvl w:val="0"/>
          <w:numId w:val="18"/>
        </w:numPr>
        <w:spacing w:after="0"/>
        <w:ind w:left="391" w:hanging="391"/>
        <w:jc w:val="both"/>
        <w:rPr>
          <w:rFonts w:ascii="Arial" w:hAnsi="Arial" w:cs="Arial"/>
          <w:sz w:val="24"/>
        </w:rPr>
      </w:pPr>
      <w:r w:rsidRPr="002F0DB5">
        <w:rPr>
          <w:rFonts w:ascii="Arial" w:hAnsi="Arial" w:cs="Arial"/>
          <w:sz w:val="24"/>
          <w:szCs w:val="24"/>
        </w:rPr>
        <w:t xml:space="preserve">Wykonawca (podwykonawca), jeżeli do realizacji zamówienia na terenie chronionej jednostki wojskowej lub instytucji wojskowej będzie planował skierowanie cudzoziemców, winien jest dostarczyć do zamawiającego wykaz cudzoziemców wraz z wymaganymi danymi (załącznik nr …. do swz)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 </w:t>
      </w:r>
    </w:p>
    <w:p w14:paraId="6169D646" w14:textId="77777777" w:rsidR="00093F9B" w:rsidRPr="008E15E1" w:rsidRDefault="00093F9B" w:rsidP="00FF4099">
      <w:pPr>
        <w:numPr>
          <w:ilvl w:val="0"/>
          <w:numId w:val="18"/>
        </w:numPr>
        <w:spacing w:after="0"/>
        <w:contextualSpacing/>
        <w:jc w:val="both"/>
        <w:rPr>
          <w:rFonts w:ascii="Arial" w:hAnsi="Arial" w:cs="Arial"/>
          <w:sz w:val="24"/>
          <w:szCs w:val="24"/>
        </w:rPr>
      </w:pPr>
      <w:r w:rsidRPr="008E15E1">
        <w:rPr>
          <w:rFonts w:ascii="Arial" w:hAnsi="Arial" w:cs="Arial"/>
          <w:sz w:val="24"/>
          <w:szCs w:val="24"/>
        </w:rPr>
        <w:t xml:space="preserve">Wykonawca zatrudniający cudzoziemców oświadcza, iż będzie przestrzegał obowiązujących w tym zakresie przepisów prawa, a w szczególności: </w:t>
      </w:r>
    </w:p>
    <w:p w14:paraId="344E32CB" w14:textId="77777777" w:rsidR="00093F9B" w:rsidRPr="008E15E1" w:rsidRDefault="00093F9B" w:rsidP="00FF4099">
      <w:pPr>
        <w:numPr>
          <w:ilvl w:val="1"/>
          <w:numId w:val="18"/>
        </w:numPr>
        <w:tabs>
          <w:tab w:val="left" w:pos="993"/>
        </w:tabs>
        <w:spacing w:after="0"/>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z dnia 12 grudnia 2013 r. o cudzoziemcach (tj. Dz. U. z 2020r., poz. 35 z późn. zm.),</w:t>
      </w:r>
    </w:p>
    <w:p w14:paraId="36FF56C9" w14:textId="77777777" w:rsidR="00093F9B" w:rsidRPr="008E15E1" w:rsidRDefault="00093F9B" w:rsidP="00FF4099">
      <w:pPr>
        <w:numPr>
          <w:ilvl w:val="1"/>
          <w:numId w:val="18"/>
        </w:numPr>
        <w:tabs>
          <w:tab w:val="left" w:pos="993"/>
        </w:tabs>
        <w:spacing w:after="0"/>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o promocji zatrudnienia i instytucjach rynku pracy z dnia 20 kwietnia 2004 r.  (tj. Dz.U</w:t>
      </w:r>
      <w:r w:rsidRPr="008E15E1">
        <w:rPr>
          <w:rFonts w:ascii="Arial" w:eastAsia="Times New Roman" w:hAnsi="Arial" w:cs="Arial"/>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2020r., poz. 1409 </w:t>
      </w:r>
      <w:r w:rsidRPr="008E15E1">
        <w:rPr>
          <w:rFonts w:ascii="Arial" w:eastAsia="Times New Roman" w:hAnsi="Arial" w:cs="Arial"/>
          <w:sz w:val="24"/>
          <w:szCs w:val="24"/>
          <w:lang w:eastAsia="pl-PL"/>
        </w:rPr>
        <w:t>z późn. zm.),</w:t>
      </w:r>
    </w:p>
    <w:p w14:paraId="7CB129F8" w14:textId="77777777" w:rsidR="00093F9B" w:rsidRPr="008E15E1" w:rsidRDefault="00093F9B" w:rsidP="00FF4099">
      <w:pPr>
        <w:numPr>
          <w:ilvl w:val="1"/>
          <w:numId w:val="18"/>
        </w:numPr>
        <w:tabs>
          <w:tab w:val="left" w:pos="993"/>
        </w:tabs>
        <w:spacing w:after="0"/>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z dnia 16 grudnia 2010 r. o zmianie ustawy o promocji zatrudnienia i instytucjach rynku pracy oraz niektórych innych ustaw (Dz. U. Nr 257, poz. 1725 z późn. zm.),</w:t>
      </w:r>
    </w:p>
    <w:p w14:paraId="33A3FDD7" w14:textId="77777777" w:rsidR="00093F9B" w:rsidRPr="008E15E1" w:rsidRDefault="00093F9B" w:rsidP="00FF4099">
      <w:pPr>
        <w:numPr>
          <w:ilvl w:val="1"/>
          <w:numId w:val="18"/>
        </w:numPr>
        <w:tabs>
          <w:tab w:val="left" w:pos="993"/>
        </w:tabs>
        <w:spacing w:after="0"/>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(tj. Dz. U. z 2019, poz. 293 z późn. zm.).</w:t>
      </w:r>
    </w:p>
    <w:p w14:paraId="1CCBA5F2" w14:textId="77777777" w:rsidR="002B6689" w:rsidRPr="00CA10B5" w:rsidRDefault="002B6689" w:rsidP="00FF4099">
      <w:pPr>
        <w:pStyle w:val="Akapitzlist"/>
        <w:widowControl w:val="0"/>
        <w:numPr>
          <w:ilvl w:val="0"/>
          <w:numId w:val="18"/>
        </w:numPr>
        <w:spacing w:after="0"/>
        <w:jc w:val="both"/>
        <w:rPr>
          <w:rFonts w:ascii="Arial" w:hAnsi="Arial" w:cs="Arial"/>
          <w:sz w:val="24"/>
          <w:szCs w:val="24"/>
        </w:rPr>
      </w:pPr>
      <w:r>
        <w:rPr>
          <w:rFonts w:ascii="Arial" w:hAnsi="Arial" w:cs="Arial"/>
          <w:sz w:val="24"/>
          <w:szCs w:val="24"/>
        </w:rPr>
        <w:t>Pracownicy zatrudnieni do realizacji przedmiotu umowy w czacie wchodzenia/ wjazdu na tereny kompleksów wojskowych , na wezwanie służby biura przepustek (innych uprawnionych osób funkcyjnych) dobrowolnie poddadzą się rygorom obowiązującym w kompleksie w zakresie kontroli bagażu podręcznego i ładunków (bagażników) środku transportu. W przypadku niepoddania się wymaganym rygorom w czasie wchodzenia i wjazdu nie zostaną wpuszczeni na teren kompleksu.</w:t>
      </w:r>
    </w:p>
    <w:p w14:paraId="685AE0C2" w14:textId="1E16B73F" w:rsidR="001B373C" w:rsidRDefault="001B373C" w:rsidP="001B373C">
      <w:pPr>
        <w:ind w:left="465"/>
        <w:contextualSpacing/>
        <w:jc w:val="both"/>
        <w:rPr>
          <w:rFonts w:ascii="Arial" w:eastAsia="Times New Roman" w:hAnsi="Arial" w:cs="Arial"/>
          <w:sz w:val="24"/>
          <w:szCs w:val="24"/>
          <w:lang w:eastAsia="pl-PL"/>
        </w:rPr>
      </w:pPr>
    </w:p>
    <w:p w14:paraId="73C49725" w14:textId="35F10B4F" w:rsidR="002428C4" w:rsidRPr="008E15E1" w:rsidRDefault="002428C4" w:rsidP="002428C4">
      <w:pPr>
        <w:tabs>
          <w:tab w:val="left" w:pos="426"/>
        </w:tabs>
        <w:spacing w:after="0"/>
        <w:jc w:val="center"/>
        <w:rPr>
          <w:rFonts w:ascii="Arial" w:hAnsi="Arial" w:cs="Arial"/>
          <w:b/>
          <w:sz w:val="24"/>
          <w:szCs w:val="24"/>
        </w:rPr>
      </w:pPr>
      <w:r w:rsidRPr="008E15E1">
        <w:rPr>
          <w:rFonts w:ascii="Arial" w:hAnsi="Arial" w:cs="Arial"/>
          <w:b/>
          <w:sz w:val="24"/>
          <w:szCs w:val="24"/>
        </w:rPr>
        <w:t>§ 5</w:t>
      </w:r>
    </w:p>
    <w:p w14:paraId="57E75CFA"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Zasady współdziałania Zamawiającego i Wykonawcy</w:t>
      </w:r>
    </w:p>
    <w:p w14:paraId="61E6CA72" w14:textId="77777777" w:rsidR="002428C4" w:rsidRPr="008E15E1" w:rsidRDefault="002428C4" w:rsidP="00FF4099">
      <w:pPr>
        <w:pStyle w:val="Akapitzlist"/>
        <w:numPr>
          <w:ilvl w:val="3"/>
          <w:numId w:val="19"/>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Strony zobowiązują się współdziałać w zakresie wykonywaniu postanowień niniejszej umowy w celu należytej realizacji zamówienia.</w:t>
      </w:r>
    </w:p>
    <w:p w14:paraId="6DF15945" w14:textId="77777777" w:rsidR="002428C4" w:rsidRPr="008E15E1" w:rsidRDefault="002428C4" w:rsidP="00FF4099">
      <w:pPr>
        <w:pStyle w:val="Akapitzlist"/>
        <w:numPr>
          <w:ilvl w:val="3"/>
          <w:numId w:val="19"/>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Strony na wzajemnie będą się informować o wszelkich nieprawidłowościach lub zagrożeniach  w zakresie nienależytej realizacji zamówienia określonego w § 1 niniejszym umowy.</w:t>
      </w:r>
    </w:p>
    <w:p w14:paraId="5EFA8E72" w14:textId="77777777" w:rsidR="002428C4" w:rsidRPr="008E15E1" w:rsidRDefault="002428C4" w:rsidP="00FF4099">
      <w:pPr>
        <w:pStyle w:val="Akapitzlist"/>
        <w:numPr>
          <w:ilvl w:val="3"/>
          <w:numId w:val="19"/>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Przedstawicielami Zamawiającego na budowie będzie:</w:t>
      </w:r>
    </w:p>
    <w:p w14:paraId="5EA8315F" w14:textId="0968E947" w:rsidR="002428C4" w:rsidRDefault="002428C4" w:rsidP="001B373C">
      <w:pPr>
        <w:pStyle w:val="Akapitzlist"/>
        <w:spacing w:after="0"/>
        <w:ind w:left="426"/>
        <w:jc w:val="both"/>
        <w:rPr>
          <w:rFonts w:ascii="Arial" w:hAnsi="Arial" w:cs="Arial"/>
          <w:sz w:val="24"/>
          <w:szCs w:val="24"/>
        </w:rPr>
      </w:pPr>
      <w:r w:rsidRPr="008E15E1">
        <w:rPr>
          <w:rFonts w:ascii="Arial" w:hAnsi="Arial" w:cs="Arial"/>
          <w:sz w:val="24"/>
          <w:szCs w:val="24"/>
        </w:rPr>
        <w:lastRenderedPageBreak/>
        <w:t xml:space="preserve">- Inspektor nadzoru </w:t>
      </w:r>
      <w:r w:rsidR="007610C4">
        <w:rPr>
          <w:rFonts w:ascii="Arial" w:hAnsi="Arial" w:cs="Arial"/>
          <w:sz w:val="24"/>
          <w:szCs w:val="24"/>
        </w:rPr>
        <w:t>inwestorskiego</w:t>
      </w:r>
      <w:r w:rsidRPr="008E15E1">
        <w:rPr>
          <w:rFonts w:ascii="Arial" w:hAnsi="Arial" w:cs="Arial"/>
          <w:sz w:val="24"/>
          <w:szCs w:val="24"/>
        </w:rPr>
        <w:t xml:space="preserve"> </w:t>
      </w:r>
      <w:r w:rsidR="00363615">
        <w:rPr>
          <w:rFonts w:ascii="Arial" w:hAnsi="Arial" w:cs="Arial"/>
          <w:sz w:val="24"/>
          <w:szCs w:val="24"/>
        </w:rPr>
        <w:t xml:space="preserve">branża budowlana </w:t>
      </w:r>
      <w:r w:rsidRPr="008E15E1">
        <w:rPr>
          <w:rFonts w:ascii="Arial" w:hAnsi="Arial" w:cs="Arial"/>
          <w:sz w:val="24"/>
          <w:szCs w:val="24"/>
        </w:rPr>
        <w:t xml:space="preserve">(koordynator)  – </w:t>
      </w:r>
      <w:r w:rsidR="00363615">
        <w:rPr>
          <w:rFonts w:ascii="Arial" w:hAnsi="Arial" w:cs="Arial"/>
          <w:sz w:val="24"/>
          <w:szCs w:val="24"/>
        </w:rPr>
        <w:t xml:space="preserve">                                   </w:t>
      </w:r>
      <w:bookmarkStart w:id="0" w:name="_Hlk191283208"/>
      <w:r w:rsidRPr="008E15E1">
        <w:rPr>
          <w:rFonts w:ascii="Arial" w:hAnsi="Arial" w:cs="Arial"/>
          <w:sz w:val="24"/>
          <w:szCs w:val="24"/>
        </w:rPr>
        <w:t xml:space="preserve">p. </w:t>
      </w:r>
      <w:r w:rsidR="00363615">
        <w:rPr>
          <w:rFonts w:ascii="Arial" w:hAnsi="Arial" w:cs="Arial"/>
          <w:sz w:val="24"/>
          <w:szCs w:val="24"/>
        </w:rPr>
        <w:t xml:space="preserve">  …………………………..…….            </w:t>
      </w:r>
      <w:r w:rsidR="00363615" w:rsidRPr="008E15E1">
        <w:rPr>
          <w:rFonts w:ascii="Arial" w:hAnsi="Arial" w:cs="Arial"/>
          <w:sz w:val="24"/>
          <w:szCs w:val="24"/>
        </w:rPr>
        <w:t>tel. nr ………</w:t>
      </w:r>
      <w:r w:rsidR="00363615">
        <w:rPr>
          <w:rFonts w:ascii="Arial" w:hAnsi="Arial" w:cs="Arial"/>
          <w:sz w:val="24"/>
          <w:szCs w:val="24"/>
        </w:rPr>
        <w:t>…………..</w:t>
      </w:r>
      <w:r w:rsidR="00363615" w:rsidRPr="008E15E1">
        <w:rPr>
          <w:rFonts w:ascii="Arial" w:hAnsi="Arial" w:cs="Arial"/>
          <w:sz w:val="24"/>
          <w:szCs w:val="24"/>
        </w:rPr>
        <w:t>……………</w:t>
      </w:r>
    </w:p>
    <w:bookmarkEnd w:id="0"/>
    <w:p w14:paraId="0C3B8CB9" w14:textId="63925C03" w:rsidR="00363615" w:rsidRDefault="00363615" w:rsidP="00363615">
      <w:pPr>
        <w:pStyle w:val="Akapitzlist"/>
        <w:spacing w:after="0"/>
        <w:ind w:left="426"/>
        <w:jc w:val="both"/>
        <w:rPr>
          <w:rFonts w:ascii="Arial" w:hAnsi="Arial" w:cs="Arial"/>
          <w:sz w:val="24"/>
          <w:szCs w:val="24"/>
        </w:rPr>
      </w:pPr>
      <w:r>
        <w:rPr>
          <w:rFonts w:ascii="Arial" w:eastAsiaTheme="minorHAnsi" w:hAnsi="Arial" w:cs="Arial"/>
          <w:sz w:val="24"/>
          <w:szCs w:val="24"/>
        </w:rPr>
        <w:t xml:space="preserve">- Przedstawiciel zamawiającego branża sanitarna </w:t>
      </w:r>
      <w:r w:rsidRPr="008E15E1">
        <w:rPr>
          <w:rFonts w:ascii="Arial" w:hAnsi="Arial" w:cs="Arial"/>
          <w:sz w:val="24"/>
          <w:szCs w:val="24"/>
        </w:rPr>
        <w:t xml:space="preserve">p. </w:t>
      </w:r>
      <w:r>
        <w:rPr>
          <w:rFonts w:ascii="Arial" w:hAnsi="Arial" w:cs="Arial"/>
          <w:sz w:val="24"/>
          <w:szCs w:val="24"/>
        </w:rPr>
        <w:t xml:space="preserve"> …………………………..…….            </w:t>
      </w:r>
      <w:r w:rsidRPr="008E15E1">
        <w:rPr>
          <w:rFonts w:ascii="Arial" w:hAnsi="Arial" w:cs="Arial"/>
          <w:sz w:val="24"/>
          <w:szCs w:val="24"/>
        </w:rPr>
        <w:t>tel. nr ………</w:t>
      </w:r>
      <w:r>
        <w:rPr>
          <w:rFonts w:ascii="Arial" w:hAnsi="Arial" w:cs="Arial"/>
          <w:sz w:val="24"/>
          <w:szCs w:val="24"/>
        </w:rPr>
        <w:t>…………..</w:t>
      </w:r>
      <w:r w:rsidRPr="008E15E1">
        <w:rPr>
          <w:rFonts w:ascii="Arial" w:hAnsi="Arial" w:cs="Arial"/>
          <w:sz w:val="24"/>
          <w:szCs w:val="24"/>
        </w:rPr>
        <w:t>……………</w:t>
      </w:r>
    </w:p>
    <w:p w14:paraId="5A2544F0" w14:textId="050D3775" w:rsidR="00363615" w:rsidRPr="008E15E1" w:rsidRDefault="00363615" w:rsidP="001B373C">
      <w:pPr>
        <w:pStyle w:val="Akapitzlist"/>
        <w:spacing w:after="0"/>
        <w:ind w:left="426"/>
        <w:jc w:val="both"/>
        <w:rPr>
          <w:rFonts w:ascii="Arial" w:eastAsiaTheme="minorHAnsi" w:hAnsi="Arial" w:cs="Arial"/>
          <w:sz w:val="24"/>
          <w:szCs w:val="24"/>
        </w:rPr>
      </w:pPr>
    </w:p>
    <w:p w14:paraId="757AEF7C" w14:textId="77777777" w:rsidR="002428C4" w:rsidRPr="00520DB3" w:rsidRDefault="002428C4" w:rsidP="00FF4099">
      <w:pPr>
        <w:pStyle w:val="Akapitzlist"/>
        <w:numPr>
          <w:ilvl w:val="3"/>
          <w:numId w:val="19"/>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 xml:space="preserve">Przedstawicielem Wykonawcy na budowie jest Kierownik budowy p.…………………………………………. </w:t>
      </w:r>
      <w:bookmarkStart w:id="1" w:name="_Hlk191283072"/>
      <w:r w:rsidRPr="008E15E1">
        <w:rPr>
          <w:rFonts w:ascii="Arial" w:hAnsi="Arial" w:cs="Arial"/>
          <w:sz w:val="24"/>
          <w:szCs w:val="24"/>
        </w:rPr>
        <w:t>tel. nr ……………………</w:t>
      </w:r>
      <w:bookmarkEnd w:id="1"/>
      <w:r w:rsidRPr="008E15E1">
        <w:rPr>
          <w:rFonts w:ascii="Arial" w:hAnsi="Arial" w:cs="Arial"/>
          <w:sz w:val="24"/>
          <w:szCs w:val="24"/>
        </w:rPr>
        <w:t xml:space="preserve"> posiadający</w:t>
      </w:r>
      <w:r w:rsidRPr="008E15E1">
        <w:rPr>
          <w:rFonts w:ascii="Arial" w:hAnsi="Arial" w:cs="Arial"/>
          <w:bCs/>
          <w:sz w:val="24"/>
          <w:szCs w:val="24"/>
        </w:rPr>
        <w:t xml:space="preserve"> uprawnienia do pełnienia samodzielnych funkcji technicznych w budownictwie w rozumieniu ustawy z dnia 7 lipca 1994 roku – Prawo budowlane.</w:t>
      </w:r>
    </w:p>
    <w:p w14:paraId="2FFF8FDF" w14:textId="77777777" w:rsidR="00520DB3" w:rsidRPr="008E15E1" w:rsidRDefault="00520DB3" w:rsidP="00520DB3">
      <w:pPr>
        <w:pStyle w:val="Akapitzlist"/>
        <w:spacing w:after="0"/>
        <w:ind w:left="426"/>
        <w:jc w:val="both"/>
        <w:rPr>
          <w:rFonts w:ascii="Arial" w:hAnsi="Arial" w:cs="Arial"/>
          <w:sz w:val="24"/>
          <w:szCs w:val="24"/>
        </w:rPr>
      </w:pPr>
    </w:p>
    <w:p w14:paraId="1C3C1935" w14:textId="390C1F44"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xml:space="preserve">§ </w:t>
      </w:r>
      <w:r w:rsidR="002428C4" w:rsidRPr="008E15E1">
        <w:rPr>
          <w:rFonts w:ascii="Arial" w:hAnsi="Arial" w:cs="Arial"/>
          <w:b/>
          <w:sz w:val="24"/>
          <w:szCs w:val="24"/>
        </w:rPr>
        <w:t>6</w:t>
      </w:r>
    </w:p>
    <w:p w14:paraId="489FC797" w14:textId="77777777" w:rsidR="00DF1993" w:rsidRPr="008E15E1" w:rsidRDefault="00DF1993" w:rsidP="00C00B87">
      <w:pPr>
        <w:tabs>
          <w:tab w:val="left" w:pos="0"/>
        </w:tabs>
        <w:spacing w:after="0"/>
        <w:jc w:val="center"/>
        <w:rPr>
          <w:rFonts w:ascii="Arial" w:hAnsi="Arial" w:cs="Arial"/>
          <w:b/>
          <w:sz w:val="24"/>
          <w:szCs w:val="24"/>
        </w:rPr>
      </w:pPr>
      <w:r w:rsidRPr="008E15E1">
        <w:rPr>
          <w:rFonts w:ascii="Arial" w:hAnsi="Arial" w:cs="Arial"/>
          <w:b/>
          <w:sz w:val="24"/>
          <w:szCs w:val="24"/>
        </w:rPr>
        <w:t>Wartość umowy</w:t>
      </w:r>
    </w:p>
    <w:p w14:paraId="34B8D4AE" w14:textId="3623FC4E"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 xml:space="preserve">Za wykonanie przedmiotu umowy Zamawiający zapłaci Wykonawcy </w:t>
      </w:r>
      <w:r w:rsidRPr="008E15E1">
        <w:rPr>
          <w:rFonts w:ascii="Arial" w:eastAsia="Times New Roman" w:hAnsi="Arial" w:cs="Arial"/>
          <w:b/>
          <w:sz w:val="24"/>
          <w:szCs w:val="24"/>
        </w:rPr>
        <w:t xml:space="preserve">wynagrodzenie ryczałtowe </w:t>
      </w:r>
      <w:r w:rsidRPr="008E15E1">
        <w:rPr>
          <w:rFonts w:ascii="Arial" w:eastAsia="Times New Roman" w:hAnsi="Arial" w:cs="Arial"/>
          <w:sz w:val="24"/>
          <w:szCs w:val="24"/>
        </w:rPr>
        <w:t xml:space="preserve">ustalone na podstawie złożonej przez Wykonawcę oferty na kwotę brutto ……….…………… zł (słownie: ………………………………………………………… zł) w tym netto …………………zł (słownie: ……………………………………………….zł). </w:t>
      </w:r>
      <w:r w:rsidR="00F9796F" w:rsidRPr="008E15E1">
        <w:rPr>
          <w:rFonts w:ascii="Arial" w:eastAsia="Times New Roman" w:hAnsi="Arial" w:cs="Arial"/>
          <w:sz w:val="24"/>
          <w:szCs w:val="24"/>
        </w:rPr>
        <w:t>z</w:t>
      </w:r>
      <w:r w:rsidR="00D83638">
        <w:rPr>
          <w:rFonts w:ascii="Arial" w:eastAsia="Times New Roman" w:hAnsi="Arial" w:cs="Arial"/>
          <w:sz w:val="24"/>
          <w:szCs w:val="24"/>
        </w:rPr>
        <w:t> </w:t>
      </w:r>
      <w:r w:rsidR="00F9796F" w:rsidRPr="008E15E1">
        <w:rPr>
          <w:rFonts w:ascii="Arial" w:eastAsia="Times New Roman" w:hAnsi="Arial" w:cs="Arial"/>
          <w:sz w:val="24"/>
          <w:szCs w:val="24"/>
        </w:rPr>
        <w:t>zastrzeżeniem</w:t>
      </w:r>
      <w:r w:rsidR="009574C3" w:rsidRPr="008E15E1">
        <w:rPr>
          <w:rFonts w:ascii="Arial" w:eastAsia="Times New Roman" w:hAnsi="Arial" w:cs="Arial"/>
          <w:sz w:val="24"/>
          <w:szCs w:val="24"/>
        </w:rPr>
        <w:t xml:space="preserve"> </w:t>
      </w:r>
      <w:r w:rsidR="009574C3" w:rsidRPr="008E15E1">
        <w:rPr>
          <w:rFonts w:ascii="Arial" w:hAnsi="Arial" w:cs="Arial"/>
          <w:sz w:val="24"/>
          <w:szCs w:val="24"/>
        </w:rPr>
        <w:t>§</w:t>
      </w:r>
      <w:r w:rsidR="00510F65" w:rsidRPr="008E15E1">
        <w:rPr>
          <w:rFonts w:ascii="Arial" w:hAnsi="Arial" w:cs="Arial"/>
          <w:sz w:val="24"/>
          <w:szCs w:val="24"/>
        </w:rPr>
        <w:t>10</w:t>
      </w:r>
      <w:r w:rsidR="00AE59E0" w:rsidRPr="008E15E1">
        <w:rPr>
          <w:rFonts w:ascii="Arial" w:hAnsi="Arial" w:cs="Arial"/>
          <w:sz w:val="24"/>
          <w:szCs w:val="24"/>
        </w:rPr>
        <w:t xml:space="preserve"> </w:t>
      </w:r>
      <w:r w:rsidR="009574C3" w:rsidRPr="008E15E1">
        <w:rPr>
          <w:rFonts w:ascii="Arial" w:hAnsi="Arial" w:cs="Arial"/>
          <w:sz w:val="24"/>
          <w:szCs w:val="24"/>
        </w:rPr>
        <w:t>ust.</w:t>
      </w:r>
      <w:r w:rsidR="00510F65" w:rsidRPr="008E15E1">
        <w:rPr>
          <w:rFonts w:ascii="Arial" w:hAnsi="Arial" w:cs="Arial"/>
          <w:sz w:val="24"/>
          <w:szCs w:val="24"/>
        </w:rPr>
        <w:t>3</w:t>
      </w:r>
      <w:r w:rsidR="00AE59E0" w:rsidRPr="008E15E1">
        <w:rPr>
          <w:rFonts w:ascii="Arial" w:hAnsi="Arial" w:cs="Arial"/>
          <w:sz w:val="24"/>
          <w:szCs w:val="24"/>
        </w:rPr>
        <w:t>,</w:t>
      </w:r>
      <w:r w:rsidR="009574C3" w:rsidRPr="008E15E1">
        <w:rPr>
          <w:rFonts w:ascii="Arial" w:hAnsi="Arial" w:cs="Arial"/>
          <w:sz w:val="24"/>
          <w:szCs w:val="24"/>
        </w:rPr>
        <w:t xml:space="preserve"> </w:t>
      </w:r>
      <w:r w:rsidR="005D1406" w:rsidRPr="008E15E1">
        <w:rPr>
          <w:rFonts w:ascii="Arial" w:eastAsia="Times New Roman" w:hAnsi="Arial" w:cs="Arial"/>
          <w:sz w:val="24"/>
          <w:szCs w:val="24"/>
        </w:rPr>
        <w:t xml:space="preserve"> </w:t>
      </w:r>
      <w:r w:rsidR="005D1406" w:rsidRPr="008E15E1">
        <w:rPr>
          <w:rFonts w:ascii="Arial" w:hAnsi="Arial" w:cs="Arial"/>
          <w:sz w:val="24"/>
          <w:szCs w:val="24"/>
        </w:rPr>
        <w:t>§1</w:t>
      </w:r>
      <w:r w:rsidR="00510F65" w:rsidRPr="008E15E1">
        <w:rPr>
          <w:rFonts w:ascii="Arial" w:hAnsi="Arial" w:cs="Arial"/>
          <w:sz w:val="24"/>
          <w:szCs w:val="24"/>
        </w:rPr>
        <w:t>2</w:t>
      </w:r>
      <w:r w:rsidR="005D1406" w:rsidRPr="008E15E1">
        <w:rPr>
          <w:rFonts w:ascii="Arial" w:hAnsi="Arial" w:cs="Arial"/>
          <w:sz w:val="24"/>
          <w:szCs w:val="24"/>
        </w:rPr>
        <w:t xml:space="preserve"> ust.1 i 3-4 lub </w:t>
      </w:r>
      <w:r w:rsidR="005D1406" w:rsidRPr="0097444E">
        <w:rPr>
          <w:rFonts w:ascii="Arial" w:hAnsi="Arial" w:cs="Arial"/>
          <w:sz w:val="24"/>
          <w:szCs w:val="24"/>
        </w:rPr>
        <w:t>§1</w:t>
      </w:r>
      <w:r w:rsidR="00F52880" w:rsidRPr="0097444E">
        <w:rPr>
          <w:rFonts w:ascii="Arial" w:hAnsi="Arial" w:cs="Arial"/>
          <w:sz w:val="24"/>
          <w:szCs w:val="24"/>
        </w:rPr>
        <w:t>3</w:t>
      </w:r>
      <w:r w:rsidR="00AE59E0" w:rsidRPr="0097444E">
        <w:rPr>
          <w:rFonts w:ascii="Arial" w:hAnsi="Arial" w:cs="Arial"/>
          <w:sz w:val="24"/>
          <w:szCs w:val="24"/>
        </w:rPr>
        <w:t xml:space="preserve"> </w:t>
      </w:r>
      <w:r w:rsidR="005D1406" w:rsidRPr="0097444E">
        <w:rPr>
          <w:rFonts w:ascii="Arial" w:hAnsi="Arial" w:cs="Arial"/>
          <w:sz w:val="24"/>
          <w:szCs w:val="24"/>
        </w:rPr>
        <w:t xml:space="preserve">ust </w:t>
      </w:r>
      <w:r w:rsidR="00C955B1" w:rsidRPr="0097444E">
        <w:rPr>
          <w:rFonts w:ascii="Arial" w:hAnsi="Arial" w:cs="Arial"/>
          <w:sz w:val="24"/>
          <w:szCs w:val="24"/>
        </w:rPr>
        <w:t>7</w:t>
      </w:r>
      <w:r w:rsidR="00AE59E0" w:rsidRPr="0097444E">
        <w:rPr>
          <w:rFonts w:ascii="Arial" w:hAnsi="Arial" w:cs="Arial"/>
          <w:sz w:val="24"/>
          <w:szCs w:val="24"/>
        </w:rPr>
        <w:t>.</w:t>
      </w:r>
    </w:p>
    <w:p w14:paraId="31C3F579"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 xml:space="preserve">Wynagrodzenie ryczałtowe oznacza, że </w:t>
      </w:r>
      <w:r w:rsidRPr="008E15E1">
        <w:rPr>
          <w:rFonts w:ascii="Arial" w:eastAsia="Times New Roman" w:hAnsi="Arial" w:cs="Arial"/>
          <w:sz w:val="24"/>
          <w:szCs w:val="24"/>
          <w:lang w:eastAsia="pl-PL"/>
        </w:rPr>
        <w:t>wynagrodzenie brutto określone</w:t>
      </w:r>
      <w:r w:rsidR="000934DD" w:rsidRPr="008E15E1">
        <w:rPr>
          <w:rFonts w:ascii="Arial" w:eastAsia="Times New Roman" w:hAnsi="Arial" w:cs="Arial"/>
          <w:sz w:val="24"/>
          <w:szCs w:val="24"/>
          <w:lang w:eastAsia="pl-PL"/>
        </w:rPr>
        <w:br/>
      </w:r>
      <w:r w:rsidRPr="008E15E1">
        <w:rPr>
          <w:rFonts w:ascii="Arial" w:eastAsia="Times New Roman" w:hAnsi="Arial" w:cs="Arial"/>
          <w:sz w:val="24"/>
          <w:szCs w:val="24"/>
          <w:lang w:eastAsia="pl-PL"/>
        </w:rPr>
        <w:t xml:space="preserve"> w powyższym ustępie musi zawierać wszystkie koszty niezbędne do realizacji zamówienia wynikające wprost ze specyfikacji technicznej wykonania robót oraz przedmiarów robót jak również inne koszty w nich nie ujęte, a bez których nie można wykonać zamówienia. Skutki finansowe jakichkolwiek błędów</w:t>
      </w:r>
      <w:r w:rsidR="000934DD" w:rsidRPr="008E15E1">
        <w:rPr>
          <w:rFonts w:ascii="Arial" w:eastAsia="Times New Roman" w:hAnsi="Arial" w:cs="Arial"/>
          <w:sz w:val="24"/>
          <w:szCs w:val="24"/>
          <w:lang w:eastAsia="pl-PL"/>
        </w:rPr>
        <w:t xml:space="preserve"> </w:t>
      </w:r>
      <w:r w:rsidR="000934DD" w:rsidRPr="008E15E1">
        <w:rPr>
          <w:rFonts w:ascii="Arial" w:eastAsia="Times New Roman" w:hAnsi="Arial" w:cs="Arial"/>
          <w:sz w:val="24"/>
          <w:szCs w:val="24"/>
          <w:lang w:eastAsia="pl-PL"/>
        </w:rPr>
        <w:br/>
      </w:r>
      <w:r w:rsidRPr="008E15E1">
        <w:rPr>
          <w:rFonts w:ascii="Arial" w:eastAsia="Times New Roman" w:hAnsi="Arial" w:cs="Arial"/>
          <w:sz w:val="24"/>
          <w:szCs w:val="24"/>
          <w:lang w:eastAsia="pl-PL"/>
        </w:rPr>
        <w:t>w specyfikacji technicznej i przedmiarach robót obciążają Wykonawcę zamówienia. Wykonawca musi przewidzieć wszystkie okoliczności, które mogą wpłynąć na cenę zamówienia. Wynagrodzenie Wykonawcy nie może ulec zwiększeniu.</w:t>
      </w:r>
    </w:p>
    <w:p w14:paraId="45ACE9C4"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Ustalone wynagrodzenie brutto obejmuje podatek VAT naliczony wg obowiązujących w tym zakresie przepisów na dzień składania ofert.</w:t>
      </w:r>
    </w:p>
    <w:p w14:paraId="1590D0A2"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Wynagrodzenie przysługujące Wykonawcy nie będzie waloryzowane.</w:t>
      </w:r>
    </w:p>
    <w:p w14:paraId="117DC0C1" w14:textId="37EC9371" w:rsidR="0036065C" w:rsidRPr="00A40843" w:rsidRDefault="00DF1993" w:rsidP="00A40843">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Roboty będą rozliczane za faktycznie wykonane elementy robót,</w:t>
      </w:r>
      <w:r w:rsidR="000934DD" w:rsidRPr="008E15E1">
        <w:rPr>
          <w:rFonts w:ascii="Arial" w:eastAsia="Times New Roman" w:hAnsi="Arial" w:cs="Arial"/>
          <w:sz w:val="24"/>
          <w:szCs w:val="24"/>
        </w:rPr>
        <w:t xml:space="preserve"> po</w:t>
      </w:r>
      <w:r w:rsidRPr="008E15E1">
        <w:rPr>
          <w:rFonts w:ascii="Arial" w:eastAsia="Times New Roman" w:hAnsi="Arial" w:cs="Arial"/>
          <w:sz w:val="24"/>
          <w:szCs w:val="24"/>
        </w:rPr>
        <w:t xml:space="preserve"> potwierdzeniu ich wykonania przez inspektora nadzoru w protokole odbioru elementów robót.</w:t>
      </w:r>
    </w:p>
    <w:p w14:paraId="73DB10E4" w14:textId="77777777" w:rsidR="00D83638" w:rsidRDefault="00D83638" w:rsidP="002428C4">
      <w:pPr>
        <w:spacing w:after="0"/>
        <w:jc w:val="center"/>
        <w:rPr>
          <w:rFonts w:ascii="Arial" w:hAnsi="Arial" w:cs="Arial"/>
          <w:b/>
          <w:sz w:val="24"/>
          <w:szCs w:val="24"/>
        </w:rPr>
      </w:pPr>
    </w:p>
    <w:p w14:paraId="5E56362C" w14:textId="3ED45C05"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7</w:t>
      </w:r>
    </w:p>
    <w:p w14:paraId="2C6928A0" w14:textId="77777777" w:rsidR="002428C4" w:rsidRPr="008E15E1" w:rsidRDefault="002428C4" w:rsidP="002428C4">
      <w:pPr>
        <w:shd w:val="clear" w:color="auto" w:fill="FFFFFF"/>
        <w:spacing w:after="0"/>
        <w:jc w:val="center"/>
        <w:rPr>
          <w:rFonts w:ascii="Arial" w:hAnsi="Arial" w:cs="Arial"/>
          <w:b/>
          <w:sz w:val="24"/>
          <w:szCs w:val="24"/>
        </w:rPr>
      </w:pPr>
      <w:r w:rsidRPr="008E15E1">
        <w:rPr>
          <w:rFonts w:ascii="Arial" w:hAnsi="Arial" w:cs="Arial"/>
          <w:b/>
          <w:sz w:val="24"/>
          <w:szCs w:val="24"/>
        </w:rPr>
        <w:t xml:space="preserve">Sposób i warunki zapłaty wynagrodzenia </w:t>
      </w:r>
    </w:p>
    <w:p w14:paraId="59485884" w14:textId="77777777" w:rsidR="002428C4" w:rsidRPr="008E15E1" w:rsidRDefault="002428C4" w:rsidP="002428C4">
      <w:pPr>
        <w:numPr>
          <w:ilvl w:val="3"/>
          <w:numId w:val="1"/>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8E15E1">
        <w:rPr>
          <w:rFonts w:ascii="Arial" w:hAnsi="Arial" w:cs="Arial"/>
          <w:sz w:val="24"/>
          <w:szCs w:val="24"/>
        </w:rPr>
        <w:t>Strony postanawiają, że rozliczenie za wykonanie przedmiotu umowy nastąpi:</w:t>
      </w:r>
    </w:p>
    <w:p w14:paraId="27549BC7" w14:textId="77777777" w:rsidR="003026CB" w:rsidRDefault="003026CB" w:rsidP="003026CB">
      <w:pPr>
        <w:overflowPunct w:val="0"/>
        <w:autoSpaceDE w:val="0"/>
        <w:autoSpaceDN w:val="0"/>
        <w:adjustRightInd w:val="0"/>
        <w:spacing w:after="0"/>
        <w:contextualSpacing/>
        <w:jc w:val="both"/>
        <w:textAlignment w:val="baseline"/>
        <w:rPr>
          <w:rFonts w:ascii="Arial" w:eastAsiaTheme="minorHAnsi" w:hAnsi="Arial" w:cs="Arial"/>
          <w:sz w:val="24"/>
          <w:szCs w:val="24"/>
        </w:rPr>
      </w:pPr>
      <w:r>
        <w:rPr>
          <w:rFonts w:ascii="Arial" w:eastAsiaTheme="minorHAnsi" w:hAnsi="Arial" w:cs="Arial"/>
          <w:sz w:val="24"/>
          <w:szCs w:val="24"/>
        </w:rPr>
        <w:t xml:space="preserve">      </w:t>
      </w:r>
      <w:r w:rsidR="002428C4" w:rsidRPr="008E15E1">
        <w:rPr>
          <w:rFonts w:ascii="Arial" w:eastAsiaTheme="minorHAnsi" w:hAnsi="Arial" w:cs="Arial"/>
          <w:sz w:val="24"/>
          <w:szCs w:val="24"/>
        </w:rPr>
        <w:t>fakturą końcową po zakończeniu i odbiorze robót na poszczególnych zadaniach</w:t>
      </w:r>
    </w:p>
    <w:p w14:paraId="4778AA5A" w14:textId="15F29C14" w:rsidR="002428C4" w:rsidRPr="008E15E1" w:rsidRDefault="003026CB" w:rsidP="003026CB">
      <w:pPr>
        <w:overflowPunct w:val="0"/>
        <w:autoSpaceDE w:val="0"/>
        <w:autoSpaceDN w:val="0"/>
        <w:adjustRightInd w:val="0"/>
        <w:spacing w:after="0"/>
        <w:contextualSpacing/>
        <w:jc w:val="both"/>
        <w:textAlignment w:val="baseline"/>
        <w:rPr>
          <w:rFonts w:ascii="Arial" w:eastAsiaTheme="minorHAnsi" w:hAnsi="Arial" w:cs="Arial"/>
          <w:sz w:val="24"/>
          <w:szCs w:val="24"/>
        </w:rPr>
      </w:pPr>
      <w:r>
        <w:rPr>
          <w:rFonts w:ascii="Arial" w:eastAsiaTheme="minorHAnsi" w:hAnsi="Arial" w:cs="Arial"/>
          <w:sz w:val="24"/>
          <w:szCs w:val="24"/>
        </w:rPr>
        <w:t xml:space="preserve">     </w:t>
      </w:r>
      <w:r w:rsidR="002428C4" w:rsidRPr="008E15E1">
        <w:rPr>
          <w:rFonts w:ascii="Arial" w:eastAsiaTheme="minorHAnsi" w:hAnsi="Arial" w:cs="Arial"/>
          <w:sz w:val="24"/>
          <w:szCs w:val="24"/>
        </w:rPr>
        <w:t xml:space="preserve"> przez Zamawiającego</w:t>
      </w:r>
      <w:r>
        <w:rPr>
          <w:rFonts w:ascii="Arial" w:eastAsiaTheme="minorHAnsi" w:hAnsi="Arial" w:cs="Arial"/>
          <w:sz w:val="24"/>
          <w:szCs w:val="24"/>
        </w:rPr>
        <w:t>.</w:t>
      </w:r>
    </w:p>
    <w:p w14:paraId="654E9618"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Podstawę sporządzenia faktury stanowi protokół odbioru robót częściowych lub końcowych podpisany przez Inspektora nadzoru inwestorskiego i Kierownika budowy.</w:t>
      </w:r>
    </w:p>
    <w:p w14:paraId="12E11187"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Rozliczenie końcowe robót nastąpi fakturą końcową, którą Wykonawca przedłoży w terminie najpóźniej do 10 dni po odbiorze końcowym.</w:t>
      </w:r>
    </w:p>
    <w:p w14:paraId="5F6A36B7" w14:textId="5BBBB29C"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lastRenderedPageBreak/>
        <w:t xml:space="preserve">Faktura opłacana będzie na wskazane konto Wykonawcy podane na fakturze w ciągu 30 dni od dnia dostarczenia prawidłowo wystawionej faktury częściowej/końcowej wraz protokołem odbioru częściowym/końcowym </w:t>
      </w:r>
      <w:r w:rsidRPr="008E15E1">
        <w:rPr>
          <w:rFonts w:ascii="Arial" w:hAnsi="Arial" w:cs="Arial"/>
          <w:sz w:val="24"/>
          <w:szCs w:val="24"/>
          <w:lang w:eastAsia="pl-PL"/>
        </w:rPr>
        <w:t xml:space="preserve">oraz z oświadczeniem wraz </w:t>
      </w:r>
      <w:r w:rsidRPr="008E15E1">
        <w:rPr>
          <w:rFonts w:ascii="Arial" w:hAnsi="Arial" w:cs="Arial"/>
          <w:sz w:val="24"/>
          <w:szCs w:val="24"/>
        </w:rPr>
        <w:t>dowodem przelewu należności oraz kosztorys powykonawczy na zakres wykonanych prac</w:t>
      </w:r>
      <w:r w:rsidRPr="008E15E1">
        <w:rPr>
          <w:rFonts w:ascii="Arial" w:hAnsi="Arial" w:cs="Arial"/>
          <w:sz w:val="24"/>
          <w:szCs w:val="24"/>
          <w:lang w:eastAsia="pl-PL"/>
        </w:rPr>
        <w:t xml:space="preserve"> przez Podwykonawcę lub dalszego Podwykonawcę </w:t>
      </w:r>
      <w:r w:rsidRPr="008E15E1">
        <w:rPr>
          <w:rFonts w:ascii="Arial" w:hAnsi="Arial" w:cs="Arial"/>
          <w:sz w:val="24"/>
          <w:szCs w:val="24"/>
        </w:rPr>
        <w:t>z</w:t>
      </w:r>
      <w:r w:rsidRPr="008E15E1">
        <w:rPr>
          <w:rFonts w:ascii="Arial" w:hAnsi="Arial" w:cs="Arial"/>
          <w:sz w:val="24"/>
          <w:szCs w:val="24"/>
          <w:lang w:eastAsia="pl-PL"/>
        </w:rPr>
        <w:t>, o którym mowa w § 14</w:t>
      </w:r>
      <w:r w:rsidR="00B336D2" w:rsidRPr="008E15E1">
        <w:rPr>
          <w:rFonts w:ascii="Arial" w:hAnsi="Arial" w:cs="Arial"/>
          <w:sz w:val="24"/>
          <w:szCs w:val="24"/>
          <w:lang w:eastAsia="pl-PL"/>
        </w:rPr>
        <w:t>.</w:t>
      </w:r>
    </w:p>
    <w:p w14:paraId="08C2000C"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Faktura musi być podpisana przez Inspektora nadzoru i oznaczona w treści jako końcowa lub częściowa. </w:t>
      </w:r>
    </w:p>
    <w:p w14:paraId="15887F9D"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Za datę ich płatności przyjmuje się dzień obciążenia rachunku bankowego Zamawiającego.</w:t>
      </w:r>
    </w:p>
    <w:p w14:paraId="309466CE" w14:textId="484567B2" w:rsidR="002428C4" w:rsidRPr="008E15E1" w:rsidRDefault="002428C4" w:rsidP="002428C4">
      <w:pPr>
        <w:numPr>
          <w:ilvl w:val="0"/>
          <w:numId w:val="4"/>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Zamawiający oświadcza, że Wykonawca może przesyłać ustrukturyzowane  faktury elektroniczne, o których mowa wart. 2 pkt. 4 ustawy z dnia  9 listopada 2018r. 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 r. poz. 106 z póź.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A40843">
        <w:rPr>
          <w:rFonts w:ascii="Arial" w:hAnsi="Arial" w:cs="Arial"/>
          <w:sz w:val="24"/>
          <w:szCs w:val="24"/>
        </w:rPr>
        <w:t>BROKERPEFEXPERT</w:t>
      </w:r>
      <w:r w:rsidRPr="008E15E1">
        <w:rPr>
          <w:rFonts w:ascii="Arial" w:hAnsi="Arial" w:cs="Arial"/>
          <w:sz w:val="24"/>
          <w:szCs w:val="24"/>
        </w:rPr>
        <w:t>, której funkcjonowanie zapewnia Minister Przedsiębiorczości i Technologii z siedzibą przy Placu Trzech Krzyży 3/5, 00-507 Warszawa. Platforma dostępna jest pod adresem: https://</w:t>
      </w:r>
      <w:r w:rsidR="00A40843">
        <w:rPr>
          <w:rFonts w:ascii="Arial" w:hAnsi="Arial" w:cs="Arial"/>
          <w:sz w:val="24"/>
          <w:szCs w:val="24"/>
        </w:rPr>
        <w:t>brokerpefexpert</w:t>
      </w:r>
      <w:r w:rsidRPr="008E15E1">
        <w:rPr>
          <w:rFonts w:ascii="Arial" w:hAnsi="Arial" w:cs="Arial"/>
          <w:sz w:val="24"/>
          <w:szCs w:val="24"/>
        </w:rPr>
        <w:t>efaktura.gov.pl</w:t>
      </w:r>
      <w:r w:rsidR="00E679B9">
        <w:rPr>
          <w:rFonts w:ascii="Arial" w:hAnsi="Arial" w:cs="Arial"/>
          <w:sz w:val="24"/>
          <w:szCs w:val="24"/>
        </w:rPr>
        <w:t>/.</w:t>
      </w:r>
    </w:p>
    <w:p w14:paraId="4838AC3A"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4133FA2C"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(tj. Dz. U. z 2020r., poz.1896 z późn. zm.) prowadzony jest rachunek VAT.</w:t>
      </w:r>
    </w:p>
    <w:p w14:paraId="0211404E"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Zamawiający oświadcza, że będzie realizować płatności za faktur z zastosowaniem mechanizmu podzielonej płatności tzw. split payment. Zapłatę w tym systemie uznaje się za dokonanie płatności w terminie ustalonym w ust. 4.</w:t>
      </w:r>
    </w:p>
    <w:p w14:paraId="6ADCAD66"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lastRenderedPageBreak/>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2EF523AF"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Wykonawca oświadcza, że wyraża zgodę na dokonywanie przez Zamawiającego płatności w systemie podzielonej płatności tzw. split payment.</w:t>
      </w:r>
    </w:p>
    <w:p w14:paraId="0D66C446"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A8460C9" w14:textId="658018AD"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8</w:t>
      </w:r>
    </w:p>
    <w:p w14:paraId="0381D112"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Odbiór końcowy robót</w:t>
      </w:r>
    </w:p>
    <w:p w14:paraId="263E4F0C" w14:textId="12CD99A8" w:rsidR="002428C4" w:rsidRPr="008E15E1" w:rsidRDefault="002428C4" w:rsidP="002428C4">
      <w:pPr>
        <w:numPr>
          <w:ilvl w:val="0"/>
          <w:numId w:val="5"/>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Strony postanawiają, że odbiorem końcowym będzie objęty przedmiot umowy po ukończeniu robót w pełnym zakresie oraz wymaganej dokumentacji projektowej.</w:t>
      </w:r>
    </w:p>
    <w:p w14:paraId="3F6B38FB" w14:textId="77777777" w:rsidR="002428C4" w:rsidRPr="008E15E1" w:rsidRDefault="002428C4" w:rsidP="002428C4">
      <w:pPr>
        <w:numPr>
          <w:ilvl w:val="0"/>
          <w:numId w:val="5"/>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Wykonawca zgłosi Zamawiającemu zakończenie i gotowość do odbioru wpisem do dziennika budowy oraz </w:t>
      </w:r>
      <w:r w:rsidRPr="008E15E1">
        <w:rPr>
          <w:rFonts w:ascii="Arial" w:hAnsi="Arial" w:cs="Arial"/>
          <w:bCs/>
          <w:sz w:val="24"/>
          <w:szCs w:val="24"/>
        </w:rPr>
        <w:t xml:space="preserve">stosownym </w:t>
      </w:r>
      <w:r w:rsidRPr="008E15E1">
        <w:rPr>
          <w:rFonts w:ascii="Arial" w:hAnsi="Arial" w:cs="Arial"/>
          <w:b/>
          <w:bCs/>
          <w:sz w:val="24"/>
          <w:szCs w:val="24"/>
        </w:rPr>
        <w:t>pismem</w:t>
      </w:r>
      <w:r w:rsidRPr="008E15E1">
        <w:rPr>
          <w:rFonts w:ascii="Arial" w:hAnsi="Arial" w:cs="Arial"/>
          <w:bCs/>
          <w:sz w:val="24"/>
          <w:szCs w:val="24"/>
        </w:rPr>
        <w:t xml:space="preserve"> za pośrednictwem </w:t>
      </w:r>
      <w:r w:rsidRPr="008E15E1">
        <w:rPr>
          <w:rFonts w:ascii="Arial" w:hAnsi="Arial" w:cs="Arial"/>
          <w:b/>
          <w:bCs/>
          <w:sz w:val="24"/>
          <w:szCs w:val="24"/>
        </w:rPr>
        <w:t>e-mail</w:t>
      </w:r>
      <w:r w:rsidRPr="008E15E1">
        <w:rPr>
          <w:rFonts w:ascii="Arial" w:hAnsi="Arial" w:cs="Arial"/>
          <w:bCs/>
          <w:sz w:val="24"/>
          <w:szCs w:val="24"/>
        </w:rPr>
        <w:t xml:space="preserve"> </w:t>
      </w:r>
      <w:hyperlink r:id="rId9" w:history="1">
        <w:r w:rsidRPr="008E15E1">
          <w:rPr>
            <w:rFonts w:ascii="Arial" w:hAnsi="Arial" w:cs="Arial"/>
            <w:b/>
            <w:bCs/>
            <w:sz w:val="24"/>
            <w:szCs w:val="24"/>
            <w:u w:val="single"/>
          </w:rPr>
          <w:t>24wog.kancelariajawna@ron.mil.pl</w:t>
        </w:r>
      </w:hyperlink>
      <w:r w:rsidRPr="008E15E1">
        <w:rPr>
          <w:rFonts w:ascii="Arial" w:hAnsi="Arial" w:cs="Arial"/>
          <w:bCs/>
          <w:sz w:val="24"/>
          <w:szCs w:val="24"/>
        </w:rPr>
        <w:t xml:space="preserve"> lub </w:t>
      </w:r>
      <w:r w:rsidRPr="008E15E1">
        <w:rPr>
          <w:rFonts w:ascii="Arial" w:hAnsi="Arial" w:cs="Arial"/>
          <w:b/>
          <w:bCs/>
          <w:sz w:val="24"/>
          <w:szCs w:val="24"/>
        </w:rPr>
        <w:t>faksem</w:t>
      </w:r>
      <w:r w:rsidRPr="008E15E1">
        <w:rPr>
          <w:rFonts w:ascii="Arial" w:hAnsi="Arial" w:cs="Arial"/>
          <w:bCs/>
          <w:sz w:val="24"/>
          <w:szCs w:val="24"/>
        </w:rPr>
        <w:t xml:space="preserve"> na numer </w:t>
      </w:r>
      <w:r w:rsidRPr="008E15E1">
        <w:rPr>
          <w:rFonts w:ascii="Arial" w:hAnsi="Arial" w:cs="Arial"/>
          <w:b/>
          <w:bCs/>
          <w:sz w:val="24"/>
          <w:szCs w:val="24"/>
        </w:rPr>
        <w:t>261-335-641.</w:t>
      </w:r>
      <w:r w:rsidRPr="008E15E1">
        <w:rPr>
          <w:rFonts w:ascii="Arial" w:hAnsi="Arial" w:cs="Arial"/>
          <w:bCs/>
          <w:sz w:val="24"/>
          <w:szCs w:val="24"/>
        </w:rPr>
        <w:t xml:space="preserve">  </w:t>
      </w:r>
    </w:p>
    <w:p w14:paraId="0F75C2D0" w14:textId="77777777" w:rsidR="002428C4" w:rsidRPr="008E15E1" w:rsidRDefault="002428C4" w:rsidP="002428C4">
      <w:pPr>
        <w:numPr>
          <w:ilvl w:val="0"/>
          <w:numId w:val="5"/>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Potwierdzenie wpisu lub brak ustosunkowania się Inspektora nadzoru w terminie 7 dni od daty wpisu Wykonawcy do dziennika budowy oznaczać będzie osiągnięcie gotowości do odbioru, o czym Wykonawca zawiadomi Zamawiającego na piśmie.</w:t>
      </w:r>
    </w:p>
    <w:p w14:paraId="33BF5FEF"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Odbiór końcowy przedmiotu umowy dokonany zostanie w terminie 14 dni od daty potwierdzonej pisemnie gotowości odbioru. </w:t>
      </w:r>
    </w:p>
    <w:p w14:paraId="4FD01A68" w14:textId="77777777" w:rsidR="002428C4" w:rsidRPr="008E15E1" w:rsidRDefault="002428C4" w:rsidP="002428C4">
      <w:pPr>
        <w:numPr>
          <w:ilvl w:val="0"/>
          <w:numId w:val="5"/>
        </w:numPr>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Termin odbioru końcowego wyznaczy Zamawiający. </w:t>
      </w:r>
    </w:p>
    <w:p w14:paraId="7D91E5AA"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Jeżeli wady stwierdzone w trakcie odbioru końcowego nie nadają się do usunięcia, a nie uniemożliwiają one podjęcia użytkowania przedmiotu umowy zgodnie z przeznaczeniem, Zamawiający może odpowiednio obniżyć wynagrodzenie umowne.</w:t>
      </w:r>
    </w:p>
    <w:p w14:paraId="61249B73" w14:textId="77777777" w:rsidR="002428C4" w:rsidRPr="008E15E1" w:rsidRDefault="002428C4" w:rsidP="002428C4">
      <w:pPr>
        <w:numPr>
          <w:ilvl w:val="0"/>
          <w:numId w:val="5"/>
        </w:numPr>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546C6BCF"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Wykonawca przedłoży Zamawiającemu w dniu odbioru końcowego komplet dokumentów wymaganych przepisami Prawa budowlanego.</w:t>
      </w:r>
    </w:p>
    <w:p w14:paraId="5E70C6A7"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Odbiór końcowy dokonany zostanie z jednoczesnym przekazaniem przedmiotu umowy do eksploatacji uprawnionemu użytkownikowi</w:t>
      </w:r>
    </w:p>
    <w:p w14:paraId="4FF4E05B" w14:textId="77777777" w:rsidR="001B373C" w:rsidRDefault="001B373C" w:rsidP="00C00B87">
      <w:pPr>
        <w:spacing w:after="0"/>
        <w:jc w:val="center"/>
        <w:rPr>
          <w:rFonts w:ascii="Arial" w:hAnsi="Arial" w:cs="Arial"/>
          <w:b/>
          <w:sz w:val="24"/>
          <w:szCs w:val="24"/>
        </w:rPr>
      </w:pPr>
    </w:p>
    <w:p w14:paraId="41670873" w14:textId="1769C69B" w:rsidR="00B66171" w:rsidRPr="008E15E1" w:rsidRDefault="008842A7" w:rsidP="00C00B87">
      <w:pPr>
        <w:spacing w:after="0"/>
        <w:jc w:val="center"/>
        <w:rPr>
          <w:rFonts w:ascii="Arial" w:hAnsi="Arial" w:cs="Arial"/>
          <w:b/>
          <w:sz w:val="24"/>
          <w:szCs w:val="24"/>
        </w:rPr>
      </w:pPr>
      <w:r w:rsidRPr="008E15E1">
        <w:rPr>
          <w:rFonts w:ascii="Arial" w:hAnsi="Arial" w:cs="Arial"/>
          <w:b/>
          <w:sz w:val="24"/>
          <w:szCs w:val="24"/>
        </w:rPr>
        <w:t xml:space="preserve">§ </w:t>
      </w:r>
      <w:r w:rsidR="002428C4" w:rsidRPr="008E15E1">
        <w:rPr>
          <w:rFonts w:ascii="Arial" w:hAnsi="Arial" w:cs="Arial"/>
          <w:b/>
          <w:sz w:val="24"/>
          <w:szCs w:val="24"/>
        </w:rPr>
        <w:t>9</w:t>
      </w:r>
    </w:p>
    <w:p w14:paraId="28BC0B1B" w14:textId="77777777"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 xml:space="preserve">Zabezpieczenie roszczeń z tytułu rękojmi </w:t>
      </w:r>
    </w:p>
    <w:p w14:paraId="5102D0CA" w14:textId="77777777" w:rsidR="00B66171" w:rsidRPr="008E15E1" w:rsidRDefault="00B66171" w:rsidP="00FF4099">
      <w:pPr>
        <w:numPr>
          <w:ilvl w:val="0"/>
          <w:numId w:val="14"/>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Od daty odbioru końcowego rozpoczyna się bieg rękojmi dla całości robót.</w:t>
      </w:r>
    </w:p>
    <w:p w14:paraId="7410C83F" w14:textId="71837CA0" w:rsidR="00B66171" w:rsidRPr="008E15E1" w:rsidRDefault="00B66171" w:rsidP="00FF4099">
      <w:pPr>
        <w:numPr>
          <w:ilvl w:val="0"/>
          <w:numId w:val="14"/>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udzieli </w:t>
      </w:r>
      <w:r w:rsidR="00F9796F" w:rsidRPr="008E15E1">
        <w:rPr>
          <w:rFonts w:ascii="Arial" w:hAnsi="Arial" w:cs="Arial"/>
          <w:sz w:val="24"/>
          <w:szCs w:val="24"/>
        </w:rPr>
        <w:t xml:space="preserve"> </w:t>
      </w:r>
      <w:r w:rsidR="00CB1584" w:rsidRPr="008E15E1">
        <w:rPr>
          <w:rFonts w:ascii="Arial" w:hAnsi="Arial" w:cs="Arial"/>
          <w:sz w:val="24"/>
          <w:szCs w:val="24"/>
        </w:rPr>
        <w:t>3</w:t>
      </w:r>
      <w:r w:rsidR="00F9796F" w:rsidRPr="008E15E1">
        <w:rPr>
          <w:rFonts w:ascii="Arial" w:hAnsi="Arial" w:cs="Arial"/>
          <w:sz w:val="24"/>
          <w:szCs w:val="24"/>
        </w:rPr>
        <w:t xml:space="preserve">6 </w:t>
      </w:r>
      <w:r w:rsidRPr="008E15E1">
        <w:rPr>
          <w:rFonts w:ascii="Arial" w:hAnsi="Arial" w:cs="Arial"/>
          <w:sz w:val="24"/>
          <w:szCs w:val="24"/>
        </w:rPr>
        <w:t>miesięcznej rękojmi na przedmiot umowy.</w:t>
      </w:r>
    </w:p>
    <w:p w14:paraId="42DF042F" w14:textId="77777777" w:rsidR="00B66171" w:rsidRPr="008E15E1" w:rsidRDefault="00B66171" w:rsidP="00FF4099">
      <w:pPr>
        <w:numPr>
          <w:ilvl w:val="0"/>
          <w:numId w:val="14"/>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lastRenderedPageBreak/>
        <w:t>Wykonawca jest odpowiedzialny za wady powstałe w okresie rękojmi na zasadach określonych w przepisach Kodeksu Cywilnego.</w:t>
      </w:r>
    </w:p>
    <w:p w14:paraId="00B05D1D" w14:textId="77777777" w:rsidR="00B66171" w:rsidRPr="008E15E1" w:rsidRDefault="00B66171" w:rsidP="00FF4099">
      <w:pPr>
        <w:numPr>
          <w:ilvl w:val="0"/>
          <w:numId w:val="14"/>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Zamawiający jest zobowiązany powiadomić Wykonawcę o powstałych wadach przedmiotu umowy w okresie trwania rękojmi w ciągu 10 dni od ich ujawnienia, natomiast Wykonawca jest zobowiązany do ich usunięcia w terminie wyznaczonym przez Zamawiającego stosownym protokołem.</w:t>
      </w:r>
    </w:p>
    <w:p w14:paraId="08F0D371" w14:textId="77777777" w:rsidR="00B66171" w:rsidRPr="00520DB3" w:rsidRDefault="00B66171" w:rsidP="00FF4099">
      <w:pPr>
        <w:numPr>
          <w:ilvl w:val="0"/>
          <w:numId w:val="14"/>
        </w:numPr>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8E15E1">
        <w:rPr>
          <w:rFonts w:ascii="Arial" w:hAnsi="Arial" w:cs="Arial"/>
          <w:sz w:val="24"/>
          <w:szCs w:val="24"/>
        </w:rPr>
        <w:t>Jeżeli Wykonawca nie usunie wad w żądanym terminie, Zamawiający po uprzednim zawiadomieniu zleci ich usunięcie osobie trzeciej – na koszt Wykonawcy</w:t>
      </w:r>
      <w:r w:rsidR="00D465F9" w:rsidRPr="008E15E1">
        <w:rPr>
          <w:rFonts w:ascii="Arial" w:hAnsi="Arial" w:cs="Arial"/>
          <w:sz w:val="24"/>
          <w:szCs w:val="24"/>
        </w:rPr>
        <w:t xml:space="preserve"> bez uprzedniej zgody sądu</w:t>
      </w:r>
      <w:r w:rsidRPr="008E15E1">
        <w:rPr>
          <w:rFonts w:ascii="Arial" w:hAnsi="Arial" w:cs="Arial"/>
          <w:sz w:val="24"/>
          <w:szCs w:val="24"/>
        </w:rPr>
        <w:t>.</w:t>
      </w:r>
    </w:p>
    <w:p w14:paraId="7A3F3214" w14:textId="77777777" w:rsidR="00520DB3" w:rsidRPr="008E15E1" w:rsidRDefault="00520DB3" w:rsidP="00520DB3">
      <w:pPr>
        <w:overflowPunct w:val="0"/>
        <w:autoSpaceDE w:val="0"/>
        <w:autoSpaceDN w:val="0"/>
        <w:adjustRightInd w:val="0"/>
        <w:spacing w:after="0"/>
        <w:ind w:left="426"/>
        <w:contextualSpacing/>
        <w:jc w:val="both"/>
        <w:textAlignment w:val="baseline"/>
        <w:rPr>
          <w:rFonts w:ascii="Arial" w:hAnsi="Arial" w:cs="Arial"/>
          <w:sz w:val="24"/>
          <w:szCs w:val="24"/>
          <w:u w:val="single"/>
        </w:rPr>
      </w:pPr>
    </w:p>
    <w:p w14:paraId="19EC487B" w14:textId="3ED999F9"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 xml:space="preserve">§ </w:t>
      </w:r>
      <w:r w:rsidR="002428C4" w:rsidRPr="008E15E1">
        <w:rPr>
          <w:rFonts w:ascii="Arial" w:hAnsi="Arial" w:cs="Arial"/>
          <w:b/>
          <w:sz w:val="24"/>
          <w:szCs w:val="24"/>
        </w:rPr>
        <w:t>10</w:t>
      </w:r>
    </w:p>
    <w:p w14:paraId="18A55F08" w14:textId="77777777"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Kary umowne</w:t>
      </w:r>
    </w:p>
    <w:p w14:paraId="1B3B648D" w14:textId="77777777" w:rsidR="00B66171" w:rsidRPr="008E15E1" w:rsidRDefault="00B66171" w:rsidP="00C00B87">
      <w:pPr>
        <w:numPr>
          <w:ilvl w:val="0"/>
          <w:numId w:val="6"/>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8E15E1">
        <w:rPr>
          <w:rFonts w:ascii="Arial" w:hAnsi="Arial" w:cs="Arial"/>
          <w:sz w:val="24"/>
          <w:szCs w:val="24"/>
          <w:lang w:eastAsia="pl-PL"/>
        </w:rPr>
        <w:t xml:space="preserve">Wykonawca </w:t>
      </w:r>
      <w:r w:rsidR="00F71B14" w:rsidRPr="008E15E1">
        <w:rPr>
          <w:rFonts w:ascii="Arial" w:hAnsi="Arial" w:cs="Arial"/>
          <w:sz w:val="24"/>
          <w:szCs w:val="24"/>
          <w:lang w:eastAsia="pl-PL"/>
        </w:rPr>
        <w:t xml:space="preserve"> w razie niewykonania lub nienależytego wykonania </w:t>
      </w:r>
      <w:r w:rsidRPr="008E15E1">
        <w:rPr>
          <w:rFonts w:ascii="Arial" w:hAnsi="Arial" w:cs="Arial"/>
          <w:sz w:val="24"/>
          <w:szCs w:val="24"/>
          <w:lang w:eastAsia="pl-PL"/>
        </w:rPr>
        <w:t>zapłaci Zamawiającemu kary umowne w wysokości</w:t>
      </w:r>
      <w:r w:rsidRPr="008E15E1">
        <w:rPr>
          <w:rFonts w:ascii="Arial" w:hAnsi="Arial" w:cs="Arial"/>
          <w:b/>
          <w:sz w:val="24"/>
          <w:szCs w:val="24"/>
          <w:lang w:eastAsia="pl-PL"/>
        </w:rPr>
        <w:t>:</w:t>
      </w:r>
    </w:p>
    <w:p w14:paraId="508D3E9D" w14:textId="5171CF25" w:rsidR="00B66171" w:rsidRPr="008E15E1" w:rsidRDefault="00B66171"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0,</w:t>
      </w:r>
      <w:r w:rsidR="00D465F9" w:rsidRPr="008E15E1">
        <w:rPr>
          <w:rFonts w:ascii="Arial" w:hAnsi="Arial" w:cs="Arial"/>
          <w:sz w:val="24"/>
          <w:szCs w:val="24"/>
        </w:rPr>
        <w:t>2</w:t>
      </w:r>
      <w:r w:rsidRPr="008E15E1">
        <w:rPr>
          <w:rFonts w:ascii="Arial" w:hAnsi="Arial" w:cs="Arial"/>
          <w:sz w:val="24"/>
          <w:szCs w:val="24"/>
        </w:rPr>
        <w:t xml:space="preserve">% </w:t>
      </w:r>
      <w:r w:rsidRPr="008E15E1">
        <w:rPr>
          <w:rFonts w:ascii="Arial" w:hAnsi="Arial" w:cs="Arial"/>
          <w:sz w:val="24"/>
          <w:szCs w:val="24"/>
          <w:lang w:eastAsia="pl-PL"/>
        </w:rPr>
        <w:t xml:space="preserve">wynagrodzenia brutto określonego w </w:t>
      </w:r>
      <w:r w:rsidRPr="008E15E1">
        <w:rPr>
          <w:rFonts w:ascii="Arial" w:hAnsi="Arial" w:cs="Arial"/>
          <w:b/>
          <w:sz w:val="24"/>
          <w:szCs w:val="24"/>
          <w:lang w:eastAsia="pl-PL"/>
        </w:rPr>
        <w:t xml:space="preserve">§ </w:t>
      </w:r>
      <w:r w:rsidR="00510F65" w:rsidRPr="008E15E1">
        <w:rPr>
          <w:rFonts w:ascii="Arial" w:hAnsi="Arial" w:cs="Arial"/>
          <w:b/>
          <w:sz w:val="24"/>
          <w:szCs w:val="24"/>
          <w:lang w:eastAsia="pl-PL"/>
        </w:rPr>
        <w:t>6</w:t>
      </w:r>
      <w:r w:rsidRPr="008E15E1">
        <w:rPr>
          <w:rFonts w:ascii="Arial" w:hAnsi="Arial" w:cs="Arial"/>
          <w:b/>
          <w:sz w:val="24"/>
          <w:szCs w:val="24"/>
          <w:lang w:eastAsia="pl-PL"/>
        </w:rPr>
        <w:t xml:space="preserve"> ust. 1</w:t>
      </w:r>
      <w:r w:rsidRPr="008E15E1">
        <w:rPr>
          <w:rFonts w:ascii="Arial" w:hAnsi="Arial" w:cs="Arial"/>
          <w:sz w:val="24"/>
          <w:szCs w:val="24"/>
        </w:rPr>
        <w:t xml:space="preserve"> - z tytułu niedotrzymania terminu końcowego</w:t>
      </w:r>
      <w:r w:rsidR="003C0799" w:rsidRPr="008E15E1">
        <w:rPr>
          <w:rFonts w:ascii="Arial" w:hAnsi="Arial" w:cs="Arial"/>
          <w:sz w:val="24"/>
          <w:szCs w:val="24"/>
        </w:rPr>
        <w:t xml:space="preserve"> (§ 2)</w:t>
      </w:r>
      <w:r w:rsidRPr="008E15E1">
        <w:rPr>
          <w:rFonts w:ascii="Arial" w:hAnsi="Arial" w:cs="Arial"/>
          <w:sz w:val="24"/>
          <w:szCs w:val="24"/>
        </w:rPr>
        <w:t xml:space="preserve"> wykonania przedmiotu umowy za każdy rozpoczęty dzień </w:t>
      </w:r>
      <w:r w:rsidR="009574C3" w:rsidRPr="008E15E1">
        <w:rPr>
          <w:rFonts w:ascii="Arial" w:hAnsi="Arial" w:cs="Arial"/>
          <w:sz w:val="24"/>
          <w:szCs w:val="24"/>
        </w:rPr>
        <w:t>opóźnienia</w:t>
      </w:r>
      <w:r w:rsidRPr="008E15E1">
        <w:rPr>
          <w:rFonts w:ascii="Arial" w:hAnsi="Arial" w:cs="Arial"/>
          <w:sz w:val="24"/>
          <w:szCs w:val="24"/>
        </w:rPr>
        <w:t>,</w:t>
      </w:r>
    </w:p>
    <w:p w14:paraId="55A7F6DF" w14:textId="26876272" w:rsidR="00B66171" w:rsidRPr="008E15E1" w:rsidRDefault="00B66171"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0,</w:t>
      </w:r>
      <w:r w:rsidR="00D465F9" w:rsidRPr="008E15E1">
        <w:rPr>
          <w:rFonts w:ascii="Arial" w:hAnsi="Arial" w:cs="Arial"/>
          <w:sz w:val="24"/>
          <w:szCs w:val="24"/>
        </w:rPr>
        <w:t>2</w:t>
      </w:r>
      <w:r w:rsidRPr="008E15E1">
        <w:rPr>
          <w:rFonts w:ascii="Arial" w:hAnsi="Arial" w:cs="Arial"/>
          <w:sz w:val="24"/>
          <w:szCs w:val="24"/>
        </w:rPr>
        <w:t xml:space="preserve"> % </w:t>
      </w:r>
      <w:r w:rsidRPr="008E15E1">
        <w:rPr>
          <w:rFonts w:ascii="Arial" w:hAnsi="Arial" w:cs="Arial"/>
          <w:sz w:val="24"/>
          <w:szCs w:val="24"/>
          <w:lang w:eastAsia="pl-PL"/>
        </w:rPr>
        <w:t xml:space="preserve">wynagrodzenia brutto określonego w </w:t>
      </w:r>
      <w:r w:rsidR="00510F65" w:rsidRPr="008E15E1">
        <w:rPr>
          <w:rFonts w:ascii="Arial" w:hAnsi="Arial" w:cs="Arial"/>
          <w:b/>
          <w:sz w:val="24"/>
          <w:szCs w:val="24"/>
          <w:lang w:eastAsia="pl-PL"/>
        </w:rPr>
        <w:t>§ 6 ust. 1</w:t>
      </w:r>
      <w:r w:rsidR="00510F65" w:rsidRPr="008E15E1">
        <w:rPr>
          <w:rFonts w:ascii="Arial" w:hAnsi="Arial" w:cs="Arial"/>
          <w:sz w:val="24"/>
          <w:szCs w:val="24"/>
        </w:rPr>
        <w:t xml:space="preserve"> </w:t>
      </w:r>
      <w:r w:rsidRPr="008E15E1">
        <w:rPr>
          <w:rFonts w:ascii="Arial" w:hAnsi="Arial" w:cs="Arial"/>
          <w:sz w:val="24"/>
          <w:szCs w:val="24"/>
        </w:rPr>
        <w:t xml:space="preserve">- z tytułu nie usunięcia usterek w wyznaczonym terminie za każdy rozpoczęty dzień </w:t>
      </w:r>
      <w:r w:rsidR="009574C3" w:rsidRPr="008E15E1">
        <w:rPr>
          <w:rFonts w:ascii="Arial" w:hAnsi="Arial" w:cs="Arial"/>
          <w:sz w:val="24"/>
          <w:szCs w:val="24"/>
        </w:rPr>
        <w:t>opóźnienia</w:t>
      </w:r>
      <w:r w:rsidRPr="008E15E1">
        <w:rPr>
          <w:rFonts w:ascii="Arial" w:hAnsi="Arial" w:cs="Arial"/>
          <w:sz w:val="24"/>
          <w:szCs w:val="24"/>
        </w:rPr>
        <w:t xml:space="preserve">, zwiększonym do 0,8 % w przypadku niedotrzymania wyznaczonego terminu dodatkowego w okresie rękojmi za każdy rozpoczęty dzień </w:t>
      </w:r>
      <w:r w:rsidR="009574C3" w:rsidRPr="008E15E1">
        <w:rPr>
          <w:rFonts w:ascii="Arial" w:hAnsi="Arial" w:cs="Arial"/>
          <w:sz w:val="24"/>
          <w:szCs w:val="24"/>
        </w:rPr>
        <w:t>opóźnienia</w:t>
      </w:r>
      <w:r w:rsidRPr="008E15E1">
        <w:rPr>
          <w:rFonts w:ascii="Arial" w:hAnsi="Arial" w:cs="Arial"/>
          <w:sz w:val="24"/>
          <w:szCs w:val="24"/>
        </w:rPr>
        <w:t>,</w:t>
      </w:r>
    </w:p>
    <w:p w14:paraId="27B6A57A" w14:textId="7A80E3D5" w:rsidR="00B66171" w:rsidRPr="008E15E1" w:rsidRDefault="00510F65"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2</w:t>
      </w:r>
      <w:r w:rsidR="00B66171" w:rsidRPr="008E15E1">
        <w:rPr>
          <w:rFonts w:ascii="Arial" w:hAnsi="Arial" w:cs="Arial"/>
          <w:sz w:val="24"/>
          <w:szCs w:val="24"/>
        </w:rPr>
        <w:t xml:space="preserve">0% </w:t>
      </w:r>
      <w:r w:rsidR="00B66171" w:rsidRPr="008E15E1">
        <w:rPr>
          <w:rFonts w:ascii="Arial" w:hAnsi="Arial" w:cs="Arial"/>
          <w:sz w:val="24"/>
          <w:szCs w:val="24"/>
          <w:lang w:eastAsia="pl-PL"/>
        </w:rPr>
        <w:t xml:space="preserve">wynagrodzenia brutto określonego w </w:t>
      </w:r>
      <w:r w:rsidRPr="008E15E1">
        <w:rPr>
          <w:rFonts w:ascii="Arial" w:hAnsi="Arial" w:cs="Arial"/>
          <w:b/>
          <w:sz w:val="24"/>
          <w:szCs w:val="24"/>
          <w:lang w:eastAsia="pl-PL"/>
        </w:rPr>
        <w:t>§ 6 ust. 1</w:t>
      </w:r>
      <w:r w:rsidRPr="008E15E1">
        <w:rPr>
          <w:rFonts w:ascii="Arial" w:hAnsi="Arial" w:cs="Arial"/>
          <w:sz w:val="24"/>
          <w:szCs w:val="24"/>
        </w:rPr>
        <w:t xml:space="preserve"> </w:t>
      </w:r>
      <w:r w:rsidR="00B66171" w:rsidRPr="008E15E1">
        <w:rPr>
          <w:rFonts w:ascii="Arial" w:hAnsi="Arial" w:cs="Arial"/>
          <w:sz w:val="24"/>
          <w:szCs w:val="24"/>
        </w:rPr>
        <w:t xml:space="preserve"> - za odstąpienie </w:t>
      </w:r>
      <w:r w:rsidR="00B66171" w:rsidRPr="008E15E1">
        <w:rPr>
          <w:rFonts w:ascii="Arial" w:hAnsi="Arial" w:cs="Arial"/>
          <w:sz w:val="24"/>
          <w:szCs w:val="24"/>
        </w:rPr>
        <w:br/>
      </w:r>
      <w:r w:rsidR="00DA6CA5">
        <w:rPr>
          <w:rFonts w:ascii="Arial" w:hAnsi="Arial" w:cs="Arial"/>
          <w:sz w:val="24"/>
          <w:szCs w:val="24"/>
        </w:rPr>
        <w:t>lub odmowę wykonania</w:t>
      </w:r>
      <w:r w:rsidR="00B66171" w:rsidRPr="008E15E1">
        <w:rPr>
          <w:rFonts w:ascii="Arial" w:hAnsi="Arial" w:cs="Arial"/>
          <w:sz w:val="24"/>
          <w:szCs w:val="24"/>
        </w:rPr>
        <w:t xml:space="preserve"> umowy przez Wykonawcę z przyczyn, za które Zamawiający nie odpowiada;</w:t>
      </w:r>
    </w:p>
    <w:p w14:paraId="24F6F258" w14:textId="797C8F02" w:rsidR="00B66171" w:rsidRPr="008E15E1" w:rsidRDefault="00510F65"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2</w:t>
      </w:r>
      <w:r w:rsidR="00B66171" w:rsidRPr="008E15E1">
        <w:rPr>
          <w:rFonts w:ascii="Arial" w:hAnsi="Arial" w:cs="Arial"/>
          <w:sz w:val="24"/>
          <w:szCs w:val="24"/>
        </w:rPr>
        <w:t xml:space="preserve">0% </w:t>
      </w:r>
      <w:r w:rsidR="00B66171" w:rsidRPr="008E15E1">
        <w:rPr>
          <w:rFonts w:ascii="Arial" w:hAnsi="Arial" w:cs="Arial"/>
          <w:sz w:val="24"/>
          <w:szCs w:val="24"/>
          <w:lang w:eastAsia="pl-PL"/>
        </w:rPr>
        <w:t xml:space="preserve">wynagrodzenia brutto określonego w </w:t>
      </w:r>
      <w:r w:rsidRPr="008E15E1">
        <w:rPr>
          <w:rFonts w:ascii="Arial" w:hAnsi="Arial" w:cs="Arial"/>
          <w:b/>
          <w:sz w:val="24"/>
          <w:szCs w:val="24"/>
          <w:lang w:eastAsia="pl-PL"/>
        </w:rPr>
        <w:t>§ 6 ust. 1</w:t>
      </w:r>
      <w:r w:rsidRPr="008E15E1">
        <w:rPr>
          <w:rFonts w:ascii="Arial" w:hAnsi="Arial" w:cs="Arial"/>
          <w:sz w:val="24"/>
          <w:szCs w:val="24"/>
        </w:rPr>
        <w:t xml:space="preserve"> </w:t>
      </w:r>
      <w:r w:rsidR="00B66171" w:rsidRPr="008E15E1">
        <w:rPr>
          <w:rFonts w:ascii="Arial" w:hAnsi="Arial" w:cs="Arial"/>
          <w:sz w:val="24"/>
          <w:szCs w:val="24"/>
        </w:rPr>
        <w:t xml:space="preserve">- za odstąpienie </w:t>
      </w:r>
      <w:r w:rsidR="00B66171" w:rsidRPr="008E15E1">
        <w:rPr>
          <w:rFonts w:ascii="Arial" w:hAnsi="Arial" w:cs="Arial"/>
          <w:sz w:val="24"/>
          <w:szCs w:val="24"/>
        </w:rPr>
        <w:br/>
        <w:t xml:space="preserve">od umowy przez Zamawiającego z przyczyn, za które Wykonawca odpowiada. </w:t>
      </w:r>
    </w:p>
    <w:p w14:paraId="30BBD636" w14:textId="72A67407" w:rsidR="00F71B14" w:rsidRPr="008E15E1" w:rsidRDefault="0019589E" w:rsidP="00C00B87">
      <w:pPr>
        <w:pStyle w:val="Akapitzlist"/>
        <w:numPr>
          <w:ilvl w:val="0"/>
          <w:numId w:val="6"/>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Łączna  wartość </w:t>
      </w:r>
      <w:r w:rsidR="005E6443" w:rsidRPr="008E15E1">
        <w:rPr>
          <w:rFonts w:ascii="Arial" w:hAnsi="Arial" w:cs="Arial"/>
          <w:sz w:val="24"/>
          <w:szCs w:val="24"/>
        </w:rPr>
        <w:t xml:space="preserve"> naliczonych kar umownych  określonych w ust, 1 nie może przekroczyć 20% wynagrodzenia brutto określonego w </w:t>
      </w:r>
      <w:r w:rsidR="00510F65" w:rsidRPr="008E15E1">
        <w:rPr>
          <w:rFonts w:ascii="Arial" w:hAnsi="Arial" w:cs="Arial"/>
          <w:b/>
          <w:sz w:val="24"/>
          <w:szCs w:val="24"/>
          <w:lang w:eastAsia="pl-PL"/>
        </w:rPr>
        <w:t>§ 6 ust. 1</w:t>
      </w:r>
      <w:r w:rsidR="005E6443" w:rsidRPr="008E15E1">
        <w:rPr>
          <w:rFonts w:ascii="Arial" w:hAnsi="Arial" w:cs="Arial"/>
          <w:sz w:val="24"/>
          <w:szCs w:val="24"/>
        </w:rPr>
        <w:t>.</w:t>
      </w:r>
    </w:p>
    <w:p w14:paraId="079548EF" w14:textId="77777777" w:rsidR="009574C3" w:rsidRPr="008E15E1" w:rsidRDefault="00583826" w:rsidP="009574C3">
      <w:pPr>
        <w:numPr>
          <w:ilvl w:val="0"/>
          <w:numId w:val="6"/>
        </w:numPr>
        <w:spacing w:after="0"/>
        <w:ind w:left="425" w:hanging="425"/>
        <w:contextualSpacing/>
        <w:jc w:val="both"/>
        <w:rPr>
          <w:rFonts w:ascii="Arial" w:eastAsiaTheme="minorHAnsi" w:hAnsi="Arial" w:cs="Arial"/>
          <w:spacing w:val="-25"/>
          <w:sz w:val="24"/>
          <w:szCs w:val="24"/>
        </w:rPr>
      </w:pPr>
      <w:r w:rsidRPr="008E15E1">
        <w:rPr>
          <w:rFonts w:ascii="Arial" w:eastAsiaTheme="minorHAnsi" w:hAnsi="Arial" w:cs="Arial"/>
          <w:sz w:val="24"/>
          <w:szCs w:val="24"/>
        </w:rPr>
        <w:t xml:space="preserve">Zamawiający zastrzega sobie prawo potrącenia kar, o których mowa w ust. 1 z należności za wykonanie usługi objętej niniejszą umową (faktury częściowej lub końcowej)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 </w:t>
      </w:r>
    </w:p>
    <w:p w14:paraId="312FF68D" w14:textId="485BDF60" w:rsidR="00F71B14" w:rsidRPr="008E15E1" w:rsidRDefault="00B66171" w:rsidP="009574C3">
      <w:pPr>
        <w:numPr>
          <w:ilvl w:val="0"/>
          <w:numId w:val="6"/>
        </w:numPr>
        <w:spacing w:after="0"/>
        <w:ind w:left="425" w:hanging="425"/>
        <w:contextualSpacing/>
        <w:jc w:val="both"/>
        <w:rPr>
          <w:rFonts w:ascii="Arial" w:eastAsiaTheme="minorHAnsi" w:hAnsi="Arial" w:cs="Arial"/>
          <w:spacing w:val="-25"/>
          <w:sz w:val="24"/>
          <w:szCs w:val="24"/>
        </w:rPr>
      </w:pPr>
      <w:r w:rsidRPr="008E15E1">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 umownych.</w:t>
      </w:r>
    </w:p>
    <w:p w14:paraId="42A6F787" w14:textId="77777777" w:rsidR="001B373C" w:rsidRDefault="001B373C" w:rsidP="00FE02AD">
      <w:pPr>
        <w:spacing w:after="0"/>
        <w:ind w:left="426"/>
        <w:contextualSpacing/>
        <w:jc w:val="center"/>
        <w:rPr>
          <w:rFonts w:ascii="Arial" w:eastAsia="Times New Roman" w:hAnsi="Arial" w:cs="Arial"/>
          <w:b/>
          <w:sz w:val="24"/>
          <w:szCs w:val="24"/>
          <w:lang w:eastAsia="pl-PL"/>
        </w:rPr>
      </w:pPr>
    </w:p>
    <w:p w14:paraId="14553801" w14:textId="79440CAB" w:rsidR="00FE02AD" w:rsidRPr="008E15E1" w:rsidRDefault="00FE02AD" w:rsidP="00FE02AD">
      <w:pPr>
        <w:spacing w:after="0"/>
        <w:ind w:left="426"/>
        <w:contextualSpacing/>
        <w:jc w:val="center"/>
        <w:rPr>
          <w:rFonts w:ascii="Arial" w:eastAsia="Times New Roman" w:hAnsi="Arial" w:cs="Arial"/>
          <w:b/>
          <w:sz w:val="24"/>
          <w:szCs w:val="24"/>
          <w:lang w:eastAsia="pl-PL"/>
        </w:rPr>
      </w:pPr>
      <w:r w:rsidRPr="008E15E1">
        <w:rPr>
          <w:rFonts w:ascii="Arial" w:eastAsia="Times New Roman" w:hAnsi="Arial" w:cs="Arial"/>
          <w:b/>
          <w:sz w:val="24"/>
          <w:szCs w:val="24"/>
          <w:lang w:eastAsia="pl-PL"/>
        </w:rPr>
        <w:t>§ 11</w:t>
      </w:r>
    </w:p>
    <w:p w14:paraId="24523B6F" w14:textId="77777777" w:rsidR="00FE02AD" w:rsidRPr="008E15E1" w:rsidRDefault="00FE02AD" w:rsidP="00FE02AD">
      <w:pPr>
        <w:spacing w:after="0"/>
        <w:ind w:left="426"/>
        <w:contextualSpacing/>
        <w:jc w:val="center"/>
        <w:rPr>
          <w:rFonts w:ascii="Arial" w:eastAsia="Times New Roman" w:hAnsi="Arial" w:cs="Arial"/>
          <w:b/>
          <w:sz w:val="24"/>
          <w:szCs w:val="24"/>
          <w:lang w:eastAsia="pl-PL"/>
        </w:rPr>
      </w:pPr>
      <w:r w:rsidRPr="008E15E1">
        <w:rPr>
          <w:rFonts w:ascii="Arial" w:eastAsia="Times New Roman" w:hAnsi="Arial" w:cs="Arial"/>
          <w:b/>
          <w:sz w:val="24"/>
          <w:szCs w:val="24"/>
          <w:lang w:eastAsia="pl-PL"/>
        </w:rPr>
        <w:t>Ochrona danych osobowych</w:t>
      </w:r>
    </w:p>
    <w:p w14:paraId="01BEC63A" w14:textId="77777777" w:rsidR="00FE02AD" w:rsidRPr="008E15E1" w:rsidRDefault="00FE02AD" w:rsidP="00FE02AD">
      <w:pPr>
        <w:spacing w:after="0"/>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 xml:space="preserve">W związku z realizacją niniejszej umowy strony wyrażają zgodę na przetwarzanie posiadanych danych osobowych osób fizycznych związanych z realizacją umowy, w </w:t>
      </w:r>
      <w:r w:rsidRPr="008E15E1">
        <w:rPr>
          <w:rFonts w:ascii="Arial" w:eastAsia="Times New Roman" w:hAnsi="Arial" w:cs="Arial"/>
          <w:sz w:val="24"/>
          <w:szCs w:val="24"/>
          <w:lang w:eastAsia="pl-PL"/>
        </w:rPr>
        <w:lastRenderedPageBreak/>
        <w:t>rozumieniu ustawy z dnia 10 maja 2018 roku o ochronie danych osobowych (Dz.U z 2018r.,poz.1000) oraz Rozporządzenie Parlamentu europejskiego i Rady (UE) z dnia 26 kwietnia 2016r. w sprawie ochrony osób fizycznych w związku z przetwarzaniem danych osobowych i w sprawie swobodnego przepływu takich danych oraz uchylenie dyrektywy 95/46/WE (ogólnego rozporządzenia o ochronie danych osobowych -RODO) w zakresie niezbędnych do realizacji umowy.</w:t>
      </w:r>
    </w:p>
    <w:p w14:paraId="29F7CF72" w14:textId="77777777" w:rsidR="001B373C" w:rsidRDefault="001B373C" w:rsidP="00C00B87">
      <w:pPr>
        <w:spacing w:after="0"/>
        <w:jc w:val="center"/>
        <w:rPr>
          <w:rFonts w:ascii="Arial" w:hAnsi="Arial" w:cs="Arial"/>
          <w:b/>
          <w:sz w:val="24"/>
          <w:szCs w:val="24"/>
        </w:rPr>
      </w:pPr>
    </w:p>
    <w:p w14:paraId="181254F2" w14:textId="425AA1A3"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 1</w:t>
      </w:r>
      <w:r w:rsidR="00FE02AD" w:rsidRPr="008E15E1">
        <w:rPr>
          <w:rFonts w:ascii="Arial" w:hAnsi="Arial" w:cs="Arial"/>
          <w:b/>
          <w:sz w:val="24"/>
          <w:szCs w:val="24"/>
        </w:rPr>
        <w:t>2</w:t>
      </w:r>
    </w:p>
    <w:p w14:paraId="1251739A" w14:textId="77777777" w:rsidR="00B66171" w:rsidRPr="008E15E1" w:rsidRDefault="00B66171" w:rsidP="00C00B87">
      <w:pPr>
        <w:spacing w:after="0"/>
        <w:ind w:left="284"/>
        <w:jc w:val="center"/>
        <w:rPr>
          <w:rFonts w:ascii="Arial" w:hAnsi="Arial" w:cs="Arial"/>
          <w:b/>
          <w:sz w:val="24"/>
          <w:szCs w:val="24"/>
        </w:rPr>
      </w:pPr>
      <w:r w:rsidRPr="008E15E1">
        <w:rPr>
          <w:rFonts w:ascii="Arial" w:hAnsi="Arial" w:cs="Arial"/>
          <w:b/>
          <w:sz w:val="24"/>
          <w:szCs w:val="24"/>
        </w:rPr>
        <w:t>Zmiany umowy</w:t>
      </w:r>
    </w:p>
    <w:p w14:paraId="59CC8A73" w14:textId="6753D8AE" w:rsidR="00F57DFF" w:rsidRPr="008E15E1" w:rsidRDefault="00F57DFF" w:rsidP="00C00B87">
      <w:pPr>
        <w:numPr>
          <w:ilvl w:val="0"/>
          <w:numId w:val="8"/>
        </w:numPr>
        <w:tabs>
          <w:tab w:val="left" w:pos="426"/>
        </w:tabs>
        <w:spacing w:after="0"/>
        <w:ind w:left="426" w:hanging="437"/>
        <w:jc w:val="both"/>
        <w:rPr>
          <w:rFonts w:ascii="Arial" w:hAnsi="Arial" w:cs="Arial"/>
          <w:sz w:val="24"/>
          <w:szCs w:val="24"/>
          <w:lang w:eastAsia="pl-PL"/>
        </w:rPr>
      </w:pPr>
      <w:r w:rsidRPr="008E15E1">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r w:rsidR="009574C3" w:rsidRPr="008E15E1">
        <w:rPr>
          <w:rFonts w:ascii="Arial" w:eastAsia="Times New Roman" w:hAnsi="Arial" w:cs="Arial"/>
          <w:sz w:val="24"/>
          <w:szCs w:val="24"/>
          <w:lang w:eastAsia="pl-PL"/>
        </w:rPr>
        <w:t xml:space="preserve"> są one korzystne dla Zamawiającego.</w:t>
      </w:r>
    </w:p>
    <w:p w14:paraId="16E83DC3" w14:textId="77777777" w:rsidR="00F57DFF" w:rsidRPr="008E15E1" w:rsidRDefault="00F57DFF" w:rsidP="00C00B87">
      <w:pPr>
        <w:numPr>
          <w:ilvl w:val="0"/>
          <w:numId w:val="8"/>
        </w:numPr>
        <w:tabs>
          <w:tab w:val="left" w:pos="426"/>
        </w:tabs>
        <w:spacing w:after="0"/>
        <w:ind w:left="426" w:hanging="437"/>
        <w:rPr>
          <w:rFonts w:ascii="Arial" w:hAnsi="Arial" w:cs="Arial"/>
          <w:sz w:val="24"/>
          <w:szCs w:val="24"/>
          <w:lang w:eastAsia="pl-PL"/>
        </w:rPr>
      </w:pPr>
      <w:r w:rsidRPr="008E15E1">
        <w:rPr>
          <w:rFonts w:ascii="Arial" w:hAnsi="Arial" w:cs="Arial"/>
          <w:sz w:val="24"/>
          <w:szCs w:val="24"/>
          <w:lang w:eastAsia="pl-PL"/>
        </w:rPr>
        <w:t xml:space="preserve">Zamawiający dopuszcza  </w:t>
      </w:r>
      <w:r w:rsidRPr="008E15E1">
        <w:rPr>
          <w:rFonts w:ascii="Arial" w:hAnsi="Arial" w:cs="Arial"/>
          <w:sz w:val="24"/>
          <w:szCs w:val="24"/>
          <w:u w:val="single"/>
          <w:lang w:eastAsia="pl-PL"/>
        </w:rPr>
        <w:t>zmianę terminu zakończenia robót</w:t>
      </w:r>
      <w:r w:rsidRPr="008E15E1">
        <w:rPr>
          <w:rFonts w:ascii="Arial" w:hAnsi="Arial" w:cs="Arial"/>
          <w:sz w:val="24"/>
          <w:szCs w:val="24"/>
          <w:lang w:eastAsia="pl-PL"/>
        </w:rPr>
        <w:t xml:space="preserve"> w przypadku:</w:t>
      </w:r>
    </w:p>
    <w:p w14:paraId="66962F77" w14:textId="77777777" w:rsidR="00F57DFF" w:rsidRPr="008E15E1" w:rsidRDefault="00F57DFF" w:rsidP="00FF4099">
      <w:pPr>
        <w:numPr>
          <w:ilvl w:val="1"/>
          <w:numId w:val="15"/>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wystąpienia robót dodatkowych lub zamiennych od których uzależnione jest wykonanie zamówienia podstawowego,</w:t>
      </w:r>
    </w:p>
    <w:p w14:paraId="2AA7C8F7" w14:textId="77777777" w:rsidR="00F57DFF" w:rsidRPr="008E15E1" w:rsidRDefault="00F57DFF" w:rsidP="00FF4099">
      <w:pPr>
        <w:numPr>
          <w:ilvl w:val="1"/>
          <w:numId w:val="15"/>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klęsk żywiołowych uniemożliwiających realizację przedmiotu zamówienia,</w:t>
      </w:r>
    </w:p>
    <w:p w14:paraId="7CB9A930" w14:textId="77777777" w:rsidR="009574C3" w:rsidRPr="008E15E1" w:rsidRDefault="00F57DFF" w:rsidP="00FF4099">
      <w:pPr>
        <w:numPr>
          <w:ilvl w:val="1"/>
          <w:numId w:val="15"/>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wstrzymanie robót przez uprawnione organy, z przyczyn nie wynikających z winy Wykonawcy, na okres nie dłuższy niż czas trwania przeszkody uniemożliwiającej zakończenie prac,</w:t>
      </w:r>
    </w:p>
    <w:p w14:paraId="01D57251" w14:textId="1A82F04B" w:rsidR="00F57DFF" w:rsidRPr="008E15E1" w:rsidRDefault="00F57DFF" w:rsidP="009574C3">
      <w:pPr>
        <w:overflowPunct w:val="0"/>
        <w:autoSpaceDE w:val="0"/>
        <w:autoSpaceDN w:val="0"/>
        <w:adjustRightInd w:val="0"/>
        <w:spacing w:after="0"/>
        <w:ind w:left="425"/>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 xml:space="preserve">jednakże nie dłużej niż do </w:t>
      </w:r>
      <w:r w:rsidRPr="008E15E1">
        <w:rPr>
          <w:rFonts w:ascii="Arial" w:eastAsiaTheme="minorHAnsi" w:hAnsi="Arial" w:cs="Arial"/>
          <w:b/>
          <w:sz w:val="24"/>
          <w:szCs w:val="24"/>
        </w:rPr>
        <w:t>15.1</w:t>
      </w:r>
      <w:r w:rsidR="00D83638">
        <w:rPr>
          <w:rFonts w:ascii="Arial" w:eastAsiaTheme="minorHAnsi" w:hAnsi="Arial" w:cs="Arial"/>
          <w:b/>
          <w:sz w:val="24"/>
          <w:szCs w:val="24"/>
        </w:rPr>
        <w:t>2</w:t>
      </w:r>
      <w:r w:rsidRPr="008E15E1">
        <w:rPr>
          <w:rFonts w:ascii="Arial" w:eastAsiaTheme="minorHAnsi" w:hAnsi="Arial" w:cs="Arial"/>
          <w:b/>
          <w:sz w:val="24"/>
          <w:szCs w:val="24"/>
        </w:rPr>
        <w:t>.20</w:t>
      </w:r>
      <w:r w:rsidR="00427476" w:rsidRPr="008E15E1">
        <w:rPr>
          <w:rFonts w:ascii="Arial" w:eastAsiaTheme="minorHAnsi" w:hAnsi="Arial" w:cs="Arial"/>
          <w:b/>
          <w:sz w:val="24"/>
          <w:szCs w:val="24"/>
        </w:rPr>
        <w:t>2</w:t>
      </w:r>
      <w:r w:rsidR="00360F19">
        <w:rPr>
          <w:rFonts w:ascii="Arial" w:eastAsiaTheme="minorHAnsi" w:hAnsi="Arial" w:cs="Arial"/>
          <w:b/>
          <w:sz w:val="24"/>
          <w:szCs w:val="24"/>
        </w:rPr>
        <w:t>5</w:t>
      </w:r>
      <w:r w:rsidRPr="008E15E1">
        <w:rPr>
          <w:rFonts w:ascii="Arial" w:eastAsiaTheme="minorHAnsi" w:hAnsi="Arial" w:cs="Arial"/>
          <w:b/>
          <w:sz w:val="24"/>
          <w:szCs w:val="24"/>
        </w:rPr>
        <w:t>r.</w:t>
      </w:r>
      <w:r w:rsidRPr="008E15E1">
        <w:rPr>
          <w:rFonts w:ascii="Arial" w:eastAsiaTheme="minorHAnsi" w:hAnsi="Arial" w:cs="Arial"/>
          <w:sz w:val="24"/>
          <w:szCs w:val="24"/>
        </w:rPr>
        <w:t xml:space="preserve">  </w:t>
      </w:r>
    </w:p>
    <w:p w14:paraId="748F44F2" w14:textId="164147FA" w:rsidR="00F57DFF" w:rsidRPr="008E15E1" w:rsidRDefault="009574C3" w:rsidP="00C00B87">
      <w:pPr>
        <w:numPr>
          <w:ilvl w:val="0"/>
          <w:numId w:val="9"/>
        </w:numPr>
        <w:tabs>
          <w:tab w:val="num" w:pos="426"/>
        </w:tabs>
        <w:spacing w:after="0"/>
        <w:ind w:left="426" w:hanging="426"/>
        <w:jc w:val="both"/>
        <w:rPr>
          <w:rFonts w:ascii="Arial" w:eastAsia="Times New Roman" w:hAnsi="Arial" w:cs="Arial"/>
          <w:sz w:val="24"/>
          <w:szCs w:val="24"/>
          <w:lang w:eastAsia="pl-PL"/>
        </w:rPr>
      </w:pPr>
      <w:r w:rsidRPr="008E15E1">
        <w:rPr>
          <w:rFonts w:ascii="Arial" w:hAnsi="Arial" w:cs="Arial"/>
          <w:sz w:val="24"/>
          <w:szCs w:val="24"/>
          <w:lang w:eastAsia="pl-PL"/>
        </w:rPr>
        <w:t xml:space="preserve"> </w:t>
      </w:r>
      <w:r w:rsidR="00F57DFF" w:rsidRPr="008E15E1">
        <w:rPr>
          <w:rFonts w:ascii="Arial" w:hAnsi="Arial" w:cs="Arial"/>
          <w:sz w:val="24"/>
          <w:szCs w:val="24"/>
          <w:lang w:eastAsia="pl-PL"/>
        </w:rPr>
        <w:t xml:space="preserve">Zamawiający dopuszcza  zmianę wynagrodzenia umownego w przypadku </w:t>
      </w:r>
      <w:r w:rsidR="00F57DFF" w:rsidRPr="008E15E1">
        <w:rPr>
          <w:rFonts w:ascii="Arial" w:hAnsi="Arial" w:cs="Arial"/>
          <w:sz w:val="24"/>
          <w:szCs w:val="24"/>
        </w:rPr>
        <w:t>robót dodatkowych lub zamiennych identycznych lub analogicznych do robót ujętych w 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 formie kosztorysu ofertowego sporządzonego metodą szczegółową, przy zastosowaniu następujących nośników cenotwórczych ujętych w kosztorysie ofertowym:</w:t>
      </w:r>
    </w:p>
    <w:p w14:paraId="3754E89C" w14:textId="77777777" w:rsidR="00F57DFF" w:rsidRPr="008E15E1" w:rsidRDefault="00F57DFF" w:rsidP="00FF4099">
      <w:pPr>
        <w:numPr>
          <w:ilvl w:val="1"/>
          <w:numId w:val="16"/>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stawka roboczogodziny „R”=________zł/gr,</w:t>
      </w:r>
    </w:p>
    <w:p w14:paraId="4F6C7A6B" w14:textId="77777777" w:rsidR="00F57DFF" w:rsidRPr="008E15E1" w:rsidRDefault="00F57DFF" w:rsidP="00FF4099">
      <w:pPr>
        <w:numPr>
          <w:ilvl w:val="1"/>
          <w:numId w:val="16"/>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koszty pośrednie „Kp”=_________%,</w:t>
      </w:r>
    </w:p>
    <w:p w14:paraId="0FA13B3B" w14:textId="77777777" w:rsidR="00F57DFF" w:rsidRPr="008E15E1" w:rsidRDefault="00F57DFF" w:rsidP="00FF4099">
      <w:pPr>
        <w:numPr>
          <w:ilvl w:val="1"/>
          <w:numId w:val="16"/>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sprzęt „S” w zł/h,</w:t>
      </w:r>
    </w:p>
    <w:p w14:paraId="376A108A" w14:textId="77777777" w:rsidR="00F57DFF" w:rsidRPr="008E15E1" w:rsidRDefault="00F57DFF" w:rsidP="00FF4099">
      <w:pPr>
        <w:numPr>
          <w:ilvl w:val="1"/>
          <w:numId w:val="16"/>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zysk kalkulacyjny „Z” (R+S+Kp)=_______%,</w:t>
      </w:r>
    </w:p>
    <w:p w14:paraId="7B094A42" w14:textId="721908D8" w:rsidR="00F57DFF" w:rsidRPr="008E15E1" w:rsidRDefault="00F57DFF" w:rsidP="00C00B87">
      <w:pPr>
        <w:spacing w:after="0"/>
        <w:ind w:left="426"/>
        <w:jc w:val="both"/>
        <w:rPr>
          <w:rFonts w:ascii="Arial" w:hAnsi="Arial" w:cs="Arial"/>
          <w:sz w:val="24"/>
          <w:szCs w:val="24"/>
        </w:rPr>
      </w:pPr>
      <w:r w:rsidRPr="008E15E1">
        <w:rPr>
          <w:rFonts w:ascii="Arial" w:hAnsi="Arial" w:cs="Arial"/>
          <w:sz w:val="24"/>
          <w:szCs w:val="24"/>
        </w:rPr>
        <w:t>Ceny jednostkowe sprzętu i materiałów (łącznie z kosztami zakupu będą przyjmowane wg średnich cen rynkowych ujętych w publikacji „SEKOCENBUD” z okresu opracowania kosztorysu ofertowego do przetargu. Ceny materiałów i sprzętu nie ujęte w wydawnictwie „SEKOCENBUD” oraz urządzeń zostaną rozliczone wg zaakceptowanych przez Zamawiającego dowodów zakupu załączonych do kosztorysów powykonawczych. Nakłady rzeczowe zostaną rozliczone w oparciu o KNR, a w przypadku braku norm KNR, w oparciu o</w:t>
      </w:r>
      <w:r w:rsidR="002B6689">
        <w:rPr>
          <w:rFonts w:ascii="Arial" w:hAnsi="Arial" w:cs="Arial"/>
          <w:sz w:val="24"/>
          <w:szCs w:val="24"/>
        </w:rPr>
        <w:t> </w:t>
      </w:r>
      <w:r w:rsidRPr="008E15E1">
        <w:rPr>
          <w:rFonts w:ascii="Arial" w:hAnsi="Arial" w:cs="Arial"/>
          <w:sz w:val="24"/>
          <w:szCs w:val="24"/>
        </w:rPr>
        <w:t>kalkulację indywidualną zatwierdzoną przez Zamawiającego.</w:t>
      </w:r>
    </w:p>
    <w:p w14:paraId="2E72B4CC" w14:textId="6A34230B" w:rsidR="00F57DFF" w:rsidRPr="008E15E1" w:rsidRDefault="00F57DFF" w:rsidP="00C00B87">
      <w:pPr>
        <w:numPr>
          <w:ilvl w:val="0"/>
          <w:numId w:val="9"/>
        </w:numPr>
        <w:spacing w:after="0"/>
        <w:contextualSpacing/>
        <w:jc w:val="both"/>
        <w:rPr>
          <w:rFonts w:ascii="Arial" w:hAnsi="Arial" w:cs="Arial"/>
          <w:sz w:val="24"/>
          <w:szCs w:val="24"/>
        </w:rPr>
      </w:pPr>
      <w:r w:rsidRPr="008E15E1">
        <w:rPr>
          <w:rFonts w:ascii="Arial" w:eastAsia="Times New Roman" w:hAnsi="Arial" w:cs="Arial"/>
          <w:sz w:val="24"/>
          <w:szCs w:val="24"/>
          <w:lang w:eastAsia="pl-PL"/>
        </w:rPr>
        <w:t xml:space="preserve">Zamawiający zastrzega możliwość zmiany wysokości zobowiązania określonego w </w:t>
      </w:r>
      <w:r w:rsidRPr="008E15E1">
        <w:rPr>
          <w:rFonts w:ascii="Arial" w:eastAsiaTheme="minorHAnsi" w:hAnsi="Arial" w:cs="Arial"/>
          <w:sz w:val="24"/>
          <w:szCs w:val="24"/>
        </w:rPr>
        <w:t xml:space="preserve">§ </w:t>
      </w:r>
      <w:r w:rsidR="00980A87" w:rsidRPr="00980A87">
        <w:rPr>
          <w:rFonts w:ascii="Arial" w:eastAsiaTheme="minorHAnsi" w:hAnsi="Arial" w:cs="Arial"/>
          <w:sz w:val="24"/>
          <w:szCs w:val="24"/>
        </w:rPr>
        <w:t>6</w:t>
      </w:r>
      <w:r w:rsidRPr="00980A87">
        <w:rPr>
          <w:rFonts w:ascii="Arial" w:eastAsiaTheme="minorHAnsi" w:hAnsi="Arial" w:cs="Arial"/>
          <w:sz w:val="24"/>
          <w:szCs w:val="24"/>
        </w:rPr>
        <w:t xml:space="preserve"> ust. 1</w:t>
      </w:r>
      <w:r w:rsidRPr="008E15E1">
        <w:rPr>
          <w:rFonts w:ascii="Arial" w:eastAsiaTheme="minorHAnsi" w:hAnsi="Arial" w:cs="Arial"/>
          <w:sz w:val="24"/>
          <w:szCs w:val="24"/>
        </w:rPr>
        <w:t xml:space="preserve"> </w:t>
      </w:r>
      <w:r w:rsidRPr="008E15E1">
        <w:rPr>
          <w:rFonts w:ascii="Arial" w:eastAsia="Times New Roman" w:hAnsi="Arial" w:cs="Arial"/>
          <w:sz w:val="24"/>
          <w:szCs w:val="24"/>
          <w:lang w:eastAsia="pl-PL"/>
        </w:rPr>
        <w:t>umowy w przypadku zmiany stawki podatku od towarów i usług w</w:t>
      </w:r>
      <w:r w:rsidR="002B6689">
        <w:rPr>
          <w:rFonts w:ascii="Arial" w:eastAsia="Times New Roman" w:hAnsi="Arial" w:cs="Arial"/>
          <w:sz w:val="24"/>
          <w:szCs w:val="24"/>
          <w:lang w:eastAsia="pl-PL"/>
        </w:rPr>
        <w:t> </w:t>
      </w:r>
      <w:r w:rsidRPr="008E15E1">
        <w:rPr>
          <w:rFonts w:ascii="Arial" w:eastAsia="Times New Roman" w:hAnsi="Arial" w:cs="Arial"/>
          <w:sz w:val="24"/>
          <w:szCs w:val="24"/>
          <w:lang w:eastAsia="pl-PL"/>
        </w:rPr>
        <w:t>20</w:t>
      </w:r>
      <w:r w:rsidR="005B5163" w:rsidRPr="008E15E1">
        <w:rPr>
          <w:rFonts w:ascii="Arial" w:eastAsia="Times New Roman" w:hAnsi="Arial" w:cs="Arial"/>
          <w:sz w:val="24"/>
          <w:szCs w:val="24"/>
          <w:lang w:eastAsia="pl-PL"/>
        </w:rPr>
        <w:t>2</w:t>
      </w:r>
      <w:r w:rsidR="00B67825">
        <w:rPr>
          <w:rFonts w:ascii="Arial" w:eastAsia="Times New Roman" w:hAnsi="Arial" w:cs="Arial"/>
          <w:sz w:val="24"/>
          <w:szCs w:val="24"/>
          <w:lang w:eastAsia="pl-PL"/>
        </w:rPr>
        <w:t>5</w:t>
      </w:r>
      <w:r w:rsidRPr="008E15E1">
        <w:rPr>
          <w:rFonts w:ascii="Arial" w:eastAsia="Times New Roman" w:hAnsi="Arial" w:cs="Arial"/>
          <w:sz w:val="24"/>
          <w:szCs w:val="24"/>
          <w:lang w:eastAsia="pl-PL"/>
        </w:rPr>
        <w:t>r.</w:t>
      </w:r>
    </w:p>
    <w:p w14:paraId="7182D515" w14:textId="3551E935" w:rsidR="002428C4" w:rsidRPr="0002177D" w:rsidRDefault="00F57DFF" w:rsidP="00B336D2">
      <w:pPr>
        <w:numPr>
          <w:ilvl w:val="0"/>
          <w:numId w:val="9"/>
        </w:numPr>
        <w:spacing w:after="0"/>
        <w:contextualSpacing/>
        <w:jc w:val="both"/>
        <w:rPr>
          <w:rFonts w:ascii="Arial" w:hAnsi="Arial" w:cs="Arial"/>
          <w:sz w:val="24"/>
          <w:szCs w:val="24"/>
        </w:rPr>
      </w:pPr>
      <w:r w:rsidRPr="008E15E1">
        <w:rPr>
          <w:rFonts w:ascii="Arial" w:eastAsiaTheme="minorHAnsi" w:hAnsi="Arial" w:cs="Arial"/>
          <w:sz w:val="24"/>
          <w:szCs w:val="24"/>
          <w:lang w:eastAsia="pl-PL"/>
        </w:rPr>
        <w:lastRenderedPageBreak/>
        <w:t>Wszelkie zmiany umowy mogą być dokonane jedynie za zgodą obu Stron w formie pisemnej pod rygorem nieważności</w:t>
      </w:r>
      <w:r w:rsidR="00AE59E0" w:rsidRPr="008E15E1">
        <w:rPr>
          <w:rFonts w:ascii="Arial" w:eastAsiaTheme="minorHAnsi" w:hAnsi="Arial" w:cs="Arial"/>
          <w:sz w:val="24"/>
          <w:szCs w:val="24"/>
          <w:lang w:eastAsia="pl-PL"/>
        </w:rPr>
        <w:t>.</w:t>
      </w:r>
    </w:p>
    <w:p w14:paraId="0BFA96C2" w14:textId="1D931162" w:rsidR="0002177D" w:rsidRDefault="0002177D" w:rsidP="0002177D">
      <w:pPr>
        <w:spacing w:after="0"/>
        <w:ind w:left="360"/>
        <w:contextualSpacing/>
        <w:jc w:val="both"/>
        <w:rPr>
          <w:rFonts w:ascii="Arial" w:hAnsi="Arial" w:cs="Arial"/>
          <w:sz w:val="24"/>
          <w:szCs w:val="24"/>
        </w:rPr>
      </w:pPr>
    </w:p>
    <w:p w14:paraId="2E0E964C" w14:textId="00A8B635" w:rsidR="00D83638" w:rsidRDefault="00D83638" w:rsidP="0002177D">
      <w:pPr>
        <w:spacing w:after="0"/>
        <w:ind w:left="360"/>
        <w:contextualSpacing/>
        <w:jc w:val="both"/>
        <w:rPr>
          <w:rFonts w:ascii="Arial" w:hAnsi="Arial" w:cs="Arial"/>
          <w:sz w:val="24"/>
          <w:szCs w:val="24"/>
        </w:rPr>
      </w:pPr>
    </w:p>
    <w:p w14:paraId="6362C580" w14:textId="5F3FACD2" w:rsidR="00D83638" w:rsidRDefault="00D83638" w:rsidP="0002177D">
      <w:pPr>
        <w:spacing w:after="0"/>
        <w:ind w:left="360"/>
        <w:contextualSpacing/>
        <w:jc w:val="both"/>
        <w:rPr>
          <w:rFonts w:ascii="Arial" w:hAnsi="Arial" w:cs="Arial"/>
          <w:sz w:val="24"/>
          <w:szCs w:val="24"/>
        </w:rPr>
      </w:pPr>
    </w:p>
    <w:p w14:paraId="28D5DA1E" w14:textId="77777777" w:rsidR="00D83638" w:rsidRPr="008E15E1" w:rsidRDefault="00D83638" w:rsidP="0002177D">
      <w:pPr>
        <w:spacing w:after="0"/>
        <w:ind w:left="360"/>
        <w:contextualSpacing/>
        <w:jc w:val="both"/>
        <w:rPr>
          <w:rFonts w:ascii="Arial" w:hAnsi="Arial" w:cs="Arial"/>
          <w:sz w:val="24"/>
          <w:szCs w:val="24"/>
        </w:rPr>
      </w:pPr>
    </w:p>
    <w:p w14:paraId="1829D040" w14:textId="3E3B4C6F"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1</w:t>
      </w:r>
      <w:r w:rsidR="00B336D2" w:rsidRPr="008E15E1">
        <w:rPr>
          <w:rFonts w:ascii="Arial" w:hAnsi="Arial" w:cs="Arial"/>
          <w:b/>
          <w:sz w:val="24"/>
          <w:szCs w:val="24"/>
        </w:rPr>
        <w:t>3</w:t>
      </w:r>
    </w:p>
    <w:p w14:paraId="1726DC4D"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Odstąpienie od umowy</w:t>
      </w:r>
    </w:p>
    <w:p w14:paraId="48DE4087" w14:textId="53871E56" w:rsidR="002428C4" w:rsidRPr="008E15E1" w:rsidRDefault="002428C4" w:rsidP="002428C4">
      <w:pPr>
        <w:numPr>
          <w:ilvl w:val="2"/>
          <w:numId w:val="10"/>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Zamawiający może odstąpić od umowy oprócz przypadków wymienionych w Kodeksie cywilnym także, jeżeli:</w:t>
      </w:r>
    </w:p>
    <w:p w14:paraId="115E4A9F" w14:textId="77777777" w:rsidR="002428C4" w:rsidRPr="008E15E1" w:rsidRDefault="002428C4" w:rsidP="00FF4099">
      <w:pPr>
        <w:numPr>
          <w:ilvl w:val="1"/>
          <w:numId w:val="20"/>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zostanie ogłoszona likwidacja, rozwiązanie bądź przekształcenie Wykonawcy,</w:t>
      </w:r>
    </w:p>
    <w:p w14:paraId="6961657D" w14:textId="77777777" w:rsidR="002428C4" w:rsidRPr="008E15E1" w:rsidRDefault="002428C4" w:rsidP="00FF4099">
      <w:pPr>
        <w:numPr>
          <w:ilvl w:val="1"/>
          <w:numId w:val="20"/>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zostanie zajęty majątek Wykonawcy w postępowaniu egzekucyjnym,</w:t>
      </w:r>
    </w:p>
    <w:p w14:paraId="587F614C" w14:textId="77777777" w:rsidR="002428C4" w:rsidRPr="008E15E1" w:rsidRDefault="002428C4" w:rsidP="00FF4099">
      <w:pPr>
        <w:numPr>
          <w:ilvl w:val="1"/>
          <w:numId w:val="20"/>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 xml:space="preserve">zostanie złożony wniosek o ogłoszenie upadłości Wykonawcy, </w:t>
      </w:r>
    </w:p>
    <w:p w14:paraId="29C4883D" w14:textId="77777777" w:rsidR="002428C4" w:rsidRPr="008E15E1" w:rsidRDefault="002428C4" w:rsidP="00FF4099">
      <w:pPr>
        <w:numPr>
          <w:ilvl w:val="1"/>
          <w:numId w:val="20"/>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 xml:space="preserve">Wykonawca z własnej winy przerwał realizację robót na okres ponad </w:t>
      </w:r>
      <w:r w:rsidRPr="008E15E1">
        <w:rPr>
          <w:rFonts w:ascii="Arial" w:eastAsiaTheme="minorHAnsi" w:hAnsi="Arial" w:cs="Arial"/>
          <w:b/>
          <w:sz w:val="24"/>
          <w:szCs w:val="24"/>
        </w:rPr>
        <w:t>15 dni</w:t>
      </w:r>
    </w:p>
    <w:p w14:paraId="73AB47A7" w14:textId="77777777" w:rsidR="002428C4" w:rsidRPr="008E15E1" w:rsidRDefault="002428C4" w:rsidP="00FF4099">
      <w:pPr>
        <w:numPr>
          <w:ilvl w:val="1"/>
          <w:numId w:val="20"/>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 xml:space="preserve">Wykonawca nie rozpoczął robót w terminie </w:t>
      </w:r>
      <w:r w:rsidRPr="008E15E1">
        <w:rPr>
          <w:rFonts w:ascii="Arial" w:eastAsiaTheme="minorHAnsi" w:hAnsi="Arial" w:cs="Arial"/>
          <w:b/>
          <w:sz w:val="24"/>
          <w:szCs w:val="24"/>
        </w:rPr>
        <w:t>15 dni</w:t>
      </w:r>
      <w:r w:rsidRPr="008E15E1">
        <w:rPr>
          <w:rFonts w:ascii="Arial" w:eastAsiaTheme="minorHAnsi" w:hAnsi="Arial" w:cs="Arial"/>
          <w:sz w:val="24"/>
          <w:szCs w:val="24"/>
        </w:rPr>
        <w:t xml:space="preserve"> od przekazania placu budowy,</w:t>
      </w:r>
    </w:p>
    <w:p w14:paraId="0CE8B40D" w14:textId="77777777" w:rsidR="002428C4" w:rsidRPr="008E15E1" w:rsidRDefault="002428C4" w:rsidP="00FF4099">
      <w:pPr>
        <w:numPr>
          <w:ilvl w:val="1"/>
          <w:numId w:val="20"/>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Wykonawca wykonuje roboty niezgodnie z umową bądź niezgodnie z dokumentacją,</w:t>
      </w:r>
    </w:p>
    <w:p w14:paraId="56501D3B" w14:textId="77777777" w:rsidR="002428C4" w:rsidRPr="008E15E1" w:rsidRDefault="002428C4" w:rsidP="00FF4099">
      <w:pPr>
        <w:numPr>
          <w:ilvl w:val="1"/>
          <w:numId w:val="20"/>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Wykonawca nie wykona swoich zobowiązań określonych w § 4 niniejszej umowy,</w:t>
      </w:r>
    </w:p>
    <w:p w14:paraId="5A7E3759" w14:textId="77777777" w:rsidR="002428C4" w:rsidRPr="008E15E1" w:rsidRDefault="002428C4" w:rsidP="00FF4099">
      <w:pPr>
        <w:numPr>
          <w:ilvl w:val="1"/>
          <w:numId w:val="20"/>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44133C75"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31031E76"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Brak rozliczenia w w/w terminie będzie skutkowało uznaniem odstąpienia od umowy, za odstąpienie z przyczyn leżących po stronie Wykonawcy.</w:t>
      </w:r>
    </w:p>
    <w:p w14:paraId="5FB4530E"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Odstąpienie od umowy powinno nastąpić w formie pisemnej z podaniem uzasadnienia. W terminie 30 dni od powzięcia informacji, o których mowa w ust. 1. do zachowania terminu wystarczy nadanie przez Zamawiającego oświadczenia o odstąpieniu w placówce operatora pocztowego.</w:t>
      </w:r>
    </w:p>
    <w:p w14:paraId="23E33726"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W razie odstąpienia od umowy z przyczyn określonych w ust. 1 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5EC77855"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Zamawiający odbiera od Wykonawcy w terminie wskazanym w ust. 2 roboty wykonane i roboty będące w toku oraz wszelkie wymagane dokumenty wymagane zgodnie z zapisami niniejszej umowy i opisem technicznym. Protokołu </w:t>
      </w:r>
      <w:r w:rsidRPr="008E15E1">
        <w:rPr>
          <w:rFonts w:ascii="Arial" w:hAnsi="Arial" w:cs="Arial"/>
          <w:sz w:val="24"/>
          <w:szCs w:val="24"/>
        </w:rPr>
        <w:lastRenderedPageBreak/>
        <w:t>inwentaryzacji zawiera zobowiązanie Wykonawcy o udzieleniu rękojmi na wykonane roboty zgodnie z zapisami niniejszej umowy.</w:t>
      </w:r>
    </w:p>
    <w:p w14:paraId="25603251"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677144E" w14:textId="195FE6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W przypadku odmowy Wykonawcy udziału w odbiorze robót, rozbieżności stron 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w:t>
      </w:r>
      <w:r w:rsidR="00BE3C26">
        <w:rPr>
          <w:rFonts w:ascii="Arial" w:hAnsi="Arial" w:cs="Arial"/>
          <w:sz w:val="24"/>
          <w:szCs w:val="24"/>
        </w:rPr>
        <w:t> </w:t>
      </w:r>
      <w:r w:rsidRPr="008E15E1">
        <w:rPr>
          <w:rFonts w:ascii="Arial" w:hAnsi="Arial" w:cs="Arial"/>
          <w:sz w:val="24"/>
          <w:szCs w:val="24"/>
        </w:rPr>
        <w:t xml:space="preserve">usunięcia zgromadzonych materiałów z placu budowy na swój koszt. </w:t>
      </w:r>
    </w:p>
    <w:p w14:paraId="5152EE18"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 przypadku uchylania się Wykonawcy od obowiązków wskazanych w ust 6 Zamawiający ma prawo do rozliczenia Wykonawcy w oparciu o protokół inwentaryzacji oraz zlecenia bez zgody Wykonawcy i na jego koszt uporządkowania placu budowy i usunięcia zgromadzonych materiałów z placu budowy. </w:t>
      </w:r>
    </w:p>
    <w:p w14:paraId="7584EF00"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Zamawiający może odkupić od Wykonawcy materiały zgromadzone na placu budowy po cenach okresowych w kosztorysie ofertowym ( załącznik nr 1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p>
    <w:p w14:paraId="1AD5ECA4" w14:textId="77777777" w:rsidR="00BE3C26" w:rsidRDefault="00BE3C26" w:rsidP="002428C4">
      <w:pPr>
        <w:spacing w:after="0"/>
        <w:jc w:val="center"/>
        <w:rPr>
          <w:rFonts w:ascii="Arial" w:hAnsi="Arial" w:cs="Arial"/>
          <w:b/>
          <w:sz w:val="24"/>
          <w:szCs w:val="24"/>
        </w:rPr>
      </w:pPr>
    </w:p>
    <w:p w14:paraId="07D1BC81" w14:textId="71E93652"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14</w:t>
      </w:r>
    </w:p>
    <w:p w14:paraId="14394AC0"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Podwykonawstwo</w:t>
      </w:r>
    </w:p>
    <w:p w14:paraId="74F56FD4" w14:textId="77777777" w:rsidR="002428C4" w:rsidRPr="008E15E1" w:rsidRDefault="002428C4" w:rsidP="00FF4099">
      <w:pPr>
        <w:numPr>
          <w:ilvl w:val="0"/>
          <w:numId w:val="12"/>
        </w:numPr>
        <w:tabs>
          <w:tab w:val="left" w:pos="426"/>
        </w:tabs>
        <w:spacing w:after="0"/>
        <w:ind w:left="426" w:hanging="426"/>
        <w:contextualSpacing/>
        <w:jc w:val="both"/>
        <w:rPr>
          <w:rFonts w:ascii="Arial" w:hAnsi="Arial" w:cs="Arial"/>
          <w:sz w:val="24"/>
          <w:szCs w:val="24"/>
        </w:rPr>
      </w:pPr>
      <w:r w:rsidRPr="008E15E1">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06D00E2E" w14:textId="77777777" w:rsidR="002428C4" w:rsidRPr="008E15E1" w:rsidRDefault="002428C4" w:rsidP="002428C4">
      <w:pPr>
        <w:spacing w:after="0"/>
        <w:ind w:left="426" w:hanging="426"/>
        <w:contextualSpacing/>
        <w:jc w:val="both"/>
        <w:rPr>
          <w:rFonts w:ascii="Arial" w:hAnsi="Arial" w:cs="Arial"/>
          <w:b/>
          <w:i/>
          <w:sz w:val="24"/>
          <w:szCs w:val="24"/>
        </w:rPr>
      </w:pPr>
      <w:r w:rsidRPr="008E15E1">
        <w:rPr>
          <w:rFonts w:ascii="Arial" w:hAnsi="Arial" w:cs="Arial"/>
          <w:b/>
          <w:i/>
          <w:sz w:val="24"/>
          <w:szCs w:val="24"/>
        </w:rPr>
        <w:t xml:space="preserve">Opcjonalnie: </w:t>
      </w:r>
    </w:p>
    <w:p w14:paraId="76BCBF6B" w14:textId="77777777" w:rsidR="002428C4" w:rsidRPr="008E15E1" w:rsidRDefault="002428C4" w:rsidP="002428C4">
      <w:pPr>
        <w:spacing w:after="0"/>
        <w:ind w:left="426"/>
        <w:contextualSpacing/>
        <w:jc w:val="both"/>
        <w:rPr>
          <w:rFonts w:ascii="Arial" w:hAnsi="Arial" w:cs="Arial"/>
          <w:sz w:val="24"/>
          <w:szCs w:val="24"/>
        </w:rPr>
      </w:pPr>
      <w:r w:rsidRPr="008E15E1">
        <w:rPr>
          <w:rFonts w:ascii="Arial" w:hAnsi="Arial" w:cs="Arial"/>
          <w:sz w:val="24"/>
          <w:szCs w:val="24"/>
        </w:rPr>
        <w:t>Zgodnie z treścią złożonej oferty, Wykonawca wykona przedmiot umowy samodzielnie.</w:t>
      </w:r>
    </w:p>
    <w:p w14:paraId="42085B5D" w14:textId="77777777" w:rsidR="002428C4" w:rsidRPr="008E15E1" w:rsidRDefault="002428C4" w:rsidP="00FF4099">
      <w:pPr>
        <w:numPr>
          <w:ilvl w:val="0"/>
          <w:numId w:val="12"/>
        </w:numPr>
        <w:spacing w:after="0"/>
        <w:ind w:left="426" w:hanging="426"/>
        <w:contextualSpacing/>
        <w:jc w:val="both"/>
        <w:rPr>
          <w:rFonts w:ascii="Arial" w:hAnsi="Arial" w:cs="Arial"/>
          <w:i/>
          <w:sz w:val="24"/>
          <w:szCs w:val="24"/>
        </w:rPr>
      </w:pPr>
      <w:r w:rsidRPr="008E15E1">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5812312C" w14:textId="77777777" w:rsidR="002428C4" w:rsidRPr="008E15E1" w:rsidRDefault="002428C4" w:rsidP="00FF4099">
      <w:pPr>
        <w:numPr>
          <w:ilvl w:val="0"/>
          <w:numId w:val="12"/>
        </w:numPr>
        <w:tabs>
          <w:tab w:val="left" w:pos="426"/>
        </w:tabs>
        <w:spacing w:after="0"/>
        <w:ind w:left="426" w:hanging="426"/>
        <w:contextualSpacing/>
        <w:jc w:val="both"/>
        <w:rPr>
          <w:rFonts w:ascii="Arial" w:hAnsi="Arial" w:cs="Arial"/>
          <w:i/>
          <w:sz w:val="24"/>
          <w:szCs w:val="24"/>
        </w:rPr>
      </w:pPr>
      <w:r w:rsidRPr="008E15E1">
        <w:rPr>
          <w:rFonts w:ascii="Arial" w:hAnsi="Arial" w:cs="Arial"/>
          <w:sz w:val="24"/>
          <w:szCs w:val="24"/>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4CF552C1" w14:textId="6AB1A0B7" w:rsidR="002428C4" w:rsidRDefault="002428C4" w:rsidP="00FF4099">
      <w:pPr>
        <w:numPr>
          <w:ilvl w:val="0"/>
          <w:numId w:val="12"/>
        </w:numPr>
        <w:suppressAutoHyphens/>
        <w:autoSpaceDE w:val="0"/>
        <w:autoSpaceDN w:val="0"/>
        <w:adjustRightInd w:val="0"/>
        <w:spacing w:after="0"/>
        <w:ind w:left="426" w:hanging="426"/>
        <w:contextualSpacing/>
        <w:jc w:val="both"/>
        <w:rPr>
          <w:rFonts w:ascii="Arial" w:hAnsi="Arial" w:cs="Arial"/>
          <w:sz w:val="24"/>
          <w:szCs w:val="24"/>
        </w:rPr>
      </w:pPr>
      <w:r w:rsidRPr="008E15E1">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wzorem umowy.</w:t>
      </w:r>
    </w:p>
    <w:p w14:paraId="3B6F747B" w14:textId="77777777" w:rsidR="00645213" w:rsidRPr="008E15E1" w:rsidRDefault="00645213" w:rsidP="00645213">
      <w:pPr>
        <w:suppressAutoHyphens/>
        <w:autoSpaceDE w:val="0"/>
        <w:autoSpaceDN w:val="0"/>
        <w:adjustRightInd w:val="0"/>
        <w:spacing w:after="0"/>
        <w:ind w:left="426"/>
        <w:contextualSpacing/>
        <w:jc w:val="both"/>
        <w:rPr>
          <w:rFonts w:ascii="Arial" w:hAnsi="Arial" w:cs="Arial"/>
          <w:sz w:val="24"/>
          <w:szCs w:val="24"/>
        </w:rPr>
      </w:pPr>
    </w:p>
    <w:p w14:paraId="4EEFBD62" w14:textId="772CC954"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1</w:t>
      </w:r>
      <w:r w:rsidR="00B336D2" w:rsidRPr="008E15E1">
        <w:rPr>
          <w:rFonts w:ascii="Arial" w:hAnsi="Arial" w:cs="Arial"/>
          <w:b/>
          <w:sz w:val="24"/>
          <w:szCs w:val="24"/>
        </w:rPr>
        <w:t>5</w:t>
      </w:r>
    </w:p>
    <w:p w14:paraId="5E412FBE"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Postanowienia końcowe</w:t>
      </w:r>
    </w:p>
    <w:p w14:paraId="05D16F62" w14:textId="30283468" w:rsidR="002428C4" w:rsidRPr="008E15E1" w:rsidRDefault="002428C4" w:rsidP="00FF4099">
      <w:pPr>
        <w:numPr>
          <w:ilvl w:val="0"/>
          <w:numId w:val="11"/>
        </w:numPr>
        <w:spacing w:after="0"/>
        <w:ind w:left="284" w:hanging="284"/>
        <w:jc w:val="both"/>
        <w:rPr>
          <w:rFonts w:ascii="Arial" w:hAnsi="Arial" w:cs="Arial"/>
          <w:sz w:val="24"/>
          <w:szCs w:val="24"/>
          <w:lang w:eastAsia="pl-PL"/>
        </w:rPr>
      </w:pPr>
      <w:r w:rsidRPr="008E15E1">
        <w:rPr>
          <w:rFonts w:ascii="Arial" w:hAnsi="Arial" w:cs="Arial"/>
          <w:sz w:val="24"/>
          <w:szCs w:val="24"/>
          <w:lang w:eastAsia="pl-PL"/>
        </w:rPr>
        <w:t>W sprawach nie uregulowanych niniejszą umową mają zastosowanie przepisy Kodeksu cywilnego, Prawa budowlanego</w:t>
      </w:r>
      <w:r w:rsidR="00B336D2" w:rsidRPr="008E15E1">
        <w:rPr>
          <w:rFonts w:ascii="Arial" w:hAnsi="Arial" w:cs="Arial"/>
          <w:sz w:val="24"/>
          <w:szCs w:val="24"/>
          <w:lang w:eastAsia="pl-PL"/>
        </w:rPr>
        <w:t xml:space="preserve"> </w:t>
      </w:r>
      <w:r w:rsidRPr="008E15E1">
        <w:rPr>
          <w:rFonts w:ascii="Arial" w:hAnsi="Arial" w:cs="Arial"/>
          <w:sz w:val="24"/>
          <w:szCs w:val="24"/>
          <w:lang w:eastAsia="pl-PL"/>
        </w:rPr>
        <w:t>oraz inne dotyczące przedmiotu zamówienia.</w:t>
      </w:r>
    </w:p>
    <w:p w14:paraId="4EAAB088" w14:textId="77777777" w:rsidR="002428C4" w:rsidRPr="008E15E1" w:rsidRDefault="002428C4" w:rsidP="00FF4099">
      <w:pPr>
        <w:numPr>
          <w:ilvl w:val="0"/>
          <w:numId w:val="11"/>
        </w:numPr>
        <w:spacing w:after="0"/>
        <w:ind w:left="284" w:hanging="284"/>
        <w:jc w:val="both"/>
        <w:rPr>
          <w:rFonts w:ascii="Arial" w:hAnsi="Arial" w:cs="Arial"/>
          <w:sz w:val="24"/>
          <w:szCs w:val="24"/>
          <w:lang w:eastAsia="pl-PL"/>
        </w:rPr>
      </w:pPr>
      <w:r w:rsidRPr="008E15E1">
        <w:rPr>
          <w:rFonts w:ascii="Arial" w:hAnsi="Arial" w:cs="Arial"/>
          <w:sz w:val="24"/>
          <w:szCs w:val="24"/>
          <w:lang w:eastAsia="pl-PL"/>
        </w:rPr>
        <w:t>Sprawy sporne wynikłe w trakcie realizacji niniejszej umowy rozstrzygane będą w pierwszej kolejności polubownie, a następnie w sądzie właściwym miejscowo dla siedziby Zamawiającego.</w:t>
      </w:r>
    </w:p>
    <w:p w14:paraId="05433883" w14:textId="77777777" w:rsidR="002428C4" w:rsidRPr="008E15E1" w:rsidRDefault="002428C4" w:rsidP="00FF4099">
      <w:pPr>
        <w:numPr>
          <w:ilvl w:val="0"/>
          <w:numId w:val="11"/>
        </w:numPr>
        <w:spacing w:after="0"/>
        <w:ind w:left="284" w:hanging="284"/>
        <w:jc w:val="both"/>
        <w:rPr>
          <w:rFonts w:ascii="Arial" w:hAnsi="Arial" w:cs="Arial"/>
          <w:sz w:val="24"/>
          <w:szCs w:val="24"/>
          <w:lang w:eastAsia="pl-PL"/>
        </w:rPr>
      </w:pPr>
      <w:r w:rsidRPr="008E15E1">
        <w:rPr>
          <w:rFonts w:ascii="Arial" w:hAnsi="Arial" w:cs="Arial"/>
          <w:sz w:val="24"/>
          <w:szCs w:val="24"/>
          <w:lang w:eastAsia="pl-PL"/>
        </w:rPr>
        <w:t>Umowę niniejszą sporządzono w 3 - ech jednobrzmiących egzemplarzach, dwa egz. dla Zamawiającego oraz 1 egz. dla Wykonawcy.</w:t>
      </w:r>
    </w:p>
    <w:p w14:paraId="7EDBAAAA" w14:textId="4D2780CE" w:rsidR="002428C4" w:rsidRPr="008E15E1" w:rsidRDefault="002428C4" w:rsidP="00FF4099">
      <w:pPr>
        <w:numPr>
          <w:ilvl w:val="0"/>
          <w:numId w:val="11"/>
        </w:numPr>
        <w:spacing w:after="0"/>
        <w:ind w:left="284" w:hanging="284"/>
        <w:jc w:val="both"/>
        <w:rPr>
          <w:rFonts w:ascii="Arial" w:hAnsi="Arial" w:cs="Arial"/>
          <w:sz w:val="24"/>
          <w:szCs w:val="24"/>
        </w:rPr>
      </w:pPr>
      <w:r w:rsidRPr="008E15E1">
        <w:rPr>
          <w:rFonts w:ascii="Arial" w:hAnsi="Arial" w:cs="Arial"/>
          <w:bCs/>
          <w:sz w:val="24"/>
          <w:szCs w:val="24"/>
        </w:rPr>
        <w:t xml:space="preserve">Niniejsza umowa zawiera </w:t>
      </w:r>
      <w:r w:rsidR="00BE3C26">
        <w:rPr>
          <w:rFonts w:ascii="Arial" w:hAnsi="Arial" w:cs="Arial"/>
          <w:bCs/>
          <w:sz w:val="24"/>
          <w:szCs w:val="24"/>
        </w:rPr>
        <w:t>1 załącznik</w:t>
      </w:r>
      <w:r w:rsidRPr="008E15E1">
        <w:rPr>
          <w:rFonts w:ascii="Arial" w:hAnsi="Arial" w:cs="Arial"/>
          <w:bCs/>
          <w:sz w:val="24"/>
          <w:szCs w:val="24"/>
        </w:rPr>
        <w:t xml:space="preserve"> na … stronach stanowiących integralną część przedmiotowej umowy</w:t>
      </w:r>
      <w:r w:rsidRPr="008E15E1">
        <w:rPr>
          <w:rFonts w:ascii="Arial" w:hAnsi="Arial" w:cs="Arial"/>
          <w:sz w:val="24"/>
          <w:szCs w:val="24"/>
        </w:rPr>
        <w:t>:</w:t>
      </w:r>
    </w:p>
    <w:p w14:paraId="4C2F3AFC" w14:textId="77777777" w:rsidR="002428C4" w:rsidRPr="008E15E1" w:rsidRDefault="002428C4" w:rsidP="00FF4099">
      <w:pPr>
        <w:numPr>
          <w:ilvl w:val="1"/>
          <w:numId w:val="21"/>
        </w:numPr>
        <w:tabs>
          <w:tab w:val="left" w:pos="851"/>
        </w:tabs>
        <w:spacing w:after="0"/>
        <w:ind w:hanging="502"/>
        <w:contextualSpacing/>
        <w:jc w:val="both"/>
        <w:rPr>
          <w:rFonts w:ascii="Arial" w:eastAsiaTheme="minorHAnsi" w:hAnsi="Arial" w:cs="Arial"/>
          <w:sz w:val="24"/>
          <w:szCs w:val="24"/>
        </w:rPr>
      </w:pPr>
      <w:r w:rsidRPr="008E15E1">
        <w:rPr>
          <w:rFonts w:ascii="Arial" w:eastAsiaTheme="minorHAnsi" w:hAnsi="Arial" w:cs="Arial"/>
          <w:sz w:val="24"/>
          <w:szCs w:val="24"/>
        </w:rPr>
        <w:t xml:space="preserve"> Załącznik nr 1 – Kosztorys ofertowy,</w:t>
      </w:r>
    </w:p>
    <w:p w14:paraId="5B71B758" w14:textId="3BFAE92E" w:rsidR="005131E8" w:rsidRPr="008E15E1" w:rsidRDefault="005131E8" w:rsidP="0022794E">
      <w:pPr>
        <w:tabs>
          <w:tab w:val="left" w:pos="851"/>
        </w:tabs>
        <w:spacing w:after="0"/>
        <w:ind w:left="992"/>
        <w:contextualSpacing/>
        <w:jc w:val="both"/>
        <w:rPr>
          <w:rFonts w:ascii="Arial" w:eastAsiaTheme="minorHAnsi" w:hAnsi="Arial" w:cs="Arial"/>
          <w:sz w:val="24"/>
          <w:szCs w:val="24"/>
        </w:rPr>
      </w:pPr>
    </w:p>
    <w:p w14:paraId="1A522B43" w14:textId="77777777" w:rsidR="000268AB" w:rsidRPr="008E15E1" w:rsidRDefault="00DF1993" w:rsidP="00C00B87">
      <w:pPr>
        <w:keepNext/>
        <w:keepLines/>
        <w:spacing w:after="0"/>
        <w:jc w:val="both"/>
        <w:outlineLvl w:val="1"/>
        <w:rPr>
          <w:rFonts w:ascii="Arial" w:eastAsia="Times New Roman" w:hAnsi="Arial" w:cs="Arial"/>
          <w:b/>
          <w:bCs/>
          <w:sz w:val="24"/>
          <w:szCs w:val="26"/>
        </w:rPr>
      </w:pPr>
      <w:r w:rsidRPr="008E15E1">
        <w:rPr>
          <w:rFonts w:ascii="Arial" w:eastAsia="Times New Roman" w:hAnsi="Arial" w:cs="Arial"/>
          <w:b/>
          <w:bCs/>
          <w:sz w:val="24"/>
          <w:szCs w:val="26"/>
        </w:rPr>
        <w:t xml:space="preserve">     </w:t>
      </w:r>
    </w:p>
    <w:p w14:paraId="5D5268BA" w14:textId="77777777" w:rsidR="000268AB" w:rsidRPr="008E15E1" w:rsidRDefault="000268AB" w:rsidP="00C00B87">
      <w:pPr>
        <w:keepNext/>
        <w:keepLines/>
        <w:spacing w:after="0"/>
        <w:jc w:val="both"/>
        <w:outlineLvl w:val="1"/>
        <w:rPr>
          <w:rFonts w:ascii="Arial" w:eastAsia="Times New Roman" w:hAnsi="Arial" w:cs="Arial"/>
          <w:b/>
          <w:bCs/>
          <w:sz w:val="24"/>
          <w:szCs w:val="26"/>
        </w:rPr>
      </w:pPr>
    </w:p>
    <w:p w14:paraId="3D889B09" w14:textId="77777777" w:rsidR="00DF1993" w:rsidRPr="008E15E1" w:rsidRDefault="00DF1993" w:rsidP="00C00B87">
      <w:pPr>
        <w:keepNext/>
        <w:keepLines/>
        <w:spacing w:after="0"/>
        <w:jc w:val="both"/>
        <w:outlineLvl w:val="1"/>
        <w:rPr>
          <w:rFonts w:ascii="Cambria" w:eastAsia="Times New Roman" w:hAnsi="Cambria"/>
          <w:b/>
          <w:bCs/>
          <w:sz w:val="24"/>
          <w:szCs w:val="26"/>
        </w:rPr>
      </w:pPr>
      <w:r w:rsidRPr="008E15E1">
        <w:rPr>
          <w:rFonts w:ascii="Arial" w:eastAsia="Times New Roman" w:hAnsi="Arial" w:cs="Arial"/>
          <w:b/>
          <w:bCs/>
          <w:sz w:val="24"/>
          <w:szCs w:val="26"/>
        </w:rPr>
        <w:t xml:space="preserve"> ZAMAWIAJĄCY</w:t>
      </w:r>
      <w:r w:rsidRPr="008E15E1">
        <w:rPr>
          <w:rFonts w:ascii="Arial" w:eastAsia="Times New Roman" w:hAnsi="Arial" w:cs="Arial"/>
          <w:b/>
          <w:bCs/>
          <w:sz w:val="24"/>
          <w:szCs w:val="26"/>
        </w:rPr>
        <w:tab/>
        <w:t xml:space="preserve"> </w:t>
      </w:r>
      <w:r w:rsidRPr="008E15E1">
        <w:rPr>
          <w:rFonts w:ascii="Arial" w:eastAsia="Times New Roman" w:hAnsi="Arial" w:cs="Arial"/>
          <w:b/>
          <w:bCs/>
          <w:sz w:val="24"/>
          <w:szCs w:val="26"/>
        </w:rPr>
        <w:tab/>
      </w:r>
      <w:r w:rsidRPr="008E15E1">
        <w:rPr>
          <w:rFonts w:ascii="Arial" w:eastAsia="Times New Roman" w:hAnsi="Arial" w:cs="Arial"/>
          <w:b/>
          <w:bCs/>
          <w:sz w:val="24"/>
          <w:szCs w:val="26"/>
        </w:rPr>
        <w:tab/>
      </w:r>
      <w:r w:rsidRPr="008E15E1">
        <w:rPr>
          <w:rFonts w:ascii="Arial" w:eastAsia="Times New Roman" w:hAnsi="Arial" w:cs="Arial"/>
          <w:b/>
          <w:bCs/>
          <w:sz w:val="24"/>
          <w:szCs w:val="26"/>
        </w:rPr>
        <w:tab/>
        <w:t xml:space="preserve">   </w:t>
      </w:r>
      <w:r w:rsidRPr="008E15E1">
        <w:rPr>
          <w:rFonts w:ascii="Arial" w:eastAsia="Times New Roman" w:hAnsi="Arial" w:cs="Arial"/>
          <w:b/>
          <w:bCs/>
          <w:sz w:val="24"/>
          <w:szCs w:val="26"/>
        </w:rPr>
        <w:tab/>
      </w:r>
      <w:r w:rsidRPr="008E15E1">
        <w:rPr>
          <w:rFonts w:ascii="Arial" w:eastAsia="Times New Roman" w:hAnsi="Arial" w:cs="Arial"/>
          <w:b/>
          <w:bCs/>
          <w:sz w:val="24"/>
          <w:szCs w:val="26"/>
        </w:rPr>
        <w:tab/>
      </w:r>
      <w:r w:rsidRPr="008E15E1">
        <w:rPr>
          <w:rFonts w:ascii="Arial" w:eastAsia="Times New Roman" w:hAnsi="Arial" w:cs="Arial"/>
          <w:b/>
          <w:bCs/>
          <w:sz w:val="24"/>
          <w:szCs w:val="26"/>
        </w:rPr>
        <w:tab/>
        <w:t>WYKONAWCA</w:t>
      </w:r>
    </w:p>
    <w:p w14:paraId="3CB07E96" w14:textId="77777777" w:rsidR="007B29A0" w:rsidRPr="008E15E1" w:rsidRDefault="007B29A0" w:rsidP="00C00B87">
      <w:pPr>
        <w:spacing w:after="0" w:line="240" w:lineRule="auto"/>
        <w:rPr>
          <w:rFonts w:ascii="Arial" w:eastAsia="Times New Roman" w:hAnsi="Arial" w:cs="Arial"/>
          <w:bCs/>
          <w:i/>
          <w:sz w:val="24"/>
          <w:szCs w:val="24"/>
          <w:lang w:eastAsia="pl-PL"/>
        </w:rPr>
      </w:pPr>
    </w:p>
    <w:p w14:paraId="59F523EC" w14:textId="50B81008" w:rsidR="00871357" w:rsidRPr="008E15E1" w:rsidRDefault="00871357" w:rsidP="00C00B87">
      <w:pPr>
        <w:spacing w:after="0"/>
        <w:rPr>
          <w:rFonts w:ascii="Arial" w:hAnsi="Arial" w:cs="Arial"/>
          <w:b/>
          <w:sz w:val="28"/>
          <w:szCs w:val="28"/>
        </w:rPr>
      </w:pPr>
    </w:p>
    <w:p w14:paraId="0DF779AF" w14:textId="77777777" w:rsidR="00D83638" w:rsidRDefault="00D83638" w:rsidP="00520DB3">
      <w:pPr>
        <w:spacing w:after="0"/>
        <w:contextualSpacing/>
        <w:jc w:val="center"/>
        <w:rPr>
          <w:rFonts w:ascii="Arial" w:hAnsi="Arial" w:cs="Arial"/>
          <w:b/>
          <w:sz w:val="28"/>
          <w:szCs w:val="28"/>
        </w:rPr>
      </w:pPr>
    </w:p>
    <w:p w14:paraId="304C122F" w14:textId="77777777" w:rsidR="00D83638" w:rsidRDefault="00D83638" w:rsidP="00520DB3">
      <w:pPr>
        <w:spacing w:after="0"/>
        <w:contextualSpacing/>
        <w:jc w:val="center"/>
        <w:rPr>
          <w:rFonts w:ascii="Arial" w:hAnsi="Arial" w:cs="Arial"/>
          <w:b/>
          <w:sz w:val="28"/>
          <w:szCs w:val="28"/>
        </w:rPr>
      </w:pPr>
    </w:p>
    <w:p w14:paraId="64F5DED4" w14:textId="77777777" w:rsidR="00D83638" w:rsidRDefault="00D83638" w:rsidP="00520DB3">
      <w:pPr>
        <w:spacing w:after="0"/>
        <w:contextualSpacing/>
        <w:jc w:val="center"/>
        <w:rPr>
          <w:rFonts w:ascii="Arial" w:hAnsi="Arial" w:cs="Arial"/>
          <w:b/>
          <w:sz w:val="28"/>
          <w:szCs w:val="28"/>
        </w:rPr>
      </w:pPr>
    </w:p>
    <w:p w14:paraId="09B0AA3B" w14:textId="77777777" w:rsidR="00D83638" w:rsidRDefault="00D83638" w:rsidP="00520DB3">
      <w:pPr>
        <w:spacing w:after="0"/>
        <w:contextualSpacing/>
        <w:jc w:val="center"/>
        <w:rPr>
          <w:rFonts w:ascii="Arial" w:hAnsi="Arial" w:cs="Arial"/>
          <w:b/>
          <w:sz w:val="28"/>
          <w:szCs w:val="28"/>
        </w:rPr>
      </w:pPr>
    </w:p>
    <w:p w14:paraId="0171B272" w14:textId="77777777" w:rsidR="00D83638" w:rsidRDefault="00D83638" w:rsidP="00520DB3">
      <w:pPr>
        <w:spacing w:after="0"/>
        <w:contextualSpacing/>
        <w:jc w:val="center"/>
        <w:rPr>
          <w:rFonts w:ascii="Arial" w:hAnsi="Arial" w:cs="Arial"/>
          <w:b/>
          <w:sz w:val="28"/>
          <w:szCs w:val="28"/>
        </w:rPr>
      </w:pPr>
    </w:p>
    <w:p w14:paraId="3F937B32" w14:textId="77777777" w:rsidR="00D83638" w:rsidRDefault="00D83638" w:rsidP="00520DB3">
      <w:pPr>
        <w:spacing w:after="0"/>
        <w:contextualSpacing/>
        <w:jc w:val="center"/>
        <w:rPr>
          <w:rFonts w:ascii="Arial" w:hAnsi="Arial" w:cs="Arial"/>
          <w:b/>
          <w:sz w:val="28"/>
          <w:szCs w:val="28"/>
        </w:rPr>
      </w:pPr>
    </w:p>
    <w:p w14:paraId="05179ECC" w14:textId="77777777" w:rsidR="00D83638" w:rsidRDefault="00D83638" w:rsidP="00520DB3">
      <w:pPr>
        <w:spacing w:after="0"/>
        <w:contextualSpacing/>
        <w:jc w:val="center"/>
        <w:rPr>
          <w:rFonts w:ascii="Arial" w:hAnsi="Arial" w:cs="Arial"/>
          <w:b/>
          <w:sz w:val="28"/>
          <w:szCs w:val="28"/>
        </w:rPr>
      </w:pPr>
    </w:p>
    <w:p w14:paraId="383340B0" w14:textId="77777777" w:rsidR="00D83638" w:rsidRDefault="00D83638" w:rsidP="00520DB3">
      <w:pPr>
        <w:spacing w:after="0"/>
        <w:contextualSpacing/>
        <w:jc w:val="center"/>
        <w:rPr>
          <w:rFonts w:ascii="Arial" w:hAnsi="Arial" w:cs="Arial"/>
          <w:b/>
          <w:sz w:val="28"/>
          <w:szCs w:val="28"/>
        </w:rPr>
      </w:pPr>
    </w:p>
    <w:p w14:paraId="030705D4" w14:textId="77777777" w:rsidR="00D83638" w:rsidRDefault="00D83638" w:rsidP="00520DB3">
      <w:pPr>
        <w:spacing w:after="0"/>
        <w:contextualSpacing/>
        <w:jc w:val="center"/>
        <w:rPr>
          <w:rFonts w:ascii="Arial" w:hAnsi="Arial" w:cs="Arial"/>
          <w:b/>
          <w:sz w:val="28"/>
          <w:szCs w:val="28"/>
        </w:rPr>
      </w:pPr>
    </w:p>
    <w:p w14:paraId="5ECF727F" w14:textId="77777777" w:rsidR="00D83638" w:rsidRDefault="00D83638" w:rsidP="00520DB3">
      <w:pPr>
        <w:spacing w:after="0"/>
        <w:contextualSpacing/>
        <w:jc w:val="center"/>
        <w:rPr>
          <w:rFonts w:ascii="Arial" w:hAnsi="Arial" w:cs="Arial"/>
          <w:b/>
          <w:sz w:val="28"/>
          <w:szCs w:val="28"/>
        </w:rPr>
      </w:pPr>
    </w:p>
    <w:p w14:paraId="7825F314" w14:textId="0845C24F" w:rsidR="00DB610C" w:rsidRPr="008E15E1" w:rsidRDefault="00DB610C" w:rsidP="00C00B87">
      <w:pPr>
        <w:spacing w:after="0"/>
      </w:pPr>
      <w:bookmarkStart w:id="2" w:name="_GoBack"/>
      <w:bookmarkEnd w:id="2"/>
    </w:p>
    <w:sectPr w:rsidR="00DB610C" w:rsidRPr="008E15E1" w:rsidSect="00BC0D8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23C97" w14:textId="77777777" w:rsidR="00056906" w:rsidRDefault="00056906" w:rsidP="00A92DAB">
      <w:pPr>
        <w:spacing w:after="0" w:line="240" w:lineRule="auto"/>
      </w:pPr>
      <w:r>
        <w:separator/>
      </w:r>
    </w:p>
  </w:endnote>
  <w:endnote w:type="continuationSeparator" w:id="0">
    <w:p w14:paraId="72B718D2" w14:textId="77777777" w:rsidR="00056906" w:rsidRDefault="00056906" w:rsidP="00A92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206866696"/>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43F3F99B" w14:textId="43F8CD21" w:rsidR="000235EC" w:rsidRPr="00A92DAB" w:rsidRDefault="000235EC">
            <w:pPr>
              <w:pStyle w:val="Stopka"/>
              <w:jc w:val="right"/>
              <w:rPr>
                <w:rFonts w:ascii="Arial" w:hAnsi="Arial" w:cs="Arial"/>
                <w:sz w:val="20"/>
                <w:szCs w:val="20"/>
              </w:rPr>
            </w:pPr>
            <w:r w:rsidRPr="00A92DAB">
              <w:rPr>
                <w:rFonts w:ascii="Arial" w:hAnsi="Arial" w:cs="Arial"/>
                <w:sz w:val="20"/>
                <w:szCs w:val="20"/>
              </w:rPr>
              <w:t xml:space="preserve">Strona </w:t>
            </w:r>
            <w:r w:rsidR="00BA7514" w:rsidRPr="00A92DAB">
              <w:rPr>
                <w:rFonts w:ascii="Arial" w:hAnsi="Arial" w:cs="Arial"/>
                <w:b/>
                <w:bCs/>
                <w:sz w:val="20"/>
                <w:szCs w:val="20"/>
              </w:rPr>
              <w:fldChar w:fldCharType="begin"/>
            </w:r>
            <w:r w:rsidRPr="00A92DAB">
              <w:rPr>
                <w:rFonts w:ascii="Arial" w:hAnsi="Arial" w:cs="Arial"/>
                <w:b/>
                <w:bCs/>
                <w:sz w:val="20"/>
                <w:szCs w:val="20"/>
              </w:rPr>
              <w:instrText>PAGE</w:instrText>
            </w:r>
            <w:r w:rsidR="00BA7514" w:rsidRPr="00A92DAB">
              <w:rPr>
                <w:rFonts w:ascii="Arial" w:hAnsi="Arial" w:cs="Arial"/>
                <w:b/>
                <w:bCs/>
                <w:sz w:val="20"/>
                <w:szCs w:val="20"/>
              </w:rPr>
              <w:fldChar w:fldCharType="separate"/>
            </w:r>
            <w:r w:rsidR="00977D6B">
              <w:rPr>
                <w:rFonts w:ascii="Arial" w:hAnsi="Arial" w:cs="Arial"/>
                <w:b/>
                <w:bCs/>
                <w:noProof/>
                <w:sz w:val="20"/>
                <w:szCs w:val="20"/>
              </w:rPr>
              <w:t>15</w:t>
            </w:r>
            <w:r w:rsidR="00BA7514" w:rsidRPr="00A92DAB">
              <w:rPr>
                <w:rFonts w:ascii="Arial" w:hAnsi="Arial" w:cs="Arial"/>
                <w:b/>
                <w:bCs/>
                <w:sz w:val="20"/>
                <w:szCs w:val="20"/>
              </w:rPr>
              <w:fldChar w:fldCharType="end"/>
            </w:r>
            <w:r w:rsidRPr="00A92DAB">
              <w:rPr>
                <w:rFonts w:ascii="Arial" w:hAnsi="Arial" w:cs="Arial"/>
                <w:sz w:val="20"/>
                <w:szCs w:val="20"/>
              </w:rPr>
              <w:t xml:space="preserve"> z </w:t>
            </w:r>
            <w:r w:rsidR="00BA7514" w:rsidRPr="00A92DAB">
              <w:rPr>
                <w:rFonts w:ascii="Arial" w:hAnsi="Arial" w:cs="Arial"/>
                <w:b/>
                <w:bCs/>
                <w:sz w:val="20"/>
                <w:szCs w:val="20"/>
              </w:rPr>
              <w:fldChar w:fldCharType="begin"/>
            </w:r>
            <w:r w:rsidRPr="00A92DAB">
              <w:rPr>
                <w:rFonts w:ascii="Arial" w:hAnsi="Arial" w:cs="Arial"/>
                <w:b/>
                <w:bCs/>
                <w:sz w:val="20"/>
                <w:szCs w:val="20"/>
              </w:rPr>
              <w:instrText>NUMPAGES</w:instrText>
            </w:r>
            <w:r w:rsidR="00BA7514" w:rsidRPr="00A92DAB">
              <w:rPr>
                <w:rFonts w:ascii="Arial" w:hAnsi="Arial" w:cs="Arial"/>
                <w:b/>
                <w:bCs/>
                <w:sz w:val="20"/>
                <w:szCs w:val="20"/>
              </w:rPr>
              <w:fldChar w:fldCharType="separate"/>
            </w:r>
            <w:r w:rsidR="00977D6B">
              <w:rPr>
                <w:rFonts w:ascii="Arial" w:hAnsi="Arial" w:cs="Arial"/>
                <w:b/>
                <w:bCs/>
                <w:noProof/>
                <w:sz w:val="20"/>
                <w:szCs w:val="20"/>
              </w:rPr>
              <w:t>16</w:t>
            </w:r>
            <w:r w:rsidR="00BA7514" w:rsidRPr="00A92DAB">
              <w:rPr>
                <w:rFonts w:ascii="Arial" w:hAnsi="Arial" w:cs="Arial"/>
                <w:b/>
                <w:bCs/>
                <w:sz w:val="20"/>
                <w:szCs w:val="20"/>
              </w:rPr>
              <w:fldChar w:fldCharType="end"/>
            </w:r>
          </w:p>
        </w:sdtContent>
      </w:sdt>
    </w:sdtContent>
  </w:sdt>
  <w:p w14:paraId="01BB810F" w14:textId="77777777" w:rsidR="000235EC" w:rsidRDefault="000235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B24ED" w14:textId="77777777" w:rsidR="00056906" w:rsidRDefault="00056906" w:rsidP="00A92DAB">
      <w:pPr>
        <w:spacing w:after="0" w:line="240" w:lineRule="auto"/>
      </w:pPr>
      <w:r>
        <w:separator/>
      </w:r>
    </w:p>
  </w:footnote>
  <w:footnote w:type="continuationSeparator" w:id="0">
    <w:p w14:paraId="370B5134" w14:textId="77777777" w:rsidR="00056906" w:rsidRDefault="00056906" w:rsidP="00A92D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096954"/>
      <w:docPartObj>
        <w:docPartGallery w:val="Watermarks"/>
        <w:docPartUnique/>
      </w:docPartObj>
    </w:sdtPr>
    <w:sdtEndPr/>
    <w:sdtContent>
      <w:p w14:paraId="1EF1A02A" w14:textId="515461B0" w:rsidR="003553ED" w:rsidRDefault="00056906">
        <w:pPr>
          <w:pStyle w:val="Nagwek"/>
        </w:pPr>
        <w:r>
          <w:pict w14:anchorId="0D8FB9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7360972" o:spid="_x0000_s2049" type="#_x0000_t136" style="position:absolute;margin-left:0;margin-top:0;width:453.6pt;height:97.2pt;z-index:-251658752;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71C9"/>
    <w:multiLevelType w:val="multilevel"/>
    <w:tmpl w:val="E1DC3B7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ED2C2C"/>
    <w:multiLevelType w:val="multilevel"/>
    <w:tmpl w:val="858EFB52"/>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1288"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3"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3BB4172"/>
    <w:multiLevelType w:val="hybridMultilevel"/>
    <w:tmpl w:val="83028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945CA4"/>
    <w:multiLevelType w:val="multilevel"/>
    <w:tmpl w:val="BCC458DC"/>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4D061B56"/>
    <w:multiLevelType w:val="multilevel"/>
    <w:tmpl w:val="BF223408"/>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67F179F"/>
    <w:multiLevelType w:val="hybridMultilevel"/>
    <w:tmpl w:val="BEA41E58"/>
    <w:lvl w:ilvl="0" w:tplc="DB46A6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63E0493F"/>
    <w:multiLevelType w:val="multilevel"/>
    <w:tmpl w:val="83E8DE0A"/>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66395ECA"/>
    <w:multiLevelType w:val="multilevel"/>
    <w:tmpl w:val="613CC928"/>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9280469"/>
    <w:multiLevelType w:val="multilevel"/>
    <w:tmpl w:val="880E24EE"/>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0" w15:restartNumberingAfterBreak="0">
    <w:nsid w:val="6CB11924"/>
    <w:multiLevelType w:val="multilevel"/>
    <w:tmpl w:val="484023B2"/>
    <w:lvl w:ilvl="0">
      <w:start w:val="45"/>
      <w:numFmt w:val="decimal"/>
      <w:lvlText w:val="%1"/>
      <w:lvlJc w:val="left"/>
      <w:pPr>
        <w:ind w:left="465" w:hanging="465"/>
      </w:pPr>
      <w:rPr>
        <w:rFonts w:hint="default"/>
      </w:rPr>
    </w:lvl>
    <w:lvl w:ilvl="1">
      <w:start w:val="1"/>
      <w:numFmt w:val="decimal"/>
      <w:lvlText w:val="%1.%2"/>
      <w:lvlJc w:val="left"/>
      <w:pPr>
        <w:ind w:left="1455" w:hanging="46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9720" w:hanging="1800"/>
      </w:pPr>
      <w:rPr>
        <w:rFonts w:hint="default"/>
      </w:rPr>
    </w:lvl>
  </w:abstractNum>
  <w:abstractNum w:abstractNumId="21"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4B50BA7"/>
    <w:multiLevelType w:val="hybridMultilevel"/>
    <w:tmpl w:val="EABCE122"/>
    <w:lvl w:ilvl="0" w:tplc="8CA06796">
      <w:start w:val="1"/>
      <w:numFmt w:val="bullet"/>
      <w:lvlText w:val=""/>
      <w:lvlJc w:val="left"/>
      <w:pPr>
        <w:ind w:left="1110" w:hanging="360"/>
      </w:pPr>
      <w:rPr>
        <w:rFonts w:ascii="Symbol" w:hAnsi="Symbol"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23" w15:restartNumberingAfterBreak="0">
    <w:nsid w:val="781644F6"/>
    <w:multiLevelType w:val="multilevel"/>
    <w:tmpl w:val="19E23520"/>
    <w:lvl w:ilvl="0">
      <w:start w:val="1"/>
      <w:numFmt w:val="decimal"/>
      <w:lvlText w:val="%1."/>
      <w:lvlJc w:val="left"/>
      <w:pPr>
        <w:ind w:left="720" w:hanging="360"/>
      </w:pPr>
      <w:rPr>
        <w:rFonts w:hint="default"/>
        <w:i w:val="0"/>
        <w:iCs w:val="0"/>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4"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8"/>
  </w:num>
  <w:num w:numId="14">
    <w:abstractNumId w:val="14"/>
  </w:num>
  <w:num w:numId="15">
    <w:abstractNumId w:val="12"/>
  </w:num>
  <w:num w:numId="16">
    <w:abstractNumId w:val="17"/>
  </w:num>
  <w:num w:numId="17">
    <w:abstractNumId w:val="15"/>
  </w:num>
  <w:num w:numId="18">
    <w:abstractNumId w:val="2"/>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7"/>
  </w:num>
  <w:num w:numId="22">
    <w:abstractNumId w:val="0"/>
  </w:num>
  <w:num w:numId="23">
    <w:abstractNumId w:val="18"/>
  </w:num>
  <w:num w:numId="24">
    <w:abstractNumId w:val="22"/>
  </w:num>
  <w:num w:numId="2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0FA"/>
    <w:rsid w:val="00011A62"/>
    <w:rsid w:val="00011BD2"/>
    <w:rsid w:val="00014222"/>
    <w:rsid w:val="00017591"/>
    <w:rsid w:val="0002177D"/>
    <w:rsid w:val="000235EC"/>
    <w:rsid w:val="000268AB"/>
    <w:rsid w:val="00052649"/>
    <w:rsid w:val="00053585"/>
    <w:rsid w:val="00056906"/>
    <w:rsid w:val="00064EA6"/>
    <w:rsid w:val="00071B06"/>
    <w:rsid w:val="00071EA2"/>
    <w:rsid w:val="00081EA4"/>
    <w:rsid w:val="000934DD"/>
    <w:rsid w:val="00093C6E"/>
    <w:rsid w:val="00093F9B"/>
    <w:rsid w:val="000966F3"/>
    <w:rsid w:val="000B08B8"/>
    <w:rsid w:val="000B16FC"/>
    <w:rsid w:val="000D508D"/>
    <w:rsid w:val="0010153F"/>
    <w:rsid w:val="00107914"/>
    <w:rsid w:val="00114C22"/>
    <w:rsid w:val="00115F7D"/>
    <w:rsid w:val="00123AFF"/>
    <w:rsid w:val="00132869"/>
    <w:rsid w:val="0014150A"/>
    <w:rsid w:val="00143440"/>
    <w:rsid w:val="00145931"/>
    <w:rsid w:val="0016422E"/>
    <w:rsid w:val="0016487C"/>
    <w:rsid w:val="00166C1F"/>
    <w:rsid w:val="00192C55"/>
    <w:rsid w:val="00193FE0"/>
    <w:rsid w:val="0019589E"/>
    <w:rsid w:val="001A11E1"/>
    <w:rsid w:val="001B373C"/>
    <w:rsid w:val="001C1109"/>
    <w:rsid w:val="001C27EE"/>
    <w:rsid w:val="001D49D3"/>
    <w:rsid w:val="001D5C08"/>
    <w:rsid w:val="001E053D"/>
    <w:rsid w:val="001E0BF5"/>
    <w:rsid w:val="001E300B"/>
    <w:rsid w:val="001F604C"/>
    <w:rsid w:val="002214D4"/>
    <w:rsid w:val="0022794E"/>
    <w:rsid w:val="002317FE"/>
    <w:rsid w:val="00234436"/>
    <w:rsid w:val="00234480"/>
    <w:rsid w:val="002408D7"/>
    <w:rsid w:val="00241155"/>
    <w:rsid w:val="002428C4"/>
    <w:rsid w:val="00242F84"/>
    <w:rsid w:val="002553DF"/>
    <w:rsid w:val="00256DA2"/>
    <w:rsid w:val="002875E4"/>
    <w:rsid w:val="002B6689"/>
    <w:rsid w:val="002C12DF"/>
    <w:rsid w:val="002D372B"/>
    <w:rsid w:val="002E7EA3"/>
    <w:rsid w:val="002F426C"/>
    <w:rsid w:val="002F4B76"/>
    <w:rsid w:val="002F689D"/>
    <w:rsid w:val="003026CB"/>
    <w:rsid w:val="00313E3F"/>
    <w:rsid w:val="0031729E"/>
    <w:rsid w:val="00323EF2"/>
    <w:rsid w:val="0033280D"/>
    <w:rsid w:val="00332B5B"/>
    <w:rsid w:val="00342448"/>
    <w:rsid w:val="00345F44"/>
    <w:rsid w:val="003553ED"/>
    <w:rsid w:val="0036065C"/>
    <w:rsid w:val="00360CDB"/>
    <w:rsid w:val="00360F19"/>
    <w:rsid w:val="00363615"/>
    <w:rsid w:val="00377510"/>
    <w:rsid w:val="003931E1"/>
    <w:rsid w:val="003C0799"/>
    <w:rsid w:val="003D1E50"/>
    <w:rsid w:val="003F39C9"/>
    <w:rsid w:val="00412A81"/>
    <w:rsid w:val="00427476"/>
    <w:rsid w:val="00427AE5"/>
    <w:rsid w:val="00446643"/>
    <w:rsid w:val="00465A1D"/>
    <w:rsid w:val="00486D19"/>
    <w:rsid w:val="00496D84"/>
    <w:rsid w:val="004B2A78"/>
    <w:rsid w:val="004B3D0C"/>
    <w:rsid w:val="004B650C"/>
    <w:rsid w:val="004C1718"/>
    <w:rsid w:val="004C42B5"/>
    <w:rsid w:val="004C7F59"/>
    <w:rsid w:val="004D7466"/>
    <w:rsid w:val="004D7626"/>
    <w:rsid w:val="004E37F8"/>
    <w:rsid w:val="004E3A8A"/>
    <w:rsid w:val="0050203B"/>
    <w:rsid w:val="005022CA"/>
    <w:rsid w:val="00503EFC"/>
    <w:rsid w:val="00510179"/>
    <w:rsid w:val="00510F65"/>
    <w:rsid w:val="00512465"/>
    <w:rsid w:val="005131E8"/>
    <w:rsid w:val="00514BEB"/>
    <w:rsid w:val="00520206"/>
    <w:rsid w:val="00520DB3"/>
    <w:rsid w:val="0052222D"/>
    <w:rsid w:val="00524A99"/>
    <w:rsid w:val="005334FA"/>
    <w:rsid w:val="0053423D"/>
    <w:rsid w:val="005369F9"/>
    <w:rsid w:val="00555C60"/>
    <w:rsid w:val="00557DF0"/>
    <w:rsid w:val="00564763"/>
    <w:rsid w:val="00577781"/>
    <w:rsid w:val="0058253D"/>
    <w:rsid w:val="00582FCC"/>
    <w:rsid w:val="005836A8"/>
    <w:rsid w:val="00583826"/>
    <w:rsid w:val="0059138D"/>
    <w:rsid w:val="00597976"/>
    <w:rsid w:val="005B5163"/>
    <w:rsid w:val="005C3399"/>
    <w:rsid w:val="005D1406"/>
    <w:rsid w:val="005D3667"/>
    <w:rsid w:val="005D7B50"/>
    <w:rsid w:val="005E5054"/>
    <w:rsid w:val="005E6443"/>
    <w:rsid w:val="00606E98"/>
    <w:rsid w:val="00615881"/>
    <w:rsid w:val="00626AC3"/>
    <w:rsid w:val="00640F97"/>
    <w:rsid w:val="00645213"/>
    <w:rsid w:val="0064781D"/>
    <w:rsid w:val="00660C58"/>
    <w:rsid w:val="00681F95"/>
    <w:rsid w:val="006950EF"/>
    <w:rsid w:val="006A1814"/>
    <w:rsid w:val="006A2B9D"/>
    <w:rsid w:val="006A51FE"/>
    <w:rsid w:val="006B579F"/>
    <w:rsid w:val="006C5C07"/>
    <w:rsid w:val="006E73E1"/>
    <w:rsid w:val="007227CE"/>
    <w:rsid w:val="00752C4F"/>
    <w:rsid w:val="007610C4"/>
    <w:rsid w:val="007674C6"/>
    <w:rsid w:val="00770E99"/>
    <w:rsid w:val="007716A5"/>
    <w:rsid w:val="00771DF9"/>
    <w:rsid w:val="007818F4"/>
    <w:rsid w:val="007A59C5"/>
    <w:rsid w:val="007B29A0"/>
    <w:rsid w:val="007B6C7B"/>
    <w:rsid w:val="007B7E40"/>
    <w:rsid w:val="007C1361"/>
    <w:rsid w:val="007C6333"/>
    <w:rsid w:val="007C7BAA"/>
    <w:rsid w:val="007D06CD"/>
    <w:rsid w:val="007D4BB4"/>
    <w:rsid w:val="007D58AE"/>
    <w:rsid w:val="007F17B6"/>
    <w:rsid w:val="00813CC8"/>
    <w:rsid w:val="008212E3"/>
    <w:rsid w:val="00824780"/>
    <w:rsid w:val="00824B8C"/>
    <w:rsid w:val="00835E47"/>
    <w:rsid w:val="00836D3C"/>
    <w:rsid w:val="00837C6A"/>
    <w:rsid w:val="008451AB"/>
    <w:rsid w:val="008454C6"/>
    <w:rsid w:val="00860E04"/>
    <w:rsid w:val="00871357"/>
    <w:rsid w:val="0087551C"/>
    <w:rsid w:val="00876C0C"/>
    <w:rsid w:val="008842A7"/>
    <w:rsid w:val="008852D5"/>
    <w:rsid w:val="008A062F"/>
    <w:rsid w:val="008A6EE6"/>
    <w:rsid w:val="008B6F7F"/>
    <w:rsid w:val="008C7545"/>
    <w:rsid w:val="008D1C5A"/>
    <w:rsid w:val="008D256F"/>
    <w:rsid w:val="008D2AE7"/>
    <w:rsid w:val="008E099F"/>
    <w:rsid w:val="008E15E1"/>
    <w:rsid w:val="00916336"/>
    <w:rsid w:val="00921B4A"/>
    <w:rsid w:val="0095242E"/>
    <w:rsid w:val="0095590E"/>
    <w:rsid w:val="009574C3"/>
    <w:rsid w:val="00966C9E"/>
    <w:rsid w:val="0097444E"/>
    <w:rsid w:val="00977D6B"/>
    <w:rsid w:val="00980A87"/>
    <w:rsid w:val="0098652E"/>
    <w:rsid w:val="00986D2C"/>
    <w:rsid w:val="009C2504"/>
    <w:rsid w:val="009D127B"/>
    <w:rsid w:val="009E5F35"/>
    <w:rsid w:val="009F30FA"/>
    <w:rsid w:val="009F3270"/>
    <w:rsid w:val="00A06FE6"/>
    <w:rsid w:val="00A10417"/>
    <w:rsid w:val="00A27528"/>
    <w:rsid w:val="00A36C56"/>
    <w:rsid w:val="00A40843"/>
    <w:rsid w:val="00A51551"/>
    <w:rsid w:val="00A51628"/>
    <w:rsid w:val="00A5671C"/>
    <w:rsid w:val="00A7367F"/>
    <w:rsid w:val="00A92DAB"/>
    <w:rsid w:val="00AA21FD"/>
    <w:rsid w:val="00AA2C13"/>
    <w:rsid w:val="00AA5560"/>
    <w:rsid w:val="00AB6BC9"/>
    <w:rsid w:val="00AB7A60"/>
    <w:rsid w:val="00AC6E23"/>
    <w:rsid w:val="00AD74B3"/>
    <w:rsid w:val="00AE043E"/>
    <w:rsid w:val="00AE41EA"/>
    <w:rsid w:val="00AE59E0"/>
    <w:rsid w:val="00B13460"/>
    <w:rsid w:val="00B25D54"/>
    <w:rsid w:val="00B336D2"/>
    <w:rsid w:val="00B33AAB"/>
    <w:rsid w:val="00B40FBA"/>
    <w:rsid w:val="00B41C41"/>
    <w:rsid w:val="00B51790"/>
    <w:rsid w:val="00B55B54"/>
    <w:rsid w:val="00B606EB"/>
    <w:rsid w:val="00B66171"/>
    <w:rsid w:val="00B67825"/>
    <w:rsid w:val="00B70528"/>
    <w:rsid w:val="00B82D92"/>
    <w:rsid w:val="00B85447"/>
    <w:rsid w:val="00BA7514"/>
    <w:rsid w:val="00BB610E"/>
    <w:rsid w:val="00BC0D81"/>
    <w:rsid w:val="00BC5FDC"/>
    <w:rsid w:val="00BE3C26"/>
    <w:rsid w:val="00BE414D"/>
    <w:rsid w:val="00BF1050"/>
    <w:rsid w:val="00C00B87"/>
    <w:rsid w:val="00C14724"/>
    <w:rsid w:val="00C25EBB"/>
    <w:rsid w:val="00C3076D"/>
    <w:rsid w:val="00C3384D"/>
    <w:rsid w:val="00C37A12"/>
    <w:rsid w:val="00C5397D"/>
    <w:rsid w:val="00C54F10"/>
    <w:rsid w:val="00C8286D"/>
    <w:rsid w:val="00C955B1"/>
    <w:rsid w:val="00CA2B2C"/>
    <w:rsid w:val="00CB1584"/>
    <w:rsid w:val="00CD2292"/>
    <w:rsid w:val="00CE558F"/>
    <w:rsid w:val="00CF1F59"/>
    <w:rsid w:val="00CF38EF"/>
    <w:rsid w:val="00CF4930"/>
    <w:rsid w:val="00D02860"/>
    <w:rsid w:val="00D26943"/>
    <w:rsid w:val="00D45B38"/>
    <w:rsid w:val="00D465F9"/>
    <w:rsid w:val="00D47E5E"/>
    <w:rsid w:val="00D55168"/>
    <w:rsid w:val="00D55566"/>
    <w:rsid w:val="00D56A58"/>
    <w:rsid w:val="00D66A1F"/>
    <w:rsid w:val="00D83638"/>
    <w:rsid w:val="00D95180"/>
    <w:rsid w:val="00DA38EB"/>
    <w:rsid w:val="00DA5182"/>
    <w:rsid w:val="00DA6CA5"/>
    <w:rsid w:val="00DB610C"/>
    <w:rsid w:val="00DB7BE8"/>
    <w:rsid w:val="00DC362D"/>
    <w:rsid w:val="00DC4B35"/>
    <w:rsid w:val="00DD1941"/>
    <w:rsid w:val="00DE45F8"/>
    <w:rsid w:val="00DE5B2F"/>
    <w:rsid w:val="00DF1993"/>
    <w:rsid w:val="00DF2F0B"/>
    <w:rsid w:val="00E13B63"/>
    <w:rsid w:val="00E1773C"/>
    <w:rsid w:val="00E2124E"/>
    <w:rsid w:val="00E218EF"/>
    <w:rsid w:val="00E234CE"/>
    <w:rsid w:val="00E31C6E"/>
    <w:rsid w:val="00E32031"/>
    <w:rsid w:val="00E52428"/>
    <w:rsid w:val="00E56999"/>
    <w:rsid w:val="00E65498"/>
    <w:rsid w:val="00E679B9"/>
    <w:rsid w:val="00E73FC0"/>
    <w:rsid w:val="00E776B3"/>
    <w:rsid w:val="00E80518"/>
    <w:rsid w:val="00E97B82"/>
    <w:rsid w:val="00EA227D"/>
    <w:rsid w:val="00EB3199"/>
    <w:rsid w:val="00EB35DE"/>
    <w:rsid w:val="00EB7E12"/>
    <w:rsid w:val="00EE67F6"/>
    <w:rsid w:val="00EF290C"/>
    <w:rsid w:val="00F1700E"/>
    <w:rsid w:val="00F21699"/>
    <w:rsid w:val="00F34F51"/>
    <w:rsid w:val="00F37879"/>
    <w:rsid w:val="00F52880"/>
    <w:rsid w:val="00F57DFF"/>
    <w:rsid w:val="00F6281C"/>
    <w:rsid w:val="00F71B14"/>
    <w:rsid w:val="00F7532E"/>
    <w:rsid w:val="00F91FD6"/>
    <w:rsid w:val="00F9796F"/>
    <w:rsid w:val="00FA2FFF"/>
    <w:rsid w:val="00FC15FC"/>
    <w:rsid w:val="00FE02AD"/>
    <w:rsid w:val="00FE7B86"/>
    <w:rsid w:val="00FF35A6"/>
    <w:rsid w:val="00FF4099"/>
    <w:rsid w:val="00FF458E"/>
    <w:rsid w:val="00FF67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4F1B76C"/>
  <w15:docId w15:val="{42155736-3CF3-4B90-80E2-24477ECAF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6336"/>
    <w:rPr>
      <w:rFonts w:ascii="Calibri" w:eastAsia="Calibri" w:hAnsi="Calibri" w:cs="Times New Roman"/>
    </w:rPr>
  </w:style>
  <w:style w:type="paragraph" w:styleId="Nagwek2">
    <w:name w:val="heading 2"/>
    <w:basedOn w:val="Normalny"/>
    <w:next w:val="Normalny"/>
    <w:link w:val="Nagwek2Znak"/>
    <w:semiHidden/>
    <w:unhideWhenUsed/>
    <w:qFormat/>
    <w:rsid w:val="00916336"/>
    <w:pPr>
      <w:keepNext/>
      <w:keepLines/>
      <w:spacing w:before="200" w:after="0"/>
      <w:outlineLvl w:val="1"/>
    </w:pPr>
    <w:rPr>
      <w:rFonts w:ascii="Cambria" w:eastAsia="Times New Roman" w:hAnsi="Cambria"/>
      <w:b/>
      <w:bCs/>
      <w:color w:val="4F81BD"/>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916336"/>
    <w:rPr>
      <w:rFonts w:ascii="Cambria" w:eastAsia="Times New Roman" w:hAnsi="Cambria" w:cs="Times New Roman"/>
      <w:b/>
      <w:bCs/>
      <w:color w:val="4F81BD"/>
      <w:sz w:val="26"/>
      <w:szCs w:val="26"/>
      <w:lang w:val="x-none" w:eastAsia="x-none"/>
    </w:rPr>
  </w:style>
  <w:style w:type="paragraph" w:styleId="Tekstpodstawowy3">
    <w:name w:val="Body Text 3"/>
    <w:basedOn w:val="Normalny"/>
    <w:link w:val="Tekstpodstawowy3Znak"/>
    <w:semiHidden/>
    <w:unhideWhenUsed/>
    <w:rsid w:val="00916336"/>
    <w:pPr>
      <w:spacing w:after="120"/>
    </w:pPr>
    <w:rPr>
      <w:sz w:val="16"/>
      <w:szCs w:val="16"/>
      <w:lang w:eastAsia="pl-PL"/>
    </w:rPr>
  </w:style>
  <w:style w:type="character" w:customStyle="1" w:styleId="Tekstpodstawowy3Znak">
    <w:name w:val="Tekst podstawowy 3 Znak"/>
    <w:basedOn w:val="Domylnaczcionkaakapitu"/>
    <w:link w:val="Tekstpodstawowy3"/>
    <w:semiHidden/>
    <w:rsid w:val="00916336"/>
    <w:rPr>
      <w:rFonts w:ascii="Calibri" w:eastAsia="Calibri" w:hAnsi="Calibri" w:cs="Times New Roman"/>
      <w:sz w:val="16"/>
      <w:szCs w:val="16"/>
      <w:lang w:eastAsia="pl-PL"/>
    </w:rPr>
  </w:style>
  <w:style w:type="paragraph" w:styleId="Tekstpodstawowywcity2">
    <w:name w:val="Body Text Indent 2"/>
    <w:basedOn w:val="Normalny"/>
    <w:link w:val="Tekstpodstawowywcity2Znak"/>
    <w:uiPriority w:val="99"/>
    <w:semiHidden/>
    <w:unhideWhenUsed/>
    <w:rsid w:val="00916336"/>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916336"/>
    <w:rPr>
      <w:rFonts w:ascii="Times New Roman" w:eastAsia="Times New Roman" w:hAnsi="Times New Roman" w:cs="Times New Roman"/>
      <w:sz w:val="20"/>
      <w:szCs w:val="20"/>
      <w:lang w:val="x-none" w:eastAsia="x-none"/>
    </w:rPr>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916336"/>
    <w:pPr>
      <w:ind w:left="720"/>
      <w:contextualSpacing/>
    </w:pPr>
  </w:style>
  <w:style w:type="character" w:customStyle="1" w:styleId="akapitustep1">
    <w:name w:val="akapitustep1"/>
    <w:rsid w:val="00916336"/>
  </w:style>
  <w:style w:type="paragraph" w:styleId="Nagwek">
    <w:name w:val="header"/>
    <w:basedOn w:val="Normalny"/>
    <w:link w:val="NagwekZnak"/>
    <w:uiPriority w:val="99"/>
    <w:unhideWhenUsed/>
    <w:rsid w:val="00A92D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2DAB"/>
    <w:rPr>
      <w:rFonts w:ascii="Calibri" w:eastAsia="Calibri" w:hAnsi="Calibri" w:cs="Times New Roman"/>
    </w:rPr>
  </w:style>
  <w:style w:type="paragraph" w:styleId="Stopka">
    <w:name w:val="footer"/>
    <w:basedOn w:val="Normalny"/>
    <w:link w:val="StopkaZnak"/>
    <w:uiPriority w:val="99"/>
    <w:unhideWhenUsed/>
    <w:rsid w:val="00A92D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2DAB"/>
    <w:rPr>
      <w:rFonts w:ascii="Calibri" w:eastAsia="Calibri" w:hAnsi="Calibri" w:cs="Times New Roman"/>
    </w:rPr>
  </w:style>
  <w:style w:type="paragraph" w:styleId="Tekstdymka">
    <w:name w:val="Balloon Text"/>
    <w:basedOn w:val="Normalny"/>
    <w:link w:val="TekstdymkaZnak"/>
    <w:uiPriority w:val="99"/>
    <w:semiHidden/>
    <w:unhideWhenUsed/>
    <w:rsid w:val="00496D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6D84"/>
    <w:rPr>
      <w:rFonts w:ascii="Tahoma" w:eastAsia="Calibri" w:hAnsi="Tahoma" w:cs="Tahoma"/>
      <w:sz w:val="16"/>
      <w:szCs w:val="16"/>
    </w:rPr>
  </w:style>
  <w:style w:type="paragraph" w:customStyle="1" w:styleId="pub">
    <w:name w:val="pub"/>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basedOn w:val="Domylnaczcionkaakapitu"/>
    <w:rsid w:val="000934DD"/>
  </w:style>
  <w:style w:type="paragraph" w:styleId="Tekstpodstawowy">
    <w:name w:val="Body Text"/>
    <w:basedOn w:val="Normalny"/>
    <w:link w:val="TekstpodstawowyZnak"/>
    <w:uiPriority w:val="99"/>
    <w:semiHidden/>
    <w:unhideWhenUsed/>
    <w:rsid w:val="00EB3199"/>
    <w:pPr>
      <w:spacing w:after="120"/>
    </w:pPr>
  </w:style>
  <w:style w:type="character" w:customStyle="1" w:styleId="TekstpodstawowyZnak">
    <w:name w:val="Tekst podstawowy Znak"/>
    <w:basedOn w:val="Domylnaczcionkaakapitu"/>
    <w:link w:val="Tekstpodstawowy"/>
    <w:uiPriority w:val="99"/>
    <w:semiHidden/>
    <w:rsid w:val="00EB3199"/>
    <w:rPr>
      <w:rFonts w:ascii="Calibri" w:eastAsia="Calibri" w:hAnsi="Calibri" w:cs="Times New Roman"/>
    </w:rPr>
  </w:style>
  <w:style w:type="character" w:styleId="Hipercze">
    <w:name w:val="Hyperlink"/>
    <w:rsid w:val="004C7F59"/>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2428C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840594">
      <w:bodyDiv w:val="1"/>
      <w:marLeft w:val="0"/>
      <w:marRight w:val="0"/>
      <w:marTop w:val="0"/>
      <w:marBottom w:val="0"/>
      <w:divBdr>
        <w:top w:val="none" w:sz="0" w:space="0" w:color="auto"/>
        <w:left w:val="none" w:sz="0" w:space="0" w:color="auto"/>
        <w:bottom w:val="none" w:sz="0" w:space="0" w:color="auto"/>
        <w:right w:val="none" w:sz="0" w:space="0" w:color="auto"/>
      </w:divBdr>
    </w:div>
    <w:div w:id="101850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1938D-C6D4-4CF6-9D94-17D1774DF60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BF61E1C-198C-48BE-B247-55FC48BE8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5676</Words>
  <Characters>34058</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TREJNIS</dc:creator>
  <cp:lastModifiedBy>Gil Agnieszka</cp:lastModifiedBy>
  <cp:revision>9</cp:revision>
  <cp:lastPrinted>2025-04-16T12:48:00Z</cp:lastPrinted>
  <dcterms:created xsi:type="dcterms:W3CDTF">2025-04-01T07:06:00Z</dcterms:created>
  <dcterms:modified xsi:type="dcterms:W3CDTF">2025-05-08T07:40:00Z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628ada41-4274-4cb9-a858-2f51f3af94b3</vt:lpwstr>
  </property>
  <property fmtid="{D5CDD505-2E9C-101B-9397-08002B2CF9AE}" pid="3" name="bjSaver">
    <vt:lpwstr>9HmIm5m4y68f30ZYQOGhOokYuCBAQgO2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