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FF4F" w14:textId="77777777" w:rsidR="000B5F28" w:rsidRPr="00191CDC" w:rsidRDefault="004F6BD6" w:rsidP="0021528E">
      <w:pPr>
        <w:spacing w:after="0" w:line="360" w:lineRule="auto"/>
        <w:ind w:left="-567"/>
        <w:jc w:val="center"/>
        <w:outlineLvl w:val="0"/>
        <w:rPr>
          <w:rFonts w:ascii="Bahnschrift" w:eastAsia="Times New Roman" w:hAnsi="Bahnschrift"/>
          <w:b/>
          <w:sz w:val="32"/>
          <w:szCs w:val="32"/>
        </w:rPr>
      </w:pPr>
      <w:r w:rsidRPr="00191CDC">
        <w:rPr>
          <w:rFonts w:ascii="Bahnschrift" w:eastAsia="Times New Roman" w:hAnsi="Bahnschrif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1B5146EA" wp14:editId="181A369B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C2513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  <w:r w:rsidR="000B5F28" w:rsidRPr="00191CDC">
        <w:rPr>
          <w:rFonts w:ascii="Bahnschrift" w:eastAsia="Times New Roman" w:hAnsi="Bahnschrift"/>
          <w:b/>
          <w:sz w:val="32"/>
          <w:szCs w:val="32"/>
        </w:rPr>
        <w:t>Ogłoszenie o zamiarze udzielenia zamówienia</w:t>
      </w:r>
    </w:p>
    <w:p w14:paraId="1A7EEB17" w14:textId="6884B845" w:rsidR="002820E7" w:rsidRPr="002F509B" w:rsidRDefault="000B5F28" w:rsidP="002820E7">
      <w:pPr>
        <w:spacing w:after="0" w:line="360" w:lineRule="auto"/>
        <w:ind w:left="-567" w:right="565"/>
        <w:jc w:val="center"/>
        <w:outlineLvl w:val="0"/>
        <w:rPr>
          <w:rFonts w:ascii="Bahnschrift" w:eastAsia="Times New Roman" w:hAnsi="Bahnschrift"/>
          <w:sz w:val="22"/>
        </w:rPr>
      </w:pPr>
      <w:r w:rsidRPr="00191CDC">
        <w:rPr>
          <w:rFonts w:ascii="Bahnschrift" w:eastAsia="Times New Roman" w:hAnsi="Bahnschrift"/>
          <w:sz w:val="22"/>
        </w:rPr>
        <w:t xml:space="preserve">dla postępowania prowadzonego z </w:t>
      </w:r>
      <w:r w:rsidRPr="00F540B6">
        <w:rPr>
          <w:rFonts w:ascii="Bahnschrift" w:eastAsia="Times New Roman" w:hAnsi="Bahnschrift"/>
          <w:sz w:val="22"/>
        </w:rPr>
        <w:t xml:space="preserve">wyłączeniem przepisów ustawy – Prawo zamówień publicznych </w:t>
      </w:r>
      <w:r w:rsidR="00F540B6">
        <w:rPr>
          <w:rFonts w:ascii="Bahnschrift" w:eastAsia="Times New Roman" w:hAnsi="Bahnschrift"/>
          <w:sz w:val="22"/>
        </w:rPr>
        <w:br/>
      </w:r>
      <w:r w:rsidR="002820E7" w:rsidRPr="002820E7">
        <w:rPr>
          <w:rFonts w:ascii="Bahnschrift" w:eastAsia="Times New Roman" w:hAnsi="Bahnschrift"/>
          <w:sz w:val="22"/>
        </w:rPr>
        <w:t xml:space="preserve">o wartości </w:t>
      </w:r>
      <w:r w:rsidR="002820E7" w:rsidRPr="002F509B">
        <w:rPr>
          <w:rFonts w:ascii="Bahnschrift" w:eastAsia="Times New Roman" w:hAnsi="Bahnschrift"/>
          <w:b/>
          <w:sz w:val="22"/>
        </w:rPr>
        <w:t xml:space="preserve">wyższej niż </w:t>
      </w:r>
      <w:r w:rsidR="00724352" w:rsidRPr="002F509B">
        <w:rPr>
          <w:rFonts w:ascii="Bahnschrift" w:eastAsia="Times New Roman" w:hAnsi="Bahnschrift"/>
          <w:b/>
          <w:sz w:val="22"/>
        </w:rPr>
        <w:t>30</w:t>
      </w:r>
      <w:r w:rsidR="002820E7" w:rsidRPr="002F509B">
        <w:rPr>
          <w:rFonts w:ascii="Bahnschrift" w:eastAsia="Times New Roman" w:hAnsi="Bahnschrift"/>
          <w:b/>
          <w:sz w:val="22"/>
        </w:rPr>
        <w:t xml:space="preserve"> 000 zł do </w:t>
      </w:r>
      <w:r w:rsidR="00724352" w:rsidRPr="002F509B">
        <w:rPr>
          <w:rFonts w:ascii="Bahnschrift" w:eastAsia="Times New Roman" w:hAnsi="Bahnschrift"/>
          <w:b/>
          <w:sz w:val="22"/>
        </w:rPr>
        <w:t>5</w:t>
      </w:r>
      <w:r w:rsidR="002820E7" w:rsidRPr="002F509B">
        <w:rPr>
          <w:rFonts w:ascii="Bahnschrift" w:eastAsia="Times New Roman" w:hAnsi="Bahnschrift"/>
          <w:b/>
          <w:sz w:val="22"/>
        </w:rPr>
        <w:t>0 000 zł</w:t>
      </w:r>
      <w:r w:rsidR="002820E7" w:rsidRPr="002F509B">
        <w:rPr>
          <w:rFonts w:ascii="Bahnschrift" w:eastAsia="Times New Roman" w:hAnsi="Bahnschrift"/>
          <w:sz w:val="22"/>
        </w:rPr>
        <w:t xml:space="preserve"> p.n.:</w:t>
      </w:r>
    </w:p>
    <w:p w14:paraId="38985C33" w14:textId="120D9552" w:rsidR="00EB4BCC" w:rsidRPr="002F509B" w:rsidRDefault="002820E7" w:rsidP="002820E7">
      <w:pPr>
        <w:spacing w:after="0" w:line="360" w:lineRule="auto"/>
        <w:ind w:left="-567" w:right="565"/>
        <w:jc w:val="center"/>
        <w:outlineLvl w:val="0"/>
        <w:rPr>
          <w:rFonts w:ascii="Bahnschrift" w:hAnsi="Bahnschrift" w:cs="Calibri"/>
          <w:b/>
          <w:sz w:val="22"/>
          <w:lang w:eastAsia="x-none"/>
        </w:rPr>
      </w:pPr>
      <w:r w:rsidRPr="002F509B">
        <w:rPr>
          <w:rFonts w:ascii="Bahnschrift" w:eastAsia="Times New Roman" w:hAnsi="Bahnschrift"/>
          <w:b/>
          <w:sz w:val="22"/>
        </w:rPr>
        <w:t xml:space="preserve"> </w:t>
      </w:r>
      <w:r w:rsidR="00CE7618" w:rsidRPr="002F509B">
        <w:rPr>
          <w:rFonts w:ascii="Bahnschrift" w:hAnsi="Bahnschrift" w:cs="Calibri"/>
          <w:b/>
          <w:sz w:val="22"/>
          <w:lang w:eastAsia="x-none"/>
        </w:rPr>
        <w:t>„</w:t>
      </w:r>
      <w:bookmarkStart w:id="0" w:name="_Hlk144151047"/>
      <w:r w:rsidR="00E678CF" w:rsidRPr="002F509B">
        <w:rPr>
          <w:rFonts w:ascii="Bahnschrift" w:hAnsi="Bahnschrift" w:cs="Calibri"/>
          <w:b/>
          <w:sz w:val="22"/>
          <w:lang w:eastAsia="x-none"/>
        </w:rPr>
        <w:t xml:space="preserve">Naprawa schodów zewnętrznych w </w:t>
      </w:r>
      <w:bookmarkStart w:id="1" w:name="_Hlk144147522"/>
      <w:r w:rsidR="00E678CF" w:rsidRPr="002F509B">
        <w:rPr>
          <w:rFonts w:ascii="Bahnschrift" w:hAnsi="Bahnschrift" w:cs="Calibri"/>
          <w:b/>
          <w:sz w:val="22"/>
          <w:lang w:eastAsia="x-none"/>
        </w:rPr>
        <w:t>Domu Studenta nr 2 przy ul. Suchej 7A, Domu Studenta nr 4 przy ul. Lwowskiej 2 oraz Domu Asystenta nr 1 przy ul. Lwowskiej 4 w Sosnowcu</w:t>
      </w:r>
      <w:bookmarkEnd w:id="1"/>
      <w:bookmarkEnd w:id="0"/>
      <w:r w:rsidR="000F60C9" w:rsidRPr="002F509B">
        <w:rPr>
          <w:rFonts w:ascii="Bahnschrift" w:hAnsi="Bahnschrift" w:cs="Calibri"/>
          <w:b/>
          <w:sz w:val="22"/>
          <w:lang w:eastAsia="x-none"/>
        </w:rPr>
        <w:t>”.</w:t>
      </w:r>
    </w:p>
    <w:p w14:paraId="4815F142" w14:textId="5FD633ED" w:rsidR="000B5F28" w:rsidRPr="002F509B" w:rsidRDefault="000B5F28" w:rsidP="001C47C6">
      <w:pPr>
        <w:tabs>
          <w:tab w:val="left" w:pos="426"/>
        </w:tabs>
        <w:spacing w:after="0" w:line="240" w:lineRule="auto"/>
        <w:ind w:left="-567"/>
        <w:jc w:val="center"/>
        <w:rPr>
          <w:rFonts w:ascii="Bahnschrift" w:eastAsia="Calibri" w:hAnsi="Bahnschrift"/>
          <w:bCs/>
          <w:sz w:val="22"/>
          <w:lang w:eastAsia="pl-PL"/>
        </w:rPr>
      </w:pPr>
      <w:r w:rsidRPr="002F509B">
        <w:rPr>
          <w:rFonts w:ascii="Bahnschrift" w:eastAsia="Calibri" w:hAnsi="Bahnschrift"/>
          <w:bCs/>
          <w:sz w:val="22"/>
          <w:lang w:eastAsia="pl-PL"/>
        </w:rPr>
        <w:t>Nr sprawy:</w:t>
      </w:r>
      <w:r w:rsidR="001F3790" w:rsidRPr="002F509B">
        <w:rPr>
          <w:rFonts w:ascii="Bahnschrift" w:eastAsia="Calibri" w:hAnsi="Bahnschrift"/>
          <w:bCs/>
          <w:sz w:val="22"/>
          <w:lang w:eastAsia="pl-PL"/>
        </w:rPr>
        <w:t xml:space="preserve"> DIiIB</w:t>
      </w:r>
      <w:r w:rsidR="00705F3F" w:rsidRPr="002F509B">
        <w:rPr>
          <w:rFonts w:ascii="Bahnschrift" w:eastAsia="Calibri" w:hAnsi="Bahnschrift"/>
          <w:bCs/>
          <w:sz w:val="22"/>
          <w:lang w:eastAsia="pl-PL"/>
        </w:rPr>
        <w:t>.382.0</w:t>
      </w:r>
      <w:r w:rsidR="00E678CF" w:rsidRPr="002F509B">
        <w:rPr>
          <w:rFonts w:ascii="Bahnschrift" w:eastAsia="Calibri" w:hAnsi="Bahnschrift"/>
          <w:bCs/>
          <w:sz w:val="22"/>
          <w:lang w:eastAsia="pl-PL"/>
        </w:rPr>
        <w:t>7</w:t>
      </w:r>
      <w:r w:rsidR="00705F3F" w:rsidRPr="002F509B">
        <w:rPr>
          <w:rFonts w:ascii="Bahnschrift" w:eastAsia="Calibri" w:hAnsi="Bahnschrift"/>
          <w:bCs/>
          <w:sz w:val="22"/>
          <w:lang w:eastAsia="pl-PL"/>
        </w:rPr>
        <w:t>.2023</w:t>
      </w:r>
    </w:p>
    <w:p w14:paraId="0CD55DED" w14:textId="77777777" w:rsidR="000B5F28" w:rsidRPr="002F509B" w:rsidRDefault="000B5F28" w:rsidP="001C47C6">
      <w:pPr>
        <w:tabs>
          <w:tab w:val="left" w:pos="426"/>
        </w:tabs>
        <w:spacing w:before="120" w:after="0" w:line="240" w:lineRule="auto"/>
        <w:ind w:left="-567"/>
        <w:jc w:val="center"/>
        <w:rPr>
          <w:rFonts w:ascii="Bahnschrift" w:eastAsia="Calibri" w:hAnsi="Bahnschrift"/>
          <w:b/>
          <w:bCs/>
          <w:sz w:val="22"/>
          <w:lang w:eastAsia="pl-PL"/>
        </w:rPr>
      </w:pPr>
      <w:r w:rsidRPr="002F509B">
        <w:rPr>
          <w:rFonts w:ascii="Bahnschrift" w:eastAsia="Calibri" w:hAnsi="Bahnschrift"/>
          <w:bCs/>
          <w:sz w:val="22"/>
          <w:lang w:eastAsia="pl-PL"/>
        </w:rPr>
        <w:t>Rodzaj zamówienia:</w:t>
      </w:r>
      <w:r w:rsidR="00FE5D0A" w:rsidRPr="002F509B">
        <w:rPr>
          <w:rFonts w:ascii="Bahnschrift" w:eastAsia="Calibri" w:hAnsi="Bahnschrift"/>
          <w:bCs/>
          <w:sz w:val="22"/>
          <w:lang w:eastAsia="pl-PL"/>
        </w:rPr>
        <w:t xml:space="preserve"> </w:t>
      </w:r>
      <w:r w:rsidR="00FE5D0A" w:rsidRPr="002F509B">
        <w:rPr>
          <w:rFonts w:ascii="Bahnschrift" w:eastAsia="Calibri" w:hAnsi="Bahnschrift"/>
          <w:b/>
          <w:bCs/>
          <w:sz w:val="22"/>
          <w:lang w:eastAsia="pl-PL"/>
        </w:rPr>
        <w:t>roboty budowlane</w:t>
      </w:r>
    </w:p>
    <w:p w14:paraId="7081049E" w14:textId="77777777" w:rsidR="000B5F28" w:rsidRPr="002F509B" w:rsidRDefault="000B5F28" w:rsidP="001C47C6">
      <w:pPr>
        <w:spacing w:after="0" w:line="240" w:lineRule="auto"/>
        <w:ind w:left="-567"/>
        <w:rPr>
          <w:rFonts w:ascii="Bahnschrift" w:eastAsia="Calibri" w:hAnsi="Bahnschrift"/>
          <w:sz w:val="20"/>
          <w:szCs w:val="20"/>
          <w:lang w:eastAsia="pl-PL"/>
        </w:rPr>
      </w:pPr>
    </w:p>
    <w:p w14:paraId="209B1218" w14:textId="77777777" w:rsidR="000B5F28" w:rsidRPr="002F509B" w:rsidRDefault="000B5F28" w:rsidP="0010278C">
      <w:pPr>
        <w:numPr>
          <w:ilvl w:val="0"/>
          <w:numId w:val="1"/>
        </w:numPr>
        <w:tabs>
          <w:tab w:val="right" w:pos="9072"/>
        </w:tabs>
        <w:spacing w:before="120" w:after="0"/>
        <w:ind w:left="-426"/>
        <w:contextualSpacing/>
        <w:rPr>
          <w:rFonts w:ascii="Bahnschrift" w:hAnsi="Bahnschrift"/>
          <w:b/>
          <w:sz w:val="20"/>
          <w:szCs w:val="20"/>
          <w:lang w:eastAsia="pl-PL"/>
        </w:rPr>
      </w:pPr>
      <w:bookmarkStart w:id="2" w:name="_Toc362736425"/>
      <w:r w:rsidRPr="002F509B">
        <w:rPr>
          <w:rFonts w:ascii="Bahnschrift" w:hAnsi="Bahnschrift"/>
          <w:b/>
          <w:sz w:val="20"/>
          <w:szCs w:val="20"/>
          <w:lang w:eastAsia="pl-PL"/>
        </w:rPr>
        <w:t>Nazwa (firma) oraz adres Zamawiającego.</w:t>
      </w:r>
      <w:bookmarkEnd w:id="2"/>
    </w:p>
    <w:p w14:paraId="7811DD62" w14:textId="77777777" w:rsidR="000B5F28" w:rsidRPr="002F509B" w:rsidRDefault="000B5F28" w:rsidP="0010278C">
      <w:pPr>
        <w:tabs>
          <w:tab w:val="right" w:pos="9072"/>
        </w:tabs>
        <w:spacing w:before="120" w:after="0"/>
        <w:ind w:left="-426"/>
        <w:rPr>
          <w:rFonts w:ascii="Bahnschrift" w:hAnsi="Bahnschrift"/>
          <w:b/>
          <w:sz w:val="20"/>
          <w:szCs w:val="20"/>
          <w:lang w:eastAsia="pl-PL"/>
        </w:rPr>
      </w:pPr>
      <w:r w:rsidRPr="002F509B">
        <w:rPr>
          <w:rFonts w:ascii="Bahnschrift" w:hAnsi="Bahnschrift"/>
          <w:b/>
          <w:sz w:val="20"/>
          <w:szCs w:val="20"/>
          <w:lang w:eastAsia="pl-PL"/>
        </w:rPr>
        <w:t>Zamawiający:</w:t>
      </w:r>
      <w:r w:rsidR="0010278C" w:rsidRPr="002F509B">
        <w:rPr>
          <w:rFonts w:ascii="Bahnschrift" w:hAnsi="Bahnschrift"/>
          <w:b/>
          <w:sz w:val="20"/>
          <w:szCs w:val="20"/>
          <w:lang w:eastAsia="pl-PL"/>
        </w:rPr>
        <w:t xml:space="preserve"> </w:t>
      </w:r>
      <w:r w:rsidRPr="002F509B">
        <w:rPr>
          <w:rFonts w:ascii="Bahnschrift" w:hAnsi="Bahnschrift"/>
          <w:b/>
          <w:sz w:val="20"/>
          <w:szCs w:val="20"/>
          <w:lang w:eastAsia="pl-PL"/>
        </w:rPr>
        <w:t>Uniwersytet Śląski w Katowicach</w:t>
      </w:r>
    </w:p>
    <w:p w14:paraId="6067016B" w14:textId="77777777" w:rsidR="000B5F28" w:rsidRPr="002F509B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2F509B">
        <w:rPr>
          <w:rFonts w:ascii="Bahnschrift" w:hAnsi="Bahnschrift"/>
          <w:sz w:val="20"/>
          <w:szCs w:val="20"/>
          <w:lang w:eastAsia="pl-PL"/>
        </w:rPr>
        <w:t>ul. Bankowa 12</w:t>
      </w:r>
    </w:p>
    <w:p w14:paraId="6AAE59C8" w14:textId="77777777" w:rsidR="000B5F28" w:rsidRPr="002F509B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2F509B">
        <w:rPr>
          <w:rFonts w:ascii="Bahnschrift" w:hAnsi="Bahnschrift"/>
          <w:sz w:val="20"/>
          <w:szCs w:val="20"/>
          <w:lang w:eastAsia="pl-PL"/>
        </w:rPr>
        <w:t>40-007 Katowice</w:t>
      </w:r>
    </w:p>
    <w:p w14:paraId="3DB74DC9" w14:textId="77777777" w:rsidR="000B5F28" w:rsidRPr="002F509B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2F509B">
        <w:rPr>
          <w:rFonts w:ascii="Bahnschrift" w:hAnsi="Bahnschrift"/>
          <w:sz w:val="20"/>
          <w:szCs w:val="20"/>
          <w:lang w:eastAsia="pl-PL"/>
        </w:rPr>
        <w:t>NIP: 634-019-71-34</w:t>
      </w:r>
    </w:p>
    <w:p w14:paraId="3C2FE2B9" w14:textId="77777777" w:rsidR="000B5F28" w:rsidRPr="002F509B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2F509B">
        <w:rPr>
          <w:rFonts w:ascii="Bahnschrift" w:hAnsi="Bahnschrift"/>
          <w:sz w:val="20"/>
          <w:szCs w:val="20"/>
          <w:lang w:eastAsia="pl-PL"/>
        </w:rPr>
        <w:t>REGON: 000001347</w:t>
      </w:r>
    </w:p>
    <w:p w14:paraId="1419B0B8" w14:textId="77777777" w:rsidR="000B5F28" w:rsidRPr="002F509B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color w:val="0000FF" w:themeColor="hyperlink"/>
          <w:sz w:val="20"/>
          <w:szCs w:val="20"/>
          <w:u w:val="single"/>
          <w:lang w:eastAsia="pl-PL"/>
        </w:rPr>
      </w:pPr>
      <w:r w:rsidRPr="002F509B">
        <w:rPr>
          <w:rFonts w:ascii="Bahnschrift" w:hAnsi="Bahnschrift"/>
          <w:sz w:val="20"/>
          <w:szCs w:val="20"/>
          <w:lang w:eastAsia="pl-PL"/>
        </w:rPr>
        <w:t xml:space="preserve">Strona internetowa: </w:t>
      </w:r>
      <w:hyperlink r:id="rId8" w:history="1">
        <w:r w:rsidRPr="002F509B">
          <w:rPr>
            <w:rFonts w:ascii="Bahnschrift" w:hAnsi="Bahnschrif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389D50B2" w14:textId="77777777" w:rsidR="00AA04CD" w:rsidRPr="002F509B" w:rsidRDefault="003119D6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2F509B">
        <w:rPr>
          <w:rFonts w:ascii="Bahnschrift" w:hAnsi="Bahnschrift"/>
          <w:sz w:val="20"/>
          <w:szCs w:val="20"/>
          <w:lang w:eastAsia="pl-PL"/>
        </w:rPr>
        <w:t>Adres platformy zakupowej, za pośrednictwem której przeprowadzone jest postępowanie:</w:t>
      </w:r>
    </w:p>
    <w:p w14:paraId="062D8BF1" w14:textId="77777777" w:rsidR="003119D6" w:rsidRPr="002F509B" w:rsidRDefault="003119D6" w:rsidP="0010278C">
      <w:pPr>
        <w:tabs>
          <w:tab w:val="right" w:pos="9072"/>
        </w:tabs>
        <w:spacing w:after="0"/>
        <w:ind w:left="-426"/>
        <w:rPr>
          <w:rFonts w:ascii="Bahnschrift" w:hAnsi="Bahnschrift"/>
          <w:color w:val="3822DE"/>
          <w:sz w:val="20"/>
          <w:szCs w:val="20"/>
          <w:u w:val="single"/>
          <w:lang w:eastAsia="pl-PL"/>
        </w:rPr>
      </w:pPr>
      <w:r w:rsidRPr="002F509B">
        <w:rPr>
          <w:rFonts w:ascii="Bahnschrift" w:hAnsi="Bahnschrift"/>
          <w:color w:val="3822DE"/>
          <w:sz w:val="20"/>
          <w:szCs w:val="20"/>
          <w:u w:val="single"/>
          <w:lang w:eastAsia="pl-PL"/>
        </w:rPr>
        <w:t>https://platformazakupowa.pl/pn/us</w:t>
      </w:r>
    </w:p>
    <w:p w14:paraId="1C5E56C6" w14:textId="77777777" w:rsidR="000B5F28" w:rsidRPr="002F509B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</w:p>
    <w:p w14:paraId="6CE8F98B" w14:textId="77777777" w:rsidR="00661E23" w:rsidRPr="002F509B" w:rsidRDefault="000B5F28" w:rsidP="0010278C">
      <w:pPr>
        <w:tabs>
          <w:tab w:val="right" w:pos="9072"/>
        </w:tabs>
        <w:spacing w:after="0"/>
        <w:ind w:left="-426"/>
        <w:rPr>
          <w:rFonts w:ascii="Bahnschrift" w:hAnsi="Bahnschrift"/>
          <w:b/>
          <w:sz w:val="20"/>
          <w:szCs w:val="20"/>
          <w:lang w:eastAsia="pl-PL"/>
        </w:rPr>
      </w:pPr>
      <w:r w:rsidRPr="002F509B">
        <w:rPr>
          <w:rFonts w:ascii="Bahnschrift" w:hAnsi="Bahnschrift"/>
          <w:b/>
          <w:sz w:val="20"/>
          <w:szCs w:val="20"/>
          <w:lang w:eastAsia="pl-PL"/>
        </w:rPr>
        <w:t>Realizator prowadzący sprawę, osoby upoważnione do kontaktu:</w:t>
      </w:r>
      <w:r w:rsidR="0010278C" w:rsidRPr="002F509B">
        <w:rPr>
          <w:rFonts w:ascii="Bahnschrift" w:hAnsi="Bahnschrift"/>
          <w:b/>
          <w:sz w:val="20"/>
          <w:szCs w:val="20"/>
          <w:lang w:eastAsia="pl-PL"/>
        </w:rPr>
        <w:t xml:space="preserve">  </w:t>
      </w:r>
    </w:p>
    <w:p w14:paraId="6A33A293" w14:textId="0B31CBB8" w:rsidR="000B5F28" w:rsidRPr="002F509B" w:rsidRDefault="00FE5D0A" w:rsidP="0010278C">
      <w:pPr>
        <w:tabs>
          <w:tab w:val="right" w:pos="9072"/>
        </w:tabs>
        <w:spacing w:after="0"/>
        <w:ind w:left="-426"/>
        <w:rPr>
          <w:rFonts w:ascii="Bahnschrift" w:hAnsi="Bahnschrift"/>
          <w:sz w:val="20"/>
          <w:szCs w:val="20"/>
          <w:lang w:eastAsia="pl-PL"/>
        </w:rPr>
      </w:pPr>
      <w:r w:rsidRPr="002F509B">
        <w:rPr>
          <w:rFonts w:ascii="Bahnschrift" w:hAnsi="Bahnschrift"/>
          <w:sz w:val="20"/>
          <w:szCs w:val="20"/>
          <w:lang w:eastAsia="pl-PL"/>
        </w:rPr>
        <w:t>Dział Inwestycji i Infrastruktury Budowlanej</w:t>
      </w:r>
      <w:r w:rsidR="00661E23" w:rsidRPr="002F509B">
        <w:t xml:space="preserve"> </w:t>
      </w:r>
      <w:r w:rsidR="00661E23" w:rsidRPr="002F509B">
        <w:rPr>
          <w:rFonts w:ascii="Bahnschrift" w:hAnsi="Bahnschrift"/>
          <w:sz w:val="20"/>
          <w:szCs w:val="20"/>
          <w:lang w:eastAsia="pl-PL"/>
        </w:rPr>
        <w:t>Uniwersytetu Śląskiego w Katowicach</w:t>
      </w:r>
    </w:p>
    <w:p w14:paraId="2C3CE65A" w14:textId="77777777" w:rsidR="00E678CF" w:rsidRPr="002F509B" w:rsidRDefault="00E678CF" w:rsidP="00E678CF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contextualSpacing/>
        <w:jc w:val="both"/>
        <w:rPr>
          <w:rFonts w:ascii="Bahnschrift" w:eastAsia="Arial Unicode MS" w:hAnsi="Bahnschrift" w:cs="Calibri"/>
          <w:sz w:val="20"/>
          <w:szCs w:val="20"/>
        </w:rPr>
      </w:pPr>
      <w:r w:rsidRPr="002F509B">
        <w:rPr>
          <w:rFonts w:ascii="Bahnschrift" w:eastAsia="Arial Unicode MS" w:hAnsi="Bahnschrift" w:cs="Calibri"/>
          <w:sz w:val="20"/>
          <w:szCs w:val="20"/>
        </w:rPr>
        <w:t>mgr inż. Aleksandra Duda – inspektor nadzoru inwestorskiego (branża budowlana), tel. 516 374 947, e-mail: aleksandra.duda@us.edu.pl - osoba uprawniona do kontaktowania się z Wykonawcami, udzielania wyjaśnień w sprawach technicznych oraz nadzoru i odbioru robót;</w:t>
      </w:r>
    </w:p>
    <w:p w14:paraId="2737D767" w14:textId="6FE7EB2A" w:rsidR="00E678CF" w:rsidRPr="002F509B" w:rsidRDefault="00E678CF" w:rsidP="00E678CF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-426" w:hanging="284"/>
        <w:contextualSpacing/>
        <w:jc w:val="both"/>
        <w:rPr>
          <w:rFonts w:ascii="Bahnschrift" w:eastAsia="Arial Unicode MS" w:hAnsi="Bahnschrift" w:cs="Calibri"/>
          <w:sz w:val="20"/>
          <w:szCs w:val="20"/>
        </w:rPr>
      </w:pPr>
      <w:r w:rsidRPr="002F509B">
        <w:rPr>
          <w:rFonts w:ascii="Bahnschrift" w:eastAsia="Arial Unicode MS" w:hAnsi="Bahnschrift" w:cs="Calibri"/>
          <w:sz w:val="20"/>
          <w:szCs w:val="20"/>
        </w:rPr>
        <w:t xml:space="preserve">mgr Monika Komarek – referent, tel. 32 359 21 21, e-mail: </w:t>
      </w:r>
      <w:hyperlink r:id="rId9" w:history="1">
        <w:r w:rsidRPr="002F509B">
          <w:rPr>
            <w:rFonts w:ascii="Bahnschrift" w:eastAsia="Arial Unicode MS" w:hAnsi="Bahnschrift" w:cs="Calibri"/>
            <w:sz w:val="20"/>
            <w:szCs w:val="20"/>
          </w:rPr>
          <w:t>monika.komarek@us.edu.pl</w:t>
        </w:r>
      </w:hyperlink>
      <w:r w:rsidRPr="002F509B">
        <w:rPr>
          <w:rFonts w:ascii="Bahnschrift" w:eastAsia="Arial Unicode MS" w:hAnsi="Bahnschrift" w:cs="Calibri"/>
          <w:sz w:val="20"/>
          <w:szCs w:val="20"/>
        </w:rPr>
        <w:t xml:space="preserve"> - osoba uprawniona do kontaktowania się z Wykonawcami w zakresie spraw formalno-administracyjnych i finansowych;</w:t>
      </w:r>
    </w:p>
    <w:p w14:paraId="592004D3" w14:textId="6F431DDA" w:rsidR="004D0749" w:rsidRPr="00E678CF" w:rsidRDefault="004D0749" w:rsidP="004D0749">
      <w:pPr>
        <w:numPr>
          <w:ilvl w:val="0"/>
          <w:numId w:val="16"/>
        </w:numPr>
        <w:tabs>
          <w:tab w:val="right" w:pos="9072"/>
        </w:tabs>
        <w:spacing w:after="120"/>
        <w:ind w:left="-426" w:hanging="284"/>
        <w:contextualSpacing/>
        <w:jc w:val="both"/>
        <w:rPr>
          <w:rFonts w:ascii="Bahnschrift" w:hAnsi="Bahnschrift"/>
          <w:sz w:val="20"/>
          <w:szCs w:val="20"/>
        </w:rPr>
      </w:pPr>
      <w:r w:rsidRPr="002F509B">
        <w:rPr>
          <w:rFonts w:ascii="Bahnschrift" w:eastAsia="Arial Unicode MS" w:hAnsi="Bahnschrift" w:cs="Calibri"/>
          <w:sz w:val="20"/>
          <w:szCs w:val="20"/>
        </w:rPr>
        <w:t xml:space="preserve">Jerzy Kondras – administrator obiektu (Dom Studenta nr </w:t>
      </w:r>
      <w:r w:rsidR="004217F1" w:rsidRPr="002F509B">
        <w:rPr>
          <w:rFonts w:ascii="Bahnschrift" w:eastAsia="Arial Unicode MS" w:hAnsi="Bahnschrift" w:cs="Calibri"/>
          <w:sz w:val="20"/>
          <w:szCs w:val="20"/>
        </w:rPr>
        <w:t xml:space="preserve">2 i </w:t>
      </w:r>
      <w:r w:rsidRPr="002F509B">
        <w:rPr>
          <w:rFonts w:ascii="Bahnschrift" w:eastAsia="Arial Unicode MS" w:hAnsi="Bahnschrift" w:cs="Calibri"/>
          <w:sz w:val="20"/>
          <w:szCs w:val="20"/>
        </w:rPr>
        <w:t xml:space="preserve">4 w Sosnowcu), tel. </w:t>
      </w:r>
      <w:r w:rsidRPr="002F509B">
        <w:rPr>
          <w:rFonts w:ascii="Bahnschrift" w:hAnsi="Bahnschrift"/>
          <w:color w:val="000000"/>
          <w:sz w:val="20"/>
          <w:szCs w:val="20"/>
          <w:shd w:val="clear" w:color="auto" w:fill="FFFFFF"/>
        </w:rPr>
        <w:t>32 368</w:t>
      </w:r>
      <w:r w:rsidRPr="00E678CF"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 94 22</w:t>
      </w:r>
      <w:r w:rsidRPr="00E678CF">
        <w:rPr>
          <w:rFonts w:ascii="Bahnschrift" w:eastAsia="Arial Unicode MS" w:hAnsi="Bahnschrift" w:cs="Calibri"/>
          <w:sz w:val="20"/>
          <w:szCs w:val="20"/>
        </w:rPr>
        <w:t>, e-mail: jerzy.kondras@us.edu.pl - osoba uprawniona do zgłaszania Wykonawcy wad w okresie gwarancji i rękojmi</w:t>
      </w:r>
      <w:r w:rsidR="00724352">
        <w:rPr>
          <w:rFonts w:ascii="Bahnschrift" w:eastAsia="Arial Unicode MS" w:hAnsi="Bahnschrift" w:cs="Calibri"/>
          <w:sz w:val="20"/>
          <w:szCs w:val="20"/>
        </w:rPr>
        <w:t>;</w:t>
      </w:r>
    </w:p>
    <w:p w14:paraId="40FC7BC7" w14:textId="6326910F" w:rsidR="00E678CF" w:rsidRPr="00E678CF" w:rsidRDefault="00E678CF" w:rsidP="009331FB">
      <w:pPr>
        <w:numPr>
          <w:ilvl w:val="0"/>
          <w:numId w:val="16"/>
        </w:numPr>
        <w:tabs>
          <w:tab w:val="right" w:pos="9072"/>
        </w:tabs>
        <w:spacing w:after="120"/>
        <w:ind w:left="-426" w:hanging="284"/>
        <w:contextualSpacing/>
        <w:jc w:val="both"/>
        <w:rPr>
          <w:rFonts w:ascii="Bahnschrift" w:hAnsi="Bahnschrift"/>
          <w:sz w:val="20"/>
          <w:szCs w:val="20"/>
        </w:rPr>
      </w:pPr>
      <w:bookmarkStart w:id="3" w:name="_Hlk144146768"/>
      <w:r w:rsidRPr="00E678CF">
        <w:rPr>
          <w:rFonts w:ascii="Bahnschrift" w:eastAsia="Arial Unicode MS" w:hAnsi="Bahnschrift" w:cs="Calibri"/>
          <w:sz w:val="20"/>
          <w:szCs w:val="20"/>
        </w:rPr>
        <w:t xml:space="preserve">lic. </w:t>
      </w:r>
      <w:bookmarkStart w:id="4" w:name="_Hlk144146825"/>
      <w:r w:rsidRPr="00E678CF">
        <w:rPr>
          <w:rFonts w:ascii="Bahnschrift" w:eastAsia="Arial Unicode MS" w:hAnsi="Bahnschrift" w:cs="Calibri"/>
          <w:sz w:val="20"/>
          <w:szCs w:val="20"/>
        </w:rPr>
        <w:t xml:space="preserve">Liliana Balcarek-Gnitecka – administrator obiektu (Dom Asystenta nr 1 w Sosnowcu), tel. </w:t>
      </w:r>
      <w:r w:rsidRPr="00E678CF">
        <w:rPr>
          <w:rFonts w:ascii="Bahnschrift" w:hAnsi="Bahnschrift"/>
          <w:color w:val="000000"/>
          <w:sz w:val="20"/>
          <w:szCs w:val="20"/>
          <w:shd w:val="clear" w:color="auto" w:fill="FFFFFF"/>
        </w:rPr>
        <w:t>32 368 93 07</w:t>
      </w:r>
      <w:r w:rsidRPr="00E678CF">
        <w:rPr>
          <w:rFonts w:ascii="Bahnschrift" w:eastAsia="Arial Unicode MS" w:hAnsi="Bahnschrift" w:cs="Calibri"/>
          <w:sz w:val="20"/>
          <w:szCs w:val="20"/>
        </w:rPr>
        <w:t>, e-mail: liliana.balcarek@us.edu.pl - osoba uprawniona do zgłaszania Wykonawcy wad w okresie gwarancji i rękojmi</w:t>
      </w:r>
      <w:r w:rsidR="00724352">
        <w:rPr>
          <w:rFonts w:ascii="Bahnschrift" w:eastAsia="Arial Unicode MS" w:hAnsi="Bahnschrift" w:cs="Calibri"/>
          <w:sz w:val="20"/>
          <w:szCs w:val="20"/>
        </w:rPr>
        <w:t>;</w:t>
      </w:r>
    </w:p>
    <w:bookmarkEnd w:id="3"/>
    <w:bookmarkEnd w:id="4"/>
    <w:p w14:paraId="2394B71D" w14:textId="6C679811" w:rsidR="00E678CF" w:rsidRPr="00E678CF" w:rsidRDefault="00E678CF" w:rsidP="00E678CF">
      <w:pPr>
        <w:numPr>
          <w:ilvl w:val="0"/>
          <w:numId w:val="16"/>
        </w:numPr>
        <w:tabs>
          <w:tab w:val="right" w:pos="9072"/>
        </w:tabs>
        <w:spacing w:after="120"/>
        <w:ind w:left="-426" w:hanging="284"/>
        <w:contextualSpacing/>
        <w:jc w:val="both"/>
        <w:rPr>
          <w:rFonts w:ascii="Bahnschrift" w:hAnsi="Bahnschrift"/>
          <w:sz w:val="20"/>
          <w:szCs w:val="20"/>
        </w:rPr>
      </w:pPr>
      <w:r w:rsidRPr="00E678CF">
        <w:rPr>
          <w:rFonts w:ascii="Bahnschrift" w:eastAsia="Arial Unicode MS" w:hAnsi="Bahnschrift" w:cs="Calibri"/>
          <w:sz w:val="20"/>
          <w:szCs w:val="20"/>
        </w:rPr>
        <w:t xml:space="preserve">mgr Tomasz Skołucki – </w:t>
      </w:r>
      <w:r w:rsidRPr="00E678CF">
        <w:rPr>
          <w:rFonts w:ascii="Bahnschrift" w:hAnsi="Bahnschrift"/>
          <w:color w:val="000000"/>
          <w:sz w:val="20"/>
          <w:szCs w:val="20"/>
          <w:shd w:val="clear" w:color="auto" w:fill="FFFFFF"/>
        </w:rPr>
        <w:t xml:space="preserve">kierownik Osiedli Akademickich w Katowicach i Sosnowcu, </w:t>
      </w:r>
      <w:r w:rsidRPr="00E678CF">
        <w:rPr>
          <w:rFonts w:ascii="Bahnschrift" w:eastAsia="Arial Unicode MS" w:hAnsi="Bahnschrift" w:cs="Calibri"/>
          <w:sz w:val="20"/>
          <w:szCs w:val="20"/>
        </w:rPr>
        <w:t>tel. 600 296 645, e-mail: tomasz.skolucki@us.edu.pl - osoba uprawniona do zgłaszania Wykonawcy wad w okresie gwarancji i rękojmi.</w:t>
      </w:r>
    </w:p>
    <w:p w14:paraId="2E212B94" w14:textId="77777777" w:rsidR="00661E23" w:rsidRDefault="000B5F28" w:rsidP="00661E23">
      <w:pPr>
        <w:pStyle w:val="Akapitzlist"/>
        <w:keepNext/>
        <w:keepLines/>
        <w:numPr>
          <w:ilvl w:val="0"/>
          <w:numId w:val="1"/>
        </w:numPr>
        <w:spacing w:after="0"/>
        <w:ind w:left="-426" w:right="565" w:hanging="284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  <w:r w:rsidRPr="00191CDC"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  <w:t>Podstawa prawna.</w:t>
      </w:r>
      <w:r w:rsidR="005F2044"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40BD2C69" w14:textId="2D6736BB" w:rsidR="005F2044" w:rsidRPr="002F509B" w:rsidRDefault="005F2044" w:rsidP="00724352">
      <w:pPr>
        <w:numPr>
          <w:ilvl w:val="0"/>
          <w:numId w:val="16"/>
        </w:numPr>
        <w:tabs>
          <w:tab w:val="right" w:pos="9072"/>
        </w:tabs>
        <w:spacing w:after="120"/>
        <w:ind w:left="-426" w:hanging="284"/>
        <w:contextualSpacing/>
        <w:jc w:val="both"/>
        <w:rPr>
          <w:rFonts w:ascii="Bahnschrift" w:eastAsia="Arial Unicode MS" w:hAnsi="Bahnschrift" w:cs="Calibri"/>
          <w:sz w:val="20"/>
          <w:szCs w:val="20"/>
        </w:rPr>
      </w:pPr>
      <w:r w:rsidRPr="00724352">
        <w:rPr>
          <w:rFonts w:ascii="Bahnschrift" w:eastAsia="Arial Unicode MS" w:hAnsi="Bahnschrift" w:cs="Calibri"/>
          <w:sz w:val="20"/>
          <w:szCs w:val="20"/>
        </w:rPr>
        <w:t xml:space="preserve">Przedmiotowe postępowanie jest prowadzone z wyłączeniem przepisów ustawy – Prawo zamówień publicznych, na podstawie przepisu art. 2 ust. 1 pkt 1 Prawo zamówień </w:t>
      </w:r>
      <w:r w:rsidRPr="002F509B">
        <w:rPr>
          <w:rFonts w:ascii="Bahnschrift" w:eastAsia="Arial Unicode MS" w:hAnsi="Bahnschrift" w:cs="Calibri"/>
          <w:sz w:val="20"/>
          <w:szCs w:val="20"/>
        </w:rPr>
        <w:t>publicznych – dotyczy zamówienia</w:t>
      </w:r>
      <w:r w:rsidR="00724352" w:rsidRPr="002F509B">
        <w:rPr>
          <w:rFonts w:ascii="Bahnschrift" w:eastAsia="Arial Unicode MS" w:hAnsi="Bahnschrift" w:cs="Calibri"/>
          <w:sz w:val="20"/>
          <w:szCs w:val="20"/>
        </w:rPr>
        <w:t xml:space="preserve">, o wartości </w:t>
      </w:r>
      <w:r w:rsidR="00724352" w:rsidRPr="002F509B">
        <w:rPr>
          <w:rFonts w:ascii="Bahnschrift" w:eastAsia="Arial Unicode MS" w:hAnsi="Bahnschrift" w:cs="Calibri"/>
          <w:b/>
          <w:sz w:val="20"/>
          <w:szCs w:val="20"/>
        </w:rPr>
        <w:t>powyżej 30 000 zł do 50 000 zł</w:t>
      </w:r>
      <w:r w:rsidR="00724352" w:rsidRPr="002F509B">
        <w:rPr>
          <w:rFonts w:ascii="Bahnschrift" w:eastAsia="Arial Unicode MS" w:hAnsi="Bahnschrift" w:cs="Calibri"/>
          <w:sz w:val="20"/>
          <w:szCs w:val="20"/>
        </w:rPr>
        <w:t xml:space="preserve">. </w:t>
      </w:r>
      <w:r w:rsidR="00CA028E" w:rsidRPr="002F509B">
        <w:rPr>
          <w:rFonts w:ascii="Bahnschrift" w:eastAsia="Arial Unicode MS" w:hAnsi="Bahnschrift" w:cs="Calibri"/>
          <w:sz w:val="20"/>
          <w:szCs w:val="20"/>
        </w:rPr>
        <w:t>Postępowanie prowadzone jest w oparciu o postanowienia §</w:t>
      </w:r>
      <w:r w:rsidR="006C6C6B" w:rsidRPr="002F509B">
        <w:rPr>
          <w:rFonts w:ascii="Bahnschrift" w:eastAsia="Arial Unicode MS" w:hAnsi="Bahnschrift" w:cs="Calibri"/>
          <w:sz w:val="20"/>
          <w:szCs w:val="20"/>
        </w:rPr>
        <w:t xml:space="preserve"> 6</w:t>
      </w:r>
      <w:r w:rsidR="00724352" w:rsidRPr="002F509B">
        <w:rPr>
          <w:rFonts w:ascii="Bahnschrift" w:eastAsia="Arial Unicode MS" w:hAnsi="Bahnschrift" w:cs="Calibri"/>
          <w:sz w:val="20"/>
          <w:szCs w:val="20"/>
        </w:rPr>
        <w:t>a</w:t>
      </w:r>
      <w:r w:rsidR="00CA028E" w:rsidRPr="002F509B">
        <w:rPr>
          <w:rFonts w:ascii="Bahnschrift" w:eastAsia="Arial Unicode MS" w:hAnsi="Bahnschrift" w:cs="Calibri"/>
          <w:sz w:val="20"/>
          <w:szCs w:val="20"/>
        </w:rPr>
        <w:t xml:space="preserve"> aktualnego </w:t>
      </w:r>
      <w:r w:rsidR="006C6C6B" w:rsidRPr="002F509B">
        <w:rPr>
          <w:rFonts w:ascii="Bahnschrift" w:eastAsia="Arial Unicode MS" w:hAnsi="Bahnschrift" w:cs="Calibri"/>
          <w:sz w:val="20"/>
          <w:szCs w:val="20"/>
        </w:rPr>
        <w:t xml:space="preserve">Załącznika nr 1 do </w:t>
      </w:r>
      <w:r w:rsidR="00CA028E" w:rsidRPr="002F509B">
        <w:rPr>
          <w:rFonts w:ascii="Bahnschrift" w:eastAsia="Arial Unicode MS" w:hAnsi="Bahnschrift" w:cs="Calibri"/>
          <w:sz w:val="20"/>
          <w:szCs w:val="20"/>
        </w:rPr>
        <w:t>Regulaminu ubiegania się i udzielania zamówień publicznych przez Uniwersytet Śląski w Katowicach, wprowadzonego zarządzeniem Rektora Uniwersytetu Śląskiego w Katowicach dostępnego na stronie internetowej dzp.us.edu.pl. Zasady, wg których prowadzone jest niniejsze postępowanie, zostały opisane w instrukcji dotyczącej przeprowadzenia postępowania, która stanowi załącznik</w:t>
      </w:r>
      <w:r w:rsidR="00C01AF7" w:rsidRPr="002F509B">
        <w:rPr>
          <w:rFonts w:ascii="Bahnschrift" w:eastAsia="Arial Unicode MS" w:hAnsi="Bahnschrift" w:cs="Calibri"/>
          <w:sz w:val="20"/>
          <w:szCs w:val="20"/>
        </w:rPr>
        <w:t xml:space="preserve"> nr 1</w:t>
      </w:r>
      <w:r w:rsidR="00CA028E" w:rsidRPr="002F509B">
        <w:rPr>
          <w:rFonts w:ascii="Bahnschrift" w:eastAsia="Arial Unicode MS" w:hAnsi="Bahnschrift" w:cs="Calibri"/>
          <w:sz w:val="20"/>
          <w:szCs w:val="20"/>
        </w:rPr>
        <w:t xml:space="preserve"> do ogłoszenia.</w:t>
      </w:r>
    </w:p>
    <w:p w14:paraId="287EED95" w14:textId="77777777" w:rsidR="00CA028E" w:rsidRPr="002F509B" w:rsidRDefault="00CA028E" w:rsidP="00CA028E">
      <w:pPr>
        <w:keepNext/>
        <w:keepLines/>
        <w:spacing w:after="0"/>
        <w:ind w:left="-426" w:right="565"/>
        <w:jc w:val="both"/>
        <w:outlineLvl w:val="1"/>
        <w:rPr>
          <w:rFonts w:ascii="Bahnschrift" w:eastAsiaTheme="majorEastAsia" w:hAnsi="Bahnschrift"/>
          <w:b/>
          <w:bCs/>
          <w:color w:val="000000" w:themeColor="text1"/>
          <w:sz w:val="20"/>
          <w:szCs w:val="20"/>
          <w:lang w:eastAsia="pl-PL"/>
        </w:rPr>
      </w:pPr>
    </w:p>
    <w:p w14:paraId="14F8E1B6" w14:textId="77777777" w:rsidR="000B5F28" w:rsidRPr="002F509B" w:rsidRDefault="000B5F28" w:rsidP="0010278C">
      <w:pPr>
        <w:pStyle w:val="Akapitzlist"/>
        <w:keepNext/>
        <w:keepLines/>
        <w:numPr>
          <w:ilvl w:val="0"/>
          <w:numId w:val="1"/>
        </w:numPr>
        <w:spacing w:after="0"/>
        <w:ind w:left="-426" w:right="565" w:hanging="284"/>
        <w:outlineLvl w:val="1"/>
        <w:rPr>
          <w:rFonts w:ascii="Bahnschrift" w:eastAsiaTheme="majorEastAsia" w:hAnsi="Bahnschrift"/>
          <w:b/>
          <w:bCs/>
          <w:sz w:val="20"/>
          <w:szCs w:val="20"/>
        </w:rPr>
      </w:pPr>
      <w:r w:rsidRPr="002F509B">
        <w:rPr>
          <w:rFonts w:ascii="Bahnschrift" w:eastAsiaTheme="majorEastAsia" w:hAnsi="Bahnschrift"/>
          <w:b/>
          <w:bCs/>
          <w:sz w:val="20"/>
          <w:szCs w:val="20"/>
        </w:rPr>
        <w:t>Opis przedmiotu zamówienia.</w:t>
      </w:r>
    </w:p>
    <w:p w14:paraId="2AF7CB0D" w14:textId="0DD0309F" w:rsidR="00346833" w:rsidRPr="00191CDC" w:rsidRDefault="00346833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2F509B">
        <w:rPr>
          <w:rFonts w:ascii="Bahnschrift" w:hAnsi="Bahnschrift"/>
          <w:sz w:val="20"/>
          <w:szCs w:val="20"/>
        </w:rPr>
        <w:t xml:space="preserve">Szczegółowy opis przedmiotu zamówienia zawarty jest w specyfikacji technicznej wykonania </w:t>
      </w:r>
      <w:r w:rsidRPr="002F509B">
        <w:rPr>
          <w:rFonts w:ascii="Bahnschrift" w:hAnsi="Bahnschrift"/>
          <w:sz w:val="20"/>
          <w:szCs w:val="20"/>
        </w:rPr>
        <w:br/>
        <w:t>i odbioru robót budowlanych</w:t>
      </w:r>
      <w:r w:rsidR="005E5EC8" w:rsidRPr="002F509B">
        <w:rPr>
          <w:rFonts w:ascii="Bahnschrift" w:hAnsi="Bahnschrift"/>
          <w:sz w:val="20"/>
          <w:szCs w:val="20"/>
        </w:rPr>
        <w:t xml:space="preserve"> (załącznik nr 7)</w:t>
      </w:r>
      <w:r w:rsidRPr="002F509B">
        <w:rPr>
          <w:rFonts w:ascii="Bahnschrift" w:hAnsi="Bahnschrift"/>
          <w:sz w:val="20"/>
          <w:szCs w:val="20"/>
        </w:rPr>
        <w:t xml:space="preserve"> oraz w przedmiar</w:t>
      </w:r>
      <w:r w:rsidR="00F74A6F" w:rsidRPr="002F509B">
        <w:rPr>
          <w:rFonts w:ascii="Bahnschrift" w:hAnsi="Bahnschrift"/>
          <w:sz w:val="20"/>
          <w:szCs w:val="20"/>
        </w:rPr>
        <w:t>ach</w:t>
      </w:r>
      <w:r w:rsidRPr="002F509B">
        <w:rPr>
          <w:rFonts w:ascii="Bahnschrift" w:hAnsi="Bahnschrift"/>
          <w:sz w:val="20"/>
          <w:szCs w:val="20"/>
        </w:rPr>
        <w:t xml:space="preserve"> robót</w:t>
      </w:r>
      <w:r w:rsidR="005E5EC8" w:rsidRPr="002F509B">
        <w:rPr>
          <w:rFonts w:ascii="Bahnschrift" w:hAnsi="Bahnschrift"/>
          <w:sz w:val="20"/>
          <w:szCs w:val="20"/>
        </w:rPr>
        <w:t xml:space="preserve"> (załącznik nr 8)</w:t>
      </w:r>
      <w:r w:rsidRPr="002F509B">
        <w:rPr>
          <w:rFonts w:ascii="Bahnschrift" w:hAnsi="Bahnschrift"/>
          <w:sz w:val="20"/>
          <w:szCs w:val="20"/>
        </w:rPr>
        <w:t>, które</w:t>
      </w:r>
      <w:r w:rsidR="0010278C" w:rsidRPr="002F509B">
        <w:rPr>
          <w:rFonts w:ascii="Bahnschrift" w:hAnsi="Bahnschrift"/>
          <w:sz w:val="20"/>
          <w:szCs w:val="20"/>
        </w:rPr>
        <w:t xml:space="preserve"> to dokumenty</w:t>
      </w:r>
      <w:r w:rsidR="0010278C">
        <w:rPr>
          <w:rFonts w:ascii="Bahnschrift" w:hAnsi="Bahnschrift"/>
          <w:sz w:val="20"/>
          <w:szCs w:val="20"/>
        </w:rPr>
        <w:t xml:space="preserve"> wraz z </w:t>
      </w:r>
      <w:r w:rsidRPr="00191CDC">
        <w:rPr>
          <w:rFonts w:ascii="Bahnschrift" w:hAnsi="Bahnschrift"/>
          <w:sz w:val="20"/>
          <w:szCs w:val="20"/>
        </w:rPr>
        <w:t xml:space="preserve">umową i dokumentacją postępowania o udzielenie zamówienia publicznego należy rozpatrywać łącznie. </w:t>
      </w:r>
    </w:p>
    <w:p w14:paraId="7F357395" w14:textId="77777777" w:rsidR="0010278C" w:rsidRDefault="00346833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sz w:val="20"/>
          <w:szCs w:val="20"/>
        </w:rPr>
        <w:t xml:space="preserve">Ww. dokumenty są dokumentami wzajemnie się uzupełniającymi. </w:t>
      </w:r>
    </w:p>
    <w:p w14:paraId="40A00E5E" w14:textId="77777777" w:rsidR="00214918" w:rsidRPr="00191CDC" w:rsidRDefault="00214918" w:rsidP="0010278C">
      <w:pPr>
        <w:spacing w:before="60" w:after="60"/>
        <w:ind w:left="-426" w:right="-2"/>
        <w:jc w:val="both"/>
        <w:rPr>
          <w:rFonts w:ascii="Bahnschrift" w:hAnsi="Bahnschrift"/>
          <w:sz w:val="20"/>
          <w:szCs w:val="20"/>
        </w:rPr>
      </w:pPr>
      <w:r w:rsidRPr="00191CDC">
        <w:rPr>
          <w:rFonts w:ascii="Bahnschrift" w:hAnsi="Bahnschrift"/>
          <w:b/>
          <w:sz w:val="20"/>
          <w:szCs w:val="20"/>
        </w:rPr>
        <w:t>Kod CPV</w:t>
      </w:r>
      <w:r w:rsidR="008B50FC" w:rsidRPr="00191CDC">
        <w:rPr>
          <w:rFonts w:ascii="Bahnschrift" w:hAnsi="Bahnschrift"/>
          <w:b/>
          <w:sz w:val="20"/>
          <w:szCs w:val="20"/>
        </w:rPr>
        <w:t xml:space="preserve"> </w:t>
      </w:r>
      <w:r w:rsidR="00C426CE" w:rsidRPr="00191CDC">
        <w:rPr>
          <w:rFonts w:ascii="Bahnschrift" w:hAnsi="Bahnschrift"/>
          <w:i/>
          <w:sz w:val="20"/>
          <w:szCs w:val="20"/>
        </w:rPr>
        <w:t>(fakultatywny)</w:t>
      </w:r>
      <w:r w:rsidRPr="00191CDC">
        <w:rPr>
          <w:rFonts w:ascii="Bahnschrift" w:hAnsi="Bahnschrift"/>
          <w:b/>
          <w:sz w:val="20"/>
          <w:szCs w:val="20"/>
        </w:rPr>
        <w:t>:</w:t>
      </w:r>
      <w:r w:rsidR="00AF1FD3" w:rsidRPr="00191CDC">
        <w:rPr>
          <w:rFonts w:ascii="Bahnschrift" w:hAnsi="Bahnschrift"/>
          <w:sz w:val="20"/>
          <w:szCs w:val="20"/>
        </w:rPr>
        <w:t xml:space="preserve"> </w:t>
      </w:r>
    </w:p>
    <w:p w14:paraId="4609C8D9" w14:textId="2273629C" w:rsidR="00FB1175" w:rsidRPr="00876EF6" w:rsidRDefault="00FB1175" w:rsidP="006B60DA">
      <w:pPr>
        <w:spacing w:after="120"/>
        <w:contextualSpacing/>
        <w:jc w:val="both"/>
        <w:rPr>
          <w:rFonts w:ascii="Bahnschrift" w:eastAsia="Arial Unicode MS" w:hAnsi="Bahnschrift" w:cs="Calibri"/>
          <w:sz w:val="20"/>
          <w:szCs w:val="20"/>
        </w:rPr>
      </w:pPr>
    </w:p>
    <w:tbl>
      <w:tblPr>
        <w:tblW w:w="8679" w:type="dxa"/>
        <w:tblInd w:w="-142" w:type="dxa"/>
        <w:tblLook w:val="04A0" w:firstRow="1" w:lastRow="0" w:firstColumn="1" w:lastColumn="0" w:noHBand="0" w:noVBand="1"/>
      </w:tblPr>
      <w:tblGrid>
        <w:gridCol w:w="1418"/>
        <w:gridCol w:w="7261"/>
      </w:tblGrid>
      <w:tr w:rsidR="00F74A6F" w:rsidRPr="00863D3F" w14:paraId="0347F0EB" w14:textId="77777777" w:rsidTr="00FB1175">
        <w:trPr>
          <w:trHeight w:val="227"/>
        </w:trPr>
        <w:tc>
          <w:tcPr>
            <w:tcW w:w="1418" w:type="dxa"/>
            <w:shd w:val="clear" w:color="auto" w:fill="auto"/>
          </w:tcPr>
          <w:p w14:paraId="2FA9DBDB" w14:textId="606EB0BF" w:rsidR="00FB1175" w:rsidRDefault="00FB1175" w:rsidP="00FB1175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540B6">
              <w:rPr>
                <w:rFonts w:ascii="Bahnschrift" w:eastAsia="Batang" w:hAnsi="Bahnschrift"/>
                <w:sz w:val="20"/>
                <w:szCs w:val="20"/>
              </w:rPr>
              <w:t>45000000</w:t>
            </w:r>
            <w:r>
              <w:rPr>
                <w:rFonts w:ascii="Bahnschrift" w:eastAsia="Arial Unicode MS" w:hAnsi="Bahnschrift" w:cs="Calibri"/>
                <w:sz w:val="20"/>
                <w:szCs w:val="20"/>
              </w:rPr>
              <w:t>-</w:t>
            </w:r>
            <w:r w:rsidRPr="00876EF6">
              <w:rPr>
                <w:rFonts w:ascii="Bahnschrift" w:eastAsia="Arial Unicode MS" w:hAnsi="Bahnschrift" w:cs="Calibri"/>
                <w:sz w:val="20"/>
                <w:szCs w:val="20"/>
              </w:rPr>
              <w:t>7</w:t>
            </w:r>
          </w:p>
          <w:p w14:paraId="1AE14B18" w14:textId="00B78597" w:rsidR="00F74A6F" w:rsidRPr="00F74A6F" w:rsidRDefault="00F74A6F" w:rsidP="00FB1175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45111300-1</w:t>
            </w:r>
          </w:p>
          <w:p w14:paraId="500A9D8D" w14:textId="5652EF84" w:rsidR="00F74A6F" w:rsidRPr="00F74A6F" w:rsidRDefault="00F74A6F" w:rsidP="00FB1175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45262330</w:t>
            </w:r>
            <w:r w:rsidR="00FB1175">
              <w:rPr>
                <w:rFonts w:ascii="Bahnschrift" w:eastAsia="Batang" w:hAnsi="Bahnschrift"/>
                <w:sz w:val="20"/>
                <w:szCs w:val="20"/>
              </w:rPr>
              <w:t>-</w:t>
            </w:r>
            <w:r w:rsidRPr="00F74A6F">
              <w:rPr>
                <w:rFonts w:ascii="Bahnschrift" w:eastAsia="Batang" w:hAnsi="Bahnschrift"/>
                <w:sz w:val="20"/>
                <w:szCs w:val="20"/>
              </w:rPr>
              <w:t>3</w:t>
            </w:r>
          </w:p>
          <w:p w14:paraId="424B0F27" w14:textId="2023456E" w:rsidR="00F74A6F" w:rsidRPr="00F74A6F" w:rsidRDefault="00F74A6F" w:rsidP="00FB1175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45400000-1</w:t>
            </w:r>
          </w:p>
          <w:p w14:paraId="54911858" w14:textId="77777777" w:rsidR="00F74A6F" w:rsidRPr="00F74A6F" w:rsidRDefault="00F74A6F" w:rsidP="00FB1175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45410000-4</w:t>
            </w:r>
          </w:p>
          <w:p w14:paraId="5D5FC541" w14:textId="77777777" w:rsidR="00F74A6F" w:rsidRPr="00F74A6F" w:rsidRDefault="00F74A6F" w:rsidP="00FB1175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45421160-3</w:t>
            </w:r>
          </w:p>
          <w:p w14:paraId="3E1F2DEC" w14:textId="77777777" w:rsidR="00F74A6F" w:rsidRPr="00F74A6F" w:rsidRDefault="00F74A6F" w:rsidP="00FB1175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45431000-7</w:t>
            </w:r>
          </w:p>
          <w:p w14:paraId="4D31925F" w14:textId="77777777" w:rsidR="00F74A6F" w:rsidRPr="00F74A6F" w:rsidRDefault="00F74A6F" w:rsidP="00FB1175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45443000-4</w:t>
            </w:r>
          </w:p>
          <w:p w14:paraId="01C925F9" w14:textId="77777777" w:rsidR="00F74A6F" w:rsidRPr="00F74A6F" w:rsidRDefault="00F74A6F" w:rsidP="00FB1175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45453000-7</w:t>
            </w:r>
          </w:p>
        </w:tc>
        <w:tc>
          <w:tcPr>
            <w:tcW w:w="7261" w:type="dxa"/>
            <w:shd w:val="clear" w:color="auto" w:fill="auto"/>
          </w:tcPr>
          <w:p w14:paraId="7595011A" w14:textId="196E1F3D" w:rsidR="00FB1175" w:rsidRDefault="00FB1175" w:rsidP="00F74A6F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876EF6">
              <w:rPr>
                <w:rFonts w:ascii="Bahnschrift" w:eastAsia="Arial Unicode MS" w:hAnsi="Bahnschrift" w:cs="Calibri"/>
                <w:sz w:val="20"/>
                <w:szCs w:val="20"/>
              </w:rPr>
              <w:t>roboty budowlane</w:t>
            </w:r>
          </w:p>
          <w:p w14:paraId="1CC284AC" w14:textId="22641C0E" w:rsidR="00F74A6F" w:rsidRPr="00F74A6F" w:rsidRDefault="00F74A6F" w:rsidP="00F74A6F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Roboty rozbiórkowe</w:t>
            </w:r>
          </w:p>
          <w:p w14:paraId="6D686B56" w14:textId="77777777" w:rsidR="00F74A6F" w:rsidRPr="00F74A6F" w:rsidRDefault="00F74A6F" w:rsidP="00F74A6F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Roboty w zakresie naprawy betonu</w:t>
            </w:r>
          </w:p>
          <w:p w14:paraId="59EAC391" w14:textId="77777777" w:rsidR="00F74A6F" w:rsidRPr="00F74A6F" w:rsidRDefault="00F74A6F" w:rsidP="00F74A6F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Roboty wykończeniowe w zakresie obiektów budowlanych</w:t>
            </w:r>
          </w:p>
          <w:p w14:paraId="1E5D7F4C" w14:textId="77777777" w:rsidR="00F74A6F" w:rsidRPr="00F74A6F" w:rsidRDefault="00F74A6F" w:rsidP="00F74A6F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Tynkowanie</w:t>
            </w:r>
          </w:p>
          <w:p w14:paraId="03E9567D" w14:textId="77777777" w:rsidR="00F74A6F" w:rsidRPr="00F74A6F" w:rsidRDefault="00F74A6F" w:rsidP="00F74A6F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Instalowanie wyrobów metalowych</w:t>
            </w:r>
          </w:p>
          <w:p w14:paraId="29A79EA7" w14:textId="77777777" w:rsidR="00F74A6F" w:rsidRPr="00F74A6F" w:rsidRDefault="00F74A6F" w:rsidP="00F74A6F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Kładzenie płytek</w:t>
            </w:r>
          </w:p>
          <w:p w14:paraId="1E7E2AB6" w14:textId="77777777" w:rsidR="00F74A6F" w:rsidRPr="00F74A6F" w:rsidRDefault="00F74A6F" w:rsidP="00F74A6F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Roboty elewacyjne</w:t>
            </w:r>
          </w:p>
          <w:p w14:paraId="69394AE0" w14:textId="77777777" w:rsidR="00F74A6F" w:rsidRPr="00F74A6F" w:rsidRDefault="00F74A6F" w:rsidP="00F74A6F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  <w:r w:rsidRPr="00F74A6F">
              <w:rPr>
                <w:rFonts w:ascii="Bahnschrift" w:eastAsia="Batang" w:hAnsi="Bahnschrift"/>
                <w:sz w:val="20"/>
                <w:szCs w:val="20"/>
              </w:rPr>
              <w:t>Roboty remontowe i renowacyjne</w:t>
            </w:r>
          </w:p>
          <w:p w14:paraId="55FA6D82" w14:textId="77777777" w:rsidR="00F74A6F" w:rsidRPr="00F74A6F" w:rsidRDefault="00F74A6F" w:rsidP="00F74A6F">
            <w:pPr>
              <w:spacing w:after="120"/>
              <w:contextualSpacing/>
              <w:jc w:val="both"/>
              <w:rPr>
                <w:rFonts w:ascii="Bahnschrift" w:eastAsia="Batang" w:hAnsi="Bahnschrift"/>
                <w:sz w:val="20"/>
                <w:szCs w:val="20"/>
              </w:rPr>
            </w:pPr>
          </w:p>
        </w:tc>
      </w:tr>
    </w:tbl>
    <w:p w14:paraId="7ECB4AD3" w14:textId="47F039C5" w:rsidR="00876EF6" w:rsidRPr="00876EF6" w:rsidRDefault="00876EF6" w:rsidP="00876EF6">
      <w:pPr>
        <w:autoSpaceDE w:val="0"/>
        <w:autoSpaceDN w:val="0"/>
        <w:adjustRightInd w:val="0"/>
        <w:spacing w:after="0" w:line="240" w:lineRule="auto"/>
        <w:ind w:left="-426" w:right="-2"/>
        <w:jc w:val="both"/>
        <w:rPr>
          <w:rFonts w:ascii="Bahnschrift" w:eastAsia="Arial Unicode MS" w:hAnsi="Bahnschrift" w:cs="Calibri"/>
          <w:sz w:val="20"/>
          <w:szCs w:val="20"/>
        </w:rPr>
      </w:pPr>
    </w:p>
    <w:p w14:paraId="0515B047" w14:textId="628443FA" w:rsidR="00876EF6" w:rsidRDefault="00876EF6" w:rsidP="003B7691">
      <w:pPr>
        <w:autoSpaceDE w:val="0"/>
        <w:autoSpaceDN w:val="0"/>
        <w:adjustRightInd w:val="0"/>
        <w:spacing w:after="0" w:line="240" w:lineRule="auto"/>
        <w:ind w:left="-426" w:right="-2"/>
        <w:jc w:val="both"/>
        <w:rPr>
          <w:rFonts w:ascii="Bahnschrift" w:eastAsia="Arial Unicode MS" w:hAnsi="Bahnschrift" w:cs="Calibri"/>
          <w:sz w:val="20"/>
          <w:szCs w:val="20"/>
        </w:rPr>
      </w:pPr>
    </w:p>
    <w:p w14:paraId="73A981B8" w14:textId="77777777" w:rsidR="00876EF6" w:rsidRPr="00876EF6" w:rsidRDefault="00876EF6" w:rsidP="00876EF6">
      <w:pPr>
        <w:autoSpaceDE w:val="0"/>
        <w:autoSpaceDN w:val="0"/>
        <w:adjustRightInd w:val="0"/>
        <w:spacing w:after="0" w:line="240" w:lineRule="auto"/>
        <w:ind w:left="-426" w:right="-2"/>
        <w:jc w:val="both"/>
        <w:rPr>
          <w:rFonts w:ascii="Bahnschrift" w:eastAsia="Arial Unicode MS" w:hAnsi="Bahnschrift" w:cs="Calibri"/>
          <w:sz w:val="20"/>
          <w:szCs w:val="20"/>
        </w:rPr>
      </w:pPr>
    </w:p>
    <w:tbl>
      <w:tblPr>
        <w:tblStyle w:val="Tabela-Siatka1"/>
        <w:tblW w:w="0" w:type="auto"/>
        <w:tblInd w:w="-459" w:type="dxa"/>
        <w:tblLook w:val="04A0" w:firstRow="1" w:lastRow="0" w:firstColumn="1" w:lastColumn="0" w:noHBand="0" w:noVBand="1"/>
      </w:tblPr>
      <w:tblGrid>
        <w:gridCol w:w="10370"/>
      </w:tblGrid>
      <w:tr w:rsidR="000B5F28" w:rsidRPr="00191CDC" w14:paraId="5B1DC287" w14:textId="77777777" w:rsidTr="0010278C">
        <w:trPr>
          <w:trHeight w:val="1359"/>
        </w:trPr>
        <w:tc>
          <w:tcPr>
            <w:tcW w:w="10490" w:type="dxa"/>
          </w:tcPr>
          <w:p w14:paraId="649A6EA3" w14:textId="77777777" w:rsidR="005E5EC8" w:rsidRPr="00191CDC" w:rsidRDefault="005E5EC8" w:rsidP="001C47C6">
            <w:pPr>
              <w:spacing w:line="276" w:lineRule="auto"/>
              <w:ind w:left="-567" w:right="282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  <w:p w14:paraId="13934AFE" w14:textId="77777777" w:rsidR="000B5F28" w:rsidRPr="00191CDC" w:rsidRDefault="000B5F28" w:rsidP="001C47C6">
            <w:pPr>
              <w:spacing w:line="276" w:lineRule="auto"/>
              <w:ind w:left="33" w:right="34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191CDC">
              <w:rPr>
                <w:rFonts w:ascii="Bahnschrift" w:hAnsi="Bahnschrift"/>
                <w:b/>
                <w:bCs/>
                <w:sz w:val="20"/>
                <w:szCs w:val="20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  <w:p w14:paraId="14B0BBB5" w14:textId="77777777" w:rsidR="005E5EC8" w:rsidRPr="00191CDC" w:rsidRDefault="005E5EC8" w:rsidP="001C47C6">
            <w:pPr>
              <w:spacing w:line="276" w:lineRule="auto"/>
              <w:ind w:left="-567" w:right="282"/>
              <w:contextualSpacing/>
              <w:jc w:val="both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</w:tc>
      </w:tr>
    </w:tbl>
    <w:p w14:paraId="4D4D11BB" w14:textId="77777777" w:rsidR="00456EF4" w:rsidRDefault="00456EF4" w:rsidP="0010278C">
      <w:pPr>
        <w:spacing w:before="60" w:after="60"/>
        <w:ind w:left="-993" w:right="-2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</w:p>
    <w:p w14:paraId="1FBCA297" w14:textId="58123376" w:rsidR="000B5F28" w:rsidRPr="00191CDC" w:rsidRDefault="005E5EC8" w:rsidP="0010278C">
      <w:pPr>
        <w:spacing w:before="60" w:after="60"/>
        <w:ind w:left="-993" w:right="-2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4.</w:t>
      </w: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Warunki realizacji zamówienia.</w:t>
      </w:r>
    </w:p>
    <w:p w14:paraId="22B643C3" w14:textId="77777777" w:rsidR="000B5F28" w:rsidRPr="00191CDC" w:rsidRDefault="000B5F28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Wymagany termin realizacji zamówienia:</w:t>
      </w:r>
    </w:p>
    <w:p w14:paraId="45525F90" w14:textId="4E96ABFD" w:rsidR="003D5A3E" w:rsidRPr="002F509B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2F509B">
        <w:rPr>
          <w:rFonts w:ascii="Bahnschrift" w:eastAsia="Calibri" w:hAnsi="Bahnschrift"/>
          <w:sz w:val="20"/>
          <w:szCs w:val="20"/>
          <w:lang w:eastAsia="pl-PL"/>
        </w:rPr>
        <w:t xml:space="preserve">- Zamawiający określa termin realizacji zamówienia </w:t>
      </w:r>
      <w:r w:rsidR="00AD29A6" w:rsidRPr="002F509B">
        <w:rPr>
          <w:rFonts w:ascii="Bahnschrift" w:eastAsia="Calibri" w:hAnsi="Bahnschrift"/>
          <w:b/>
          <w:sz w:val="20"/>
          <w:szCs w:val="20"/>
          <w:lang w:eastAsia="pl-PL"/>
        </w:rPr>
        <w:t xml:space="preserve">do </w:t>
      </w:r>
      <w:r w:rsidR="00045A34" w:rsidRPr="002F509B">
        <w:rPr>
          <w:rFonts w:ascii="Bahnschrift" w:eastAsia="Calibri" w:hAnsi="Bahnschrift"/>
          <w:b/>
          <w:sz w:val="20"/>
          <w:szCs w:val="20"/>
          <w:lang w:eastAsia="pl-PL"/>
        </w:rPr>
        <w:t>7</w:t>
      </w:r>
      <w:r w:rsidR="008B50FC" w:rsidRPr="002F509B">
        <w:rPr>
          <w:rFonts w:ascii="Bahnschrift" w:eastAsia="Calibri" w:hAnsi="Bahnschrift"/>
          <w:b/>
          <w:sz w:val="20"/>
          <w:szCs w:val="20"/>
          <w:lang w:eastAsia="pl-PL"/>
        </w:rPr>
        <w:t>0</w:t>
      </w:r>
      <w:r w:rsidR="003D5A3E" w:rsidRPr="002F509B">
        <w:rPr>
          <w:rFonts w:ascii="Bahnschrift" w:eastAsia="Calibri" w:hAnsi="Bahnschrift"/>
          <w:b/>
          <w:sz w:val="20"/>
          <w:szCs w:val="20"/>
          <w:lang w:eastAsia="pl-PL"/>
        </w:rPr>
        <w:t xml:space="preserve"> dni, licząc od daty przekazania terenu budowy,</w:t>
      </w:r>
    </w:p>
    <w:p w14:paraId="0428FB59" w14:textId="77777777" w:rsidR="003D5A3E" w:rsidRPr="002F509B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F509B"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2F509B">
        <w:rPr>
          <w:rFonts w:ascii="Bahnschrift" w:eastAsia="Calibri" w:hAnsi="Bahnschrift"/>
          <w:sz w:val="20"/>
          <w:szCs w:val="20"/>
          <w:lang w:eastAsia="pl-PL"/>
        </w:rPr>
        <w:t xml:space="preserve">- przekazanie terenu budowy nastąpi </w:t>
      </w:r>
      <w:r w:rsidR="003D5A3E" w:rsidRPr="002F509B">
        <w:rPr>
          <w:rFonts w:ascii="Bahnschrift" w:eastAsia="Calibri" w:hAnsi="Bahnschrift"/>
          <w:b/>
          <w:sz w:val="20"/>
          <w:szCs w:val="20"/>
          <w:lang w:eastAsia="pl-PL"/>
        </w:rPr>
        <w:t>do 3 dni roboczych, licząc od daty podpisania umowy.</w:t>
      </w:r>
    </w:p>
    <w:p w14:paraId="333F2541" w14:textId="6309B7D7" w:rsidR="000B5F28" w:rsidRPr="00191CDC" w:rsidRDefault="003D5A3E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Miejsce realizacji zamówienia: </w:t>
      </w:r>
      <w:r w:rsidR="00F74A6F" w:rsidRPr="00AC7446">
        <w:rPr>
          <w:rFonts w:ascii="Bahnschrift" w:eastAsia="Arial Unicode MS" w:hAnsi="Bahnschrift" w:cs="Calibri"/>
          <w:sz w:val="20"/>
          <w:szCs w:val="20"/>
        </w:rPr>
        <w:t>Osiedl</w:t>
      </w:r>
      <w:r w:rsidR="00F74A6F">
        <w:rPr>
          <w:rFonts w:ascii="Bahnschrift" w:eastAsia="Arial Unicode MS" w:hAnsi="Bahnschrift" w:cs="Calibri"/>
          <w:sz w:val="20"/>
          <w:szCs w:val="20"/>
        </w:rPr>
        <w:t>e</w:t>
      </w:r>
      <w:r w:rsidR="00F74A6F" w:rsidRPr="00AC7446">
        <w:rPr>
          <w:rFonts w:ascii="Bahnschrift" w:eastAsia="Arial Unicode MS" w:hAnsi="Bahnschrift" w:cs="Calibri"/>
          <w:sz w:val="20"/>
          <w:szCs w:val="20"/>
        </w:rPr>
        <w:t xml:space="preserve"> Akademickie Uniwersytetu Śląskiego</w:t>
      </w:r>
      <w:r w:rsidR="00F74A6F">
        <w:rPr>
          <w:rFonts w:ascii="Bahnschrift" w:eastAsia="Arial Unicode MS" w:hAnsi="Bahnschrift" w:cs="Calibri"/>
          <w:sz w:val="20"/>
          <w:szCs w:val="20"/>
        </w:rPr>
        <w:t xml:space="preserve"> </w:t>
      </w:r>
      <w:r w:rsidR="00F74A6F" w:rsidRPr="00AC7446">
        <w:rPr>
          <w:rFonts w:ascii="Bahnschrift" w:eastAsia="Arial Unicode MS" w:hAnsi="Bahnschrift" w:cs="Calibri"/>
          <w:sz w:val="20"/>
          <w:szCs w:val="20"/>
        </w:rPr>
        <w:t>w Sosnowcu</w:t>
      </w:r>
      <w:r w:rsidR="00F74A6F">
        <w:rPr>
          <w:rFonts w:ascii="Bahnschrift" w:eastAsia="Arial Unicode MS" w:hAnsi="Bahnschrift" w:cs="Calibri"/>
          <w:sz w:val="20"/>
          <w:szCs w:val="20"/>
        </w:rPr>
        <w:t xml:space="preserve"> – </w:t>
      </w:r>
      <w:r w:rsidR="00AE3501" w:rsidRPr="00AE3501">
        <w:rPr>
          <w:rFonts w:ascii="Bahnschrift" w:eastAsia="Arial Unicode MS" w:hAnsi="Bahnschrift" w:cs="Calibri"/>
          <w:sz w:val="20"/>
          <w:szCs w:val="20"/>
        </w:rPr>
        <w:t>Domu Studenta nr 2 przy ul. Suchej 7A, Domu Studenta nr 4 przy ul. Lwowskiej 2 oraz Domu Asystenta nr 1 przy ul. Lwowskiej 4 w Sosnowcu</w:t>
      </w:r>
      <w:r w:rsidR="002F509B">
        <w:rPr>
          <w:rFonts w:ascii="Bahnschrift" w:eastAsia="Arial Unicode MS" w:hAnsi="Bahnschrift" w:cs="Calibri"/>
          <w:sz w:val="20"/>
          <w:szCs w:val="20"/>
        </w:rPr>
        <w:t>.</w:t>
      </w:r>
    </w:p>
    <w:p w14:paraId="1884F0A1" w14:textId="77777777" w:rsidR="000B5F28" w:rsidRPr="00191CDC" w:rsidRDefault="000B5F28" w:rsidP="0010278C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Termin gwarancji: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3F1004F0" w14:textId="41769E3A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Zamawiający wymaga od Wykonawcy udzielenia gwarancji i rękojmi za wady fizyczne na wykonane roboty budowlane na okres </w:t>
      </w:r>
      <w:r w:rsidR="003B5C49">
        <w:rPr>
          <w:rFonts w:ascii="Bahnschrift" w:eastAsia="Calibri" w:hAnsi="Bahnschrift"/>
          <w:sz w:val="20"/>
          <w:szCs w:val="20"/>
          <w:lang w:eastAsia="pl-PL"/>
        </w:rPr>
        <w:t>60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miesięcy, licząc od daty odbioru końcowego robót, na zabudowane materiały – na okres nie krótszy niż udzielona gwarancja na roboty budowlane, a jeżeli gwarancja producenta (dostawcy) jest dłuższa – zgodnie z gwarancj</w:t>
      </w:r>
      <w:r w:rsidR="00045A34">
        <w:rPr>
          <w:rFonts w:ascii="Bahnschrift" w:eastAsia="Calibri" w:hAnsi="Bahnschrift"/>
          <w:sz w:val="20"/>
          <w:szCs w:val="20"/>
          <w:lang w:eastAsia="pl-PL"/>
        </w:rPr>
        <w:t>ą</w:t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 xml:space="preserve"> producenta (dostawcy), licząc od daty odbioru końcowego przedmiotu zamówienia.</w:t>
      </w:r>
    </w:p>
    <w:p w14:paraId="649A4AB8" w14:textId="77777777" w:rsidR="003D5A3E" w:rsidRPr="00191CDC" w:rsidRDefault="0010278C" w:rsidP="001027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3D5A3E" w:rsidRPr="00191CDC">
        <w:rPr>
          <w:rFonts w:ascii="Bahnschrift" w:eastAsia="Calibri" w:hAnsi="Bahnschrift"/>
          <w:sz w:val="20"/>
          <w:szCs w:val="20"/>
          <w:lang w:eastAsia="pl-PL"/>
        </w:rPr>
        <w:t>Termin rękojmi – 5 lat.</w:t>
      </w:r>
    </w:p>
    <w:p w14:paraId="0E316564" w14:textId="77777777" w:rsidR="000B5F28" w:rsidRPr="00191CDC" w:rsidRDefault="00DF6363" w:rsidP="0010278C">
      <w:pPr>
        <w:tabs>
          <w:tab w:val="left" w:pos="426"/>
          <w:tab w:val="left" w:pos="567"/>
          <w:tab w:val="left" w:pos="9356"/>
        </w:tabs>
        <w:spacing w:before="80" w:after="0"/>
        <w:ind w:left="-426" w:right="-2" w:hanging="283"/>
        <w:contextualSpacing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4)  </w:t>
      </w:r>
      <w:r w:rsidR="00686689" w:rsidRPr="00191CDC">
        <w:rPr>
          <w:rFonts w:ascii="Bahnschrift" w:eastAsia="Calibri" w:hAnsi="Bahnschrift"/>
          <w:b/>
          <w:sz w:val="20"/>
          <w:szCs w:val="20"/>
          <w:lang w:eastAsia="pl-PL"/>
        </w:rPr>
        <w:t>Pozostałe warunki realizacji zamówienia:</w:t>
      </w:r>
    </w:p>
    <w:p w14:paraId="5990179A" w14:textId="09804A89" w:rsidR="001C238C" w:rsidRDefault="0010278C" w:rsidP="001C23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ab/>
      </w:r>
      <w:r w:rsidR="00AE3501" w:rsidRPr="001C238C">
        <w:rPr>
          <w:rFonts w:ascii="Bahnschrift" w:eastAsia="Calibri" w:hAnsi="Bahnschrift"/>
          <w:sz w:val="20"/>
          <w:szCs w:val="20"/>
          <w:lang w:eastAsia="pl-PL"/>
        </w:rPr>
        <w:t>Zamawiający informuje, że roboty budowlane będą realizowane przy czynnym obiekcie. Wszystkie prace uciążliwe i głośnie wymagają każdorazowo uzgodnienia z Kierownikiem</w:t>
      </w:r>
      <w:r w:rsidR="00AE3501">
        <w:rPr>
          <w:rFonts w:ascii="Bahnschrift" w:eastAsia="Calibri" w:hAnsi="Bahnschrift"/>
          <w:sz w:val="20"/>
          <w:szCs w:val="20"/>
          <w:lang w:eastAsia="pl-PL"/>
        </w:rPr>
        <w:t xml:space="preserve"> Osiedli Akademickich</w:t>
      </w:r>
      <w:r w:rsidR="00AE3501" w:rsidRPr="001C238C">
        <w:rPr>
          <w:rFonts w:ascii="Bahnschrift" w:eastAsia="Calibri" w:hAnsi="Bahnschrift"/>
          <w:sz w:val="20"/>
          <w:szCs w:val="20"/>
          <w:lang w:eastAsia="pl-PL"/>
        </w:rPr>
        <w:t>, z co najmniej 2. dniowym wyprzedzeniem. Roboty budowlane winny być prowadzone w sposób zapewniający normalne, nieprzerwane funkcjonowanie obiektu.</w:t>
      </w:r>
      <w:r w:rsidR="00AE3501" w:rsidRPr="00C12DBC">
        <w:t xml:space="preserve"> </w:t>
      </w:r>
      <w:r w:rsidR="00AE3501">
        <w:rPr>
          <w:rFonts w:ascii="Bahnschrift" w:eastAsia="Calibri" w:hAnsi="Bahnschrift"/>
          <w:sz w:val="20"/>
          <w:szCs w:val="20"/>
          <w:lang w:eastAsia="pl-PL"/>
        </w:rPr>
        <w:t xml:space="preserve">Wykonawca zobowiązany będzie </w:t>
      </w:r>
      <w:r w:rsidR="00AE3501" w:rsidRPr="00C12DBC">
        <w:rPr>
          <w:rFonts w:ascii="Bahnschrift" w:eastAsia="Calibri" w:hAnsi="Bahnschrift"/>
          <w:sz w:val="20"/>
          <w:szCs w:val="20"/>
          <w:lang w:eastAsia="pl-PL"/>
        </w:rPr>
        <w:t>zapewnić w rejonie prowadzonych robót, stały i bezpieczny dostęp w zakresie dojazdu i dojścia do budynków, obiektów budowlanych lub na teren sąsiedniej nieruchomości (za organizację ww. dostępu odpowiedzialność ponosi Wykonawca);</w:t>
      </w:r>
    </w:p>
    <w:p w14:paraId="182C6A76" w14:textId="607DEA3D" w:rsidR="000B5F28" w:rsidRPr="00191CDC" w:rsidRDefault="00CD3053" w:rsidP="001C238C">
      <w:pPr>
        <w:tabs>
          <w:tab w:val="left" w:pos="567"/>
          <w:tab w:val="left" w:pos="9356"/>
        </w:tabs>
        <w:spacing w:before="80"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953E20" w:rsidRPr="00191CDC">
        <w:rPr>
          <w:rFonts w:ascii="Bahnschrift" w:eastAsia="Calibri" w:hAnsi="Bahnschrift"/>
          <w:sz w:val="20"/>
          <w:szCs w:val="20"/>
          <w:lang w:eastAsia="pl-PL"/>
        </w:rPr>
        <w:t>5)</w:t>
      </w:r>
      <w:r w:rsidR="00953E20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Warunki płatności: </w:t>
      </w:r>
    </w:p>
    <w:p w14:paraId="7AFCDD5F" w14:textId="3C999A26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 poprawnie wykonany przedmiot zamówienia Wykonawcy przysługuje wynagrodzenie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 ryczałtowe</w:t>
      </w:r>
      <w:r w:rsidR="007A3A61" w:rsidRPr="0010278C">
        <w:rPr>
          <w:rFonts w:ascii="Bahnschrift" w:eastAsia="Calibri" w:hAnsi="Bahnschrift"/>
          <w:sz w:val="20"/>
          <w:szCs w:val="20"/>
          <w:lang w:eastAsia="pl-PL"/>
        </w:rPr>
        <w:t xml:space="preserve">. </w:t>
      </w:r>
    </w:p>
    <w:p w14:paraId="51C581AB" w14:textId="77777777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Wynagrodzenie wypłacone będzie jednorazowo</w:t>
      </w:r>
      <w:r w:rsidR="00D458D2" w:rsidRPr="0010278C">
        <w:rPr>
          <w:rFonts w:ascii="Bahnschrift" w:eastAsia="Calibri" w:hAnsi="Bahnschrift"/>
          <w:sz w:val="20"/>
          <w:szCs w:val="20"/>
          <w:lang w:eastAsia="pl-PL"/>
        </w:rPr>
        <w:t>,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 po faktycznym wykonaniu całości przedmiotu umowy</w:t>
      </w:r>
      <w:r w:rsidR="00D458D2" w:rsidRPr="0010278C">
        <w:rPr>
          <w:rFonts w:ascii="Bahnschrift" w:eastAsia="Calibri" w:hAnsi="Bahnschrift"/>
          <w:sz w:val="20"/>
          <w:szCs w:val="20"/>
          <w:lang w:eastAsia="pl-PL"/>
        </w:rPr>
        <w:t>,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 potwierdzonym protokołem odbioru końcowego robót budowlanych, podpisanym przez upoważnionych przedstawicieli </w:t>
      </w:r>
      <w:r w:rsidRPr="00456EF4">
        <w:rPr>
          <w:rFonts w:ascii="Bahnschrift" w:eastAsia="Calibri" w:hAnsi="Bahnschrift"/>
          <w:i/>
          <w:sz w:val="20"/>
          <w:szCs w:val="20"/>
          <w:lang w:eastAsia="pl-PL"/>
        </w:rPr>
        <w:t>Stron</w:t>
      </w:r>
      <w:r w:rsidRPr="0010278C">
        <w:rPr>
          <w:rFonts w:ascii="Bahnschrift" w:eastAsia="Calibri" w:hAnsi="Bahnschrift"/>
          <w:sz w:val="20"/>
          <w:szCs w:val="20"/>
          <w:lang w:eastAsia="pl-PL"/>
        </w:rPr>
        <w:t xml:space="preserve">. </w:t>
      </w:r>
    </w:p>
    <w:p w14:paraId="210C5637" w14:textId="77777777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 nie dopuszcza możliwości fakturowania częściowego.</w:t>
      </w:r>
    </w:p>
    <w:p w14:paraId="76F1B626" w14:textId="77777777" w:rsidR="0006532F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t>Zamawiający nie przewiduje udzielania zaliczek Wykonawcy w ramach realizacji ww. zamówienia.</w:t>
      </w:r>
    </w:p>
    <w:p w14:paraId="45824F1E" w14:textId="3454A4A0" w:rsidR="00664CCD" w:rsidRPr="00456EF4" w:rsidRDefault="0006532F" w:rsidP="00456EF4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>
        <w:rPr>
          <w:rFonts w:ascii="Bahnschrift" w:eastAsia="Calibri" w:hAnsi="Bahnschrift"/>
          <w:sz w:val="20"/>
          <w:szCs w:val="20"/>
          <w:lang w:eastAsia="pl-PL"/>
        </w:rPr>
        <w:t xml:space="preserve">Zapłata </w:t>
      </w:r>
      <w:r w:rsidR="009F1CD8" w:rsidRPr="0010278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>
        <w:rPr>
          <w:rFonts w:ascii="Bahnschrift" w:eastAsia="Calibri" w:hAnsi="Bahnschrift"/>
          <w:sz w:val="20"/>
          <w:szCs w:val="20"/>
          <w:lang w:eastAsia="pl-PL"/>
        </w:rPr>
        <w:t xml:space="preserve">wynagrodzenia nastąpi przelewem na rachunek bankowy </w:t>
      </w:r>
      <w:r w:rsidRPr="0006532F">
        <w:rPr>
          <w:rFonts w:ascii="Bahnschrift" w:eastAsia="Calibri" w:hAnsi="Bahnschrift"/>
          <w:i/>
          <w:sz w:val="20"/>
          <w:szCs w:val="20"/>
          <w:lang w:eastAsia="pl-PL"/>
        </w:rPr>
        <w:t>Wykonawcy</w:t>
      </w:r>
      <w:r>
        <w:rPr>
          <w:rFonts w:ascii="Bahnschrift" w:eastAsia="Calibri" w:hAnsi="Bahnschrift"/>
          <w:i/>
          <w:sz w:val="20"/>
          <w:szCs w:val="20"/>
          <w:lang w:eastAsia="pl-PL"/>
        </w:rPr>
        <w:t xml:space="preserve"> </w:t>
      </w:r>
      <w:r w:rsidRPr="0006532F">
        <w:rPr>
          <w:rFonts w:ascii="Bahnschrift" w:eastAsia="Calibri" w:hAnsi="Bahnschrift"/>
          <w:sz w:val="20"/>
          <w:szCs w:val="20"/>
          <w:lang w:eastAsia="pl-PL"/>
        </w:rPr>
        <w:t>wskazany</w:t>
      </w:r>
      <w:r>
        <w:rPr>
          <w:rFonts w:ascii="Bahnschrift" w:eastAsia="Calibri" w:hAnsi="Bahnschrift"/>
          <w:sz w:val="20"/>
          <w:szCs w:val="20"/>
          <w:lang w:eastAsia="pl-PL"/>
        </w:rPr>
        <w:t xml:space="preserve"> na fakturze, w ciągu 21 dni 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od daty przyjęcia przez </w:t>
      </w:r>
      <w:r w:rsidR="00456EF4" w:rsidRPr="00456EF4">
        <w:rPr>
          <w:rFonts w:ascii="Bahnschrift" w:eastAsia="Calibri" w:hAnsi="Bahnschrift"/>
          <w:i/>
          <w:sz w:val="20"/>
          <w:szCs w:val="20"/>
          <w:lang w:eastAsia="pl-PL"/>
        </w:rPr>
        <w:t>Zamawiającego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 xml:space="preserve"> prawidłowo sporządzonej faktury VAT wraz z protokołem odbioru końcowego, zatwierdzonym przez </w:t>
      </w:r>
      <w:r w:rsidR="00456EF4" w:rsidRPr="00456EF4">
        <w:rPr>
          <w:rFonts w:ascii="Bahnschrift" w:eastAsia="Calibri" w:hAnsi="Bahnschrift"/>
          <w:i/>
          <w:sz w:val="20"/>
          <w:szCs w:val="20"/>
          <w:lang w:eastAsia="pl-PL"/>
        </w:rPr>
        <w:t>Zamawiającego</w:t>
      </w:r>
      <w:r w:rsidR="00456EF4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3321FC74" w14:textId="7CF3C92F" w:rsidR="009F1CD8" w:rsidRPr="0010278C" w:rsidRDefault="009F1CD8" w:rsidP="000E11CA">
      <w:pPr>
        <w:pStyle w:val="Akapitzlist"/>
        <w:numPr>
          <w:ilvl w:val="0"/>
          <w:numId w:val="17"/>
        </w:numPr>
        <w:spacing w:after="0"/>
        <w:ind w:left="0" w:right="-2" w:hanging="284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0278C">
        <w:rPr>
          <w:rFonts w:ascii="Bahnschrift" w:eastAsia="Calibri" w:hAnsi="Bahnschrift"/>
          <w:sz w:val="20"/>
          <w:szCs w:val="20"/>
          <w:lang w:eastAsia="pl-PL"/>
        </w:rPr>
        <w:lastRenderedPageBreak/>
        <w:t>Zamawiający nie przewiduje możliwości podwyższenia wynagrodzenia. Wynagrodzenie Wykonawcy, obejmuje wszelkie koszty jakie ponosi on w celu należytego zrealizowania wszystkich obowiązków objętych umową, jak</w:t>
      </w:r>
      <w:r w:rsidR="00D423D7">
        <w:rPr>
          <w:rFonts w:ascii="Bahnschrift" w:eastAsia="Calibri" w:hAnsi="Bahnschrift"/>
          <w:sz w:val="20"/>
          <w:szCs w:val="20"/>
          <w:lang w:eastAsia="pl-PL"/>
        </w:rPr>
        <w:br/>
      </w:r>
      <w:r w:rsidRPr="0010278C">
        <w:rPr>
          <w:rFonts w:ascii="Bahnschrift" w:eastAsia="Calibri" w:hAnsi="Bahnschrift"/>
          <w:sz w:val="20"/>
          <w:szCs w:val="20"/>
          <w:lang w:eastAsia="pl-PL"/>
        </w:rPr>
        <w:t>i tych których nie można było przewidzieć, w tym koszty wykonania dokumentacji powykonawczej, koszty dojazdów, inne opłaty, które mogą wystąpić przy realizacji przedmiotu umowy, w tym ubezpieczenia, wszelkie podatki (także należny podatek VAT).</w:t>
      </w:r>
    </w:p>
    <w:p w14:paraId="39DEBDB7" w14:textId="472505E2" w:rsidR="000B5F28" w:rsidRPr="00191CDC" w:rsidRDefault="00CD3053" w:rsidP="0010278C">
      <w:pPr>
        <w:tabs>
          <w:tab w:val="left" w:pos="9356"/>
        </w:tabs>
        <w:spacing w:before="80" w:after="8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  6)</w:t>
      </w: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>Zamówienia polegające na powtórzeniu podob</w:t>
      </w:r>
      <w:r w:rsidR="009F1CD8" w:rsidRPr="00191CDC">
        <w:rPr>
          <w:rFonts w:ascii="Bahnschrift" w:eastAsia="Calibri" w:hAnsi="Bahnschrift"/>
          <w:b/>
          <w:sz w:val="20"/>
          <w:szCs w:val="20"/>
          <w:lang w:eastAsia="pl-PL"/>
        </w:rPr>
        <w:t xml:space="preserve">nych usług lub robót budowlanych: </w:t>
      </w:r>
      <w:r w:rsidR="009F1CD8" w:rsidRPr="00191CDC">
        <w:rPr>
          <w:rFonts w:ascii="Bahnschrift" w:eastAsia="Calibri" w:hAnsi="Bahnschrift"/>
          <w:sz w:val="20"/>
          <w:szCs w:val="20"/>
          <w:lang w:eastAsia="pl-PL"/>
        </w:rPr>
        <w:t>nie przewiduje się.</w:t>
      </w:r>
    </w:p>
    <w:p w14:paraId="3120EB93" w14:textId="77777777" w:rsidR="000B5F28" w:rsidRPr="00191CDC" w:rsidRDefault="000B5F28" w:rsidP="001C47C6">
      <w:pPr>
        <w:tabs>
          <w:tab w:val="left" w:pos="9356"/>
        </w:tabs>
        <w:spacing w:before="80" w:after="80"/>
        <w:ind w:left="-567" w:right="-2"/>
        <w:jc w:val="both"/>
        <w:rPr>
          <w:rFonts w:ascii="Bahnschrift" w:eastAsia="Calibri" w:hAnsi="Bahnschrift"/>
          <w:i/>
          <w:sz w:val="20"/>
          <w:szCs w:val="20"/>
          <w:lang w:eastAsia="pl-PL"/>
        </w:rPr>
      </w:pPr>
    </w:p>
    <w:p w14:paraId="56FA34ED" w14:textId="3DDCDE26" w:rsidR="000B5F28" w:rsidRPr="00191CDC" w:rsidRDefault="00CD3053" w:rsidP="001C47C6">
      <w:pPr>
        <w:tabs>
          <w:tab w:val="left" w:pos="9356"/>
        </w:tabs>
        <w:spacing w:before="60" w:after="60"/>
        <w:ind w:left="-709" w:right="-2" w:hanging="218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>5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.</w:t>
      </w:r>
      <w:r w:rsidR="00F540B6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9F1CD8" w:rsidRPr="00191CDC">
        <w:rPr>
          <w:rFonts w:ascii="Bahnschrift" w:hAnsi="Bahnschrift"/>
          <w:b/>
          <w:bCs/>
          <w:sz w:val="20"/>
          <w:szCs w:val="20"/>
          <w:lang w:eastAsia="pl-PL"/>
        </w:rPr>
        <w:t>Warunki udziału w postępowaniu.</w:t>
      </w:r>
    </w:p>
    <w:p w14:paraId="57CD4FB9" w14:textId="77777777" w:rsidR="009F1CD8" w:rsidRPr="00191CDC" w:rsidRDefault="002C5FAE" w:rsidP="001C47C6">
      <w:pPr>
        <w:pStyle w:val="Akapitzlist"/>
        <w:spacing w:after="0"/>
        <w:ind w:left="-426" w:right="-2" w:hanging="283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1) </w:t>
      </w:r>
      <w:r w:rsidR="001C47C6">
        <w:rPr>
          <w:rFonts w:ascii="Bahnschrift" w:hAnsi="Bahnschrift" w:cs="Calibri"/>
          <w:sz w:val="20"/>
          <w:szCs w:val="20"/>
        </w:rPr>
        <w:tab/>
      </w:r>
      <w:r w:rsidRPr="00191CDC">
        <w:rPr>
          <w:rFonts w:ascii="Bahnschrift" w:hAnsi="Bahnschrift" w:cs="Calibri"/>
          <w:sz w:val="20"/>
          <w:szCs w:val="20"/>
        </w:rPr>
        <w:t>Wykonawca musi posiadać uprawnienia do wykonywania określonej działalności lub czynności, jeśli przepisy prawa nakładają obowiązek ich posiadania.</w:t>
      </w:r>
    </w:p>
    <w:p w14:paraId="7A784E0F" w14:textId="200778C3" w:rsidR="009F1CD8" w:rsidRPr="00D46DE2" w:rsidRDefault="002C5FAE" w:rsidP="00456EF4">
      <w:pPr>
        <w:pStyle w:val="Akapitzlist"/>
        <w:spacing w:after="0"/>
        <w:ind w:left="-426" w:right="-2" w:hanging="283"/>
        <w:jc w:val="both"/>
        <w:rPr>
          <w:rFonts w:ascii="Bahnschrift" w:hAnsi="Bahnschrift" w:cs="Calibri"/>
          <w:b/>
          <w:strike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>2)</w:t>
      </w:r>
      <w:r w:rsidRPr="00191CDC">
        <w:rPr>
          <w:rFonts w:ascii="Bahnschrift" w:hAnsi="Bahnschrift" w:cs="Calibri"/>
          <w:b/>
          <w:sz w:val="20"/>
          <w:szCs w:val="20"/>
        </w:rPr>
        <w:t xml:space="preserve"> </w:t>
      </w:r>
      <w:r w:rsidR="001C47C6">
        <w:rPr>
          <w:rFonts w:ascii="Bahnschrift" w:hAnsi="Bahnschrift" w:cs="Calibri"/>
          <w:b/>
          <w:sz w:val="20"/>
          <w:szCs w:val="20"/>
        </w:rPr>
        <w:tab/>
      </w:r>
      <w:r w:rsidRPr="00191CDC">
        <w:rPr>
          <w:rFonts w:ascii="Bahnschrift" w:hAnsi="Bahnschrift" w:cs="Calibri"/>
          <w:b/>
          <w:sz w:val="20"/>
          <w:szCs w:val="20"/>
        </w:rPr>
        <w:t>W zakresie z</w:t>
      </w:r>
      <w:r w:rsidR="009F1CD8" w:rsidRPr="00191CDC">
        <w:rPr>
          <w:rFonts w:ascii="Bahnschrift" w:hAnsi="Bahnschrift" w:cs="Calibri"/>
          <w:b/>
          <w:sz w:val="20"/>
          <w:szCs w:val="20"/>
        </w:rPr>
        <w:t>dolnoś</w:t>
      </w:r>
      <w:r w:rsidRPr="00191CDC">
        <w:rPr>
          <w:rFonts w:ascii="Bahnschrift" w:hAnsi="Bahnschrift" w:cs="Calibri"/>
          <w:b/>
          <w:sz w:val="20"/>
          <w:szCs w:val="20"/>
        </w:rPr>
        <w:t>ci</w:t>
      </w:r>
      <w:r w:rsidR="009F1CD8" w:rsidRPr="00191CDC">
        <w:rPr>
          <w:rFonts w:ascii="Bahnschrift" w:hAnsi="Bahnschrift" w:cs="Calibri"/>
          <w:b/>
          <w:sz w:val="20"/>
          <w:szCs w:val="20"/>
        </w:rPr>
        <w:t xml:space="preserve"> techniczn</w:t>
      </w:r>
      <w:r w:rsidRPr="00191CDC">
        <w:rPr>
          <w:rFonts w:ascii="Bahnschrift" w:hAnsi="Bahnschrift" w:cs="Calibri"/>
          <w:b/>
          <w:sz w:val="20"/>
          <w:szCs w:val="20"/>
        </w:rPr>
        <w:t xml:space="preserve">ej </w:t>
      </w:r>
      <w:r w:rsidR="00661E23" w:rsidRPr="00D40D92">
        <w:rPr>
          <w:rFonts w:ascii="Bahnschrift" w:hAnsi="Bahnschrift" w:cs="Calibri"/>
          <w:sz w:val="20"/>
          <w:szCs w:val="20"/>
        </w:rPr>
        <w:t>o udzielenie zam</w:t>
      </w:r>
      <w:r w:rsidR="00D40D92" w:rsidRPr="00D40D92">
        <w:rPr>
          <w:rFonts w:ascii="Bahnschrift" w:hAnsi="Bahnschrift" w:cs="Calibri"/>
          <w:sz w:val="20"/>
          <w:szCs w:val="20"/>
        </w:rPr>
        <w:t>ówienia</w:t>
      </w:r>
      <w:r w:rsidR="00D40D92">
        <w:rPr>
          <w:rFonts w:ascii="Bahnschrift" w:hAnsi="Bahnschrift" w:cs="Calibri"/>
          <w:b/>
          <w:sz w:val="20"/>
          <w:szCs w:val="20"/>
        </w:rPr>
        <w:t xml:space="preserve"> </w:t>
      </w:r>
      <w:r w:rsidRPr="00191CDC">
        <w:rPr>
          <w:rFonts w:ascii="Bahnschrift" w:hAnsi="Bahnschrift" w:cs="Calibri"/>
          <w:sz w:val="20"/>
          <w:szCs w:val="20"/>
        </w:rPr>
        <w:t xml:space="preserve">może ubiegać się Wykonawca, który </w:t>
      </w:r>
      <w:r w:rsidR="009F1CD8" w:rsidRPr="00191CDC">
        <w:rPr>
          <w:rFonts w:ascii="Bahnschrift" w:hAnsi="Bahnschrift"/>
          <w:sz w:val="20"/>
          <w:szCs w:val="20"/>
        </w:rPr>
        <w:t>wykaże, że w okresie ostatnich 5 lat przed upływem terminu składania ofert, a jeżeli okres prowadzenia działalności jest krótszy</w:t>
      </w:r>
      <w:r w:rsidR="009F1CD8" w:rsidRPr="00191CDC">
        <w:rPr>
          <w:rFonts w:ascii="Bahnschrift" w:eastAsia="Arial Unicode MS" w:hAnsi="Bahnschrift" w:cs="Calibri"/>
          <w:bCs/>
          <w:sz w:val="20"/>
          <w:szCs w:val="20"/>
        </w:rPr>
        <w:t xml:space="preserve"> </w:t>
      </w:r>
      <w:r w:rsidR="009F1CD8" w:rsidRPr="00191CDC">
        <w:rPr>
          <w:rFonts w:ascii="Bahnschrift" w:hAnsi="Bahnschrift"/>
          <w:sz w:val="20"/>
          <w:szCs w:val="20"/>
        </w:rPr>
        <w:t xml:space="preserve">– w tym okresie, </w:t>
      </w:r>
      <w:r w:rsidR="005643A1">
        <w:rPr>
          <w:rFonts w:ascii="Bahnschrift" w:hAnsi="Bahnschrift"/>
          <w:sz w:val="20"/>
          <w:szCs w:val="20"/>
        </w:rPr>
        <w:t>zrealizował</w:t>
      </w:r>
      <w:r w:rsidR="00456EF4">
        <w:rPr>
          <w:rFonts w:ascii="Bahnschrift" w:hAnsi="Bahnschrift"/>
          <w:sz w:val="20"/>
          <w:szCs w:val="20"/>
        </w:rPr>
        <w:t xml:space="preserve"> </w:t>
      </w:r>
      <w:r w:rsidR="009F1CD8" w:rsidRPr="00D46DE2">
        <w:rPr>
          <w:rFonts w:ascii="Bahnschrift" w:hAnsi="Bahnschrift"/>
          <w:b/>
          <w:sz w:val="20"/>
          <w:szCs w:val="20"/>
        </w:rPr>
        <w:t>co najmniej</w:t>
      </w:r>
      <w:r w:rsidRPr="00D46DE2">
        <w:rPr>
          <w:rFonts w:ascii="Bahnschrift" w:hAnsi="Bahnschrift"/>
          <w:b/>
          <w:sz w:val="20"/>
          <w:szCs w:val="20"/>
        </w:rPr>
        <w:t xml:space="preserve"> j</w:t>
      </w:r>
      <w:r w:rsidR="002B7450" w:rsidRPr="00D46DE2">
        <w:rPr>
          <w:rFonts w:ascii="Bahnschrift" w:hAnsi="Bahnschrift"/>
          <w:b/>
          <w:sz w:val="20"/>
          <w:szCs w:val="20"/>
        </w:rPr>
        <w:t xml:space="preserve">edną robotę budowlaną, </w:t>
      </w:r>
      <w:r w:rsidR="008244ED" w:rsidRPr="00D46DE2">
        <w:rPr>
          <w:rFonts w:ascii="Bahnschrift" w:hAnsi="Bahnschrift" w:cs="Calibri"/>
          <w:sz w:val="20"/>
          <w:szCs w:val="20"/>
        </w:rPr>
        <w:t xml:space="preserve">polegającą na wykonaniu okładzin stopni schodowych </w:t>
      </w:r>
      <w:r w:rsidR="004D09E2" w:rsidRPr="00D46DE2">
        <w:rPr>
          <w:rFonts w:ascii="Bahnschrift" w:hAnsi="Bahnschrift" w:cs="Calibri"/>
          <w:sz w:val="20"/>
          <w:szCs w:val="20"/>
        </w:rPr>
        <w:t xml:space="preserve">z </w:t>
      </w:r>
      <w:r w:rsidR="008244ED" w:rsidRPr="00D46DE2">
        <w:rPr>
          <w:rFonts w:ascii="Bahnschrift" w:hAnsi="Bahnschrift" w:cs="Calibri"/>
          <w:sz w:val="20"/>
          <w:szCs w:val="20"/>
        </w:rPr>
        <w:t>płyt betonow</w:t>
      </w:r>
      <w:r w:rsidR="004D09E2" w:rsidRPr="00D46DE2">
        <w:rPr>
          <w:rFonts w:ascii="Bahnschrift" w:hAnsi="Bahnschrift" w:cs="Calibri"/>
          <w:sz w:val="20"/>
          <w:szCs w:val="20"/>
        </w:rPr>
        <w:t>ych</w:t>
      </w:r>
      <w:r w:rsidR="008244ED" w:rsidRPr="00D46DE2">
        <w:rPr>
          <w:rFonts w:ascii="Bahnschrift" w:hAnsi="Bahnschrift" w:cs="Calibri"/>
          <w:sz w:val="20"/>
          <w:szCs w:val="20"/>
        </w:rPr>
        <w:t xml:space="preserve"> lastryko</w:t>
      </w:r>
      <w:r w:rsidR="00D46DE2">
        <w:rPr>
          <w:rFonts w:ascii="Bahnschrift" w:hAnsi="Bahnschrift" w:cs="Calibri"/>
          <w:sz w:val="20"/>
          <w:szCs w:val="20"/>
        </w:rPr>
        <w:t>.</w:t>
      </w:r>
    </w:p>
    <w:p w14:paraId="74579E31" w14:textId="19C7C619" w:rsidR="002B7450" w:rsidRPr="00AE3501" w:rsidRDefault="002C5FAE" w:rsidP="001C47C6">
      <w:pPr>
        <w:pStyle w:val="Bezodstpw"/>
        <w:spacing w:line="276" w:lineRule="auto"/>
        <w:ind w:left="-426" w:right="-2" w:hanging="283"/>
        <w:jc w:val="both"/>
        <w:rPr>
          <w:rFonts w:ascii="Bahnschrift" w:hAnsi="Bahnschrift" w:cs="Arial"/>
          <w:b/>
          <w:color w:val="FF0000"/>
          <w:sz w:val="20"/>
          <w:szCs w:val="20"/>
        </w:rPr>
      </w:pPr>
      <w:r w:rsidRPr="00D46DE2">
        <w:rPr>
          <w:rFonts w:ascii="Bahnschrift" w:hAnsi="Bahnschrift" w:cs="Calibri"/>
          <w:sz w:val="20"/>
          <w:szCs w:val="20"/>
        </w:rPr>
        <w:t xml:space="preserve">3) </w:t>
      </w:r>
      <w:r w:rsidR="001C47C6" w:rsidRPr="00D46DE2">
        <w:rPr>
          <w:rFonts w:ascii="Bahnschrift" w:hAnsi="Bahnschrift" w:cs="Calibri"/>
          <w:sz w:val="20"/>
          <w:szCs w:val="20"/>
        </w:rPr>
        <w:tab/>
      </w:r>
      <w:r w:rsidRPr="00D46DE2">
        <w:rPr>
          <w:rFonts w:ascii="Bahnschrift" w:hAnsi="Bahnschrift" w:cs="Calibri"/>
          <w:b/>
          <w:sz w:val="20"/>
          <w:szCs w:val="20"/>
        </w:rPr>
        <w:t>W zakresie</w:t>
      </w:r>
      <w:r w:rsidRPr="00D46DE2">
        <w:rPr>
          <w:rFonts w:ascii="Bahnschrift" w:hAnsi="Bahnschrift" w:cs="Calibri"/>
          <w:sz w:val="20"/>
          <w:szCs w:val="20"/>
        </w:rPr>
        <w:t xml:space="preserve"> </w:t>
      </w:r>
      <w:r w:rsidRPr="00D46DE2">
        <w:rPr>
          <w:rFonts w:ascii="Bahnschrift" w:hAnsi="Bahnschrift" w:cs="Arial"/>
          <w:b/>
          <w:sz w:val="20"/>
          <w:szCs w:val="20"/>
        </w:rPr>
        <w:t>z</w:t>
      </w:r>
      <w:r w:rsidR="009F1CD8" w:rsidRPr="00D46DE2">
        <w:rPr>
          <w:rFonts w:ascii="Bahnschrift" w:hAnsi="Bahnschrift" w:cs="Arial"/>
          <w:b/>
          <w:sz w:val="20"/>
          <w:szCs w:val="20"/>
        </w:rPr>
        <w:t>dolnoś</w:t>
      </w:r>
      <w:r w:rsidRPr="00D46DE2">
        <w:rPr>
          <w:rFonts w:ascii="Bahnschrift" w:hAnsi="Bahnschrift" w:cs="Arial"/>
          <w:b/>
          <w:sz w:val="20"/>
          <w:szCs w:val="20"/>
        </w:rPr>
        <w:t>ci</w:t>
      </w:r>
      <w:r w:rsidR="009F1CD8" w:rsidRPr="00D46DE2">
        <w:rPr>
          <w:rFonts w:ascii="Bahnschrift" w:hAnsi="Bahnschrift" w:cs="Arial"/>
          <w:b/>
          <w:sz w:val="20"/>
          <w:szCs w:val="20"/>
        </w:rPr>
        <w:t xml:space="preserve"> zawodow</w:t>
      </w:r>
      <w:r w:rsidRPr="00D46DE2">
        <w:rPr>
          <w:rFonts w:ascii="Bahnschrift" w:hAnsi="Bahnschrift" w:cs="Arial"/>
          <w:b/>
          <w:sz w:val="20"/>
          <w:szCs w:val="20"/>
        </w:rPr>
        <w:t xml:space="preserve">ej </w:t>
      </w:r>
      <w:r w:rsidR="00D40D92" w:rsidRPr="00D46DE2">
        <w:rPr>
          <w:rFonts w:ascii="Bahnschrift" w:hAnsi="Bahnschrift" w:cs="Calibri"/>
          <w:sz w:val="20"/>
          <w:szCs w:val="20"/>
        </w:rPr>
        <w:t>o udzielenie zamówienia</w:t>
      </w:r>
      <w:r w:rsidR="00D40D92" w:rsidRPr="00D46DE2">
        <w:rPr>
          <w:rFonts w:ascii="Bahnschrift" w:hAnsi="Bahnschrift" w:cs="Calibri"/>
          <w:b/>
          <w:sz w:val="20"/>
          <w:szCs w:val="20"/>
        </w:rPr>
        <w:t xml:space="preserve"> </w:t>
      </w:r>
      <w:r w:rsidRPr="00D46DE2">
        <w:rPr>
          <w:rFonts w:ascii="Bahnschrift" w:hAnsi="Bahnschrift" w:cs="Arial"/>
          <w:sz w:val="20"/>
          <w:szCs w:val="20"/>
        </w:rPr>
        <w:t xml:space="preserve">może ubiegać się Wykonawca, który </w:t>
      </w:r>
      <w:r w:rsidR="009F1CD8" w:rsidRPr="00D46DE2">
        <w:rPr>
          <w:rFonts w:ascii="Bahnschrift" w:hAnsi="Bahnschrift" w:cs="Calibri"/>
          <w:sz w:val="20"/>
          <w:szCs w:val="20"/>
        </w:rPr>
        <w:t>wykaże, że dysponuje</w:t>
      </w:r>
      <w:r w:rsidRPr="00D46DE2">
        <w:rPr>
          <w:rFonts w:ascii="Bahnschrift" w:hAnsi="Bahnschrift" w:cs="Calibri"/>
          <w:sz w:val="20"/>
          <w:szCs w:val="20"/>
        </w:rPr>
        <w:t xml:space="preserve"> lub będzie dysponował osobami zdolnymi do wykonania niniejszego zamówienia,</w:t>
      </w:r>
      <w:r w:rsidR="001C47C6" w:rsidRPr="00D46DE2">
        <w:rPr>
          <w:rFonts w:ascii="Bahnschrift" w:hAnsi="Bahnschrift" w:cs="Calibri"/>
          <w:sz w:val="20"/>
          <w:szCs w:val="20"/>
        </w:rPr>
        <w:t xml:space="preserve"> </w:t>
      </w:r>
      <w:r w:rsidRPr="00D46DE2">
        <w:rPr>
          <w:rFonts w:ascii="Bahnschrift" w:hAnsi="Bahnschrift" w:cs="Calibri"/>
          <w:sz w:val="20"/>
          <w:szCs w:val="20"/>
        </w:rPr>
        <w:t>posiadającymi prawo wykonywania zawodu oraz wymagane</w:t>
      </w:r>
      <w:r w:rsidR="0002527B" w:rsidRPr="00D46DE2">
        <w:rPr>
          <w:rFonts w:ascii="Bahnschrift" w:hAnsi="Bahnschrift" w:cs="Calibri"/>
          <w:sz w:val="20"/>
          <w:szCs w:val="20"/>
        </w:rPr>
        <w:t xml:space="preserve"> uprawnienia budowlane w rozumieniu przepisów ustawy z dnia 7 lipca 1994 r. Prawo budowlane (t.j. Dz. U z 202</w:t>
      </w:r>
      <w:r w:rsidR="005E5EC8" w:rsidRPr="00D46DE2">
        <w:rPr>
          <w:rFonts w:ascii="Bahnschrift" w:hAnsi="Bahnschrift" w:cs="Calibri"/>
          <w:sz w:val="20"/>
          <w:szCs w:val="20"/>
        </w:rPr>
        <w:t>1</w:t>
      </w:r>
      <w:r w:rsidR="0002527B" w:rsidRPr="00D46DE2">
        <w:rPr>
          <w:rFonts w:ascii="Bahnschrift" w:hAnsi="Bahnschrift" w:cs="Calibri"/>
          <w:sz w:val="20"/>
          <w:szCs w:val="20"/>
        </w:rPr>
        <w:t xml:space="preserve"> r., poz. 235</w:t>
      </w:r>
      <w:r w:rsidR="002B3283" w:rsidRPr="00D46DE2">
        <w:rPr>
          <w:rFonts w:ascii="Bahnschrift" w:hAnsi="Bahnschrift" w:cs="Calibri"/>
          <w:sz w:val="20"/>
          <w:szCs w:val="20"/>
        </w:rPr>
        <w:t xml:space="preserve">1 </w:t>
      </w:r>
      <w:r w:rsidR="0002527B" w:rsidRPr="00D46DE2">
        <w:rPr>
          <w:rFonts w:ascii="Bahnschrift" w:hAnsi="Bahnschrift" w:cs="Calibri"/>
          <w:sz w:val="20"/>
          <w:szCs w:val="20"/>
        </w:rPr>
        <w:t xml:space="preserve">z późn. zm.), tj. </w:t>
      </w:r>
      <w:r w:rsidR="0002527B" w:rsidRPr="00D46DE2">
        <w:rPr>
          <w:rFonts w:ascii="Bahnschrift" w:hAnsi="Bahnschrift" w:cs="Calibri"/>
          <w:b/>
          <w:sz w:val="20"/>
          <w:szCs w:val="20"/>
        </w:rPr>
        <w:t>minimum jedną osobę posi</w:t>
      </w:r>
      <w:r w:rsidR="002B3283" w:rsidRPr="00D46DE2">
        <w:rPr>
          <w:rFonts w:ascii="Bahnschrift" w:hAnsi="Bahnschrift" w:cs="Calibri"/>
          <w:b/>
          <w:sz w:val="20"/>
          <w:szCs w:val="20"/>
        </w:rPr>
        <w:t>adającą uprawnienia budowlane</w:t>
      </w:r>
      <w:r w:rsidR="00EA7047" w:rsidRPr="00D46DE2">
        <w:rPr>
          <w:rFonts w:ascii="Bahnschrift" w:hAnsi="Bahnschrift" w:cs="Calibri"/>
          <w:b/>
          <w:sz w:val="20"/>
          <w:szCs w:val="20"/>
        </w:rPr>
        <w:t xml:space="preserve"> </w:t>
      </w:r>
      <w:r w:rsidR="002B3283" w:rsidRPr="00D46DE2">
        <w:rPr>
          <w:rFonts w:ascii="Bahnschrift" w:hAnsi="Bahnschrift" w:cs="Calibri"/>
          <w:b/>
          <w:sz w:val="20"/>
          <w:szCs w:val="20"/>
        </w:rPr>
        <w:t>w</w:t>
      </w:r>
      <w:r w:rsidR="00D40D92" w:rsidRPr="00D46DE2">
        <w:rPr>
          <w:rFonts w:ascii="Bahnschrift" w:hAnsi="Bahnschrift" w:cs="Calibri"/>
          <w:b/>
          <w:sz w:val="20"/>
          <w:szCs w:val="20"/>
        </w:rPr>
        <w:t xml:space="preserve"> </w:t>
      </w:r>
      <w:r w:rsidR="0002527B" w:rsidRPr="00D46DE2">
        <w:rPr>
          <w:rFonts w:ascii="Bahnschrift" w:hAnsi="Bahnschrift" w:cs="Calibri"/>
          <w:b/>
          <w:sz w:val="20"/>
          <w:szCs w:val="20"/>
        </w:rPr>
        <w:t>specjalności</w:t>
      </w:r>
      <w:r w:rsidR="00456EF4" w:rsidRPr="00D46DE2">
        <w:rPr>
          <w:rFonts w:ascii="Bahnschrift" w:hAnsi="Bahnschrift" w:cs="Calibri"/>
          <w:b/>
          <w:sz w:val="20"/>
          <w:szCs w:val="20"/>
        </w:rPr>
        <w:t xml:space="preserve"> konstrukcyjno-budowlanej</w:t>
      </w:r>
      <w:r w:rsidR="0002527B" w:rsidRPr="00D46DE2">
        <w:rPr>
          <w:rFonts w:ascii="Bahnschrift" w:hAnsi="Bahnschrift" w:cs="Calibri"/>
          <w:b/>
          <w:sz w:val="20"/>
          <w:szCs w:val="20"/>
        </w:rPr>
        <w:t xml:space="preserve"> do kierowania robotami budowlanymi.</w:t>
      </w:r>
      <w:r w:rsidR="009F1CD8" w:rsidRPr="00D46DE2">
        <w:rPr>
          <w:rFonts w:ascii="Bahnschrift" w:hAnsi="Bahnschrift" w:cs="Calibri"/>
          <w:sz w:val="20"/>
          <w:szCs w:val="20"/>
        </w:rPr>
        <w:t xml:space="preserve"> </w:t>
      </w:r>
    </w:p>
    <w:p w14:paraId="605CAAAC" w14:textId="1941946F" w:rsidR="009F1CD8" w:rsidRDefault="0002527B" w:rsidP="001C47C6">
      <w:pPr>
        <w:pStyle w:val="Akapitzlist"/>
        <w:suppressAutoHyphens/>
        <w:spacing w:after="0"/>
        <w:ind w:left="-426" w:right="-2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Zamawiający zaakceptuje również uprawnienia budowlane odpowiadające wymaganym uprawnieniom, które zostały wydana na podstawie wcześniej obowiązujących przepisów prawa oraz odpowiadające im uprawnienia wydane obywatelom państw Europejskiego Obszaru Gospodarczego oraz </w:t>
      </w:r>
      <w:r w:rsidR="001C47C6">
        <w:rPr>
          <w:rFonts w:ascii="Bahnschrift" w:hAnsi="Bahnschrift" w:cs="Calibri"/>
          <w:sz w:val="20"/>
          <w:szCs w:val="20"/>
        </w:rPr>
        <w:t>Konfederacji Szwajcarskiej, z </w:t>
      </w:r>
      <w:r w:rsidR="00C32175" w:rsidRPr="00191CDC">
        <w:rPr>
          <w:rFonts w:ascii="Bahnschrift" w:hAnsi="Bahnschrift" w:cs="Calibri"/>
          <w:sz w:val="20"/>
          <w:szCs w:val="20"/>
        </w:rPr>
        <w:t>zastrzeżeniem art. 12a oraz innych przepisów ustawy Prawo budowlane oraz ust</w:t>
      </w:r>
      <w:r w:rsidR="001C47C6">
        <w:rPr>
          <w:rFonts w:ascii="Bahnschrift" w:hAnsi="Bahnschrift" w:cs="Calibri"/>
          <w:sz w:val="20"/>
          <w:szCs w:val="20"/>
        </w:rPr>
        <w:t>awy z dnia 22 grudnia 2015 r. o </w:t>
      </w:r>
      <w:r w:rsidR="00C32175" w:rsidRPr="00191CDC">
        <w:rPr>
          <w:rFonts w:ascii="Bahnschrift" w:hAnsi="Bahnschrift" w:cs="Calibri"/>
          <w:sz w:val="20"/>
          <w:szCs w:val="20"/>
        </w:rPr>
        <w:t>zasadach uznawania kwalifikacji zawodowych nabytych w państwach członkowskich Unii Europejskiej (</w:t>
      </w:r>
      <w:r w:rsidR="00692015" w:rsidRPr="00191CDC">
        <w:rPr>
          <w:rFonts w:ascii="Bahnschrift" w:hAnsi="Bahnschrift" w:cs="Calibri"/>
          <w:sz w:val="20"/>
          <w:szCs w:val="20"/>
        </w:rPr>
        <w:t>t.j.</w:t>
      </w:r>
      <w:r w:rsidR="002B3283" w:rsidRPr="00191CDC">
        <w:rPr>
          <w:rFonts w:ascii="Bahnschrift" w:hAnsi="Bahnschrift" w:cs="Calibri"/>
          <w:sz w:val="20"/>
          <w:szCs w:val="20"/>
        </w:rPr>
        <w:t xml:space="preserve"> </w:t>
      </w:r>
      <w:r w:rsidR="001C47C6">
        <w:rPr>
          <w:rFonts w:ascii="Bahnschrift" w:hAnsi="Bahnschrift" w:cs="Calibri"/>
          <w:sz w:val="20"/>
          <w:szCs w:val="20"/>
        </w:rPr>
        <w:t>Dz. U. z </w:t>
      </w:r>
      <w:r w:rsidR="00C32175" w:rsidRPr="00191CDC">
        <w:rPr>
          <w:rFonts w:ascii="Bahnschrift" w:hAnsi="Bahnschrift" w:cs="Calibri"/>
          <w:sz w:val="20"/>
          <w:szCs w:val="20"/>
        </w:rPr>
        <w:t>20</w:t>
      </w:r>
      <w:r w:rsidR="00692015" w:rsidRPr="00191CDC">
        <w:rPr>
          <w:rFonts w:ascii="Bahnschrift" w:hAnsi="Bahnschrift" w:cs="Calibri"/>
          <w:sz w:val="20"/>
          <w:szCs w:val="20"/>
        </w:rPr>
        <w:t>21</w:t>
      </w:r>
      <w:r w:rsidR="00C32175" w:rsidRPr="00191CDC">
        <w:rPr>
          <w:rFonts w:ascii="Bahnschrift" w:hAnsi="Bahnschrift" w:cs="Calibri"/>
          <w:sz w:val="20"/>
          <w:szCs w:val="20"/>
        </w:rPr>
        <w:t xml:space="preserve"> r. poz. </w:t>
      </w:r>
      <w:r w:rsidR="00692015" w:rsidRPr="00191CDC">
        <w:rPr>
          <w:rFonts w:ascii="Bahnschrift" w:hAnsi="Bahnschrift" w:cs="Calibri"/>
          <w:sz w:val="20"/>
          <w:szCs w:val="20"/>
        </w:rPr>
        <w:t>1646 z późn. zm.</w:t>
      </w:r>
      <w:r w:rsidR="00C32175" w:rsidRPr="00191CDC">
        <w:rPr>
          <w:rFonts w:ascii="Bahnschrift" w:hAnsi="Bahnschrift" w:cs="Calibri"/>
          <w:sz w:val="20"/>
          <w:szCs w:val="20"/>
        </w:rPr>
        <w:t>) lub odpowiadające im ważne uprawnienia budowlane, które zostały wydane na podstawie wcześniej obowiązujących przepisów.</w:t>
      </w:r>
    </w:p>
    <w:p w14:paraId="5E0C5F7A" w14:textId="77777777" w:rsidR="00C32175" w:rsidRPr="00191CDC" w:rsidRDefault="00C32175" w:rsidP="001C47C6">
      <w:pPr>
        <w:pStyle w:val="Akapitzlist"/>
        <w:suppressAutoHyphens/>
        <w:spacing w:after="0"/>
        <w:ind w:left="-426" w:right="-2" w:hanging="283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 xml:space="preserve">4) </w:t>
      </w:r>
      <w:r w:rsidR="001C47C6">
        <w:rPr>
          <w:rFonts w:ascii="Bahnschrift" w:hAnsi="Bahnschrift" w:cs="Calibri"/>
          <w:sz w:val="20"/>
          <w:szCs w:val="20"/>
        </w:rPr>
        <w:tab/>
      </w:r>
      <w:r w:rsidRPr="00191CDC">
        <w:rPr>
          <w:rFonts w:ascii="Bahnschrift" w:hAnsi="Bahnschrift" w:cs="Calibri"/>
          <w:sz w:val="20"/>
          <w:szCs w:val="20"/>
        </w:rPr>
        <w:t>Zamawiający dokona oceny spełnienia powyższych warunków w oparciu o:</w:t>
      </w:r>
    </w:p>
    <w:p w14:paraId="1BB7A0BE" w14:textId="5CB139C0" w:rsidR="00C32175" w:rsidRPr="00191CDC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>- oświadczenie o spełnieniu warunków udziału w postępowaniu,</w:t>
      </w:r>
      <w:r w:rsidR="006511BA">
        <w:rPr>
          <w:rFonts w:ascii="Bahnschrift" w:hAnsi="Bahnschrift" w:cs="Calibri"/>
          <w:sz w:val="20"/>
          <w:szCs w:val="20"/>
        </w:rPr>
        <w:t xml:space="preserve"> o którym mowa w punkcie 10, ppkt 4) ogłoszenia</w:t>
      </w:r>
    </w:p>
    <w:p w14:paraId="6E9E4F32" w14:textId="29FCFE83" w:rsidR="00C32175" w:rsidRPr="00191CDC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>- wykaz robót, o który</w:t>
      </w:r>
      <w:r w:rsidR="005E5EC8" w:rsidRPr="00191CDC">
        <w:rPr>
          <w:rFonts w:ascii="Bahnschrift" w:hAnsi="Bahnschrift" w:cs="Calibri"/>
          <w:sz w:val="20"/>
          <w:szCs w:val="20"/>
        </w:rPr>
        <w:t>m</w:t>
      </w:r>
      <w:r w:rsidRPr="00191CDC">
        <w:rPr>
          <w:rFonts w:ascii="Bahnschrift" w:hAnsi="Bahnschrift" w:cs="Calibri"/>
          <w:sz w:val="20"/>
          <w:szCs w:val="20"/>
        </w:rPr>
        <w:t xml:space="preserve"> mowa w punkcie </w:t>
      </w:r>
      <w:r w:rsidR="005E5EC8" w:rsidRPr="00191CDC">
        <w:rPr>
          <w:rFonts w:ascii="Bahnschrift" w:hAnsi="Bahnschrift" w:cs="Calibri"/>
          <w:sz w:val="20"/>
          <w:szCs w:val="20"/>
        </w:rPr>
        <w:t>10</w:t>
      </w:r>
      <w:r w:rsidRPr="00191CDC">
        <w:rPr>
          <w:rFonts w:ascii="Bahnschrift" w:hAnsi="Bahnschrift" w:cs="Calibri"/>
          <w:sz w:val="20"/>
          <w:szCs w:val="20"/>
        </w:rPr>
        <w:t xml:space="preserve">, ppkt </w:t>
      </w:r>
      <w:r w:rsidR="002F4929">
        <w:rPr>
          <w:rFonts w:ascii="Bahnschrift" w:hAnsi="Bahnschrift" w:cs="Calibri"/>
          <w:sz w:val="20"/>
          <w:szCs w:val="20"/>
        </w:rPr>
        <w:t>2</w:t>
      </w:r>
      <w:r w:rsidRPr="00191CDC">
        <w:rPr>
          <w:rFonts w:ascii="Bahnschrift" w:hAnsi="Bahnschrift" w:cs="Calibri"/>
          <w:sz w:val="20"/>
          <w:szCs w:val="20"/>
        </w:rPr>
        <w:t>) ogłoszenia,</w:t>
      </w:r>
    </w:p>
    <w:p w14:paraId="4A511784" w14:textId="087254DA" w:rsidR="00C32175" w:rsidRPr="00191CDC" w:rsidRDefault="00C32175" w:rsidP="001C47C6">
      <w:pPr>
        <w:pStyle w:val="Akapitzlist"/>
        <w:suppressAutoHyphens/>
        <w:spacing w:after="0"/>
        <w:ind w:left="-142" w:right="-2" w:hanging="283"/>
        <w:jc w:val="both"/>
        <w:rPr>
          <w:rFonts w:ascii="Bahnschrift" w:hAnsi="Bahnschrift" w:cs="Calibri"/>
          <w:sz w:val="20"/>
          <w:szCs w:val="20"/>
        </w:rPr>
      </w:pPr>
      <w:r w:rsidRPr="00191CDC">
        <w:rPr>
          <w:rFonts w:ascii="Bahnschrift" w:hAnsi="Bahnschrift" w:cs="Calibri"/>
          <w:sz w:val="20"/>
          <w:szCs w:val="20"/>
        </w:rPr>
        <w:t>- wykaz osób, o który</w:t>
      </w:r>
      <w:r w:rsidR="005E5EC8" w:rsidRPr="00191CDC">
        <w:rPr>
          <w:rFonts w:ascii="Bahnschrift" w:hAnsi="Bahnschrift" w:cs="Calibri"/>
          <w:sz w:val="20"/>
          <w:szCs w:val="20"/>
        </w:rPr>
        <w:t xml:space="preserve">m </w:t>
      </w:r>
      <w:r w:rsidRPr="00191CDC">
        <w:rPr>
          <w:rFonts w:ascii="Bahnschrift" w:hAnsi="Bahnschrift" w:cs="Calibri"/>
          <w:sz w:val="20"/>
          <w:szCs w:val="20"/>
        </w:rPr>
        <w:t xml:space="preserve">mowa w punkcie </w:t>
      </w:r>
      <w:r w:rsidR="005E5EC8" w:rsidRPr="00191CDC">
        <w:rPr>
          <w:rFonts w:ascii="Bahnschrift" w:hAnsi="Bahnschrift" w:cs="Calibri"/>
          <w:sz w:val="20"/>
          <w:szCs w:val="20"/>
        </w:rPr>
        <w:t>10</w:t>
      </w:r>
      <w:r w:rsidRPr="00191CDC">
        <w:rPr>
          <w:rFonts w:ascii="Bahnschrift" w:hAnsi="Bahnschrift" w:cs="Calibri"/>
          <w:sz w:val="20"/>
          <w:szCs w:val="20"/>
        </w:rPr>
        <w:t xml:space="preserve">, ppkt </w:t>
      </w:r>
      <w:r w:rsidR="002F4929">
        <w:rPr>
          <w:rFonts w:ascii="Bahnschrift" w:hAnsi="Bahnschrift" w:cs="Calibri"/>
          <w:sz w:val="20"/>
          <w:szCs w:val="20"/>
        </w:rPr>
        <w:t>3</w:t>
      </w:r>
      <w:r w:rsidR="00D458D2" w:rsidRPr="00191CDC">
        <w:rPr>
          <w:rFonts w:ascii="Bahnschrift" w:hAnsi="Bahnschrift" w:cs="Calibri"/>
          <w:sz w:val="20"/>
          <w:szCs w:val="20"/>
        </w:rPr>
        <w:t>) ogłoszenia</w:t>
      </w:r>
    </w:p>
    <w:p w14:paraId="24000197" w14:textId="77777777" w:rsidR="009F1CD8" w:rsidRPr="00191CDC" w:rsidRDefault="009F1CD8" w:rsidP="001C47C6">
      <w:pPr>
        <w:tabs>
          <w:tab w:val="left" w:pos="9356"/>
        </w:tabs>
        <w:spacing w:before="60" w:after="60"/>
        <w:ind w:left="-567" w:right="-2" w:hanging="360"/>
        <w:rPr>
          <w:rFonts w:ascii="Bahnschrift" w:hAnsi="Bahnschrift"/>
          <w:bCs/>
          <w:sz w:val="20"/>
          <w:szCs w:val="20"/>
          <w:lang w:eastAsia="pl-PL"/>
        </w:rPr>
      </w:pPr>
    </w:p>
    <w:p w14:paraId="2F49C124" w14:textId="77777777" w:rsidR="000B5F28" w:rsidRPr="00191CDC" w:rsidRDefault="0027615D" w:rsidP="0027615D">
      <w:pPr>
        <w:pStyle w:val="Akapitzlist"/>
        <w:numPr>
          <w:ilvl w:val="0"/>
          <w:numId w:val="13"/>
        </w:numPr>
        <w:spacing w:after="0"/>
        <w:ind w:left="-709" w:right="-2" w:hanging="284"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>
        <w:rPr>
          <w:rFonts w:ascii="Bahnschrift" w:eastAsia="Calibri" w:hAnsi="Bahnschrift"/>
          <w:b/>
          <w:sz w:val="20"/>
          <w:szCs w:val="20"/>
          <w:lang w:eastAsia="pl-PL"/>
        </w:rPr>
        <w:t>O</w:t>
      </w:r>
      <w:r w:rsidR="000B5F28" w:rsidRPr="00191CDC">
        <w:rPr>
          <w:rFonts w:ascii="Bahnschrift" w:eastAsia="Calibri" w:hAnsi="Bahnschrift"/>
          <w:b/>
          <w:sz w:val="20"/>
          <w:szCs w:val="20"/>
          <w:lang w:eastAsia="pl-PL"/>
        </w:rPr>
        <w:t>pis kryteriów oceny ofert.</w:t>
      </w:r>
    </w:p>
    <w:p w14:paraId="4A291608" w14:textId="5D432368" w:rsidR="00C312EE" w:rsidRDefault="00561E7A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1)</w:t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1C47C6">
        <w:rPr>
          <w:rFonts w:ascii="Bahnschrift" w:eastAsia="Calibri" w:hAnsi="Bahnschrift"/>
          <w:sz w:val="20"/>
          <w:szCs w:val="20"/>
          <w:lang w:eastAsia="pl-PL"/>
        </w:rPr>
        <w:tab/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Kryterium – Cena. </w:t>
      </w:r>
    </w:p>
    <w:p w14:paraId="3B836043" w14:textId="3D56E8AD" w:rsidR="005E5EC8" w:rsidRPr="00F540B6" w:rsidRDefault="00561E7A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2)</w:t>
      </w:r>
      <w:r w:rsidR="00726AC9" w:rsidRPr="00191CDC">
        <w:rPr>
          <w:rFonts w:ascii="Bahnschrift" w:eastAsia="Calibri" w:hAnsi="Bahnschrift"/>
          <w:sz w:val="20"/>
          <w:szCs w:val="20"/>
          <w:lang w:eastAsia="pl-PL"/>
        </w:rPr>
        <w:t xml:space="preserve"> Waga kryterium – </w:t>
      </w:r>
      <w:r w:rsidR="00726AC9" w:rsidRPr="00F540B6">
        <w:rPr>
          <w:rFonts w:ascii="Bahnschrift" w:eastAsia="Calibri" w:hAnsi="Bahnschrift"/>
          <w:sz w:val="20"/>
          <w:szCs w:val="20"/>
          <w:lang w:eastAsia="pl-PL"/>
        </w:rPr>
        <w:t>100%.</w:t>
      </w:r>
    </w:p>
    <w:p w14:paraId="268F3881" w14:textId="3CAF24DC" w:rsidR="00D40D92" w:rsidRPr="00F540B6" w:rsidRDefault="001C47C6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w:r w:rsidR="00D40D92" w:rsidRPr="00F540B6">
        <w:rPr>
          <w:rFonts w:ascii="Bahnschrift" w:eastAsia="Calibri" w:hAnsi="Bahnschrift"/>
          <w:sz w:val="20"/>
          <w:szCs w:val="20"/>
          <w:lang w:eastAsia="pl-PL"/>
        </w:rPr>
        <w:t>Punktacja za cenę będzie obliczana według poniższego wzoru:</w:t>
      </w:r>
    </w:p>
    <w:p w14:paraId="2625E277" w14:textId="77777777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5F77802F" w14:textId="0C1E47BA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m:oMath>
        <m:f>
          <m:fPr>
            <m:ctrlPr>
              <w:rPr>
                <w:rFonts w:ascii="Cambria Math" w:eastAsia="Calibri" w:hAnsi="Cambria Math"/>
                <w:i/>
                <w:sz w:val="20"/>
                <w:szCs w:val="20"/>
                <w:lang w:eastAsia="pl-PL"/>
              </w:rPr>
            </m:ctrlPr>
          </m:fPr>
          <m:num>
            <m:r>
              <w:rPr>
                <w:rFonts w:ascii="Cambria Math" w:eastAsia="Calibri" w:hAnsi="Cambria Math"/>
                <w:sz w:val="20"/>
                <w:szCs w:val="20"/>
                <w:lang w:eastAsia="pl-PL"/>
              </w:rPr>
              <m:t xml:space="preserve">cena brutto oferty najniższej spośród złożonych ofert </m:t>
            </m:r>
          </m:num>
          <m:den>
            <m:r>
              <w:rPr>
                <w:rFonts w:ascii="Cambria Math" w:eastAsia="Calibri" w:hAnsi="Cambria Math"/>
                <w:sz w:val="20"/>
                <w:szCs w:val="20"/>
                <w:lang w:eastAsia="pl-PL"/>
              </w:rPr>
              <m:t xml:space="preserve">cena brutto badanej oferty </m:t>
            </m:r>
          </m:den>
        </m:f>
      </m:oMath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 x 100 pkt</w:t>
      </w:r>
    </w:p>
    <w:p w14:paraId="7DC6B624" w14:textId="77777777" w:rsidR="00D40D92" w:rsidRPr="00F540B6" w:rsidRDefault="00D40D92" w:rsidP="00D40D92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3A10D08B" w14:textId="57D46A6C" w:rsidR="001C47C6" w:rsidRPr="00F540B6" w:rsidRDefault="00D40D92" w:rsidP="001C47C6">
      <w:pPr>
        <w:tabs>
          <w:tab w:val="left" w:pos="426"/>
        </w:tabs>
        <w:spacing w:after="0"/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ab/>
      </w:r>
      <w:r w:rsidR="00726AC9" w:rsidRPr="00F540B6">
        <w:rPr>
          <w:rFonts w:ascii="Bahnschrift" w:eastAsia="Calibri" w:hAnsi="Bahnschrift"/>
          <w:sz w:val="20"/>
          <w:szCs w:val="20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</w:t>
      </w:r>
      <w:r w:rsidR="001C47C6" w:rsidRPr="00F540B6">
        <w:rPr>
          <w:rFonts w:ascii="Bahnschrift" w:eastAsia="Calibri" w:hAnsi="Bahnschrift"/>
          <w:sz w:val="20"/>
          <w:szCs w:val="20"/>
          <w:lang w:eastAsia="pl-PL"/>
        </w:rPr>
        <w:t>d ważnych ofert.</w:t>
      </w:r>
    </w:p>
    <w:p w14:paraId="321D350C" w14:textId="77777777" w:rsidR="001C47C6" w:rsidRPr="00F540B6" w:rsidRDefault="001C47C6" w:rsidP="001C47C6">
      <w:pPr>
        <w:tabs>
          <w:tab w:val="left" w:pos="426"/>
        </w:tabs>
        <w:spacing w:after="0"/>
        <w:ind w:left="-567" w:right="-2"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2588CAF4" w14:textId="50C05088" w:rsidR="000B5F28" w:rsidRPr="00F540B6" w:rsidRDefault="000B5F28" w:rsidP="001C47C6">
      <w:pPr>
        <w:tabs>
          <w:tab w:val="left" w:pos="426"/>
        </w:tabs>
        <w:spacing w:after="0"/>
        <w:ind w:left="-567" w:right="-2" w:hanging="426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hAnsi="Bahnschrift"/>
          <w:b/>
          <w:bCs/>
          <w:sz w:val="20"/>
          <w:szCs w:val="20"/>
          <w:lang w:eastAsia="pl-PL"/>
        </w:rPr>
        <w:t xml:space="preserve">7.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Pr="00F540B6">
        <w:rPr>
          <w:rFonts w:ascii="Bahnschrift" w:hAnsi="Bahnschrift"/>
          <w:b/>
          <w:bCs/>
          <w:sz w:val="20"/>
          <w:szCs w:val="20"/>
          <w:lang w:eastAsia="pl-PL"/>
        </w:rPr>
        <w:t>Opis sposobu przygotowania ofert.</w:t>
      </w:r>
    </w:p>
    <w:p w14:paraId="0BDEB1F5" w14:textId="77777777" w:rsidR="000B5F28" w:rsidRPr="00F540B6" w:rsidRDefault="000B5F28" w:rsidP="001C47C6">
      <w:pPr>
        <w:numPr>
          <w:ilvl w:val="2"/>
          <w:numId w:val="4"/>
        </w:numPr>
        <w:spacing w:before="60" w:after="6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>Każdy wykonawca może złożyć tylko jedną ofertę w niniejszym postępowaniu</w:t>
      </w:r>
      <w:r w:rsidR="003B7657" w:rsidRPr="00F540B6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795DCA22" w14:textId="15C4EDE6" w:rsidR="000B5F28" w:rsidRPr="00F540B6" w:rsidRDefault="000B5F28" w:rsidP="001C47C6">
      <w:pPr>
        <w:numPr>
          <w:ilvl w:val="2"/>
          <w:numId w:val="4"/>
        </w:numPr>
        <w:spacing w:before="120" w:after="120"/>
        <w:ind w:left="-426" w:right="-2" w:hanging="283"/>
        <w:contextualSpacing/>
        <w:jc w:val="both"/>
        <w:rPr>
          <w:rFonts w:ascii="Bahnschrift" w:eastAsia="Calibri" w:hAnsi="Bahnschrift"/>
          <w:i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Ofertę należy przedstawić w języku polskim, w </w:t>
      </w:r>
      <w:r w:rsidR="002D4658" w:rsidRPr="00F540B6">
        <w:rPr>
          <w:rFonts w:ascii="Bahnschrift" w:eastAsia="Calibri" w:hAnsi="Bahnschrift"/>
          <w:sz w:val="20"/>
          <w:szCs w:val="20"/>
          <w:lang w:eastAsia="pl-PL"/>
        </w:rPr>
        <w:t>postaci</w:t>
      </w:r>
      <w:r w:rsidRPr="00F540B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962F24" w:rsidRPr="00F540B6">
        <w:rPr>
          <w:rFonts w:ascii="Bahnschrift" w:eastAsia="Calibri" w:hAnsi="Bahnschrift"/>
          <w:sz w:val="20"/>
          <w:szCs w:val="20"/>
          <w:lang w:eastAsia="pl-PL"/>
        </w:rPr>
        <w:t xml:space="preserve">elektronicznej </w:t>
      </w:r>
      <w:r w:rsidR="00BE1BC5" w:rsidRPr="00F540B6">
        <w:rPr>
          <w:rFonts w:ascii="Bahnschrift" w:eastAsia="Calibri" w:hAnsi="Bahnschrift"/>
          <w:sz w:val="20"/>
          <w:szCs w:val="20"/>
          <w:lang w:eastAsia="pl-PL"/>
        </w:rPr>
        <w:t xml:space="preserve">na platformie zakupowej </w:t>
      </w:r>
      <w:hyperlink r:id="rId10" w:history="1">
        <w:r w:rsidR="00F540B6" w:rsidRPr="00EB628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  <w:r w:rsidR="002D4658" w:rsidRPr="00F540B6">
        <w:rPr>
          <w:rStyle w:val="Hipercze"/>
          <w:rFonts w:ascii="Bahnschrift" w:eastAsia="Calibri" w:hAnsi="Bahnschrift"/>
          <w:sz w:val="20"/>
          <w:szCs w:val="20"/>
          <w:lang w:eastAsia="pl-PL"/>
        </w:rPr>
        <w:t>,</w:t>
      </w:r>
      <w:r w:rsidR="00BE1BC5" w:rsidRPr="00F540B6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  <w:r w:rsidR="002D4658" w:rsidRPr="00F540B6">
        <w:rPr>
          <w:rFonts w:ascii="Bahnschrift" w:eastAsia="Calibri" w:hAnsi="Bahnschrift"/>
          <w:sz w:val="20"/>
          <w:szCs w:val="20"/>
          <w:lang w:eastAsia="pl-PL"/>
        </w:rPr>
        <w:t>wg wzoru stanowiącego załącznik nr 6 do niniejszego ogłoszenia</w:t>
      </w:r>
    </w:p>
    <w:p w14:paraId="1E207B28" w14:textId="77777777" w:rsidR="00BE1BC5" w:rsidRPr="00191CDC" w:rsidRDefault="00BE1BC5" w:rsidP="001C47C6">
      <w:pPr>
        <w:numPr>
          <w:ilvl w:val="2"/>
          <w:numId w:val="4"/>
        </w:numPr>
        <w:spacing w:before="120" w:after="12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F540B6">
        <w:rPr>
          <w:rFonts w:ascii="Bahnschrift" w:eastAsia="Calibri" w:hAnsi="Bahnschrift"/>
          <w:sz w:val="20"/>
          <w:szCs w:val="20"/>
          <w:lang w:eastAsia="pl-PL"/>
        </w:rPr>
        <w:t>Oferta oraz oświadczenia składane przez wykonawcę w toku postępowania, winny być podpisane przez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osoby upoważnione do składania oświadczeń woli w imieniu wykonawcy, zgodnie z za</w:t>
      </w:r>
      <w:r w:rsidR="001C47C6">
        <w:rPr>
          <w:rFonts w:ascii="Bahnschrift" w:eastAsia="Calibri" w:hAnsi="Bahnschrift"/>
          <w:sz w:val="20"/>
          <w:szCs w:val="20"/>
          <w:lang w:eastAsia="pl-PL"/>
        </w:rPr>
        <w:t>sadą reprezentacji wynikającą z 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>postanowień odpowiednich przepisów prawnych bądź umowy, uchwały lub prawidłowo spisanego pełnomocnictwa.</w:t>
      </w:r>
    </w:p>
    <w:p w14:paraId="5F216A4C" w14:textId="77777777" w:rsidR="000B5F28" w:rsidRPr="00191CDC" w:rsidRDefault="00BE1BC5" w:rsidP="001C47C6">
      <w:pPr>
        <w:numPr>
          <w:ilvl w:val="2"/>
          <w:numId w:val="4"/>
        </w:numPr>
        <w:tabs>
          <w:tab w:val="left" w:pos="709"/>
        </w:tabs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lastRenderedPageBreak/>
        <w:t>W przypadku wykonawców wspólnie ubiegających się o zamówienie (np. korporacja, spółki cywilne) – należy ustanowić pełnomocnika do reprezentowania ich w postępowaniu o udzielenie zamówienia, albo do reprezentowania ich w postepowaniu i zawarcia umowy w sprawie zamówienia publicznego (należy dołączyć do oferty</w:t>
      </w:r>
      <w:r w:rsidR="000A4557" w:rsidRPr="00191CDC">
        <w:rPr>
          <w:rFonts w:ascii="Bahnschrift" w:eastAsia="Calibri" w:hAnsi="Bahnschrift"/>
          <w:sz w:val="20"/>
          <w:szCs w:val="20"/>
          <w:lang w:eastAsia="pl-PL"/>
        </w:rPr>
        <w:t xml:space="preserve"> prawidłowo sporządzone pełnomocnictwo lub umowę).</w:t>
      </w:r>
    </w:p>
    <w:p w14:paraId="1FF7CB5D" w14:textId="77777777" w:rsidR="000B5F28" w:rsidRPr="00191CDC" w:rsidRDefault="000A4557" w:rsidP="001C47C6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W tym postępowaniu wymagane jest podpisanie plików kwalifikowalnym podpisem elektronicznym, podpisem zaufanym lub elektronicznym podpisem osobistym.</w:t>
      </w:r>
    </w:p>
    <w:p w14:paraId="00417BE4" w14:textId="77777777" w:rsidR="000B5F28" w:rsidRPr="00191CDC" w:rsidRDefault="000A4557" w:rsidP="001C47C6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Wykonawca prześle ofertę w postaci elektronicznej za pomocą formularza na platformie zakupowej </w:t>
      </w:r>
      <w:hyperlink r:id="rId11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2BEF6362" w14:textId="1BFE92C1" w:rsidR="00157A4C" w:rsidRDefault="000A4557" w:rsidP="00157A4C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>Przed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 xml:space="preserve"> sporządzeniem oferty zalecane jest przeprowadzenie wizji lokalnej w terenie, w celu sprawdzenia warunków wykonania niniejszego zamówienia i właściwego ustalenia ceny ofertowej zamówienia. Na pisemny wniosek Wykonawcy, Zamawiający umożliwi przeprowadzenie wizji lokalnej, w dni robocze w godz. 8.00 – 14.00, po wcześniejszym ustaleniu terminu z P. Leszkiem Wojdyła – inspektorem nadzoru inwestorskiego, tel. 506 212</w:t>
      </w:r>
      <w:r w:rsidR="005643A1">
        <w:rPr>
          <w:rFonts w:ascii="Bahnschrift" w:eastAsia="Calibri" w:hAnsi="Bahnschrift"/>
          <w:sz w:val="20"/>
          <w:szCs w:val="20"/>
          <w:lang w:eastAsia="pl-PL"/>
        </w:rPr>
        <w:t> 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>896</w:t>
      </w:r>
      <w:r w:rsidR="005643A1">
        <w:rPr>
          <w:rFonts w:ascii="Bahnschrift" w:eastAsia="Calibri" w:hAnsi="Bahnschrift"/>
          <w:sz w:val="20"/>
          <w:szCs w:val="20"/>
          <w:lang w:eastAsia="pl-PL"/>
        </w:rPr>
        <w:t>.</w:t>
      </w:r>
      <w:r w:rsidR="0065470F">
        <w:rPr>
          <w:rFonts w:ascii="Bahnschrift" w:eastAsia="Calibri" w:hAnsi="Bahnschrift"/>
          <w:sz w:val="20"/>
          <w:szCs w:val="20"/>
          <w:lang w:eastAsia="pl-PL"/>
        </w:rPr>
        <w:t xml:space="preserve">  </w:t>
      </w:r>
      <w:r w:rsidR="00D57521" w:rsidRPr="00191CDC">
        <w:rPr>
          <w:rFonts w:ascii="Bahnschrift" w:eastAsia="Calibri" w:hAnsi="Bahnschrift"/>
          <w:sz w:val="20"/>
          <w:szCs w:val="20"/>
          <w:lang w:eastAsia="pl-PL"/>
        </w:rPr>
        <w:t>Wniosek o umożliwienie wizji lokalnej powinien zostać złożony nie później niż 3 dni przed terminem składania ofert. Wniosek złożony po tym terminie pozostanie bez rozpatrzenia</w:t>
      </w:r>
      <w:r w:rsidR="00D458D2" w:rsidRPr="00191CDC">
        <w:rPr>
          <w:rFonts w:ascii="Bahnschrift" w:eastAsia="Calibri" w:hAnsi="Bahnschrift"/>
          <w:sz w:val="20"/>
          <w:szCs w:val="20"/>
          <w:lang w:eastAsia="pl-PL"/>
        </w:rPr>
        <w:t>.</w:t>
      </w:r>
    </w:p>
    <w:p w14:paraId="0FE0ABB1" w14:textId="1BB939E9" w:rsidR="00157A4C" w:rsidRPr="00157A4C" w:rsidRDefault="00157A4C" w:rsidP="00157A4C">
      <w:pPr>
        <w:numPr>
          <w:ilvl w:val="2"/>
          <w:numId w:val="4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57A4C">
        <w:rPr>
          <w:rFonts w:ascii="Bahnschrift" w:eastAsia="Calibri" w:hAnsi="Bahnschrift"/>
          <w:sz w:val="20"/>
          <w:szCs w:val="20"/>
          <w:lang w:eastAsia="pl-PL"/>
        </w:rPr>
        <w:t xml:space="preserve">Zamawiający nie dopuszcza składania ofert częściowych. </w:t>
      </w:r>
    </w:p>
    <w:p w14:paraId="17AA6477" w14:textId="77777777" w:rsidR="00157A4C" w:rsidRPr="00191CDC" w:rsidRDefault="00157A4C" w:rsidP="00157A4C">
      <w:pPr>
        <w:ind w:left="-426"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3FC4A117" w14:textId="77777777" w:rsidR="001C47C6" w:rsidRDefault="001C47C6" w:rsidP="001C47C6">
      <w:pPr>
        <w:ind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7564B2B7" w14:textId="1BD7BD9E" w:rsidR="00D458D2" w:rsidRPr="00191CDC" w:rsidRDefault="00D458D2" w:rsidP="00643086">
      <w:pPr>
        <w:ind w:left="-709" w:right="-2" w:hanging="284"/>
        <w:contextualSpacing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b/>
          <w:sz w:val="20"/>
          <w:szCs w:val="20"/>
          <w:lang w:eastAsia="pl-PL"/>
        </w:rPr>
        <w:t>8.</w:t>
      </w:r>
      <w:r w:rsidR="003F0C6E">
        <w:rPr>
          <w:rFonts w:ascii="Bahnschrift" w:eastAsia="Calibri" w:hAnsi="Bahnschrift"/>
          <w:b/>
          <w:sz w:val="20"/>
          <w:szCs w:val="20"/>
          <w:lang w:eastAsia="pl-PL"/>
        </w:rPr>
        <w:tab/>
      </w:r>
      <w:r w:rsidR="002D4658" w:rsidRPr="00F540B6">
        <w:rPr>
          <w:rFonts w:ascii="Bahnschrift" w:eastAsia="Calibri" w:hAnsi="Bahnschrift"/>
          <w:b/>
          <w:sz w:val="20"/>
          <w:szCs w:val="20"/>
          <w:lang w:eastAsia="pl-PL"/>
        </w:rPr>
        <w:t>Termin składania i otwarcia ofert.</w:t>
      </w:r>
    </w:p>
    <w:p w14:paraId="7C08136E" w14:textId="76A827AB" w:rsidR="002624FE" w:rsidRPr="00191CDC" w:rsidRDefault="00D458D2" w:rsidP="00F540B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    </w:t>
      </w:r>
      <w:r w:rsidR="0027615D">
        <w:rPr>
          <w:rFonts w:ascii="Bahnschrift" w:eastAsia="Calibri" w:hAnsi="Bahnschrift"/>
          <w:sz w:val="20"/>
          <w:szCs w:val="20"/>
          <w:lang w:eastAsia="pl-PL"/>
        </w:rPr>
        <w:tab/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Ofertę wraz z wymaganymi dokumentami należy umieścić na platformazakupowa.pl pod adresem </w:t>
      </w:r>
      <w:hyperlink r:id="rId12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https://platformazakupowa.pl/pn/us</w:t>
        </w:r>
      </w:hyperlink>
    </w:p>
    <w:p w14:paraId="464A5815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po wypełnieniu Formularza składania oferty i dołączenia wszystkich wymaganych załączników, należy kliknąć przycisk „Przejdź do podsumowania”;</w:t>
      </w:r>
    </w:p>
    <w:p w14:paraId="2D21FC7D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b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b/>
          <w:sz w:val="20"/>
          <w:szCs w:val="20"/>
          <w:lang w:eastAsia="pl-PL"/>
        </w:rPr>
        <w:t>oferta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Zalecane jest stosowanie podpisu na każdym załączonym pliku osobno</w:t>
      </w:r>
      <w:r w:rsidR="00417F77" w:rsidRPr="0027615D">
        <w:rPr>
          <w:rFonts w:ascii="Bahnschrift" w:eastAsia="Calibri" w:hAnsi="Bahnschrift"/>
          <w:b/>
          <w:sz w:val="20"/>
          <w:szCs w:val="20"/>
          <w:lang w:eastAsia="pl-PL"/>
        </w:rPr>
        <w:t>;</w:t>
      </w:r>
    </w:p>
    <w:p w14:paraId="0BE01F9B" w14:textId="77777777" w:rsidR="004742FE" w:rsidRPr="0027615D" w:rsidRDefault="004742FE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za dat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>ę</w:t>
      </w:r>
      <w:r w:rsidRPr="0027615D">
        <w:rPr>
          <w:rFonts w:ascii="Bahnschrift" w:eastAsia="Calibri" w:hAnsi="Bahnschrift"/>
          <w:sz w:val="20"/>
          <w:szCs w:val="20"/>
          <w:lang w:eastAsia="pl-PL"/>
        </w:rPr>
        <w:t xml:space="preserve"> złożenia oferty przyjmuje się datę jej przekazania w systemie (platformie) w drugim kroku składania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 xml:space="preserve"> oferty przez kliknięcie przycisku „Złóż ofertę” i wyświetlenie komunikatu, ż</w:t>
      </w:r>
      <w:r w:rsidR="000E11CA" w:rsidRPr="0027615D">
        <w:rPr>
          <w:rFonts w:ascii="Bahnschrift" w:eastAsia="Calibri" w:hAnsi="Bahnschrift"/>
          <w:sz w:val="20"/>
          <w:szCs w:val="20"/>
          <w:lang w:eastAsia="pl-PL"/>
        </w:rPr>
        <w:t>e oferta została zaszyfrowana i </w:t>
      </w:r>
      <w:r w:rsidR="00417F77" w:rsidRPr="0027615D">
        <w:rPr>
          <w:rFonts w:ascii="Bahnschrift" w:eastAsia="Calibri" w:hAnsi="Bahnschrift"/>
          <w:sz w:val="20"/>
          <w:szCs w:val="20"/>
          <w:lang w:eastAsia="pl-PL"/>
        </w:rPr>
        <w:t>złożona;</w:t>
      </w:r>
    </w:p>
    <w:p w14:paraId="302928C5" w14:textId="77777777" w:rsidR="001C47C6" w:rsidRPr="0027615D" w:rsidRDefault="00417F77" w:rsidP="0027615D">
      <w:pPr>
        <w:pStyle w:val="Akapitzlist"/>
        <w:numPr>
          <w:ilvl w:val="0"/>
          <w:numId w:val="18"/>
        </w:numPr>
        <w:ind w:left="-426" w:right="-2" w:hanging="283"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27615D">
        <w:rPr>
          <w:rFonts w:ascii="Bahnschrift" w:eastAsia="Calibri" w:hAnsi="Bahnschrift"/>
          <w:sz w:val="20"/>
          <w:szCs w:val="20"/>
          <w:lang w:eastAsia="pl-PL"/>
        </w:rPr>
        <w:t>szczegółowa instrukcja dla Wykonawców dotycząca złożenia, zmiany i wycofania oferty przed upływem terminu składania ofert</w:t>
      </w:r>
      <w:r w:rsidR="001B59F8" w:rsidRPr="0027615D">
        <w:rPr>
          <w:rFonts w:ascii="Bahnschrift" w:eastAsia="Calibri" w:hAnsi="Bahnschrift"/>
          <w:sz w:val="20"/>
          <w:szCs w:val="20"/>
          <w:lang w:eastAsia="pl-PL"/>
        </w:rPr>
        <w:t xml:space="preserve"> (składanie ofert w postępowaniu poniżej progu - zapytanie ofertowe)</w:t>
      </w:r>
      <w:r w:rsidRPr="0027615D">
        <w:rPr>
          <w:rFonts w:ascii="Bahnschrift" w:eastAsia="Calibri" w:hAnsi="Bahnschrift"/>
          <w:sz w:val="20"/>
          <w:szCs w:val="20"/>
          <w:lang w:eastAsia="pl-PL"/>
        </w:rPr>
        <w:t>, znajduje się na stronie internetowej pod adresem:</w:t>
      </w:r>
      <w:r w:rsidR="001C47C6" w:rsidRPr="0027615D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360DCE88" w14:textId="77777777" w:rsidR="004742FE" w:rsidRPr="00191CDC" w:rsidRDefault="00FB1175" w:rsidP="0027615D">
      <w:pPr>
        <w:ind w:left="-426" w:right="-2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hyperlink r:id="rId13" w:history="1">
        <w:r w:rsidR="001B59F8"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https://docs.google.com/document/d/1DvIX8c8ij69qA78GJoTQMc1Djk_avZrhcpin5Gu-2rk/edit</w:t>
        </w:r>
      </w:hyperlink>
      <w:r w:rsidR="001B59F8" w:rsidRPr="00191CDC">
        <w:rPr>
          <w:rFonts w:ascii="Bahnschrift" w:eastAsia="Calibri" w:hAnsi="Bahnschrift"/>
          <w:sz w:val="20"/>
          <w:szCs w:val="20"/>
          <w:lang w:eastAsia="pl-PL"/>
        </w:rPr>
        <w:t xml:space="preserve"> </w:t>
      </w:r>
    </w:p>
    <w:p w14:paraId="4AB8FD64" w14:textId="77777777" w:rsidR="001C47C6" w:rsidRDefault="001B59F8" w:rsidP="001C47C6">
      <w:pPr>
        <w:ind w:left="-426" w:right="-2" w:hanging="283"/>
        <w:contextualSpacing/>
        <w:jc w:val="both"/>
        <w:rPr>
          <w:rStyle w:val="Hipercze"/>
          <w:rFonts w:ascii="Bahnschrift" w:eastAsia="Calibri" w:hAnsi="Bahnschrift"/>
          <w:sz w:val="20"/>
          <w:szCs w:val="20"/>
          <w:lang w:eastAsia="pl-PL"/>
        </w:rPr>
      </w:pPr>
      <w:bookmarkStart w:id="5" w:name="_Hlk138324810"/>
      <w:r w:rsidRPr="00191CDC">
        <w:rPr>
          <w:rFonts w:ascii="Bahnschrift" w:eastAsia="Calibri" w:hAnsi="Bahnschrift"/>
          <w:sz w:val="20"/>
          <w:szCs w:val="20"/>
          <w:lang w:eastAsia="pl-PL"/>
        </w:rPr>
        <w:tab/>
      </w:r>
      <w:hyperlink r:id="rId14" w:history="1">
        <w:r w:rsidRPr="00191CDC">
          <w:rPr>
            <w:rStyle w:val="Hipercze"/>
            <w:rFonts w:ascii="Bahnschrift" w:eastAsia="Calibri" w:hAnsi="Bahnschrift"/>
            <w:sz w:val="20"/>
            <w:szCs w:val="20"/>
            <w:lang w:eastAsia="pl-PL"/>
          </w:rPr>
          <w:t>https://platformazakupowa.pl/strona/45-instrukcje</w:t>
        </w:r>
      </w:hyperlink>
    </w:p>
    <w:bookmarkEnd w:id="5"/>
    <w:p w14:paraId="35DDB1D5" w14:textId="77777777" w:rsidR="001C47C6" w:rsidRDefault="001C47C6" w:rsidP="001C47C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14FBFD51" w14:textId="129D9890" w:rsidR="000B5F28" w:rsidRPr="001C47C6" w:rsidRDefault="004742FE" w:rsidP="001C47C6">
      <w:pPr>
        <w:ind w:left="-567" w:right="-2" w:hanging="348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>9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Opis sposobu obliczenia ceny.</w:t>
      </w:r>
    </w:p>
    <w:p w14:paraId="2231C41A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6A3CCB58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</w:t>
      </w:r>
      <w:r w:rsidR="00D94554">
        <w:rPr>
          <w:rFonts w:ascii="Bahnschrift" w:hAnsi="Bahnschrift"/>
          <w:color w:val="000000"/>
          <w:sz w:val="20"/>
          <w:szCs w:val="20"/>
        </w:rPr>
        <w:t xml:space="preserve">ę, a poniżej „5” – zaokrąglenie </w:t>
      </w:r>
      <w:r w:rsidRPr="00191CDC">
        <w:rPr>
          <w:rFonts w:ascii="Bahnschrift" w:hAnsi="Bahnschrift"/>
          <w:color w:val="000000"/>
          <w:sz w:val="20"/>
          <w:szCs w:val="20"/>
        </w:rPr>
        <w:t>w dół.</w:t>
      </w:r>
    </w:p>
    <w:p w14:paraId="3951EE1F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Ocenie będzie podlegała cena oferty z podatkiem VAT w odpowiedniej wysokości.</w:t>
      </w:r>
    </w:p>
    <w:p w14:paraId="1728FE78" w14:textId="77777777" w:rsidR="000B5F28" w:rsidRPr="00191CDC" w:rsidRDefault="000B5F28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1AB707F4" w14:textId="77777777" w:rsidR="000B5F28" w:rsidRPr="00191CDC" w:rsidRDefault="00E534C0" w:rsidP="001C47C6">
      <w:pPr>
        <w:numPr>
          <w:ilvl w:val="0"/>
          <w:numId w:val="3"/>
        </w:numPr>
        <w:ind w:left="-426" w:right="-2" w:hanging="283"/>
        <w:contextualSpacing/>
        <w:jc w:val="both"/>
        <w:rPr>
          <w:rFonts w:ascii="Bahnschrift" w:hAnsi="Bahnschrift"/>
          <w:color w:val="000000"/>
          <w:sz w:val="20"/>
          <w:szCs w:val="20"/>
        </w:rPr>
      </w:pPr>
      <w:r w:rsidRPr="00191CDC">
        <w:rPr>
          <w:rFonts w:ascii="Bahnschrift" w:hAnsi="Bahnschrift"/>
          <w:color w:val="000000"/>
          <w:sz w:val="20"/>
          <w:szCs w:val="20"/>
        </w:rPr>
        <w:t>Cena winna być wyrażona w PLN</w:t>
      </w:r>
      <w:r w:rsidR="000B5F28" w:rsidRPr="00191CDC">
        <w:rPr>
          <w:rFonts w:ascii="Bahnschrift" w:hAnsi="Bahnschrift"/>
          <w:color w:val="000000"/>
          <w:sz w:val="20"/>
          <w:szCs w:val="20"/>
        </w:rPr>
        <w:t xml:space="preserve">; w </w:t>
      </w:r>
      <w:r w:rsidRPr="00191CDC">
        <w:rPr>
          <w:rFonts w:ascii="Bahnschrift" w:hAnsi="Bahnschrift"/>
          <w:color w:val="000000"/>
          <w:sz w:val="20"/>
          <w:szCs w:val="20"/>
        </w:rPr>
        <w:t xml:space="preserve">PLN </w:t>
      </w:r>
      <w:r w:rsidR="000B5F28" w:rsidRPr="00191CDC">
        <w:rPr>
          <w:rFonts w:ascii="Bahnschrift" w:hAnsi="Bahnschrift"/>
          <w:color w:val="000000"/>
          <w:sz w:val="20"/>
          <w:szCs w:val="20"/>
        </w:rPr>
        <w:t>będą również prowadzone rozl</w:t>
      </w:r>
      <w:r w:rsidR="000E11CA">
        <w:rPr>
          <w:rFonts w:ascii="Bahnschrift" w:hAnsi="Bahnschrift"/>
          <w:color w:val="000000"/>
          <w:sz w:val="20"/>
          <w:szCs w:val="20"/>
        </w:rPr>
        <w:t>iczenia pomiędzy Zamawiającym a </w:t>
      </w:r>
      <w:r w:rsidR="000B5F28" w:rsidRPr="00191CDC">
        <w:rPr>
          <w:rFonts w:ascii="Bahnschrift" w:hAnsi="Bahnschrift"/>
          <w:color w:val="000000"/>
          <w:sz w:val="20"/>
          <w:szCs w:val="20"/>
        </w:rPr>
        <w:t>wykonawcą.</w:t>
      </w:r>
    </w:p>
    <w:p w14:paraId="7AB8E49E" w14:textId="77777777" w:rsidR="000B5F28" w:rsidRPr="00191CDC" w:rsidRDefault="000B5F28" w:rsidP="001C47C6">
      <w:pPr>
        <w:numPr>
          <w:ilvl w:val="0"/>
          <w:numId w:val="3"/>
        </w:numPr>
        <w:spacing w:after="0"/>
        <w:ind w:left="-426" w:right="-2" w:hanging="283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E534C0" w:rsidRPr="00191CDC">
        <w:rPr>
          <w:rFonts w:ascii="Bahnschrift" w:eastAsia="Calibri" w:hAnsi="Bahnschrift"/>
          <w:sz w:val="20"/>
          <w:szCs w:val="20"/>
          <w:lang w:eastAsia="pl-PL"/>
        </w:rPr>
        <w:t>2</w:t>
      </w:r>
      <w:r w:rsidRPr="00191CDC">
        <w:rPr>
          <w:rFonts w:ascii="Bahnschrift" w:eastAsia="Calibri" w:hAnsi="Bahnschrift"/>
          <w:sz w:val="20"/>
          <w:szCs w:val="20"/>
          <w:lang w:eastAsia="pl-PL"/>
        </w:rPr>
        <w:t xml:space="preserve"> d</w:t>
      </w:r>
      <w:r w:rsidR="00E534C0" w:rsidRPr="00191CDC">
        <w:rPr>
          <w:rFonts w:ascii="Bahnschrift" w:eastAsia="Calibri" w:hAnsi="Bahnschrift"/>
          <w:sz w:val="20"/>
          <w:szCs w:val="20"/>
          <w:lang w:eastAsia="pl-PL"/>
        </w:rPr>
        <w:t>o ogłoszenia.</w:t>
      </w:r>
    </w:p>
    <w:p w14:paraId="22277E75" w14:textId="77777777" w:rsidR="0019461F" w:rsidRPr="00191CDC" w:rsidRDefault="0019461F" w:rsidP="001C47C6">
      <w:pPr>
        <w:spacing w:after="0"/>
        <w:ind w:left="-567" w:right="707"/>
        <w:contextualSpacing/>
        <w:jc w:val="both"/>
        <w:rPr>
          <w:rFonts w:ascii="Bahnschrift" w:eastAsia="Calibri" w:hAnsi="Bahnschrift"/>
          <w:sz w:val="20"/>
          <w:szCs w:val="20"/>
          <w:lang w:eastAsia="pl-PL"/>
        </w:rPr>
      </w:pPr>
    </w:p>
    <w:p w14:paraId="6DE38140" w14:textId="42F293DF" w:rsidR="00BF16B6" w:rsidRPr="002F4929" w:rsidRDefault="005E5EC8" w:rsidP="002F4929">
      <w:pPr>
        <w:spacing w:before="60" w:after="60"/>
        <w:ind w:left="-567" w:right="282" w:hanging="426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10. 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Wykaz dokumentów, które należy złożyć wraz z ofertą</w:t>
      </w:r>
      <w:r w:rsidR="0019461F" w:rsidRPr="00191CDC">
        <w:rPr>
          <w:rFonts w:ascii="Bahnschrift" w:hAnsi="Bahnschrift"/>
          <w:b/>
          <w:bCs/>
          <w:sz w:val="20"/>
          <w:szCs w:val="20"/>
          <w:lang w:eastAsia="pl-PL"/>
        </w:rPr>
        <w:t>.</w:t>
      </w:r>
    </w:p>
    <w:p w14:paraId="4BE254FB" w14:textId="0B7B57F0" w:rsidR="0019461F" w:rsidRPr="00191CDC" w:rsidRDefault="002F4929" w:rsidP="001C47C6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>
        <w:rPr>
          <w:rFonts w:ascii="Bahnschrift" w:hAnsi="Bahnschrift"/>
          <w:sz w:val="20"/>
          <w:szCs w:val="20"/>
          <w:lang w:eastAsia="pl-PL"/>
        </w:rPr>
        <w:t>1</w:t>
      </w:r>
      <w:r w:rsidR="0077630B" w:rsidRPr="00191CDC">
        <w:rPr>
          <w:rFonts w:ascii="Bahnschrift" w:hAnsi="Bahnschrift"/>
          <w:sz w:val="20"/>
          <w:szCs w:val="20"/>
          <w:lang w:eastAsia="pl-PL"/>
        </w:rPr>
        <w:t xml:space="preserve">) </w:t>
      </w:r>
      <w:r w:rsidR="001C47C6">
        <w:rPr>
          <w:rFonts w:ascii="Bahnschrift" w:hAnsi="Bahnschrift"/>
          <w:sz w:val="20"/>
          <w:szCs w:val="20"/>
          <w:lang w:eastAsia="pl-PL"/>
        </w:rPr>
        <w:tab/>
      </w:r>
      <w:r w:rsidR="0019461F" w:rsidRPr="00191CDC">
        <w:rPr>
          <w:rFonts w:ascii="Bahnschrift" w:hAnsi="Bahnschrift"/>
          <w:bCs/>
          <w:sz w:val="20"/>
          <w:szCs w:val="20"/>
          <w:lang w:eastAsia="pl-PL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</w:t>
      </w:r>
      <w:r w:rsidR="0019461F" w:rsidRPr="00191CDC">
        <w:rPr>
          <w:rFonts w:ascii="Bahnschrift" w:hAnsi="Bahnschrift"/>
          <w:bCs/>
          <w:sz w:val="20"/>
          <w:szCs w:val="20"/>
          <w:lang w:eastAsia="pl-PL"/>
        </w:rPr>
        <w:lastRenderedPageBreak/>
        <w:t>wystawiony nie wcześniej niż 6 miesięcy przed upływem terminu składania ofert (w przypadku wykonawców występujących wspólnie ww. dokument składa każdy z</w:t>
      </w:r>
      <w:r w:rsidR="001F56AD">
        <w:rPr>
          <w:rFonts w:ascii="Bahnschrift" w:hAnsi="Bahnschrift"/>
          <w:bCs/>
          <w:sz w:val="20"/>
          <w:szCs w:val="20"/>
          <w:lang w:eastAsia="pl-PL"/>
        </w:rPr>
        <w:t xml:space="preserve"> </w:t>
      </w:r>
      <w:r w:rsidR="0019461F" w:rsidRPr="00191CDC">
        <w:rPr>
          <w:rFonts w:ascii="Bahnschrift" w:hAnsi="Bahnschrift"/>
          <w:bCs/>
          <w:sz w:val="20"/>
          <w:szCs w:val="20"/>
          <w:lang w:eastAsia="pl-PL"/>
        </w:rPr>
        <w:t>wykonawców).</w:t>
      </w:r>
    </w:p>
    <w:p w14:paraId="44E30E34" w14:textId="1D8B6B96" w:rsidR="0019461F" w:rsidRPr="00F540B6" w:rsidRDefault="002F4929" w:rsidP="001C47C6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>
        <w:rPr>
          <w:rFonts w:ascii="Bahnschrift" w:hAnsi="Bahnschrift"/>
          <w:sz w:val="20"/>
          <w:szCs w:val="20"/>
          <w:lang w:eastAsia="pl-PL"/>
        </w:rPr>
        <w:t>2</w:t>
      </w:r>
      <w:r w:rsidR="001C47C6">
        <w:rPr>
          <w:rFonts w:ascii="Bahnschrift" w:hAnsi="Bahnschrift"/>
          <w:sz w:val="20"/>
          <w:szCs w:val="20"/>
          <w:lang w:eastAsia="pl-PL"/>
        </w:rPr>
        <w:t>)</w:t>
      </w:r>
      <w:r w:rsidR="001C47C6">
        <w:rPr>
          <w:rFonts w:ascii="Bahnschrift" w:hAnsi="Bahnschrift"/>
          <w:sz w:val="20"/>
          <w:szCs w:val="20"/>
          <w:lang w:eastAsia="pl-PL"/>
        </w:rPr>
        <w:tab/>
      </w:r>
      <w:r w:rsidR="0019461F" w:rsidRPr="00191CDC">
        <w:rPr>
          <w:rFonts w:ascii="Bahnschrift" w:hAnsi="Bahnschrift"/>
          <w:sz w:val="20"/>
          <w:szCs w:val="20"/>
          <w:lang w:eastAsia="pl-PL"/>
        </w:rPr>
        <w:t>Wykaz robót budowlanych wykonanych w okresie 5 lat przed upływem terminu składania ofert a jeżeli okres prowadzenia działalności jest krótszy – w tym okresie, wraz z podaniem ich wartoś</w:t>
      </w:r>
      <w:r w:rsidR="000E11CA">
        <w:rPr>
          <w:rFonts w:ascii="Bahnschrift" w:hAnsi="Bahnschrift"/>
          <w:sz w:val="20"/>
          <w:szCs w:val="20"/>
          <w:lang w:eastAsia="pl-PL"/>
        </w:rPr>
        <w:t>ci, przedmiotu, dat wykonania i 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podmiotów, na rzecz których roboty zostały wykonane 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z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 załączeniem dowodów określających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,</w:t>
      </w:r>
      <w:r w:rsidR="0019461F" w:rsidRPr="00191CDC">
        <w:rPr>
          <w:rFonts w:ascii="Bahnschrift" w:hAnsi="Bahnschrift"/>
          <w:sz w:val="20"/>
          <w:szCs w:val="20"/>
          <w:lang w:eastAsia="pl-PL"/>
        </w:rPr>
        <w:t xml:space="preserve"> czy te roboty zostały wykonane należycie</w:t>
      </w:r>
      <w:r w:rsidR="00FE47DB" w:rsidRPr="00191CDC">
        <w:rPr>
          <w:rFonts w:ascii="Bahnschrift" w:hAnsi="Bahnschrift"/>
          <w:sz w:val="20"/>
          <w:szCs w:val="20"/>
          <w:lang w:eastAsia="pl-PL"/>
        </w:rPr>
        <w:t>, w szczególności informacji o tym, czy roboty zostały wykonane zgodnie z przepisami prawa budowlanego i prawidłowo ukończone, przy czym dowodami, o których mowa są referencje, bądź inne dokumenty wystawione przez podmiot, na rzecz którego roboty budowl</w:t>
      </w:r>
      <w:r w:rsidR="000E11CA">
        <w:rPr>
          <w:rFonts w:ascii="Bahnschrift" w:hAnsi="Bahnschrift"/>
          <w:sz w:val="20"/>
          <w:szCs w:val="20"/>
          <w:lang w:eastAsia="pl-PL"/>
        </w:rPr>
        <w:t xml:space="preserve">ane były </w:t>
      </w:r>
      <w:r w:rsidR="000E11CA" w:rsidRPr="00F540B6">
        <w:rPr>
          <w:rFonts w:ascii="Bahnschrift" w:hAnsi="Bahnschrift"/>
          <w:sz w:val="20"/>
          <w:szCs w:val="20"/>
          <w:lang w:eastAsia="pl-PL"/>
        </w:rPr>
        <w:t>wykonywane, a jeżeli z</w:t>
      </w:r>
      <w:r w:rsidR="001F56AD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uzasadnionej przyczyny o obiektywnym charakterze wykonawca nie jest w stanie uzyskać tych dokumentów – inne dokumenty</w:t>
      </w:r>
      <w:r w:rsidR="002624FE" w:rsidRPr="00F540B6">
        <w:rPr>
          <w:rFonts w:ascii="Bahnschrift" w:hAnsi="Bahnschrift"/>
          <w:sz w:val="20"/>
          <w:szCs w:val="20"/>
          <w:lang w:eastAsia="pl-PL"/>
        </w:rPr>
        <w:t xml:space="preserve"> (załącznik nr 4).</w:t>
      </w:r>
    </w:p>
    <w:p w14:paraId="55A4C5BE" w14:textId="72B3CFB4" w:rsidR="0019461F" w:rsidRPr="00F540B6" w:rsidRDefault="002F4929" w:rsidP="002624FE">
      <w:pPr>
        <w:spacing w:before="120"/>
        <w:ind w:left="-426" w:hanging="283"/>
        <w:jc w:val="both"/>
        <w:rPr>
          <w:rFonts w:ascii="Bahnschrift" w:hAnsi="Bahnschrift"/>
          <w:sz w:val="20"/>
          <w:szCs w:val="20"/>
          <w:lang w:eastAsia="pl-PL"/>
        </w:rPr>
      </w:pPr>
      <w:r w:rsidRPr="00F540B6">
        <w:rPr>
          <w:rFonts w:ascii="Bahnschrift" w:hAnsi="Bahnschrift"/>
          <w:sz w:val="20"/>
          <w:szCs w:val="20"/>
          <w:lang w:eastAsia="pl-PL"/>
        </w:rPr>
        <w:t>3</w:t>
      </w:r>
      <w:r w:rsidR="0077630B" w:rsidRPr="00F540B6">
        <w:rPr>
          <w:rFonts w:ascii="Bahnschrift" w:hAnsi="Bahnschrift"/>
          <w:sz w:val="20"/>
          <w:szCs w:val="20"/>
          <w:lang w:eastAsia="pl-PL"/>
        </w:rPr>
        <w:t xml:space="preserve">)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Wykaz osób, które będą uczestniczyć w wykonaniu zamówienia, w szczególności odpowiedzialnych za świadczenie usług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, kontrole jakości lub kierowanie robotami budowlanymi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 xml:space="preserve"> wraz z informacjami na temat ich kwalifikacji zawodowych, </w:t>
      </w:r>
      <w:r w:rsidR="00FE47DB" w:rsidRPr="00F540B6">
        <w:rPr>
          <w:rFonts w:ascii="Bahnschrift" w:hAnsi="Bahnschrift"/>
          <w:sz w:val="20"/>
          <w:szCs w:val="20"/>
          <w:lang w:eastAsia="pl-PL"/>
        </w:rPr>
        <w:t>uprawnień,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doświadczenia i wykształcenia niezbędnych do wykonania zamówienia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publicznego</w:t>
      </w:r>
      <w:r w:rsidR="000E11CA" w:rsidRPr="00F540B6">
        <w:rPr>
          <w:rFonts w:ascii="Bahnschrift" w:hAnsi="Bahnschrift"/>
          <w:sz w:val="20"/>
          <w:szCs w:val="20"/>
          <w:lang w:eastAsia="pl-PL"/>
        </w:rPr>
        <w:t>, a 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także zakresu wykonywanych przez nie czynności oraz informacją</w:t>
      </w:r>
      <w:r w:rsidR="0077630B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19461F" w:rsidRPr="00F540B6">
        <w:rPr>
          <w:rFonts w:ascii="Bahnschrift" w:hAnsi="Bahnschrift"/>
          <w:sz w:val="20"/>
          <w:szCs w:val="20"/>
          <w:lang w:eastAsia="pl-PL"/>
        </w:rPr>
        <w:t>o podstawie do dysponowania tymi osobami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 xml:space="preserve"> wraz z załączeniem</w:t>
      </w:r>
      <w:r w:rsidR="001C47C6" w:rsidRPr="00F540B6">
        <w:rPr>
          <w:rFonts w:ascii="Bahnschrift" w:hAnsi="Bahnschrift"/>
          <w:sz w:val="20"/>
          <w:szCs w:val="20"/>
          <w:lang w:eastAsia="pl-PL"/>
        </w:rPr>
        <w:t xml:space="preserve"> </w:t>
      </w:r>
      <w:r w:rsidR="00487697" w:rsidRPr="00F540B6">
        <w:rPr>
          <w:rFonts w:ascii="Bahnschrift" w:hAnsi="Bahnschrift"/>
          <w:sz w:val="20"/>
          <w:szCs w:val="20"/>
          <w:lang w:eastAsia="pl-PL"/>
        </w:rPr>
        <w:t>kopii ich uprawnień budowlanych</w:t>
      </w:r>
      <w:r w:rsidR="007E3FA0" w:rsidRPr="00F540B6">
        <w:rPr>
          <w:rFonts w:ascii="Bahnschrift" w:hAnsi="Bahnschrift"/>
          <w:sz w:val="20"/>
          <w:szCs w:val="20"/>
          <w:lang w:eastAsia="pl-PL"/>
        </w:rPr>
        <w:t xml:space="preserve"> oraz zaświadczenia, o którym mowa w art. 12 ust. 7 ustawy Prawo budowlane</w:t>
      </w:r>
      <w:r w:rsidR="002624FE" w:rsidRPr="00F540B6">
        <w:rPr>
          <w:rFonts w:ascii="Bahnschrift" w:hAnsi="Bahnschrift"/>
          <w:sz w:val="20"/>
          <w:szCs w:val="20"/>
          <w:lang w:eastAsia="pl-PL"/>
        </w:rPr>
        <w:t xml:space="preserve"> (załącznik nr 5)</w:t>
      </w:r>
      <w:r w:rsidR="007E3FA0" w:rsidRPr="00F540B6">
        <w:rPr>
          <w:rFonts w:ascii="Bahnschrift" w:hAnsi="Bahnschrift"/>
          <w:sz w:val="20"/>
          <w:szCs w:val="20"/>
          <w:lang w:eastAsia="pl-PL"/>
        </w:rPr>
        <w:t>.</w:t>
      </w:r>
    </w:p>
    <w:p w14:paraId="2803EFDB" w14:textId="21815C33" w:rsidR="00F76CCA" w:rsidRPr="00191CDC" w:rsidRDefault="00F76CCA" w:rsidP="002624FE">
      <w:pPr>
        <w:ind w:left="-567" w:hanging="284"/>
        <w:jc w:val="both"/>
        <w:rPr>
          <w:rFonts w:ascii="Bahnschrift" w:hAnsi="Bahnschrift"/>
          <w:sz w:val="20"/>
          <w:szCs w:val="20"/>
          <w:lang w:eastAsia="pl-PL"/>
        </w:rPr>
      </w:pPr>
      <w:r w:rsidRPr="00F540B6">
        <w:rPr>
          <w:rFonts w:ascii="Bahnschrift SemiLight" w:hAnsi="Bahnschrift SemiLight" w:cstheme="minorHAnsi"/>
          <w:sz w:val="20"/>
          <w:szCs w:val="20"/>
          <w:lang w:eastAsia="pl-PL"/>
        </w:rPr>
        <w:t xml:space="preserve"> 4) </w:t>
      </w:r>
      <w:r w:rsidRPr="00F540B6">
        <w:rPr>
          <w:rFonts w:ascii="Bahnschrift" w:hAnsi="Bahnschrift"/>
          <w:sz w:val="20"/>
          <w:szCs w:val="20"/>
          <w:lang w:eastAsia="pl-PL"/>
        </w:rPr>
        <w:t xml:space="preserve">Oświadczenie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 – załącznik </w:t>
      </w:r>
      <w:r w:rsidR="00F540B6">
        <w:rPr>
          <w:rFonts w:ascii="Bahnschrift" w:hAnsi="Bahnschrift"/>
          <w:sz w:val="20"/>
          <w:szCs w:val="20"/>
          <w:lang w:eastAsia="pl-PL"/>
        </w:rPr>
        <w:br/>
      </w:r>
      <w:r w:rsidRPr="00F540B6">
        <w:rPr>
          <w:rFonts w:ascii="Bahnschrift" w:hAnsi="Bahnschrift"/>
          <w:sz w:val="20"/>
          <w:szCs w:val="20"/>
          <w:lang w:eastAsia="pl-PL"/>
        </w:rPr>
        <w:t>nr 9.</w:t>
      </w:r>
    </w:p>
    <w:p w14:paraId="2D42F699" w14:textId="6F1F9765" w:rsidR="000B5F28" w:rsidRPr="00191CDC" w:rsidRDefault="00ED0E64" w:rsidP="001C47C6">
      <w:pPr>
        <w:spacing w:before="60" w:after="60"/>
        <w:ind w:left="-567" w:right="282" w:hanging="426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>11.</w:t>
      </w:r>
      <w:r w:rsidR="003F0C6E">
        <w:rPr>
          <w:rFonts w:ascii="Bahnschrift" w:hAnsi="Bahnschrift"/>
          <w:b/>
          <w:bCs/>
          <w:sz w:val="20"/>
          <w:szCs w:val="20"/>
          <w:lang w:eastAsia="pl-PL"/>
        </w:rPr>
        <w:tab/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Warunki zmiany zawartej umowy.</w:t>
      </w:r>
    </w:p>
    <w:p w14:paraId="7CFB069F" w14:textId="253F1DA4" w:rsidR="0019461F" w:rsidRPr="00F540B6" w:rsidRDefault="0019461F" w:rsidP="001C47C6">
      <w:pPr>
        <w:spacing w:before="60" w:after="60"/>
        <w:ind w:left="-567"/>
        <w:jc w:val="both"/>
        <w:rPr>
          <w:rFonts w:ascii="Bahnschrift" w:hAnsi="Bahnschrift"/>
          <w:bCs/>
          <w:sz w:val="20"/>
          <w:szCs w:val="20"/>
          <w:lang w:eastAsia="pl-PL"/>
        </w:rPr>
      </w:pPr>
      <w:r w:rsidRPr="00F540B6">
        <w:rPr>
          <w:rFonts w:ascii="Bahnschrift" w:hAnsi="Bahnschrift"/>
          <w:bCs/>
          <w:sz w:val="20"/>
          <w:szCs w:val="20"/>
          <w:lang w:eastAsia="pl-PL"/>
        </w:rPr>
        <w:t xml:space="preserve">Zamawiający przewiduje możliwość zmiany zawartej umowy </w:t>
      </w:r>
      <w:r w:rsidR="00F540B6" w:rsidRPr="00F540B6">
        <w:rPr>
          <w:rFonts w:ascii="Bahnschrift" w:hAnsi="Bahnschrift"/>
          <w:bCs/>
          <w:sz w:val="20"/>
          <w:szCs w:val="20"/>
          <w:lang w:eastAsia="pl-PL"/>
        </w:rPr>
        <w:t>w następujących sytuacjach:</w:t>
      </w:r>
    </w:p>
    <w:p w14:paraId="37FBDAB4" w14:textId="2B91D458" w:rsidR="002624FE" w:rsidRPr="00191CDC" w:rsidRDefault="002624FE" w:rsidP="001C47C6">
      <w:pPr>
        <w:spacing w:before="60" w:after="60"/>
        <w:ind w:left="-567"/>
        <w:jc w:val="both"/>
        <w:rPr>
          <w:rFonts w:ascii="Bahnschrift" w:hAnsi="Bahnschrift"/>
          <w:bCs/>
          <w:sz w:val="20"/>
          <w:szCs w:val="20"/>
          <w:lang w:eastAsia="pl-PL"/>
        </w:rPr>
      </w:pPr>
      <w:r w:rsidRPr="00F540B6">
        <w:rPr>
          <w:rFonts w:ascii="Bahnschrift" w:hAnsi="Bahnschrift"/>
          <w:bCs/>
          <w:sz w:val="20"/>
          <w:szCs w:val="20"/>
          <w:lang w:eastAsia="pl-PL"/>
        </w:rPr>
        <w:t>Warunki zmiany zawartej umowy zostały określone we wzorze umowy, który stanowi załącznik nr 2 do ogłoszenia</w:t>
      </w:r>
      <w:r w:rsidR="0026068E" w:rsidRPr="00F540B6">
        <w:rPr>
          <w:rFonts w:ascii="Bahnschrift" w:hAnsi="Bahnschrift"/>
          <w:bCs/>
          <w:sz w:val="20"/>
          <w:szCs w:val="20"/>
          <w:lang w:eastAsia="pl-PL"/>
        </w:rPr>
        <w:t>.</w:t>
      </w:r>
    </w:p>
    <w:p w14:paraId="453A070F" w14:textId="77777777" w:rsidR="000B5F28" w:rsidRPr="00191CDC" w:rsidRDefault="000B5F28" w:rsidP="001C47C6">
      <w:pPr>
        <w:spacing w:before="60" w:after="60"/>
        <w:ind w:left="-567" w:right="282"/>
        <w:jc w:val="both"/>
        <w:rPr>
          <w:rFonts w:ascii="Bahnschrift" w:hAnsi="Bahnschrift"/>
          <w:bCs/>
          <w:sz w:val="20"/>
          <w:szCs w:val="20"/>
          <w:lang w:eastAsia="pl-PL"/>
        </w:rPr>
      </w:pPr>
    </w:p>
    <w:p w14:paraId="5E2DA9AE" w14:textId="582180F6" w:rsidR="000B5F28" w:rsidRPr="00191CDC" w:rsidRDefault="00ED0E64" w:rsidP="001C47C6">
      <w:pPr>
        <w:spacing w:before="60" w:after="60"/>
        <w:ind w:left="-567" w:right="282" w:hanging="568"/>
        <w:jc w:val="both"/>
        <w:rPr>
          <w:rFonts w:ascii="Bahnschrift" w:hAnsi="Bahnschrift"/>
          <w:b/>
          <w:bCs/>
          <w:sz w:val="20"/>
          <w:szCs w:val="20"/>
          <w:lang w:eastAsia="pl-PL"/>
        </w:rPr>
      </w:pPr>
      <w:r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 xml:space="preserve">12. </w:t>
      </w:r>
      <w:r w:rsidR="000B5F28" w:rsidRPr="00191CDC">
        <w:rPr>
          <w:rFonts w:ascii="Bahnschrift" w:hAnsi="Bahnschrift"/>
          <w:b/>
          <w:bCs/>
          <w:sz w:val="20"/>
          <w:szCs w:val="20"/>
          <w:lang w:eastAsia="pl-PL"/>
        </w:rPr>
        <w:tab/>
        <w:t>Wykaz załączników do ogło</w:t>
      </w:r>
      <w:r w:rsidR="0019461F" w:rsidRPr="00191CDC">
        <w:rPr>
          <w:rFonts w:ascii="Bahnschrift" w:hAnsi="Bahnschrift"/>
          <w:b/>
          <w:bCs/>
          <w:sz w:val="20"/>
          <w:szCs w:val="20"/>
          <w:lang w:eastAsia="pl-PL"/>
        </w:rPr>
        <w:t>szenia</w:t>
      </w:r>
    </w:p>
    <w:p w14:paraId="18D3733F" w14:textId="4F56A7B2" w:rsidR="0019461F" w:rsidRPr="00D46DE2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 w:rsidRPr="00D46DE2">
        <w:rPr>
          <w:rFonts w:ascii="Bahnschrift" w:hAnsi="Bahnschrift"/>
          <w:sz w:val="20"/>
          <w:szCs w:val="20"/>
        </w:rPr>
        <w:t xml:space="preserve">- </w:t>
      </w:r>
      <w:r w:rsidR="00487697" w:rsidRPr="00D46DE2">
        <w:rPr>
          <w:rFonts w:ascii="Bahnschrift" w:hAnsi="Bahnschrift"/>
          <w:sz w:val="20"/>
          <w:szCs w:val="20"/>
        </w:rPr>
        <w:t>Instrukcja dotycząca przeprowadzenia postępowania – załącznik nr 1;</w:t>
      </w:r>
    </w:p>
    <w:p w14:paraId="02F8F51B" w14:textId="35F2D9AC" w:rsidR="0019461F" w:rsidRPr="00D46DE2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 w:rsidRPr="00D46DE2">
        <w:rPr>
          <w:rFonts w:ascii="Bahnschrift" w:hAnsi="Bahnschrift"/>
          <w:sz w:val="20"/>
          <w:szCs w:val="20"/>
        </w:rPr>
        <w:t xml:space="preserve">- </w:t>
      </w:r>
      <w:r w:rsidR="00487697" w:rsidRPr="00D46DE2">
        <w:rPr>
          <w:rFonts w:ascii="Bahnschrift" w:hAnsi="Bahnschrift"/>
          <w:sz w:val="20"/>
          <w:szCs w:val="20"/>
        </w:rPr>
        <w:t>Wzór umowy – załącznik nr 2;</w:t>
      </w:r>
    </w:p>
    <w:p w14:paraId="23DFCFA6" w14:textId="3DE8A3AC" w:rsidR="0019461F" w:rsidRPr="00D46DE2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 w:rsidRPr="00D46DE2">
        <w:rPr>
          <w:rFonts w:ascii="Bahnschrift" w:hAnsi="Bahnschrift"/>
          <w:sz w:val="20"/>
          <w:szCs w:val="20"/>
        </w:rPr>
        <w:t xml:space="preserve">- </w:t>
      </w:r>
      <w:r w:rsidR="00487697" w:rsidRPr="00D46DE2">
        <w:rPr>
          <w:rFonts w:ascii="Bahnschrift" w:hAnsi="Bahnschrift"/>
          <w:sz w:val="20"/>
          <w:szCs w:val="20"/>
        </w:rPr>
        <w:t>Klauzula RODO – załącznik nr 3;</w:t>
      </w:r>
    </w:p>
    <w:p w14:paraId="5C2DC7AE" w14:textId="2E72CAB8" w:rsidR="0019461F" w:rsidRPr="00D46DE2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 w:rsidRPr="00D46DE2">
        <w:rPr>
          <w:rFonts w:ascii="Bahnschrift" w:hAnsi="Bahnschrift"/>
          <w:sz w:val="20"/>
          <w:szCs w:val="20"/>
        </w:rPr>
        <w:t xml:space="preserve">- </w:t>
      </w:r>
      <w:r w:rsidR="0019461F" w:rsidRPr="00D46DE2">
        <w:rPr>
          <w:rFonts w:ascii="Bahnschrift" w:hAnsi="Bahnschrift"/>
          <w:sz w:val="20"/>
          <w:szCs w:val="20"/>
        </w:rPr>
        <w:t xml:space="preserve">Wykaz </w:t>
      </w:r>
      <w:r w:rsidR="00487697" w:rsidRPr="00D46DE2">
        <w:rPr>
          <w:rFonts w:ascii="Bahnschrift" w:hAnsi="Bahnschrift"/>
          <w:sz w:val="20"/>
          <w:szCs w:val="20"/>
        </w:rPr>
        <w:t>robót – załącznik nr 4;</w:t>
      </w:r>
    </w:p>
    <w:p w14:paraId="63524DC7" w14:textId="65D6249B" w:rsidR="00487697" w:rsidRPr="00D46DE2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 w:rsidRPr="00D46DE2">
        <w:rPr>
          <w:rFonts w:ascii="Bahnschrift" w:hAnsi="Bahnschrift"/>
          <w:sz w:val="20"/>
          <w:szCs w:val="20"/>
        </w:rPr>
        <w:t xml:space="preserve">- </w:t>
      </w:r>
      <w:r w:rsidR="00487697" w:rsidRPr="00D46DE2">
        <w:rPr>
          <w:rFonts w:ascii="Bahnschrift" w:hAnsi="Bahnschrift"/>
          <w:sz w:val="20"/>
          <w:szCs w:val="20"/>
        </w:rPr>
        <w:t>Wykaz osób – załącznik nr 5;</w:t>
      </w:r>
    </w:p>
    <w:p w14:paraId="677EB6E3" w14:textId="4059D7BF" w:rsidR="0019461F" w:rsidRPr="00D46DE2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 w:rsidRPr="00D46DE2">
        <w:rPr>
          <w:rFonts w:ascii="Bahnschrift" w:hAnsi="Bahnschrift"/>
          <w:sz w:val="20"/>
          <w:szCs w:val="20"/>
        </w:rPr>
        <w:t xml:space="preserve">- </w:t>
      </w:r>
      <w:r w:rsidR="00487697" w:rsidRPr="00D46DE2">
        <w:rPr>
          <w:rFonts w:ascii="Bahnschrift" w:hAnsi="Bahnschrift"/>
          <w:sz w:val="20"/>
          <w:szCs w:val="20"/>
        </w:rPr>
        <w:t>Formularz ofertowy – załącznik nr 6;</w:t>
      </w:r>
    </w:p>
    <w:p w14:paraId="033B1C61" w14:textId="647E0572" w:rsidR="0019461F" w:rsidRPr="00D46DE2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 w:rsidRPr="00D46DE2">
        <w:rPr>
          <w:rFonts w:ascii="Bahnschrift" w:hAnsi="Bahnschrift"/>
          <w:sz w:val="20"/>
          <w:szCs w:val="20"/>
        </w:rPr>
        <w:t xml:space="preserve">- </w:t>
      </w:r>
      <w:r w:rsidR="0019461F" w:rsidRPr="00D46DE2">
        <w:rPr>
          <w:rFonts w:ascii="Bahnschrift" w:hAnsi="Bahnschrift"/>
          <w:sz w:val="20"/>
          <w:szCs w:val="20"/>
        </w:rPr>
        <w:t xml:space="preserve">STWiORB – załącznik nr </w:t>
      </w:r>
      <w:r w:rsidR="00487697" w:rsidRPr="00D46DE2">
        <w:rPr>
          <w:rFonts w:ascii="Bahnschrift" w:hAnsi="Bahnschrift"/>
          <w:sz w:val="20"/>
          <w:szCs w:val="20"/>
        </w:rPr>
        <w:t>7;</w:t>
      </w:r>
    </w:p>
    <w:p w14:paraId="0DBC56A9" w14:textId="56DB21C0" w:rsidR="006C5D13" w:rsidRPr="00D46DE2" w:rsidRDefault="006511BA" w:rsidP="006511BA">
      <w:pPr>
        <w:pStyle w:val="Akapitzlist"/>
        <w:spacing w:after="0"/>
        <w:ind w:left="-284"/>
        <w:jc w:val="both"/>
        <w:rPr>
          <w:rFonts w:ascii="Bahnschrift" w:hAnsi="Bahnschrift"/>
          <w:sz w:val="20"/>
          <w:szCs w:val="20"/>
        </w:rPr>
      </w:pPr>
      <w:r w:rsidRPr="00D46DE2">
        <w:rPr>
          <w:rFonts w:ascii="Bahnschrift" w:hAnsi="Bahnschrift"/>
          <w:sz w:val="20"/>
          <w:szCs w:val="20"/>
        </w:rPr>
        <w:t xml:space="preserve">- </w:t>
      </w:r>
      <w:r w:rsidR="00C26B7A" w:rsidRPr="00D46DE2">
        <w:rPr>
          <w:rFonts w:ascii="Bahnschrift" w:hAnsi="Bahnschrift"/>
          <w:sz w:val="20"/>
          <w:szCs w:val="20"/>
        </w:rPr>
        <w:t xml:space="preserve">Przedmiar robót </w:t>
      </w:r>
      <w:r w:rsidR="0019461F" w:rsidRPr="00D46DE2">
        <w:rPr>
          <w:rFonts w:ascii="Bahnschrift" w:hAnsi="Bahnschrift"/>
          <w:sz w:val="20"/>
          <w:szCs w:val="20"/>
        </w:rPr>
        <w:t xml:space="preserve">– załącznik nr </w:t>
      </w:r>
      <w:r w:rsidR="00487697" w:rsidRPr="00D46DE2">
        <w:rPr>
          <w:rFonts w:ascii="Bahnschrift" w:hAnsi="Bahnschrift"/>
          <w:sz w:val="20"/>
          <w:szCs w:val="20"/>
        </w:rPr>
        <w:t>8</w:t>
      </w:r>
      <w:r w:rsidR="005759CC" w:rsidRPr="00D46DE2">
        <w:rPr>
          <w:rFonts w:ascii="Bahnschrift" w:hAnsi="Bahnschrift"/>
          <w:sz w:val="20"/>
          <w:szCs w:val="20"/>
        </w:rPr>
        <w:t>;</w:t>
      </w:r>
    </w:p>
    <w:p w14:paraId="20CC6CC4" w14:textId="0EC74DE2" w:rsidR="006511BA" w:rsidRPr="00D46DE2" w:rsidRDefault="006511BA" w:rsidP="00F540B6">
      <w:pPr>
        <w:spacing w:after="0"/>
        <w:ind w:left="-142" w:hanging="142"/>
        <w:jc w:val="both"/>
        <w:rPr>
          <w:rFonts w:ascii="Bahnschrift" w:hAnsi="Bahnschrift" w:cstheme="minorHAnsi"/>
          <w:sz w:val="20"/>
          <w:szCs w:val="20"/>
        </w:rPr>
      </w:pPr>
      <w:r w:rsidRPr="00D46DE2">
        <w:rPr>
          <w:rFonts w:ascii="Bahnschrift" w:hAnsi="Bahnschrift" w:cstheme="minorHAnsi"/>
          <w:sz w:val="20"/>
          <w:szCs w:val="20"/>
        </w:rPr>
        <w:t xml:space="preserve">- Oświadczenie Wykonawcy o braku podstaw do wykluczenia z postępowania o udzielenie zamówienia publicznego na podstawie przepisu art. 7 ust. 1 ustawy z dnia 13 kwietnia 2022 r. o szczególnych rozwiązaniach w zakresie przeciwdziałania wspieraniu agresji na Ukrainę oraz służących ochronie bezpieczeństwa narodowego - załącznik nr </w:t>
      </w:r>
      <w:r w:rsidR="00AF73CC" w:rsidRPr="00D46DE2">
        <w:rPr>
          <w:rFonts w:ascii="Bahnschrift" w:hAnsi="Bahnschrift" w:cstheme="minorHAnsi"/>
          <w:sz w:val="20"/>
          <w:szCs w:val="20"/>
        </w:rPr>
        <w:t>9.</w:t>
      </w:r>
    </w:p>
    <w:p w14:paraId="0D554553" w14:textId="4C4C28F7" w:rsidR="00B5140E" w:rsidRPr="00191CDC" w:rsidRDefault="00B5140E" w:rsidP="006511BA">
      <w:pPr>
        <w:pStyle w:val="Akapitzlist"/>
        <w:spacing w:after="0"/>
        <w:ind w:left="-284"/>
        <w:jc w:val="both"/>
        <w:rPr>
          <w:rFonts w:ascii="Bahnschrift" w:hAnsi="Bahnschrift"/>
          <w:sz w:val="22"/>
        </w:rPr>
      </w:pPr>
    </w:p>
    <w:sectPr w:rsidR="00B5140E" w:rsidRPr="00191CDC" w:rsidSect="0010677A">
      <w:headerReference w:type="default" r:id="rId15"/>
      <w:footerReference w:type="default" r:id="rId16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9C39" w14:textId="77777777" w:rsidR="00C26B7A" w:rsidRDefault="00C26B7A" w:rsidP="00885E24">
      <w:pPr>
        <w:spacing w:after="0" w:line="240" w:lineRule="auto"/>
      </w:pPr>
      <w:r>
        <w:separator/>
      </w:r>
    </w:p>
  </w:endnote>
  <w:endnote w:type="continuationSeparator" w:id="0">
    <w:p w14:paraId="5CBBD992" w14:textId="77777777" w:rsidR="00C26B7A" w:rsidRDefault="00C26B7A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362929"/>
      <w:docPartObj>
        <w:docPartGallery w:val="Page Numbers (Bottom of Page)"/>
        <w:docPartUnique/>
      </w:docPartObj>
    </w:sdtPr>
    <w:sdtEndPr/>
    <w:sdtContent>
      <w:p w14:paraId="13185B2F" w14:textId="77777777" w:rsidR="00C26B7A" w:rsidRDefault="00C26B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CCD">
          <w:rPr>
            <w:noProof/>
          </w:rPr>
          <w:t>4</w:t>
        </w:r>
        <w:r>
          <w:fldChar w:fldCharType="end"/>
        </w:r>
      </w:p>
    </w:sdtContent>
  </w:sdt>
  <w:p w14:paraId="286ECBC1" w14:textId="77777777" w:rsidR="00C26B7A" w:rsidRDefault="00C26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532C" w14:textId="77777777" w:rsidR="00C26B7A" w:rsidRDefault="00C26B7A" w:rsidP="00885E24">
      <w:pPr>
        <w:spacing w:after="0" w:line="240" w:lineRule="auto"/>
      </w:pPr>
      <w:r>
        <w:separator/>
      </w:r>
    </w:p>
  </w:footnote>
  <w:footnote w:type="continuationSeparator" w:id="0">
    <w:p w14:paraId="44F021A8" w14:textId="77777777" w:rsidR="00C26B7A" w:rsidRDefault="00C26B7A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CE60" w14:textId="77777777" w:rsidR="00C26B7A" w:rsidRPr="004C230E" w:rsidRDefault="00C26B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5C5"/>
    <w:multiLevelType w:val="hybridMultilevel"/>
    <w:tmpl w:val="1A4E795E"/>
    <w:lvl w:ilvl="0" w:tplc="E32E1098">
      <w:start w:val="1"/>
      <w:numFmt w:val="lowerLetter"/>
      <w:lvlText w:val="%1)"/>
      <w:lvlJc w:val="left"/>
      <w:pPr>
        <w:ind w:left="-1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" w15:restartNumberingAfterBreak="0">
    <w:nsid w:val="10681685"/>
    <w:multiLevelType w:val="hybridMultilevel"/>
    <w:tmpl w:val="55FC1BB8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DC0A7A">
      <w:start w:val="1"/>
      <w:numFmt w:val="decimal"/>
      <w:lvlText w:val="%3)"/>
      <w:lvlJc w:val="left"/>
      <w:pPr>
        <w:ind w:left="2160" w:hanging="180"/>
      </w:pPr>
      <w:rPr>
        <w:i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38A3"/>
    <w:multiLevelType w:val="hybridMultilevel"/>
    <w:tmpl w:val="531A7646"/>
    <w:lvl w:ilvl="0" w:tplc="EE0E4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603EA1"/>
    <w:multiLevelType w:val="hybridMultilevel"/>
    <w:tmpl w:val="B21432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C57917"/>
    <w:multiLevelType w:val="hybridMultilevel"/>
    <w:tmpl w:val="80A603CE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D747A5E"/>
    <w:multiLevelType w:val="hybridMultilevel"/>
    <w:tmpl w:val="BABADF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" w15:restartNumberingAfterBreak="0">
    <w:nsid w:val="32EE0FF2"/>
    <w:multiLevelType w:val="hybridMultilevel"/>
    <w:tmpl w:val="02BC261E"/>
    <w:lvl w:ilvl="0" w:tplc="B8089026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85149"/>
    <w:multiLevelType w:val="hybridMultilevel"/>
    <w:tmpl w:val="294E0BAE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5CC2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720" w:hanging="360"/>
      </w:pPr>
      <w:rPr>
        <w:rFonts w:ascii="Gill Sans MT" w:eastAsia="Calibri" w:hAnsi="Gill Sans MT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7CA2"/>
    <w:multiLevelType w:val="multilevel"/>
    <w:tmpl w:val="A52062F4"/>
    <w:lvl w:ilvl="0">
      <w:start w:val="1"/>
      <w:numFmt w:val="upperRoman"/>
      <w:suff w:val="space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Arial Unicode MS" w:hAnsi="Calibri" w:cs="Calibri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6E71"/>
    <w:multiLevelType w:val="hybridMultilevel"/>
    <w:tmpl w:val="39B66928"/>
    <w:lvl w:ilvl="0" w:tplc="AE54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36D55"/>
    <w:multiLevelType w:val="hybridMultilevel"/>
    <w:tmpl w:val="69DED2C4"/>
    <w:lvl w:ilvl="0" w:tplc="9FB6A53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A33C6"/>
    <w:multiLevelType w:val="hybridMultilevel"/>
    <w:tmpl w:val="D526B738"/>
    <w:lvl w:ilvl="0" w:tplc="A1B2916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52EDC"/>
    <w:multiLevelType w:val="hybridMultilevel"/>
    <w:tmpl w:val="CDEC7060"/>
    <w:lvl w:ilvl="0" w:tplc="5206274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2"/>
  </w:num>
  <w:num w:numId="6">
    <w:abstractNumId w:val="17"/>
  </w:num>
  <w:num w:numId="7">
    <w:abstractNumId w:val="14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  <w:num w:numId="13">
    <w:abstractNumId w:val="16"/>
  </w:num>
  <w:num w:numId="14">
    <w:abstractNumId w:val="13"/>
  </w:num>
  <w:num w:numId="15">
    <w:abstractNumId w:val="15"/>
  </w:num>
  <w:num w:numId="16">
    <w:abstractNumId w:val="5"/>
  </w:num>
  <w:num w:numId="17">
    <w:abstractNumId w:val="18"/>
  </w:num>
  <w:num w:numId="18">
    <w:abstractNumId w:val="4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1345C"/>
    <w:rsid w:val="0002224D"/>
    <w:rsid w:val="0002527B"/>
    <w:rsid w:val="00030679"/>
    <w:rsid w:val="00040CC9"/>
    <w:rsid w:val="00042C41"/>
    <w:rsid w:val="00044B89"/>
    <w:rsid w:val="00045A34"/>
    <w:rsid w:val="0005211D"/>
    <w:rsid w:val="00063020"/>
    <w:rsid w:val="0006532F"/>
    <w:rsid w:val="000653FF"/>
    <w:rsid w:val="00070003"/>
    <w:rsid w:val="00081804"/>
    <w:rsid w:val="00081D6C"/>
    <w:rsid w:val="00096323"/>
    <w:rsid w:val="000A4557"/>
    <w:rsid w:val="000B5F28"/>
    <w:rsid w:val="000D034A"/>
    <w:rsid w:val="000E11CA"/>
    <w:rsid w:val="000E43FB"/>
    <w:rsid w:val="000F1564"/>
    <w:rsid w:val="000F50E0"/>
    <w:rsid w:val="000F60C9"/>
    <w:rsid w:val="000F6129"/>
    <w:rsid w:val="000F77DD"/>
    <w:rsid w:val="0010278C"/>
    <w:rsid w:val="0010677A"/>
    <w:rsid w:val="00120D7F"/>
    <w:rsid w:val="0012263D"/>
    <w:rsid w:val="0012468E"/>
    <w:rsid w:val="0012639F"/>
    <w:rsid w:val="001465F1"/>
    <w:rsid w:val="001474A5"/>
    <w:rsid w:val="00150A45"/>
    <w:rsid w:val="00152465"/>
    <w:rsid w:val="001527A2"/>
    <w:rsid w:val="0015341D"/>
    <w:rsid w:val="00157A4C"/>
    <w:rsid w:val="00173E10"/>
    <w:rsid w:val="001858D7"/>
    <w:rsid w:val="00191CDC"/>
    <w:rsid w:val="0019461F"/>
    <w:rsid w:val="00196C96"/>
    <w:rsid w:val="00197B6D"/>
    <w:rsid w:val="001A7C11"/>
    <w:rsid w:val="001B0368"/>
    <w:rsid w:val="001B59F8"/>
    <w:rsid w:val="001B7EA5"/>
    <w:rsid w:val="001C1CE0"/>
    <w:rsid w:val="001C1E84"/>
    <w:rsid w:val="001C238C"/>
    <w:rsid w:val="001C47C6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3790"/>
    <w:rsid w:val="001F4D44"/>
    <w:rsid w:val="001F56AD"/>
    <w:rsid w:val="001F58F3"/>
    <w:rsid w:val="001F64AC"/>
    <w:rsid w:val="001F749C"/>
    <w:rsid w:val="001F750E"/>
    <w:rsid w:val="00207303"/>
    <w:rsid w:val="002108CC"/>
    <w:rsid w:val="002137AC"/>
    <w:rsid w:val="00214465"/>
    <w:rsid w:val="00214918"/>
    <w:rsid w:val="0021528E"/>
    <w:rsid w:val="00216AC4"/>
    <w:rsid w:val="002237C8"/>
    <w:rsid w:val="002302AF"/>
    <w:rsid w:val="00230A02"/>
    <w:rsid w:val="002342B5"/>
    <w:rsid w:val="00235A01"/>
    <w:rsid w:val="002513D8"/>
    <w:rsid w:val="002547C1"/>
    <w:rsid w:val="0026068E"/>
    <w:rsid w:val="002624FE"/>
    <w:rsid w:val="00263E26"/>
    <w:rsid w:val="00265FA4"/>
    <w:rsid w:val="0027113A"/>
    <w:rsid w:val="0027615D"/>
    <w:rsid w:val="002773BC"/>
    <w:rsid w:val="0028157C"/>
    <w:rsid w:val="002820E7"/>
    <w:rsid w:val="00283D7F"/>
    <w:rsid w:val="00291E86"/>
    <w:rsid w:val="0029378A"/>
    <w:rsid w:val="00296DC1"/>
    <w:rsid w:val="002A29EE"/>
    <w:rsid w:val="002A409C"/>
    <w:rsid w:val="002A41ED"/>
    <w:rsid w:val="002B3283"/>
    <w:rsid w:val="002B7450"/>
    <w:rsid w:val="002C4002"/>
    <w:rsid w:val="002C5FAE"/>
    <w:rsid w:val="002D4658"/>
    <w:rsid w:val="002E1656"/>
    <w:rsid w:val="002F1082"/>
    <w:rsid w:val="002F4929"/>
    <w:rsid w:val="002F509B"/>
    <w:rsid w:val="003032C3"/>
    <w:rsid w:val="00304A29"/>
    <w:rsid w:val="00305A2B"/>
    <w:rsid w:val="00306839"/>
    <w:rsid w:val="00306B54"/>
    <w:rsid w:val="003119D6"/>
    <w:rsid w:val="003143C3"/>
    <w:rsid w:val="0031497D"/>
    <w:rsid w:val="003332E0"/>
    <w:rsid w:val="00337779"/>
    <w:rsid w:val="00340065"/>
    <w:rsid w:val="00345A4A"/>
    <w:rsid w:val="00346833"/>
    <w:rsid w:val="00347321"/>
    <w:rsid w:val="0035435C"/>
    <w:rsid w:val="003551DC"/>
    <w:rsid w:val="003618A5"/>
    <w:rsid w:val="003654AF"/>
    <w:rsid w:val="0038122A"/>
    <w:rsid w:val="003816F7"/>
    <w:rsid w:val="0039057F"/>
    <w:rsid w:val="00393147"/>
    <w:rsid w:val="0039492B"/>
    <w:rsid w:val="00395A57"/>
    <w:rsid w:val="003A1011"/>
    <w:rsid w:val="003A18AF"/>
    <w:rsid w:val="003B5C49"/>
    <w:rsid w:val="003B5E38"/>
    <w:rsid w:val="003B6A26"/>
    <w:rsid w:val="003B7657"/>
    <w:rsid w:val="003B7691"/>
    <w:rsid w:val="003D58D8"/>
    <w:rsid w:val="003D5A3E"/>
    <w:rsid w:val="003D5E60"/>
    <w:rsid w:val="003E489C"/>
    <w:rsid w:val="003E5ECA"/>
    <w:rsid w:val="003E6253"/>
    <w:rsid w:val="003F0C6E"/>
    <w:rsid w:val="003F29C4"/>
    <w:rsid w:val="003F2A58"/>
    <w:rsid w:val="003F539D"/>
    <w:rsid w:val="003F7453"/>
    <w:rsid w:val="00400CFE"/>
    <w:rsid w:val="00406862"/>
    <w:rsid w:val="00406ACF"/>
    <w:rsid w:val="00417F77"/>
    <w:rsid w:val="00421465"/>
    <w:rsid w:val="004217F1"/>
    <w:rsid w:val="00431749"/>
    <w:rsid w:val="004426A4"/>
    <w:rsid w:val="00451089"/>
    <w:rsid w:val="0045211A"/>
    <w:rsid w:val="004549FD"/>
    <w:rsid w:val="00456EF4"/>
    <w:rsid w:val="004635A8"/>
    <w:rsid w:val="004710C6"/>
    <w:rsid w:val="00471A86"/>
    <w:rsid w:val="004742FE"/>
    <w:rsid w:val="00474F1E"/>
    <w:rsid w:val="00475242"/>
    <w:rsid w:val="00476B8C"/>
    <w:rsid w:val="004808F1"/>
    <w:rsid w:val="00485AE1"/>
    <w:rsid w:val="00487697"/>
    <w:rsid w:val="00493B0A"/>
    <w:rsid w:val="004A7618"/>
    <w:rsid w:val="004B11A0"/>
    <w:rsid w:val="004B2171"/>
    <w:rsid w:val="004B2939"/>
    <w:rsid w:val="004B365C"/>
    <w:rsid w:val="004C03B0"/>
    <w:rsid w:val="004C230E"/>
    <w:rsid w:val="004C5859"/>
    <w:rsid w:val="004C70F4"/>
    <w:rsid w:val="004D0749"/>
    <w:rsid w:val="004D09E2"/>
    <w:rsid w:val="004D2132"/>
    <w:rsid w:val="004D6351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61DAC"/>
    <w:rsid w:val="00561E7A"/>
    <w:rsid w:val="005643A1"/>
    <w:rsid w:val="005676DA"/>
    <w:rsid w:val="005701F9"/>
    <w:rsid w:val="00572BAB"/>
    <w:rsid w:val="00573C60"/>
    <w:rsid w:val="00574090"/>
    <w:rsid w:val="005759CC"/>
    <w:rsid w:val="00581C07"/>
    <w:rsid w:val="005821FB"/>
    <w:rsid w:val="005A4C2F"/>
    <w:rsid w:val="005A7945"/>
    <w:rsid w:val="005C471F"/>
    <w:rsid w:val="005D1A7A"/>
    <w:rsid w:val="005D5B3A"/>
    <w:rsid w:val="005D609D"/>
    <w:rsid w:val="005E3939"/>
    <w:rsid w:val="005E4227"/>
    <w:rsid w:val="005E5EC8"/>
    <w:rsid w:val="005E6E5C"/>
    <w:rsid w:val="005F2044"/>
    <w:rsid w:val="005F6831"/>
    <w:rsid w:val="005F72C3"/>
    <w:rsid w:val="006119FA"/>
    <w:rsid w:val="0062719F"/>
    <w:rsid w:val="00630991"/>
    <w:rsid w:val="00631BF1"/>
    <w:rsid w:val="00637661"/>
    <w:rsid w:val="00640D4D"/>
    <w:rsid w:val="00643035"/>
    <w:rsid w:val="00643086"/>
    <w:rsid w:val="00643092"/>
    <w:rsid w:val="00650B02"/>
    <w:rsid w:val="006511BA"/>
    <w:rsid w:val="0065470F"/>
    <w:rsid w:val="006576CB"/>
    <w:rsid w:val="00661E23"/>
    <w:rsid w:val="00664CCD"/>
    <w:rsid w:val="0067134B"/>
    <w:rsid w:val="00675220"/>
    <w:rsid w:val="006806CE"/>
    <w:rsid w:val="00686689"/>
    <w:rsid w:val="0069173B"/>
    <w:rsid w:val="00692015"/>
    <w:rsid w:val="006A2FBE"/>
    <w:rsid w:val="006B2668"/>
    <w:rsid w:val="006B60DA"/>
    <w:rsid w:val="006C2553"/>
    <w:rsid w:val="006C5D13"/>
    <w:rsid w:val="006C6C6B"/>
    <w:rsid w:val="00705E08"/>
    <w:rsid w:val="00705F3F"/>
    <w:rsid w:val="00713CBC"/>
    <w:rsid w:val="00724352"/>
    <w:rsid w:val="00726AC9"/>
    <w:rsid w:val="007370E3"/>
    <w:rsid w:val="007446D3"/>
    <w:rsid w:val="00750047"/>
    <w:rsid w:val="00755F08"/>
    <w:rsid w:val="007571AB"/>
    <w:rsid w:val="00760C0F"/>
    <w:rsid w:val="0076155E"/>
    <w:rsid w:val="00774927"/>
    <w:rsid w:val="0077630B"/>
    <w:rsid w:val="00781E7D"/>
    <w:rsid w:val="007920CF"/>
    <w:rsid w:val="00797805"/>
    <w:rsid w:val="007A3A61"/>
    <w:rsid w:val="007A6B05"/>
    <w:rsid w:val="007B123F"/>
    <w:rsid w:val="007C409A"/>
    <w:rsid w:val="007D0E9D"/>
    <w:rsid w:val="007D6638"/>
    <w:rsid w:val="007E3267"/>
    <w:rsid w:val="007E3DE1"/>
    <w:rsid w:val="007E3FA0"/>
    <w:rsid w:val="008055C7"/>
    <w:rsid w:val="00817870"/>
    <w:rsid w:val="00822360"/>
    <w:rsid w:val="008244ED"/>
    <w:rsid w:val="00833EFB"/>
    <w:rsid w:val="00841BD5"/>
    <w:rsid w:val="00845A3F"/>
    <w:rsid w:val="00846C10"/>
    <w:rsid w:val="008615F6"/>
    <w:rsid w:val="00866861"/>
    <w:rsid w:val="00876EF6"/>
    <w:rsid w:val="00882543"/>
    <w:rsid w:val="008827DA"/>
    <w:rsid w:val="00885E24"/>
    <w:rsid w:val="00890B58"/>
    <w:rsid w:val="00892B99"/>
    <w:rsid w:val="008944B4"/>
    <w:rsid w:val="008A525B"/>
    <w:rsid w:val="008A6A0E"/>
    <w:rsid w:val="008B2C4E"/>
    <w:rsid w:val="008B50FC"/>
    <w:rsid w:val="008C2CF8"/>
    <w:rsid w:val="008D0712"/>
    <w:rsid w:val="008D0E14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7047"/>
    <w:rsid w:val="009305E8"/>
    <w:rsid w:val="009331FB"/>
    <w:rsid w:val="00942F72"/>
    <w:rsid w:val="00947260"/>
    <w:rsid w:val="0095054C"/>
    <w:rsid w:val="00953E20"/>
    <w:rsid w:val="00955CF7"/>
    <w:rsid w:val="00955FFC"/>
    <w:rsid w:val="009624AF"/>
    <w:rsid w:val="00962F24"/>
    <w:rsid w:val="009758C4"/>
    <w:rsid w:val="009A07DD"/>
    <w:rsid w:val="009B0DE4"/>
    <w:rsid w:val="009B1B02"/>
    <w:rsid w:val="009C0C6D"/>
    <w:rsid w:val="009C400D"/>
    <w:rsid w:val="009D6389"/>
    <w:rsid w:val="009E2E9A"/>
    <w:rsid w:val="009E417B"/>
    <w:rsid w:val="009E6102"/>
    <w:rsid w:val="009F1CD8"/>
    <w:rsid w:val="00A0364D"/>
    <w:rsid w:val="00A04D27"/>
    <w:rsid w:val="00A158AB"/>
    <w:rsid w:val="00A1787F"/>
    <w:rsid w:val="00A223F6"/>
    <w:rsid w:val="00A24ACB"/>
    <w:rsid w:val="00A259C0"/>
    <w:rsid w:val="00A27FDC"/>
    <w:rsid w:val="00A30DA0"/>
    <w:rsid w:val="00A3245E"/>
    <w:rsid w:val="00A571EA"/>
    <w:rsid w:val="00A70973"/>
    <w:rsid w:val="00A73A9A"/>
    <w:rsid w:val="00A77375"/>
    <w:rsid w:val="00A91344"/>
    <w:rsid w:val="00AA04CD"/>
    <w:rsid w:val="00AA0686"/>
    <w:rsid w:val="00AA0DCE"/>
    <w:rsid w:val="00AC3F51"/>
    <w:rsid w:val="00AD29A6"/>
    <w:rsid w:val="00AD2E2D"/>
    <w:rsid w:val="00AD4B54"/>
    <w:rsid w:val="00AD588C"/>
    <w:rsid w:val="00AE3501"/>
    <w:rsid w:val="00AF1FD3"/>
    <w:rsid w:val="00AF3F8E"/>
    <w:rsid w:val="00AF73CC"/>
    <w:rsid w:val="00B04872"/>
    <w:rsid w:val="00B05E5B"/>
    <w:rsid w:val="00B11057"/>
    <w:rsid w:val="00B26970"/>
    <w:rsid w:val="00B31F37"/>
    <w:rsid w:val="00B3492F"/>
    <w:rsid w:val="00B37091"/>
    <w:rsid w:val="00B503A5"/>
    <w:rsid w:val="00B5140E"/>
    <w:rsid w:val="00B67F4B"/>
    <w:rsid w:val="00B71B9A"/>
    <w:rsid w:val="00B71D66"/>
    <w:rsid w:val="00B77C37"/>
    <w:rsid w:val="00B96733"/>
    <w:rsid w:val="00BA7A87"/>
    <w:rsid w:val="00BC2B90"/>
    <w:rsid w:val="00BC43C8"/>
    <w:rsid w:val="00BC6137"/>
    <w:rsid w:val="00BC7E34"/>
    <w:rsid w:val="00BD2F36"/>
    <w:rsid w:val="00BD44BC"/>
    <w:rsid w:val="00BE1BC5"/>
    <w:rsid w:val="00BE2E5C"/>
    <w:rsid w:val="00BF16B6"/>
    <w:rsid w:val="00BF409D"/>
    <w:rsid w:val="00C01AF7"/>
    <w:rsid w:val="00C07737"/>
    <w:rsid w:val="00C12DBC"/>
    <w:rsid w:val="00C229F7"/>
    <w:rsid w:val="00C246A8"/>
    <w:rsid w:val="00C26405"/>
    <w:rsid w:val="00C26B7A"/>
    <w:rsid w:val="00C30BB8"/>
    <w:rsid w:val="00C312EE"/>
    <w:rsid w:val="00C32175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944BC"/>
    <w:rsid w:val="00CA028E"/>
    <w:rsid w:val="00CA119A"/>
    <w:rsid w:val="00CA3E5C"/>
    <w:rsid w:val="00CA4097"/>
    <w:rsid w:val="00CA6DDE"/>
    <w:rsid w:val="00CB4110"/>
    <w:rsid w:val="00CB456C"/>
    <w:rsid w:val="00CB7681"/>
    <w:rsid w:val="00CC346B"/>
    <w:rsid w:val="00CC4067"/>
    <w:rsid w:val="00CC604B"/>
    <w:rsid w:val="00CC7294"/>
    <w:rsid w:val="00CD3053"/>
    <w:rsid w:val="00CD403A"/>
    <w:rsid w:val="00CE00E7"/>
    <w:rsid w:val="00CE483D"/>
    <w:rsid w:val="00CE7618"/>
    <w:rsid w:val="00CF2954"/>
    <w:rsid w:val="00CF2B8A"/>
    <w:rsid w:val="00CF367A"/>
    <w:rsid w:val="00D04919"/>
    <w:rsid w:val="00D06771"/>
    <w:rsid w:val="00D0696A"/>
    <w:rsid w:val="00D07F23"/>
    <w:rsid w:val="00D11097"/>
    <w:rsid w:val="00D1287D"/>
    <w:rsid w:val="00D40D92"/>
    <w:rsid w:val="00D423D7"/>
    <w:rsid w:val="00D44811"/>
    <w:rsid w:val="00D458D2"/>
    <w:rsid w:val="00D46DE2"/>
    <w:rsid w:val="00D57521"/>
    <w:rsid w:val="00D6301D"/>
    <w:rsid w:val="00D66D57"/>
    <w:rsid w:val="00D725F2"/>
    <w:rsid w:val="00D73EC6"/>
    <w:rsid w:val="00D7540A"/>
    <w:rsid w:val="00D82B60"/>
    <w:rsid w:val="00D84088"/>
    <w:rsid w:val="00D92971"/>
    <w:rsid w:val="00D94554"/>
    <w:rsid w:val="00DA00AF"/>
    <w:rsid w:val="00DA5B03"/>
    <w:rsid w:val="00DB0572"/>
    <w:rsid w:val="00DB0C69"/>
    <w:rsid w:val="00DB7426"/>
    <w:rsid w:val="00DC27EF"/>
    <w:rsid w:val="00DC72F8"/>
    <w:rsid w:val="00DE2771"/>
    <w:rsid w:val="00DE35D5"/>
    <w:rsid w:val="00DE5ADD"/>
    <w:rsid w:val="00DE70B1"/>
    <w:rsid w:val="00DF6363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414F7"/>
    <w:rsid w:val="00E534C0"/>
    <w:rsid w:val="00E53D41"/>
    <w:rsid w:val="00E61111"/>
    <w:rsid w:val="00E63956"/>
    <w:rsid w:val="00E63C54"/>
    <w:rsid w:val="00E66D90"/>
    <w:rsid w:val="00E678CF"/>
    <w:rsid w:val="00E836A5"/>
    <w:rsid w:val="00E84F6C"/>
    <w:rsid w:val="00E91AFD"/>
    <w:rsid w:val="00E9209C"/>
    <w:rsid w:val="00EA7047"/>
    <w:rsid w:val="00EB2716"/>
    <w:rsid w:val="00EB4BCC"/>
    <w:rsid w:val="00EC09AE"/>
    <w:rsid w:val="00EC0D85"/>
    <w:rsid w:val="00EC4C90"/>
    <w:rsid w:val="00ED0E64"/>
    <w:rsid w:val="00ED1A24"/>
    <w:rsid w:val="00EE4DF7"/>
    <w:rsid w:val="00EF2D55"/>
    <w:rsid w:val="00EF3C63"/>
    <w:rsid w:val="00F1020D"/>
    <w:rsid w:val="00F16E3E"/>
    <w:rsid w:val="00F200A8"/>
    <w:rsid w:val="00F2235D"/>
    <w:rsid w:val="00F22F5E"/>
    <w:rsid w:val="00F35560"/>
    <w:rsid w:val="00F4151A"/>
    <w:rsid w:val="00F53E67"/>
    <w:rsid w:val="00F540B6"/>
    <w:rsid w:val="00F556D2"/>
    <w:rsid w:val="00F61A89"/>
    <w:rsid w:val="00F74A6F"/>
    <w:rsid w:val="00F76CCA"/>
    <w:rsid w:val="00F84A62"/>
    <w:rsid w:val="00F93A77"/>
    <w:rsid w:val="00F93CA6"/>
    <w:rsid w:val="00F96282"/>
    <w:rsid w:val="00F9696F"/>
    <w:rsid w:val="00F9738E"/>
    <w:rsid w:val="00FA1542"/>
    <w:rsid w:val="00FA2661"/>
    <w:rsid w:val="00FA3152"/>
    <w:rsid w:val="00FB1175"/>
    <w:rsid w:val="00FC3BCD"/>
    <w:rsid w:val="00FC4408"/>
    <w:rsid w:val="00FC7AA8"/>
    <w:rsid w:val="00FD0B10"/>
    <w:rsid w:val="00FD2991"/>
    <w:rsid w:val="00FE28B2"/>
    <w:rsid w:val="00FE47DB"/>
    <w:rsid w:val="00FE5D0A"/>
    <w:rsid w:val="00FF2E0B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,"/>
  <w:listSeparator w:val=";"/>
  <w14:docId w14:val="4889A8F4"/>
  <w15:docId w15:val="{07D665A7-3871-46EB-9BF7-50C82CB9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AF1FD3"/>
  </w:style>
  <w:style w:type="paragraph" w:styleId="Bezodstpw">
    <w:name w:val="No Spacing"/>
    <w:uiPriority w:val="1"/>
    <w:qFormat/>
    <w:rsid w:val="009F1CD8"/>
    <w:pPr>
      <w:spacing w:after="0" w:line="240" w:lineRule="auto"/>
      <w:ind w:left="227"/>
    </w:pPr>
    <w:rPr>
      <w:rFonts w:asciiTheme="minorHAnsi" w:hAnsiTheme="minorHAnsi" w:cstheme="minorBid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60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59F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0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F3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hyperlink" Target="https://docs.google.com/document/d/1DvIX8c8ij69qA78GJoTQMc1Djk_avZrhcpin5Gu-2rk/ed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komarek@us.edu.pl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B62A258-9E6B-4246-86A2-618E0C2D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2395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Przemysław Suchocki</cp:lastModifiedBy>
  <cp:revision>20</cp:revision>
  <cp:lastPrinted>2021-02-08T08:22:00Z</cp:lastPrinted>
  <dcterms:created xsi:type="dcterms:W3CDTF">2023-06-29T11:18:00Z</dcterms:created>
  <dcterms:modified xsi:type="dcterms:W3CDTF">2023-09-06T07:48:00Z</dcterms:modified>
</cp:coreProperties>
</file>