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E00" w14:textId="77777777" w:rsidR="0013005D" w:rsidRPr="00A06C7C" w:rsidRDefault="0013005D" w:rsidP="00830749">
      <w:pPr>
        <w:spacing w:after="0" w:line="276" w:lineRule="auto"/>
        <w:rPr>
          <w:rFonts w:ascii="Aptos" w:hAnsi="Aptos" w:cs="Tahoma"/>
          <w:sz w:val="20"/>
          <w:szCs w:val="20"/>
        </w:rPr>
      </w:pPr>
      <w:bookmarkStart w:id="0" w:name="_Hlk6917719"/>
      <w:bookmarkStart w:id="1" w:name="_Hlk74736871"/>
    </w:p>
    <w:p w14:paraId="4E138258" w14:textId="278FDD44" w:rsidR="00AC4D68" w:rsidRPr="00A06C7C" w:rsidRDefault="00233903" w:rsidP="00233903">
      <w:pPr>
        <w:spacing w:after="0" w:line="276" w:lineRule="auto"/>
        <w:jc w:val="right"/>
        <w:rPr>
          <w:rFonts w:ascii="Aptos" w:hAnsi="Aptos" w:cs="Tahoma"/>
          <w:b/>
          <w:bCs/>
          <w:sz w:val="20"/>
          <w:szCs w:val="20"/>
        </w:rPr>
      </w:pPr>
      <w:r w:rsidRPr="00A06C7C">
        <w:rPr>
          <w:rFonts w:ascii="Aptos" w:hAnsi="Aptos" w:cs="Tahoma"/>
          <w:b/>
          <w:bCs/>
          <w:sz w:val="20"/>
          <w:szCs w:val="20"/>
        </w:rPr>
        <w:t xml:space="preserve">Załącznik nr </w:t>
      </w:r>
      <w:bookmarkEnd w:id="0"/>
      <w:r w:rsidR="00261D3E" w:rsidRPr="00A06C7C">
        <w:rPr>
          <w:rFonts w:ascii="Aptos" w:hAnsi="Aptos" w:cs="Tahoma"/>
          <w:b/>
          <w:bCs/>
          <w:sz w:val="20"/>
          <w:szCs w:val="20"/>
        </w:rPr>
        <w:t>7</w:t>
      </w:r>
      <w:r w:rsidR="00BC2296" w:rsidRPr="00A06C7C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2422A435" w14:textId="77777777" w:rsidR="00A06C7C" w:rsidRPr="00A06C7C" w:rsidRDefault="00A06C7C" w:rsidP="00A06C7C">
      <w:pPr>
        <w:spacing w:after="0" w:line="276" w:lineRule="auto"/>
        <w:jc w:val="both"/>
        <w:rPr>
          <w:rFonts w:ascii="Aptos" w:eastAsia="Calibri" w:hAnsi="Aptos" w:cs="Tahoma"/>
          <w:color w:val="FF0000"/>
          <w:sz w:val="20"/>
          <w:szCs w:val="20"/>
        </w:rPr>
      </w:pPr>
      <w:r w:rsidRPr="00A06C7C">
        <w:rPr>
          <w:rFonts w:ascii="Aptos" w:eastAsia="Calibri" w:hAnsi="Aptos" w:cs="Tahoma"/>
          <w:b/>
          <w:bCs/>
          <w:color w:val="FF0000"/>
          <w:sz w:val="20"/>
          <w:szCs w:val="20"/>
        </w:rPr>
        <w:t>Uwaga: oświadczenie należy złożyć na wezwanie Zamawiającego</w:t>
      </w:r>
      <w:r w:rsidRPr="00A06C7C">
        <w:rPr>
          <w:rFonts w:ascii="Aptos" w:eastAsia="Calibri" w:hAnsi="Aptos" w:cs="Tahoma"/>
          <w:b/>
          <w:color w:val="FF0000"/>
          <w:sz w:val="20"/>
          <w:szCs w:val="20"/>
        </w:rPr>
        <w:t> </w:t>
      </w:r>
    </w:p>
    <w:p w14:paraId="4C81700F" w14:textId="1CB4D115" w:rsidR="009163FD" w:rsidRPr="00A06C7C" w:rsidRDefault="009163FD" w:rsidP="00A06C7C">
      <w:pPr>
        <w:spacing w:after="0" w:line="276" w:lineRule="auto"/>
        <w:rPr>
          <w:rFonts w:ascii="Aptos" w:hAnsi="Aptos" w:cs="Tahoma"/>
          <w:sz w:val="20"/>
          <w:szCs w:val="20"/>
        </w:rPr>
      </w:pPr>
    </w:p>
    <w:p w14:paraId="5FC5E01A" w14:textId="77777777" w:rsidR="009163FD" w:rsidRPr="00A06C7C" w:rsidRDefault="009163FD" w:rsidP="00233903">
      <w:pPr>
        <w:spacing w:after="0" w:line="276" w:lineRule="auto"/>
        <w:jc w:val="right"/>
        <w:rPr>
          <w:rFonts w:ascii="Aptos" w:hAnsi="Aptos" w:cs="Tahoma"/>
          <w:sz w:val="20"/>
          <w:szCs w:val="20"/>
        </w:rPr>
      </w:pPr>
    </w:p>
    <w:p w14:paraId="5D7C4322" w14:textId="77777777" w:rsidR="00233903" w:rsidRPr="00A06C7C" w:rsidRDefault="00233903" w:rsidP="00233903">
      <w:pPr>
        <w:spacing w:after="0" w:line="276" w:lineRule="auto"/>
        <w:jc w:val="right"/>
        <w:rPr>
          <w:rFonts w:ascii="Aptos" w:eastAsia="Calibri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756AC" w:rsidRPr="00A06C7C" w14:paraId="74EF7A1F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7675AF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2" w:name="_Hlk74908423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A37A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C53E2F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756AC" w:rsidRPr="00A06C7C" w14:paraId="5DDFEF88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2CEA6E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A387B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C59B33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adres siedziby Wykonawcy</w:t>
            </w:r>
          </w:p>
        </w:tc>
      </w:tr>
      <w:tr w:rsidR="00E756AC" w:rsidRPr="00A06C7C" w14:paraId="48EE4A93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F525D8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CFD2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68AFA" w14:textId="77777777" w:rsidR="00E756AC" w:rsidRPr="00A06C7C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756AC" w:rsidRPr="00A06C7C" w14:paraId="42A59300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AFB441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30D10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38E493" w14:textId="77777777" w:rsidR="00E756AC" w:rsidRPr="00A06C7C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  <w:bookmarkEnd w:id="2"/>
    </w:tbl>
    <w:p w14:paraId="60997F8E" w14:textId="77777777" w:rsidR="007101B9" w:rsidRPr="00A06C7C" w:rsidRDefault="007101B9" w:rsidP="006C7A67">
      <w:pPr>
        <w:spacing w:after="0" w:line="276" w:lineRule="auto"/>
        <w:rPr>
          <w:rFonts w:ascii="Aptos" w:hAnsi="Aptos" w:cs="Tahoma"/>
          <w:b/>
          <w:sz w:val="20"/>
          <w:szCs w:val="20"/>
        </w:rPr>
      </w:pPr>
    </w:p>
    <w:p w14:paraId="25D84325" w14:textId="77777777" w:rsidR="00A06C7C" w:rsidRPr="00A06C7C" w:rsidRDefault="00A06C7C" w:rsidP="00A06C7C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A06C7C">
        <w:rPr>
          <w:rFonts w:ascii="Aptos" w:hAnsi="Aptos" w:cs="Tahoma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Pr="00A06C7C">
        <w:rPr>
          <w:rFonts w:ascii="Aptos" w:hAnsi="Aptos" w:cs="Tahoma"/>
          <w:b/>
          <w:sz w:val="20"/>
          <w:szCs w:val="20"/>
        </w:rPr>
        <w:t> </w:t>
      </w:r>
      <w:r w:rsidRPr="00A06C7C">
        <w:rPr>
          <w:rFonts w:ascii="Aptos" w:hAnsi="Aptos" w:cs="Tahoma"/>
          <w:b/>
          <w:sz w:val="20"/>
          <w:szCs w:val="20"/>
        </w:rPr>
        <w:br/>
      </w:r>
      <w:r w:rsidRPr="00A06C7C">
        <w:rPr>
          <w:rFonts w:ascii="Aptos" w:hAnsi="Aptos" w:cs="Tahoma"/>
          <w:b/>
          <w:bCs/>
          <w:sz w:val="20"/>
          <w:szCs w:val="20"/>
        </w:rPr>
        <w:t>o której mowa w art. 108 ust. 1 pkt 5 ustawy Prawo zamówień publicznych</w:t>
      </w:r>
      <w:r w:rsidRPr="00A06C7C">
        <w:rPr>
          <w:rFonts w:ascii="Aptos" w:hAnsi="Aptos" w:cs="Tahoma"/>
          <w:b/>
          <w:sz w:val="20"/>
          <w:szCs w:val="20"/>
        </w:rPr>
        <w:tab/>
        <w:t> </w:t>
      </w:r>
    </w:p>
    <w:p w14:paraId="7494B396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bCs/>
          <w:sz w:val="20"/>
          <w:szCs w:val="20"/>
        </w:rPr>
      </w:pPr>
      <w:r w:rsidRPr="00A06C7C">
        <w:rPr>
          <w:rFonts w:ascii="Aptos" w:hAnsi="Aptos" w:cs="Tahoma"/>
          <w:b/>
          <w:sz w:val="20"/>
          <w:szCs w:val="20"/>
        </w:rPr>
        <w:t> </w:t>
      </w:r>
    </w:p>
    <w:p w14:paraId="07BA76D5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bCs/>
          <w:sz w:val="20"/>
          <w:szCs w:val="20"/>
        </w:rPr>
      </w:pPr>
      <w:r w:rsidRPr="00A06C7C">
        <w:rPr>
          <w:rFonts w:ascii="Aptos" w:hAnsi="Aptos" w:cs="Tahoma"/>
          <w:bCs/>
          <w:sz w:val="20"/>
          <w:szCs w:val="20"/>
        </w:rPr>
        <w:t xml:space="preserve">Składając ofertę w niniejszym postępowaniu o udzielenie zamówienia publicznego, prowadzonego </w:t>
      </w:r>
      <w:r w:rsidRPr="00A06C7C">
        <w:rPr>
          <w:rFonts w:ascii="Aptos" w:hAnsi="Aptos" w:cs="Tahoma"/>
          <w:bCs/>
          <w:sz w:val="20"/>
          <w:szCs w:val="20"/>
        </w:rPr>
        <w:br/>
        <w:t>w trybie podstawowym, </w:t>
      </w:r>
    </w:p>
    <w:p w14:paraId="176D8E3E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bCs/>
          <w:sz w:val="20"/>
          <w:szCs w:val="20"/>
        </w:rPr>
      </w:pPr>
    </w:p>
    <w:p w14:paraId="60F6913A" w14:textId="77777777" w:rsidR="00A06C7C" w:rsidRDefault="00A06C7C" w:rsidP="00A06C7C">
      <w:pPr>
        <w:spacing w:after="0" w:line="276" w:lineRule="auto"/>
        <w:jc w:val="both"/>
        <w:rPr>
          <w:rFonts w:ascii="Aptos" w:hAnsi="Aptos" w:cs="Aptos"/>
          <w:bCs/>
          <w:sz w:val="20"/>
          <w:szCs w:val="20"/>
        </w:rPr>
      </w:pPr>
      <w:r w:rsidRPr="00A06C7C">
        <w:rPr>
          <w:rFonts w:ascii="Aptos" w:hAnsi="Aptos" w:cs="Tahoma"/>
          <w:b/>
          <w:sz w:val="20"/>
          <w:szCs w:val="20"/>
        </w:rPr>
        <w:t>przedkładam listę podmiotów należących do tej samej grupy kapitałowej, o której mowa w art. 108 ust. 1 pkt 5 ustawy</w:t>
      </w:r>
      <w:r w:rsidRPr="00A06C7C">
        <w:rPr>
          <w:rFonts w:ascii="Aptos" w:hAnsi="Aptos" w:cs="Tahoma"/>
          <w:bCs/>
          <w:sz w:val="20"/>
          <w:szCs w:val="20"/>
        </w:rPr>
        <w:t xml:space="preserve"> z dnia 11</w:t>
      </w:r>
      <w:r w:rsidRPr="00A06C7C">
        <w:rPr>
          <w:rFonts w:ascii="Arial" w:hAnsi="Arial" w:cs="Arial"/>
          <w:bCs/>
          <w:sz w:val="20"/>
          <w:szCs w:val="20"/>
        </w:rPr>
        <w:t> </w:t>
      </w:r>
      <w:r w:rsidRPr="00A06C7C">
        <w:rPr>
          <w:rFonts w:ascii="Aptos" w:hAnsi="Aptos" w:cs="Tahoma"/>
          <w:bCs/>
          <w:sz w:val="20"/>
          <w:szCs w:val="20"/>
        </w:rPr>
        <w:t>wrze</w:t>
      </w:r>
      <w:r w:rsidRPr="00A06C7C">
        <w:rPr>
          <w:rFonts w:ascii="Aptos" w:hAnsi="Aptos" w:cs="Aptos"/>
          <w:bCs/>
          <w:sz w:val="20"/>
          <w:szCs w:val="20"/>
        </w:rPr>
        <w:t>ś</w:t>
      </w:r>
      <w:r w:rsidRPr="00A06C7C">
        <w:rPr>
          <w:rFonts w:ascii="Aptos" w:hAnsi="Aptos" w:cs="Tahoma"/>
          <w:bCs/>
          <w:sz w:val="20"/>
          <w:szCs w:val="20"/>
        </w:rPr>
        <w:t>nia 2019 r. Prawo zam</w:t>
      </w:r>
      <w:r w:rsidRPr="00A06C7C">
        <w:rPr>
          <w:rFonts w:ascii="Aptos" w:hAnsi="Aptos" w:cs="Aptos"/>
          <w:bCs/>
          <w:sz w:val="20"/>
          <w:szCs w:val="20"/>
        </w:rPr>
        <w:t>ó</w:t>
      </w:r>
      <w:r w:rsidRPr="00A06C7C">
        <w:rPr>
          <w:rFonts w:ascii="Aptos" w:hAnsi="Aptos" w:cs="Tahoma"/>
          <w:bCs/>
          <w:sz w:val="20"/>
          <w:szCs w:val="20"/>
        </w:rPr>
        <w:t>wie</w:t>
      </w:r>
      <w:r w:rsidRPr="00A06C7C">
        <w:rPr>
          <w:rFonts w:ascii="Aptos" w:hAnsi="Aptos" w:cs="Aptos"/>
          <w:bCs/>
          <w:sz w:val="20"/>
          <w:szCs w:val="20"/>
        </w:rPr>
        <w:t>ń</w:t>
      </w:r>
      <w:r w:rsidRPr="00A06C7C">
        <w:rPr>
          <w:rFonts w:ascii="Aptos" w:hAnsi="Aptos" w:cs="Tahoma"/>
          <w:bCs/>
          <w:sz w:val="20"/>
          <w:szCs w:val="20"/>
        </w:rPr>
        <w:t xml:space="preserve"> publicznych (Dz. U. z 2019 r. poz. 2019 ze zm.).</w:t>
      </w:r>
      <w:r w:rsidRPr="00A06C7C">
        <w:rPr>
          <w:rFonts w:ascii="Aptos" w:hAnsi="Aptos" w:cs="Aptos"/>
          <w:bCs/>
          <w:sz w:val="20"/>
          <w:szCs w:val="20"/>
        </w:rPr>
        <w:t> </w:t>
      </w:r>
    </w:p>
    <w:p w14:paraId="106A0E53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bCs/>
          <w:sz w:val="20"/>
          <w:szCs w:val="20"/>
        </w:rPr>
      </w:pPr>
    </w:p>
    <w:p w14:paraId="6E2E3A74" w14:textId="77777777" w:rsidR="00A06C7C" w:rsidRPr="00A06C7C" w:rsidRDefault="00A06C7C" w:rsidP="00A06C7C">
      <w:pPr>
        <w:spacing w:after="0" w:line="276" w:lineRule="auto"/>
        <w:jc w:val="center"/>
        <w:rPr>
          <w:rFonts w:ascii="Aptos" w:hAnsi="Aptos" w:cs="Tahoma"/>
          <w:bCs/>
          <w:sz w:val="20"/>
          <w:szCs w:val="20"/>
        </w:rPr>
      </w:pPr>
      <w:r w:rsidRPr="00A06C7C">
        <w:rPr>
          <w:rFonts w:ascii="Aptos" w:hAnsi="Aptos" w:cs="Tahoma"/>
          <w:bCs/>
          <w:sz w:val="20"/>
          <w:szCs w:val="20"/>
        </w:rPr>
        <w:t>(Wykonawca w powyższym przypadku wymienia poniżej podmioty należące do tej samej grupy kapitałowej. W przypadku wykazania większej liczby podmiotów, Wykonawca samodzielnie rozszerza poniższą listę).  </w:t>
      </w:r>
    </w:p>
    <w:p w14:paraId="7E8572EA" w14:textId="77777777" w:rsidR="00A06C7C" w:rsidRPr="00A06C7C" w:rsidRDefault="00A06C7C" w:rsidP="00A06C7C">
      <w:pPr>
        <w:numPr>
          <w:ilvl w:val="0"/>
          <w:numId w:val="33"/>
        </w:numPr>
        <w:tabs>
          <w:tab w:val="num" w:pos="360"/>
        </w:tabs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A06C7C">
        <w:rPr>
          <w:rFonts w:ascii="Aptos" w:hAnsi="Aptos" w:cs="Tahoma"/>
          <w:b/>
          <w:sz w:val="20"/>
          <w:szCs w:val="20"/>
        </w:rPr>
        <w:t>…………………………………………………………….. </w:t>
      </w:r>
    </w:p>
    <w:p w14:paraId="60968819" w14:textId="77777777" w:rsidR="00A06C7C" w:rsidRDefault="00A06C7C" w:rsidP="00A06C7C">
      <w:pPr>
        <w:numPr>
          <w:ilvl w:val="0"/>
          <w:numId w:val="34"/>
        </w:numPr>
        <w:tabs>
          <w:tab w:val="num" w:pos="360"/>
        </w:tabs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A06C7C">
        <w:rPr>
          <w:rFonts w:ascii="Aptos" w:hAnsi="Aptos" w:cs="Tahoma"/>
          <w:b/>
          <w:sz w:val="20"/>
          <w:szCs w:val="20"/>
        </w:rPr>
        <w:t>…………………………………………………………….. </w:t>
      </w:r>
    </w:p>
    <w:p w14:paraId="5211E034" w14:textId="77777777" w:rsidR="00A06C7C" w:rsidRPr="00A06C7C" w:rsidRDefault="00A06C7C" w:rsidP="00A06C7C">
      <w:pPr>
        <w:numPr>
          <w:ilvl w:val="0"/>
          <w:numId w:val="34"/>
        </w:numPr>
        <w:tabs>
          <w:tab w:val="num" w:pos="360"/>
        </w:tabs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09F00220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A06C7C">
        <w:rPr>
          <w:rFonts w:ascii="Aptos" w:hAnsi="Aptos" w:cs="Tahoma"/>
          <w:b/>
          <w:bCs/>
          <w:sz w:val="20"/>
          <w:szCs w:val="20"/>
        </w:rPr>
        <w:t>informuję, że Wykonawca nie należy do grupy kapitałowej, o której mowa w art. 108 ust. 1 pkt 5 ustawy</w:t>
      </w:r>
      <w:r w:rsidRPr="00A06C7C">
        <w:rPr>
          <w:rFonts w:ascii="Aptos" w:hAnsi="Aptos" w:cs="Tahoma"/>
          <w:sz w:val="20"/>
          <w:szCs w:val="20"/>
        </w:rPr>
        <w:t xml:space="preserve"> z dnia 11 września 2019 r. Prawo zamówień publicznych (Dz. U. z 2023 r. poz. 1605 ze zm.). </w:t>
      </w:r>
    </w:p>
    <w:p w14:paraId="578E2D56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46E206D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A06C7C">
        <w:rPr>
          <w:rFonts w:ascii="Aptos" w:hAnsi="Aptos" w:cs="Tahoma"/>
          <w:sz w:val="20"/>
          <w:szCs w:val="20"/>
        </w:rPr>
        <w:t>Art. 108 ust. 1 pkt 5 ustawy Prawo zamówień publicznych brzmi następująco: </w:t>
      </w:r>
    </w:p>
    <w:p w14:paraId="0FDEA375" w14:textId="77777777" w:rsidR="00A06C7C" w:rsidRPr="00A06C7C" w:rsidRDefault="00A06C7C" w:rsidP="00A06C7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A06C7C">
        <w:rPr>
          <w:rFonts w:ascii="Aptos" w:hAnsi="Aptos" w:cs="Tahoma"/>
          <w:i/>
          <w:iCs/>
          <w:sz w:val="20"/>
          <w:szCs w:val="20"/>
        </w:rPr>
        <w:t xml:space="preserve"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Pr="00A06C7C">
        <w:rPr>
          <w:rFonts w:ascii="Aptos" w:hAnsi="Aptos" w:cs="Tahoma"/>
          <w:sz w:val="20"/>
          <w:szCs w:val="20"/>
        </w:rPr>
        <w:t> </w:t>
      </w:r>
      <w:r w:rsidRPr="00A06C7C">
        <w:rPr>
          <w:rFonts w:ascii="Aptos" w:hAnsi="Aptos" w:cs="Tahoma"/>
          <w:sz w:val="20"/>
          <w:szCs w:val="20"/>
        </w:rPr>
        <w:br/>
      </w:r>
      <w:r w:rsidRPr="00A06C7C">
        <w:rPr>
          <w:rFonts w:ascii="Aptos" w:hAnsi="Aptos" w:cs="Tahoma"/>
          <w:i/>
          <w:iCs/>
          <w:sz w:val="20"/>
          <w:szCs w:val="20"/>
        </w:rPr>
        <w:t>w rozumieniu ustawy z dnia 16 lutego 2007 r. o ochronie konkurencji i</w:t>
      </w:r>
      <w:r w:rsidRPr="00A06C7C">
        <w:rPr>
          <w:rFonts w:ascii="Arial" w:hAnsi="Arial" w:cs="Arial"/>
          <w:i/>
          <w:iCs/>
          <w:sz w:val="20"/>
          <w:szCs w:val="20"/>
        </w:rPr>
        <w:t> </w:t>
      </w:r>
      <w:r w:rsidRPr="00A06C7C">
        <w:rPr>
          <w:rFonts w:ascii="Aptos" w:hAnsi="Aptos" w:cs="Tahoma"/>
          <w:i/>
          <w:iCs/>
          <w:sz w:val="20"/>
          <w:szCs w:val="20"/>
        </w:rPr>
        <w:t>konsument</w:t>
      </w:r>
      <w:r w:rsidRPr="00A06C7C">
        <w:rPr>
          <w:rFonts w:ascii="Aptos" w:hAnsi="Aptos" w:cs="Aptos"/>
          <w:i/>
          <w:iCs/>
          <w:sz w:val="20"/>
          <w:szCs w:val="20"/>
        </w:rPr>
        <w:t>ó</w:t>
      </w:r>
      <w:r w:rsidRPr="00A06C7C">
        <w:rPr>
          <w:rFonts w:ascii="Aptos" w:hAnsi="Aptos" w:cs="Tahoma"/>
          <w:i/>
          <w:iCs/>
          <w:sz w:val="20"/>
          <w:szCs w:val="20"/>
        </w:rPr>
        <w:t>w, z</w:t>
      </w:r>
      <w:r w:rsidRPr="00A06C7C">
        <w:rPr>
          <w:rFonts w:ascii="Aptos" w:hAnsi="Aptos" w:cs="Aptos"/>
          <w:i/>
          <w:iCs/>
          <w:sz w:val="20"/>
          <w:szCs w:val="20"/>
        </w:rPr>
        <w:t>ł</w:t>
      </w:r>
      <w:r w:rsidRPr="00A06C7C">
        <w:rPr>
          <w:rFonts w:ascii="Aptos" w:hAnsi="Aptos" w:cs="Tahoma"/>
          <w:i/>
          <w:iCs/>
          <w:sz w:val="20"/>
          <w:szCs w:val="20"/>
        </w:rPr>
        <w:t>o</w:t>
      </w:r>
      <w:r w:rsidRPr="00A06C7C">
        <w:rPr>
          <w:rFonts w:ascii="Aptos" w:hAnsi="Aptos" w:cs="Aptos"/>
          <w:i/>
          <w:iCs/>
          <w:sz w:val="20"/>
          <w:szCs w:val="20"/>
        </w:rPr>
        <w:t>ż</w:t>
      </w:r>
      <w:r w:rsidRPr="00A06C7C">
        <w:rPr>
          <w:rFonts w:ascii="Aptos" w:hAnsi="Aptos" w:cs="Tahoma"/>
          <w:i/>
          <w:iCs/>
          <w:sz w:val="20"/>
          <w:szCs w:val="20"/>
        </w:rPr>
        <w:t>yli odr</w:t>
      </w:r>
      <w:r w:rsidRPr="00A06C7C">
        <w:rPr>
          <w:rFonts w:ascii="Aptos" w:hAnsi="Aptos" w:cs="Aptos"/>
          <w:i/>
          <w:iCs/>
          <w:sz w:val="20"/>
          <w:szCs w:val="20"/>
        </w:rPr>
        <w:t>ę</w:t>
      </w:r>
      <w:r w:rsidRPr="00A06C7C">
        <w:rPr>
          <w:rFonts w:ascii="Aptos" w:hAnsi="Aptos" w:cs="Tahoma"/>
          <w:i/>
          <w:iCs/>
          <w:sz w:val="20"/>
          <w:szCs w:val="20"/>
        </w:rPr>
        <w:t>bne oferty, oferty cz</w:t>
      </w:r>
      <w:r w:rsidRPr="00A06C7C">
        <w:rPr>
          <w:rFonts w:ascii="Aptos" w:hAnsi="Aptos" w:cs="Aptos"/>
          <w:i/>
          <w:iCs/>
          <w:sz w:val="20"/>
          <w:szCs w:val="20"/>
        </w:rPr>
        <w:t>ęś</w:t>
      </w:r>
      <w:r w:rsidRPr="00A06C7C">
        <w:rPr>
          <w:rFonts w:ascii="Aptos" w:hAnsi="Aptos" w:cs="Tahoma"/>
          <w:i/>
          <w:iCs/>
          <w:sz w:val="20"/>
          <w:szCs w:val="20"/>
        </w:rPr>
        <w:t>ciowe lub wnioski o dopuszczenie do udzia</w:t>
      </w:r>
      <w:r w:rsidRPr="00A06C7C">
        <w:rPr>
          <w:rFonts w:ascii="Aptos" w:hAnsi="Aptos" w:cs="Aptos"/>
          <w:i/>
          <w:iCs/>
          <w:sz w:val="20"/>
          <w:szCs w:val="20"/>
        </w:rPr>
        <w:t>ł</w:t>
      </w:r>
      <w:r w:rsidRPr="00A06C7C">
        <w:rPr>
          <w:rFonts w:ascii="Aptos" w:hAnsi="Aptos" w:cs="Tahoma"/>
          <w:i/>
          <w:iCs/>
          <w:sz w:val="20"/>
          <w:szCs w:val="20"/>
        </w:rPr>
        <w:t>u w</w:t>
      </w:r>
      <w:r w:rsidRPr="00A06C7C">
        <w:rPr>
          <w:rFonts w:ascii="Arial" w:hAnsi="Arial" w:cs="Arial"/>
          <w:i/>
          <w:iCs/>
          <w:sz w:val="20"/>
          <w:szCs w:val="20"/>
        </w:rPr>
        <w:t> </w:t>
      </w:r>
      <w:r w:rsidRPr="00A06C7C">
        <w:rPr>
          <w:rFonts w:ascii="Aptos" w:hAnsi="Aptos" w:cs="Tahoma"/>
          <w:i/>
          <w:iCs/>
          <w:sz w:val="20"/>
          <w:szCs w:val="20"/>
        </w:rPr>
        <w:t>post</w:t>
      </w:r>
      <w:r w:rsidRPr="00A06C7C">
        <w:rPr>
          <w:rFonts w:ascii="Aptos" w:hAnsi="Aptos" w:cs="Aptos"/>
          <w:i/>
          <w:iCs/>
          <w:sz w:val="20"/>
          <w:szCs w:val="20"/>
        </w:rPr>
        <w:t>ę</w:t>
      </w:r>
      <w:r w:rsidRPr="00A06C7C">
        <w:rPr>
          <w:rFonts w:ascii="Aptos" w:hAnsi="Aptos" w:cs="Tahoma"/>
          <w:i/>
          <w:iCs/>
          <w:sz w:val="20"/>
          <w:szCs w:val="20"/>
        </w:rPr>
        <w:t xml:space="preserve">powaniu, chyba </w:t>
      </w:r>
      <w:r w:rsidRPr="00A06C7C">
        <w:rPr>
          <w:rFonts w:ascii="Aptos" w:hAnsi="Aptos" w:cs="Aptos"/>
          <w:i/>
          <w:iCs/>
          <w:sz w:val="20"/>
          <w:szCs w:val="20"/>
        </w:rPr>
        <w:t>ż</w:t>
      </w:r>
      <w:r w:rsidRPr="00A06C7C">
        <w:rPr>
          <w:rFonts w:ascii="Aptos" w:hAnsi="Aptos" w:cs="Tahoma"/>
          <w:i/>
          <w:iCs/>
          <w:sz w:val="20"/>
          <w:szCs w:val="20"/>
        </w:rPr>
        <w:t>e wyka</w:t>
      </w:r>
      <w:r w:rsidRPr="00A06C7C">
        <w:rPr>
          <w:rFonts w:ascii="Aptos" w:hAnsi="Aptos" w:cs="Aptos"/>
          <w:i/>
          <w:iCs/>
          <w:sz w:val="20"/>
          <w:szCs w:val="20"/>
        </w:rPr>
        <w:t>żą</w:t>
      </w:r>
      <w:r w:rsidRPr="00A06C7C">
        <w:rPr>
          <w:rFonts w:ascii="Aptos" w:hAnsi="Aptos" w:cs="Tahoma"/>
          <w:i/>
          <w:iCs/>
          <w:sz w:val="20"/>
          <w:szCs w:val="20"/>
        </w:rPr>
        <w:t xml:space="preserve">, </w:t>
      </w:r>
      <w:r w:rsidRPr="00A06C7C">
        <w:rPr>
          <w:rFonts w:ascii="Aptos" w:hAnsi="Aptos" w:cs="Aptos"/>
          <w:i/>
          <w:iCs/>
          <w:sz w:val="20"/>
          <w:szCs w:val="20"/>
        </w:rPr>
        <w:t>ż</w:t>
      </w:r>
      <w:r w:rsidRPr="00A06C7C">
        <w:rPr>
          <w:rFonts w:ascii="Aptos" w:hAnsi="Aptos" w:cs="Tahoma"/>
          <w:i/>
          <w:iCs/>
          <w:sz w:val="20"/>
          <w:szCs w:val="20"/>
        </w:rPr>
        <w:t>e przygotowali te oferty lub wnioski niezale</w:t>
      </w:r>
      <w:r w:rsidRPr="00A06C7C">
        <w:rPr>
          <w:rFonts w:ascii="Aptos" w:hAnsi="Aptos" w:cs="Aptos"/>
          <w:i/>
          <w:iCs/>
          <w:sz w:val="20"/>
          <w:szCs w:val="20"/>
        </w:rPr>
        <w:t>ż</w:t>
      </w:r>
      <w:r w:rsidRPr="00A06C7C">
        <w:rPr>
          <w:rFonts w:ascii="Aptos" w:hAnsi="Aptos" w:cs="Tahoma"/>
          <w:i/>
          <w:iCs/>
          <w:sz w:val="20"/>
          <w:szCs w:val="20"/>
        </w:rPr>
        <w:t>nie od siebie.</w:t>
      </w:r>
      <w:r w:rsidRPr="00A06C7C">
        <w:rPr>
          <w:rFonts w:ascii="Aptos" w:hAnsi="Aptos" w:cs="Tahoma"/>
          <w:sz w:val="20"/>
          <w:szCs w:val="20"/>
        </w:rPr>
        <w:t> </w:t>
      </w:r>
    </w:p>
    <w:p w14:paraId="40063977" w14:textId="77777777" w:rsidR="007101B9" w:rsidRPr="00A06C7C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40AB309" w14:textId="77777777" w:rsidR="00CF7600" w:rsidRPr="00A06C7C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9834D98" w14:textId="77777777" w:rsidR="002317DA" w:rsidRPr="00A06C7C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A06C7C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A06C7C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A06C7C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A06C7C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A06C7C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7FC46265" w14:textId="77777777" w:rsidR="002317DA" w:rsidRPr="00A06C7C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A06C7C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78AF5377" w14:textId="77777777" w:rsidR="0013005D" w:rsidRPr="00A06C7C" w:rsidRDefault="0013005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5FF8A982" w14:textId="77777777" w:rsidR="00830749" w:rsidRPr="00A06C7C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A06C7C">
        <w:rPr>
          <w:rFonts w:ascii="Aptos" w:hAnsi="Aptos" w:cs="Calibri Light"/>
          <w:i/>
          <w:color w:val="FF0000"/>
          <w:sz w:val="20"/>
          <w:szCs w:val="20"/>
        </w:rPr>
        <w:t xml:space="preserve">Formularz podpisany elektronicznie (kwalifikowany podpis elektroniczny lub podpis zaufany lub podpis </w:t>
      </w:r>
    </w:p>
    <w:p w14:paraId="618BC142" w14:textId="77777777" w:rsidR="00830749" w:rsidRPr="00A06C7C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A06C7C">
        <w:rPr>
          <w:rFonts w:ascii="Aptos" w:hAnsi="Aptos" w:cs="Calibri Light"/>
          <w:i/>
          <w:color w:val="FF0000"/>
          <w:sz w:val="20"/>
          <w:szCs w:val="20"/>
        </w:rPr>
        <w:t xml:space="preserve">osobisty Wykonawcy, przez osoby zdolne do czynności prawnych w imieniu Wykonawcy i zaciągania </w:t>
      </w:r>
    </w:p>
    <w:p w14:paraId="4981E36F" w14:textId="77777777" w:rsidR="00830749" w:rsidRPr="00A06C7C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A06C7C">
        <w:rPr>
          <w:rFonts w:ascii="Aptos" w:hAnsi="Aptos" w:cs="Calibri Light"/>
          <w:i/>
          <w:color w:val="FF0000"/>
          <w:sz w:val="20"/>
          <w:szCs w:val="20"/>
        </w:rPr>
        <w:t xml:space="preserve">w jego imieniu zobowiązań finansowych lub upoważnionego przedstawiciela Wykonawcy, należy </w:t>
      </w:r>
    </w:p>
    <w:p w14:paraId="28651A12" w14:textId="12D314D8" w:rsidR="002317DA" w:rsidRPr="00A06C7C" w:rsidRDefault="00830749" w:rsidP="00A06C7C">
      <w:pPr>
        <w:spacing w:after="0" w:line="276" w:lineRule="auto"/>
        <w:jc w:val="right"/>
        <w:rPr>
          <w:rFonts w:ascii="Aptos" w:hAnsi="Aptos" w:cs="Tahoma"/>
          <w:b/>
          <w:color w:val="FF0000"/>
          <w:sz w:val="20"/>
          <w:szCs w:val="20"/>
        </w:rPr>
      </w:pPr>
      <w:r w:rsidRPr="00A06C7C">
        <w:rPr>
          <w:rFonts w:ascii="Aptos" w:hAnsi="Aptos" w:cs="Calibri Light"/>
          <w:i/>
          <w:color w:val="FF0000"/>
          <w:sz w:val="20"/>
          <w:szCs w:val="20"/>
        </w:rPr>
        <w:t>podpisać pod rygorem nieważności)</w:t>
      </w:r>
    </w:p>
    <w:sectPr w:rsidR="002317DA" w:rsidRPr="00A06C7C" w:rsidSect="00830749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7DF6" w14:textId="77777777" w:rsidR="00EB7832" w:rsidRDefault="00EB7832" w:rsidP="00FC3A8F">
      <w:pPr>
        <w:spacing w:after="0" w:line="240" w:lineRule="auto"/>
      </w:pPr>
      <w:r>
        <w:separator/>
      </w:r>
    </w:p>
  </w:endnote>
  <w:endnote w:type="continuationSeparator" w:id="0">
    <w:p w14:paraId="28D228E0" w14:textId="77777777" w:rsidR="00EB7832" w:rsidRDefault="00EB7832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32C5" w14:textId="77777777" w:rsidR="00EB7832" w:rsidRDefault="00EB7832" w:rsidP="00FC3A8F">
      <w:pPr>
        <w:spacing w:after="0" w:line="240" w:lineRule="auto"/>
      </w:pPr>
      <w:r>
        <w:separator/>
      </w:r>
    </w:p>
  </w:footnote>
  <w:footnote w:type="continuationSeparator" w:id="0">
    <w:p w14:paraId="3C0DE947" w14:textId="77777777" w:rsidR="00EB7832" w:rsidRDefault="00EB7832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30749" w:rsidRPr="00F468C7" w14:paraId="691DCC4B" w14:textId="77777777" w:rsidTr="00B51E37">
      <w:trPr>
        <w:trHeight w:val="1256"/>
      </w:trPr>
      <w:tc>
        <w:tcPr>
          <w:tcW w:w="1883" w:type="dxa"/>
        </w:tcPr>
        <w:p w14:paraId="5CC14801" w14:textId="77777777" w:rsidR="00830749" w:rsidRPr="00086D76" w:rsidRDefault="00830749" w:rsidP="00830749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37333D80" wp14:editId="43CB32B0">
                <wp:extent cx="935990" cy="935990"/>
                <wp:effectExtent l="0" t="0" r="0" b="0"/>
                <wp:docPr id="1499786743" name="Obraz 1499786743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7DF4317D" w14:textId="77777777" w:rsidR="00830749" w:rsidRPr="00F468C7" w:rsidRDefault="00830749" w:rsidP="00830749">
          <w:pPr>
            <w:spacing w:before="120"/>
            <w:rPr>
              <w:rFonts w:ascii="Source Sans Pro Light" w:eastAsia="Times New Roman" w:hAnsi="Source Sans Pro Light" w:cs="Times New Roman"/>
              <w:sz w:val="16"/>
              <w:szCs w:val="20"/>
            </w:rPr>
          </w:pPr>
          <w:bookmarkStart w:id="3" w:name="_Hlk150176214"/>
          <w:bookmarkStart w:id="4" w:name="_Hlk150176215"/>
          <w:bookmarkStart w:id="5" w:name="_Hlk150176216"/>
          <w:bookmarkStart w:id="6" w:name="_Hlk150176217"/>
          <w:bookmarkStart w:id="7" w:name="_Hlk150176218"/>
          <w:bookmarkStart w:id="8" w:name="_Hlk150176219"/>
          <w:bookmarkStart w:id="9" w:name="_Hlk150176220"/>
          <w:bookmarkStart w:id="10" w:name="_Hlk150176221"/>
          <w:bookmarkStart w:id="11" w:name="_Hlk150348397"/>
          <w:bookmarkStart w:id="12" w:name="_Hlk150348398"/>
          <w:bookmarkStart w:id="13" w:name="_Hlk150348399"/>
          <w:bookmarkStart w:id="14" w:name="_Hlk150348400"/>
          <w:bookmarkStart w:id="15" w:name="_Hlk150348401"/>
          <w:bookmarkStart w:id="16" w:name="_Hlk150348402"/>
          <w:bookmarkStart w:id="17" w:name="_Hlk150348405"/>
          <w:bookmarkStart w:id="18" w:name="_Hlk150348406"/>
          <w:bookmarkStart w:id="19" w:name="_Hlk150348407"/>
          <w:bookmarkStart w:id="20" w:name="_Hlk150348408"/>
          <w:bookmarkStart w:id="21" w:name="_Hlk150348409"/>
          <w:bookmarkStart w:id="22" w:name="_Hlk150348410"/>
          <w:bookmarkStart w:id="23" w:name="_Hlk150348411"/>
          <w:bookmarkStart w:id="24" w:name="_Hlk150348412"/>
          <w:bookmarkStart w:id="25" w:name="_Hlk150348413"/>
          <w:bookmarkStart w:id="26" w:name="_Hlk150348414"/>
          <w:bookmarkStart w:id="27" w:name="_Hlk150348415"/>
          <w:bookmarkStart w:id="28" w:name="_Hlk150348416"/>
          <w:bookmarkStart w:id="29" w:name="_Hlk150348417"/>
          <w:bookmarkStart w:id="30" w:name="_Hlk150348418"/>
          <w:bookmarkStart w:id="31" w:name="_Hlk150348419"/>
          <w:bookmarkStart w:id="32" w:name="_Hlk150348420"/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t>Politechnika Warszawska</w:t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br/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24"/>
              <w:szCs w:val="32"/>
            </w:rPr>
            <w:t>Wydział Elektryczny</w:t>
          </w:r>
          <w:r w:rsidRPr="00F468C7">
            <w:rPr>
              <w:rFonts w:ascii="Source Sans Pro Light" w:eastAsia="Times New Roman" w:hAnsi="Source Sans Pro Light" w:cs="Times New Roman"/>
              <w:sz w:val="16"/>
              <w:szCs w:val="20"/>
            </w:rPr>
            <w:br/>
          </w:r>
        </w:p>
        <w:p w14:paraId="1C1B9487" w14:textId="72DA4763" w:rsidR="00830749" w:rsidRPr="00F468C7" w:rsidRDefault="006C7A67" w:rsidP="00830749">
          <w:pPr>
            <w:suppressAutoHyphens/>
            <w:ind w:right="687"/>
            <w:jc w:val="both"/>
            <w:rPr>
              <w:rFonts w:ascii="Aptos" w:eastAsia="Calibri" w:hAnsi="Aptos" w:cs="Tahoma"/>
              <w:sz w:val="16"/>
              <w:szCs w:val="16"/>
            </w:rPr>
          </w:pPr>
          <w:r w:rsidRPr="00186FFA">
            <w:rPr>
              <w:rFonts w:ascii="Aptos" w:hAnsi="Aptos" w:cs="Tahoma"/>
              <w:sz w:val="16"/>
              <w:szCs w:val="16"/>
            </w:rPr>
            <w:t>Postepowanie o udzielenie zamówienia publicznego pn. „</w:t>
          </w:r>
          <w:r w:rsidRPr="009864B4">
            <w:rPr>
              <w:rStyle w:val="Odwoanieintensywne"/>
              <w:rFonts w:ascii="Aptos" w:hAnsi="Aptos"/>
              <w:color w:val="0000FF"/>
              <w:sz w:val="16"/>
              <w:szCs w:val="16"/>
            </w:rPr>
            <w:t>opracowanie projektów graficznych i przygotowanie plików do druku (produkcji), zamieszczenia na stronach www i innych nośnikach dla instytutu elektroenergetyki wydziału elektrycznego politechniki warszawskiej</w:t>
          </w:r>
          <w:r w:rsidRPr="00186FFA">
            <w:rPr>
              <w:rFonts w:ascii="Aptos" w:hAnsi="Aptos" w:cs="Tahoma"/>
              <w:sz w:val="16"/>
              <w:szCs w:val="16"/>
            </w:rPr>
            <w:t xml:space="preserve">”, sygn. </w:t>
          </w:r>
          <w:r w:rsidRPr="009864B4">
            <w:rPr>
              <w:rFonts w:ascii="Aptos" w:hAnsi="Aptos" w:cs="Tahoma"/>
              <w:color w:val="3333FF"/>
              <w:sz w:val="16"/>
              <w:szCs w:val="16"/>
            </w:rPr>
            <w:t>WE.ZP.261.9.2025</w:t>
          </w:r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</w:p>
      </w:tc>
    </w:tr>
  </w:tbl>
  <w:p w14:paraId="52266362" w14:textId="77777777" w:rsidR="004302DF" w:rsidRPr="004302DF" w:rsidRDefault="004302DF" w:rsidP="00430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D00262"/>
    <w:multiLevelType w:val="multilevel"/>
    <w:tmpl w:val="1D8A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6F5D"/>
    <w:multiLevelType w:val="multilevel"/>
    <w:tmpl w:val="25DA9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791809">
    <w:abstractNumId w:val="17"/>
  </w:num>
  <w:num w:numId="2" w16cid:durableId="545721037">
    <w:abstractNumId w:val="29"/>
  </w:num>
  <w:num w:numId="3" w16cid:durableId="1680308419">
    <w:abstractNumId w:val="9"/>
  </w:num>
  <w:num w:numId="4" w16cid:durableId="858395542">
    <w:abstractNumId w:val="21"/>
  </w:num>
  <w:num w:numId="5" w16cid:durableId="2076926377">
    <w:abstractNumId w:val="6"/>
  </w:num>
  <w:num w:numId="6" w16cid:durableId="1011375838">
    <w:abstractNumId w:val="30"/>
  </w:num>
  <w:num w:numId="7" w16cid:durableId="1770078211">
    <w:abstractNumId w:val="3"/>
  </w:num>
  <w:num w:numId="8" w16cid:durableId="1232082705">
    <w:abstractNumId w:val="11"/>
  </w:num>
  <w:num w:numId="9" w16cid:durableId="842939918">
    <w:abstractNumId w:val="27"/>
  </w:num>
  <w:num w:numId="10" w16cid:durableId="105001999">
    <w:abstractNumId w:val="31"/>
  </w:num>
  <w:num w:numId="11" w16cid:durableId="373428042">
    <w:abstractNumId w:val="1"/>
  </w:num>
  <w:num w:numId="12" w16cid:durableId="1853371545">
    <w:abstractNumId w:val="19"/>
  </w:num>
  <w:num w:numId="13" w16cid:durableId="598176837">
    <w:abstractNumId w:val="13"/>
  </w:num>
  <w:num w:numId="14" w16cid:durableId="1291784835">
    <w:abstractNumId w:val="28"/>
  </w:num>
  <w:num w:numId="15" w16cid:durableId="1936358762">
    <w:abstractNumId w:val="4"/>
  </w:num>
  <w:num w:numId="16" w16cid:durableId="1089228152">
    <w:abstractNumId w:val="23"/>
  </w:num>
  <w:num w:numId="17" w16cid:durableId="350184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9307551">
    <w:abstractNumId w:val="25"/>
  </w:num>
  <w:num w:numId="19" w16cid:durableId="129712824">
    <w:abstractNumId w:val="16"/>
  </w:num>
  <w:num w:numId="20" w16cid:durableId="1858229513">
    <w:abstractNumId w:val="0"/>
  </w:num>
  <w:num w:numId="21" w16cid:durableId="1138260201">
    <w:abstractNumId w:val="32"/>
  </w:num>
  <w:num w:numId="22" w16cid:durableId="1840804521">
    <w:abstractNumId w:val="14"/>
  </w:num>
  <w:num w:numId="23" w16cid:durableId="796410652">
    <w:abstractNumId w:val="20"/>
  </w:num>
  <w:num w:numId="24" w16cid:durableId="94525906">
    <w:abstractNumId w:val="5"/>
  </w:num>
  <w:num w:numId="25" w16cid:durableId="2038314681">
    <w:abstractNumId w:val="12"/>
  </w:num>
  <w:num w:numId="26" w16cid:durableId="1969436518">
    <w:abstractNumId w:val="10"/>
  </w:num>
  <w:num w:numId="27" w16cid:durableId="1310667926">
    <w:abstractNumId w:val="7"/>
  </w:num>
  <w:num w:numId="28" w16cid:durableId="122428986">
    <w:abstractNumId w:val="2"/>
  </w:num>
  <w:num w:numId="29" w16cid:durableId="118111884">
    <w:abstractNumId w:val="22"/>
  </w:num>
  <w:num w:numId="30" w16cid:durableId="1882201887">
    <w:abstractNumId w:val="15"/>
  </w:num>
  <w:num w:numId="31" w16cid:durableId="541871198">
    <w:abstractNumId w:val="18"/>
  </w:num>
  <w:num w:numId="32" w16cid:durableId="794450010">
    <w:abstractNumId w:val="8"/>
  </w:num>
  <w:num w:numId="33" w16cid:durableId="966841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5234353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2B01"/>
    <w:rsid w:val="00033046"/>
    <w:rsid w:val="000369F5"/>
    <w:rsid w:val="00040D07"/>
    <w:rsid w:val="00043164"/>
    <w:rsid w:val="0004394F"/>
    <w:rsid w:val="000533C3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335"/>
    <w:rsid w:val="000F7C8F"/>
    <w:rsid w:val="001005CE"/>
    <w:rsid w:val="00103D0F"/>
    <w:rsid w:val="00110C1A"/>
    <w:rsid w:val="00112460"/>
    <w:rsid w:val="00112A3B"/>
    <w:rsid w:val="00114EF8"/>
    <w:rsid w:val="00117C46"/>
    <w:rsid w:val="00117F26"/>
    <w:rsid w:val="00120D4F"/>
    <w:rsid w:val="0012486D"/>
    <w:rsid w:val="00124A19"/>
    <w:rsid w:val="00127178"/>
    <w:rsid w:val="0013005D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6791"/>
    <w:rsid w:val="002029FD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1D3E"/>
    <w:rsid w:val="00266BEF"/>
    <w:rsid w:val="00267BB9"/>
    <w:rsid w:val="00271F77"/>
    <w:rsid w:val="00275003"/>
    <w:rsid w:val="0028777C"/>
    <w:rsid w:val="0029443E"/>
    <w:rsid w:val="0029778A"/>
    <w:rsid w:val="00297DC2"/>
    <w:rsid w:val="00297E94"/>
    <w:rsid w:val="002A4032"/>
    <w:rsid w:val="002A5D10"/>
    <w:rsid w:val="002A6098"/>
    <w:rsid w:val="002B01A0"/>
    <w:rsid w:val="002B0ADB"/>
    <w:rsid w:val="002B7595"/>
    <w:rsid w:val="002C4254"/>
    <w:rsid w:val="002C4450"/>
    <w:rsid w:val="002D00EC"/>
    <w:rsid w:val="002D0CB2"/>
    <w:rsid w:val="002D5B87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16A4"/>
    <w:rsid w:val="00376FD7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2DF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44F7D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4C0D"/>
    <w:rsid w:val="005074CC"/>
    <w:rsid w:val="00514E6F"/>
    <w:rsid w:val="00515804"/>
    <w:rsid w:val="00517EFB"/>
    <w:rsid w:val="00521968"/>
    <w:rsid w:val="00526257"/>
    <w:rsid w:val="00527C69"/>
    <w:rsid w:val="00533A46"/>
    <w:rsid w:val="00537158"/>
    <w:rsid w:val="00541BCD"/>
    <w:rsid w:val="00545E1B"/>
    <w:rsid w:val="00547C8B"/>
    <w:rsid w:val="00552D61"/>
    <w:rsid w:val="00553F84"/>
    <w:rsid w:val="00557474"/>
    <w:rsid w:val="00557475"/>
    <w:rsid w:val="00561CC9"/>
    <w:rsid w:val="00562D0B"/>
    <w:rsid w:val="005635A3"/>
    <w:rsid w:val="005651A1"/>
    <w:rsid w:val="00577003"/>
    <w:rsid w:val="00581A89"/>
    <w:rsid w:val="005A0E24"/>
    <w:rsid w:val="005A27B0"/>
    <w:rsid w:val="005A53A8"/>
    <w:rsid w:val="005A7B1A"/>
    <w:rsid w:val="005B3CA8"/>
    <w:rsid w:val="005C317B"/>
    <w:rsid w:val="005C39CF"/>
    <w:rsid w:val="005C675A"/>
    <w:rsid w:val="005C6982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5F1C0B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23F"/>
    <w:rsid w:val="00641D22"/>
    <w:rsid w:val="00646B10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C7A67"/>
    <w:rsid w:val="006D0C6A"/>
    <w:rsid w:val="006D3691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96FC1"/>
    <w:rsid w:val="007B1934"/>
    <w:rsid w:val="007B4FF4"/>
    <w:rsid w:val="007B64F2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0749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97EA4"/>
    <w:rsid w:val="008A135A"/>
    <w:rsid w:val="008A174B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63FD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57FC1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1A11"/>
    <w:rsid w:val="00A060C3"/>
    <w:rsid w:val="00A06C7C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590B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296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392C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3E78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108A"/>
    <w:rsid w:val="00E55175"/>
    <w:rsid w:val="00E63413"/>
    <w:rsid w:val="00E67004"/>
    <w:rsid w:val="00E67950"/>
    <w:rsid w:val="00E67E17"/>
    <w:rsid w:val="00E71654"/>
    <w:rsid w:val="00E7568A"/>
    <w:rsid w:val="00E756AC"/>
    <w:rsid w:val="00E77AB5"/>
    <w:rsid w:val="00E84BDA"/>
    <w:rsid w:val="00E86D11"/>
    <w:rsid w:val="00EA3760"/>
    <w:rsid w:val="00EA511D"/>
    <w:rsid w:val="00EA620E"/>
    <w:rsid w:val="00EB1F47"/>
    <w:rsid w:val="00EB2329"/>
    <w:rsid w:val="00EB276F"/>
    <w:rsid w:val="00EB4E45"/>
    <w:rsid w:val="00EB57FB"/>
    <w:rsid w:val="00EB62ED"/>
    <w:rsid w:val="00EB7084"/>
    <w:rsid w:val="00EB7832"/>
    <w:rsid w:val="00EC1FC4"/>
    <w:rsid w:val="00EC61C3"/>
    <w:rsid w:val="00ED2E51"/>
    <w:rsid w:val="00ED40B1"/>
    <w:rsid w:val="00EE45DF"/>
    <w:rsid w:val="00EE71B1"/>
    <w:rsid w:val="00EF4543"/>
    <w:rsid w:val="00EF4BC8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02DF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6C7A6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Skupińska Klaudia</cp:lastModifiedBy>
  <cp:revision>4</cp:revision>
  <cp:lastPrinted>2023-12-08T14:23:00Z</cp:lastPrinted>
  <dcterms:created xsi:type="dcterms:W3CDTF">2025-01-24T06:14:00Z</dcterms:created>
  <dcterms:modified xsi:type="dcterms:W3CDTF">2025-03-24T08:03:00Z</dcterms:modified>
</cp:coreProperties>
</file>