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42345E" w:rsidRPr="00ED300F" w:rsidRDefault="0042345E" w:rsidP="00347C9C">
      <w:pPr>
        <w:pStyle w:val="Nagwek"/>
        <w:widowControl w:val="0"/>
        <w:suppressAutoHyphens/>
        <w:rPr>
          <w:color w:val="FF0000"/>
        </w:rPr>
      </w:pPr>
    </w:p>
    <w:p w14:paraId="569B1E41" w14:textId="77777777" w:rsidR="005C6B3C" w:rsidRPr="00ED300F" w:rsidRDefault="005C6B3C" w:rsidP="00347C9C">
      <w:pPr>
        <w:widowControl w:val="0"/>
        <w:suppressAutoHyphens/>
        <w:jc w:val="center"/>
        <w:rPr>
          <w:rFonts w:eastAsia="Calibri"/>
          <w:b/>
          <w:lang w:eastAsia="en-US"/>
        </w:rPr>
      </w:pPr>
    </w:p>
    <w:p w14:paraId="34CD0FE2" w14:textId="77777777" w:rsidR="005C6B3C" w:rsidRPr="00ED300F" w:rsidRDefault="005C6B3C" w:rsidP="00347C9C">
      <w:pPr>
        <w:widowControl w:val="0"/>
        <w:suppressAutoHyphens/>
        <w:jc w:val="center"/>
        <w:rPr>
          <w:rFonts w:eastAsia="Calibri"/>
          <w:b/>
          <w:lang w:eastAsia="en-US"/>
        </w:rPr>
      </w:pPr>
    </w:p>
    <w:p w14:paraId="7011A324" w14:textId="77777777" w:rsidR="005C6B3C" w:rsidRPr="00ED300F" w:rsidRDefault="005C6B3C" w:rsidP="00347C9C">
      <w:pPr>
        <w:widowControl w:val="0"/>
        <w:suppressAutoHyphens/>
        <w:jc w:val="center"/>
        <w:rPr>
          <w:rFonts w:eastAsia="Calibri"/>
          <w:b/>
          <w:lang w:eastAsia="en-US"/>
        </w:rPr>
      </w:pPr>
    </w:p>
    <w:p w14:paraId="12F400E0" w14:textId="39E70E05" w:rsidR="005C6B3C" w:rsidRPr="00ED300F" w:rsidRDefault="005C6B3C" w:rsidP="00347C9C">
      <w:pPr>
        <w:widowControl w:val="0"/>
        <w:shd w:val="clear" w:color="auto" w:fill="BFBFBF" w:themeFill="background1" w:themeFillShade="BF"/>
        <w:suppressAutoHyphens/>
        <w:jc w:val="center"/>
        <w:rPr>
          <w:rFonts w:eastAsia="Calibri"/>
          <w:sz w:val="32"/>
          <w:szCs w:val="32"/>
          <w:lang w:eastAsia="en-US"/>
        </w:rPr>
      </w:pPr>
      <w:r w:rsidRPr="00ED300F">
        <w:rPr>
          <w:rFonts w:eastAsia="Calibri"/>
          <w:b/>
          <w:sz w:val="32"/>
          <w:szCs w:val="32"/>
          <w:lang w:eastAsia="en-US"/>
        </w:rPr>
        <w:t>SPECYFIKACJA WARUNKÓW ZAMÓWIENIA</w:t>
      </w:r>
    </w:p>
    <w:p w14:paraId="6F1F1122" w14:textId="77777777" w:rsidR="0042345E" w:rsidRPr="00ED300F" w:rsidRDefault="0042345E" w:rsidP="00347C9C">
      <w:pPr>
        <w:widowControl w:val="0"/>
        <w:suppressAutoHyphens/>
        <w:rPr>
          <w:rFonts w:eastAsia="Calibri"/>
          <w:b/>
          <w:lang w:eastAsia="en-US"/>
        </w:rPr>
      </w:pPr>
    </w:p>
    <w:p w14:paraId="7B228DC4" w14:textId="77777777" w:rsidR="005C6B3C" w:rsidRPr="00ED300F" w:rsidRDefault="005C6B3C" w:rsidP="00347C9C">
      <w:pPr>
        <w:widowControl w:val="0"/>
        <w:suppressAutoHyphens/>
      </w:pPr>
    </w:p>
    <w:p w14:paraId="248D19B5" w14:textId="77777777" w:rsidR="005C6B3C" w:rsidRPr="00ED300F" w:rsidRDefault="005C6B3C" w:rsidP="00347C9C">
      <w:pPr>
        <w:widowControl w:val="0"/>
        <w:suppressAutoHyphens/>
      </w:pPr>
    </w:p>
    <w:p w14:paraId="620AC249" w14:textId="77777777" w:rsidR="005C6B3C" w:rsidRPr="00122E7E" w:rsidRDefault="005C6B3C" w:rsidP="00347C9C">
      <w:pPr>
        <w:widowControl w:val="0"/>
        <w:suppressAutoHyphens/>
        <w:jc w:val="center"/>
        <w:rPr>
          <w:rFonts w:eastAsia="Arial"/>
          <w:b/>
        </w:rPr>
      </w:pPr>
      <w:r w:rsidRPr="00122E7E">
        <w:rPr>
          <w:rFonts w:eastAsia="Calibri"/>
          <w:b/>
          <w:lang w:eastAsia="en-US"/>
        </w:rPr>
        <w:tab/>
      </w:r>
      <w:r w:rsidRPr="00122E7E">
        <w:rPr>
          <w:rFonts w:eastAsia="Arial"/>
          <w:b/>
        </w:rPr>
        <w:t>ZAMAWIAJĄCY:</w:t>
      </w:r>
    </w:p>
    <w:p w14:paraId="51CC5358" w14:textId="77777777" w:rsidR="005C6B3C" w:rsidRPr="00122E7E" w:rsidRDefault="005C6B3C" w:rsidP="00347C9C">
      <w:pPr>
        <w:widowControl w:val="0"/>
        <w:suppressAutoHyphens/>
        <w:jc w:val="center"/>
        <w:rPr>
          <w:rFonts w:eastAsia="Arial"/>
          <w:b/>
        </w:rPr>
      </w:pPr>
      <w:r w:rsidRPr="00122E7E">
        <w:rPr>
          <w:rFonts w:eastAsia="Arial"/>
          <w:b/>
        </w:rPr>
        <w:t>Szpital Specjalistyczny im. J. Dietla w Krakowie</w:t>
      </w:r>
      <w:r w:rsidRPr="00122E7E">
        <w:rPr>
          <w:rFonts w:eastAsia="Arial"/>
          <w:b/>
          <w:vertAlign w:val="superscript"/>
        </w:rPr>
        <w:sym w:font="Certa" w:char="F041"/>
      </w:r>
    </w:p>
    <w:p w14:paraId="26A6353B" w14:textId="77777777" w:rsidR="005C6B3C" w:rsidRPr="00122E7E" w:rsidRDefault="005C6B3C" w:rsidP="00347C9C">
      <w:pPr>
        <w:widowControl w:val="0"/>
        <w:suppressAutoHyphens/>
        <w:jc w:val="center"/>
        <w:rPr>
          <w:rFonts w:eastAsia="Arial"/>
        </w:rPr>
      </w:pPr>
    </w:p>
    <w:p w14:paraId="5154DF3D" w14:textId="74E089CA" w:rsidR="005C6B3C" w:rsidRPr="00122E7E" w:rsidRDefault="005C6B3C" w:rsidP="00347C9C">
      <w:pPr>
        <w:pStyle w:val="Nagwek1"/>
        <w:keepNext w:val="0"/>
        <w:widowControl w:val="0"/>
        <w:suppressAutoHyphens/>
        <w:spacing w:line="240" w:lineRule="auto"/>
        <w:rPr>
          <w:rFonts w:ascii="Times New Roman" w:hAnsi="Times New Roman" w:cs="Times New Roman"/>
          <w:b w:val="0"/>
          <w:bCs w:val="0"/>
        </w:rPr>
      </w:pPr>
      <w:r w:rsidRPr="00122E7E">
        <w:rPr>
          <w:rFonts w:ascii="Times New Roman" w:hAnsi="Times New Roman" w:cs="Times New Roman"/>
          <w:b w:val="0"/>
          <w:bCs w:val="0"/>
        </w:rPr>
        <w:t xml:space="preserve">Zaprasza do złożenia oferty w trybie </w:t>
      </w:r>
      <w:r w:rsidR="00EC48AD" w:rsidRPr="00122E7E">
        <w:rPr>
          <w:rFonts w:ascii="Times New Roman" w:eastAsia="Arial" w:hAnsi="Times New Roman" w:cs="Times New Roman"/>
          <w:b w:val="0"/>
          <w:bCs w:val="0"/>
        </w:rPr>
        <w:t xml:space="preserve">art. 275 pkt 1 (trybie podstawowym bez negocjacji) o wartości zamówienia nieprzekraczającej progów unijnych </w:t>
      </w:r>
      <w:r w:rsidRPr="00122E7E">
        <w:rPr>
          <w:rFonts w:ascii="Times New Roman" w:eastAsia="Arial" w:hAnsi="Times New Roman" w:cs="Times New Roman"/>
          <w:b w:val="0"/>
          <w:bCs w:val="0"/>
        </w:rPr>
        <w:t>o jakich stanowi art. 3 ustawy z 11 września 2019 r. - Prawo zamówień publicznych</w:t>
      </w:r>
      <w:bookmarkStart w:id="0" w:name="_Hlk119490019"/>
      <w:r w:rsidR="00A227D0" w:rsidRPr="00122E7E">
        <w:rPr>
          <w:rFonts w:ascii="Times New Roman" w:eastAsia="Arial" w:hAnsi="Times New Roman" w:cs="Times New Roman"/>
          <w:b w:val="0"/>
          <w:bCs w:val="0"/>
        </w:rPr>
        <w:t xml:space="preserve"> </w:t>
      </w:r>
      <w:r w:rsidR="00D24DA1" w:rsidRPr="00122E7E">
        <w:rPr>
          <w:rFonts w:ascii="Times New Roman" w:hAnsi="Times New Roman" w:cs="Times New Roman"/>
          <w:b w:val="0"/>
          <w:bCs w:val="0"/>
        </w:rPr>
        <w:t>(Dz.</w:t>
      </w:r>
      <w:r w:rsidR="00AB712F">
        <w:rPr>
          <w:rFonts w:ascii="Times New Roman" w:hAnsi="Times New Roman" w:cs="Times New Roman"/>
          <w:b w:val="0"/>
          <w:bCs w:val="0"/>
        </w:rPr>
        <w:t xml:space="preserve"> </w:t>
      </w:r>
      <w:r w:rsidR="00D24DA1" w:rsidRPr="00122E7E">
        <w:rPr>
          <w:rFonts w:ascii="Times New Roman" w:hAnsi="Times New Roman" w:cs="Times New Roman"/>
          <w:b w:val="0"/>
          <w:bCs w:val="0"/>
        </w:rPr>
        <w:t>U. z 202</w:t>
      </w:r>
      <w:r w:rsidR="005B3C72" w:rsidRPr="00122E7E">
        <w:rPr>
          <w:rFonts w:ascii="Times New Roman" w:hAnsi="Times New Roman" w:cs="Times New Roman"/>
          <w:b w:val="0"/>
          <w:bCs w:val="0"/>
        </w:rPr>
        <w:t>4</w:t>
      </w:r>
      <w:r w:rsidR="00D24DA1" w:rsidRPr="00122E7E">
        <w:rPr>
          <w:rFonts w:ascii="Times New Roman" w:hAnsi="Times New Roman" w:cs="Times New Roman"/>
          <w:b w:val="0"/>
          <w:bCs w:val="0"/>
        </w:rPr>
        <w:t xml:space="preserve"> r. poz. </w:t>
      </w:r>
      <w:r w:rsidR="005B3C72" w:rsidRPr="00122E7E">
        <w:rPr>
          <w:rFonts w:ascii="Times New Roman" w:hAnsi="Times New Roman" w:cs="Times New Roman"/>
          <w:b w:val="0"/>
          <w:bCs w:val="0"/>
        </w:rPr>
        <w:t>1320</w:t>
      </w:r>
      <w:r w:rsidR="00D24DA1" w:rsidRPr="00122E7E">
        <w:rPr>
          <w:rFonts w:ascii="Times New Roman" w:hAnsi="Times New Roman" w:cs="Times New Roman"/>
          <w:b w:val="0"/>
          <w:bCs w:val="0"/>
        </w:rPr>
        <w:t>)</w:t>
      </w:r>
      <w:r w:rsidR="00D24DA1" w:rsidRPr="00122E7E">
        <w:rPr>
          <w:rFonts w:ascii="Times New Roman" w:hAnsi="Times New Roman" w:cs="Times New Roman"/>
        </w:rPr>
        <w:t xml:space="preserve"> </w:t>
      </w:r>
      <w:bookmarkEnd w:id="0"/>
      <w:r w:rsidRPr="00122E7E">
        <w:rPr>
          <w:rFonts w:ascii="Times New Roman" w:eastAsia="Arial" w:hAnsi="Times New Roman" w:cs="Times New Roman"/>
          <w:b w:val="0"/>
          <w:bCs w:val="0"/>
        </w:rPr>
        <w:t xml:space="preserve">– dalej ustawy pzp na </w:t>
      </w:r>
      <w:r w:rsidRPr="00122E7E">
        <w:rPr>
          <w:rFonts w:ascii="Times New Roman" w:eastAsia="Arial" w:hAnsi="Times New Roman" w:cs="Times New Roman"/>
        </w:rPr>
        <w:t>USŁUGI</w:t>
      </w:r>
      <w:r w:rsidR="00122E7E" w:rsidRPr="00122E7E">
        <w:rPr>
          <w:rFonts w:ascii="Times New Roman" w:eastAsia="Arial" w:hAnsi="Times New Roman" w:cs="Times New Roman"/>
        </w:rPr>
        <w:t xml:space="preserve"> </w:t>
      </w:r>
      <w:r w:rsidRPr="00122E7E">
        <w:rPr>
          <w:rFonts w:ascii="Times New Roman" w:eastAsia="Arial" w:hAnsi="Times New Roman" w:cs="Times New Roman"/>
          <w:b w:val="0"/>
          <w:bCs w:val="0"/>
        </w:rPr>
        <w:t xml:space="preserve">pn: </w:t>
      </w:r>
    </w:p>
    <w:p w14:paraId="400519F3" w14:textId="77777777" w:rsidR="005C6B3C" w:rsidRPr="00122E7E" w:rsidRDefault="005C6B3C" w:rsidP="00347C9C">
      <w:pPr>
        <w:widowControl w:val="0"/>
        <w:suppressAutoHyphens/>
        <w:jc w:val="center"/>
        <w:rPr>
          <w:rFonts w:eastAsia="Arial"/>
        </w:rPr>
      </w:pPr>
    </w:p>
    <w:p w14:paraId="1EC1639C" w14:textId="77777777" w:rsidR="005C6B3C" w:rsidRPr="00122E7E" w:rsidRDefault="005C6B3C" w:rsidP="00347C9C">
      <w:pPr>
        <w:widowControl w:val="0"/>
        <w:suppressAutoHyphens/>
        <w:jc w:val="center"/>
        <w:rPr>
          <w:rFonts w:eastAsia="Arial"/>
        </w:rPr>
      </w:pPr>
    </w:p>
    <w:p w14:paraId="7C171376" w14:textId="696C920A" w:rsidR="005C6B3C" w:rsidRPr="00122E7E" w:rsidRDefault="00122E7E" w:rsidP="00347C9C">
      <w:pPr>
        <w:widowControl w:val="0"/>
        <w:suppressAutoHyphens/>
        <w:jc w:val="center"/>
        <w:rPr>
          <w:rFonts w:eastAsia="Arial"/>
          <w:b/>
        </w:rPr>
      </w:pPr>
      <w:bookmarkStart w:id="1" w:name="_Hlk189640908"/>
      <w:r w:rsidRPr="00122E7E">
        <w:rPr>
          <w:rFonts w:eastAsia="Arial"/>
          <w:b/>
        </w:rPr>
        <w:t xml:space="preserve">Opracowanie </w:t>
      </w:r>
      <w:r w:rsidR="00A416E9">
        <w:rPr>
          <w:rFonts w:eastAsia="Arial"/>
          <w:b/>
        </w:rPr>
        <w:t>PFU</w:t>
      </w:r>
      <w:r w:rsidRPr="00122E7E">
        <w:rPr>
          <w:rFonts w:eastAsia="Arial"/>
          <w:b/>
        </w:rPr>
        <w:t xml:space="preserve"> dla zadania inwestycyjnego pn. "Kompleksowa modernizacja Oddziału Neurologii wraz z Pododdziałem Leczenia Udarów Mózgu w budynku Szpitala przy ul. Skarbowej 1"</w:t>
      </w:r>
      <w:r w:rsidR="008D46A4">
        <w:rPr>
          <w:rFonts w:eastAsia="Arial"/>
          <w:b/>
        </w:rPr>
        <w:t xml:space="preserve"> (II)</w:t>
      </w:r>
    </w:p>
    <w:bookmarkEnd w:id="1"/>
    <w:p w14:paraId="1C529420" w14:textId="77777777" w:rsidR="005C6B3C" w:rsidRPr="00122E7E" w:rsidRDefault="005C6B3C" w:rsidP="00347C9C">
      <w:pPr>
        <w:widowControl w:val="0"/>
        <w:suppressAutoHyphens/>
        <w:jc w:val="center"/>
        <w:rPr>
          <w:rFonts w:eastAsia="Arial"/>
        </w:rPr>
      </w:pPr>
    </w:p>
    <w:p w14:paraId="270945A6" w14:textId="6DD7B114" w:rsidR="005C6B3C" w:rsidRPr="00122E7E" w:rsidRDefault="005C6B3C" w:rsidP="00347C9C">
      <w:pPr>
        <w:widowControl w:val="0"/>
        <w:suppressAutoHyphens/>
        <w:jc w:val="center"/>
        <w:rPr>
          <w:rFonts w:eastAsia="Arial"/>
          <w:b/>
        </w:rPr>
      </w:pPr>
      <w:r w:rsidRPr="00122E7E">
        <w:rPr>
          <w:rFonts w:eastAsia="Arial"/>
        </w:rPr>
        <w:t xml:space="preserve">Nr postępowania: </w:t>
      </w:r>
      <w:r w:rsidR="00122E7E" w:rsidRPr="00122E7E">
        <w:rPr>
          <w:rFonts w:eastAsia="Arial"/>
          <w:b/>
          <w:bCs/>
        </w:rPr>
        <w:t>SZP/</w:t>
      </w:r>
      <w:r w:rsidR="00A416E9">
        <w:rPr>
          <w:rFonts w:eastAsia="Arial"/>
          <w:b/>
          <w:bCs/>
        </w:rPr>
        <w:t>16</w:t>
      </w:r>
      <w:r w:rsidR="00122E7E" w:rsidRPr="00122E7E">
        <w:rPr>
          <w:rFonts w:eastAsia="Arial"/>
          <w:b/>
          <w:bCs/>
        </w:rPr>
        <w:t>/2025</w:t>
      </w:r>
    </w:p>
    <w:p w14:paraId="29C1C9B9" w14:textId="77777777" w:rsidR="005C6B3C" w:rsidRPr="00ED300F" w:rsidRDefault="005C6B3C" w:rsidP="00347C9C">
      <w:pPr>
        <w:widowControl w:val="0"/>
        <w:suppressAutoHyphens/>
        <w:jc w:val="center"/>
        <w:rPr>
          <w:rFonts w:eastAsia="Calibri"/>
          <w:b/>
          <w:lang w:eastAsia="en-US"/>
        </w:rPr>
      </w:pPr>
    </w:p>
    <w:p w14:paraId="0A647E93" w14:textId="77777777" w:rsidR="005C6B3C" w:rsidRPr="00ED300F" w:rsidRDefault="005C6B3C" w:rsidP="00347C9C">
      <w:pPr>
        <w:widowControl w:val="0"/>
        <w:suppressAutoHyphens/>
        <w:jc w:val="center"/>
        <w:rPr>
          <w:rFonts w:eastAsia="Calibri"/>
          <w:b/>
          <w:lang w:eastAsia="en-US"/>
        </w:rPr>
      </w:pPr>
    </w:p>
    <w:p w14:paraId="4C588200" w14:textId="77777777" w:rsidR="005C6B3C" w:rsidRPr="00ED300F" w:rsidRDefault="005C6B3C" w:rsidP="00347C9C">
      <w:pPr>
        <w:widowControl w:val="0"/>
        <w:suppressAutoHyphens/>
        <w:ind w:left="709"/>
        <w:rPr>
          <w:rFonts w:eastAsia="Times New Roman"/>
          <w:color w:val="FF0000"/>
        </w:rPr>
      </w:pPr>
    </w:p>
    <w:p w14:paraId="7A802778" w14:textId="77777777" w:rsidR="005C6B3C" w:rsidRPr="00ED300F" w:rsidRDefault="005C6B3C" w:rsidP="00347C9C">
      <w:pPr>
        <w:widowControl w:val="0"/>
        <w:suppressAutoHyphens/>
        <w:ind w:left="709"/>
        <w:rPr>
          <w:rFonts w:eastAsia="Times New Roman"/>
          <w:color w:val="FF0000"/>
        </w:rPr>
      </w:pPr>
    </w:p>
    <w:p w14:paraId="21770EE5" w14:textId="77777777" w:rsidR="005C6B3C" w:rsidRPr="00ED300F" w:rsidRDefault="005C6B3C" w:rsidP="00347C9C">
      <w:pPr>
        <w:widowControl w:val="0"/>
        <w:suppressAutoHyphens/>
        <w:ind w:left="709"/>
        <w:rPr>
          <w:rFonts w:eastAsia="Times New Roman"/>
          <w:color w:val="FF0000"/>
        </w:rPr>
      </w:pPr>
    </w:p>
    <w:p w14:paraId="6F833B09" w14:textId="77777777" w:rsidR="005C6B3C" w:rsidRPr="00ED300F" w:rsidRDefault="005C6B3C" w:rsidP="00347C9C">
      <w:pPr>
        <w:widowControl w:val="0"/>
        <w:suppressAutoHyphens/>
        <w:ind w:left="709"/>
        <w:rPr>
          <w:rFonts w:eastAsia="Times New Roman"/>
          <w:color w:val="FF0000"/>
        </w:rPr>
      </w:pPr>
    </w:p>
    <w:p w14:paraId="187CABED" w14:textId="77777777" w:rsidR="005C6B3C" w:rsidRPr="00ED300F" w:rsidRDefault="005C6B3C" w:rsidP="00347C9C">
      <w:pPr>
        <w:widowControl w:val="0"/>
        <w:suppressAutoHyphens/>
        <w:ind w:left="709"/>
        <w:rPr>
          <w:rFonts w:eastAsia="Times New Roman"/>
          <w:color w:val="FF0000"/>
        </w:rPr>
      </w:pPr>
    </w:p>
    <w:p w14:paraId="01DC6D0E" w14:textId="77777777" w:rsidR="005C6B3C" w:rsidRPr="00ED300F" w:rsidRDefault="005C6B3C" w:rsidP="00347C9C">
      <w:pPr>
        <w:widowControl w:val="0"/>
        <w:suppressAutoHyphens/>
        <w:ind w:left="709"/>
        <w:rPr>
          <w:rFonts w:eastAsia="Times New Roman"/>
          <w:color w:val="FF0000"/>
        </w:rPr>
      </w:pPr>
    </w:p>
    <w:p w14:paraId="00507048" w14:textId="77777777" w:rsidR="005C6B3C" w:rsidRPr="00ED300F" w:rsidRDefault="005C6B3C" w:rsidP="00347C9C">
      <w:pPr>
        <w:widowControl w:val="0"/>
        <w:suppressAutoHyphens/>
        <w:ind w:left="709"/>
        <w:rPr>
          <w:rFonts w:eastAsia="Times New Roman"/>
          <w:color w:val="FF0000"/>
        </w:rPr>
      </w:pPr>
    </w:p>
    <w:p w14:paraId="28F0247F" w14:textId="77777777" w:rsidR="005C6B3C" w:rsidRPr="00ED300F" w:rsidRDefault="005C6B3C" w:rsidP="00347C9C">
      <w:pPr>
        <w:widowControl w:val="0"/>
        <w:suppressAutoHyphens/>
        <w:ind w:left="709"/>
        <w:rPr>
          <w:rFonts w:eastAsia="Times New Roman"/>
          <w:color w:val="FF0000"/>
        </w:rPr>
      </w:pPr>
    </w:p>
    <w:p w14:paraId="1FB4D84D" w14:textId="77777777" w:rsidR="005C6B3C" w:rsidRPr="00ED300F" w:rsidRDefault="005C6B3C" w:rsidP="00347C9C">
      <w:pPr>
        <w:widowControl w:val="0"/>
        <w:suppressAutoHyphens/>
        <w:ind w:left="709"/>
        <w:rPr>
          <w:rFonts w:eastAsia="Times New Roman"/>
          <w:color w:val="FF0000"/>
        </w:rPr>
      </w:pPr>
    </w:p>
    <w:p w14:paraId="77DAC614" w14:textId="15C4E047" w:rsidR="005C6B3C" w:rsidRPr="00ED300F" w:rsidRDefault="005C6B3C" w:rsidP="00347C9C">
      <w:pPr>
        <w:widowControl w:val="0"/>
        <w:suppressAutoHyphens/>
        <w:ind w:left="709"/>
        <w:rPr>
          <w:rFonts w:eastAsia="Times New Roman"/>
        </w:rPr>
      </w:pPr>
      <w:r w:rsidRPr="00ED300F">
        <w:rPr>
          <w:rFonts w:eastAsia="Times New Roman"/>
        </w:rPr>
        <w:t xml:space="preserve">Kraków, dn. </w:t>
      </w:r>
      <w:r w:rsidR="003057FB">
        <w:rPr>
          <w:rFonts w:eastAsia="Times New Roman"/>
        </w:rPr>
        <w:t>24.04.2025 r.</w:t>
      </w:r>
    </w:p>
    <w:p w14:paraId="4F4AA0C1" w14:textId="77777777" w:rsidR="00DC211D" w:rsidRDefault="00DC211D" w:rsidP="00347C9C">
      <w:pPr>
        <w:widowControl w:val="0"/>
        <w:suppressAutoHyphens/>
      </w:pPr>
    </w:p>
    <w:p w14:paraId="67B24388" w14:textId="77777777" w:rsidR="00DC211D" w:rsidRDefault="00DC211D" w:rsidP="00347C9C">
      <w:pPr>
        <w:widowControl w:val="0"/>
        <w:suppressAutoHyphens/>
      </w:pPr>
    </w:p>
    <w:p w14:paraId="5BC7505D" w14:textId="77777777" w:rsidR="003057FB" w:rsidRPr="004545D2" w:rsidRDefault="003057FB" w:rsidP="004545D2">
      <w:pPr>
        <w:ind w:left="5812" w:firstLine="708"/>
        <w:jc w:val="center"/>
        <w:rPr>
          <w:lang w:eastAsia="en-US"/>
        </w:rPr>
      </w:pPr>
      <w:r w:rsidRPr="004545D2">
        <w:rPr>
          <w:lang w:eastAsia="en-US"/>
        </w:rPr>
        <w:t>Dyrektor Szpitala</w:t>
      </w:r>
    </w:p>
    <w:p w14:paraId="0862E2EB" w14:textId="77777777" w:rsidR="003057FB" w:rsidRPr="004545D2" w:rsidRDefault="003057FB" w:rsidP="004545D2">
      <w:pPr>
        <w:ind w:left="5812" w:firstLine="708"/>
        <w:jc w:val="center"/>
        <w:rPr>
          <w:lang w:eastAsia="en-US"/>
        </w:rPr>
      </w:pPr>
      <w:r w:rsidRPr="004545D2">
        <w:rPr>
          <w:lang w:eastAsia="en-US"/>
        </w:rPr>
        <w:t>lek. med. Wojciech Zaręba</w:t>
      </w:r>
    </w:p>
    <w:p w14:paraId="2913E592" w14:textId="09B765C1" w:rsidR="00DC211D" w:rsidRPr="00E16C24" w:rsidRDefault="00DC211D" w:rsidP="00432EAE">
      <w:pPr>
        <w:ind w:left="6372"/>
        <w:jc w:val="center"/>
      </w:pPr>
    </w:p>
    <w:p w14:paraId="62EBF3C5" w14:textId="2F2128EF" w:rsidR="005C6B3C" w:rsidRPr="00ED300F" w:rsidRDefault="005C6B3C" w:rsidP="00347C9C">
      <w:pPr>
        <w:widowControl w:val="0"/>
        <w:suppressAutoHyphens/>
        <w:sectPr w:rsidR="005C6B3C" w:rsidRPr="00ED300F">
          <w:footerReference w:type="default" r:id="rId8"/>
          <w:headerReference w:type="first" r:id="rId9"/>
          <w:footerReference w:type="first" r:id="rId10"/>
          <w:pgSz w:w="11906" w:h="16838"/>
          <w:pgMar w:top="1134" w:right="848" w:bottom="567" w:left="1134" w:header="425" w:footer="278" w:gutter="0"/>
          <w:cols w:space="708"/>
          <w:formProt w:val="0"/>
          <w:titlePg/>
        </w:sectPr>
      </w:pPr>
      <w:r w:rsidRPr="00ED300F">
        <w:br w:type="page"/>
      </w:r>
    </w:p>
    <w:p w14:paraId="310F5061" w14:textId="2B580B78"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2" w:name="_Toc68156075"/>
      <w:r w:rsidRPr="00ED300F">
        <w:rPr>
          <w:rFonts w:ascii="Times New Roman" w:hAnsi="Times New Roman" w:cs="Times New Roman"/>
          <w:b/>
          <w:bCs/>
        </w:rPr>
        <w:lastRenderedPageBreak/>
        <w:t>NAZWA ORAZ ADRES ZAMAWIAJĄCEGO</w:t>
      </w:r>
      <w:bookmarkEnd w:id="2"/>
    </w:p>
    <w:p w14:paraId="338B6ECF" w14:textId="77777777" w:rsidR="005C6B3C" w:rsidRPr="00ED300F" w:rsidRDefault="005C6B3C" w:rsidP="00347C9C">
      <w:pPr>
        <w:widowControl w:val="0"/>
        <w:suppressAutoHyphens/>
        <w:rPr>
          <w:rFonts w:eastAsia="Times New Roman"/>
        </w:rPr>
      </w:pPr>
      <w:r w:rsidRPr="00ED300F">
        <w:rPr>
          <w:rFonts w:eastAsia="Times New Roman"/>
        </w:rPr>
        <w:t>Szpital Specjalistyczny im. J. Dietla w Krakowie</w:t>
      </w:r>
      <w:r w:rsidRPr="00ED300F">
        <w:rPr>
          <w:rFonts w:eastAsia="Times New Roman"/>
          <w:vertAlign w:val="superscript"/>
        </w:rPr>
        <w:sym w:font="Certa" w:char="F041"/>
      </w:r>
      <w:r w:rsidRPr="00ED300F">
        <w:rPr>
          <w:rFonts w:eastAsia="Times New Roman"/>
        </w:rPr>
        <w:t xml:space="preserve">, </w:t>
      </w:r>
    </w:p>
    <w:p w14:paraId="0726BF50" w14:textId="77777777" w:rsidR="005C6B3C" w:rsidRPr="00ED300F" w:rsidRDefault="005C6B3C" w:rsidP="00347C9C">
      <w:pPr>
        <w:widowControl w:val="0"/>
        <w:suppressAutoHyphens/>
        <w:rPr>
          <w:rFonts w:eastAsia="Times New Roman"/>
        </w:rPr>
      </w:pPr>
      <w:r w:rsidRPr="00ED300F">
        <w:rPr>
          <w:rFonts w:eastAsia="Times New Roman"/>
        </w:rPr>
        <w:t>Adres:</w:t>
      </w:r>
      <w:r w:rsidRPr="00ED300F">
        <w:rPr>
          <w:rFonts w:eastAsia="Times New Roman"/>
          <w:b/>
          <w:bCs/>
        </w:rPr>
        <w:t xml:space="preserve"> </w:t>
      </w:r>
      <w:r w:rsidRPr="00ED300F">
        <w:rPr>
          <w:rFonts w:eastAsia="Times New Roman"/>
        </w:rPr>
        <w:t>ul. Skarbowa 4, 31-121 Kraków,</w:t>
      </w:r>
    </w:p>
    <w:p w14:paraId="748617CE" w14:textId="77777777" w:rsidR="005C6B3C" w:rsidRPr="00C66739" w:rsidRDefault="005C6B3C" w:rsidP="00347C9C">
      <w:pPr>
        <w:widowControl w:val="0"/>
        <w:suppressAutoHyphens/>
        <w:rPr>
          <w:rFonts w:eastAsia="Times New Roman"/>
        </w:rPr>
      </w:pPr>
      <w:r w:rsidRPr="00C66739">
        <w:rPr>
          <w:rFonts w:eastAsia="Times New Roman"/>
        </w:rPr>
        <w:t>Tel.: (12) 68 76 330,</w:t>
      </w:r>
    </w:p>
    <w:p w14:paraId="574C3F6F" w14:textId="77777777" w:rsidR="005C6B3C" w:rsidRPr="003152D1" w:rsidRDefault="00B9294C" w:rsidP="00347C9C">
      <w:pPr>
        <w:widowControl w:val="0"/>
        <w:suppressAutoHyphens/>
        <w:rPr>
          <w:rFonts w:eastAsia="Times New Roman"/>
          <w:lang w:val="de-AT"/>
        </w:rPr>
      </w:pPr>
      <w:proofErr w:type="gramStart"/>
      <w:r w:rsidRPr="003152D1">
        <w:rPr>
          <w:rFonts w:eastAsia="Times New Roman"/>
          <w:lang w:val="de-AT"/>
        </w:rPr>
        <w:t>email</w:t>
      </w:r>
      <w:proofErr w:type="gramEnd"/>
      <w:r w:rsidR="005C6B3C" w:rsidRPr="003152D1">
        <w:rPr>
          <w:rFonts w:eastAsia="Times New Roman"/>
          <w:lang w:val="de-AT"/>
        </w:rPr>
        <w:t>: szpital@dietl.krakow.pl</w:t>
      </w:r>
    </w:p>
    <w:p w14:paraId="232A5A12" w14:textId="77777777" w:rsidR="005C6B3C" w:rsidRPr="006D3293" w:rsidRDefault="005C6B3C" w:rsidP="00347C9C">
      <w:pPr>
        <w:widowControl w:val="0"/>
        <w:suppressAutoHyphens/>
        <w:rPr>
          <w:rFonts w:eastAsia="Times New Roman"/>
          <w:lang w:val="en-US"/>
        </w:rPr>
      </w:pPr>
      <w:r w:rsidRPr="006D3293">
        <w:rPr>
          <w:rFonts w:eastAsia="Times New Roman"/>
          <w:lang w:val="en-US"/>
        </w:rPr>
        <w:t xml:space="preserve">NIP: 676-20-83-306, </w:t>
      </w:r>
    </w:p>
    <w:p w14:paraId="2ACE28BA" w14:textId="77777777" w:rsidR="005C6B3C" w:rsidRPr="00ED300F" w:rsidRDefault="005C6B3C" w:rsidP="00347C9C">
      <w:pPr>
        <w:widowControl w:val="0"/>
        <w:suppressAutoHyphens/>
        <w:rPr>
          <w:rFonts w:eastAsia="Times New Roman"/>
        </w:rPr>
      </w:pPr>
      <w:r w:rsidRPr="00ED300F">
        <w:rPr>
          <w:rFonts w:eastAsia="Times New Roman"/>
        </w:rPr>
        <w:t>Regon: 351564179,</w:t>
      </w:r>
    </w:p>
    <w:p w14:paraId="41FD2649" w14:textId="588A9F8F" w:rsidR="005C6B3C" w:rsidRPr="00ED300F" w:rsidRDefault="005C6B3C" w:rsidP="00347C9C">
      <w:pPr>
        <w:widowControl w:val="0"/>
        <w:suppressAutoHyphens/>
        <w:rPr>
          <w:rFonts w:eastAsia="Times New Roman"/>
        </w:rPr>
      </w:pPr>
      <w:r w:rsidRPr="00ED300F">
        <w:rPr>
          <w:rFonts w:eastAsia="Times New Roman"/>
        </w:rPr>
        <w:t>Godziny urzędowania: od poniedziałku do piątku od godz. 7:30 do godz. 15:05, z wyłączeniem dni wolnych od pracy.</w:t>
      </w:r>
    </w:p>
    <w:p w14:paraId="26DB2140" w14:textId="77777777" w:rsidR="005C6B3C" w:rsidRPr="00ED300F" w:rsidRDefault="005C6B3C" w:rsidP="00347C9C">
      <w:pPr>
        <w:widowControl w:val="0"/>
        <w:suppressAutoHyphens/>
        <w:rPr>
          <w:rFonts w:eastAsia="Times New Roman"/>
        </w:rPr>
      </w:pPr>
    </w:p>
    <w:p w14:paraId="3F9768D8" w14:textId="77777777" w:rsidR="005C6B3C" w:rsidRPr="00ED300F" w:rsidRDefault="005C6B3C" w:rsidP="00347C9C">
      <w:pPr>
        <w:widowControl w:val="0"/>
        <w:suppressAutoHyphens/>
        <w:rPr>
          <w:rFonts w:eastAsia="Times New Roman"/>
          <w:u w:val="single"/>
        </w:rPr>
      </w:pPr>
      <w:r w:rsidRPr="00ED300F">
        <w:rPr>
          <w:rFonts w:eastAsia="Times New Roman"/>
          <w:u w:val="single"/>
        </w:rPr>
        <w:t>Zamówienia Publiczne:</w:t>
      </w:r>
    </w:p>
    <w:p w14:paraId="3BE08ADC" w14:textId="60930045" w:rsidR="00C949FC" w:rsidRPr="00ED300F" w:rsidRDefault="005C6B3C" w:rsidP="00347C9C">
      <w:pPr>
        <w:widowControl w:val="0"/>
        <w:suppressAutoHyphens/>
        <w:rPr>
          <w:rFonts w:eastAsia="Calibri"/>
          <w:b/>
          <w:bCs/>
        </w:rPr>
      </w:pPr>
      <w:r w:rsidRPr="00ED300F">
        <w:rPr>
          <w:rFonts w:eastAsia="Times New Roman"/>
        </w:rPr>
        <w:t>Adres strony prowadzonego postępowania:</w:t>
      </w:r>
      <w:r w:rsidR="009F009E">
        <w:rPr>
          <w:rFonts w:eastAsia="Times New Roman"/>
        </w:rPr>
        <w:t xml:space="preserve"> </w:t>
      </w:r>
      <w:bookmarkStart w:id="3" w:name="_Hlk196301557"/>
      <w:r w:rsidR="00A416E9" w:rsidRPr="00A416E9">
        <w:rPr>
          <w:b/>
          <w:bCs/>
          <w:i/>
          <w:iCs/>
        </w:rPr>
        <w:fldChar w:fldCharType="begin"/>
      </w:r>
      <w:r w:rsidR="00A416E9" w:rsidRPr="00A416E9">
        <w:rPr>
          <w:b/>
          <w:bCs/>
          <w:i/>
          <w:iCs/>
        </w:rPr>
        <w:instrText>HYPERLINK "https://platformazakupowa.pl/transakcja/1099637"</w:instrText>
      </w:r>
      <w:r w:rsidR="00A416E9" w:rsidRPr="00A416E9">
        <w:rPr>
          <w:b/>
          <w:bCs/>
          <w:i/>
          <w:iCs/>
        </w:rPr>
      </w:r>
      <w:r w:rsidR="00A416E9" w:rsidRPr="00A416E9">
        <w:rPr>
          <w:b/>
          <w:bCs/>
          <w:i/>
          <w:iCs/>
        </w:rPr>
        <w:fldChar w:fldCharType="separate"/>
      </w:r>
      <w:r w:rsidR="00A416E9" w:rsidRPr="00A416E9">
        <w:rPr>
          <w:rStyle w:val="Hipercze"/>
          <w:b/>
          <w:bCs/>
          <w:i/>
          <w:iCs/>
        </w:rPr>
        <w:t>https://platformazakupowa.pl/transakcja/1099637</w:t>
      </w:r>
      <w:r w:rsidR="00A416E9" w:rsidRPr="00A416E9">
        <w:rPr>
          <w:b/>
          <w:bCs/>
          <w:i/>
          <w:iCs/>
        </w:rPr>
        <w:fldChar w:fldCharType="end"/>
      </w:r>
      <w:bookmarkEnd w:id="3"/>
    </w:p>
    <w:p w14:paraId="7EE90395" w14:textId="644B1A4A" w:rsidR="005C6B3C" w:rsidRPr="00ED300F" w:rsidRDefault="00B9294C" w:rsidP="00347C9C">
      <w:pPr>
        <w:widowControl w:val="0"/>
        <w:suppressAutoHyphens/>
        <w:rPr>
          <w:rFonts w:eastAsia="Times New Roman"/>
          <w:b/>
          <w:bCs/>
          <w:u w:val="single"/>
          <w:lang w:val="de-AT"/>
        </w:rPr>
      </w:pPr>
      <w:proofErr w:type="gramStart"/>
      <w:r w:rsidRPr="00ED300F">
        <w:rPr>
          <w:rFonts w:eastAsia="Times New Roman"/>
          <w:lang w:val="de-AT"/>
        </w:rPr>
        <w:t>email</w:t>
      </w:r>
      <w:proofErr w:type="gramEnd"/>
      <w:r w:rsidR="005C6B3C" w:rsidRPr="00ED300F">
        <w:rPr>
          <w:rFonts w:eastAsia="Times New Roman"/>
          <w:lang w:val="de-AT"/>
        </w:rPr>
        <w:t xml:space="preserve">: </w:t>
      </w:r>
      <w:hyperlink r:id="rId11" w:history="1">
        <w:r w:rsidR="006D3293" w:rsidRPr="006D3293">
          <w:rPr>
            <w:rFonts w:eastAsia="Times New Roman"/>
            <w:color w:val="0000FF"/>
            <w:u w:val="single"/>
            <w:lang w:val="de-AT"/>
          </w:rPr>
          <w:t>zp@dietl.krakow.pl</w:t>
        </w:r>
      </w:hyperlink>
      <w:r w:rsidR="006D3293" w:rsidRPr="006D3293">
        <w:rPr>
          <w:rFonts w:eastAsia="Times New Roman"/>
          <w:lang w:val="de-AT"/>
        </w:rPr>
        <w:t>,</w:t>
      </w:r>
      <w:r w:rsidR="006D3293" w:rsidRPr="006D3293" w:rsidDel="006D3293">
        <w:rPr>
          <w:lang w:val="de-AT"/>
        </w:rPr>
        <w:t xml:space="preserve"> </w:t>
      </w:r>
    </w:p>
    <w:p w14:paraId="4C3B6BDB" w14:textId="77777777" w:rsidR="005C6B3C" w:rsidRPr="00ED300F" w:rsidRDefault="005C6B3C" w:rsidP="00347C9C">
      <w:pPr>
        <w:widowControl w:val="0"/>
        <w:suppressAutoHyphens/>
        <w:rPr>
          <w:rFonts w:eastAsia="Times New Roman"/>
        </w:rPr>
      </w:pPr>
      <w:r w:rsidRPr="00ED300F">
        <w:rPr>
          <w:rFonts w:eastAsia="Times New Roman"/>
        </w:rPr>
        <w:t xml:space="preserve">tel.: (12) 68 76 371, 372, </w:t>
      </w:r>
    </w:p>
    <w:p w14:paraId="1EA58CCC" w14:textId="77777777" w:rsidR="005C6B3C" w:rsidRPr="00ED300F" w:rsidRDefault="005C6B3C" w:rsidP="00347C9C">
      <w:pPr>
        <w:widowControl w:val="0"/>
        <w:suppressAutoHyphens/>
        <w:rPr>
          <w:rFonts w:eastAsia="Arial"/>
          <w:b/>
          <w:u w:val="single"/>
        </w:rPr>
      </w:pPr>
      <w:r w:rsidRPr="00ED300F">
        <w:rPr>
          <w:rFonts w:eastAsia="Arial"/>
          <w:b/>
          <w:u w:val="single"/>
        </w:rPr>
        <w:t xml:space="preserve">Uwaga! </w:t>
      </w:r>
    </w:p>
    <w:p w14:paraId="50173896" w14:textId="7FE01E44" w:rsidR="005C6B3C" w:rsidRPr="00DE2B89" w:rsidRDefault="005C6B3C" w:rsidP="00347C9C">
      <w:pPr>
        <w:widowControl w:val="0"/>
        <w:suppressAutoHyphens/>
        <w:rPr>
          <w:rFonts w:eastAsia="Times New Roman"/>
        </w:rPr>
      </w:pPr>
      <w:r w:rsidRPr="00ED300F">
        <w:rPr>
          <w:rFonts w:eastAsia="Arial"/>
        </w:rPr>
        <w:t xml:space="preserve">Zamawiający </w:t>
      </w:r>
      <w:r w:rsidRPr="00DE2B89">
        <w:rPr>
          <w:rFonts w:eastAsia="Arial"/>
        </w:rPr>
        <w:t xml:space="preserve">przypomina, że w toku postępowania zgodnie z art. 61 ust. 2 ustawy </w:t>
      </w:r>
      <w:r w:rsidR="0061774E" w:rsidRPr="00DE2B89">
        <w:rPr>
          <w:rFonts w:eastAsia="Arial"/>
        </w:rPr>
        <w:t>pzp</w:t>
      </w:r>
      <w:r w:rsidRPr="00DE2B89">
        <w:rPr>
          <w:rFonts w:eastAsia="Arial"/>
        </w:rPr>
        <w:t xml:space="preserve"> komunikacja ustna dopuszczalna jest jedynie w toku negocjacji lub dialogu oraz w odniesieniu do informacji, które nie są istotne. Zasady dotyczące sposobu komunikowania się zostały przez </w:t>
      </w:r>
      <w:r w:rsidR="00F365B8" w:rsidRPr="00DE2B89">
        <w:rPr>
          <w:rFonts w:eastAsia="Arial"/>
        </w:rPr>
        <w:t>z</w:t>
      </w:r>
      <w:r w:rsidRPr="00DE2B89">
        <w:rPr>
          <w:rFonts w:eastAsia="Arial"/>
        </w:rPr>
        <w:t xml:space="preserve">amawiającego umieszczone </w:t>
      </w:r>
      <w:r w:rsidR="009170BE">
        <w:rPr>
          <w:rFonts w:eastAsia="Arial"/>
        </w:rPr>
        <w:br/>
      </w:r>
      <w:r w:rsidRPr="00DE2B89">
        <w:rPr>
          <w:rFonts w:eastAsia="Arial"/>
          <w:b/>
        </w:rPr>
        <w:t>w rozdziale X</w:t>
      </w:r>
      <w:r w:rsidR="001D0BCA" w:rsidRPr="00DE2B89">
        <w:rPr>
          <w:rFonts w:eastAsia="Arial"/>
          <w:b/>
        </w:rPr>
        <w:t>X</w:t>
      </w:r>
      <w:r w:rsidRPr="00DE2B89">
        <w:rPr>
          <w:rFonts w:eastAsia="Arial"/>
          <w:b/>
        </w:rPr>
        <w:t>III pkt 3.</w:t>
      </w:r>
    </w:p>
    <w:p w14:paraId="25E2C177" w14:textId="77777777" w:rsidR="005C6B3C" w:rsidRPr="00DE2B89" w:rsidRDefault="005C6B3C" w:rsidP="00347C9C">
      <w:pPr>
        <w:widowControl w:val="0"/>
        <w:suppressAutoHyphens/>
        <w:rPr>
          <w:rFonts w:eastAsia="Times New Roman"/>
        </w:rPr>
      </w:pPr>
    </w:p>
    <w:p w14:paraId="36E89655" w14:textId="38ECBB04" w:rsidR="00E50A0F" w:rsidRPr="00E50A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4" w:name="_Toc68156076"/>
      <w:r w:rsidRPr="00DE2B89">
        <w:rPr>
          <w:rFonts w:ascii="Times New Roman" w:hAnsi="Times New Roman" w:cs="Times New Roman"/>
          <w:b/>
          <w:bCs/>
        </w:rPr>
        <w:t>TRYB UDZIELENIA ZAMÓWIENIA</w:t>
      </w:r>
      <w:bookmarkEnd w:id="4"/>
    </w:p>
    <w:p w14:paraId="402AB3F3" w14:textId="27BA94E9" w:rsidR="00E50A0F" w:rsidRPr="007F6022" w:rsidRDefault="00E50A0F" w:rsidP="00347C9C">
      <w:pPr>
        <w:widowControl w:val="0"/>
        <w:numPr>
          <w:ilvl w:val="0"/>
          <w:numId w:val="71"/>
        </w:numPr>
        <w:suppressAutoHyphens/>
        <w:rPr>
          <w:rFonts w:eastAsia="Calibri"/>
          <w:lang w:eastAsia="en-US"/>
        </w:rPr>
      </w:pPr>
      <w:r w:rsidRPr="007F6022">
        <w:rPr>
          <w:rFonts w:eastAsia="Calibri"/>
        </w:rPr>
        <w:t xml:space="preserve">Postępowanie prowadzone jest w trybie podstawowym na podstawie art. 275 ust. 1 ustawy pzp oraz aktów wykonawczych do niej, o wartości zamówienia nieprzekraczającej progów unijnych.  </w:t>
      </w:r>
    </w:p>
    <w:p w14:paraId="785F7141" w14:textId="3BEF8975" w:rsidR="00E50A0F" w:rsidRPr="007F6022" w:rsidRDefault="00E50A0F" w:rsidP="00347C9C">
      <w:pPr>
        <w:widowControl w:val="0"/>
        <w:numPr>
          <w:ilvl w:val="0"/>
          <w:numId w:val="71"/>
        </w:numPr>
        <w:suppressAutoHyphens/>
        <w:rPr>
          <w:rFonts w:eastAsia="Calibri"/>
          <w:lang w:eastAsia="en-US"/>
        </w:rPr>
      </w:pPr>
      <w:r w:rsidRPr="007F6022">
        <w:rPr>
          <w:rFonts w:eastAsia="Arial"/>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63FF981A" w14:textId="77777777" w:rsidR="005C6B3C" w:rsidRPr="00DE2B89" w:rsidRDefault="005C6B3C" w:rsidP="00347C9C">
      <w:pPr>
        <w:widowControl w:val="0"/>
        <w:suppressAutoHyphens/>
        <w:rPr>
          <w:rFonts w:eastAsia="Calibri"/>
          <w:lang w:eastAsia="en-US"/>
        </w:rPr>
      </w:pPr>
    </w:p>
    <w:p w14:paraId="5F7B07B1" w14:textId="2B2E2297"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5" w:name="_Toc68156077"/>
      <w:r w:rsidRPr="00DE2B89">
        <w:rPr>
          <w:rFonts w:ascii="Times New Roman" w:hAnsi="Times New Roman" w:cs="Times New Roman"/>
          <w:b/>
          <w:bCs/>
        </w:rPr>
        <w:t xml:space="preserve">OPIS PRZEDMIOTU </w:t>
      </w:r>
      <w:r w:rsidRPr="00ED300F">
        <w:rPr>
          <w:rFonts w:ascii="Times New Roman" w:hAnsi="Times New Roman" w:cs="Times New Roman"/>
          <w:b/>
          <w:bCs/>
        </w:rPr>
        <w:t>ZAMÓWIENIA</w:t>
      </w:r>
      <w:bookmarkEnd w:id="5"/>
    </w:p>
    <w:p w14:paraId="5946E07F" w14:textId="34D1C6F9" w:rsidR="001169D0" w:rsidRPr="00122E7E" w:rsidRDefault="005C6B3C" w:rsidP="00347C9C">
      <w:pPr>
        <w:widowControl w:val="0"/>
        <w:numPr>
          <w:ilvl w:val="0"/>
          <w:numId w:val="16"/>
        </w:numPr>
        <w:tabs>
          <w:tab w:val="clear" w:pos="720"/>
          <w:tab w:val="left" w:pos="360"/>
        </w:tabs>
        <w:suppressAutoHyphens/>
        <w:ind w:left="360"/>
        <w:rPr>
          <w:rFonts w:eastAsia="Times New Roman"/>
          <w:u w:val="single"/>
        </w:rPr>
      </w:pPr>
      <w:r w:rsidRPr="00ED300F">
        <w:rPr>
          <w:rFonts w:eastAsia="Times New Roman"/>
        </w:rPr>
        <w:t xml:space="preserve">Przedmiotem zamówienia </w:t>
      </w:r>
      <w:r w:rsidRPr="00C56ADE">
        <w:rPr>
          <w:rFonts w:eastAsia="Times New Roman"/>
        </w:rPr>
        <w:t xml:space="preserve">jest </w:t>
      </w:r>
      <w:r w:rsidR="00122E7E" w:rsidRPr="00C56ADE">
        <w:rPr>
          <w:rFonts w:eastAsia="Arial"/>
        </w:rPr>
        <w:t>opracowanie programu funkcjonalno-użytkowego (PFU) dla zadania inwestycyjnego pn. "Kompleksowa modernizacja Oddziału Neurologii wraz z Pododdziałem Leczenia Udarów Mózgu w budynku Szpitala przy ul. Skarbowej 1"</w:t>
      </w:r>
      <w:r w:rsidRPr="00C56ADE">
        <w:rPr>
          <w:rFonts w:eastAsia="Times New Roman"/>
        </w:rPr>
        <w:t xml:space="preserve">, </w:t>
      </w:r>
      <w:r w:rsidR="005C6845" w:rsidRPr="00C56ADE">
        <w:rPr>
          <w:rFonts w:eastAsia="Times New Roman"/>
          <w:lang w:eastAsia="en-US"/>
        </w:rPr>
        <w:t>zgodnie</w:t>
      </w:r>
      <w:r w:rsidR="005C6845" w:rsidRPr="00122E7E">
        <w:rPr>
          <w:rFonts w:eastAsia="Times New Roman"/>
          <w:lang w:eastAsia="en-US"/>
        </w:rPr>
        <w:t xml:space="preserve"> z </w:t>
      </w:r>
      <w:r w:rsidR="005C6845" w:rsidRPr="00122E7E">
        <w:rPr>
          <w:rFonts w:eastAsia="Times New Roman"/>
          <w:b/>
          <w:bCs/>
          <w:lang w:eastAsia="en-US"/>
        </w:rPr>
        <w:t>ZAŁĄCZNIKIEM NR 2 DO SWZ - OPIS PRZEDMIOTU ZAMÓWIENIA.</w:t>
      </w:r>
    </w:p>
    <w:p w14:paraId="6ECF54CF" w14:textId="77777777" w:rsidR="009F009E" w:rsidRDefault="005C6B3C" w:rsidP="00347C9C">
      <w:pPr>
        <w:widowControl w:val="0"/>
        <w:numPr>
          <w:ilvl w:val="0"/>
          <w:numId w:val="16"/>
        </w:numPr>
        <w:tabs>
          <w:tab w:val="clear" w:pos="720"/>
          <w:tab w:val="left" w:pos="360"/>
        </w:tabs>
        <w:suppressAutoHyphens/>
        <w:ind w:left="360"/>
        <w:rPr>
          <w:rFonts w:eastAsia="Times New Roman"/>
        </w:rPr>
      </w:pPr>
      <w:r w:rsidRPr="00DE2B89">
        <w:rPr>
          <w:rFonts w:eastAsia="Calibri"/>
          <w:lang w:eastAsia="en-US"/>
        </w:rPr>
        <w:t>Nazwy i kody Wspólnego Słownika Zamówień</w:t>
      </w:r>
      <w:r w:rsidR="00DE2B89" w:rsidRPr="00DE2B89">
        <w:rPr>
          <w:rFonts w:eastAsia="Times New Roman"/>
        </w:rPr>
        <w:t>:</w:t>
      </w:r>
      <w:r w:rsidR="00DE2B89">
        <w:rPr>
          <w:rFonts w:eastAsia="Times New Roman"/>
        </w:rPr>
        <w:t xml:space="preserve"> </w:t>
      </w:r>
    </w:p>
    <w:p w14:paraId="37BA0252" w14:textId="77777777" w:rsidR="009F009E" w:rsidRPr="009F009E" w:rsidRDefault="009F009E" w:rsidP="00347C9C">
      <w:pPr>
        <w:pStyle w:val="Akapitzlist"/>
        <w:widowControl w:val="0"/>
        <w:numPr>
          <w:ilvl w:val="0"/>
          <w:numId w:val="91"/>
        </w:numPr>
        <w:tabs>
          <w:tab w:val="left" w:pos="360"/>
        </w:tabs>
        <w:suppressAutoHyphens/>
        <w:spacing w:after="0" w:line="240" w:lineRule="auto"/>
        <w:ind w:left="714" w:hanging="357"/>
        <w:rPr>
          <w:rFonts w:ascii="Times New Roman" w:eastAsia="Times New Roman" w:hAnsi="Times New Roman" w:cs="Times New Roman"/>
          <w:u w:val="single"/>
        </w:rPr>
      </w:pPr>
      <w:r w:rsidRPr="009F009E">
        <w:rPr>
          <w:rFonts w:ascii="Times New Roman" w:eastAsia="Calibri" w:hAnsi="Times New Roman" w:cs="Times New Roman"/>
          <w:u w:val="single"/>
        </w:rPr>
        <w:t xml:space="preserve">71220000-6 - Usługi projektowania architektonicznego </w:t>
      </w:r>
    </w:p>
    <w:p w14:paraId="016C57EC" w14:textId="77777777" w:rsidR="009F009E" w:rsidRPr="009F009E" w:rsidRDefault="009F009E" w:rsidP="00347C9C">
      <w:pPr>
        <w:pStyle w:val="Akapitzlist"/>
        <w:widowControl w:val="0"/>
        <w:numPr>
          <w:ilvl w:val="0"/>
          <w:numId w:val="91"/>
        </w:numPr>
        <w:tabs>
          <w:tab w:val="left" w:pos="360"/>
        </w:tabs>
        <w:suppressAutoHyphens/>
        <w:spacing w:after="0" w:line="240" w:lineRule="auto"/>
        <w:ind w:left="714" w:hanging="357"/>
        <w:rPr>
          <w:rFonts w:ascii="Times New Roman" w:eastAsia="Times New Roman" w:hAnsi="Times New Roman" w:cs="Times New Roman"/>
        </w:rPr>
      </w:pPr>
      <w:r w:rsidRPr="009F009E">
        <w:rPr>
          <w:rFonts w:ascii="Times New Roman" w:eastAsia="Calibri" w:hAnsi="Times New Roman" w:cs="Times New Roman"/>
        </w:rPr>
        <w:t xml:space="preserve">71221000-3 - Usługi architektoniczne w zakresie obiektów budowlanych </w:t>
      </w:r>
    </w:p>
    <w:p w14:paraId="35F91E02" w14:textId="77777777" w:rsidR="009F009E" w:rsidRPr="009F009E" w:rsidRDefault="009F009E" w:rsidP="00347C9C">
      <w:pPr>
        <w:pStyle w:val="Akapitzlist"/>
        <w:widowControl w:val="0"/>
        <w:numPr>
          <w:ilvl w:val="0"/>
          <w:numId w:val="91"/>
        </w:numPr>
        <w:tabs>
          <w:tab w:val="left" w:pos="360"/>
        </w:tabs>
        <w:suppressAutoHyphens/>
        <w:spacing w:after="0" w:line="240" w:lineRule="auto"/>
        <w:ind w:left="714" w:hanging="357"/>
        <w:rPr>
          <w:rFonts w:ascii="Times New Roman" w:eastAsia="Times New Roman" w:hAnsi="Times New Roman" w:cs="Times New Roman"/>
        </w:rPr>
      </w:pPr>
      <w:r w:rsidRPr="009F009E">
        <w:rPr>
          <w:rFonts w:ascii="Times New Roman" w:eastAsia="Calibri" w:hAnsi="Times New Roman" w:cs="Times New Roman"/>
        </w:rPr>
        <w:t xml:space="preserve">71242000-6 - Przygotowanie przedsięwzięcia i projektu, oszacowanie kosztów </w:t>
      </w:r>
    </w:p>
    <w:p w14:paraId="42F90425" w14:textId="41209CA2" w:rsidR="009F009E" w:rsidRPr="009F009E" w:rsidRDefault="009F009E" w:rsidP="00347C9C">
      <w:pPr>
        <w:pStyle w:val="Akapitzlist"/>
        <w:widowControl w:val="0"/>
        <w:numPr>
          <w:ilvl w:val="0"/>
          <w:numId w:val="91"/>
        </w:numPr>
        <w:tabs>
          <w:tab w:val="left" w:pos="360"/>
        </w:tabs>
        <w:suppressAutoHyphens/>
        <w:spacing w:after="0" w:line="240" w:lineRule="auto"/>
        <w:ind w:left="714" w:hanging="357"/>
        <w:rPr>
          <w:rFonts w:ascii="Times New Roman" w:eastAsia="Times New Roman" w:hAnsi="Times New Roman" w:cs="Times New Roman"/>
        </w:rPr>
      </w:pPr>
      <w:r w:rsidRPr="009F009E">
        <w:rPr>
          <w:rFonts w:ascii="Times New Roman" w:eastAsia="Calibri" w:hAnsi="Times New Roman" w:cs="Times New Roman"/>
        </w:rPr>
        <w:t xml:space="preserve">71244000-0 - Kalkulacja kosztów, monitoring kosztów </w:t>
      </w:r>
    </w:p>
    <w:p w14:paraId="313C10E5" w14:textId="77777777" w:rsidR="00945AC4" w:rsidRPr="00ED300F" w:rsidRDefault="00945AC4" w:rsidP="00347C9C">
      <w:pPr>
        <w:widowControl w:val="0"/>
        <w:suppressAutoHyphens/>
        <w:autoSpaceDE w:val="0"/>
        <w:autoSpaceDN w:val="0"/>
        <w:adjustRightInd w:val="0"/>
        <w:rPr>
          <w:color w:val="000000"/>
        </w:rPr>
      </w:pPr>
    </w:p>
    <w:p w14:paraId="7577DD6E" w14:textId="38CB278F"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lang w:eastAsia="pl-PL"/>
        </w:rPr>
      </w:pPr>
      <w:bookmarkStart w:id="6" w:name="_Toc68156078"/>
      <w:r w:rsidRPr="00ED300F">
        <w:rPr>
          <w:rFonts w:ascii="Times New Roman" w:hAnsi="Times New Roman" w:cs="Times New Roman"/>
          <w:b/>
          <w:bCs/>
          <w:lang w:eastAsia="pl-PL"/>
        </w:rPr>
        <w:t>INFORMACJE O CZĘŚCIACH</w:t>
      </w:r>
      <w:bookmarkEnd w:id="6"/>
    </w:p>
    <w:p w14:paraId="1276BC1A" w14:textId="53F62597" w:rsidR="005C6B3C" w:rsidRPr="00ED300F" w:rsidRDefault="005C6B3C" w:rsidP="00347C9C">
      <w:pPr>
        <w:widowControl w:val="0"/>
        <w:numPr>
          <w:ilvl w:val="0"/>
          <w:numId w:val="19"/>
        </w:numPr>
        <w:suppressAutoHyphens/>
        <w:autoSpaceDE w:val="0"/>
        <w:autoSpaceDN w:val="0"/>
        <w:adjustRightInd w:val="0"/>
        <w:ind w:left="357"/>
        <w:rPr>
          <w:color w:val="000000"/>
        </w:rPr>
      </w:pPr>
      <w:r w:rsidRPr="00945AC4">
        <w:t xml:space="preserve">Liczba części zamówienia/pakietów: </w:t>
      </w:r>
      <w:r w:rsidR="00945AC4" w:rsidRPr="00945AC4">
        <w:t>1. Z</w:t>
      </w:r>
      <w:r w:rsidRPr="00945AC4">
        <w:rPr>
          <w:rFonts w:eastAsia="Times New Roman"/>
          <w:lang w:eastAsia="en-US"/>
        </w:rPr>
        <w:t xml:space="preserve">amawiający </w:t>
      </w:r>
      <w:r w:rsidRPr="00945AC4">
        <w:rPr>
          <w:rFonts w:eastAsia="Times New Roman"/>
          <w:u w:val="single"/>
          <w:lang w:eastAsia="en-US"/>
        </w:rPr>
        <w:t xml:space="preserve">nie dopuszcza </w:t>
      </w:r>
      <w:r w:rsidRPr="00945AC4">
        <w:rPr>
          <w:rFonts w:eastAsia="Times New Roman"/>
          <w:lang w:eastAsia="en-US"/>
        </w:rPr>
        <w:t xml:space="preserve">składania ofert częściowych </w:t>
      </w:r>
      <w:r w:rsidR="009170BE">
        <w:rPr>
          <w:rFonts w:eastAsia="Times New Roman"/>
          <w:lang w:eastAsia="en-US"/>
        </w:rPr>
        <w:br/>
      </w:r>
      <w:r w:rsidRPr="00945AC4">
        <w:rPr>
          <w:rFonts w:eastAsia="Times New Roman"/>
          <w:lang w:eastAsia="en-US"/>
        </w:rPr>
        <w:t>w ramach pakietu</w:t>
      </w:r>
      <w:r w:rsidR="00D65CC6" w:rsidRPr="00ED300F">
        <w:rPr>
          <w:rFonts w:eastAsia="Times New Roman"/>
          <w:color w:val="FF0000"/>
          <w:lang w:eastAsia="en-US"/>
        </w:rPr>
        <w:t>.</w:t>
      </w:r>
    </w:p>
    <w:p w14:paraId="230955FE" w14:textId="6B73FB12" w:rsidR="00772C71" w:rsidRPr="00222E89" w:rsidRDefault="00DE2B89" w:rsidP="00347C9C">
      <w:pPr>
        <w:widowControl w:val="0"/>
        <w:tabs>
          <w:tab w:val="left" w:pos="360"/>
        </w:tabs>
        <w:suppressAutoHyphens/>
        <w:ind w:left="360"/>
        <w:rPr>
          <w:rFonts w:eastAsia="Calibri" w:cs="Calibri"/>
          <w:u w:val="single"/>
        </w:rPr>
      </w:pPr>
      <w:r w:rsidRPr="00DE2B89">
        <w:rPr>
          <w:rFonts w:eastAsia="Calibri" w:cs="Calibri"/>
          <w:u w:val="single"/>
        </w:rPr>
        <w:t>Powody niedokonania podziału zamówienia:</w:t>
      </w:r>
      <w:r w:rsidR="00772C71">
        <w:rPr>
          <w:rFonts w:eastAsia="Calibri" w:cs="Calibri"/>
        </w:rPr>
        <w:t xml:space="preserve"> </w:t>
      </w:r>
      <w:r w:rsidR="00772C71" w:rsidRPr="00772C71">
        <w:rPr>
          <w:color w:val="000000"/>
        </w:rPr>
        <w:t>Brak możliwości funkcjonalnego podzielenia zamówienia na części. Również ze względów technologicznych wykonawczych oraz racjonalnego wydatkowania środków publicznych nie ma możliwości podzielenia zamówienia. Groziłoby to ograniczeniem konkurencji albo nadmiernymi trudnościami technicznymi, kosztami wykonania zamówienia, a także potrzebą skoordynowania działań różnych Wykonawców realizujących poszczególne części zamówienia. Ponadto istniałoby ryzyko niewykonania poszczególnych części zamówienia.</w:t>
      </w:r>
    </w:p>
    <w:p w14:paraId="701ADDBA" w14:textId="770CF30C" w:rsidR="005C6B3C" w:rsidRPr="00ED300F" w:rsidRDefault="005C6B3C" w:rsidP="00347C9C">
      <w:pPr>
        <w:widowControl w:val="0"/>
        <w:numPr>
          <w:ilvl w:val="0"/>
          <w:numId w:val="19"/>
        </w:numPr>
        <w:suppressAutoHyphens/>
        <w:autoSpaceDE w:val="0"/>
        <w:autoSpaceDN w:val="0"/>
        <w:adjustRightInd w:val="0"/>
        <w:ind w:left="357"/>
        <w:rPr>
          <w:color w:val="000000"/>
        </w:rPr>
      </w:pPr>
      <w:r w:rsidRPr="00ED300F">
        <w:rPr>
          <w:rFonts w:eastAsia="Calibri"/>
          <w:lang w:eastAsia="en-US"/>
        </w:rPr>
        <w:t xml:space="preserve">Liczba części zamówienia, na którą wykonawca może złożyć ofertę: </w:t>
      </w:r>
      <w:r w:rsidR="00945AC4">
        <w:rPr>
          <w:rFonts w:eastAsia="Calibri"/>
          <w:lang w:eastAsia="en-US"/>
        </w:rPr>
        <w:t>1.</w:t>
      </w:r>
    </w:p>
    <w:p w14:paraId="51B90FD2" w14:textId="02B71DE8" w:rsidR="005C6B3C" w:rsidRPr="00ED300F" w:rsidRDefault="005C6B3C" w:rsidP="00347C9C">
      <w:pPr>
        <w:widowControl w:val="0"/>
        <w:numPr>
          <w:ilvl w:val="0"/>
          <w:numId w:val="19"/>
        </w:numPr>
        <w:suppressAutoHyphens/>
        <w:autoSpaceDE w:val="0"/>
        <w:autoSpaceDN w:val="0"/>
        <w:adjustRightInd w:val="0"/>
        <w:ind w:left="357"/>
        <w:rPr>
          <w:color w:val="000000"/>
        </w:rPr>
      </w:pPr>
      <w:r w:rsidRPr="00ED300F">
        <w:rPr>
          <w:color w:val="000000"/>
        </w:rPr>
        <w:t>Oferty można składać w odniesieniu do wszystkich części</w:t>
      </w:r>
      <w:r w:rsidR="00D65CC6" w:rsidRPr="00ED300F">
        <w:rPr>
          <w:color w:val="000000"/>
        </w:rPr>
        <w:t>.</w:t>
      </w:r>
    </w:p>
    <w:p w14:paraId="43A0D0D1" w14:textId="4A1CCD00" w:rsidR="005C6B3C" w:rsidRPr="00ED300F" w:rsidRDefault="005C6B3C" w:rsidP="00347C9C">
      <w:pPr>
        <w:widowControl w:val="0"/>
        <w:numPr>
          <w:ilvl w:val="0"/>
          <w:numId w:val="19"/>
        </w:numPr>
        <w:suppressAutoHyphens/>
        <w:autoSpaceDE w:val="0"/>
        <w:autoSpaceDN w:val="0"/>
        <w:adjustRightInd w:val="0"/>
        <w:rPr>
          <w:b/>
          <w:bCs/>
          <w:color w:val="000000"/>
        </w:rPr>
      </w:pPr>
      <w:r w:rsidRPr="00ED300F">
        <w:rPr>
          <w:rFonts w:eastAsia="Times New Roman"/>
          <w:lang w:eastAsia="en-US"/>
        </w:rPr>
        <w:t>Opis części zamówienia: zgodnie z </w:t>
      </w:r>
      <w:r w:rsidR="00D65CC6" w:rsidRPr="00ED300F">
        <w:rPr>
          <w:rFonts w:eastAsia="Times New Roman"/>
          <w:b/>
          <w:bCs/>
          <w:lang w:eastAsia="en-US"/>
        </w:rPr>
        <w:t>ZAŁĄCZNIKIEM NR 2 DO SWZ - OPIS PRZEDMIOTU ZAMÓWIENIA.</w:t>
      </w:r>
    </w:p>
    <w:p w14:paraId="0B77C07D" w14:textId="77777777" w:rsidR="005C6B3C" w:rsidRPr="00ED300F" w:rsidRDefault="005C6B3C" w:rsidP="00347C9C">
      <w:pPr>
        <w:widowControl w:val="0"/>
        <w:suppressAutoHyphens/>
        <w:rPr>
          <w:rFonts w:eastAsia="Times New Roman"/>
          <w:b/>
          <w:bCs/>
          <w:color w:val="FF0000"/>
          <w:u w:val="single"/>
        </w:rPr>
      </w:pPr>
    </w:p>
    <w:p w14:paraId="0C2037BB" w14:textId="509472B0"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7" w:name="_Toc68156079"/>
      <w:r w:rsidRPr="00ED300F">
        <w:rPr>
          <w:rFonts w:ascii="Times New Roman" w:hAnsi="Times New Roman" w:cs="Times New Roman"/>
          <w:b/>
          <w:bCs/>
        </w:rPr>
        <w:t>PRZEDMIOTOWE ŚRODKI DOWODOWE</w:t>
      </w:r>
      <w:bookmarkEnd w:id="7"/>
    </w:p>
    <w:p w14:paraId="4B06BCE0" w14:textId="77777777" w:rsidR="005C6B3C" w:rsidRPr="00DE2B89" w:rsidRDefault="005C6B3C" w:rsidP="00347C9C">
      <w:pPr>
        <w:widowControl w:val="0"/>
        <w:suppressAutoHyphens/>
        <w:rPr>
          <w:rFonts w:eastAsia="Calibri"/>
          <w:iCs/>
          <w:lang w:eastAsia="en-US"/>
        </w:rPr>
      </w:pPr>
      <w:r w:rsidRPr="00DE2B89">
        <w:rPr>
          <w:rFonts w:eastAsia="Calibri"/>
          <w:iCs/>
          <w:lang w:eastAsia="en-US"/>
        </w:rPr>
        <w:t>Zamawiający nie wymaga złożenia przedmiotowych środków dowodowych.</w:t>
      </w:r>
    </w:p>
    <w:p w14:paraId="542D3A3B" w14:textId="77777777" w:rsidR="00DE2B89" w:rsidRPr="00ED300F" w:rsidRDefault="00DE2B89" w:rsidP="00347C9C">
      <w:pPr>
        <w:widowControl w:val="0"/>
        <w:suppressAutoHyphens/>
        <w:rPr>
          <w:rFonts w:eastAsia="Calibri"/>
          <w:iCs/>
          <w:color w:val="FF0000"/>
          <w:lang w:eastAsia="en-US"/>
        </w:rPr>
      </w:pPr>
    </w:p>
    <w:p w14:paraId="513195A3" w14:textId="04E962A1"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lang w:eastAsia="pl-PL"/>
        </w:rPr>
      </w:pPr>
      <w:bookmarkStart w:id="8" w:name="_Toc68156080"/>
      <w:r w:rsidRPr="00ED300F">
        <w:rPr>
          <w:rFonts w:ascii="Times New Roman" w:hAnsi="Times New Roman" w:cs="Times New Roman"/>
          <w:b/>
          <w:bCs/>
          <w:lang w:eastAsia="pl-PL"/>
        </w:rPr>
        <w:lastRenderedPageBreak/>
        <w:t>WIZJA LOKALNA</w:t>
      </w:r>
      <w:bookmarkEnd w:id="8"/>
    </w:p>
    <w:p w14:paraId="2C46C02C" w14:textId="77C4AC8A" w:rsidR="00040545" w:rsidRPr="00040545" w:rsidRDefault="005C6B3C" w:rsidP="00347C9C">
      <w:pPr>
        <w:widowControl w:val="0"/>
        <w:suppressAutoHyphens/>
        <w:rPr>
          <w:rFonts w:eastAsia="Arial"/>
        </w:rPr>
      </w:pPr>
      <w:r w:rsidRPr="00040545">
        <w:rPr>
          <w:rFonts w:eastAsia="Times New Roman"/>
          <w:bCs/>
        </w:rPr>
        <w:t xml:space="preserve">Przed złożeniem oferty zamawiający zaprasza wszystkich wykonawców do wzięcia udziału </w:t>
      </w:r>
      <w:r w:rsidR="009170BE">
        <w:rPr>
          <w:rFonts w:eastAsia="Times New Roman"/>
          <w:bCs/>
        </w:rPr>
        <w:br/>
      </w:r>
      <w:r w:rsidRPr="00040545">
        <w:rPr>
          <w:rFonts w:eastAsia="Times New Roman"/>
          <w:bCs/>
        </w:rPr>
        <w:t xml:space="preserve">w </w:t>
      </w:r>
      <w:r w:rsidRPr="00040545">
        <w:rPr>
          <w:rFonts w:eastAsia="Times New Roman"/>
          <w:b/>
        </w:rPr>
        <w:t>nieobowiązkowym spotkaniu</w:t>
      </w:r>
      <w:r w:rsidRPr="00040545">
        <w:rPr>
          <w:rFonts w:eastAsia="Times New Roman"/>
          <w:bCs/>
        </w:rPr>
        <w:t xml:space="preserve"> – wizji lokalnej, które odbędzie się na terenie Szpitala Specjalistycznego im. J. Dietla w Krakowie</w:t>
      </w:r>
      <w:r w:rsidRPr="00040545">
        <w:rPr>
          <w:rFonts w:eastAsia="Times New Roman"/>
          <w:bCs/>
          <w:vertAlign w:val="superscript"/>
        </w:rPr>
        <w:sym w:font="Certa" w:char="F041"/>
      </w:r>
      <w:r w:rsidRPr="00040545">
        <w:rPr>
          <w:rFonts w:eastAsia="Times New Roman"/>
          <w:bCs/>
          <w:vertAlign w:val="superscript"/>
        </w:rPr>
        <w:t xml:space="preserve"> </w:t>
      </w:r>
      <w:r w:rsidRPr="00040545">
        <w:rPr>
          <w:rFonts w:eastAsia="Times New Roman"/>
          <w:bCs/>
        </w:rPr>
        <w:t xml:space="preserve">tj. </w:t>
      </w:r>
      <w:r w:rsidR="00040545" w:rsidRPr="00040545">
        <w:rPr>
          <w:rFonts w:eastAsia="Arial"/>
        </w:rPr>
        <w:t xml:space="preserve">Oddział Neurologii wraz z Pododdziałem Leczenia Udarów Mózgu w budynku Szpitala przy ul. Skarbowej 1, Kraków </w:t>
      </w:r>
      <w:r w:rsidR="00040545" w:rsidRPr="00040545">
        <w:rPr>
          <w:rFonts w:eastAsia="Times New Roman"/>
          <w:bCs/>
        </w:rPr>
        <w:t xml:space="preserve">celem zapoznania się z obiektem </w:t>
      </w:r>
      <w:r w:rsidR="009170BE">
        <w:rPr>
          <w:rFonts w:eastAsia="Times New Roman"/>
          <w:bCs/>
        </w:rPr>
        <w:br/>
      </w:r>
      <w:r w:rsidR="00040545" w:rsidRPr="00040545">
        <w:rPr>
          <w:rFonts w:eastAsia="Times New Roman"/>
          <w:bCs/>
        </w:rPr>
        <w:t xml:space="preserve">i zakresem usługi, w dniu </w:t>
      </w:r>
      <w:r w:rsidR="003057FB">
        <w:rPr>
          <w:rFonts w:eastAsia="Times New Roman"/>
          <w:b/>
        </w:rPr>
        <w:t>30.05.2025 r.</w:t>
      </w:r>
      <w:r w:rsidR="00040545" w:rsidRPr="00040545">
        <w:rPr>
          <w:rFonts w:eastAsia="Times New Roman"/>
          <w:bCs/>
        </w:rPr>
        <w:t xml:space="preserve"> o </w:t>
      </w:r>
      <w:r w:rsidR="00040545" w:rsidRPr="00040545">
        <w:rPr>
          <w:rFonts w:eastAsia="Times New Roman"/>
          <w:b/>
        </w:rPr>
        <w:t xml:space="preserve">godzinie </w:t>
      </w:r>
      <w:r w:rsidR="003057FB">
        <w:rPr>
          <w:rFonts w:eastAsia="Times New Roman"/>
          <w:b/>
        </w:rPr>
        <w:t>10:00</w:t>
      </w:r>
      <w:r w:rsidR="00040545" w:rsidRPr="00040545">
        <w:rPr>
          <w:rFonts w:eastAsia="Times New Roman"/>
          <w:bCs/>
        </w:rPr>
        <w:t xml:space="preserve"> </w:t>
      </w:r>
    </w:p>
    <w:p w14:paraId="3580AA67" w14:textId="42D2855C" w:rsidR="00040545" w:rsidRPr="00040545" w:rsidRDefault="00040545" w:rsidP="00347C9C">
      <w:pPr>
        <w:widowControl w:val="0"/>
        <w:suppressAutoHyphens/>
        <w:rPr>
          <w:rFonts w:eastAsia="Arial"/>
        </w:rPr>
      </w:pPr>
      <w:r w:rsidRPr="00040545">
        <w:rPr>
          <w:rFonts w:eastAsia="Times New Roman"/>
          <w:bCs/>
        </w:rPr>
        <w:t>Miejsce zbiórki:</w:t>
      </w:r>
      <w:r w:rsidRPr="00040545">
        <w:rPr>
          <w:rFonts w:eastAsia="Arial"/>
        </w:rPr>
        <w:t xml:space="preserve"> Wejście do budynku Szpitala przy ul. Skarbowej 1 (przy podjeździe dla karetek)</w:t>
      </w:r>
      <w:r w:rsidRPr="00040545">
        <w:rPr>
          <w:rFonts w:eastAsia="Times New Roman"/>
          <w:bCs/>
        </w:rPr>
        <w:t>.</w:t>
      </w:r>
    </w:p>
    <w:p w14:paraId="7D1F501E" w14:textId="77777777" w:rsidR="00040545" w:rsidRDefault="00040545" w:rsidP="00347C9C">
      <w:pPr>
        <w:widowControl w:val="0"/>
        <w:suppressAutoHyphens/>
        <w:ind w:left="359"/>
        <w:rPr>
          <w:rFonts w:eastAsia="Times New Roman"/>
          <w:bCs/>
        </w:rPr>
      </w:pPr>
    </w:p>
    <w:p w14:paraId="70299021" w14:textId="377E37CE" w:rsidR="00181C30"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9" w:name="_Toc68156081"/>
      <w:r w:rsidRPr="00ED300F">
        <w:rPr>
          <w:rFonts w:ascii="Times New Roman" w:hAnsi="Times New Roman" w:cs="Times New Roman"/>
          <w:b/>
          <w:bCs/>
        </w:rPr>
        <w:t>TERMIN I MIEJSCE REALIZACJI ZAMÓWIENIA</w:t>
      </w:r>
      <w:bookmarkStart w:id="10" w:name="_Hlk32559095"/>
      <w:bookmarkEnd w:id="9"/>
    </w:p>
    <w:p w14:paraId="0E3B999F" w14:textId="77777777" w:rsidR="00DE2B89" w:rsidRDefault="00DE2B89" w:rsidP="00347C9C">
      <w:pPr>
        <w:widowControl w:val="0"/>
        <w:numPr>
          <w:ilvl w:val="0"/>
          <w:numId w:val="67"/>
        </w:numPr>
        <w:tabs>
          <w:tab w:val="clear" w:pos="720"/>
          <w:tab w:val="num" w:pos="360"/>
        </w:tabs>
        <w:suppressAutoHyphens/>
        <w:overflowPunct w:val="0"/>
        <w:autoSpaceDE w:val="0"/>
        <w:ind w:left="360"/>
        <w:textAlignment w:val="baseline"/>
        <w:rPr>
          <w:rFonts w:eastAsia="Times New Roman"/>
          <w:position w:val="2"/>
        </w:rPr>
      </w:pPr>
      <w:r w:rsidRPr="00DE2B89">
        <w:rPr>
          <w:rFonts w:eastAsia="Times New Roman"/>
          <w:lang w:eastAsia="en-US"/>
        </w:rPr>
        <w:t xml:space="preserve">Miejsce realizacji zamówienia budynek </w:t>
      </w:r>
      <w:r>
        <w:rPr>
          <w:rFonts w:eastAsia="Times New Roman"/>
          <w:lang w:eastAsia="en-US"/>
        </w:rPr>
        <w:t>Szpitala przy ul. Skarbowej 1,</w:t>
      </w:r>
      <w:r w:rsidRPr="00DE2B89">
        <w:rPr>
          <w:rFonts w:eastAsia="Times New Roman"/>
          <w:lang w:eastAsia="en-US"/>
        </w:rPr>
        <w:t xml:space="preserve"> </w:t>
      </w:r>
      <w:r>
        <w:rPr>
          <w:rFonts w:eastAsia="Times New Roman"/>
          <w:lang w:eastAsia="en-US"/>
        </w:rPr>
        <w:t xml:space="preserve">31-121 </w:t>
      </w:r>
      <w:r w:rsidRPr="00DE2B89">
        <w:rPr>
          <w:rFonts w:eastAsia="Times New Roman"/>
          <w:lang w:eastAsia="en-US"/>
        </w:rPr>
        <w:t>Kraków.</w:t>
      </w:r>
    </w:p>
    <w:p w14:paraId="36DFBC30" w14:textId="7E68A4C2" w:rsidR="00DE2B89" w:rsidRPr="00DE2B89" w:rsidRDefault="00DE2B89" w:rsidP="00347C9C">
      <w:pPr>
        <w:widowControl w:val="0"/>
        <w:numPr>
          <w:ilvl w:val="0"/>
          <w:numId w:val="67"/>
        </w:numPr>
        <w:tabs>
          <w:tab w:val="clear" w:pos="720"/>
          <w:tab w:val="num" w:pos="360"/>
        </w:tabs>
        <w:suppressAutoHyphens/>
        <w:overflowPunct w:val="0"/>
        <w:autoSpaceDE w:val="0"/>
        <w:ind w:left="357" w:hanging="357"/>
        <w:textAlignment w:val="baseline"/>
        <w:rPr>
          <w:rFonts w:eastAsia="Times New Roman"/>
          <w:position w:val="2"/>
        </w:rPr>
      </w:pPr>
      <w:r w:rsidRPr="00DE2B89">
        <w:rPr>
          <w:rFonts w:eastAsia="Times New Roman"/>
        </w:rPr>
        <w:t xml:space="preserve">Termin realizacji </w:t>
      </w:r>
      <w:r w:rsidRPr="002D5B45">
        <w:rPr>
          <w:rFonts w:eastAsia="Times New Roman"/>
        </w:rPr>
        <w:t xml:space="preserve">zamówienia: </w:t>
      </w:r>
      <w:r w:rsidRPr="002D5B45">
        <w:rPr>
          <w:rFonts w:eastAsia="Times New Roman"/>
          <w:b/>
          <w:bCs/>
          <w:position w:val="2"/>
        </w:rPr>
        <w:t xml:space="preserve">do </w:t>
      </w:r>
      <w:r w:rsidR="00706135" w:rsidRPr="002D5B45">
        <w:rPr>
          <w:rFonts w:eastAsia="Times New Roman"/>
          <w:b/>
          <w:bCs/>
          <w:position w:val="2"/>
        </w:rPr>
        <w:t>520</w:t>
      </w:r>
      <w:r w:rsidRPr="002D5B45">
        <w:rPr>
          <w:rFonts w:eastAsia="Times New Roman"/>
          <w:b/>
          <w:bCs/>
          <w:position w:val="2"/>
        </w:rPr>
        <w:t xml:space="preserve"> dni </w:t>
      </w:r>
      <w:r w:rsidR="00496BEC" w:rsidRPr="002D5B45">
        <w:rPr>
          <w:rFonts w:eastAsia="Times New Roman"/>
          <w:b/>
          <w:bCs/>
          <w:position w:val="2"/>
        </w:rPr>
        <w:t>(</w:t>
      </w:r>
      <w:r w:rsidR="007F2C01" w:rsidRPr="002D5B45">
        <w:rPr>
          <w:rFonts w:eastAsia="Times New Roman"/>
          <w:b/>
          <w:bCs/>
          <w:position w:val="2"/>
        </w:rPr>
        <w:t>Etap</w:t>
      </w:r>
      <w:r w:rsidR="007F2C01">
        <w:rPr>
          <w:rFonts w:eastAsia="Times New Roman"/>
          <w:b/>
          <w:bCs/>
          <w:position w:val="2"/>
        </w:rPr>
        <w:t xml:space="preserve"> I, II, III</w:t>
      </w:r>
      <w:r w:rsidR="00496BEC">
        <w:rPr>
          <w:rFonts w:eastAsia="Times New Roman"/>
          <w:b/>
          <w:bCs/>
          <w:position w:val="2"/>
        </w:rPr>
        <w:t xml:space="preserve">) </w:t>
      </w:r>
      <w:r w:rsidRPr="00DE2B89">
        <w:rPr>
          <w:rFonts w:eastAsia="Times New Roman"/>
          <w:position w:val="2"/>
        </w:rPr>
        <w:t>od dnia</w:t>
      </w:r>
      <w:r>
        <w:rPr>
          <w:rFonts w:eastAsia="Times New Roman"/>
          <w:position w:val="2"/>
        </w:rPr>
        <w:t xml:space="preserve"> </w:t>
      </w:r>
      <w:r w:rsidRPr="00DE2B89">
        <w:rPr>
          <w:rFonts w:eastAsia="Times New Roman"/>
        </w:rPr>
        <w:t>następnego po dniu, w którym Zamawiający prześle plik z umową podpisaną przez siebie kwalifikowanym podpisem elektronicznym</w:t>
      </w:r>
      <w:r w:rsidR="00240026">
        <w:rPr>
          <w:rFonts w:eastAsia="Times New Roman"/>
        </w:rPr>
        <w:t>.</w:t>
      </w:r>
      <w:r w:rsidRPr="008E05B4">
        <w:rPr>
          <w:rFonts w:eastAsia="Times New Roman"/>
          <w:color w:val="FF0000"/>
        </w:rPr>
        <w:t xml:space="preserve"> </w:t>
      </w:r>
    </w:p>
    <w:bookmarkEnd w:id="10"/>
    <w:p w14:paraId="2859D4E8" w14:textId="77777777" w:rsidR="00A21293" w:rsidRPr="00ED300F" w:rsidRDefault="00A21293" w:rsidP="00347C9C">
      <w:pPr>
        <w:widowControl w:val="0"/>
        <w:suppressAutoHyphens/>
        <w:rPr>
          <w:rFonts w:eastAsia="Times New Roman"/>
          <w:b/>
          <w:bCs/>
          <w:u w:val="single"/>
        </w:rPr>
      </w:pPr>
    </w:p>
    <w:p w14:paraId="75A5F361" w14:textId="4BA860E6"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11" w:name="_Toc68156082"/>
      <w:r w:rsidRPr="00ED300F">
        <w:rPr>
          <w:rFonts w:ascii="Times New Roman" w:hAnsi="Times New Roman" w:cs="Times New Roman"/>
          <w:b/>
          <w:bCs/>
        </w:rPr>
        <w:t>OFERTY WARIANTOWE</w:t>
      </w:r>
      <w:bookmarkEnd w:id="11"/>
    </w:p>
    <w:p w14:paraId="7A76D3E2" w14:textId="77777777" w:rsidR="005C6B3C" w:rsidRPr="00ED300F" w:rsidRDefault="005C6B3C" w:rsidP="00347C9C">
      <w:pPr>
        <w:widowControl w:val="0"/>
        <w:suppressAutoHyphens/>
        <w:rPr>
          <w:rFonts w:eastAsia="Times New Roman"/>
        </w:rPr>
      </w:pPr>
      <w:r w:rsidRPr="00ED300F">
        <w:rPr>
          <w:rFonts w:eastAsia="Times New Roman"/>
        </w:rPr>
        <w:t xml:space="preserve">Zamawiający </w:t>
      </w:r>
      <w:r w:rsidRPr="00ED300F">
        <w:rPr>
          <w:rFonts w:eastAsia="Times New Roman"/>
          <w:u w:val="single"/>
        </w:rPr>
        <w:t>nie dopuszcza</w:t>
      </w:r>
      <w:r w:rsidRPr="00ED300F">
        <w:rPr>
          <w:rFonts w:eastAsia="Times New Roman"/>
        </w:rPr>
        <w:t xml:space="preserve"> składania ofert wariantowych.</w:t>
      </w:r>
    </w:p>
    <w:p w14:paraId="3BAB8AD9" w14:textId="77777777" w:rsidR="005C6B3C" w:rsidRPr="00ED300F" w:rsidRDefault="005C6B3C" w:rsidP="00347C9C">
      <w:pPr>
        <w:widowControl w:val="0"/>
        <w:suppressAutoHyphens/>
        <w:rPr>
          <w:rFonts w:eastAsia="Times New Roman"/>
          <w:b/>
          <w:bCs/>
          <w:u w:val="single"/>
        </w:rPr>
      </w:pPr>
    </w:p>
    <w:p w14:paraId="3EFA8983" w14:textId="0104EBDA"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12" w:name="_Toc68156083"/>
      <w:r w:rsidRPr="00ED300F">
        <w:rPr>
          <w:rFonts w:ascii="Times New Roman" w:hAnsi="Times New Roman" w:cs="Times New Roman"/>
          <w:b/>
          <w:bCs/>
        </w:rPr>
        <w:t>OFERTY RÓWNOWAŻNE</w:t>
      </w:r>
      <w:bookmarkEnd w:id="12"/>
    </w:p>
    <w:p w14:paraId="2C7A48E6" w14:textId="77777777" w:rsidR="005C6B3C" w:rsidRPr="00C73A3F" w:rsidRDefault="005C6B3C" w:rsidP="00347C9C">
      <w:pPr>
        <w:widowControl w:val="0"/>
        <w:suppressAutoHyphens/>
        <w:rPr>
          <w:rFonts w:eastAsia="Times New Roman"/>
        </w:rPr>
      </w:pPr>
      <w:r w:rsidRPr="00C73A3F">
        <w:rPr>
          <w:rFonts w:eastAsia="Times New Roman"/>
        </w:rPr>
        <w:t xml:space="preserve">Zamawiający </w:t>
      </w:r>
      <w:r w:rsidRPr="00C73A3F">
        <w:rPr>
          <w:rFonts w:eastAsia="Times New Roman"/>
          <w:b/>
          <w:bCs/>
        </w:rPr>
        <w:t>dopuszcza</w:t>
      </w:r>
      <w:r w:rsidRPr="00C73A3F">
        <w:rPr>
          <w:rFonts w:eastAsia="Times New Roman"/>
        </w:rPr>
        <w:t xml:space="preserve"> składanie ofert równoważnych. </w:t>
      </w:r>
    </w:p>
    <w:p w14:paraId="6A4B5F04" w14:textId="77777777" w:rsidR="005C6B3C" w:rsidRPr="00C73A3F" w:rsidRDefault="005C6B3C" w:rsidP="00347C9C">
      <w:pPr>
        <w:widowControl w:val="0"/>
        <w:suppressAutoHyphens/>
        <w:ind w:left="360" w:firstLine="349"/>
        <w:rPr>
          <w:rFonts w:eastAsia="Times New Roman"/>
        </w:rPr>
      </w:pPr>
    </w:p>
    <w:p w14:paraId="4547958D" w14:textId="77777777" w:rsidR="00366B1A" w:rsidRPr="00C73A3F" w:rsidRDefault="00366B1A" w:rsidP="00347C9C">
      <w:pPr>
        <w:widowControl w:val="0"/>
        <w:suppressAutoHyphens/>
        <w:autoSpaceDE w:val="0"/>
        <w:autoSpaceDN w:val="0"/>
        <w:adjustRightInd w:val="0"/>
        <w:rPr>
          <w:rFonts w:eastAsia="Times New Roman"/>
        </w:rPr>
      </w:pPr>
      <w:bookmarkStart w:id="13" w:name="_Hlk131141377"/>
      <w:r w:rsidRPr="00C73A3F">
        <w:rPr>
          <w:rFonts w:eastAsia="Times New Roman"/>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i ma na celu wskazać oczekiwania zamawiającego. </w:t>
      </w:r>
    </w:p>
    <w:p w14:paraId="66410D60" w14:textId="77777777" w:rsidR="00366B1A" w:rsidRPr="00C73A3F" w:rsidRDefault="00366B1A" w:rsidP="00347C9C">
      <w:pPr>
        <w:widowControl w:val="0"/>
        <w:suppressAutoHyphens/>
        <w:autoSpaceDE w:val="0"/>
        <w:autoSpaceDN w:val="0"/>
        <w:adjustRightInd w:val="0"/>
        <w:ind w:firstLine="360"/>
        <w:rPr>
          <w:rFonts w:eastAsia="Times New Roman"/>
        </w:rPr>
      </w:pPr>
      <w:r w:rsidRPr="00C73A3F">
        <w:rPr>
          <w:rFonts w:eastAsia="Times New Roman"/>
        </w:rPr>
        <w:t>Zamawiający dopuszcza oferowanie rozwiązań „równoważnych” pod warunkiem, że zagwarantują one realizację przedmiotu zamówienia zgodnie z założeniami określonymi w dokumentach zamówienia.</w:t>
      </w:r>
    </w:p>
    <w:p w14:paraId="68AAFCD4" w14:textId="77777777" w:rsidR="00366B1A" w:rsidRPr="00C73A3F" w:rsidRDefault="00366B1A" w:rsidP="00347C9C">
      <w:pPr>
        <w:widowControl w:val="0"/>
        <w:suppressAutoHyphens/>
        <w:autoSpaceDE w:val="0"/>
        <w:autoSpaceDN w:val="0"/>
        <w:adjustRightInd w:val="0"/>
        <w:rPr>
          <w:rFonts w:eastAsia="Times New Roman"/>
        </w:rPr>
      </w:pPr>
      <w:r w:rsidRPr="00C73A3F">
        <w:rPr>
          <w:rFonts w:eastAsia="Times New Roman"/>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C73A3F" w:rsidRDefault="00366B1A" w:rsidP="00347C9C">
      <w:pPr>
        <w:widowControl w:val="0"/>
        <w:suppressAutoHyphens/>
        <w:ind w:firstLine="360"/>
        <w:rPr>
          <w:rFonts w:eastAsia="Times New Roman"/>
        </w:rPr>
      </w:pPr>
      <w:r w:rsidRPr="00C73A3F">
        <w:rPr>
          <w:rFonts w:eastAsia="Times New Roman"/>
          <w:u w:val="single"/>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C73A3F">
        <w:rPr>
          <w:rFonts w:eastAsia="Times New Roman"/>
        </w:rPr>
        <w:t xml:space="preserve">. Wykonawca musi wykazać, że oferowane dostawy spełniają warunki określone przez zamawiającego w stopniu nie gorszym. </w:t>
      </w:r>
    </w:p>
    <w:p w14:paraId="35473236" w14:textId="5CAE26E7" w:rsidR="00085CFE" w:rsidRPr="00C73A3F" w:rsidRDefault="00366B1A" w:rsidP="00A416E9">
      <w:pPr>
        <w:widowControl w:val="0"/>
        <w:tabs>
          <w:tab w:val="left" w:pos="6663"/>
        </w:tabs>
        <w:suppressAutoHyphens/>
        <w:rPr>
          <w:rFonts w:eastAsia="Times New Roman"/>
        </w:rPr>
      </w:pPr>
      <w:r w:rsidRPr="00C73A3F">
        <w:rPr>
          <w:rFonts w:eastAsia="Times New Roman"/>
        </w:rPr>
        <w:t>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 przypadku, gdy wykonawca nie zaznaczy/wyróżni pozycji w których oferuje przedmiot zamówienia równoważny do opisanego przez zamawiającego i/lub nie załączy do oferty dokumentów o zastosowaniu innych materiałów i urządzeń, to rozumie się przez to, że do kalkulacji ceny oferty oraz do wykonania umowy ujęto materiały i urządzenia zaproponowane w opisie przedmiotu zamówienia.</w:t>
      </w:r>
      <w:bookmarkEnd w:id="13"/>
    </w:p>
    <w:p w14:paraId="4939D445" w14:textId="3AC8BEAC" w:rsidR="00085CFE" w:rsidRPr="00C73A3F" w:rsidRDefault="00085CFE" w:rsidP="00347C9C">
      <w:pPr>
        <w:widowControl w:val="0"/>
        <w:suppressAutoHyphens/>
        <w:autoSpaceDE w:val="0"/>
        <w:autoSpaceDN w:val="0"/>
        <w:adjustRightInd w:val="0"/>
        <w:rPr>
          <w:rFonts w:eastAsia="Times New Roman"/>
        </w:rPr>
      </w:pPr>
      <w:r w:rsidRPr="00C73A3F">
        <w:rPr>
          <w:rFonts w:eastAsia="Times New Roman"/>
        </w:rPr>
        <w:t xml:space="preserve">W każdym przypadku, gdy Zamawiający odniósł się do norm, ocen technicznych, specyfikacji technicznych i systemów referencji technicznych, o których mowa w art. 101 ust. 1 pkt 2 oraz ust. 3 ustawy </w:t>
      </w:r>
      <w:r w:rsidR="00A6163B" w:rsidRPr="00C73A3F">
        <w:rPr>
          <w:rFonts w:eastAsia="Times New Roman"/>
        </w:rPr>
        <w:t>p</w:t>
      </w:r>
      <w:r w:rsidRPr="00C73A3F">
        <w:rPr>
          <w:rFonts w:eastAsia="Times New Roman"/>
        </w:rPr>
        <w:t xml:space="preserve">zp, dopuszcza, zgodnie z art. 101 ust. 4 </w:t>
      </w:r>
      <w:r w:rsidR="00A6163B" w:rsidRPr="00C73A3F">
        <w:rPr>
          <w:rFonts w:eastAsia="Times New Roman"/>
        </w:rPr>
        <w:t>u</w:t>
      </w:r>
      <w:r w:rsidRPr="00C73A3F">
        <w:rPr>
          <w:rFonts w:eastAsia="Times New Roman"/>
        </w:rPr>
        <w:t xml:space="preserve">stawy </w:t>
      </w:r>
      <w:r w:rsidR="00A6163B" w:rsidRPr="00C73A3F">
        <w:rPr>
          <w:rFonts w:eastAsia="Times New Roman"/>
        </w:rPr>
        <w:t>p</w:t>
      </w:r>
      <w:r w:rsidRPr="00C73A3F">
        <w:rPr>
          <w:rFonts w:eastAsia="Times New Roman"/>
        </w:rPr>
        <w:t xml:space="preserve">zp, zastosowanie rozwiązań równoważnych opisywanych w treści SWZ wraz z załącznikami. Każdorazowo, gdy wskazana jest w niniejszym SWZ wraz z załącznikami norma, ocena techniczna, specyfikacja techniczna lub system referencji, o których </w:t>
      </w:r>
      <w:r w:rsidRPr="00C73A3F">
        <w:rPr>
          <w:rFonts w:eastAsia="Times New Roman"/>
        </w:rPr>
        <w:lastRenderedPageBreak/>
        <w:t xml:space="preserve">mowa w art. 101 ust. 1 pkt 2 oraz ust. 3 ustawy </w:t>
      </w:r>
      <w:r w:rsidR="00A6163B" w:rsidRPr="00C73A3F">
        <w:rPr>
          <w:rFonts w:eastAsia="Times New Roman"/>
        </w:rPr>
        <w:t>p</w:t>
      </w:r>
      <w:r w:rsidRPr="00C73A3F">
        <w:rPr>
          <w:rFonts w:eastAsia="Times New Roman"/>
        </w:rPr>
        <w:t>zp, należy przyjąć, że w odniesieniu do niej użyto sformułowania „lub równoważna”.</w:t>
      </w:r>
    </w:p>
    <w:p w14:paraId="0B55AD4D" w14:textId="77777777" w:rsidR="003B1239" w:rsidRPr="00ED300F" w:rsidRDefault="003B1239" w:rsidP="00347C9C">
      <w:pPr>
        <w:widowControl w:val="0"/>
        <w:suppressAutoHyphens/>
        <w:autoSpaceDE w:val="0"/>
        <w:autoSpaceDN w:val="0"/>
        <w:adjustRightInd w:val="0"/>
        <w:rPr>
          <w:rFonts w:eastAsia="Times New Roman"/>
          <w:color w:val="000000"/>
        </w:rPr>
      </w:pPr>
    </w:p>
    <w:p w14:paraId="5D830C0D" w14:textId="09786495"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14" w:name="_Toc68156084"/>
      <w:r w:rsidRPr="00ED300F">
        <w:rPr>
          <w:rFonts w:ascii="Times New Roman" w:hAnsi="Times New Roman" w:cs="Times New Roman"/>
          <w:b/>
          <w:bCs/>
        </w:rPr>
        <w:t>UMOWA RAMOWA</w:t>
      </w:r>
      <w:bookmarkEnd w:id="14"/>
    </w:p>
    <w:p w14:paraId="077240D8" w14:textId="77777777" w:rsidR="005C6B3C" w:rsidRPr="00ED300F" w:rsidRDefault="005C6B3C" w:rsidP="00347C9C">
      <w:pPr>
        <w:widowControl w:val="0"/>
        <w:suppressAutoHyphens/>
        <w:rPr>
          <w:rFonts w:eastAsia="Times New Roman"/>
        </w:rPr>
      </w:pPr>
      <w:r w:rsidRPr="00ED300F">
        <w:rPr>
          <w:rFonts w:eastAsia="Times New Roman"/>
        </w:rPr>
        <w:t xml:space="preserve">Zamawiający </w:t>
      </w:r>
      <w:r w:rsidRPr="00ED300F">
        <w:rPr>
          <w:rFonts w:eastAsia="Times New Roman"/>
          <w:u w:val="single"/>
        </w:rPr>
        <w:t>nie przewiduje</w:t>
      </w:r>
      <w:r w:rsidRPr="00ED300F">
        <w:rPr>
          <w:rFonts w:eastAsia="Times New Roman"/>
        </w:rPr>
        <w:t xml:space="preserve"> zawarcia umowy ramowej.</w:t>
      </w:r>
    </w:p>
    <w:p w14:paraId="452E4415" w14:textId="77777777" w:rsidR="005C6B3C" w:rsidRPr="00ED300F" w:rsidRDefault="005C6B3C" w:rsidP="00347C9C">
      <w:pPr>
        <w:widowControl w:val="0"/>
        <w:suppressAutoHyphens/>
        <w:ind w:firstLine="360"/>
        <w:rPr>
          <w:rFonts w:eastAsia="Times New Roman"/>
        </w:rPr>
      </w:pPr>
    </w:p>
    <w:p w14:paraId="1AF6BA84" w14:textId="4A53AC46"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15" w:name="_Toc68156085"/>
      <w:r w:rsidRPr="00ED300F">
        <w:rPr>
          <w:rFonts w:ascii="Times New Roman" w:hAnsi="Times New Roman" w:cs="Times New Roman"/>
          <w:b/>
          <w:bCs/>
        </w:rPr>
        <w:t>AUKCJA ELEKTRONICZNA</w:t>
      </w:r>
      <w:bookmarkEnd w:id="15"/>
    </w:p>
    <w:p w14:paraId="065E081D" w14:textId="77777777" w:rsidR="005C6B3C" w:rsidRPr="00ED300F" w:rsidRDefault="005C6B3C" w:rsidP="00347C9C">
      <w:pPr>
        <w:widowControl w:val="0"/>
        <w:suppressAutoHyphens/>
        <w:rPr>
          <w:rFonts w:eastAsia="Times New Roman"/>
        </w:rPr>
      </w:pPr>
      <w:r w:rsidRPr="00ED300F">
        <w:rPr>
          <w:rFonts w:eastAsia="Times New Roman"/>
        </w:rPr>
        <w:t xml:space="preserve">Zamawiający </w:t>
      </w:r>
      <w:r w:rsidRPr="00ED300F">
        <w:rPr>
          <w:rFonts w:eastAsia="Times New Roman"/>
          <w:u w:val="single"/>
        </w:rPr>
        <w:t>nie przewiduje</w:t>
      </w:r>
      <w:r w:rsidRPr="00ED300F">
        <w:rPr>
          <w:rFonts w:eastAsia="Times New Roman"/>
        </w:rPr>
        <w:t xml:space="preserve"> przeprowadzenia aukcji elektronicznej.</w:t>
      </w:r>
    </w:p>
    <w:p w14:paraId="6069EFD0" w14:textId="77777777" w:rsidR="005C6B3C" w:rsidRPr="00ED300F" w:rsidRDefault="005C6B3C" w:rsidP="00347C9C">
      <w:pPr>
        <w:widowControl w:val="0"/>
        <w:suppressAutoHyphens/>
        <w:ind w:firstLine="360"/>
        <w:rPr>
          <w:rFonts w:eastAsia="Times New Roman"/>
        </w:rPr>
      </w:pPr>
    </w:p>
    <w:p w14:paraId="5B21F001" w14:textId="3F73270B" w:rsidR="005C6B3C" w:rsidRPr="00C73A3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16" w:name="_Toc68156086"/>
      <w:r w:rsidRPr="00C73A3F">
        <w:rPr>
          <w:rFonts w:ascii="Times New Roman" w:hAnsi="Times New Roman" w:cs="Times New Roman"/>
          <w:b/>
          <w:bCs/>
        </w:rPr>
        <w:t>ZAMÓWIENIA O KTÓRYCH MOWA W ART. 214 UST. 1 PKT 7 I 8 PZP</w:t>
      </w:r>
      <w:bookmarkEnd w:id="16"/>
    </w:p>
    <w:p w14:paraId="4EB29D7C" w14:textId="09F37761" w:rsidR="005C6B3C" w:rsidRPr="00C73A3F" w:rsidRDefault="005C6B3C" w:rsidP="00347C9C">
      <w:pPr>
        <w:widowControl w:val="0"/>
        <w:suppressAutoHyphens/>
        <w:rPr>
          <w:rFonts w:eastAsia="Calibri"/>
          <w:lang w:eastAsia="en-US"/>
        </w:rPr>
      </w:pPr>
      <w:r w:rsidRPr="00C73A3F">
        <w:rPr>
          <w:rFonts w:eastAsia="Times New Roman"/>
        </w:rPr>
        <w:t xml:space="preserve">Zamawiający </w:t>
      </w:r>
      <w:r w:rsidRPr="00C73A3F">
        <w:rPr>
          <w:rFonts w:eastAsia="Times New Roman"/>
          <w:u w:val="single"/>
        </w:rPr>
        <w:t>nie przewiduje</w:t>
      </w:r>
      <w:r w:rsidRPr="00C73A3F">
        <w:rPr>
          <w:rFonts w:eastAsia="Times New Roman"/>
        </w:rPr>
        <w:t xml:space="preserve"> udzielania zamówień, o których mowa w art. </w:t>
      </w:r>
      <w:r w:rsidRPr="00C73A3F">
        <w:rPr>
          <w:rFonts w:eastAsia="Calibri"/>
          <w:lang w:eastAsia="en-US"/>
        </w:rPr>
        <w:t xml:space="preserve">214 ust. 1 pkt 7 i 8 </w:t>
      </w:r>
      <w:r w:rsidR="0061774E" w:rsidRPr="00C73A3F">
        <w:rPr>
          <w:rFonts w:eastAsia="Calibri"/>
          <w:lang w:eastAsia="en-US"/>
        </w:rPr>
        <w:t>ustawy pzp</w:t>
      </w:r>
      <w:r w:rsidR="00C73A3F" w:rsidRPr="00C73A3F">
        <w:rPr>
          <w:rFonts w:eastAsia="Calibri"/>
          <w:lang w:eastAsia="en-US"/>
        </w:rPr>
        <w:t>.</w:t>
      </w:r>
    </w:p>
    <w:p w14:paraId="35506D06" w14:textId="77777777" w:rsidR="005C6B3C" w:rsidRPr="00C73A3F" w:rsidRDefault="005C6B3C" w:rsidP="00347C9C">
      <w:pPr>
        <w:widowControl w:val="0"/>
        <w:suppressAutoHyphens/>
        <w:rPr>
          <w:rFonts w:eastAsia="Times New Roman"/>
        </w:rPr>
      </w:pPr>
    </w:p>
    <w:p w14:paraId="697343E3" w14:textId="6A5EC34E" w:rsidR="005C6B3C" w:rsidRPr="00C73A3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17" w:name="_Toc68156087"/>
      <w:r w:rsidRPr="00C73A3F">
        <w:rPr>
          <w:rFonts w:ascii="Times New Roman" w:hAnsi="Times New Roman" w:cs="Times New Roman"/>
          <w:b/>
          <w:bCs/>
        </w:rPr>
        <w:t>KATALOGI ELEKTRONICZNE</w:t>
      </w:r>
      <w:bookmarkEnd w:id="17"/>
    </w:p>
    <w:p w14:paraId="06004AF6" w14:textId="201CB047" w:rsidR="005C6B3C" w:rsidRPr="00C73A3F" w:rsidRDefault="005C6B3C" w:rsidP="00347C9C">
      <w:pPr>
        <w:widowControl w:val="0"/>
        <w:suppressAutoHyphens/>
        <w:rPr>
          <w:rFonts w:eastAsia="Times New Roman"/>
        </w:rPr>
      </w:pPr>
      <w:r w:rsidRPr="00C73A3F">
        <w:rPr>
          <w:rFonts w:eastAsia="Times New Roman"/>
        </w:rPr>
        <w:t>Zamawiający nie wprowadza wymogu</w:t>
      </w:r>
      <w:r w:rsidR="0001422E" w:rsidRPr="00C73A3F">
        <w:rPr>
          <w:rFonts w:eastAsia="Times New Roman"/>
        </w:rPr>
        <w:t>, ale dopuszcza</w:t>
      </w:r>
      <w:r w:rsidRPr="00C73A3F">
        <w:rPr>
          <w:rFonts w:eastAsia="Times New Roman"/>
        </w:rPr>
        <w:t xml:space="preserve"> możliwoś</w:t>
      </w:r>
      <w:r w:rsidR="0001422E" w:rsidRPr="00C73A3F">
        <w:rPr>
          <w:rFonts w:eastAsia="Times New Roman"/>
        </w:rPr>
        <w:t>ć</w:t>
      </w:r>
      <w:r w:rsidRPr="00C73A3F">
        <w:rPr>
          <w:rFonts w:eastAsia="Times New Roman"/>
        </w:rPr>
        <w:t xml:space="preserve"> złożenia ofert w postaci katalogów elektronicznych. </w:t>
      </w:r>
    </w:p>
    <w:p w14:paraId="54487DA2" w14:textId="77777777" w:rsidR="005C6B3C" w:rsidRPr="00ED300F" w:rsidRDefault="005C6B3C" w:rsidP="00347C9C">
      <w:pPr>
        <w:widowControl w:val="0"/>
        <w:suppressAutoHyphens/>
      </w:pPr>
    </w:p>
    <w:p w14:paraId="7C088784" w14:textId="1129E080"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18" w:name="_Toc68156088"/>
      <w:r w:rsidRPr="00ED300F">
        <w:rPr>
          <w:rFonts w:ascii="Times New Roman" w:eastAsia="Times New Roman" w:hAnsi="Times New Roman" w:cs="Times New Roman"/>
          <w:b/>
          <w:bCs/>
          <w:lang w:eastAsia="pl-PL"/>
        </w:rPr>
        <w:t>INFORMACJĘ O ZASTRZEŻENIU UBIEGANIA SIĘ O UDZIELENIE ZAMÓWIENIA</w:t>
      </w:r>
      <w:bookmarkEnd w:id="18"/>
    </w:p>
    <w:p w14:paraId="6E43C0B8" w14:textId="71CCBFC3" w:rsidR="005C6B3C" w:rsidRPr="00ED300F" w:rsidRDefault="005C6B3C" w:rsidP="00347C9C">
      <w:pPr>
        <w:widowControl w:val="0"/>
        <w:suppressAutoHyphens/>
      </w:pPr>
      <w:r w:rsidRPr="00ED300F">
        <w:t xml:space="preserve">Zamawiający nie zastrzega ubiegania się o udzielenie zamówienia wyłącznie przez wykonawców, </w:t>
      </w:r>
      <w:r w:rsidR="009170BE">
        <w:br/>
      </w:r>
      <w:r w:rsidRPr="00ED300F">
        <w:t xml:space="preserve">o których mowa w </w:t>
      </w:r>
      <w:r w:rsidRPr="00310C00">
        <w:t>art. 94</w:t>
      </w:r>
      <w:r w:rsidR="00477F00" w:rsidRPr="00310C00">
        <w:rPr>
          <w:u w:val="single"/>
        </w:rPr>
        <w:t xml:space="preserve"> </w:t>
      </w:r>
      <w:r w:rsidR="00477F00" w:rsidRPr="00ED300F">
        <w:t>ustawy pzp.</w:t>
      </w:r>
      <w:r w:rsidRPr="00ED300F">
        <w:t xml:space="preserve"> </w:t>
      </w:r>
    </w:p>
    <w:p w14:paraId="38455718" w14:textId="77777777" w:rsidR="005C6B3C" w:rsidRPr="00ED300F" w:rsidRDefault="005C6B3C" w:rsidP="00347C9C">
      <w:pPr>
        <w:widowControl w:val="0"/>
        <w:suppressAutoHyphens/>
      </w:pPr>
    </w:p>
    <w:p w14:paraId="572AFE1F" w14:textId="0E79F58B"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19" w:name="_Toc68156089"/>
      <w:r w:rsidRPr="00ED300F">
        <w:rPr>
          <w:rFonts w:ascii="Times New Roman" w:hAnsi="Times New Roman" w:cs="Times New Roman"/>
          <w:b/>
          <w:bCs/>
        </w:rPr>
        <w:t>INFORMACJA O KLUCZOWYCH CZĘŚCIACH ZAMÓWIENIA</w:t>
      </w:r>
      <w:bookmarkEnd w:id="19"/>
    </w:p>
    <w:p w14:paraId="2763D344" w14:textId="51BD0550" w:rsidR="005C6B3C" w:rsidRPr="00C73A3F" w:rsidRDefault="005C6B3C" w:rsidP="00347C9C">
      <w:pPr>
        <w:widowControl w:val="0"/>
        <w:suppressAutoHyphens/>
        <w:rPr>
          <w:rFonts w:eastAsia="Times New Roman"/>
        </w:rPr>
      </w:pPr>
      <w:r w:rsidRPr="00C73A3F">
        <w:rPr>
          <w:rFonts w:eastAsia="Times New Roman"/>
        </w:rPr>
        <w:t xml:space="preserve">Zamawiający </w:t>
      </w:r>
      <w:r w:rsidRPr="00C73A3F">
        <w:rPr>
          <w:rFonts w:eastAsia="Times New Roman"/>
          <w:u w:val="single"/>
        </w:rPr>
        <w:t>nie zastrzega</w:t>
      </w:r>
      <w:r w:rsidRPr="00C73A3F">
        <w:rPr>
          <w:rFonts w:eastAsia="Times New Roman"/>
        </w:rPr>
        <w:t xml:space="preserve"> wykonania kluczowych części zamówienia przez </w:t>
      </w:r>
      <w:r w:rsidR="0049316C" w:rsidRPr="00C73A3F">
        <w:rPr>
          <w:rFonts w:eastAsia="Times New Roman"/>
        </w:rPr>
        <w:t>w</w:t>
      </w:r>
      <w:r w:rsidRPr="00C73A3F">
        <w:rPr>
          <w:rFonts w:eastAsia="Times New Roman"/>
        </w:rPr>
        <w:t>ykonawcę.</w:t>
      </w:r>
    </w:p>
    <w:p w14:paraId="1DFED611" w14:textId="77777777" w:rsidR="005C6B3C" w:rsidRPr="00ED300F" w:rsidRDefault="005C6B3C" w:rsidP="00347C9C">
      <w:pPr>
        <w:widowControl w:val="0"/>
        <w:suppressAutoHyphens/>
        <w:outlineLvl w:val="0"/>
        <w:rPr>
          <w:b/>
          <w:bCs/>
        </w:rPr>
      </w:pPr>
    </w:p>
    <w:p w14:paraId="0E1241DC" w14:textId="3347FF51"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20" w:name="_Toc68156090"/>
      <w:r w:rsidRPr="00ED300F">
        <w:rPr>
          <w:rFonts w:ascii="Times New Roman" w:hAnsi="Times New Roman" w:cs="Times New Roman"/>
          <w:b/>
          <w:bCs/>
        </w:rPr>
        <w:t>PODWYKONAWSTWO</w:t>
      </w:r>
      <w:bookmarkEnd w:id="20"/>
    </w:p>
    <w:p w14:paraId="6D75586E" w14:textId="77777777" w:rsidR="005C6B3C" w:rsidRPr="00ED300F" w:rsidRDefault="005C6B3C" w:rsidP="00347C9C">
      <w:pPr>
        <w:widowControl w:val="0"/>
        <w:numPr>
          <w:ilvl w:val="0"/>
          <w:numId w:val="17"/>
        </w:numPr>
        <w:tabs>
          <w:tab w:val="clear" w:pos="720"/>
          <w:tab w:val="num" w:pos="-1074"/>
        </w:tabs>
        <w:suppressAutoHyphens/>
        <w:ind w:left="357"/>
      </w:pPr>
      <w:r w:rsidRPr="00DE2B89">
        <w:t xml:space="preserve">Zamawiający </w:t>
      </w:r>
      <w:r w:rsidRPr="00DE2B89">
        <w:rPr>
          <w:b/>
          <w:bCs/>
        </w:rPr>
        <w:t>dopuszcza</w:t>
      </w:r>
      <w:r w:rsidRPr="00DE2B89">
        <w:t xml:space="preserve"> powierzenie</w:t>
      </w:r>
      <w:r w:rsidRPr="00DE2B89">
        <w:rPr>
          <w:vertAlign w:val="superscript"/>
        </w:rPr>
        <w:t xml:space="preserve"> </w:t>
      </w:r>
      <w:r w:rsidRPr="00ED300F">
        <w:t xml:space="preserve">wykonania części zamówienia podwykonawcy. </w:t>
      </w:r>
    </w:p>
    <w:p w14:paraId="5B85FAB9" w14:textId="77777777" w:rsidR="003753CF" w:rsidRPr="00257202" w:rsidRDefault="005C6B3C" w:rsidP="00347C9C">
      <w:pPr>
        <w:widowControl w:val="0"/>
        <w:numPr>
          <w:ilvl w:val="0"/>
          <w:numId w:val="17"/>
        </w:numPr>
        <w:tabs>
          <w:tab w:val="clear" w:pos="720"/>
          <w:tab w:val="num" w:pos="-1074"/>
        </w:tabs>
        <w:suppressAutoHyphens/>
        <w:ind w:left="357"/>
        <w:rPr>
          <w:rFonts w:eastAsia="Times New Roman"/>
        </w:rPr>
      </w:pPr>
      <w:r w:rsidRPr="00ED300F">
        <w:rPr>
          <w:rFonts w:eastAsia="Times New Roman"/>
        </w:rPr>
        <w:t xml:space="preserve">W przypadku wykonywania przedmiotu zamówienia z udziałem podwykonawców </w:t>
      </w:r>
      <w:r w:rsidR="0049316C" w:rsidRPr="00ED300F">
        <w:rPr>
          <w:rFonts w:eastAsia="Times New Roman"/>
        </w:rPr>
        <w:t>w</w:t>
      </w:r>
      <w:r w:rsidRPr="00ED300F">
        <w:rPr>
          <w:rFonts w:eastAsia="Times New Roman"/>
        </w:rPr>
        <w:t xml:space="preserve">ykonawca zobowiązany jest do wskazania w swojej ofercie, części zamówienia (zakresy), których wykonanie </w:t>
      </w:r>
      <w:r w:rsidRPr="00257202">
        <w:rPr>
          <w:rFonts w:eastAsia="Times New Roman"/>
        </w:rPr>
        <w:t xml:space="preserve">zamierza powierzyć podwykonawcom </w:t>
      </w:r>
      <w:r w:rsidRPr="00257202">
        <w:rPr>
          <w:rFonts w:eastAsia="Cambria"/>
        </w:rPr>
        <w:t>oraz podał (o ile są mu wiadome na tym etapie) nazwy (firmy) tych podwykonawców</w:t>
      </w:r>
      <w:bookmarkStart w:id="21" w:name="_Hlk25822471"/>
      <w:r w:rsidRPr="00257202">
        <w:rPr>
          <w:rFonts w:eastAsia="Times New Roman"/>
        </w:rPr>
        <w:t>.</w:t>
      </w:r>
      <w:bookmarkEnd w:id="21"/>
    </w:p>
    <w:p w14:paraId="3C75B045" w14:textId="77777777" w:rsidR="007E462F" w:rsidRPr="00257202" w:rsidRDefault="003753CF" w:rsidP="00347C9C">
      <w:pPr>
        <w:widowControl w:val="0"/>
        <w:numPr>
          <w:ilvl w:val="0"/>
          <w:numId w:val="17"/>
        </w:numPr>
        <w:tabs>
          <w:tab w:val="clear" w:pos="720"/>
          <w:tab w:val="num" w:pos="-1074"/>
        </w:tabs>
        <w:suppressAutoHyphens/>
        <w:ind w:left="357"/>
        <w:rPr>
          <w:rFonts w:eastAsia="Times New Roman"/>
        </w:rPr>
      </w:pPr>
      <w:bookmarkStart w:id="22" w:name="_Hlk95117335"/>
      <w:r w:rsidRPr="00257202">
        <w:rPr>
          <w:rFonts w:eastAsia="Times New Roman"/>
        </w:rPr>
        <w:t xml:space="preserve">Wykonawca, który zamierza powierzyć wykonanie części zamówienia podwykonawcy </w:t>
      </w:r>
      <w:r w:rsidRPr="00257202">
        <w:rPr>
          <w:rFonts w:eastAsia="Times New Roman"/>
          <w:u w:val="single"/>
        </w:rPr>
        <w:t>będącego podmiotem udostępniającym zasoby</w:t>
      </w:r>
      <w:r w:rsidRPr="00257202">
        <w:rPr>
          <w:rFonts w:eastAsia="Times New Roman"/>
        </w:rPr>
        <w:t xml:space="preserve"> </w:t>
      </w:r>
      <w:r w:rsidRPr="00257202">
        <w:rPr>
          <w:rFonts w:eastAsia="Times New Roman"/>
          <w:u w:val="single"/>
        </w:rPr>
        <w:t>w celu wykazania spełniania warunków</w:t>
      </w:r>
      <w:r w:rsidR="007E462F" w:rsidRPr="00257202">
        <w:rPr>
          <w:rFonts w:eastAsia="Times New Roman"/>
          <w:u w:val="single"/>
        </w:rPr>
        <w:t xml:space="preserve"> udziału w postępowaniu</w:t>
      </w:r>
      <w:r w:rsidRPr="00257202">
        <w:rPr>
          <w:rFonts w:eastAsia="Times New Roman"/>
        </w:rPr>
        <w:t xml:space="preserve">, w celu wykazania braku istnienia wobec niego podstaw wykluczenia z udziału w postępowaniu składa </w:t>
      </w:r>
      <w:r w:rsidRPr="00257202">
        <w:t xml:space="preserve">oświadczenie podwykonawcy o niepodleganiu wykluczeniu </w:t>
      </w:r>
      <w:r w:rsidRPr="00257202">
        <w:rPr>
          <w:rFonts w:eastAsia="Times New Roman"/>
        </w:rPr>
        <w:t>i podmiotowe środki dowodowe, określone w niniejszej SWZ.</w:t>
      </w:r>
    </w:p>
    <w:p w14:paraId="50612BF8" w14:textId="2DBA4A42" w:rsidR="003753CF" w:rsidRPr="00257202" w:rsidRDefault="005C6B3C" w:rsidP="00347C9C">
      <w:pPr>
        <w:widowControl w:val="0"/>
        <w:numPr>
          <w:ilvl w:val="0"/>
          <w:numId w:val="17"/>
        </w:numPr>
        <w:tabs>
          <w:tab w:val="clear" w:pos="720"/>
          <w:tab w:val="num" w:pos="-1074"/>
        </w:tabs>
        <w:suppressAutoHyphens/>
        <w:ind w:left="357"/>
        <w:rPr>
          <w:rFonts w:eastAsia="Times New Roman"/>
        </w:rPr>
      </w:pPr>
      <w:r w:rsidRPr="00257202">
        <w:rPr>
          <w:rFonts w:eastAsia="Times New Roman"/>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w:t>
      </w:r>
    </w:p>
    <w:p w14:paraId="0A234E80" w14:textId="56E58EB4" w:rsidR="003753CF" w:rsidRPr="00257202" w:rsidRDefault="005C6B3C" w:rsidP="00347C9C">
      <w:pPr>
        <w:widowControl w:val="0"/>
        <w:numPr>
          <w:ilvl w:val="0"/>
          <w:numId w:val="17"/>
        </w:numPr>
        <w:tabs>
          <w:tab w:val="clear" w:pos="720"/>
          <w:tab w:val="num" w:pos="-1074"/>
        </w:tabs>
        <w:suppressAutoHyphens/>
        <w:ind w:left="357"/>
        <w:rPr>
          <w:rFonts w:eastAsia="Times New Roman"/>
        </w:rPr>
      </w:pPr>
      <w:r w:rsidRPr="00257202">
        <w:rPr>
          <w:rFonts w:eastAsia="Times New Roman"/>
        </w:rPr>
        <w:t xml:space="preserve">niż podwykonawca, na którego zasoby wykonawca powoływał się w trakcie postępowania </w:t>
      </w:r>
      <w:r w:rsidR="009170BE">
        <w:rPr>
          <w:rFonts w:eastAsia="Times New Roman"/>
        </w:rPr>
        <w:br/>
      </w:r>
      <w:r w:rsidRPr="00257202">
        <w:rPr>
          <w:rFonts w:eastAsia="Times New Roman"/>
        </w:rPr>
        <w:t xml:space="preserve">o udzielenie zamówienia. </w:t>
      </w:r>
    </w:p>
    <w:bookmarkEnd w:id="22"/>
    <w:p w14:paraId="4E012564" w14:textId="77777777" w:rsidR="005C6B3C" w:rsidRPr="00ED300F" w:rsidRDefault="005C6B3C" w:rsidP="00347C9C">
      <w:pPr>
        <w:widowControl w:val="0"/>
        <w:suppressAutoHyphens/>
        <w:ind w:left="709"/>
        <w:rPr>
          <w:rFonts w:eastAsia="Times New Roman"/>
          <w:highlight w:val="cyan"/>
        </w:rPr>
      </w:pPr>
    </w:p>
    <w:p w14:paraId="1D045542" w14:textId="0E1FF908"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23" w:name="_Toc68156091"/>
      <w:r w:rsidRPr="00ED300F">
        <w:rPr>
          <w:rFonts w:ascii="Times New Roman" w:hAnsi="Times New Roman" w:cs="Times New Roman"/>
          <w:b/>
          <w:bCs/>
        </w:rPr>
        <w:t>WYMAGANIA DOTYCZĄCE ZATRUDNIENIA NA PODSTAWIE STOSUNKU PRACY</w:t>
      </w:r>
      <w:bookmarkEnd w:id="23"/>
    </w:p>
    <w:p w14:paraId="7555C795" w14:textId="77777777" w:rsidR="009F4C0F" w:rsidRDefault="005C6B3C" w:rsidP="00347C9C">
      <w:pPr>
        <w:widowControl w:val="0"/>
        <w:suppressAutoHyphens/>
        <w:autoSpaceDE w:val="0"/>
        <w:autoSpaceDN w:val="0"/>
        <w:adjustRightInd w:val="0"/>
        <w:rPr>
          <w:rFonts w:eastAsia="Times New Roman"/>
        </w:rPr>
      </w:pPr>
      <w:bookmarkStart w:id="24" w:name="_Hlk66432138"/>
      <w:r w:rsidRPr="00537988">
        <w:rPr>
          <w:rFonts w:eastAsia="Times New Roman"/>
          <w:lang w:eastAsia="en-US"/>
        </w:rPr>
        <w:t xml:space="preserve">Zamawiający </w:t>
      </w:r>
      <w:r w:rsidRPr="00537988">
        <w:rPr>
          <w:rFonts w:eastAsia="Times New Roman"/>
          <w:b/>
          <w:bCs/>
          <w:u w:val="single"/>
          <w:lang w:eastAsia="en-US"/>
        </w:rPr>
        <w:t>nie stawia</w:t>
      </w:r>
      <w:r w:rsidRPr="00537988">
        <w:rPr>
          <w:rFonts w:eastAsia="Times New Roman"/>
          <w:b/>
          <w:bCs/>
          <w:lang w:eastAsia="en-US"/>
        </w:rPr>
        <w:t xml:space="preserve"> </w:t>
      </w:r>
      <w:r w:rsidRPr="00537988">
        <w:rPr>
          <w:rFonts w:eastAsia="Times New Roman"/>
          <w:lang w:eastAsia="en-US"/>
        </w:rPr>
        <w:t xml:space="preserve">w tym zakresie żadnych wymagań. </w:t>
      </w:r>
      <w:r w:rsidRPr="00537988">
        <w:rPr>
          <w:rFonts w:eastAsia="Times New Roman"/>
        </w:rPr>
        <w:t xml:space="preserve"> </w:t>
      </w:r>
    </w:p>
    <w:p w14:paraId="230FED2D" w14:textId="77777777" w:rsidR="009F4C0F" w:rsidRDefault="009F4C0F" w:rsidP="00347C9C">
      <w:pPr>
        <w:widowControl w:val="0"/>
        <w:suppressAutoHyphens/>
        <w:autoSpaceDE w:val="0"/>
        <w:autoSpaceDN w:val="0"/>
        <w:adjustRightInd w:val="0"/>
        <w:rPr>
          <w:rFonts w:eastAsia="Times New Roman"/>
        </w:rPr>
      </w:pPr>
    </w:p>
    <w:p w14:paraId="5F301554" w14:textId="76D6A1F3" w:rsidR="00537988" w:rsidRPr="009F4C0F" w:rsidRDefault="00537988" w:rsidP="00347C9C">
      <w:pPr>
        <w:widowControl w:val="0"/>
        <w:suppressAutoHyphens/>
        <w:autoSpaceDE w:val="0"/>
        <w:autoSpaceDN w:val="0"/>
        <w:adjustRightInd w:val="0"/>
        <w:rPr>
          <w:rFonts w:eastAsia="Times New Roman"/>
        </w:rPr>
      </w:pPr>
      <w:r w:rsidRPr="00537988">
        <w:rPr>
          <w:rFonts w:eastAsia="Calibri"/>
          <w:color w:val="000000"/>
          <w:lang w:eastAsia="zh-CN"/>
        </w:rPr>
        <w:t xml:space="preserve">Zamawiający </w:t>
      </w:r>
      <w:r w:rsidRPr="00537988">
        <w:rPr>
          <w:rFonts w:eastAsia="Calibri"/>
          <w:lang w:eastAsia="zh-CN"/>
        </w:rPr>
        <w:t xml:space="preserve">nie wymaga zatrudnienia na podstawie stosunku pracy osób pełniących samodzielne funkcje techniczne w budownictwie, które będą wykonywały przedmiot zamówienia, </w:t>
      </w:r>
      <w:r>
        <w:rPr>
          <w:rFonts w:eastAsia="Calibri"/>
          <w:lang w:eastAsia="zh-CN"/>
        </w:rPr>
        <w:t>bowiem</w:t>
      </w:r>
      <w:r w:rsidRPr="00537988">
        <w:rPr>
          <w:rFonts w:eastAsia="Calibri"/>
          <w:lang w:eastAsia="zh-CN"/>
        </w:rPr>
        <w:t xml:space="preserve"> wykonywanie przez te osoby powierzonych im czynności nie polega na wykonywaniu pracy w sposób określony w art. 22 § 1 ustawy z dnia 26 czerwca 1974 r. - Kodeks pracy (Dz. U. z 2023 r., poz. 1465 ze zm., dalej – „KP”)</w:t>
      </w:r>
      <w:r>
        <w:rPr>
          <w:rFonts w:eastAsia="Calibri"/>
          <w:lang w:eastAsia="zh-CN"/>
        </w:rPr>
        <w:t xml:space="preserve">. </w:t>
      </w:r>
    </w:p>
    <w:p w14:paraId="243EDEF2" w14:textId="77777777" w:rsidR="00537988" w:rsidRDefault="00537988" w:rsidP="00347C9C">
      <w:pPr>
        <w:widowControl w:val="0"/>
        <w:suppressAutoHyphens/>
        <w:rPr>
          <w:rFonts w:eastAsia="Calibri"/>
          <w:lang w:eastAsia="zh-CN"/>
        </w:rPr>
      </w:pPr>
      <w:r>
        <w:rPr>
          <w:rFonts w:eastAsia="Calibri"/>
          <w:lang w:eastAsia="zh-CN"/>
        </w:rPr>
        <w:t>O</w:t>
      </w:r>
      <w:r w:rsidRPr="00537988">
        <w:rPr>
          <w:rFonts w:eastAsia="Calibri"/>
          <w:lang w:eastAsia="zh-CN"/>
        </w:rPr>
        <w:t xml:space="preserve">bowiązek zatrudniania nie dotyczy osób wykonujących czynności, dla których realizacji wymagane jest posiadanie stosownych uprawnień do pełnienia samodzielnych funkcji technicznych w budownictwie (np. projektanci). </w:t>
      </w:r>
    </w:p>
    <w:bookmarkEnd w:id="24"/>
    <w:p w14:paraId="3AF9C60D" w14:textId="77777777" w:rsidR="005C6B3C" w:rsidRDefault="005C6B3C" w:rsidP="00347C9C">
      <w:pPr>
        <w:widowControl w:val="0"/>
        <w:suppressAutoHyphens/>
        <w:outlineLvl w:val="0"/>
        <w:rPr>
          <w:b/>
          <w:bCs/>
          <w:lang w:val="pl"/>
        </w:rPr>
      </w:pPr>
    </w:p>
    <w:p w14:paraId="07128E80" w14:textId="77777777" w:rsidR="00222E89" w:rsidRPr="00ED300F" w:rsidRDefault="00222E89" w:rsidP="00347C9C">
      <w:pPr>
        <w:widowControl w:val="0"/>
        <w:suppressAutoHyphens/>
        <w:outlineLvl w:val="0"/>
        <w:rPr>
          <w:b/>
          <w:bCs/>
          <w:lang w:val="pl"/>
        </w:rPr>
      </w:pPr>
    </w:p>
    <w:p w14:paraId="1B2FA9A1" w14:textId="54DF9085"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25" w:name="_Toc68156092"/>
      <w:r w:rsidRPr="00ED300F">
        <w:rPr>
          <w:rFonts w:ascii="Times New Roman" w:hAnsi="Times New Roman" w:cs="Times New Roman"/>
          <w:b/>
          <w:bCs/>
        </w:rPr>
        <w:lastRenderedPageBreak/>
        <w:t>WYMAGANIA W ZAKRESIE ZATRUDNIENIA OSÓB, O KTÓRYCH MOWA W ART. 96 UST</w:t>
      </w:r>
      <w:r w:rsidR="00477F00" w:rsidRPr="00ED300F">
        <w:rPr>
          <w:rFonts w:ascii="Times New Roman" w:hAnsi="Times New Roman" w:cs="Times New Roman"/>
          <w:b/>
          <w:bCs/>
        </w:rPr>
        <w:t xml:space="preserve">. </w:t>
      </w:r>
      <w:r w:rsidRPr="00ED300F">
        <w:rPr>
          <w:rFonts w:ascii="Times New Roman" w:hAnsi="Times New Roman" w:cs="Times New Roman"/>
          <w:b/>
          <w:bCs/>
        </w:rPr>
        <w:t>2 PKT</w:t>
      </w:r>
      <w:r w:rsidR="00477F00" w:rsidRPr="00ED300F">
        <w:rPr>
          <w:rFonts w:ascii="Times New Roman" w:hAnsi="Times New Roman" w:cs="Times New Roman"/>
          <w:b/>
          <w:bCs/>
        </w:rPr>
        <w:t xml:space="preserve"> </w:t>
      </w:r>
      <w:r w:rsidRPr="00ED300F">
        <w:rPr>
          <w:rFonts w:ascii="Times New Roman" w:hAnsi="Times New Roman" w:cs="Times New Roman"/>
          <w:b/>
          <w:bCs/>
        </w:rPr>
        <w:t>2</w:t>
      </w:r>
      <w:bookmarkEnd w:id="25"/>
    </w:p>
    <w:p w14:paraId="0E8B5537" w14:textId="77777777" w:rsidR="005C6B3C" w:rsidRPr="00A43F55" w:rsidRDefault="005C6B3C" w:rsidP="00347C9C">
      <w:pPr>
        <w:widowControl w:val="0"/>
        <w:suppressAutoHyphens/>
        <w:autoSpaceDE w:val="0"/>
        <w:autoSpaceDN w:val="0"/>
        <w:adjustRightInd w:val="0"/>
        <w:rPr>
          <w:rFonts w:eastAsia="Times New Roman"/>
        </w:rPr>
      </w:pPr>
      <w:r w:rsidRPr="00A43F55">
        <w:rPr>
          <w:rFonts w:eastAsia="Times New Roman"/>
          <w:lang w:eastAsia="en-US"/>
        </w:rPr>
        <w:t xml:space="preserve">Zamawiający </w:t>
      </w:r>
      <w:r w:rsidRPr="00A43F55">
        <w:rPr>
          <w:rFonts w:eastAsia="Times New Roman"/>
          <w:b/>
          <w:bCs/>
          <w:u w:val="single"/>
          <w:lang w:eastAsia="en-US"/>
        </w:rPr>
        <w:t>nie stawia</w:t>
      </w:r>
      <w:r w:rsidRPr="00A43F55">
        <w:rPr>
          <w:rFonts w:eastAsia="Times New Roman"/>
          <w:b/>
          <w:bCs/>
          <w:lang w:eastAsia="en-US"/>
        </w:rPr>
        <w:t xml:space="preserve"> </w:t>
      </w:r>
      <w:r w:rsidRPr="00A43F55">
        <w:rPr>
          <w:rFonts w:eastAsia="Times New Roman"/>
          <w:lang w:eastAsia="en-US"/>
        </w:rPr>
        <w:t xml:space="preserve">w tym zakresie żadnych wymagań. </w:t>
      </w:r>
      <w:r w:rsidRPr="00A43F55">
        <w:rPr>
          <w:rFonts w:eastAsia="Times New Roman"/>
        </w:rPr>
        <w:t xml:space="preserve"> </w:t>
      </w:r>
    </w:p>
    <w:p w14:paraId="1250DCA6" w14:textId="77777777" w:rsidR="005C6B3C" w:rsidRPr="00ED300F" w:rsidRDefault="005C6B3C" w:rsidP="00347C9C">
      <w:pPr>
        <w:widowControl w:val="0"/>
        <w:suppressAutoHyphens/>
        <w:rPr>
          <w:lang w:val="pl"/>
        </w:rPr>
      </w:pPr>
    </w:p>
    <w:p w14:paraId="432D9296" w14:textId="075A4D94"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lang w:eastAsia="pl-PL"/>
        </w:rPr>
      </w:pPr>
      <w:bookmarkStart w:id="26" w:name="_Toc68156093"/>
      <w:r w:rsidRPr="00ED300F">
        <w:rPr>
          <w:rFonts w:ascii="Times New Roman" w:hAnsi="Times New Roman" w:cs="Times New Roman"/>
          <w:b/>
          <w:bCs/>
          <w:lang w:eastAsia="pl-PL"/>
        </w:rPr>
        <w:t>PODSTAWY WYKLUCZENIA WYKONAWCY Z POSTĘPOWANIA</w:t>
      </w:r>
      <w:bookmarkEnd w:id="26"/>
    </w:p>
    <w:p w14:paraId="465D6CDE" w14:textId="0D271E32" w:rsidR="005C6B3C" w:rsidRPr="00ED300F" w:rsidRDefault="005C6B3C" w:rsidP="00347C9C">
      <w:pPr>
        <w:widowControl w:val="0"/>
        <w:numPr>
          <w:ilvl w:val="0"/>
          <w:numId w:val="23"/>
        </w:numPr>
        <w:tabs>
          <w:tab w:val="num" w:pos="-360"/>
        </w:tabs>
        <w:suppressAutoHyphens/>
        <w:autoSpaceDE w:val="0"/>
        <w:ind w:left="360"/>
        <w:rPr>
          <w:rFonts w:eastAsia="Calibri"/>
          <w:color w:val="000000"/>
          <w:lang w:eastAsia="en-US"/>
        </w:rPr>
      </w:pPr>
      <w:r w:rsidRPr="00ED300F">
        <w:rPr>
          <w:rFonts w:eastAsia="Calibri"/>
          <w:color w:val="000000"/>
          <w:lang w:eastAsia="en-US"/>
        </w:rPr>
        <w:t xml:space="preserve">Zamawiający wykluczy z postępowania o udzielenie zamówienia, na podstawie art. 108 ust. 1 </w:t>
      </w:r>
      <w:r w:rsidR="0061774E" w:rsidRPr="00ED300F">
        <w:rPr>
          <w:rFonts w:eastAsia="Calibri"/>
          <w:color w:val="000000"/>
          <w:lang w:eastAsia="en-US"/>
        </w:rPr>
        <w:t>ustawy pzp</w:t>
      </w:r>
      <w:r w:rsidRPr="00ED300F">
        <w:rPr>
          <w:rFonts w:eastAsia="Calibri"/>
          <w:color w:val="000000"/>
          <w:lang w:eastAsia="en-US"/>
        </w:rPr>
        <w:t xml:space="preserve">, wykonawcę: </w:t>
      </w:r>
    </w:p>
    <w:p w14:paraId="09265B77" w14:textId="77777777" w:rsidR="005C6B3C" w:rsidRPr="00ED300F" w:rsidRDefault="005C6B3C" w:rsidP="00347C9C">
      <w:pPr>
        <w:widowControl w:val="0"/>
        <w:numPr>
          <w:ilvl w:val="0"/>
          <w:numId w:val="25"/>
        </w:numPr>
        <w:suppressAutoHyphens/>
        <w:autoSpaceDE w:val="0"/>
        <w:rPr>
          <w:rFonts w:eastAsia="Calibri"/>
          <w:color w:val="000000"/>
          <w:lang w:eastAsia="en-US"/>
        </w:rPr>
      </w:pPr>
      <w:bookmarkStart w:id="27" w:name="mip51080593"/>
      <w:bookmarkEnd w:id="27"/>
      <w:r w:rsidRPr="00ED300F">
        <w:rPr>
          <w:lang w:eastAsia="en-US"/>
        </w:rPr>
        <w:t xml:space="preserve">będącego osobą fizyczną, którego prawomocnie skazano za przestępstwo: </w:t>
      </w:r>
    </w:p>
    <w:p w14:paraId="1F8F9D67" w14:textId="36FD8706" w:rsidR="005C6B3C" w:rsidRPr="00ED300F" w:rsidRDefault="005C6B3C" w:rsidP="00347C9C">
      <w:pPr>
        <w:widowControl w:val="0"/>
        <w:numPr>
          <w:ilvl w:val="0"/>
          <w:numId w:val="24"/>
        </w:numPr>
        <w:suppressAutoHyphens/>
        <w:rPr>
          <w:lang w:eastAsia="en-US"/>
        </w:rPr>
      </w:pPr>
      <w:r w:rsidRPr="00ED300F">
        <w:rPr>
          <w:lang w:eastAsia="en-US"/>
        </w:rPr>
        <w:t xml:space="preserve">udziału w zorganizowanej grupie przestępczej albo związku mającym na celu popełnienie przestępstwa lub przestępstwa skarbowego, o którym mowa w art. 258 Kodeksu karnego, </w:t>
      </w:r>
    </w:p>
    <w:p w14:paraId="63964298" w14:textId="085DFD7F" w:rsidR="005C6B3C" w:rsidRPr="00ED300F" w:rsidRDefault="005C6B3C" w:rsidP="00347C9C">
      <w:pPr>
        <w:widowControl w:val="0"/>
        <w:numPr>
          <w:ilvl w:val="0"/>
          <w:numId w:val="24"/>
        </w:numPr>
        <w:suppressAutoHyphens/>
        <w:rPr>
          <w:lang w:eastAsia="en-US"/>
        </w:rPr>
      </w:pPr>
      <w:r w:rsidRPr="00ED300F">
        <w:rPr>
          <w:lang w:eastAsia="en-US"/>
        </w:rPr>
        <w:t xml:space="preserve">handlu ludźmi, o którym mowa w art. 189a Kodeksu karnego, </w:t>
      </w:r>
    </w:p>
    <w:p w14:paraId="6208F474" w14:textId="0D2678AE" w:rsidR="00566EC5" w:rsidRPr="00ED300F" w:rsidRDefault="00566EC5" w:rsidP="00347C9C">
      <w:pPr>
        <w:widowControl w:val="0"/>
        <w:numPr>
          <w:ilvl w:val="0"/>
          <w:numId w:val="24"/>
        </w:numPr>
        <w:suppressAutoHyphens/>
        <w:rPr>
          <w:lang w:eastAsia="en-US"/>
        </w:rPr>
      </w:pPr>
      <w:r w:rsidRPr="00ED300F">
        <w:rPr>
          <w:rFonts w:eastAsia="Times New Roman"/>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2357698C" w14:textId="775570E9" w:rsidR="005C6B3C" w:rsidRPr="00ED300F" w:rsidRDefault="005C6B3C" w:rsidP="00347C9C">
      <w:pPr>
        <w:widowControl w:val="0"/>
        <w:numPr>
          <w:ilvl w:val="0"/>
          <w:numId w:val="24"/>
        </w:numPr>
        <w:suppressAutoHyphens/>
        <w:rPr>
          <w:lang w:eastAsia="en-US"/>
        </w:rPr>
      </w:pPr>
      <w:r w:rsidRPr="00ED300F">
        <w:rPr>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6EBA2121" w:rsidR="005C6B3C" w:rsidRPr="00ED300F" w:rsidRDefault="005C6B3C" w:rsidP="00347C9C">
      <w:pPr>
        <w:widowControl w:val="0"/>
        <w:numPr>
          <w:ilvl w:val="0"/>
          <w:numId w:val="24"/>
        </w:numPr>
        <w:suppressAutoHyphens/>
        <w:rPr>
          <w:lang w:eastAsia="en-US"/>
        </w:rPr>
      </w:pPr>
      <w:r w:rsidRPr="00ED300F">
        <w:rPr>
          <w:lang w:eastAsia="en-US"/>
        </w:rPr>
        <w:t xml:space="preserve">o charakterze terrorystycznym, o którym mowa w art. 115 § 20 Kodeksu karnego, lub mające na celu popełnienie tego przestępstwa, </w:t>
      </w:r>
    </w:p>
    <w:p w14:paraId="19163077" w14:textId="6512F9E0" w:rsidR="005C6B3C" w:rsidRPr="00A43F55" w:rsidRDefault="005C6B3C" w:rsidP="00347C9C">
      <w:pPr>
        <w:widowControl w:val="0"/>
        <w:numPr>
          <w:ilvl w:val="0"/>
          <w:numId w:val="24"/>
        </w:numPr>
        <w:suppressAutoHyphens/>
        <w:rPr>
          <w:lang w:eastAsia="en-US"/>
        </w:rPr>
      </w:pPr>
      <w:r w:rsidRPr="00ED300F">
        <w:rPr>
          <w:lang w:eastAsia="en-US"/>
        </w:rPr>
        <w:t xml:space="preserve">powierzenia </w:t>
      </w:r>
      <w:r w:rsidRPr="00A43F55">
        <w:rPr>
          <w:lang w:eastAsia="en-US"/>
        </w:rPr>
        <w:t xml:space="preserve">wykonywania pracy małoletniemu cudzoziemcowi, o którym mowa w art. 9 ust. 2 ustawy z dnia 15 czerwca 2012 r. o skutkach powierzania wykonywania pracy cudzoziemcom przebywającym wbrew przepisom na terytorium Rzeczypospolitej Polskiej </w:t>
      </w:r>
      <w:r w:rsidR="007A008C" w:rsidRPr="00A43F55">
        <w:rPr>
          <w:lang w:eastAsia="en-US"/>
        </w:rPr>
        <w:t>(Dz.</w:t>
      </w:r>
      <w:r w:rsidR="00AB712F">
        <w:rPr>
          <w:lang w:eastAsia="en-US"/>
        </w:rPr>
        <w:t xml:space="preserve"> </w:t>
      </w:r>
      <w:r w:rsidR="007A008C" w:rsidRPr="00A43F55">
        <w:rPr>
          <w:lang w:eastAsia="en-US"/>
        </w:rPr>
        <w:t>U. z 20</w:t>
      </w:r>
      <w:r w:rsidR="005F5246" w:rsidRPr="00A43F55">
        <w:rPr>
          <w:lang w:eastAsia="en-US"/>
        </w:rPr>
        <w:t>21</w:t>
      </w:r>
      <w:r w:rsidR="007A008C" w:rsidRPr="00A43F55">
        <w:rPr>
          <w:lang w:eastAsia="en-US"/>
        </w:rPr>
        <w:t xml:space="preserve"> r. poz. </w:t>
      </w:r>
      <w:r w:rsidR="005F5246" w:rsidRPr="00A43F55">
        <w:rPr>
          <w:lang w:eastAsia="en-US"/>
        </w:rPr>
        <w:t>1745</w:t>
      </w:r>
      <w:r w:rsidR="007A008C" w:rsidRPr="00A43F55">
        <w:rPr>
          <w:lang w:eastAsia="en-US"/>
        </w:rPr>
        <w:t>),</w:t>
      </w:r>
    </w:p>
    <w:p w14:paraId="034DF4D0" w14:textId="4E2AAB70" w:rsidR="005C6B3C" w:rsidRPr="00ED300F" w:rsidRDefault="005C6B3C" w:rsidP="00347C9C">
      <w:pPr>
        <w:widowControl w:val="0"/>
        <w:numPr>
          <w:ilvl w:val="0"/>
          <w:numId w:val="24"/>
        </w:numPr>
        <w:suppressAutoHyphens/>
        <w:rPr>
          <w:lang w:eastAsia="en-US"/>
        </w:rPr>
      </w:pPr>
      <w:r w:rsidRPr="00A43F55">
        <w:rPr>
          <w:lang w:eastAsia="en-US"/>
        </w:rPr>
        <w:t>przeciwko obrotowi gospodarczemu</w:t>
      </w:r>
      <w:r w:rsidRPr="00ED300F">
        <w:rPr>
          <w:lang w:eastAsia="en-US"/>
        </w:rPr>
        <w:t xml:space="preserve">, o których mowa w art. 296-307 Kodeksu karnego, przestępstwo oszustwa, o którym mowa w art. 286 Kodeksu karnego, przestępstwo przeciwko wiarygodności dokumentów, o których mowa w art. 270-277d Kodeksu karnego, lub przestępstwo skarbowe, </w:t>
      </w:r>
    </w:p>
    <w:p w14:paraId="60B59026" w14:textId="3452DC6B" w:rsidR="005C6B3C" w:rsidRPr="00ED300F" w:rsidRDefault="005C6B3C" w:rsidP="00347C9C">
      <w:pPr>
        <w:widowControl w:val="0"/>
        <w:numPr>
          <w:ilvl w:val="0"/>
          <w:numId w:val="24"/>
        </w:numPr>
        <w:suppressAutoHyphens/>
        <w:rPr>
          <w:lang w:eastAsia="en-US"/>
        </w:rPr>
      </w:pPr>
      <w:r w:rsidRPr="00ED300F">
        <w:rPr>
          <w:lang w:eastAsia="en-US"/>
        </w:rPr>
        <w:t xml:space="preserve">o którym mowa w art. 9 ust. 1 i 3 lub art. 10 ustawy z dnia 15 czerwca 2012 r. o skutkach powierzania wykonywania pracy cudzoziemcom przebywającym wbrew przepisom na terytorium Rzeczypospolitej Polskiej </w:t>
      </w:r>
    </w:p>
    <w:p w14:paraId="3067F1AD" w14:textId="77777777" w:rsidR="005C6B3C" w:rsidRPr="00ED300F" w:rsidRDefault="005C6B3C" w:rsidP="00347C9C">
      <w:pPr>
        <w:widowControl w:val="0"/>
        <w:suppressAutoHyphens/>
        <w:ind w:firstLine="709"/>
      </w:pPr>
      <w:r w:rsidRPr="00ED300F">
        <w:t xml:space="preserve">- lub za odpowiedni czyn zabroniony określony w przepisach prawa obcego; </w:t>
      </w:r>
    </w:p>
    <w:p w14:paraId="1EAF4B99" w14:textId="0A926FD9" w:rsidR="005C6B3C" w:rsidRPr="00ED300F" w:rsidRDefault="005C6B3C" w:rsidP="00347C9C">
      <w:pPr>
        <w:widowControl w:val="0"/>
        <w:numPr>
          <w:ilvl w:val="0"/>
          <w:numId w:val="25"/>
        </w:numPr>
        <w:suppressAutoHyphens/>
        <w:autoSpaceDE w:val="0"/>
        <w:rPr>
          <w:rFonts w:eastAsia="Calibri"/>
          <w:color w:val="000000"/>
          <w:lang w:eastAsia="en-US"/>
        </w:rPr>
      </w:pPr>
      <w:bookmarkStart w:id="28" w:name="mip51080594"/>
      <w:bookmarkEnd w:id="28"/>
      <w:r w:rsidRPr="00ED300F">
        <w:rPr>
          <w:lang w:eastAsia="en-US"/>
        </w:rPr>
        <w:t xml:space="preserve">jeżeli urzędującego członka jego organu zarządzającego lub nadzorczego, wspólnika spółki </w:t>
      </w:r>
      <w:r w:rsidR="009170BE">
        <w:rPr>
          <w:lang w:eastAsia="en-US"/>
        </w:rPr>
        <w:br/>
      </w:r>
      <w:r w:rsidRPr="00ED300F">
        <w:rPr>
          <w:lang w:eastAsia="en-US"/>
        </w:rPr>
        <w:t xml:space="preserve">w spółce jawnej lub partnerskiej albo komplementariusza w spółce komandytowej lub komandytowo-akcyjnej lub prokurenta prawomocnie skazano za przestępstwo, o którym mowa </w:t>
      </w:r>
      <w:r w:rsidR="009170BE">
        <w:rPr>
          <w:lang w:eastAsia="en-US"/>
        </w:rPr>
        <w:br/>
      </w:r>
      <w:r w:rsidRPr="00ED300F">
        <w:rPr>
          <w:lang w:eastAsia="en-US"/>
        </w:rPr>
        <w:t>w pkt 1;</w:t>
      </w:r>
      <w:bookmarkStart w:id="29" w:name="mip51080595"/>
      <w:bookmarkEnd w:id="29"/>
    </w:p>
    <w:p w14:paraId="45F3E694" w14:textId="69E7B133" w:rsidR="005C6B3C" w:rsidRPr="00ED300F" w:rsidRDefault="005C6B3C" w:rsidP="00347C9C">
      <w:pPr>
        <w:widowControl w:val="0"/>
        <w:numPr>
          <w:ilvl w:val="0"/>
          <w:numId w:val="25"/>
        </w:numPr>
        <w:suppressAutoHyphens/>
        <w:autoSpaceDE w:val="0"/>
        <w:rPr>
          <w:rFonts w:eastAsia="Calibri"/>
          <w:color w:val="000000"/>
          <w:lang w:eastAsia="en-US"/>
        </w:rPr>
      </w:pPr>
      <w:r w:rsidRPr="00ED300F">
        <w:rPr>
          <w:lang w:eastAsia="en-US"/>
        </w:rPr>
        <w:t xml:space="preserve">wobec którego wydano prawomocny wyrok sądu lub ostateczną decyzję administracyjną </w:t>
      </w:r>
      <w:r w:rsidR="009170BE">
        <w:rPr>
          <w:lang w:eastAsia="en-US"/>
        </w:rPr>
        <w:br/>
      </w:r>
      <w:r w:rsidRPr="00ED300F">
        <w:rPr>
          <w:lang w:eastAsia="en-US"/>
        </w:rPr>
        <w:t xml:space="preserve">o zaleganiu z uiszczeniem podatków, opłat lub składek na ubezpieczenie społeczne lub zdrowotne, chyba że wykonawca odpowiednio przed upływem terminu do składania wniosków </w:t>
      </w:r>
      <w:r w:rsidR="009170BE">
        <w:rPr>
          <w:lang w:eastAsia="en-US"/>
        </w:rPr>
        <w:br/>
      </w:r>
      <w:r w:rsidRPr="00ED300F">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0" w:name="mip51080596"/>
      <w:bookmarkEnd w:id="30"/>
    </w:p>
    <w:p w14:paraId="38E185DF" w14:textId="77777777" w:rsidR="005C6B3C" w:rsidRPr="00ED300F" w:rsidRDefault="005C6B3C" w:rsidP="00347C9C">
      <w:pPr>
        <w:widowControl w:val="0"/>
        <w:numPr>
          <w:ilvl w:val="0"/>
          <w:numId w:val="25"/>
        </w:numPr>
        <w:suppressAutoHyphens/>
        <w:autoSpaceDE w:val="0"/>
        <w:rPr>
          <w:rFonts w:eastAsia="Calibri"/>
          <w:color w:val="000000"/>
          <w:lang w:eastAsia="en-US"/>
        </w:rPr>
      </w:pPr>
      <w:r w:rsidRPr="00ED300F">
        <w:rPr>
          <w:lang w:eastAsia="en-US"/>
        </w:rPr>
        <w:t xml:space="preserve">wobec którego prawomocnie orzeczono zakaz ubiegania się o zamówienia publiczne; </w:t>
      </w:r>
      <w:bookmarkStart w:id="31" w:name="mip51080597"/>
      <w:bookmarkEnd w:id="31"/>
    </w:p>
    <w:p w14:paraId="3ED98824" w14:textId="7885D135" w:rsidR="005C6B3C" w:rsidRPr="00ED300F" w:rsidRDefault="005C6B3C" w:rsidP="00347C9C">
      <w:pPr>
        <w:widowControl w:val="0"/>
        <w:numPr>
          <w:ilvl w:val="0"/>
          <w:numId w:val="25"/>
        </w:numPr>
        <w:suppressAutoHyphens/>
        <w:autoSpaceDE w:val="0"/>
        <w:rPr>
          <w:rFonts w:eastAsia="Calibri"/>
          <w:color w:val="000000"/>
          <w:lang w:eastAsia="en-US"/>
        </w:rPr>
      </w:pPr>
      <w:r w:rsidRPr="00ED300F">
        <w:rPr>
          <w:lang w:eastAsia="en-US"/>
        </w:rPr>
        <w:t xml:space="preserve">jeżeli zamawiający może stwierdzić, na podstawie wiarygodnych przesłanek, że wykonawca zawarł z innymi wykonawcami porozumienie mające na celu zakłócenie konkurencji, </w:t>
      </w:r>
      <w:r w:rsidR="009170BE">
        <w:rPr>
          <w:lang w:eastAsia="en-US"/>
        </w:rPr>
        <w:br/>
      </w:r>
      <w:r w:rsidRPr="00ED300F">
        <w:rPr>
          <w:lang w:eastAsia="en-US"/>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2" w:name="mip51080598"/>
      <w:bookmarkEnd w:id="32"/>
    </w:p>
    <w:p w14:paraId="3A489589" w14:textId="40B7DCBC" w:rsidR="005C6B3C" w:rsidRPr="00257202" w:rsidRDefault="005C6B3C" w:rsidP="00347C9C">
      <w:pPr>
        <w:widowControl w:val="0"/>
        <w:numPr>
          <w:ilvl w:val="0"/>
          <w:numId w:val="25"/>
        </w:numPr>
        <w:suppressAutoHyphens/>
        <w:autoSpaceDE w:val="0"/>
        <w:rPr>
          <w:rFonts w:eastAsia="Calibri"/>
          <w:lang w:eastAsia="en-US"/>
        </w:rPr>
      </w:pPr>
      <w:r w:rsidRPr="00ED300F">
        <w:rPr>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w:t>
      </w:r>
      <w:r w:rsidRPr="00257202">
        <w:rPr>
          <w:lang w:eastAsia="en-US"/>
        </w:rPr>
        <w:t xml:space="preserve">może być wyeliminowane w inny sposób niż przez wykluczenie wykonawcy z udziału </w:t>
      </w:r>
      <w:r w:rsidR="009170BE">
        <w:rPr>
          <w:lang w:eastAsia="en-US"/>
        </w:rPr>
        <w:br/>
      </w:r>
      <w:r w:rsidRPr="00257202">
        <w:rPr>
          <w:lang w:eastAsia="en-US"/>
        </w:rPr>
        <w:t xml:space="preserve">w postępowaniu o udzielenie zamówienia. </w:t>
      </w:r>
    </w:p>
    <w:p w14:paraId="6CA023C0" w14:textId="27A6FA53" w:rsidR="005C6B3C" w:rsidRPr="00257202" w:rsidRDefault="005C6B3C" w:rsidP="00347C9C">
      <w:pPr>
        <w:widowControl w:val="0"/>
        <w:numPr>
          <w:ilvl w:val="0"/>
          <w:numId w:val="23"/>
        </w:numPr>
        <w:tabs>
          <w:tab w:val="num" w:pos="-360"/>
        </w:tabs>
        <w:suppressAutoHyphens/>
        <w:autoSpaceDE w:val="0"/>
        <w:ind w:left="360"/>
        <w:rPr>
          <w:rFonts w:eastAsia="Calibri"/>
          <w:lang w:eastAsia="en-US"/>
        </w:rPr>
      </w:pPr>
      <w:bookmarkStart w:id="33" w:name="mip51080599"/>
      <w:bookmarkEnd w:id="33"/>
      <w:r w:rsidRPr="00257202">
        <w:rPr>
          <w:rFonts w:eastAsia="Calibri"/>
          <w:lang w:eastAsia="en-US"/>
        </w:rPr>
        <w:lastRenderedPageBreak/>
        <w:t xml:space="preserve">Zamawiający nie przewiduje wykluczenia wykonawcy z postępowania na podstawie art. 109 ust. 1 </w:t>
      </w:r>
      <w:r w:rsidR="00AF1AE0" w:rsidRPr="00257202">
        <w:rPr>
          <w:rFonts w:eastAsia="Calibri"/>
          <w:lang w:eastAsia="en-US"/>
        </w:rPr>
        <w:t>ustawy pzp.</w:t>
      </w:r>
    </w:p>
    <w:p w14:paraId="5028EC1D" w14:textId="0F1D51CE" w:rsidR="005C6B3C" w:rsidRPr="00257202" w:rsidRDefault="005C6B3C" w:rsidP="00347C9C">
      <w:pPr>
        <w:widowControl w:val="0"/>
        <w:numPr>
          <w:ilvl w:val="0"/>
          <w:numId w:val="23"/>
        </w:numPr>
        <w:tabs>
          <w:tab w:val="num" w:pos="-360"/>
        </w:tabs>
        <w:suppressAutoHyphens/>
        <w:autoSpaceDE w:val="0"/>
        <w:ind w:left="360"/>
        <w:rPr>
          <w:rFonts w:eastAsia="Calibri"/>
          <w:lang w:eastAsia="en-US"/>
        </w:rPr>
      </w:pPr>
      <w:r w:rsidRPr="00257202">
        <w:t xml:space="preserve">W przypadku gdy wykonawca polega na zdolnościach lub sytuacji podmiotów udostępniających zasoby </w:t>
      </w:r>
      <w:r w:rsidR="0049316C" w:rsidRPr="00257202">
        <w:t>z</w:t>
      </w:r>
      <w:r w:rsidRPr="00257202">
        <w:t xml:space="preserve">amawiający zbada, czy nie zachodzą, wobec tego podmiotu podstawy wykluczenia, które zostały przewidziane względem </w:t>
      </w:r>
      <w:r w:rsidR="0049316C" w:rsidRPr="00257202">
        <w:t>w</w:t>
      </w:r>
      <w:r w:rsidRPr="00257202">
        <w:t>ykonawcy.</w:t>
      </w:r>
    </w:p>
    <w:p w14:paraId="4CF6F438" w14:textId="77777777" w:rsidR="005C6B3C" w:rsidRPr="00257202" w:rsidRDefault="005C6B3C" w:rsidP="00347C9C">
      <w:pPr>
        <w:widowControl w:val="0"/>
        <w:numPr>
          <w:ilvl w:val="0"/>
          <w:numId w:val="23"/>
        </w:numPr>
        <w:tabs>
          <w:tab w:val="num" w:pos="-360"/>
        </w:tabs>
        <w:suppressAutoHyphens/>
        <w:autoSpaceDE w:val="0"/>
        <w:ind w:left="360"/>
        <w:rPr>
          <w:rFonts w:eastAsia="Calibri"/>
          <w:lang w:eastAsia="en-US"/>
        </w:rPr>
      </w:pPr>
      <w:r w:rsidRPr="00257202">
        <w:t>W przypadku wspólnego ubiegania się wykonawców o udzielenie zamówienia zamawiający bada, czy nie zachodzą podstawy wykluczenia wobec każdego z tych wykonawców.</w:t>
      </w:r>
    </w:p>
    <w:p w14:paraId="667EA5EF" w14:textId="7A7D8A54" w:rsidR="005C6B3C" w:rsidRPr="00257202" w:rsidRDefault="005C6B3C" w:rsidP="00347C9C">
      <w:pPr>
        <w:widowControl w:val="0"/>
        <w:numPr>
          <w:ilvl w:val="0"/>
          <w:numId w:val="23"/>
        </w:numPr>
        <w:tabs>
          <w:tab w:val="num" w:pos="-360"/>
        </w:tabs>
        <w:suppressAutoHyphens/>
        <w:autoSpaceDE w:val="0"/>
        <w:ind w:left="360"/>
        <w:rPr>
          <w:rFonts w:eastAsia="Calibri"/>
          <w:lang w:eastAsia="en-US"/>
        </w:rPr>
      </w:pPr>
      <w:r w:rsidRPr="00257202">
        <w:t xml:space="preserve">Wykonawca nie podlega wykluczeniu w okolicznościach określonych w art. 108 ust. 1 pkt 1, 2 i 5 ustawy pzp, jeżeli udowodni zamawiającemu, że spełnił łącznie przesłanki określone w art. 110 ust. 2 pkt </w:t>
      </w:r>
      <w:proofErr w:type="gramStart"/>
      <w:r w:rsidRPr="00257202">
        <w:t>1)-</w:t>
      </w:r>
      <w:proofErr w:type="gramEnd"/>
      <w:r w:rsidRPr="00257202">
        <w:t>3) ustawy pzp</w:t>
      </w:r>
      <w:r w:rsidRPr="00257202">
        <w:rPr>
          <w:rFonts w:eastAsia="Calibri"/>
          <w:lang w:eastAsia="en-US"/>
        </w:rPr>
        <w:t>.</w:t>
      </w:r>
    </w:p>
    <w:p w14:paraId="3FBE698C" w14:textId="77777777" w:rsidR="000A2193" w:rsidRPr="00A43F55" w:rsidRDefault="005C6B3C" w:rsidP="00347C9C">
      <w:pPr>
        <w:widowControl w:val="0"/>
        <w:numPr>
          <w:ilvl w:val="0"/>
          <w:numId w:val="23"/>
        </w:numPr>
        <w:tabs>
          <w:tab w:val="num" w:pos="-360"/>
        </w:tabs>
        <w:suppressAutoHyphens/>
        <w:autoSpaceDE w:val="0"/>
        <w:ind w:left="360"/>
        <w:rPr>
          <w:rFonts w:eastAsia="Calibri"/>
          <w:lang w:eastAsia="en-US"/>
        </w:rPr>
      </w:pPr>
      <w:r w:rsidRPr="00257202">
        <w:rPr>
          <w:rFonts w:eastAsia="Arial"/>
        </w:rPr>
        <w:t xml:space="preserve">Wykluczenie </w:t>
      </w:r>
      <w:r w:rsidR="0049316C" w:rsidRPr="00A43F55">
        <w:rPr>
          <w:rFonts w:eastAsia="Arial"/>
        </w:rPr>
        <w:t>w</w:t>
      </w:r>
      <w:r w:rsidRPr="00A43F55">
        <w:rPr>
          <w:rFonts w:eastAsia="Arial"/>
        </w:rPr>
        <w:t xml:space="preserve">ykonawcy następuje zgodnie z art. 111 </w:t>
      </w:r>
      <w:r w:rsidR="00AF1AE0" w:rsidRPr="00A43F55">
        <w:rPr>
          <w:rFonts w:eastAsia="Arial"/>
        </w:rPr>
        <w:t>ustawy pzp.</w:t>
      </w:r>
      <w:r w:rsidRPr="00A43F55">
        <w:rPr>
          <w:rFonts w:eastAsia="Arial"/>
        </w:rPr>
        <w:t xml:space="preserve"> </w:t>
      </w:r>
    </w:p>
    <w:p w14:paraId="5484D8AB" w14:textId="689BE326" w:rsidR="000A2193" w:rsidRPr="00A43F55" w:rsidRDefault="000A2193" w:rsidP="00347C9C">
      <w:pPr>
        <w:widowControl w:val="0"/>
        <w:numPr>
          <w:ilvl w:val="0"/>
          <w:numId w:val="23"/>
        </w:numPr>
        <w:tabs>
          <w:tab w:val="num" w:pos="-360"/>
        </w:tabs>
        <w:suppressAutoHyphens/>
        <w:autoSpaceDE w:val="0"/>
        <w:ind w:left="360"/>
        <w:rPr>
          <w:rFonts w:eastAsia="Calibri"/>
          <w:lang w:eastAsia="en-US"/>
        </w:rPr>
      </w:pPr>
      <w:bookmarkStart w:id="34" w:name="_Hlk104535050"/>
      <w:r w:rsidRPr="00A43F55">
        <w:rPr>
          <w:rFonts w:eastAsia="Calibri"/>
          <w:noProof/>
          <w:lang w:eastAsia="en-US"/>
        </w:rPr>
        <w:t xml:space="preserve">Zamawiający wykluczy z postępowania o udzielenie zamówienia, na podstawie art. 7 ust. 1 ustawy </w:t>
      </w:r>
      <w:r w:rsidR="009170BE">
        <w:rPr>
          <w:rFonts w:eastAsia="Calibri"/>
          <w:noProof/>
          <w:lang w:eastAsia="en-US"/>
        </w:rPr>
        <w:br/>
      </w:r>
      <w:r w:rsidRPr="00A43F55">
        <w:rPr>
          <w:rFonts w:eastAsia="Calibri"/>
          <w:noProof/>
          <w:lang w:eastAsia="en-US"/>
        </w:rPr>
        <w:t xml:space="preserve">z dnia 13 kwietnia 2022 r. </w:t>
      </w:r>
      <w:r w:rsidRPr="00A43F55">
        <w:rPr>
          <w:rFonts w:eastAsia="Calibri"/>
          <w:bCs/>
          <w:noProof/>
        </w:rPr>
        <w:t>o szczególnych rozwiązaniach w zakresie przeciwdziałania wspieraniu agresji na Ukrainę</w:t>
      </w:r>
      <w:r w:rsidR="00B110A2" w:rsidRPr="00A43F55">
        <w:t xml:space="preserve"> </w:t>
      </w:r>
      <w:r w:rsidR="00943CA6" w:rsidRPr="00A43F55">
        <w:t>oraz służących ochronie bezpieczeństwa narodowego</w:t>
      </w:r>
      <w:r w:rsidR="00C25142" w:rsidRPr="00A43F55">
        <w:t xml:space="preserve">, </w:t>
      </w:r>
      <w:r w:rsidR="00B110A2" w:rsidRPr="00A43F55">
        <w:t>(Dz.</w:t>
      </w:r>
      <w:r w:rsidR="00AB712F">
        <w:t xml:space="preserve"> </w:t>
      </w:r>
      <w:r w:rsidR="00B110A2" w:rsidRPr="00A43F55">
        <w:t>U. z 2023 r. poz. 1497</w:t>
      </w:r>
      <w:r w:rsidR="00E23EAE" w:rsidRPr="00A43F55">
        <w:t xml:space="preserve"> z</w:t>
      </w:r>
      <w:r w:rsidR="003E0416" w:rsidRPr="00A43F55">
        <w:t>e zm.</w:t>
      </w:r>
      <w:r w:rsidR="00B110A2" w:rsidRPr="00A43F55">
        <w:t>)</w:t>
      </w:r>
      <w:r w:rsidRPr="00A43F55">
        <w:rPr>
          <w:rFonts w:eastAsia="Times New Roman"/>
          <w:noProof/>
        </w:rPr>
        <w:t>, zwaną „ustawą sankcyjną”</w:t>
      </w:r>
      <w:r w:rsidRPr="00A43F55">
        <w:rPr>
          <w:rFonts w:eastAsia="Calibri"/>
          <w:noProof/>
          <w:lang w:eastAsia="en-US"/>
        </w:rPr>
        <w:t xml:space="preserve">, wykonawcę, jeżeli: </w:t>
      </w:r>
    </w:p>
    <w:p w14:paraId="0779054C" w14:textId="3F661441" w:rsidR="000A2193" w:rsidRPr="00A43F55" w:rsidRDefault="000A2193" w:rsidP="00347C9C">
      <w:pPr>
        <w:widowControl w:val="0"/>
        <w:numPr>
          <w:ilvl w:val="0"/>
          <w:numId w:val="75"/>
        </w:numPr>
        <w:suppressAutoHyphens/>
        <w:autoSpaceDE w:val="0"/>
        <w:rPr>
          <w:rFonts w:eastAsia="Calibri"/>
          <w:noProof/>
          <w:lang w:eastAsia="en-US"/>
        </w:rPr>
      </w:pPr>
      <w:r w:rsidRPr="00A43F55">
        <w:rPr>
          <w:rFonts w:eastAsia="Calibri"/>
          <w:noProof/>
        </w:rPr>
        <w:t xml:space="preserve">wykonawca wymieniony jest w </w:t>
      </w:r>
      <w:r w:rsidRPr="00A43F55">
        <w:rPr>
          <w:rFonts w:eastAsia="Calibri"/>
          <w:b/>
          <w:bCs/>
          <w:noProof/>
        </w:rPr>
        <w:t>wykazach</w:t>
      </w:r>
      <w:r w:rsidRPr="00A43F55">
        <w:rPr>
          <w:rFonts w:eastAsia="Calibri"/>
          <w:noProof/>
        </w:rPr>
        <w:t xml:space="preserve"> określonych w rozporządzeniu </w:t>
      </w:r>
      <w:r w:rsidRPr="00A43F55">
        <w:rPr>
          <w:rFonts w:eastAsia="Times New Roman"/>
          <w:noProof/>
        </w:rPr>
        <w:t xml:space="preserve">765/2006 </w:t>
      </w:r>
      <w:r w:rsidR="009170BE">
        <w:rPr>
          <w:rFonts w:eastAsia="Times New Roman"/>
          <w:noProof/>
        </w:rPr>
        <w:br/>
      </w:r>
      <w:r w:rsidRPr="00A43F55">
        <w:rPr>
          <w:rFonts w:eastAsia="Calibri"/>
          <w:noProof/>
        </w:rPr>
        <w:t xml:space="preserve">i rozporządzeniu </w:t>
      </w:r>
      <w:r w:rsidRPr="00A43F55">
        <w:rPr>
          <w:rFonts w:eastAsia="Times New Roman"/>
          <w:noProof/>
        </w:rPr>
        <w:t xml:space="preserve">269/2014 </w:t>
      </w:r>
      <w:r w:rsidRPr="00A43F55">
        <w:rPr>
          <w:rFonts w:eastAsia="Calibri"/>
          <w:noProof/>
        </w:rPr>
        <w:t xml:space="preserve">albo wpisany jest na listę na podstawie decyzji w sprawie wpisu na listę rozstrzygającej o zastosowaniu środka, o którym mowa w </w:t>
      </w:r>
      <w:r w:rsidRPr="00A43F55">
        <w:rPr>
          <w:rFonts w:eastAsia="Times New Roman"/>
          <w:noProof/>
        </w:rPr>
        <w:t xml:space="preserve">art. 1 pkt 3 </w:t>
      </w:r>
      <w:r w:rsidRPr="00A43F55">
        <w:rPr>
          <w:rFonts w:eastAsia="Calibri"/>
          <w:noProof/>
        </w:rPr>
        <w:t>ustawy sankcyjnej;</w:t>
      </w:r>
    </w:p>
    <w:p w14:paraId="48CCDAAC" w14:textId="4A23C739" w:rsidR="000A2193" w:rsidRPr="00A43F55" w:rsidRDefault="000A2193" w:rsidP="00347C9C">
      <w:pPr>
        <w:widowControl w:val="0"/>
        <w:numPr>
          <w:ilvl w:val="0"/>
          <w:numId w:val="75"/>
        </w:numPr>
        <w:suppressAutoHyphens/>
        <w:autoSpaceDE w:val="0"/>
        <w:rPr>
          <w:rFonts w:eastAsia="Calibri"/>
          <w:noProof/>
          <w:lang w:eastAsia="en-US"/>
        </w:rPr>
      </w:pPr>
      <w:r w:rsidRPr="00A43F55">
        <w:rPr>
          <w:rFonts w:eastAsia="Calibri"/>
          <w:noProof/>
        </w:rPr>
        <w:t xml:space="preserve">wykonawcą, którego </w:t>
      </w:r>
      <w:r w:rsidRPr="00A43F55">
        <w:rPr>
          <w:rFonts w:eastAsia="Calibri"/>
          <w:b/>
          <w:bCs/>
          <w:noProof/>
        </w:rPr>
        <w:t>beneficjentem rzeczywistym</w:t>
      </w:r>
      <w:r w:rsidRPr="00A43F55">
        <w:rPr>
          <w:rFonts w:eastAsia="Calibri"/>
          <w:noProof/>
        </w:rPr>
        <w:t xml:space="preserve"> w rozumieniu ustawy z dnia 1 marca 2018 r. o przeciwdziałaniu praniu pieniędzy oraz finansowaniu terroryzmu</w:t>
      </w:r>
      <w:r w:rsidRPr="00A43F55">
        <w:rPr>
          <w:rFonts w:eastAsia="Times New Roman"/>
          <w:noProof/>
        </w:rPr>
        <w:t xml:space="preserve"> </w:t>
      </w:r>
      <w:r w:rsidR="00E23EAE" w:rsidRPr="00A43F55">
        <w:t>(Dz.</w:t>
      </w:r>
      <w:r w:rsidR="00AB712F">
        <w:t xml:space="preserve"> </w:t>
      </w:r>
      <w:r w:rsidR="00E23EAE" w:rsidRPr="00A43F55">
        <w:t>U. z 2023 r. poz. 1124</w:t>
      </w:r>
      <w:r w:rsidR="001B344A">
        <w:t xml:space="preserve"> ze zm.</w:t>
      </w:r>
      <w:r w:rsidR="00E23EAE" w:rsidRPr="00A43F55">
        <w:t>)</w:t>
      </w:r>
      <w:r w:rsidR="00E23EAE" w:rsidRPr="00A43F55">
        <w:rPr>
          <w:rFonts w:eastAsia="Times New Roman"/>
          <w:noProof/>
        </w:rPr>
        <w:t xml:space="preserve"> </w:t>
      </w:r>
      <w:r w:rsidRPr="00A43F55">
        <w:rPr>
          <w:rFonts w:eastAsia="Calibri"/>
          <w:noProof/>
        </w:rPr>
        <w:t xml:space="preserve">jest osoba wymieniona w wykazach określonych w rozporządzeniu </w:t>
      </w:r>
      <w:hyperlink r:id="rId12" w:history="1">
        <w:r w:rsidRPr="00A43F55">
          <w:rPr>
            <w:rFonts w:eastAsia="Times New Roman"/>
            <w:noProof/>
          </w:rPr>
          <w:t>765/2006</w:t>
        </w:r>
      </w:hyperlink>
      <w:r w:rsidRPr="00A43F55">
        <w:rPr>
          <w:rFonts w:eastAsia="Times New Roman"/>
          <w:noProof/>
        </w:rPr>
        <w:t xml:space="preserve"> </w:t>
      </w:r>
      <w:r w:rsidR="009170BE">
        <w:rPr>
          <w:rFonts w:eastAsia="Times New Roman"/>
          <w:noProof/>
        </w:rPr>
        <w:br/>
      </w:r>
      <w:r w:rsidRPr="00A43F55">
        <w:rPr>
          <w:rFonts w:eastAsia="Calibri"/>
          <w:noProof/>
        </w:rPr>
        <w:t xml:space="preserve">i rozporządzeniu </w:t>
      </w:r>
      <w:r w:rsidRPr="00A43F55">
        <w:rPr>
          <w:rFonts w:eastAsia="Times New Roman"/>
          <w:noProof/>
        </w:rPr>
        <w:t xml:space="preserve">269/2014 </w:t>
      </w:r>
      <w:r w:rsidRPr="00A43F55">
        <w:rPr>
          <w:rFonts w:eastAsia="Calibri"/>
          <w:noProof/>
        </w:rPr>
        <w:t xml:space="preserve">albo wpisana na listę lub będąca takim beneficjentem rzeczywistym od dnia 24 lutego 2022 r., o ile została wpisana na listę na podstawie decyzji w sprawie wpisu na listę rozstrzygającej o zastosowaniu środka, o którym mowa w </w:t>
      </w:r>
      <w:r w:rsidRPr="00A43F55">
        <w:rPr>
          <w:rFonts w:eastAsia="Times New Roman"/>
          <w:noProof/>
        </w:rPr>
        <w:t xml:space="preserve">art. 1 pkt 3 </w:t>
      </w:r>
      <w:r w:rsidRPr="00A43F55">
        <w:rPr>
          <w:rFonts w:eastAsia="Calibri"/>
          <w:bCs/>
          <w:noProof/>
        </w:rPr>
        <w:t>ustawy sankcyjnej;</w:t>
      </w:r>
    </w:p>
    <w:p w14:paraId="75EDDCCF" w14:textId="599EA5BB" w:rsidR="000A2193" w:rsidRPr="00A43F55" w:rsidRDefault="000A2193" w:rsidP="00347C9C">
      <w:pPr>
        <w:widowControl w:val="0"/>
        <w:numPr>
          <w:ilvl w:val="0"/>
          <w:numId w:val="75"/>
        </w:numPr>
        <w:suppressAutoHyphens/>
        <w:autoSpaceDE w:val="0"/>
        <w:rPr>
          <w:rFonts w:eastAsia="Calibri"/>
          <w:lang w:eastAsia="en-US"/>
        </w:rPr>
      </w:pPr>
      <w:r w:rsidRPr="00A43F55">
        <w:rPr>
          <w:rFonts w:eastAsia="Calibri"/>
          <w:noProof/>
        </w:rPr>
        <w:t xml:space="preserve">wykonawcą, którego </w:t>
      </w:r>
      <w:r w:rsidRPr="00A43F55">
        <w:rPr>
          <w:rFonts w:eastAsia="Calibri"/>
          <w:b/>
          <w:bCs/>
          <w:noProof/>
        </w:rPr>
        <w:t>jednostką dominującą</w:t>
      </w:r>
      <w:r w:rsidRPr="00A43F55">
        <w:rPr>
          <w:rFonts w:eastAsia="Calibri"/>
          <w:noProof/>
        </w:rPr>
        <w:t xml:space="preserve"> w rozumieniu </w:t>
      </w:r>
      <w:r w:rsidRPr="00A43F55">
        <w:rPr>
          <w:rFonts w:eastAsia="Times New Roman"/>
          <w:noProof/>
        </w:rPr>
        <w:t xml:space="preserve">art. 3 ust. 1 pkt 37 </w:t>
      </w:r>
      <w:r w:rsidRPr="00A43F55">
        <w:rPr>
          <w:rFonts w:eastAsia="Calibri"/>
          <w:noProof/>
        </w:rPr>
        <w:t>ustawy z dnia 29 września 1994 r. o rachunkowości</w:t>
      </w:r>
      <w:r w:rsidRPr="00A43F55">
        <w:rPr>
          <w:rFonts w:eastAsia="Times New Roman"/>
          <w:noProof/>
        </w:rPr>
        <w:t xml:space="preserve"> </w:t>
      </w:r>
      <w:r w:rsidR="005A55BD" w:rsidRPr="00A43F55">
        <w:t>(Dz.</w:t>
      </w:r>
      <w:r w:rsidR="00AB712F">
        <w:t xml:space="preserve"> </w:t>
      </w:r>
      <w:r w:rsidR="005A55BD" w:rsidRPr="00A43F55">
        <w:t>U. z 2023 r. poz. 120</w:t>
      </w:r>
      <w:r w:rsidR="00F37741" w:rsidRPr="00A43F55">
        <w:t xml:space="preserve"> ze zm.</w:t>
      </w:r>
      <w:r w:rsidR="005A55BD" w:rsidRPr="00A43F55">
        <w:t>)</w:t>
      </w:r>
      <w:r w:rsidRPr="00A43F55">
        <w:rPr>
          <w:rFonts w:eastAsia="Calibri"/>
          <w:noProof/>
        </w:rPr>
        <w:t xml:space="preserve"> jest podmiot wymieniony </w:t>
      </w:r>
      <w:r w:rsidR="009170BE">
        <w:rPr>
          <w:rFonts w:eastAsia="Calibri"/>
          <w:noProof/>
        </w:rPr>
        <w:br/>
      </w:r>
      <w:r w:rsidRPr="00A43F55">
        <w:rPr>
          <w:rFonts w:eastAsia="Calibri"/>
          <w:noProof/>
        </w:rPr>
        <w:t xml:space="preserve">w wykazach określonych w rozporządzeniu </w:t>
      </w:r>
      <w:r w:rsidRPr="00A43F55">
        <w:rPr>
          <w:rFonts w:eastAsia="Times New Roman"/>
          <w:noProof/>
        </w:rPr>
        <w:t xml:space="preserve">765/2006 </w:t>
      </w:r>
      <w:r w:rsidRPr="00A43F55">
        <w:rPr>
          <w:rFonts w:eastAsia="Calibri"/>
          <w:noProof/>
        </w:rPr>
        <w:t xml:space="preserve">i rozporządzeniu </w:t>
      </w:r>
      <w:r w:rsidRPr="00A43F55">
        <w:rPr>
          <w:rFonts w:eastAsia="Times New Roman"/>
          <w:noProof/>
        </w:rPr>
        <w:t xml:space="preserve">269/2014 </w:t>
      </w:r>
      <w:r w:rsidRPr="00A43F55">
        <w:rPr>
          <w:rFonts w:eastAsia="Calibri"/>
          <w:noProof/>
        </w:rPr>
        <w:t xml:space="preserve">albo wpisany na listę lub będący taką jednostką dominującą od dnia 24 lutego 2022 r., o ile został wpisany na listę na podstawie decyzji w sprawie wpisu na listę rozstrzygającej o zastosowaniu środka, o którym mowa w </w:t>
      </w:r>
      <w:r w:rsidRPr="00A43F55">
        <w:rPr>
          <w:rFonts w:eastAsia="Times New Roman"/>
          <w:noProof/>
        </w:rPr>
        <w:t xml:space="preserve">art. 1 pkt 3 </w:t>
      </w:r>
      <w:r w:rsidRPr="00A43F55">
        <w:rPr>
          <w:rFonts w:eastAsia="Calibri"/>
          <w:noProof/>
        </w:rPr>
        <w:t>ustawy sankcyjnej.</w:t>
      </w:r>
    </w:p>
    <w:bookmarkEnd w:id="34"/>
    <w:p w14:paraId="5F8E3E09" w14:textId="77777777" w:rsidR="005C6B3C" w:rsidRPr="00ED300F" w:rsidRDefault="005C6B3C" w:rsidP="00347C9C">
      <w:pPr>
        <w:widowControl w:val="0"/>
        <w:suppressAutoHyphens/>
        <w:rPr>
          <w:color w:val="FF0000"/>
          <w:lang w:val="pl"/>
        </w:rPr>
      </w:pPr>
    </w:p>
    <w:p w14:paraId="2255102B" w14:textId="04B627F9" w:rsidR="00BC43FD"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lang w:val="pl" w:eastAsia="pl-PL"/>
        </w:rPr>
      </w:pPr>
      <w:bookmarkStart w:id="35" w:name="_Toc68156094"/>
      <w:r w:rsidRPr="00ED300F">
        <w:rPr>
          <w:rFonts w:ascii="Times New Roman" w:hAnsi="Times New Roman" w:cs="Times New Roman"/>
          <w:b/>
          <w:bCs/>
          <w:lang w:val="pl" w:eastAsia="pl-PL"/>
        </w:rPr>
        <w:t>WARUNKI UDZIAŁU W POSTĘPOWANIU</w:t>
      </w:r>
      <w:bookmarkEnd w:id="35"/>
    </w:p>
    <w:p w14:paraId="5BEEE2EA" w14:textId="3648D079" w:rsidR="005C6B3C" w:rsidRPr="00257202" w:rsidRDefault="00BC43FD" w:rsidP="00347C9C">
      <w:pPr>
        <w:pStyle w:val="Akapitzlist"/>
        <w:widowControl w:val="0"/>
        <w:numPr>
          <w:ilvl w:val="0"/>
          <w:numId w:val="21"/>
        </w:numPr>
        <w:suppressAutoHyphens/>
        <w:spacing w:after="0" w:line="240" w:lineRule="auto"/>
        <w:ind w:right="23"/>
        <w:rPr>
          <w:rFonts w:ascii="Times New Roman" w:eastAsia="Arial" w:hAnsi="Times New Roman" w:cs="Times New Roman"/>
          <w:lang w:val="pl" w:eastAsia="pl-PL"/>
        </w:rPr>
      </w:pPr>
      <w:r w:rsidRPr="00257202">
        <w:rPr>
          <w:rFonts w:ascii="Times New Roman" w:eastAsia="Arial" w:hAnsi="Times New Roman" w:cs="Times New Roman"/>
          <w:lang w:val="pl" w:eastAsia="pl-PL"/>
        </w:rPr>
        <w:t>O udzielenie zamówienia mogą ubiegać się wykonawcy, którzy spełniają warunki</w:t>
      </w:r>
      <w:r w:rsidRPr="00257202">
        <w:rPr>
          <w:rFonts w:ascii="Times New Roman" w:eastAsia="Arial" w:hAnsi="Times New Roman" w:cs="Times New Roman"/>
          <w:b/>
          <w:highlight w:val="white"/>
          <w:lang w:val="pl" w:eastAsia="pl-PL"/>
        </w:rPr>
        <w:t xml:space="preserve"> </w:t>
      </w:r>
      <w:r w:rsidRPr="00257202">
        <w:rPr>
          <w:rFonts w:ascii="Times New Roman" w:eastAsia="Arial" w:hAnsi="Times New Roman" w:cs="Times New Roman"/>
          <w:highlight w:val="white"/>
          <w:lang w:val="pl" w:eastAsia="pl-PL"/>
        </w:rPr>
        <w:t xml:space="preserve">udziału </w:t>
      </w:r>
      <w:r w:rsidR="009170BE">
        <w:rPr>
          <w:rFonts w:ascii="Times New Roman" w:eastAsia="Arial" w:hAnsi="Times New Roman" w:cs="Times New Roman"/>
          <w:highlight w:val="white"/>
          <w:lang w:val="pl" w:eastAsia="pl-PL"/>
        </w:rPr>
        <w:br/>
      </w:r>
      <w:r w:rsidRPr="00257202">
        <w:rPr>
          <w:rFonts w:ascii="Times New Roman" w:eastAsia="Arial" w:hAnsi="Times New Roman" w:cs="Times New Roman"/>
          <w:highlight w:val="white"/>
          <w:lang w:val="pl" w:eastAsia="pl-PL"/>
        </w:rPr>
        <w:t>w postępowaniu</w:t>
      </w:r>
      <w:r w:rsidRPr="00257202">
        <w:rPr>
          <w:rFonts w:ascii="Times New Roman" w:eastAsia="Arial" w:hAnsi="Times New Roman" w:cs="Times New Roman"/>
          <w:lang w:val="pl" w:eastAsia="pl-PL"/>
        </w:rPr>
        <w:t xml:space="preserve"> dotyczące:</w:t>
      </w:r>
    </w:p>
    <w:p w14:paraId="42DA3D92" w14:textId="22728E1F" w:rsidR="005C6B3C" w:rsidRPr="00B85DD1" w:rsidRDefault="005C6B3C" w:rsidP="00347C9C">
      <w:pPr>
        <w:widowControl w:val="0"/>
        <w:numPr>
          <w:ilvl w:val="0"/>
          <w:numId w:val="20"/>
        </w:numPr>
        <w:suppressAutoHyphens/>
        <w:ind w:left="852" w:right="23" w:hanging="426"/>
        <w:rPr>
          <w:rFonts w:eastAsia="Arial"/>
          <w:bCs/>
          <w:u w:val="single"/>
          <w:lang w:val="pl"/>
        </w:rPr>
      </w:pPr>
      <w:r w:rsidRPr="00257202">
        <w:rPr>
          <w:rFonts w:eastAsia="Arial"/>
          <w:bCs/>
          <w:u w:val="single"/>
          <w:lang w:val="pl"/>
        </w:rPr>
        <w:t>zdolności do występowania w obrocie gospodarczym:</w:t>
      </w:r>
      <w:r w:rsidR="00B85DD1">
        <w:rPr>
          <w:rFonts w:eastAsia="Arial"/>
          <w:bCs/>
          <w:u w:val="single"/>
          <w:lang w:val="pl"/>
        </w:rPr>
        <w:t xml:space="preserve"> </w:t>
      </w:r>
      <w:r w:rsidRPr="00B85DD1">
        <w:rPr>
          <w:rFonts w:eastAsia="Arial"/>
          <w:lang w:val="pl"/>
        </w:rPr>
        <w:t xml:space="preserve">Zamawiający nie stawia warunku </w:t>
      </w:r>
      <w:r w:rsidR="009170BE">
        <w:rPr>
          <w:rFonts w:eastAsia="Arial"/>
          <w:lang w:val="pl"/>
        </w:rPr>
        <w:br/>
      </w:r>
      <w:r w:rsidRPr="00B85DD1">
        <w:rPr>
          <w:rFonts w:eastAsia="Arial"/>
          <w:lang w:val="pl"/>
        </w:rPr>
        <w:t>w powyższym zakresie.</w:t>
      </w:r>
    </w:p>
    <w:p w14:paraId="61805C65" w14:textId="44C013CC" w:rsidR="005C6B3C" w:rsidRPr="00D47EAD" w:rsidRDefault="005C6B3C" w:rsidP="00347C9C">
      <w:pPr>
        <w:widowControl w:val="0"/>
        <w:numPr>
          <w:ilvl w:val="0"/>
          <w:numId w:val="20"/>
        </w:numPr>
        <w:suppressAutoHyphens/>
        <w:ind w:left="852" w:right="23" w:hanging="426"/>
        <w:rPr>
          <w:rFonts w:eastAsia="Arial"/>
          <w:bCs/>
          <w:u w:val="single"/>
          <w:lang w:val="pl"/>
        </w:rPr>
      </w:pPr>
      <w:bookmarkStart w:id="36" w:name="_Hlk66431629"/>
      <w:r w:rsidRPr="00257202">
        <w:rPr>
          <w:rFonts w:eastAsia="Arial"/>
          <w:bCs/>
          <w:u w:val="single"/>
          <w:lang w:val="pl"/>
        </w:rPr>
        <w:t>uprawnień do prowadzenia określonej działalności gospodarczej lub zawodowej, o ile wynika to z odrębnych przepisów:</w:t>
      </w:r>
      <w:bookmarkEnd w:id="36"/>
      <w:r w:rsidR="00B85DD1">
        <w:rPr>
          <w:rFonts w:eastAsia="Arial"/>
          <w:bCs/>
          <w:u w:val="single"/>
          <w:lang w:val="pl"/>
        </w:rPr>
        <w:t xml:space="preserve"> </w:t>
      </w:r>
      <w:r w:rsidR="00B85DD1" w:rsidRPr="00B85DD1">
        <w:rPr>
          <w:rFonts w:eastAsia="Arial"/>
          <w:lang w:val="pl"/>
        </w:rPr>
        <w:t>Zamawiający nie stawia warunku w powyższym zakresie.</w:t>
      </w:r>
    </w:p>
    <w:p w14:paraId="14656BD5" w14:textId="77777777" w:rsidR="005C6B3C" w:rsidRPr="00257202" w:rsidRDefault="005C6B3C" w:rsidP="00347C9C">
      <w:pPr>
        <w:widowControl w:val="0"/>
        <w:numPr>
          <w:ilvl w:val="0"/>
          <w:numId w:val="20"/>
        </w:numPr>
        <w:suppressAutoHyphens/>
        <w:ind w:left="852" w:right="20" w:hanging="426"/>
        <w:rPr>
          <w:rFonts w:eastAsia="Arial"/>
          <w:bCs/>
          <w:u w:val="single"/>
          <w:lang w:val="pl"/>
        </w:rPr>
      </w:pPr>
      <w:r w:rsidRPr="00257202">
        <w:rPr>
          <w:rFonts w:eastAsia="Arial"/>
          <w:bCs/>
          <w:u w:val="single"/>
          <w:lang w:val="pl"/>
        </w:rPr>
        <w:t>sytuacji ekonomicznej lub finansowej:</w:t>
      </w:r>
    </w:p>
    <w:p w14:paraId="11E67564" w14:textId="77777777" w:rsidR="005C6B3C" w:rsidRPr="00240026" w:rsidRDefault="005C6B3C" w:rsidP="00347C9C">
      <w:pPr>
        <w:widowControl w:val="0"/>
        <w:suppressAutoHyphens/>
        <w:ind w:left="868" w:right="20"/>
        <w:rPr>
          <w:rFonts w:eastAsia="Arial"/>
          <w:lang w:val="pl"/>
        </w:rPr>
      </w:pPr>
      <w:r w:rsidRPr="00240026">
        <w:rPr>
          <w:rFonts w:eastAsia="Arial"/>
          <w:lang w:val="pl"/>
        </w:rPr>
        <w:t>Zamawiający nie stawia warunku w powyższym zakresie.</w:t>
      </w:r>
    </w:p>
    <w:p w14:paraId="012EDBB1" w14:textId="5D74CBF1" w:rsidR="005C6B3C" w:rsidRPr="00240026" w:rsidRDefault="005C6B3C" w:rsidP="00347C9C">
      <w:pPr>
        <w:widowControl w:val="0"/>
        <w:numPr>
          <w:ilvl w:val="0"/>
          <w:numId w:val="20"/>
        </w:numPr>
        <w:suppressAutoHyphens/>
        <w:ind w:left="852" w:right="20" w:hanging="426"/>
        <w:rPr>
          <w:rFonts w:eastAsia="Arial"/>
          <w:bCs/>
          <w:u w:val="single"/>
          <w:lang w:val="pl"/>
        </w:rPr>
      </w:pPr>
      <w:r w:rsidRPr="00240026">
        <w:rPr>
          <w:rFonts w:eastAsia="Arial"/>
          <w:bCs/>
          <w:u w:val="single"/>
          <w:lang w:val="pl"/>
        </w:rPr>
        <w:t>zdolności technicznej lub zawodowej:</w:t>
      </w:r>
      <w:bookmarkStart w:id="37" w:name="_Hlk66256145"/>
      <w:r w:rsidR="00D47EAD" w:rsidRPr="00240026">
        <w:rPr>
          <w:rFonts w:eastAsia="Arial"/>
          <w:bCs/>
          <w:lang w:val="pl"/>
        </w:rPr>
        <w:t xml:space="preserve"> </w:t>
      </w:r>
      <w:r w:rsidRPr="00240026">
        <w:rPr>
          <w:rFonts w:eastAsia="Cambria"/>
        </w:rPr>
        <w:t>tj. wykażą, że:</w:t>
      </w:r>
    </w:p>
    <w:bookmarkEnd w:id="37"/>
    <w:p w14:paraId="5E6B42C0" w14:textId="39840B5F" w:rsidR="00E0581D" w:rsidRPr="00160ED3" w:rsidRDefault="005C6B3C" w:rsidP="00347C9C">
      <w:pPr>
        <w:widowControl w:val="0"/>
        <w:numPr>
          <w:ilvl w:val="0"/>
          <w:numId w:val="22"/>
        </w:numPr>
        <w:suppressAutoHyphens/>
        <w:rPr>
          <w:rFonts w:eastAsia="Times New Roman"/>
          <w:u w:val="single"/>
        </w:rPr>
      </w:pPr>
      <w:r w:rsidRPr="00160ED3">
        <w:rPr>
          <w:rFonts w:eastAsia="Times New Roman"/>
        </w:rPr>
        <w:t xml:space="preserve">wykonali, a w przypadku świadczeń powtarzających się lub ciągłych również wykonywanych, w okresie ostatnich </w:t>
      </w:r>
      <w:r w:rsidR="00684239">
        <w:rPr>
          <w:rFonts w:eastAsia="Times New Roman"/>
        </w:rPr>
        <w:t>5</w:t>
      </w:r>
      <w:r w:rsidRPr="00160ED3">
        <w:rPr>
          <w:rFonts w:eastAsia="Times New Roman"/>
        </w:rPr>
        <w:t xml:space="preserve"> lat, a jeżeli okres prowadzenia działalności jest krótszy - w tym okresie</w:t>
      </w:r>
      <w:r w:rsidR="00160ED3" w:rsidRPr="00160ED3">
        <w:rPr>
          <w:rFonts w:eastAsia="Times New Roman"/>
        </w:rPr>
        <w:t>:</w:t>
      </w:r>
      <w:r w:rsidRPr="00160ED3">
        <w:rPr>
          <w:rFonts w:eastAsia="Times New Roman"/>
        </w:rPr>
        <w:t xml:space="preserve"> </w:t>
      </w:r>
    </w:p>
    <w:p w14:paraId="5B5B14C5" w14:textId="4B1E2B73" w:rsidR="009E7B11" w:rsidRPr="002D3363" w:rsidRDefault="00E0581D" w:rsidP="00186591">
      <w:pPr>
        <w:pStyle w:val="Akapitzlist"/>
        <w:widowControl w:val="0"/>
        <w:numPr>
          <w:ilvl w:val="0"/>
          <w:numId w:val="130"/>
        </w:numPr>
        <w:suppressAutoHyphens/>
        <w:spacing w:after="0" w:line="240" w:lineRule="auto"/>
        <w:ind w:left="1570" w:hanging="357"/>
        <w:rPr>
          <w:rFonts w:ascii="Times New Roman" w:eastAsia="Times New Roman" w:hAnsi="Times New Roman" w:cs="Times New Roman"/>
          <w:u w:val="single"/>
        </w:rPr>
      </w:pPr>
      <w:r w:rsidRPr="002D3363">
        <w:rPr>
          <w:rFonts w:ascii="Times New Roman" w:hAnsi="Times New Roman" w:cs="Times New Roman"/>
        </w:rPr>
        <w:t xml:space="preserve">co najmniej 2 usługi podobne do przedmiotu zamówienia tj. </w:t>
      </w:r>
      <w:r w:rsidR="009E7B11" w:rsidRPr="002D3363">
        <w:rPr>
          <w:rFonts w:ascii="Times New Roman" w:eastAsia="Times New Roman" w:hAnsi="Times New Roman" w:cs="Times New Roman"/>
          <w:u w:val="single"/>
        </w:rPr>
        <w:t>usługi polegające na wykonaniu Programu Funkcjonalno-Użytkowego dla oddziału szpitalnego o powierzchni nie mniejszej niż 750 m</w:t>
      </w:r>
      <w:r w:rsidR="009E7B11" w:rsidRPr="002D3363">
        <w:rPr>
          <w:rFonts w:ascii="Times New Roman" w:eastAsia="Times New Roman" w:hAnsi="Times New Roman" w:cs="Times New Roman"/>
          <w:u w:val="single"/>
          <w:vertAlign w:val="superscript"/>
        </w:rPr>
        <w:t>2</w:t>
      </w:r>
      <w:r w:rsidR="00CA3219" w:rsidRPr="002D3363">
        <w:rPr>
          <w:rFonts w:ascii="Times New Roman" w:eastAsia="Times New Roman" w:hAnsi="Times New Roman" w:cs="Times New Roman"/>
          <w:u w:val="single"/>
        </w:rPr>
        <w:t>;</w:t>
      </w:r>
      <w:r w:rsidR="009E7B11" w:rsidRPr="002D3363">
        <w:rPr>
          <w:rFonts w:ascii="Times New Roman" w:eastAsia="Times New Roman" w:hAnsi="Times New Roman" w:cs="Times New Roman"/>
          <w:u w:val="single"/>
        </w:rPr>
        <w:t xml:space="preserve"> </w:t>
      </w:r>
    </w:p>
    <w:p w14:paraId="29011186" w14:textId="370588B4" w:rsidR="009E7B11" w:rsidRPr="002D3363" w:rsidRDefault="009E7B11" w:rsidP="00347C9C">
      <w:pPr>
        <w:pStyle w:val="Akapitzlist"/>
        <w:widowControl w:val="0"/>
        <w:suppressAutoHyphens/>
        <w:spacing w:after="0" w:line="240" w:lineRule="auto"/>
        <w:ind w:left="1570"/>
        <w:rPr>
          <w:rFonts w:ascii="Times New Roman" w:eastAsia="Times New Roman" w:hAnsi="Times New Roman" w:cs="Times New Roman"/>
          <w:u w:val="single"/>
        </w:rPr>
      </w:pPr>
      <w:r w:rsidRPr="002D3363">
        <w:rPr>
          <w:rFonts w:ascii="Times New Roman" w:eastAsia="Times New Roman" w:hAnsi="Times New Roman" w:cs="Times New Roman"/>
        </w:rPr>
        <w:t>oraz</w:t>
      </w:r>
    </w:p>
    <w:p w14:paraId="3AB7F8A2" w14:textId="2EC2A170" w:rsidR="009E7B11" w:rsidRPr="002D3363" w:rsidRDefault="00E0581D" w:rsidP="00186591">
      <w:pPr>
        <w:pStyle w:val="Akapitzlist"/>
        <w:widowControl w:val="0"/>
        <w:numPr>
          <w:ilvl w:val="0"/>
          <w:numId w:val="130"/>
        </w:numPr>
        <w:suppressAutoHyphens/>
        <w:spacing w:after="0" w:line="240" w:lineRule="auto"/>
        <w:ind w:left="1570" w:hanging="357"/>
        <w:rPr>
          <w:rFonts w:ascii="Times New Roman" w:eastAsia="Times New Roman" w:hAnsi="Times New Roman" w:cs="Times New Roman"/>
          <w:u w:val="single"/>
        </w:rPr>
      </w:pPr>
      <w:r w:rsidRPr="002D3363">
        <w:rPr>
          <w:rFonts w:ascii="Times New Roman" w:hAnsi="Times New Roman" w:cs="Times New Roman"/>
        </w:rPr>
        <w:t xml:space="preserve">co najmniej 2 usługi </w:t>
      </w:r>
      <w:r w:rsidR="009E7B11" w:rsidRPr="002D3363">
        <w:rPr>
          <w:rFonts w:ascii="Times New Roman" w:eastAsia="Times New Roman" w:hAnsi="Times New Roman" w:cs="Times New Roman"/>
        </w:rPr>
        <w:t xml:space="preserve">podobne do przedmiotu zamówienia tj. </w:t>
      </w:r>
      <w:r w:rsidR="009E7B11" w:rsidRPr="002D3363">
        <w:rPr>
          <w:rFonts w:ascii="Times New Roman" w:eastAsia="Times New Roman" w:hAnsi="Times New Roman" w:cs="Times New Roman"/>
          <w:u w:val="single"/>
        </w:rPr>
        <w:t>usługi polegające na wykonaniu Programu Funkcjonalno-Użytkowego lub dokumentacji projektowej na wykonanie robót budowlano-instalacyjnych dla pomieszczenia/pomieszczeń o łącznej powierzchni nie mniejszej niż 750 m</w:t>
      </w:r>
      <w:r w:rsidR="009E7B11" w:rsidRPr="002D3363">
        <w:rPr>
          <w:rFonts w:ascii="Times New Roman" w:eastAsia="Times New Roman" w:hAnsi="Times New Roman" w:cs="Times New Roman"/>
          <w:u w:val="single"/>
          <w:vertAlign w:val="superscript"/>
        </w:rPr>
        <w:t>2</w:t>
      </w:r>
      <w:r w:rsidR="00160ED3" w:rsidRPr="002D3363">
        <w:rPr>
          <w:rFonts w:ascii="Times New Roman" w:eastAsia="Times New Roman" w:hAnsi="Times New Roman" w:cs="Times New Roman"/>
          <w:u w:val="single"/>
        </w:rPr>
        <w:t xml:space="preserve">, </w:t>
      </w:r>
      <w:r w:rsidR="009E7B11" w:rsidRPr="002D3363">
        <w:rPr>
          <w:rFonts w:ascii="Times New Roman" w:eastAsia="Times New Roman" w:hAnsi="Times New Roman" w:cs="Times New Roman"/>
          <w:u w:val="single"/>
        </w:rPr>
        <w:t>w budynku objętym nadzorem konserwatora zabytków</w:t>
      </w:r>
      <w:r w:rsidR="00CA3219" w:rsidRPr="002D3363">
        <w:rPr>
          <w:rFonts w:ascii="Times New Roman" w:eastAsia="Times New Roman" w:hAnsi="Times New Roman" w:cs="Times New Roman"/>
          <w:u w:val="single"/>
        </w:rPr>
        <w:t>;</w:t>
      </w:r>
      <w:r w:rsidR="009E7B11" w:rsidRPr="002D3363">
        <w:rPr>
          <w:rFonts w:ascii="Times New Roman" w:eastAsia="Times New Roman" w:hAnsi="Times New Roman" w:cs="Times New Roman"/>
          <w:u w:val="single"/>
        </w:rPr>
        <w:t xml:space="preserve"> </w:t>
      </w:r>
    </w:p>
    <w:p w14:paraId="1022DC7C" w14:textId="77777777" w:rsidR="00D47EAD" w:rsidRPr="00240026" w:rsidRDefault="00D47EAD" w:rsidP="00347C9C">
      <w:pPr>
        <w:widowControl w:val="0"/>
        <w:numPr>
          <w:ilvl w:val="0"/>
          <w:numId w:val="22"/>
        </w:numPr>
        <w:suppressAutoHyphens/>
        <w:rPr>
          <w:rFonts w:eastAsia="Times New Roman"/>
        </w:rPr>
      </w:pPr>
      <w:r w:rsidRPr="00160ED3">
        <w:rPr>
          <w:rFonts w:eastAsia="Cambria"/>
          <w:lang w:eastAsia="en-US"/>
        </w:rPr>
        <w:t>wykażą</w:t>
      </w:r>
      <w:r w:rsidRPr="00240026">
        <w:rPr>
          <w:rFonts w:eastAsia="Cambria"/>
          <w:lang w:eastAsia="en-US"/>
        </w:rPr>
        <w:t xml:space="preserve">, że </w:t>
      </w:r>
      <w:r w:rsidRPr="00240026">
        <w:rPr>
          <w:rFonts w:eastAsia="Times New Roman"/>
        </w:rPr>
        <w:t xml:space="preserve">dysponują </w:t>
      </w:r>
      <w:r w:rsidRPr="00240026">
        <w:rPr>
          <w:rFonts w:eastAsia="Cambria"/>
          <w:lang w:eastAsia="en-US"/>
        </w:rPr>
        <w:t>osobą/</w:t>
      </w:r>
      <w:proofErr w:type="spellStart"/>
      <w:r w:rsidRPr="00240026">
        <w:rPr>
          <w:rFonts w:eastAsia="Cambria"/>
          <w:lang w:eastAsia="en-US"/>
        </w:rPr>
        <w:t>ami</w:t>
      </w:r>
      <w:proofErr w:type="spellEnd"/>
      <w:r w:rsidRPr="00240026">
        <w:rPr>
          <w:rFonts w:eastAsia="Cambria"/>
          <w:lang w:eastAsia="en-US"/>
        </w:rPr>
        <w:t xml:space="preserve"> zdolną/</w:t>
      </w:r>
      <w:proofErr w:type="spellStart"/>
      <w:r w:rsidRPr="00240026">
        <w:rPr>
          <w:rFonts w:eastAsia="Cambria"/>
          <w:lang w:eastAsia="en-US"/>
        </w:rPr>
        <w:t>ymi</w:t>
      </w:r>
      <w:proofErr w:type="spellEnd"/>
      <w:r w:rsidRPr="00240026">
        <w:rPr>
          <w:rFonts w:eastAsia="Cambria"/>
          <w:lang w:eastAsia="en-US"/>
        </w:rPr>
        <w:t xml:space="preserve"> do wykonania zamówienia posiadającą/</w:t>
      </w:r>
      <w:proofErr w:type="spellStart"/>
      <w:r w:rsidRPr="00240026">
        <w:rPr>
          <w:rFonts w:eastAsia="Cambria"/>
          <w:lang w:eastAsia="en-US"/>
        </w:rPr>
        <w:t>cymi</w:t>
      </w:r>
      <w:proofErr w:type="spellEnd"/>
      <w:r w:rsidRPr="00240026">
        <w:rPr>
          <w:rFonts w:eastAsia="Cambria"/>
          <w:lang w:eastAsia="en-US"/>
        </w:rPr>
        <w:t xml:space="preserve"> kwalifikacje zawodowe i wykształcenie niezbędne do projektowania, tj. osobą/</w:t>
      </w:r>
      <w:proofErr w:type="spellStart"/>
      <w:r w:rsidRPr="00240026">
        <w:rPr>
          <w:rFonts w:eastAsia="Cambria"/>
          <w:lang w:eastAsia="en-US"/>
        </w:rPr>
        <w:t>ami</w:t>
      </w:r>
      <w:proofErr w:type="spellEnd"/>
      <w:r w:rsidRPr="00240026">
        <w:rPr>
          <w:rFonts w:eastAsia="Cambria"/>
          <w:lang w:eastAsia="en-US"/>
        </w:rPr>
        <w:t xml:space="preserve"> posiadającą/</w:t>
      </w:r>
      <w:proofErr w:type="spellStart"/>
      <w:r w:rsidRPr="00240026">
        <w:rPr>
          <w:rFonts w:eastAsia="Cambria"/>
          <w:lang w:eastAsia="en-US"/>
        </w:rPr>
        <w:t>ymi</w:t>
      </w:r>
      <w:proofErr w:type="spellEnd"/>
      <w:r w:rsidRPr="00240026">
        <w:rPr>
          <w:rFonts w:eastAsia="Cambria"/>
          <w:lang w:eastAsia="en-US"/>
        </w:rPr>
        <w:t xml:space="preserve">: </w:t>
      </w:r>
    </w:p>
    <w:p w14:paraId="24713580" w14:textId="77777777" w:rsidR="00D47EAD" w:rsidRPr="00240026" w:rsidRDefault="00D47EAD" w:rsidP="00347C9C">
      <w:pPr>
        <w:widowControl w:val="0"/>
        <w:numPr>
          <w:ilvl w:val="0"/>
          <w:numId w:val="82"/>
        </w:numPr>
        <w:suppressAutoHyphens/>
        <w:rPr>
          <w:rFonts w:eastAsia="Times New Roman"/>
        </w:rPr>
      </w:pPr>
      <w:r w:rsidRPr="00240026">
        <w:rPr>
          <w:rFonts w:eastAsia="Times New Roman"/>
        </w:rPr>
        <w:lastRenderedPageBreak/>
        <w:t xml:space="preserve">uprawnienia budowlane w specjalności </w:t>
      </w:r>
      <w:r w:rsidRPr="00240026">
        <w:rPr>
          <w:rFonts w:eastAsia="Times New Roman"/>
          <w:u w:val="single"/>
        </w:rPr>
        <w:t>architektonicznej</w:t>
      </w:r>
      <w:r w:rsidRPr="00240026">
        <w:rPr>
          <w:rFonts w:eastAsia="Times New Roman"/>
        </w:rPr>
        <w:t xml:space="preserve"> do projektowania bez ograniczeń,</w:t>
      </w:r>
    </w:p>
    <w:p w14:paraId="261E28AC" w14:textId="77777777" w:rsidR="00D47EAD" w:rsidRPr="00240026" w:rsidRDefault="00D47EAD" w:rsidP="00347C9C">
      <w:pPr>
        <w:widowControl w:val="0"/>
        <w:numPr>
          <w:ilvl w:val="0"/>
          <w:numId w:val="82"/>
        </w:numPr>
        <w:suppressAutoHyphens/>
        <w:rPr>
          <w:rFonts w:eastAsia="Times New Roman"/>
        </w:rPr>
      </w:pPr>
      <w:r w:rsidRPr="00240026">
        <w:rPr>
          <w:rFonts w:eastAsia="Times New Roman"/>
        </w:rPr>
        <w:t xml:space="preserve">uprawnienia budowlane w specjalności </w:t>
      </w:r>
      <w:r w:rsidRPr="00240026">
        <w:rPr>
          <w:rFonts w:eastAsia="Times New Roman"/>
          <w:u w:val="single"/>
        </w:rPr>
        <w:t>konstrukcyjno-budowlanej</w:t>
      </w:r>
      <w:r w:rsidRPr="00240026">
        <w:rPr>
          <w:rFonts w:eastAsia="Times New Roman"/>
        </w:rPr>
        <w:t xml:space="preserve"> do projektowania bez ograniczeń,</w:t>
      </w:r>
    </w:p>
    <w:p w14:paraId="6E0B18A9" w14:textId="1FC2FEC6" w:rsidR="00D47EAD" w:rsidRPr="00240026" w:rsidRDefault="00D47EAD" w:rsidP="00347C9C">
      <w:pPr>
        <w:widowControl w:val="0"/>
        <w:numPr>
          <w:ilvl w:val="0"/>
          <w:numId w:val="82"/>
        </w:numPr>
        <w:suppressAutoHyphens/>
        <w:rPr>
          <w:rFonts w:eastAsia="Times New Roman"/>
        </w:rPr>
      </w:pPr>
      <w:r w:rsidRPr="00240026">
        <w:rPr>
          <w:rFonts w:eastAsia="Times New Roman"/>
        </w:rPr>
        <w:t xml:space="preserve">uprawnienia budowlane w specjalności </w:t>
      </w:r>
      <w:r w:rsidRPr="00240026">
        <w:rPr>
          <w:rFonts w:eastAsia="Times New Roman"/>
          <w:u w:val="single"/>
        </w:rPr>
        <w:t xml:space="preserve">instalacyjnej w zakresie sieci, instalacji </w:t>
      </w:r>
      <w:r w:rsidR="009170BE">
        <w:rPr>
          <w:rFonts w:eastAsia="Times New Roman"/>
          <w:u w:val="single"/>
        </w:rPr>
        <w:br/>
      </w:r>
      <w:r w:rsidRPr="00240026">
        <w:rPr>
          <w:rFonts w:eastAsia="Times New Roman"/>
          <w:u w:val="single"/>
        </w:rPr>
        <w:t>i urządzeń cieplnych, wentylacyjnych, gazowych, wodociągowych i kanalizacyjnych</w:t>
      </w:r>
      <w:r w:rsidRPr="00240026">
        <w:rPr>
          <w:rFonts w:eastAsia="Times New Roman"/>
        </w:rPr>
        <w:t xml:space="preserve"> do projektowania bez ograniczeń</w:t>
      </w:r>
    </w:p>
    <w:p w14:paraId="0E454A10" w14:textId="08FAC470" w:rsidR="00257202" w:rsidRPr="00240026" w:rsidRDefault="00D47EAD" w:rsidP="00347C9C">
      <w:pPr>
        <w:widowControl w:val="0"/>
        <w:numPr>
          <w:ilvl w:val="0"/>
          <w:numId w:val="82"/>
        </w:numPr>
        <w:suppressAutoHyphens/>
        <w:rPr>
          <w:rFonts w:eastAsia="Times New Roman"/>
        </w:rPr>
      </w:pPr>
      <w:r w:rsidRPr="00240026">
        <w:rPr>
          <w:rFonts w:eastAsia="Times New Roman"/>
        </w:rPr>
        <w:t xml:space="preserve">uprawnienia budowlane </w:t>
      </w:r>
      <w:r w:rsidRPr="00240026">
        <w:rPr>
          <w:rFonts w:eastAsia="Times New Roman"/>
          <w:u w:val="single"/>
        </w:rPr>
        <w:t>w zakresie sieci, instalacji i urządzeń elektrycznych i elektroenergetycznych</w:t>
      </w:r>
      <w:r w:rsidRPr="00240026">
        <w:rPr>
          <w:rFonts w:eastAsia="Times New Roman"/>
        </w:rPr>
        <w:t xml:space="preserve"> do projektowania bez ograniczeń</w:t>
      </w:r>
    </w:p>
    <w:p w14:paraId="205731A2" w14:textId="77777777" w:rsidR="00E57A8A" w:rsidRDefault="00E57A8A" w:rsidP="00347C9C">
      <w:pPr>
        <w:widowControl w:val="0"/>
        <w:suppressAutoHyphens/>
        <w:rPr>
          <w:rFonts w:eastAsia="Times New Roman"/>
          <w:color w:val="FF0000"/>
        </w:rPr>
      </w:pPr>
    </w:p>
    <w:p w14:paraId="4BA449BA" w14:textId="7F9C1AE2" w:rsidR="005C6B3C" w:rsidRPr="000457F5" w:rsidRDefault="005C6B3C" w:rsidP="00347C9C">
      <w:pPr>
        <w:widowControl w:val="0"/>
        <w:numPr>
          <w:ilvl w:val="0"/>
          <w:numId w:val="27"/>
        </w:numPr>
        <w:suppressAutoHyphens/>
        <w:rPr>
          <w:rFonts w:eastAsia="Arial"/>
          <w:lang w:val="pl"/>
        </w:rPr>
      </w:pPr>
      <w:r w:rsidRPr="00ED300F">
        <w:rPr>
          <w:rFonts w:eastAsia="Arial"/>
          <w:lang w:val="pl"/>
        </w:rPr>
        <w:t xml:space="preserve">Zamawiający oceniając </w:t>
      </w:r>
      <w:r w:rsidRPr="00ED300F">
        <w:rPr>
          <w:rFonts w:eastAsia="Arial"/>
          <w:u w:val="single"/>
          <w:lang w:val="pl"/>
        </w:rPr>
        <w:t>zdolność techniczną lub zawodową</w:t>
      </w:r>
      <w:r w:rsidRPr="00ED300F">
        <w:rPr>
          <w:rFonts w:eastAsia="Arial"/>
          <w:lang w:val="pl"/>
        </w:rPr>
        <w:t xml:space="preserve"> może na każdym etapie postępowania, uznać, że </w:t>
      </w:r>
      <w:r w:rsidR="0049316C" w:rsidRPr="00ED300F">
        <w:rPr>
          <w:rFonts w:eastAsia="Arial"/>
          <w:lang w:val="pl"/>
        </w:rPr>
        <w:t>w</w:t>
      </w:r>
      <w:r w:rsidRPr="00ED300F">
        <w:rPr>
          <w:rFonts w:eastAsia="Arial"/>
          <w:lang w:val="pl"/>
        </w:rPr>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148A4" w14:textId="5E52EC1F" w:rsidR="005C6B3C" w:rsidRPr="000457F5" w:rsidRDefault="005C6B3C" w:rsidP="00347C9C">
      <w:pPr>
        <w:widowControl w:val="0"/>
        <w:numPr>
          <w:ilvl w:val="0"/>
          <w:numId w:val="27"/>
        </w:numPr>
        <w:suppressAutoHyphens/>
        <w:rPr>
          <w:rFonts w:eastAsia="Arial"/>
          <w:lang w:val="pl"/>
        </w:rPr>
      </w:pPr>
      <w:r w:rsidRPr="00ED300F">
        <w:rPr>
          <w:rFonts w:eastAsia="Calibri"/>
          <w:lang w:eastAsia="en-US"/>
        </w:rPr>
        <w:t>W</w:t>
      </w:r>
      <w:r w:rsidRPr="00ED300F">
        <w:rPr>
          <w:rFonts w:eastAsia="Calibri"/>
          <w:b/>
          <w:lang w:eastAsia="en-US"/>
        </w:rPr>
        <w:t xml:space="preserve"> </w:t>
      </w:r>
      <w:r w:rsidRPr="00ED300F">
        <w:rPr>
          <w:rFonts w:eastAsia="Calibri"/>
          <w:lang w:eastAsia="en-US"/>
        </w:rPr>
        <w:t xml:space="preserve">odniesieniu do warunków dotyczących </w:t>
      </w:r>
      <w:r w:rsidRPr="00ED300F">
        <w:rPr>
          <w:rFonts w:eastAsia="Calibri"/>
          <w:u w:val="single"/>
          <w:lang w:eastAsia="en-US"/>
        </w:rPr>
        <w:t xml:space="preserve">wykształcenia, kwalifikacji zawodowych lub </w:t>
      </w:r>
      <w:r w:rsidRPr="000457F5">
        <w:rPr>
          <w:rFonts w:eastAsia="Calibri"/>
          <w:u w:val="single"/>
          <w:lang w:eastAsia="en-US"/>
        </w:rPr>
        <w:t>doświadczenia</w:t>
      </w:r>
      <w:r w:rsidRPr="000457F5">
        <w:rPr>
          <w:rFonts w:eastAsia="Calibri"/>
          <w:lang w:eastAsia="en-US"/>
        </w:rPr>
        <w:t xml:space="preserve"> </w:t>
      </w:r>
      <w:r w:rsidRPr="000457F5">
        <w:rPr>
          <w:rFonts w:eastAsia="Calibri"/>
          <w:b/>
          <w:lang w:eastAsia="en-US"/>
        </w:rPr>
        <w:t>wykonawcy wspólnie ubiegający się o udzielenie zamówienia</w:t>
      </w:r>
      <w:r w:rsidRPr="000457F5">
        <w:rPr>
          <w:rFonts w:eastAsia="Calibri"/>
          <w:lang w:eastAsia="en-US"/>
        </w:rPr>
        <w:t xml:space="preserve"> mogą polegać na zdolnościach tych z wykonawców, którzy wykonają usługi, do realizacji których te zdolności są wymagane. W takim przypadku wykonawcy wspólnie ubiegający się o udzielenie zamówienia </w:t>
      </w:r>
      <w:r w:rsidRPr="000457F5">
        <w:rPr>
          <w:rFonts w:eastAsia="Calibri"/>
          <w:b/>
          <w:lang w:eastAsia="en-US"/>
        </w:rPr>
        <w:t>dołączają do oferty oświadczenie</w:t>
      </w:r>
      <w:r w:rsidRPr="000457F5">
        <w:rPr>
          <w:rFonts w:eastAsia="Calibri"/>
          <w:lang w:eastAsia="en-US"/>
        </w:rPr>
        <w:t>, z którego wynika, które usługi wykonają poszczególni wykonawcy.</w:t>
      </w:r>
    </w:p>
    <w:p w14:paraId="53E0EAE0" w14:textId="16B4BEA9" w:rsidR="005C6B3C" w:rsidRPr="000457F5" w:rsidRDefault="005C6B3C" w:rsidP="00347C9C">
      <w:pPr>
        <w:widowControl w:val="0"/>
        <w:numPr>
          <w:ilvl w:val="0"/>
          <w:numId w:val="27"/>
        </w:numPr>
        <w:suppressAutoHyphens/>
        <w:rPr>
          <w:rFonts w:eastAsia="Arial"/>
          <w:lang w:val="pl"/>
        </w:rPr>
      </w:pPr>
      <w:r w:rsidRPr="00ED300F">
        <w:rPr>
          <w:rFonts w:eastAsia="Calibri"/>
          <w:lang w:eastAsia="en-US"/>
        </w:rPr>
        <w:t xml:space="preserve">Wykonawca może w celu potwierdzenia spełniania warunków udziału w postępowaniu, </w:t>
      </w:r>
      <w:r w:rsidR="009170BE">
        <w:rPr>
          <w:rFonts w:eastAsia="Calibri"/>
          <w:lang w:eastAsia="en-US"/>
        </w:rPr>
        <w:br/>
      </w:r>
      <w:r w:rsidRPr="00ED300F">
        <w:rPr>
          <w:rFonts w:eastAsia="Calibri"/>
          <w:lang w:eastAsia="en-US"/>
        </w:rPr>
        <w:t xml:space="preserve">w stosownych sytuacjach polegać </w:t>
      </w:r>
      <w:r w:rsidRPr="00ED300F">
        <w:rPr>
          <w:rFonts w:eastAsia="Calibri"/>
          <w:u w:val="single"/>
          <w:lang w:eastAsia="en-US"/>
        </w:rPr>
        <w:t>na zdolnościach technicznych</w:t>
      </w:r>
      <w:r w:rsidRPr="00ED300F">
        <w:rPr>
          <w:rFonts w:eastAsia="Calibri"/>
          <w:lang w:eastAsia="en-US"/>
        </w:rPr>
        <w:t xml:space="preserve"> podmiotów udostępniających zasoby, niezależnie od charakteru prawnego łączących go z nimi stosunków prawnych.</w:t>
      </w:r>
    </w:p>
    <w:p w14:paraId="769F78E6" w14:textId="5222EB4A" w:rsidR="005C6B3C" w:rsidRPr="003B4AA5" w:rsidRDefault="005C6B3C" w:rsidP="00347C9C">
      <w:pPr>
        <w:widowControl w:val="0"/>
        <w:numPr>
          <w:ilvl w:val="0"/>
          <w:numId w:val="27"/>
        </w:numPr>
        <w:suppressAutoHyphens/>
        <w:rPr>
          <w:rFonts w:eastAsia="Arial"/>
          <w:lang w:val="pl"/>
        </w:rPr>
      </w:pPr>
      <w:r w:rsidRPr="003B4AA5">
        <w:rPr>
          <w:rFonts w:eastAsia="Calibri"/>
          <w:lang w:eastAsia="en-US"/>
        </w:rPr>
        <w:t xml:space="preserve">W odniesieniu do warunków dotyczących </w:t>
      </w:r>
      <w:r w:rsidRPr="003B4AA5">
        <w:rPr>
          <w:rFonts w:eastAsia="Calibri"/>
          <w:u w:val="single"/>
          <w:lang w:eastAsia="en-US"/>
        </w:rPr>
        <w:t xml:space="preserve">wykształcenia, kwalifikacji zawodowych lub doświadczenia </w:t>
      </w:r>
      <w:r w:rsidRPr="003B4AA5">
        <w:rPr>
          <w:rFonts w:eastAsia="Calibri"/>
          <w:lang w:eastAsia="en-US"/>
        </w:rPr>
        <w:t>wykonawcy mogą polegać na zdolnościach podmiotów udostępniających zasoby, jeśli podmioty te wykonają usługi, do realizacji których te zdolności są wymagane.</w:t>
      </w:r>
    </w:p>
    <w:p w14:paraId="197B685B" w14:textId="77777777" w:rsidR="000457F5" w:rsidRPr="003B4AA5" w:rsidRDefault="000457F5" w:rsidP="00347C9C">
      <w:pPr>
        <w:widowControl w:val="0"/>
        <w:suppressAutoHyphens/>
        <w:rPr>
          <w:rFonts w:eastAsia="Arial"/>
          <w:lang w:val="pl"/>
        </w:rPr>
      </w:pPr>
    </w:p>
    <w:p w14:paraId="5EEE147A" w14:textId="77777777" w:rsidR="005C6B3C" w:rsidRPr="003B4AA5" w:rsidRDefault="005C6B3C" w:rsidP="00347C9C">
      <w:pPr>
        <w:widowControl w:val="0"/>
        <w:numPr>
          <w:ilvl w:val="0"/>
          <w:numId w:val="21"/>
        </w:numPr>
        <w:suppressAutoHyphens/>
        <w:rPr>
          <w:rFonts w:eastAsia="Arial"/>
          <w:lang w:val="pl"/>
        </w:rPr>
      </w:pPr>
      <w:r w:rsidRPr="003B4AA5">
        <w:rPr>
          <w:rFonts w:eastAsia="Calibri"/>
          <w:lang w:eastAsia="en-US"/>
        </w:rPr>
        <w:t xml:space="preserve">Wykonawca, który polega na zdolnościach lub sytuacji podmiotów udostępniających zasoby, </w:t>
      </w:r>
      <w:r w:rsidRPr="003B4AA5">
        <w:rPr>
          <w:rFonts w:eastAsia="Calibri"/>
          <w:b/>
          <w:lang w:eastAsia="en-US"/>
        </w:rPr>
        <w:t>składa wraz z ofertą</w:t>
      </w:r>
      <w:r w:rsidRPr="003B4AA5">
        <w:rPr>
          <w:rFonts w:eastAsia="Calibri"/>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B4AA5">
        <w:rPr>
          <w:rFonts w:eastAsia="Calibri"/>
          <w:b/>
          <w:lang w:eastAsia="en-US"/>
        </w:rPr>
        <w:t xml:space="preserve"> </w:t>
      </w:r>
      <w:r w:rsidRPr="003B4AA5">
        <w:rPr>
          <w:rFonts w:eastAsia="Calibri"/>
          <w:lang w:eastAsia="en-US"/>
        </w:rPr>
        <w:t xml:space="preserve">Zobowiązanie podmiotu udostępniającego zasoby ma potwierdzać, że stosunek łączący wykonawcę z podmiotami udostępniającymi zasoby gwarantuje rzeczywisty dostęp do tych zasobów oraz określa w szczególności: </w:t>
      </w:r>
    </w:p>
    <w:p w14:paraId="6E946F26" w14:textId="77777777" w:rsidR="005C6B3C" w:rsidRPr="003B4AA5" w:rsidRDefault="005C6B3C" w:rsidP="00347C9C">
      <w:pPr>
        <w:widowControl w:val="0"/>
        <w:numPr>
          <w:ilvl w:val="0"/>
          <w:numId w:val="26"/>
        </w:numPr>
        <w:suppressAutoHyphens/>
        <w:autoSpaceDE w:val="0"/>
        <w:autoSpaceDN w:val="0"/>
        <w:adjustRightInd w:val="0"/>
        <w:ind w:hanging="357"/>
        <w:rPr>
          <w:rFonts w:eastAsia="Calibri"/>
          <w:lang w:eastAsia="en-US"/>
        </w:rPr>
      </w:pPr>
      <w:r w:rsidRPr="003B4AA5">
        <w:rPr>
          <w:rFonts w:eastAsia="Calibri"/>
          <w:lang w:eastAsia="en-US"/>
        </w:rPr>
        <w:t xml:space="preserve">zakres dostępnych wykonawcy zasobów podmiotu udostępniającego zasoby; </w:t>
      </w:r>
    </w:p>
    <w:p w14:paraId="4F78F50C" w14:textId="77777777" w:rsidR="005C6B3C" w:rsidRPr="003B4AA5" w:rsidRDefault="005C6B3C" w:rsidP="00347C9C">
      <w:pPr>
        <w:widowControl w:val="0"/>
        <w:numPr>
          <w:ilvl w:val="0"/>
          <w:numId w:val="26"/>
        </w:numPr>
        <w:suppressAutoHyphens/>
        <w:autoSpaceDE w:val="0"/>
        <w:autoSpaceDN w:val="0"/>
        <w:adjustRightInd w:val="0"/>
        <w:ind w:hanging="357"/>
        <w:rPr>
          <w:rFonts w:eastAsia="Calibri"/>
          <w:lang w:eastAsia="en-US"/>
        </w:rPr>
      </w:pPr>
      <w:r w:rsidRPr="003B4AA5">
        <w:rPr>
          <w:rFonts w:eastAsia="Calibri"/>
          <w:lang w:eastAsia="en-US"/>
        </w:rPr>
        <w:t xml:space="preserve">sposób i okres udostępnienia wykonawcy i wykorzystania przez niego zasobów podmiotu udostępniającego te zasoby przy wykonywaniu zamówienia; </w:t>
      </w:r>
    </w:p>
    <w:p w14:paraId="6E5DAB18" w14:textId="77777777" w:rsidR="005C6B3C" w:rsidRPr="003B4AA5" w:rsidRDefault="005C6B3C" w:rsidP="00347C9C">
      <w:pPr>
        <w:widowControl w:val="0"/>
        <w:numPr>
          <w:ilvl w:val="0"/>
          <w:numId w:val="26"/>
        </w:numPr>
        <w:suppressAutoHyphens/>
        <w:autoSpaceDE w:val="0"/>
        <w:autoSpaceDN w:val="0"/>
        <w:adjustRightInd w:val="0"/>
        <w:ind w:hanging="357"/>
        <w:rPr>
          <w:rFonts w:eastAsia="Calibri"/>
          <w:lang w:eastAsia="en-US"/>
        </w:rPr>
      </w:pPr>
      <w:r w:rsidRPr="003B4AA5">
        <w:rPr>
          <w:rFonts w:eastAsia="Calibr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799A7A" w14:textId="5B69C52F" w:rsidR="005C6B3C" w:rsidRPr="003B4AA5" w:rsidRDefault="005C6B3C" w:rsidP="00347C9C">
      <w:pPr>
        <w:widowControl w:val="0"/>
        <w:numPr>
          <w:ilvl w:val="0"/>
          <w:numId w:val="21"/>
        </w:numPr>
        <w:suppressAutoHyphens/>
        <w:autoSpaceDE w:val="0"/>
        <w:autoSpaceDN w:val="0"/>
        <w:adjustRightInd w:val="0"/>
        <w:rPr>
          <w:rFonts w:eastAsia="Calibri"/>
          <w:lang w:eastAsia="en-US"/>
        </w:rPr>
      </w:pPr>
      <w:r w:rsidRPr="003B4AA5">
        <w:rPr>
          <w:rFonts w:eastAsia="Calibri"/>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27FD62" w14:textId="77777777" w:rsidR="005C6B3C" w:rsidRPr="00ED300F" w:rsidRDefault="005C6B3C" w:rsidP="00347C9C">
      <w:pPr>
        <w:widowControl w:val="0"/>
        <w:suppressAutoHyphens/>
        <w:autoSpaceDE w:val="0"/>
        <w:autoSpaceDN w:val="0"/>
        <w:adjustRightInd w:val="0"/>
        <w:ind w:left="360"/>
        <w:rPr>
          <w:rFonts w:eastAsia="Calibri"/>
          <w:color w:val="00B050"/>
          <w:lang w:eastAsia="en-US"/>
        </w:rPr>
      </w:pPr>
    </w:p>
    <w:p w14:paraId="073061E3" w14:textId="14A2554A"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38" w:name="_Toc68156095"/>
      <w:r w:rsidRPr="00ED300F">
        <w:rPr>
          <w:rFonts w:ascii="Times New Roman" w:eastAsia="Cambria" w:hAnsi="Times New Roman" w:cs="Times New Roman"/>
          <w:b/>
          <w:bCs/>
        </w:rPr>
        <w:t>OŚWIADCZENIA I DOKUMENTY, JAKIE ZOBOWIĄZANI SĄ DOSTARCZYĆ WYKONAWCY</w:t>
      </w:r>
      <w:bookmarkEnd w:id="38"/>
    </w:p>
    <w:p w14:paraId="6627E74D" w14:textId="77777777" w:rsidR="005C6B3C" w:rsidRPr="00ED300F" w:rsidRDefault="005C6B3C" w:rsidP="00347C9C">
      <w:pPr>
        <w:widowControl w:val="0"/>
        <w:numPr>
          <w:ilvl w:val="0"/>
          <w:numId w:val="2"/>
        </w:numPr>
        <w:tabs>
          <w:tab w:val="clear" w:pos="720"/>
          <w:tab w:val="num" w:pos="360"/>
        </w:tabs>
        <w:suppressAutoHyphens/>
        <w:ind w:left="360"/>
        <w:rPr>
          <w:rFonts w:eastAsia="Times New Roman"/>
          <w:u w:val="single"/>
        </w:rPr>
      </w:pPr>
      <w:r w:rsidRPr="00ED300F">
        <w:rPr>
          <w:rFonts w:eastAsia="Times New Roman"/>
          <w:u w:val="single"/>
        </w:rPr>
        <w:t xml:space="preserve">Do oferty każdy wykonawca dołącza: </w:t>
      </w:r>
    </w:p>
    <w:p w14:paraId="5855DA41" w14:textId="2EC7B2BA" w:rsidR="005C6C2A" w:rsidRPr="00ED300F" w:rsidRDefault="005C6C2A" w:rsidP="00347C9C">
      <w:pPr>
        <w:widowControl w:val="0"/>
        <w:numPr>
          <w:ilvl w:val="0"/>
          <w:numId w:val="18"/>
        </w:numPr>
        <w:suppressAutoHyphens/>
        <w:ind w:left="720"/>
        <w:rPr>
          <w:rFonts w:eastAsia="Times New Roman"/>
          <w:lang w:eastAsia="en-US"/>
        </w:rPr>
      </w:pPr>
      <w:r w:rsidRPr="00ED300F">
        <w:rPr>
          <w:rFonts w:eastAsia="Times New Roman"/>
          <w:lang w:eastAsia="en-US"/>
        </w:rPr>
        <w:t xml:space="preserve">aktualne na dzień składania ofert </w:t>
      </w:r>
      <w:r w:rsidRPr="003B4AA5">
        <w:rPr>
          <w:rFonts w:eastAsia="Times New Roman"/>
          <w:lang w:eastAsia="en-US"/>
        </w:rPr>
        <w:t xml:space="preserve">oświadczenie o spełnianiu warunków udziału w postępowaniu oraz o braku podstaw do wykluczenia z postępowania – zgodnie z </w:t>
      </w:r>
      <w:r w:rsidR="00D65CC6" w:rsidRPr="003B4AA5">
        <w:rPr>
          <w:rFonts w:eastAsia="Times New Roman"/>
          <w:b/>
          <w:lang w:eastAsia="en-US"/>
        </w:rPr>
        <w:t xml:space="preserve">ZAŁĄCZNIKIEM NR </w:t>
      </w:r>
      <w:r w:rsidR="003B4AA5" w:rsidRPr="003B4AA5">
        <w:rPr>
          <w:rFonts w:eastAsia="Times New Roman"/>
          <w:b/>
          <w:lang w:eastAsia="en-US"/>
        </w:rPr>
        <w:t>3</w:t>
      </w:r>
      <w:r w:rsidR="00D65CC6" w:rsidRPr="003B4AA5">
        <w:rPr>
          <w:rFonts w:eastAsia="Times New Roman"/>
          <w:b/>
          <w:lang w:eastAsia="en-US"/>
        </w:rPr>
        <w:t xml:space="preserve"> DO SWZ.</w:t>
      </w:r>
      <w:r w:rsidR="00D65CC6" w:rsidRPr="003B4AA5">
        <w:rPr>
          <w:rFonts w:eastAsia="Times New Roman"/>
          <w:lang w:eastAsia="en-US"/>
        </w:rPr>
        <w:t xml:space="preserve"> </w:t>
      </w:r>
      <w:r w:rsidRPr="003B4AA5">
        <w:rPr>
          <w:rFonts w:eastAsia="Times New Roman"/>
          <w:lang w:eastAsia="en-US"/>
        </w:rPr>
        <w:t xml:space="preserve">Informacje zawarte w oświadczeniu stanowią wstępne potwierdzenie, że </w:t>
      </w:r>
      <w:r w:rsidR="0049316C" w:rsidRPr="003B4AA5">
        <w:rPr>
          <w:rFonts w:eastAsia="Times New Roman"/>
          <w:lang w:eastAsia="en-US"/>
        </w:rPr>
        <w:t>w</w:t>
      </w:r>
      <w:r w:rsidRPr="003B4AA5">
        <w:rPr>
          <w:rFonts w:eastAsia="Times New Roman"/>
          <w:lang w:eastAsia="en-US"/>
        </w:rPr>
        <w:t>ykonawca nie podlega wykluczeniu oraz spełnia warunki udziału w postępowaniu.</w:t>
      </w:r>
    </w:p>
    <w:p w14:paraId="7C552324" w14:textId="352BFED4" w:rsidR="005C6B3C" w:rsidRPr="00ED300F" w:rsidRDefault="00D65CC6" w:rsidP="00347C9C">
      <w:pPr>
        <w:widowControl w:val="0"/>
        <w:suppressAutoHyphens/>
        <w:ind w:left="720"/>
        <w:rPr>
          <w:rFonts w:eastAsia="Times New Roman"/>
          <w:lang w:eastAsia="en-US"/>
        </w:rPr>
      </w:pPr>
      <w:r w:rsidRPr="00ED300F">
        <w:rPr>
          <w:rFonts w:eastAsia="Times New Roman"/>
          <w:lang w:eastAsia="en-US"/>
        </w:rPr>
        <w:t>z</w:t>
      </w:r>
      <w:r w:rsidR="005C6B3C" w:rsidRPr="00ED300F">
        <w:rPr>
          <w:rFonts w:eastAsia="Times New Roman"/>
          <w:lang w:eastAsia="en-US"/>
        </w:rPr>
        <w:t xml:space="preserve">amawiający dokona weryfikacji </w:t>
      </w:r>
      <w:r w:rsidR="005C6C2A" w:rsidRPr="00ED300F">
        <w:rPr>
          <w:rFonts w:eastAsia="Times New Roman"/>
          <w:lang w:eastAsia="en-US"/>
        </w:rPr>
        <w:t>oświadczenia</w:t>
      </w:r>
      <w:r w:rsidR="005C6B3C" w:rsidRPr="00ED300F">
        <w:rPr>
          <w:rFonts w:eastAsia="Times New Roman"/>
          <w:lang w:eastAsia="en-US"/>
        </w:rPr>
        <w:t xml:space="preserve"> w odniesieniu do:</w:t>
      </w:r>
    </w:p>
    <w:p w14:paraId="693227AB" w14:textId="3CB19D94" w:rsidR="005C6B3C" w:rsidRPr="003B4AA5" w:rsidRDefault="0049316C" w:rsidP="00347C9C">
      <w:pPr>
        <w:widowControl w:val="0"/>
        <w:numPr>
          <w:ilvl w:val="0"/>
          <w:numId w:val="28"/>
        </w:numPr>
        <w:suppressAutoHyphens/>
        <w:ind w:hanging="357"/>
        <w:rPr>
          <w:rFonts w:eastAsia="Times New Roman"/>
          <w:u w:val="single"/>
          <w:lang w:eastAsia="en-US"/>
        </w:rPr>
      </w:pPr>
      <w:r w:rsidRPr="003B4AA5">
        <w:rPr>
          <w:u w:val="single"/>
          <w:lang w:eastAsia="en-US"/>
        </w:rPr>
        <w:t>w</w:t>
      </w:r>
      <w:r w:rsidR="005C6B3C" w:rsidRPr="003B4AA5">
        <w:rPr>
          <w:u w:val="single"/>
          <w:lang w:eastAsia="en-US"/>
        </w:rPr>
        <w:t xml:space="preserve">ykonawców </w:t>
      </w:r>
      <w:r w:rsidR="005C6B3C" w:rsidRPr="003B4AA5">
        <w:rPr>
          <w:lang w:eastAsia="en-US"/>
        </w:rPr>
        <w:t xml:space="preserve">– w przypadku wykonawców wspólnie ubiegających się o udzielenie zamówienia </w:t>
      </w:r>
      <w:r w:rsidR="005C6C2A" w:rsidRPr="003B4AA5">
        <w:rPr>
          <w:rFonts w:eastAsia="Times New Roman"/>
          <w:lang w:eastAsia="en-US"/>
        </w:rPr>
        <w:t xml:space="preserve">oświadczenie </w:t>
      </w:r>
      <w:r w:rsidR="005C6B3C" w:rsidRPr="003B4AA5">
        <w:rPr>
          <w:lang w:eastAsia="en-US"/>
        </w:rPr>
        <w:t xml:space="preserve">składa każdy z wykonawców (w odniesieniu do warunków udziału </w:t>
      </w:r>
      <w:r w:rsidR="005C6B3C" w:rsidRPr="003B4AA5">
        <w:rPr>
          <w:lang w:eastAsia="en-US"/>
        </w:rPr>
        <w:lastRenderedPageBreak/>
        <w:t>w postępowaniu wypełnion</w:t>
      </w:r>
      <w:r w:rsidR="005C6C2A" w:rsidRPr="003B4AA5">
        <w:rPr>
          <w:lang w:eastAsia="en-US"/>
        </w:rPr>
        <w:t>e</w:t>
      </w:r>
      <w:r w:rsidR="005C6B3C" w:rsidRPr="003B4AA5">
        <w:rPr>
          <w:lang w:eastAsia="en-US"/>
        </w:rPr>
        <w:t xml:space="preserve"> w zakresie, w jakim wykonawca wykazuje ich spełnianie);</w:t>
      </w:r>
    </w:p>
    <w:p w14:paraId="4428B43F" w14:textId="47BA6EE5" w:rsidR="005C6B3C" w:rsidRPr="003B4AA5" w:rsidRDefault="005C6B3C" w:rsidP="00347C9C">
      <w:pPr>
        <w:widowControl w:val="0"/>
        <w:numPr>
          <w:ilvl w:val="0"/>
          <w:numId w:val="28"/>
        </w:numPr>
        <w:suppressAutoHyphens/>
        <w:ind w:hanging="357"/>
        <w:rPr>
          <w:rFonts w:eastAsia="Times New Roman"/>
          <w:u w:val="single"/>
          <w:lang w:eastAsia="en-US"/>
        </w:rPr>
      </w:pPr>
      <w:r w:rsidRPr="003B4AA5">
        <w:rPr>
          <w:u w:val="single"/>
          <w:lang w:eastAsia="en-US"/>
        </w:rPr>
        <w:t>podmiotów trzecich</w:t>
      </w:r>
      <w:r w:rsidRPr="003B4AA5">
        <w:rPr>
          <w:lang w:eastAsia="en-US"/>
        </w:rPr>
        <w:t xml:space="preserve"> </w:t>
      </w:r>
      <w:r w:rsidR="005C6C2A" w:rsidRPr="003B4AA5">
        <w:rPr>
          <w:lang w:eastAsia="en-US"/>
        </w:rPr>
        <w:t>–</w:t>
      </w:r>
      <w:r w:rsidRPr="003B4AA5">
        <w:rPr>
          <w:lang w:eastAsia="en-US"/>
        </w:rPr>
        <w:t xml:space="preserve"> </w:t>
      </w:r>
      <w:r w:rsidR="005C6C2A" w:rsidRPr="003B4AA5">
        <w:rPr>
          <w:rFonts w:eastAsia="Times New Roman"/>
          <w:lang w:eastAsia="en-US"/>
        </w:rPr>
        <w:t xml:space="preserve">oświadczenie </w:t>
      </w:r>
      <w:r w:rsidRPr="003B4AA5">
        <w:rPr>
          <w:lang w:eastAsia="en-US"/>
        </w:rPr>
        <w:t xml:space="preserve">podmiotu trzeciego składa wykonawca, jeżeli powołuje się na jego zasoby w celu wykazania spełniania warunków udziału w postępowaniu. </w:t>
      </w:r>
      <w:r w:rsidR="005C6C2A" w:rsidRPr="003B4AA5">
        <w:rPr>
          <w:rFonts w:eastAsia="Times New Roman"/>
          <w:lang w:eastAsia="en-US"/>
        </w:rPr>
        <w:t xml:space="preserve">Oświadczenie </w:t>
      </w:r>
      <w:r w:rsidRPr="003B4AA5">
        <w:rPr>
          <w:lang w:eastAsia="en-US"/>
        </w:rPr>
        <w:t>powin</w:t>
      </w:r>
      <w:r w:rsidR="005C6C2A" w:rsidRPr="003B4AA5">
        <w:rPr>
          <w:lang w:eastAsia="en-US"/>
        </w:rPr>
        <w:t>no</w:t>
      </w:r>
      <w:r w:rsidRPr="003B4AA5">
        <w:rPr>
          <w:lang w:eastAsia="en-US"/>
        </w:rPr>
        <w:t xml:space="preserve"> być wypełnion</w:t>
      </w:r>
      <w:r w:rsidR="005C6C2A" w:rsidRPr="003B4AA5">
        <w:rPr>
          <w:lang w:eastAsia="en-US"/>
        </w:rPr>
        <w:t>e</w:t>
      </w:r>
      <w:r w:rsidRPr="003B4AA5">
        <w:rPr>
          <w:lang w:eastAsia="en-US"/>
        </w:rPr>
        <w:t xml:space="preserve"> w zakresie, w jakim wykonawca korzysta z zasobów podmiotu trzeciego i powin</w:t>
      </w:r>
      <w:r w:rsidR="005C6C2A" w:rsidRPr="003B4AA5">
        <w:rPr>
          <w:lang w:eastAsia="en-US"/>
        </w:rPr>
        <w:t>no</w:t>
      </w:r>
      <w:r w:rsidRPr="003B4AA5">
        <w:rPr>
          <w:lang w:eastAsia="en-US"/>
        </w:rPr>
        <w:t xml:space="preserve"> dotyczyć także weryfikacji podstaw wykluczenia podmiotu trzeciego (dotyczy zarówno sytuacji, gdy podmiot trzeci nie będzie podwykonawcą w trakcie realizacji zamówienia, jak i sytuacji, gdy takim podwykonawcą będzie);</w:t>
      </w:r>
    </w:p>
    <w:p w14:paraId="11CD94D0" w14:textId="131438FE" w:rsidR="005C6B3C" w:rsidRPr="003B4AA5" w:rsidRDefault="005C6B3C" w:rsidP="00347C9C">
      <w:pPr>
        <w:widowControl w:val="0"/>
        <w:numPr>
          <w:ilvl w:val="0"/>
          <w:numId w:val="18"/>
        </w:numPr>
        <w:suppressAutoHyphens/>
        <w:ind w:left="720" w:hanging="357"/>
        <w:rPr>
          <w:rFonts w:eastAsia="Times New Roman"/>
          <w:lang w:eastAsia="en-US"/>
        </w:rPr>
      </w:pPr>
      <w:r w:rsidRPr="003B4AA5">
        <w:rPr>
          <w:rFonts w:eastAsia="Times New Roman"/>
        </w:rPr>
        <w:t xml:space="preserve">zobowiązanie </w:t>
      </w:r>
      <w:r w:rsidRPr="003B4AA5">
        <w:rPr>
          <w:rFonts w:eastAsia="Calibri"/>
          <w:lang w:eastAsia="en-US"/>
        </w:rPr>
        <w:t xml:space="preserve">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w:t>
      </w:r>
      <w:r w:rsidRPr="003B4AA5">
        <w:rPr>
          <w:rFonts w:eastAsia="Times New Roman"/>
        </w:rPr>
        <w:t xml:space="preserve">– o ile dotyczy, </w:t>
      </w:r>
      <w:r w:rsidRPr="003B4AA5">
        <w:rPr>
          <w:rFonts w:eastAsia="Calibri"/>
        </w:rPr>
        <w:t xml:space="preserve">zgodnie z </w:t>
      </w:r>
      <w:r w:rsidR="00D65CC6" w:rsidRPr="003B4AA5">
        <w:rPr>
          <w:rFonts w:eastAsia="Calibri"/>
          <w:b/>
          <w:bCs/>
        </w:rPr>
        <w:t xml:space="preserve">ZAŁĄCZNIKIEM NR </w:t>
      </w:r>
      <w:r w:rsidR="003B4AA5" w:rsidRPr="003B4AA5">
        <w:rPr>
          <w:rFonts w:eastAsia="Calibri"/>
          <w:b/>
          <w:bCs/>
        </w:rPr>
        <w:t xml:space="preserve">6 </w:t>
      </w:r>
      <w:r w:rsidR="00D65CC6" w:rsidRPr="003B4AA5">
        <w:rPr>
          <w:rFonts w:eastAsia="Calibri"/>
          <w:b/>
          <w:bCs/>
        </w:rPr>
        <w:t>DO SWZ.</w:t>
      </w:r>
      <w:r w:rsidR="00D65CC6" w:rsidRPr="003B4AA5">
        <w:rPr>
          <w:rFonts w:eastAsia="Times New Roman"/>
          <w:b/>
          <w:bCs/>
        </w:rPr>
        <w:t xml:space="preserve"> </w:t>
      </w:r>
    </w:p>
    <w:p w14:paraId="16D2A5AA" w14:textId="34969401" w:rsidR="005C6B3C" w:rsidRPr="003B4AA5" w:rsidRDefault="005C6B3C" w:rsidP="00347C9C">
      <w:pPr>
        <w:widowControl w:val="0"/>
        <w:numPr>
          <w:ilvl w:val="0"/>
          <w:numId w:val="18"/>
        </w:numPr>
        <w:suppressAutoHyphens/>
        <w:ind w:left="720" w:hanging="357"/>
        <w:rPr>
          <w:rFonts w:eastAsia="Times New Roman"/>
          <w:lang w:eastAsia="en-US"/>
        </w:rPr>
      </w:pPr>
      <w:r w:rsidRPr="003B4AA5">
        <w:t>oświadczenie w</w:t>
      </w:r>
      <w:r w:rsidRPr="003B4AA5">
        <w:rPr>
          <w:rFonts w:eastAsia="Times New Roman"/>
        </w:rPr>
        <w:t>ykonawców wspólnie ubiegających się o udzielenie zamówienia, z</w:t>
      </w:r>
      <w:r w:rsidRPr="003B4AA5">
        <w:t xml:space="preserve"> którego będzie wynikać, które usługi wykonają poszczególni wykonawcy w przypadku, o którym mowa w art. 117 ust. 4 ustawy pzp – o ile dotyczy, </w:t>
      </w:r>
      <w:r w:rsidR="00D65CC6" w:rsidRPr="003B4AA5">
        <w:rPr>
          <w:rFonts w:eastAsia="Calibri"/>
          <w:b/>
          <w:bCs/>
        </w:rPr>
        <w:t xml:space="preserve">ZGODNIE Z ZAŁĄCZNIKIEM NR </w:t>
      </w:r>
      <w:r w:rsidR="003B4AA5" w:rsidRPr="003B4AA5">
        <w:rPr>
          <w:rFonts w:eastAsia="Calibri"/>
          <w:b/>
          <w:bCs/>
        </w:rPr>
        <w:t>7</w:t>
      </w:r>
      <w:r w:rsidR="00D65CC6" w:rsidRPr="003B4AA5">
        <w:rPr>
          <w:rFonts w:eastAsia="Calibri"/>
          <w:b/>
          <w:bCs/>
        </w:rPr>
        <w:t xml:space="preserve"> DO SWZ,</w:t>
      </w:r>
    </w:p>
    <w:p w14:paraId="0A028015" w14:textId="77777777" w:rsidR="00D63876" w:rsidRPr="003B4AA5" w:rsidRDefault="005C6B3C" w:rsidP="00347C9C">
      <w:pPr>
        <w:widowControl w:val="0"/>
        <w:numPr>
          <w:ilvl w:val="0"/>
          <w:numId w:val="18"/>
        </w:numPr>
        <w:suppressAutoHyphens/>
        <w:ind w:left="720" w:hanging="357"/>
        <w:rPr>
          <w:rFonts w:eastAsia="Times New Roman"/>
          <w:u w:val="single"/>
          <w:lang w:eastAsia="en-US"/>
        </w:rPr>
      </w:pPr>
      <w:r w:rsidRPr="003B4AA5">
        <w:rPr>
          <w:rFonts w:eastAsia="Times New Roman"/>
        </w:rPr>
        <w:t xml:space="preserve">pełnomocnictwo </w:t>
      </w:r>
    </w:p>
    <w:p w14:paraId="0D7C62EB" w14:textId="77777777" w:rsidR="00D63876" w:rsidRPr="00ED300F" w:rsidRDefault="005C6B3C" w:rsidP="00347C9C">
      <w:pPr>
        <w:pStyle w:val="Akapitzlist"/>
        <w:widowControl w:val="0"/>
        <w:numPr>
          <w:ilvl w:val="0"/>
          <w:numId w:val="55"/>
        </w:numPr>
        <w:suppressAutoHyphens/>
        <w:spacing w:after="0" w:line="240" w:lineRule="auto"/>
        <w:rPr>
          <w:rFonts w:ascii="Times New Roman" w:eastAsia="Times New Roman" w:hAnsi="Times New Roman" w:cs="Times New Roman"/>
          <w:color w:val="00B050"/>
          <w:u w:val="single"/>
        </w:rPr>
      </w:pPr>
      <w:r w:rsidRPr="00ED300F">
        <w:rPr>
          <w:rFonts w:ascii="Times New Roman" w:eastAsia="Times New Roman" w:hAnsi="Times New Roman" w:cs="Times New Roman"/>
          <w:lang w:eastAsia="pl-PL"/>
        </w:rPr>
        <w:t xml:space="preserve">do podpisania oferty, jeżeli upoważnienie do jej podpisania nie wynika </w:t>
      </w:r>
      <w:r w:rsidRPr="00ED300F">
        <w:rPr>
          <w:rFonts w:ascii="Times New Roman" w:eastAsia="Times New Roman" w:hAnsi="Times New Roman" w:cs="Times New Roman"/>
          <w:lang w:eastAsia="pl-PL"/>
        </w:rPr>
        <w:br/>
        <w:t xml:space="preserve">z dokumentów rejestrowych </w:t>
      </w:r>
      <w:r w:rsidRPr="00ED300F">
        <w:rPr>
          <w:rFonts w:ascii="Times New Roman" w:eastAsia="Calibri" w:hAnsi="Times New Roman" w:cs="Times New Roman"/>
        </w:rPr>
        <w:t xml:space="preserve">(KRS, </w:t>
      </w:r>
      <w:proofErr w:type="spellStart"/>
      <w:r w:rsidRPr="00ED300F">
        <w:rPr>
          <w:rFonts w:ascii="Times New Roman" w:eastAsia="Calibri" w:hAnsi="Times New Roman" w:cs="Times New Roman"/>
        </w:rPr>
        <w:t>CEiDG</w:t>
      </w:r>
      <w:proofErr w:type="spellEnd"/>
      <w:r w:rsidRPr="00ED300F">
        <w:rPr>
          <w:rFonts w:ascii="Times New Roman" w:eastAsia="Calibri" w:hAnsi="Times New Roman" w:cs="Times New Roman"/>
        </w:rPr>
        <w:t xml:space="preserve"> lub innego właściwego rejestru). </w:t>
      </w:r>
    </w:p>
    <w:p w14:paraId="179D484E" w14:textId="3923741D" w:rsidR="00502F3C" w:rsidRPr="00ED300F" w:rsidRDefault="00502F3C" w:rsidP="00347C9C">
      <w:pPr>
        <w:pStyle w:val="Akapitzlist"/>
        <w:widowControl w:val="0"/>
        <w:numPr>
          <w:ilvl w:val="0"/>
          <w:numId w:val="55"/>
        </w:numPr>
        <w:suppressAutoHyphens/>
        <w:spacing w:after="0" w:line="240" w:lineRule="auto"/>
        <w:rPr>
          <w:rFonts w:ascii="Times New Roman" w:eastAsia="Times New Roman" w:hAnsi="Times New Roman" w:cs="Times New Roman"/>
          <w:color w:val="00B050"/>
          <w:u w:val="single"/>
        </w:rPr>
      </w:pPr>
      <w:r w:rsidRPr="00ED300F">
        <w:rPr>
          <w:rFonts w:ascii="Times New Roman" w:hAnsi="Times New Roman" w:cs="Times New Roman"/>
          <w:color w:val="000000"/>
          <w:lang w:eastAsia="pl-PL"/>
        </w:rPr>
        <w:t xml:space="preserve">dla pełnomocnika do reprezentowania w postępowaniu </w:t>
      </w:r>
      <w:r w:rsidR="0049316C" w:rsidRPr="00ED300F">
        <w:rPr>
          <w:rFonts w:ascii="Times New Roman" w:hAnsi="Times New Roman" w:cs="Times New Roman"/>
          <w:color w:val="000000"/>
          <w:lang w:eastAsia="pl-PL"/>
        </w:rPr>
        <w:t>w</w:t>
      </w:r>
      <w:r w:rsidRPr="00ED300F">
        <w:rPr>
          <w:rFonts w:ascii="Times New Roman" w:hAnsi="Times New Roman" w:cs="Times New Roman"/>
          <w:color w:val="000000"/>
          <w:lang w:eastAsia="pl-PL"/>
        </w:rPr>
        <w:t xml:space="preserve">ykonawców wspólnie ubiegających się o udzielenie zamówienia - dotyczy ofert składanych przez </w:t>
      </w:r>
      <w:r w:rsidR="0049316C" w:rsidRPr="00ED300F">
        <w:rPr>
          <w:rFonts w:ascii="Times New Roman" w:hAnsi="Times New Roman" w:cs="Times New Roman"/>
          <w:color w:val="000000"/>
          <w:lang w:eastAsia="pl-PL"/>
        </w:rPr>
        <w:t>w</w:t>
      </w:r>
      <w:r w:rsidRPr="00ED300F">
        <w:rPr>
          <w:rFonts w:ascii="Times New Roman" w:hAnsi="Times New Roman" w:cs="Times New Roman"/>
          <w:color w:val="000000"/>
          <w:lang w:eastAsia="pl-PL"/>
        </w:rPr>
        <w:t xml:space="preserve">ykonawców wspólnie ubiegających się o udzielenie zamówienia; </w:t>
      </w:r>
    </w:p>
    <w:p w14:paraId="0AF0F745" w14:textId="5F108805" w:rsidR="007E2A31" w:rsidRPr="00ED300F" w:rsidRDefault="007E2A31" w:rsidP="00347C9C">
      <w:pPr>
        <w:pStyle w:val="Akapitzlist"/>
        <w:widowControl w:val="0"/>
        <w:numPr>
          <w:ilvl w:val="0"/>
          <w:numId w:val="56"/>
        </w:numPr>
        <w:suppressAutoHyphens/>
        <w:spacing w:after="0" w:line="240" w:lineRule="auto"/>
        <w:rPr>
          <w:rFonts w:ascii="Times New Roman" w:eastAsia="Times New Roman" w:hAnsi="Times New Roman" w:cs="Times New Roman"/>
          <w:i/>
          <w:iCs/>
          <w:color w:val="FF0000"/>
          <w:u w:val="single"/>
        </w:rPr>
      </w:pPr>
      <w:bookmarkStart w:id="39" w:name="_Hlk105058584"/>
      <w:r w:rsidRPr="00ED300F">
        <w:rPr>
          <w:rFonts w:ascii="Times New Roman" w:hAnsi="Times New Roman" w:cs="Times New Roman"/>
          <w:i/>
          <w:iCs/>
          <w:color w:val="FF0000"/>
          <w:lang w:eastAsia="pl-PL"/>
        </w:rPr>
        <w:t xml:space="preserve">Zamawiający informuje, iż zgodnie z art. 18 ustawy pzp zobowiązany jest do udostępniania pełnomocnictw. W związku z powyższym Zamawiający zwraca uwagę, iż </w:t>
      </w:r>
      <w:r w:rsidRPr="00ED300F">
        <w:rPr>
          <w:rFonts w:ascii="Times New Roman" w:hAnsi="Times New Roman" w:cs="Times New Roman"/>
          <w:i/>
          <w:iCs/>
          <w:color w:val="FF0000"/>
          <w:u w:val="single"/>
          <w:lang w:eastAsia="pl-PL"/>
        </w:rPr>
        <w:t>nie ma obowiązku podawania w pełnomocnictwach nr PESEL oraz numerów dowodów osobistych.</w:t>
      </w:r>
      <w:r w:rsidRPr="00ED300F">
        <w:rPr>
          <w:rFonts w:ascii="Times New Roman" w:hAnsi="Times New Roman" w:cs="Times New Roman"/>
          <w:i/>
          <w:iCs/>
          <w:color w:val="FF0000"/>
          <w:lang w:eastAsia="pl-PL"/>
        </w:rPr>
        <w:t xml:space="preserve"> </w:t>
      </w:r>
    </w:p>
    <w:p w14:paraId="0DBBD192" w14:textId="135A5163" w:rsidR="00CC06D2" w:rsidRPr="00ED300F" w:rsidRDefault="00D63876" w:rsidP="00347C9C">
      <w:pPr>
        <w:pStyle w:val="Akapitzlist"/>
        <w:widowControl w:val="0"/>
        <w:numPr>
          <w:ilvl w:val="0"/>
          <w:numId w:val="56"/>
        </w:numPr>
        <w:suppressAutoHyphens/>
        <w:spacing w:after="0" w:line="240" w:lineRule="auto"/>
        <w:rPr>
          <w:rFonts w:ascii="Times New Roman" w:eastAsia="Times New Roman" w:hAnsi="Times New Roman" w:cs="Times New Roman"/>
          <w:color w:val="00B050"/>
          <w:u w:val="single"/>
        </w:rPr>
      </w:pPr>
      <w:r w:rsidRPr="00ED300F">
        <w:rPr>
          <w:rFonts w:ascii="Times New Roman" w:eastAsia="Times New Roman" w:hAnsi="Times New Roman" w:cs="Times New Roman"/>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ED300F">
        <w:rPr>
          <w:rFonts w:ascii="Times New Roman" w:eastAsia="Times New Roman" w:hAnsi="Times New Roman" w:cs="Times New Roman"/>
          <w:u w:val="single"/>
          <w:lang w:eastAsia="pl-PL"/>
        </w:rPr>
        <w:t>w</w:t>
      </w:r>
      <w:r w:rsidRPr="00ED300F">
        <w:rPr>
          <w:rFonts w:ascii="Times New Roman" w:eastAsia="Times New Roman" w:hAnsi="Times New Roman" w:cs="Times New Roman"/>
          <w:u w:val="single"/>
          <w:lang w:eastAsia="pl-PL"/>
        </w:rPr>
        <w:t xml:space="preserve">ykonawca np. w formularzu ofertowym wskaże dane (np. REGON) umożliwiające dostęp do dokumentów które zamawiający może uzyskać za pomocą bezpłatnych i ogólnodostępnych baz danych. </w:t>
      </w:r>
    </w:p>
    <w:bookmarkEnd w:id="39"/>
    <w:p w14:paraId="245731E5" w14:textId="547F5FA6" w:rsidR="005C6B3C" w:rsidRPr="00ED300F" w:rsidRDefault="005C6B3C" w:rsidP="00347C9C">
      <w:pPr>
        <w:widowControl w:val="0"/>
        <w:numPr>
          <w:ilvl w:val="0"/>
          <w:numId w:val="18"/>
        </w:numPr>
        <w:suppressAutoHyphens/>
        <w:ind w:left="720" w:hanging="357"/>
        <w:rPr>
          <w:rFonts w:eastAsia="Times New Roman"/>
          <w:color w:val="00B050"/>
          <w:lang w:eastAsia="en-US"/>
        </w:rPr>
      </w:pPr>
      <w:r w:rsidRPr="00ED300F">
        <w:rPr>
          <w:rFonts w:eastAsia="Times New Roman"/>
        </w:rPr>
        <w:t xml:space="preserve">wypełniony formularz ofertowy, zgodnie z </w:t>
      </w:r>
      <w:r w:rsidR="00D65CC6" w:rsidRPr="00ED300F">
        <w:rPr>
          <w:rFonts w:eastAsia="Times New Roman"/>
          <w:b/>
          <w:bCs/>
        </w:rPr>
        <w:t>ZAŁĄCZNIKIEM NR 1 DO SWZ,</w:t>
      </w:r>
    </w:p>
    <w:p w14:paraId="6EDF62FC" w14:textId="6018E2DD" w:rsidR="005C6B3C" w:rsidRPr="00ED300F" w:rsidRDefault="005C6B3C" w:rsidP="00347C9C">
      <w:pPr>
        <w:widowControl w:val="0"/>
        <w:numPr>
          <w:ilvl w:val="0"/>
          <w:numId w:val="2"/>
        </w:numPr>
        <w:tabs>
          <w:tab w:val="clear" w:pos="720"/>
          <w:tab w:val="num" w:pos="360"/>
        </w:tabs>
        <w:suppressAutoHyphens/>
        <w:ind w:left="360"/>
        <w:rPr>
          <w:rFonts w:eastAsia="Times New Roman"/>
          <w:color w:val="00B050"/>
        </w:rPr>
      </w:pPr>
      <w:r w:rsidRPr="00ED300F">
        <w:t xml:space="preserve">Zamawiający przed wyborem najkorzystniejszej oferty wzywa wykonawcę, którego oferta została najwyżej oceniona, do złożenia w wyznaczonym terminie, nie krótszym niż </w:t>
      </w:r>
      <w:r w:rsidR="00881D97" w:rsidRPr="00ED300F">
        <w:t>5</w:t>
      </w:r>
      <w:r w:rsidRPr="00ED300F">
        <w:t xml:space="preserve"> dni, aktualnych na dzień złożenia podmiotowych środków dowodowych.</w:t>
      </w:r>
    </w:p>
    <w:p w14:paraId="0AE559A2" w14:textId="77777777" w:rsidR="005C6B3C" w:rsidRPr="00ED300F" w:rsidRDefault="005C6B3C" w:rsidP="00347C9C">
      <w:pPr>
        <w:widowControl w:val="0"/>
        <w:numPr>
          <w:ilvl w:val="0"/>
          <w:numId w:val="29"/>
        </w:numPr>
        <w:suppressAutoHyphens/>
        <w:autoSpaceDE w:val="0"/>
        <w:autoSpaceDN w:val="0"/>
        <w:adjustRightInd w:val="0"/>
        <w:rPr>
          <w:rFonts w:eastAsia="TimesNewRoman"/>
          <w:b/>
        </w:rPr>
      </w:pPr>
      <w:r w:rsidRPr="00ED300F">
        <w:rPr>
          <w:rFonts w:eastAsia="TimesNewRoman"/>
          <w:b/>
        </w:rPr>
        <w:t>Potwierdzenie spełniania przez wykonawcę warunków udziału w postępowaniu:</w:t>
      </w:r>
    </w:p>
    <w:p w14:paraId="114CB69F" w14:textId="30C2733C" w:rsidR="005C6B3C" w:rsidRPr="00DF0079" w:rsidRDefault="005C6B3C" w:rsidP="00347C9C">
      <w:pPr>
        <w:widowControl w:val="0"/>
        <w:numPr>
          <w:ilvl w:val="0"/>
          <w:numId w:val="30"/>
        </w:numPr>
        <w:suppressAutoHyphens/>
        <w:autoSpaceDE w:val="0"/>
        <w:autoSpaceDN w:val="0"/>
        <w:adjustRightInd w:val="0"/>
        <w:rPr>
          <w:rFonts w:eastAsia="TimesNewRoman"/>
          <w:b/>
        </w:rPr>
      </w:pPr>
      <w:r w:rsidRPr="00DF0079">
        <w:rPr>
          <w:rFonts w:eastAsia="Times New Roman"/>
        </w:rPr>
        <w:t xml:space="preserve">potwierdzenie </w:t>
      </w:r>
      <w:r w:rsidRPr="00DF0079">
        <w:rPr>
          <w:rFonts w:eastAsia="Times New Roman"/>
          <w:u w:val="single"/>
        </w:rPr>
        <w:t>zdolności do występowania w obrocie gospodarczym</w:t>
      </w:r>
      <w:bookmarkStart w:id="40" w:name="mip51080637"/>
      <w:bookmarkEnd w:id="40"/>
      <w:r w:rsidRPr="00DF0079">
        <w:rPr>
          <w:rFonts w:eastAsia="Times New Roman"/>
        </w:rPr>
        <w:t xml:space="preserve"> - </w:t>
      </w:r>
      <w:r w:rsidR="0049316C" w:rsidRPr="00DF0079">
        <w:rPr>
          <w:rFonts w:eastAsia="TimesNewRoman"/>
          <w:bCs/>
        </w:rPr>
        <w:t>z</w:t>
      </w:r>
      <w:r w:rsidRPr="00DF0079">
        <w:rPr>
          <w:rFonts w:eastAsia="TimesNewRoman"/>
          <w:bCs/>
        </w:rPr>
        <w:t>amawiający nie stawia w tym zakresie żadnych wymagań</w:t>
      </w:r>
    </w:p>
    <w:p w14:paraId="506734DE" w14:textId="4BB47251" w:rsidR="002F61E4" w:rsidRPr="00DF0079" w:rsidRDefault="005C6B3C" w:rsidP="00347C9C">
      <w:pPr>
        <w:widowControl w:val="0"/>
        <w:numPr>
          <w:ilvl w:val="0"/>
          <w:numId w:val="30"/>
        </w:numPr>
        <w:suppressAutoHyphens/>
        <w:autoSpaceDE w:val="0"/>
        <w:autoSpaceDN w:val="0"/>
        <w:adjustRightInd w:val="0"/>
        <w:rPr>
          <w:rFonts w:eastAsia="TimesNewRoman"/>
          <w:b/>
        </w:rPr>
      </w:pPr>
      <w:r w:rsidRPr="00DF0079">
        <w:rPr>
          <w:rFonts w:eastAsia="Times New Roman"/>
        </w:rPr>
        <w:t xml:space="preserve">potwierdzenie </w:t>
      </w:r>
      <w:r w:rsidRPr="00DF0079">
        <w:rPr>
          <w:rFonts w:eastAsia="TimesNewRoman"/>
          <w:bCs/>
          <w:u w:val="single"/>
        </w:rPr>
        <w:t>uprawnień do prowadzenia określonej działalności gospodarczej lub zawodowej</w:t>
      </w:r>
      <w:r w:rsidRPr="00DF0079">
        <w:rPr>
          <w:rFonts w:eastAsia="TimesNewRoman"/>
          <w:bCs/>
        </w:rPr>
        <w:t xml:space="preserve">, o ile wynika to z odrębnych przepisów </w:t>
      </w:r>
      <w:r w:rsidRPr="00DF0079">
        <w:rPr>
          <w:rFonts w:eastAsia="Times New Roman"/>
        </w:rPr>
        <w:t xml:space="preserve">- </w:t>
      </w:r>
      <w:r w:rsidR="0049316C" w:rsidRPr="00DF0079">
        <w:rPr>
          <w:rFonts w:eastAsia="TimesNewRoman"/>
          <w:bCs/>
        </w:rPr>
        <w:t>z</w:t>
      </w:r>
      <w:r w:rsidRPr="00DF0079">
        <w:rPr>
          <w:rFonts w:eastAsia="TimesNewRoman"/>
          <w:bCs/>
        </w:rPr>
        <w:t>amawiający nie stawia w tym zakresie żadnych wymagań</w:t>
      </w:r>
    </w:p>
    <w:p w14:paraId="5461E3A4" w14:textId="095FC41E" w:rsidR="005C6B3C" w:rsidRPr="00DF0079" w:rsidRDefault="005C6B3C" w:rsidP="00347C9C">
      <w:pPr>
        <w:widowControl w:val="0"/>
        <w:numPr>
          <w:ilvl w:val="0"/>
          <w:numId w:val="30"/>
        </w:numPr>
        <w:suppressAutoHyphens/>
        <w:autoSpaceDE w:val="0"/>
        <w:autoSpaceDN w:val="0"/>
        <w:adjustRightInd w:val="0"/>
        <w:rPr>
          <w:rFonts w:eastAsia="TimesNewRoman"/>
          <w:b/>
        </w:rPr>
      </w:pPr>
      <w:r w:rsidRPr="00DF0079">
        <w:rPr>
          <w:rFonts w:eastAsia="Times New Roman"/>
        </w:rPr>
        <w:t xml:space="preserve">potwierdzenie </w:t>
      </w:r>
      <w:r w:rsidRPr="00DF0079">
        <w:rPr>
          <w:rFonts w:eastAsia="Times New Roman"/>
          <w:u w:val="single"/>
        </w:rPr>
        <w:t>sytuacji ekonomicznej lub finansowej</w:t>
      </w:r>
      <w:r w:rsidRPr="00DF0079">
        <w:rPr>
          <w:rFonts w:eastAsia="Times New Roman"/>
        </w:rPr>
        <w:t xml:space="preserve"> - </w:t>
      </w:r>
      <w:r w:rsidR="0049316C" w:rsidRPr="00DF0079">
        <w:rPr>
          <w:rFonts w:eastAsia="TimesNewRoman"/>
          <w:bCs/>
        </w:rPr>
        <w:t>z</w:t>
      </w:r>
      <w:r w:rsidRPr="00DF0079">
        <w:rPr>
          <w:rFonts w:eastAsia="TimesNewRoman"/>
          <w:bCs/>
        </w:rPr>
        <w:t>amawiający nie stawia w tym zakresie żadnych wymagań</w:t>
      </w:r>
    </w:p>
    <w:p w14:paraId="16C1D4C7" w14:textId="487D4029" w:rsidR="005C6B3C" w:rsidRPr="00C74054" w:rsidRDefault="005C6B3C" w:rsidP="00347C9C">
      <w:pPr>
        <w:widowControl w:val="0"/>
        <w:numPr>
          <w:ilvl w:val="0"/>
          <w:numId w:val="30"/>
        </w:numPr>
        <w:suppressAutoHyphens/>
        <w:autoSpaceDE w:val="0"/>
        <w:autoSpaceDN w:val="0"/>
        <w:adjustRightInd w:val="0"/>
        <w:rPr>
          <w:rFonts w:eastAsia="TimesNewRoman"/>
          <w:b/>
        </w:rPr>
      </w:pPr>
      <w:r w:rsidRPr="00C74054">
        <w:rPr>
          <w:rFonts w:eastAsia="Times New Roman"/>
        </w:rPr>
        <w:t xml:space="preserve">potwierdzenie </w:t>
      </w:r>
      <w:r w:rsidRPr="00C74054">
        <w:rPr>
          <w:rFonts w:eastAsia="Times New Roman"/>
          <w:u w:val="single"/>
        </w:rPr>
        <w:t>zdolności technicznej lub zawodowej</w:t>
      </w:r>
      <w:r w:rsidRPr="00C74054">
        <w:rPr>
          <w:rFonts w:eastAsia="Times New Roman"/>
        </w:rPr>
        <w:t xml:space="preserve"> </w:t>
      </w:r>
      <w:r w:rsidR="00E57A8A" w:rsidRPr="00C74054">
        <w:rPr>
          <w:rFonts w:eastAsia="Times New Roman"/>
        </w:rPr>
        <w:t>–</w:t>
      </w:r>
      <w:r w:rsidRPr="00C74054">
        <w:rPr>
          <w:rFonts w:eastAsia="Times New Roman"/>
        </w:rPr>
        <w:t xml:space="preserve"> w celu potwierdzenia zdolności technicznej lub zawodowej </w:t>
      </w:r>
      <w:r w:rsidR="0049316C" w:rsidRPr="00C74054">
        <w:rPr>
          <w:rFonts w:eastAsia="TimesNewRoman"/>
          <w:bCs/>
        </w:rPr>
        <w:t>z</w:t>
      </w:r>
      <w:r w:rsidRPr="00C74054">
        <w:rPr>
          <w:rFonts w:eastAsia="TimesNewRoman"/>
          <w:bCs/>
        </w:rPr>
        <w:t>amawiający żąda</w:t>
      </w:r>
      <w:r w:rsidR="00DF0079" w:rsidRPr="00C74054">
        <w:rPr>
          <w:rFonts w:eastAsia="TimesNewRoman"/>
          <w:bCs/>
        </w:rPr>
        <w:t>:</w:t>
      </w:r>
    </w:p>
    <w:p w14:paraId="6D86D6CE" w14:textId="3F5FFCF0" w:rsidR="005C6B3C" w:rsidRPr="00C74054" w:rsidRDefault="005C6B3C" w:rsidP="00347C9C">
      <w:pPr>
        <w:widowControl w:val="0"/>
        <w:numPr>
          <w:ilvl w:val="0"/>
          <w:numId w:val="31"/>
        </w:numPr>
        <w:suppressAutoHyphens/>
        <w:rPr>
          <w:lang w:eastAsia="en-US"/>
        </w:rPr>
      </w:pPr>
      <w:r w:rsidRPr="00C74054">
        <w:rPr>
          <w:b/>
          <w:bCs/>
          <w:lang w:eastAsia="en-US"/>
        </w:rPr>
        <w:t>wykazu usług</w:t>
      </w:r>
      <w:r w:rsidRPr="00C74054">
        <w:rPr>
          <w:lang w:eastAsia="en-US"/>
        </w:rPr>
        <w:t xml:space="preserve"> wykonanych, a w przypadku świadczeń powtarzających się lub ciągłych również wykonywanych, w okresie ostatnich </w:t>
      </w:r>
      <w:r w:rsidR="00684239">
        <w:rPr>
          <w:lang w:eastAsia="en-US"/>
        </w:rPr>
        <w:t>5</w:t>
      </w:r>
      <w:r w:rsidRPr="00C74054">
        <w:rPr>
          <w:lang w:eastAsia="en-US"/>
        </w:rPr>
        <w:t xml:space="preserve"> lat, a jeżeli okres prowadzenia działalności jest krótszy - w tym okresie, wraz z podaniem ich wartości, przedmiotu, dat wykonania </w:t>
      </w:r>
      <w:r w:rsidR="009170BE">
        <w:rPr>
          <w:lang w:eastAsia="en-US"/>
        </w:rPr>
        <w:br/>
      </w:r>
      <w:r w:rsidRPr="00C74054">
        <w:rPr>
          <w:lang w:eastAsia="en-US"/>
        </w:rPr>
        <w:t xml:space="preserve">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w:t>
      </w:r>
      <w:r w:rsidR="009170BE">
        <w:rPr>
          <w:lang w:eastAsia="en-US"/>
        </w:rPr>
        <w:br/>
      </w:r>
      <w:r w:rsidRPr="00C74054">
        <w:rPr>
          <w:lang w:eastAsia="en-US"/>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C74054" w:rsidRPr="00C74054">
        <w:rPr>
          <w:lang w:eastAsia="en-US"/>
        </w:rPr>
        <w:t xml:space="preserve"> – </w:t>
      </w:r>
      <w:r w:rsidR="00C74054" w:rsidRPr="00C74054">
        <w:rPr>
          <w:b/>
          <w:bCs/>
          <w:lang w:eastAsia="en-US"/>
        </w:rPr>
        <w:lastRenderedPageBreak/>
        <w:t>ZAŁĄCZNIK NR 4 DO SWZ</w:t>
      </w:r>
      <w:r w:rsidR="00D21F7D" w:rsidRPr="00D21F7D">
        <w:t xml:space="preserve"> </w:t>
      </w:r>
      <w:r w:rsidR="00D21F7D" w:rsidRPr="00D21F7D">
        <w:rPr>
          <w:b/>
          <w:bCs/>
          <w:lang w:eastAsia="en-US"/>
        </w:rPr>
        <w:t xml:space="preserve">– Wykaz </w:t>
      </w:r>
      <w:r w:rsidR="00D21F7D">
        <w:rPr>
          <w:b/>
          <w:bCs/>
          <w:lang w:eastAsia="en-US"/>
        </w:rPr>
        <w:t>usług</w:t>
      </w:r>
      <w:r w:rsidRPr="00C74054">
        <w:rPr>
          <w:b/>
          <w:bCs/>
          <w:lang w:eastAsia="en-US"/>
        </w:rPr>
        <w:t>;</w:t>
      </w:r>
    </w:p>
    <w:p w14:paraId="3322D466" w14:textId="3317B3F5" w:rsidR="003B4AA5" w:rsidRPr="00C74054" w:rsidRDefault="005C6B3C" w:rsidP="00347C9C">
      <w:pPr>
        <w:widowControl w:val="0"/>
        <w:numPr>
          <w:ilvl w:val="0"/>
          <w:numId w:val="31"/>
        </w:numPr>
        <w:suppressAutoHyphens/>
        <w:rPr>
          <w:lang w:eastAsia="en-US"/>
        </w:rPr>
      </w:pPr>
      <w:r w:rsidRPr="00C74054">
        <w:rPr>
          <w:b/>
          <w:bCs/>
          <w:lang w:eastAsia="en-US"/>
        </w:rPr>
        <w:t>wykazu osób</w:t>
      </w:r>
      <w:r w:rsidRPr="00C74054">
        <w:rPr>
          <w:lang w:eastAsia="en-US"/>
        </w:rPr>
        <w:t xml:space="preserve">, skierowanych przez wykonawcę do realizacji zamówienia publicznego, </w:t>
      </w:r>
      <w:r w:rsidR="009170BE">
        <w:rPr>
          <w:lang w:eastAsia="en-US"/>
        </w:rPr>
        <w:br/>
      </w:r>
      <w:r w:rsidRPr="00C74054">
        <w:rPr>
          <w:lang w:eastAsia="en-US"/>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9170BE">
        <w:rPr>
          <w:lang w:eastAsia="en-US"/>
        </w:rPr>
        <w:br/>
      </w:r>
      <w:r w:rsidRPr="00C74054">
        <w:rPr>
          <w:lang w:eastAsia="en-US"/>
        </w:rPr>
        <w:t>o podstawie do dysponowania tymi osobami</w:t>
      </w:r>
      <w:r w:rsidR="00C74054" w:rsidRPr="00C74054">
        <w:rPr>
          <w:lang w:eastAsia="en-US"/>
        </w:rPr>
        <w:t xml:space="preserve"> – </w:t>
      </w:r>
      <w:r w:rsidR="00C74054" w:rsidRPr="00C74054">
        <w:rPr>
          <w:b/>
          <w:bCs/>
          <w:lang w:eastAsia="en-US"/>
        </w:rPr>
        <w:t>ZAŁĄCZNIK NR 5 DO SWZ</w:t>
      </w:r>
      <w:r w:rsidR="00D21F7D">
        <w:rPr>
          <w:b/>
          <w:bCs/>
          <w:lang w:eastAsia="en-US"/>
        </w:rPr>
        <w:t xml:space="preserve"> – Wykaz osób</w:t>
      </w:r>
      <w:r w:rsidRPr="00C74054">
        <w:rPr>
          <w:b/>
          <w:bCs/>
          <w:lang w:eastAsia="en-US"/>
        </w:rPr>
        <w:t>;</w:t>
      </w:r>
    </w:p>
    <w:p w14:paraId="2733B4B0" w14:textId="77777777" w:rsidR="003B4AA5" w:rsidRPr="00C74054" w:rsidRDefault="003B4AA5" w:rsidP="00347C9C">
      <w:pPr>
        <w:widowControl w:val="0"/>
        <w:suppressAutoHyphens/>
        <w:autoSpaceDE w:val="0"/>
        <w:autoSpaceDN w:val="0"/>
        <w:adjustRightInd w:val="0"/>
        <w:rPr>
          <w:rFonts w:eastAsia="Times New Roman"/>
          <w:b/>
          <w:bCs/>
        </w:rPr>
      </w:pPr>
    </w:p>
    <w:p w14:paraId="3D3B7ECD" w14:textId="2F5F89C2" w:rsidR="005C6B3C" w:rsidRPr="00C74054" w:rsidRDefault="005C6B3C" w:rsidP="00347C9C">
      <w:pPr>
        <w:widowControl w:val="0"/>
        <w:numPr>
          <w:ilvl w:val="0"/>
          <w:numId w:val="3"/>
        </w:numPr>
        <w:suppressAutoHyphens/>
        <w:rPr>
          <w:rFonts w:eastAsia="Times New Roman"/>
        </w:rPr>
      </w:pPr>
      <w:r w:rsidRPr="00C74054">
        <w:rPr>
          <w:rFonts w:eastAsia="Times New Roman"/>
        </w:rPr>
        <w:t>Jeżeli wykonawca powołuje się na doświadczenie w realizacji usług, wykonywanych wspólnie z innymi wykonawcami, wykaz</w:t>
      </w:r>
      <w:bookmarkStart w:id="41" w:name="mip57154225"/>
      <w:bookmarkEnd w:id="41"/>
      <w:r w:rsidR="00E57A8A" w:rsidRPr="00C74054">
        <w:rPr>
          <w:rFonts w:eastAsia="Times New Roman"/>
        </w:rPr>
        <w:t xml:space="preserve"> </w:t>
      </w:r>
      <w:r w:rsidRPr="00C74054">
        <w:rPr>
          <w:rFonts w:eastAsia="Times New Roman"/>
        </w:rPr>
        <w:t xml:space="preserve">usług, dotyczy usług, w których wykonaniu wykonawca ten bezpośrednio uczestniczył, a w przypadku świadczeń powtarzających się lub ciągłych, </w:t>
      </w:r>
      <w:r w:rsidR="009170BE">
        <w:rPr>
          <w:rFonts w:eastAsia="Times New Roman"/>
        </w:rPr>
        <w:br/>
      </w:r>
      <w:r w:rsidRPr="00C74054">
        <w:rPr>
          <w:rFonts w:eastAsia="Times New Roman"/>
        </w:rPr>
        <w:t>w których wykonywaniu bezpośrednio uczestniczył lub uczestniczy.</w:t>
      </w:r>
    </w:p>
    <w:p w14:paraId="1972A6A9" w14:textId="77777777" w:rsidR="005C6B3C" w:rsidRPr="00D21F7D" w:rsidRDefault="005C6B3C" w:rsidP="00347C9C">
      <w:pPr>
        <w:widowControl w:val="0"/>
        <w:suppressAutoHyphens/>
        <w:autoSpaceDE w:val="0"/>
        <w:autoSpaceDN w:val="0"/>
        <w:adjustRightInd w:val="0"/>
        <w:rPr>
          <w:rFonts w:eastAsia="Times New Roman"/>
          <w:b/>
          <w:bCs/>
        </w:rPr>
      </w:pPr>
      <w:bookmarkStart w:id="42" w:name="mip57154227"/>
      <w:bookmarkStart w:id="43" w:name="mip57154231"/>
      <w:bookmarkEnd w:id="42"/>
      <w:bookmarkEnd w:id="43"/>
    </w:p>
    <w:p w14:paraId="0AD28F64" w14:textId="457F9B0A" w:rsidR="00AD19BB" w:rsidRPr="00D21F7D" w:rsidRDefault="005C6B3C" w:rsidP="00347C9C">
      <w:pPr>
        <w:widowControl w:val="0"/>
        <w:numPr>
          <w:ilvl w:val="0"/>
          <w:numId w:val="29"/>
        </w:numPr>
        <w:suppressAutoHyphens/>
        <w:autoSpaceDE w:val="0"/>
        <w:autoSpaceDN w:val="0"/>
        <w:adjustRightInd w:val="0"/>
        <w:rPr>
          <w:rFonts w:eastAsia="Times New Roman"/>
          <w:b/>
          <w:bCs/>
        </w:rPr>
      </w:pPr>
      <w:r w:rsidRPr="00D21F7D">
        <w:rPr>
          <w:rFonts w:eastAsia="Times New Roman"/>
          <w:b/>
          <w:bCs/>
        </w:rPr>
        <w:t>Potwierdzenie braku podstaw wykluczenia wykonawcy z udziału w postępowaniu</w:t>
      </w:r>
      <w:r w:rsidR="00AD19BB" w:rsidRPr="00D21F7D">
        <w:rPr>
          <w:rFonts w:eastAsia="Times New Roman"/>
          <w:b/>
          <w:bCs/>
        </w:rPr>
        <w:t>:</w:t>
      </w:r>
    </w:p>
    <w:p w14:paraId="071CA4D6" w14:textId="77777777" w:rsidR="00AD19BB" w:rsidRPr="00D21F7D" w:rsidRDefault="00AD19BB" w:rsidP="00347C9C">
      <w:pPr>
        <w:widowControl w:val="0"/>
        <w:suppressAutoHyphens/>
        <w:autoSpaceDE w:val="0"/>
        <w:autoSpaceDN w:val="0"/>
        <w:adjustRightInd w:val="0"/>
        <w:ind w:left="720"/>
        <w:rPr>
          <w:rFonts w:eastAsia="TimesNewRoman"/>
          <w:bCs/>
        </w:rPr>
      </w:pPr>
      <w:r w:rsidRPr="00D21F7D">
        <w:rPr>
          <w:rFonts w:eastAsia="TimesNewRoman"/>
          <w:bCs/>
        </w:rPr>
        <w:t>Zamawiający nie stawia w tym zakresie żadnych wymagań</w:t>
      </w:r>
    </w:p>
    <w:p w14:paraId="1239A09F" w14:textId="77777777" w:rsidR="005C6B3C" w:rsidRPr="00ED300F" w:rsidRDefault="005C6B3C" w:rsidP="00347C9C">
      <w:pPr>
        <w:widowControl w:val="0"/>
        <w:suppressAutoHyphens/>
        <w:autoSpaceDE w:val="0"/>
        <w:autoSpaceDN w:val="0"/>
        <w:adjustRightInd w:val="0"/>
        <w:rPr>
          <w:rFonts w:eastAsia="Times New Roman"/>
          <w:b/>
          <w:bCs/>
        </w:rPr>
      </w:pPr>
    </w:p>
    <w:p w14:paraId="47D39D7F" w14:textId="6E52A986"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44" w:name="_Toc68156096"/>
      <w:r w:rsidRPr="00ED300F">
        <w:rPr>
          <w:rFonts w:ascii="Times New Roman" w:eastAsia="Times New Roman" w:hAnsi="Times New Roman" w:cs="Times New Roman"/>
          <w:b/>
          <w:bCs/>
        </w:rPr>
        <w:t>WYMAGANIA DOTYCZĄCE WADIUM</w:t>
      </w:r>
      <w:bookmarkEnd w:id="44"/>
    </w:p>
    <w:p w14:paraId="1C4DF1A6" w14:textId="77777777" w:rsidR="005C6B3C" w:rsidRPr="003F3AB8" w:rsidRDefault="005C6B3C" w:rsidP="00347C9C">
      <w:pPr>
        <w:widowControl w:val="0"/>
        <w:tabs>
          <w:tab w:val="left" w:pos="502"/>
          <w:tab w:val="left" w:pos="644"/>
          <w:tab w:val="left" w:pos="6237"/>
        </w:tabs>
        <w:suppressAutoHyphens/>
        <w:rPr>
          <w:rFonts w:eastAsia="Times New Roman"/>
        </w:rPr>
      </w:pPr>
      <w:r w:rsidRPr="003F3AB8">
        <w:rPr>
          <w:rFonts w:eastAsia="Times New Roman"/>
        </w:rPr>
        <w:t>Zamawiający nie wymaga wniesienia wadium.</w:t>
      </w:r>
    </w:p>
    <w:p w14:paraId="1BF438DB" w14:textId="77777777" w:rsidR="002D039D" w:rsidRPr="00ED300F" w:rsidRDefault="002D039D" w:rsidP="00347C9C">
      <w:pPr>
        <w:widowControl w:val="0"/>
        <w:suppressAutoHyphens/>
        <w:rPr>
          <w:rFonts w:eastAsia="Arial"/>
          <w:lang w:val="pl"/>
        </w:rPr>
      </w:pPr>
    </w:p>
    <w:p w14:paraId="01EEDACE" w14:textId="11B5AF67"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45" w:name="_Toc68156097"/>
      <w:r w:rsidRPr="00ED300F">
        <w:rPr>
          <w:rFonts w:ascii="Times New Roman" w:eastAsia="Times New Roman" w:hAnsi="Times New Roman" w:cs="Times New Roman"/>
          <w:b/>
          <w:bCs/>
        </w:rPr>
        <w:t>INFORMACJE O SPOSOBIE POROZUMIEWANIA SIĘ ZAMAWIAJĄCEGO Z WYKONAWCAMI ORAZ PRZEKAZYWANIA OŚWIADCZEŃ LUB DOKUMENTÓW ORAZ WSKAZANIE OSÓB UPRAWNIONYCH DO POROZUMIEWANIA SIĘ Z WYKONAWCAMI</w:t>
      </w:r>
      <w:bookmarkStart w:id="46" w:name="_Hlk529868063"/>
      <w:bookmarkEnd w:id="45"/>
    </w:p>
    <w:p w14:paraId="71654071" w14:textId="676D205A" w:rsidR="00C949FC" w:rsidRPr="00ED300F" w:rsidRDefault="005C6B3C" w:rsidP="00347C9C">
      <w:pPr>
        <w:widowControl w:val="0"/>
        <w:numPr>
          <w:ilvl w:val="0"/>
          <w:numId w:val="4"/>
        </w:numPr>
        <w:suppressAutoHyphens/>
        <w:ind w:left="360"/>
      </w:pPr>
      <w:r w:rsidRPr="00ED300F">
        <w:t xml:space="preserve">Postępowanie prowadzone jest w języku polskim w formie elektronicznej za pośrednictwem </w:t>
      </w:r>
      <w:hyperlink r:id="rId13" w:history="1">
        <w:r w:rsidRPr="00ED300F">
          <w:rPr>
            <w:color w:val="1155CC"/>
            <w:u w:val="single"/>
          </w:rPr>
          <w:t>platformazakupowa.pl</w:t>
        </w:r>
      </w:hyperlink>
      <w:r w:rsidRPr="00ED300F">
        <w:t xml:space="preserve"> pod adresem: </w:t>
      </w:r>
      <w:hyperlink r:id="rId14" w:history="1">
        <w:r w:rsidR="00A416E9" w:rsidRPr="00A416E9">
          <w:rPr>
            <w:rStyle w:val="Hipercze"/>
            <w:b/>
            <w:bCs/>
            <w:i/>
            <w:iCs/>
          </w:rPr>
          <w:t>https://platformazakupowa.pl/transakcja/1099637</w:t>
        </w:r>
      </w:hyperlink>
    </w:p>
    <w:p w14:paraId="36F172DD" w14:textId="60F22DE9" w:rsidR="005C6B3C" w:rsidRPr="0063025E" w:rsidRDefault="005C6B3C" w:rsidP="00347C9C">
      <w:pPr>
        <w:widowControl w:val="0"/>
        <w:numPr>
          <w:ilvl w:val="0"/>
          <w:numId w:val="4"/>
        </w:numPr>
        <w:suppressAutoHyphens/>
        <w:ind w:left="360"/>
        <w:rPr>
          <w:rFonts w:eastAsia="Times New Roman"/>
          <w:lang w:eastAsia="en-US"/>
        </w:rPr>
      </w:pPr>
      <w:r w:rsidRPr="00ED300F">
        <w:rPr>
          <w:rFonts w:eastAsia="Times New Roman"/>
          <w:bCs/>
        </w:rPr>
        <w:t xml:space="preserve">Osoby uprawnione do porozumiewania się z </w:t>
      </w:r>
      <w:r w:rsidR="00DD7377" w:rsidRPr="00ED300F">
        <w:rPr>
          <w:rFonts w:eastAsia="Times New Roman"/>
          <w:bCs/>
        </w:rPr>
        <w:t>w</w:t>
      </w:r>
      <w:r w:rsidRPr="00ED300F">
        <w:rPr>
          <w:rFonts w:eastAsia="Times New Roman"/>
          <w:bCs/>
        </w:rPr>
        <w:t>ykonawcami</w:t>
      </w:r>
      <w:r w:rsidR="0063025E">
        <w:rPr>
          <w:rFonts w:eastAsia="Times New Roman"/>
          <w:bCs/>
        </w:rPr>
        <w:t>:</w:t>
      </w:r>
      <w:r w:rsidR="0063025E">
        <w:rPr>
          <w:rFonts w:eastAsia="Times New Roman"/>
          <w:lang w:eastAsia="en-US"/>
        </w:rPr>
        <w:t xml:space="preserve"> </w:t>
      </w:r>
      <w:r w:rsidR="003F3AB8">
        <w:rPr>
          <w:rFonts w:eastAsia="Times New Roman"/>
          <w:lang w:eastAsia="en-US"/>
        </w:rPr>
        <w:t>kierownik Sekcja Zamówień Publicznych</w:t>
      </w:r>
      <w:r w:rsidRPr="0063025E">
        <w:rPr>
          <w:rFonts w:eastAsia="Times New Roman"/>
          <w:lang w:eastAsia="en-US"/>
        </w:rPr>
        <w:t xml:space="preserve"> </w:t>
      </w:r>
      <w:r w:rsidR="003F3AB8">
        <w:rPr>
          <w:rFonts w:eastAsia="Times New Roman"/>
          <w:lang w:eastAsia="en-US"/>
        </w:rPr>
        <w:t>–</w:t>
      </w:r>
      <w:r w:rsidRPr="0063025E">
        <w:rPr>
          <w:rFonts w:eastAsia="Times New Roman"/>
          <w:lang w:eastAsia="en-US"/>
        </w:rPr>
        <w:t xml:space="preserve"> </w:t>
      </w:r>
      <w:r w:rsidR="003F3AB8">
        <w:rPr>
          <w:rFonts w:eastAsia="Times New Roman"/>
          <w:lang w:eastAsia="en-US"/>
        </w:rPr>
        <w:t>Marlena Czyżycka-Poździoch,</w:t>
      </w:r>
      <w:r w:rsidRPr="0063025E">
        <w:rPr>
          <w:rFonts w:eastAsia="Times New Roman"/>
          <w:lang w:eastAsia="en-US"/>
        </w:rPr>
        <w:t xml:space="preserve"> tel. (12) 68 76 372 (371), e-mail: </w:t>
      </w:r>
      <w:hyperlink r:id="rId15" w:history="1">
        <w:r w:rsidR="0063025E" w:rsidRPr="007974DA">
          <w:rPr>
            <w:rStyle w:val="Hipercze"/>
            <w:rFonts w:eastAsia="Times New Roman"/>
            <w:lang w:eastAsia="en-US"/>
          </w:rPr>
          <w:t>zp@dietl.krakow.pl</w:t>
        </w:r>
      </w:hyperlink>
      <w:r w:rsidR="0063025E">
        <w:rPr>
          <w:rFonts w:eastAsia="Times New Roman"/>
          <w:lang w:eastAsia="en-US"/>
        </w:rPr>
        <w:t xml:space="preserve"> </w:t>
      </w:r>
    </w:p>
    <w:p w14:paraId="67D05A8E" w14:textId="4A5BED55" w:rsidR="005C6B3C" w:rsidRPr="00ED300F" w:rsidRDefault="005C6B3C" w:rsidP="00347C9C">
      <w:pPr>
        <w:widowControl w:val="0"/>
        <w:numPr>
          <w:ilvl w:val="0"/>
          <w:numId w:val="4"/>
        </w:numPr>
        <w:suppressAutoHyphens/>
        <w:ind w:left="360"/>
        <w:rPr>
          <w:rFonts w:eastAsia="Times New Roman"/>
          <w:lang w:eastAsia="en-US"/>
        </w:rPr>
      </w:pPr>
      <w:r w:rsidRPr="00ED300F">
        <w:rPr>
          <w:lang w:eastAsia="en-US"/>
        </w:rPr>
        <w:t xml:space="preserve">Komunikacja pomiędzy </w:t>
      </w:r>
      <w:r w:rsidR="0049316C" w:rsidRPr="00ED300F">
        <w:rPr>
          <w:lang w:eastAsia="en-US"/>
        </w:rPr>
        <w:t>z</w:t>
      </w:r>
      <w:r w:rsidRPr="00ED300F">
        <w:rPr>
          <w:lang w:eastAsia="en-US"/>
        </w:rPr>
        <w:t xml:space="preserve">amawiającym a </w:t>
      </w:r>
      <w:r w:rsidR="0049316C" w:rsidRPr="00ED300F">
        <w:rPr>
          <w:lang w:eastAsia="en-US"/>
        </w:rPr>
        <w:t>w</w:t>
      </w:r>
      <w:r w:rsidRPr="00ED300F">
        <w:rPr>
          <w:lang w:eastAsia="en-US"/>
        </w:rPr>
        <w:t xml:space="preserve">ykonawcami, w szczególności składanie oświadczeń, wniosków, zawiadomień oraz przekazywanie informacji (innych niż oferta </w:t>
      </w:r>
      <w:r w:rsidR="00DD7377" w:rsidRPr="00ED300F">
        <w:rPr>
          <w:lang w:eastAsia="en-US"/>
        </w:rPr>
        <w:t>w</w:t>
      </w:r>
      <w:r w:rsidRPr="00ED300F">
        <w:rPr>
          <w:lang w:eastAsia="en-US"/>
        </w:rPr>
        <w:t xml:space="preserve">ykonawcy), odbywa się </w:t>
      </w:r>
      <w:r w:rsidRPr="00ED300F">
        <w:t xml:space="preserve">za pośrednictwem </w:t>
      </w:r>
      <w:r w:rsidRPr="00ED300F">
        <w:rPr>
          <w:iCs/>
        </w:rPr>
        <w:t xml:space="preserve">platformy zakupowej </w:t>
      </w:r>
      <w:r w:rsidRPr="00ED300F">
        <w:rPr>
          <w:rFonts w:eastAsia="Aria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ED300F">
        <w:rPr>
          <w:rFonts w:eastAsia="Cambria"/>
          <w:lang w:eastAsia="en-US"/>
        </w:rPr>
        <w:t xml:space="preserve">Zamawiający dopuszcza, awaryjnie, komunikację za pośrednictwem poczty elektronicznej na adres: zp@dietl.krakow.pl </w:t>
      </w:r>
    </w:p>
    <w:p w14:paraId="3F2EE45C" w14:textId="7F34A373" w:rsidR="005C6B3C" w:rsidRPr="00ED300F" w:rsidRDefault="005C6B3C" w:rsidP="00347C9C">
      <w:pPr>
        <w:widowControl w:val="0"/>
        <w:numPr>
          <w:ilvl w:val="0"/>
          <w:numId w:val="4"/>
        </w:numPr>
        <w:suppressAutoHyphens/>
        <w:ind w:left="360"/>
        <w:rPr>
          <w:rFonts w:eastAsia="Times New Roman"/>
          <w:lang w:eastAsia="en-US"/>
        </w:rPr>
      </w:pPr>
      <w:r w:rsidRPr="00ED300F">
        <w:rPr>
          <w:rFonts w:eastAsia="Arial"/>
        </w:rPr>
        <w:t xml:space="preserve">Zamawiający będzie przekazywał wykonawcom informacje w formie elektronicznej za pośrednictwem platformy zakupowej sekcja “Komunikaty”. Korespondencja, której zgodnie </w:t>
      </w:r>
      <w:r w:rsidR="009170BE">
        <w:rPr>
          <w:rFonts w:eastAsia="Arial"/>
        </w:rPr>
        <w:br/>
      </w:r>
      <w:r w:rsidRPr="00ED300F">
        <w:rPr>
          <w:rFonts w:eastAsia="Arial"/>
        </w:rPr>
        <w:t xml:space="preserve">z obowiązującymi przepisami adresatem jest konkretny </w:t>
      </w:r>
      <w:r w:rsidR="00DD7377" w:rsidRPr="00ED300F">
        <w:rPr>
          <w:rFonts w:eastAsia="Arial"/>
        </w:rPr>
        <w:t>w</w:t>
      </w:r>
      <w:r w:rsidRPr="00ED300F">
        <w:rPr>
          <w:rFonts w:eastAsia="Arial"/>
        </w:rPr>
        <w:t>ykonawca, będzie przekazywana w formie elektronicznej za pośrednictwem platformy zakupowej do konkretnego wykonawcy.</w:t>
      </w:r>
    </w:p>
    <w:p w14:paraId="0A6DD236" w14:textId="7F1AE133" w:rsidR="009A29AD" w:rsidRPr="00ED300F" w:rsidRDefault="005C6B3C" w:rsidP="00347C9C">
      <w:pPr>
        <w:widowControl w:val="0"/>
        <w:suppressAutoHyphens/>
        <w:ind w:left="360"/>
        <w:rPr>
          <w:rFonts w:eastAsia="Times New Roman"/>
          <w:lang w:eastAsia="en-US"/>
        </w:rPr>
      </w:pPr>
      <w:r w:rsidRPr="00ED300F">
        <w:rPr>
          <w:lang w:eastAsia="en-US"/>
        </w:rPr>
        <w:t xml:space="preserve">Wykonawca jako podmiot profesjonalny ma obowiązek sprawdzania komunikatów i wiadomości bezpośrednio na </w:t>
      </w:r>
      <w:r w:rsidRPr="00ED300F">
        <w:rPr>
          <w:rFonts w:eastAsia="Arial"/>
        </w:rPr>
        <w:t xml:space="preserve">platformie zakupowej </w:t>
      </w:r>
      <w:r w:rsidRPr="00ED300F">
        <w:rPr>
          <w:lang w:eastAsia="en-US"/>
        </w:rPr>
        <w:t>przesłanych przez zamawiającego, gdyż system powiadomień może ulec awarii lub powiadomienie może trafić do folderu SPAM.</w:t>
      </w:r>
    </w:p>
    <w:p w14:paraId="21346D4B" w14:textId="35C6B1E0" w:rsidR="009A29AD" w:rsidRPr="003F3AB8" w:rsidRDefault="009A29AD" w:rsidP="00347C9C">
      <w:pPr>
        <w:widowControl w:val="0"/>
        <w:numPr>
          <w:ilvl w:val="0"/>
          <w:numId w:val="4"/>
        </w:numPr>
        <w:suppressAutoHyphens/>
        <w:ind w:left="360"/>
        <w:rPr>
          <w:rFonts w:eastAsia="Times New Roman"/>
          <w:lang w:eastAsia="en-US"/>
        </w:rPr>
      </w:pPr>
      <w:r w:rsidRPr="00ED300F">
        <w:rPr>
          <w:rFonts w:eastAsia="Arial"/>
        </w:rPr>
        <w:t xml:space="preserve">Zamawiający, zgodnie z § 11 ust. 2 Rozporządzenia Prezesa Rady Ministrów w sprawie </w:t>
      </w:r>
      <w:r w:rsidRPr="00ED300F">
        <w:rPr>
          <w:rFonts w:eastAsia="Times New Roman"/>
          <w:kern w:val="36"/>
        </w:rPr>
        <w:t xml:space="preserve">sposobu sporządzania i przekazywania informacji oraz wymagań technicznych dla dokumentów elektronicznych oraz </w:t>
      </w:r>
      <w:r w:rsidRPr="003F3AB8">
        <w:rPr>
          <w:rFonts w:eastAsia="Times New Roman"/>
          <w:kern w:val="36"/>
        </w:rPr>
        <w:t>środków komunikacji elektronicznej w postępowaniu o udzielenie zamówienia publicznego lub konkursie</w:t>
      </w:r>
      <w:r w:rsidRPr="003F3AB8">
        <w:rPr>
          <w:rFonts w:eastAsia="Times New Roman"/>
          <w:lang w:eastAsia="en-US"/>
        </w:rPr>
        <w:t xml:space="preserve"> </w:t>
      </w:r>
      <w:r w:rsidR="000651B2" w:rsidRPr="003F3AB8">
        <w:t>(Dz.</w:t>
      </w:r>
      <w:r w:rsidR="00AB712F">
        <w:t xml:space="preserve"> </w:t>
      </w:r>
      <w:r w:rsidR="000651B2" w:rsidRPr="003F3AB8">
        <w:t>U. z 2020 r. poz. 2452)</w:t>
      </w:r>
      <w:r w:rsidRPr="003F3AB8">
        <w:rPr>
          <w:rFonts w:eastAsia="Times New Roman"/>
          <w:lang w:eastAsia="en-US"/>
        </w:rPr>
        <w:t xml:space="preserve"> </w:t>
      </w:r>
      <w:r w:rsidRPr="003F3AB8">
        <w:rPr>
          <w:rFonts w:eastAsia="Arial"/>
        </w:rPr>
        <w:t>określa niezbędne wymagania sprzętowo - aplikacyjne umożliwiające pracę na platformie zakupowej, tj.:</w:t>
      </w:r>
    </w:p>
    <w:p w14:paraId="6F7A528D" w14:textId="77777777" w:rsidR="005C6B3C" w:rsidRPr="003F3AB8" w:rsidRDefault="005C6B3C" w:rsidP="00347C9C">
      <w:pPr>
        <w:widowControl w:val="0"/>
        <w:numPr>
          <w:ilvl w:val="0"/>
          <w:numId w:val="32"/>
        </w:numPr>
        <w:suppressAutoHyphens/>
        <w:ind w:hanging="357"/>
        <w:rPr>
          <w:rFonts w:eastAsia="Arial"/>
        </w:rPr>
      </w:pPr>
      <w:r w:rsidRPr="003F3AB8">
        <w:rPr>
          <w:rFonts w:eastAsia="Arial"/>
        </w:rPr>
        <w:t xml:space="preserve">stały dostęp do sieci Internet o gwarantowanej przepustowości nie mniejszej niż 512 </w:t>
      </w:r>
      <w:proofErr w:type="spellStart"/>
      <w:r w:rsidRPr="003F3AB8">
        <w:rPr>
          <w:rFonts w:eastAsia="Arial"/>
        </w:rPr>
        <w:t>kb</w:t>
      </w:r>
      <w:proofErr w:type="spellEnd"/>
      <w:r w:rsidRPr="003F3AB8">
        <w:rPr>
          <w:rFonts w:eastAsia="Arial"/>
        </w:rPr>
        <w:t>/s,</w:t>
      </w:r>
    </w:p>
    <w:p w14:paraId="42BDE714" w14:textId="77777777" w:rsidR="005C6B3C" w:rsidRPr="00ED300F" w:rsidRDefault="005C6B3C" w:rsidP="00347C9C">
      <w:pPr>
        <w:widowControl w:val="0"/>
        <w:numPr>
          <w:ilvl w:val="0"/>
          <w:numId w:val="32"/>
        </w:numPr>
        <w:suppressAutoHyphens/>
        <w:ind w:hanging="357"/>
        <w:rPr>
          <w:rFonts w:eastAsia="Arial"/>
        </w:rPr>
      </w:pPr>
      <w:r w:rsidRPr="003F3AB8">
        <w:rPr>
          <w:rFonts w:eastAsia="Arial"/>
        </w:rPr>
        <w:t>komputer klasy PC lub MAC o następującej</w:t>
      </w:r>
      <w:r w:rsidRPr="00ED300F">
        <w:rPr>
          <w:rFonts w:eastAsia="Arial"/>
        </w:rPr>
        <w:t xml:space="preserve"> konfiguracji: pamięć min. 2 GB Ram, procesor Intel IV 2 GHZ lub jego nowsza wersja, jeden z systemów operacyjnych - MS Windows 7, Mac Os x 10 4, Linux, lub ich nowsze wersje,</w:t>
      </w:r>
    </w:p>
    <w:p w14:paraId="0A56CDD9" w14:textId="77777777" w:rsidR="005C6B3C" w:rsidRPr="00ED300F" w:rsidRDefault="005C6B3C" w:rsidP="00347C9C">
      <w:pPr>
        <w:widowControl w:val="0"/>
        <w:numPr>
          <w:ilvl w:val="0"/>
          <w:numId w:val="32"/>
        </w:numPr>
        <w:suppressAutoHyphens/>
        <w:ind w:hanging="357"/>
        <w:rPr>
          <w:rFonts w:eastAsia="Arial"/>
        </w:rPr>
      </w:pPr>
      <w:r w:rsidRPr="00ED300F">
        <w:rPr>
          <w:rFonts w:eastAsia="Arial"/>
        </w:rPr>
        <w:t>zainstalowana dowolna przeglądarka internetowa, w przypadku Internet Explorer minimalnie wersja 10 0.,</w:t>
      </w:r>
    </w:p>
    <w:p w14:paraId="3F23C0AB" w14:textId="77777777" w:rsidR="005C6B3C" w:rsidRPr="00ED300F" w:rsidRDefault="005C6B3C" w:rsidP="00347C9C">
      <w:pPr>
        <w:widowControl w:val="0"/>
        <w:numPr>
          <w:ilvl w:val="0"/>
          <w:numId w:val="32"/>
        </w:numPr>
        <w:suppressAutoHyphens/>
        <w:ind w:hanging="357"/>
        <w:rPr>
          <w:rFonts w:eastAsia="Arial"/>
        </w:rPr>
      </w:pPr>
      <w:r w:rsidRPr="00ED300F">
        <w:rPr>
          <w:rFonts w:eastAsia="Arial"/>
        </w:rPr>
        <w:t>włączona obsługa JavaScript,</w:t>
      </w:r>
    </w:p>
    <w:p w14:paraId="59A33ADC" w14:textId="77777777" w:rsidR="005C6B3C" w:rsidRPr="00ED300F" w:rsidRDefault="005C6B3C" w:rsidP="00347C9C">
      <w:pPr>
        <w:widowControl w:val="0"/>
        <w:numPr>
          <w:ilvl w:val="0"/>
          <w:numId w:val="32"/>
        </w:numPr>
        <w:suppressAutoHyphens/>
        <w:ind w:hanging="357"/>
        <w:rPr>
          <w:rFonts w:eastAsia="Arial"/>
        </w:rPr>
      </w:pPr>
      <w:r w:rsidRPr="00ED300F">
        <w:rPr>
          <w:rFonts w:eastAsia="Arial"/>
        </w:rPr>
        <w:t xml:space="preserve">zainstalowany program Adobe </w:t>
      </w:r>
      <w:proofErr w:type="spellStart"/>
      <w:r w:rsidRPr="00ED300F">
        <w:rPr>
          <w:rFonts w:eastAsia="Arial"/>
        </w:rPr>
        <w:t>Acrobat</w:t>
      </w:r>
      <w:proofErr w:type="spellEnd"/>
      <w:r w:rsidRPr="00ED300F">
        <w:rPr>
          <w:rFonts w:eastAsia="Arial"/>
        </w:rPr>
        <w:t xml:space="preserve"> Reader lub inny obsługujący format plików .pdf,</w:t>
      </w:r>
    </w:p>
    <w:p w14:paraId="6615E27C" w14:textId="77777777" w:rsidR="005C6B3C" w:rsidRPr="00ED300F" w:rsidRDefault="005C6B3C" w:rsidP="00347C9C">
      <w:pPr>
        <w:widowControl w:val="0"/>
        <w:numPr>
          <w:ilvl w:val="0"/>
          <w:numId w:val="32"/>
        </w:numPr>
        <w:suppressAutoHyphens/>
        <w:ind w:hanging="357"/>
        <w:rPr>
          <w:rFonts w:eastAsia="Arial"/>
        </w:rPr>
      </w:pPr>
      <w:r w:rsidRPr="00ED300F">
        <w:rPr>
          <w:rFonts w:eastAsia="Arial"/>
        </w:rPr>
        <w:lastRenderedPageBreak/>
        <w:t>Platformazakupowa.pl działa według standardu przyjętego w komunikacji sieciowej - kodowanie UTF8,</w:t>
      </w:r>
    </w:p>
    <w:p w14:paraId="709EA3B5" w14:textId="77777777" w:rsidR="005C6B3C" w:rsidRPr="00ED300F" w:rsidRDefault="005C6B3C" w:rsidP="00347C9C">
      <w:pPr>
        <w:widowControl w:val="0"/>
        <w:numPr>
          <w:ilvl w:val="0"/>
          <w:numId w:val="32"/>
        </w:numPr>
        <w:suppressAutoHyphens/>
        <w:ind w:hanging="357"/>
        <w:rPr>
          <w:rFonts w:eastAsia="Arial"/>
        </w:rPr>
      </w:pPr>
      <w:r w:rsidRPr="00ED300F">
        <w:rPr>
          <w:rFonts w:eastAsia="Arial"/>
        </w:rPr>
        <w:t>Oznaczenie czasu odbioru danych przez platformę zakupową stanowi datę oraz dokładny czas (</w:t>
      </w:r>
      <w:proofErr w:type="spellStart"/>
      <w:r w:rsidRPr="00ED300F">
        <w:rPr>
          <w:rFonts w:eastAsia="Arial"/>
        </w:rPr>
        <w:t>hh:</w:t>
      </w:r>
      <w:proofErr w:type="gramStart"/>
      <w:r w:rsidRPr="00ED300F">
        <w:rPr>
          <w:rFonts w:eastAsia="Arial"/>
        </w:rPr>
        <w:t>mm:ss</w:t>
      </w:r>
      <w:proofErr w:type="spellEnd"/>
      <w:proofErr w:type="gramEnd"/>
      <w:r w:rsidRPr="00ED300F">
        <w:rPr>
          <w:rFonts w:eastAsia="Arial"/>
        </w:rPr>
        <w:t>) generowany wg. czasu lokalnego serwera synchronizowanego z zegarem Głównego Urzędu Miar.</w:t>
      </w:r>
    </w:p>
    <w:p w14:paraId="10FB4FD7" w14:textId="77777777" w:rsidR="005C6B3C" w:rsidRPr="00ED300F" w:rsidRDefault="005C6B3C" w:rsidP="00347C9C">
      <w:pPr>
        <w:widowControl w:val="0"/>
        <w:numPr>
          <w:ilvl w:val="0"/>
          <w:numId w:val="4"/>
        </w:numPr>
        <w:suppressAutoHyphens/>
        <w:ind w:left="360"/>
        <w:rPr>
          <w:rFonts w:eastAsia="Arial"/>
        </w:rPr>
      </w:pPr>
      <w:r w:rsidRPr="00ED300F">
        <w:rPr>
          <w:rFonts w:eastAsia="Arial"/>
        </w:rPr>
        <w:t>Wykonawca, przystępując do niniejszego postępowania o udzielenie zamówienia publicznego:</w:t>
      </w:r>
    </w:p>
    <w:p w14:paraId="1432B2F7" w14:textId="77777777" w:rsidR="005C6B3C" w:rsidRPr="00ED300F" w:rsidRDefault="005C6B3C" w:rsidP="00347C9C">
      <w:pPr>
        <w:widowControl w:val="0"/>
        <w:numPr>
          <w:ilvl w:val="0"/>
          <w:numId w:val="33"/>
        </w:numPr>
        <w:suppressAutoHyphens/>
        <w:rPr>
          <w:rFonts w:eastAsia="Arial"/>
        </w:rPr>
      </w:pPr>
      <w:r w:rsidRPr="00ED300F">
        <w:rPr>
          <w:rFonts w:eastAsia="Arial"/>
        </w:rPr>
        <w:t xml:space="preserve">akceptuje warunki korzystania z platformazakupowa.pl określone w Regulaminie zamieszczonym na stronie internetowej w zakładce „Regulamin” </w:t>
      </w:r>
      <w:hyperlink r:id="rId16" w:history="1">
        <w:r w:rsidRPr="00ED300F">
          <w:rPr>
            <w:rFonts w:eastAsia="Arial"/>
          </w:rPr>
          <w:t>pod linkiem</w:t>
        </w:r>
      </w:hyperlink>
      <w:r w:rsidRPr="00ED300F">
        <w:rPr>
          <w:rFonts w:eastAsia="Arial"/>
        </w:rPr>
        <w:t xml:space="preserve">: </w:t>
      </w:r>
      <w:hyperlink r:id="rId17" w:history="1">
        <w:r w:rsidRPr="00ED300F">
          <w:rPr>
            <w:rFonts w:eastAsia="Arial"/>
            <w:color w:val="0000FF" w:themeColor="hyperlink"/>
            <w:u w:val="single"/>
          </w:rPr>
          <w:t>https://platformazakupowa.pl/strona/1-regulamin</w:t>
        </w:r>
      </w:hyperlink>
      <w:r w:rsidRPr="00ED300F">
        <w:rPr>
          <w:rFonts w:eastAsia="Arial"/>
        </w:rPr>
        <w:t xml:space="preserve"> oraz uznaje go za wiążący,</w:t>
      </w:r>
    </w:p>
    <w:p w14:paraId="7808689F" w14:textId="77777777" w:rsidR="005C6B3C" w:rsidRPr="00ED300F" w:rsidRDefault="005C6B3C" w:rsidP="00347C9C">
      <w:pPr>
        <w:widowControl w:val="0"/>
        <w:numPr>
          <w:ilvl w:val="0"/>
          <w:numId w:val="33"/>
        </w:numPr>
        <w:suppressAutoHyphens/>
        <w:rPr>
          <w:rFonts w:eastAsia="Arial"/>
        </w:rPr>
      </w:pPr>
      <w:r w:rsidRPr="00ED300F">
        <w:rPr>
          <w:rFonts w:eastAsia="Arial"/>
        </w:rPr>
        <w:t xml:space="preserve">zapoznał i stosuje się do Instrukcji składania ofert/wniosków dostępnej pod linkiem: </w:t>
      </w:r>
      <w:hyperlink r:id="rId18" w:history="1">
        <w:r w:rsidRPr="00ED300F">
          <w:rPr>
            <w:rFonts w:eastAsia="Arial"/>
            <w:color w:val="0000FF" w:themeColor="hyperlink"/>
            <w:u w:val="single"/>
          </w:rPr>
          <w:t>https://drive.google.com/file/d/1Kd1DttbBeiNWt4q4slS4t76lZVKPbkyD/view</w:t>
        </w:r>
      </w:hyperlink>
      <w:r w:rsidRPr="00ED300F">
        <w:rPr>
          <w:rFonts w:eastAsia="Arial"/>
        </w:rPr>
        <w:t xml:space="preserve"> </w:t>
      </w:r>
    </w:p>
    <w:p w14:paraId="75A2931F" w14:textId="216F7A06" w:rsidR="005C6B3C" w:rsidRPr="00ED300F" w:rsidRDefault="005C6B3C" w:rsidP="00347C9C">
      <w:pPr>
        <w:widowControl w:val="0"/>
        <w:numPr>
          <w:ilvl w:val="0"/>
          <w:numId w:val="4"/>
        </w:numPr>
        <w:suppressAutoHyphens/>
        <w:ind w:left="360"/>
        <w:rPr>
          <w:rFonts w:eastAsia="Arial"/>
        </w:rPr>
      </w:pPr>
      <w:r w:rsidRPr="00ED300F">
        <w:rPr>
          <w:rFonts w:eastAsia="Arial"/>
          <w:lang w:val="pl"/>
        </w:rPr>
        <w:t xml:space="preserve">Zamawiający nie ponosi odpowiedzialności za złożenie oferty w sposób niezgodny z Instrukcją korzystania z </w:t>
      </w:r>
      <w:r w:rsidRPr="00ED300F">
        <w:rPr>
          <w:rFonts w:eastAsia="Arial"/>
        </w:rPr>
        <w:t>platformy zakupowej</w:t>
      </w:r>
      <w:r w:rsidRPr="00ED300F">
        <w:rPr>
          <w:rFonts w:eastAsia="Arial"/>
          <w:lang w:val="pl"/>
        </w:rPr>
        <w:t xml:space="preserve">, w szczególności za sytuację, gdy zamawiający zapozna się </w:t>
      </w:r>
      <w:r w:rsidR="009170BE">
        <w:rPr>
          <w:rFonts w:eastAsia="Arial"/>
          <w:lang w:val="pl"/>
        </w:rPr>
        <w:br/>
      </w:r>
      <w:r w:rsidRPr="00ED300F">
        <w:rPr>
          <w:rFonts w:eastAsia="Arial"/>
          <w:lang w:val="pl"/>
        </w:rPr>
        <w:t xml:space="preserve">z treścią oferty przed upływem terminu składania ofert (np. złożenie oferty w zakładce „Wyślij wiadomość do zamawiającego”). Taka oferta zostanie uznana przez </w:t>
      </w:r>
      <w:r w:rsidR="0049316C" w:rsidRPr="00ED300F">
        <w:rPr>
          <w:rFonts w:eastAsia="Arial"/>
          <w:lang w:val="pl"/>
        </w:rPr>
        <w:t>z</w:t>
      </w:r>
      <w:r w:rsidRPr="00ED300F">
        <w:rPr>
          <w:rFonts w:eastAsia="Arial"/>
          <w:lang w:val="pl"/>
        </w:rPr>
        <w:t>amawiającego za ofertę handlową i nie będzie brana pod uwagę w przedmiotowym postępowaniu, ponieważ nie został spełniony obowiązek narzucony w art. 221 ustawy pzp.</w:t>
      </w:r>
    </w:p>
    <w:p w14:paraId="78F2F3BC" w14:textId="4CA90CC6" w:rsidR="005C6B3C" w:rsidRPr="00ED300F" w:rsidRDefault="005C6B3C" w:rsidP="00347C9C">
      <w:pPr>
        <w:widowControl w:val="0"/>
        <w:numPr>
          <w:ilvl w:val="0"/>
          <w:numId w:val="4"/>
        </w:numPr>
        <w:suppressAutoHyphens/>
        <w:ind w:left="360"/>
        <w:rPr>
          <w:rFonts w:eastAsia="Arial"/>
        </w:rPr>
      </w:pPr>
      <w:r w:rsidRPr="00ED300F">
        <w:rPr>
          <w:rFonts w:eastAsia="Arial"/>
          <w:lang w:val="pl"/>
        </w:rPr>
        <w:t xml:space="preserve">Zamawiający informuje, że instrukcje korzystania z </w:t>
      </w:r>
      <w:r w:rsidRPr="00ED300F">
        <w:rPr>
          <w:rFonts w:eastAsia="Arial"/>
        </w:rPr>
        <w:t xml:space="preserve">platformy zakupowej </w:t>
      </w:r>
      <w:r w:rsidRPr="00ED300F">
        <w:rPr>
          <w:rFonts w:eastAsia="Arial"/>
          <w:lang w:val="pl"/>
        </w:rPr>
        <w:t xml:space="preserve">dotyczące w szczególności logowania, składania wniosków o wyjaśnienie treści SWZ, składania ofert oraz innych czynności podejmowanych w niniejszym postępowaniu przy użyciu platformazakupowa.pl znajdują się </w:t>
      </w:r>
      <w:r w:rsidR="009170BE">
        <w:rPr>
          <w:rFonts w:eastAsia="Arial"/>
          <w:lang w:val="pl"/>
        </w:rPr>
        <w:br/>
      </w:r>
      <w:r w:rsidRPr="00ED300F">
        <w:rPr>
          <w:rFonts w:eastAsia="Arial"/>
          <w:lang w:val="pl"/>
        </w:rPr>
        <w:t xml:space="preserve">w zakładce „Instrukcje dla Wykonawców" na stronie internetowej pod adresem: </w:t>
      </w:r>
      <w:hyperlink r:id="rId19">
        <w:r w:rsidRPr="00ED300F">
          <w:rPr>
            <w:rFonts w:eastAsia="Arial"/>
            <w:color w:val="1155CC"/>
            <w:u w:val="single"/>
            <w:lang w:val="pl"/>
          </w:rPr>
          <w:t>https://platformazakupowa.pl/strona/45-instrukcje</w:t>
        </w:r>
      </w:hyperlink>
    </w:p>
    <w:p w14:paraId="1B7D6DA8" w14:textId="77777777" w:rsidR="005C6B3C" w:rsidRPr="00ED300F" w:rsidRDefault="005C6B3C" w:rsidP="00347C9C">
      <w:pPr>
        <w:widowControl w:val="0"/>
        <w:suppressAutoHyphens/>
        <w:rPr>
          <w:rFonts w:eastAsia="Times New Roman"/>
          <w:b/>
          <w:bCs/>
          <w:u w:val="single"/>
        </w:rPr>
      </w:pPr>
      <w:bookmarkStart w:id="47" w:name="_Hlk530054655"/>
      <w:bookmarkEnd w:id="46"/>
    </w:p>
    <w:p w14:paraId="35E49156" w14:textId="77777777"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48" w:name="_Toc68156098"/>
      <w:r w:rsidRPr="00ED300F">
        <w:rPr>
          <w:rFonts w:ascii="Times New Roman" w:eastAsia="Times New Roman" w:hAnsi="Times New Roman" w:cs="Times New Roman"/>
          <w:b/>
          <w:bCs/>
        </w:rPr>
        <w:t>TERMIN ZWIĄZANIA OFERTĄ</w:t>
      </w:r>
      <w:bookmarkEnd w:id="48"/>
    </w:p>
    <w:p w14:paraId="1CA858C6" w14:textId="18D58001" w:rsidR="005C6B3C" w:rsidRPr="00ED300F" w:rsidRDefault="005C6B3C" w:rsidP="00347C9C">
      <w:pPr>
        <w:widowControl w:val="0"/>
        <w:numPr>
          <w:ilvl w:val="0"/>
          <w:numId w:val="34"/>
        </w:numPr>
        <w:suppressAutoHyphens/>
        <w:rPr>
          <w:rFonts w:eastAsia="Calibri"/>
          <w:lang w:eastAsia="en-US"/>
        </w:rPr>
      </w:pPr>
      <w:r w:rsidRPr="00ED300F">
        <w:rPr>
          <w:rFonts w:eastAsia="Calibri"/>
          <w:lang w:eastAsia="en-US"/>
        </w:rPr>
        <w:t>Wykonawca jest związany ofertą od upływu terminu składania ofert</w:t>
      </w:r>
      <w:r w:rsidR="00D41CB1" w:rsidRPr="00ED300F">
        <w:rPr>
          <w:rFonts w:eastAsia="Calibri"/>
          <w:lang w:eastAsia="en-US"/>
        </w:rPr>
        <w:t xml:space="preserve"> </w:t>
      </w:r>
      <w:r w:rsidR="00892E29" w:rsidRPr="00ED300F">
        <w:rPr>
          <w:rFonts w:eastAsia="Calibri"/>
          <w:lang w:eastAsia="en-US"/>
        </w:rPr>
        <w:t xml:space="preserve">do dnia </w:t>
      </w:r>
      <w:r w:rsidR="003057FB">
        <w:rPr>
          <w:rFonts w:eastAsia="Calibri"/>
          <w:b/>
          <w:bCs/>
          <w:lang w:eastAsia="en-US"/>
        </w:rPr>
        <w:t>04.06.2025 r.,</w:t>
      </w:r>
      <w:r w:rsidRPr="00ED300F">
        <w:rPr>
          <w:rFonts w:eastAsia="Calibri"/>
          <w:lang w:eastAsia="en-US"/>
        </w:rPr>
        <w:t xml:space="preserve"> przy czym pierwszym dniem związania ofertą jest dzień, w którym upływa termin składania ofert</w:t>
      </w:r>
      <w:r w:rsidR="00892E29" w:rsidRPr="00ED300F">
        <w:rPr>
          <w:rFonts w:eastAsia="Calibri"/>
          <w:lang w:eastAsia="en-US"/>
        </w:rPr>
        <w:t>.</w:t>
      </w:r>
      <w:r w:rsidRPr="00ED300F">
        <w:rPr>
          <w:rFonts w:eastAsia="Calibri"/>
          <w:lang w:eastAsia="en-US"/>
        </w:rPr>
        <w:t xml:space="preserve"> </w:t>
      </w:r>
    </w:p>
    <w:p w14:paraId="0162772E" w14:textId="0C5BE48B" w:rsidR="005C6B3C" w:rsidRPr="00ED300F" w:rsidRDefault="005C6B3C" w:rsidP="00347C9C">
      <w:pPr>
        <w:widowControl w:val="0"/>
        <w:numPr>
          <w:ilvl w:val="0"/>
          <w:numId w:val="34"/>
        </w:numPr>
        <w:suppressAutoHyphens/>
        <w:rPr>
          <w:rFonts w:eastAsia="Calibri"/>
          <w:lang w:eastAsia="en-US"/>
        </w:rPr>
      </w:pPr>
      <w:r w:rsidRPr="00ED300F">
        <w:rPr>
          <w:rFonts w:eastAsia="Calibri"/>
          <w:lang w:eastAsia="en-US"/>
        </w:rPr>
        <w:t>W</w:t>
      </w:r>
      <w:r w:rsidRPr="00ED300F">
        <w:rPr>
          <w:rFonts w:eastAsia="Calibri"/>
          <w:b/>
          <w:lang w:eastAsia="en-US"/>
        </w:rPr>
        <w:t xml:space="preserve"> </w:t>
      </w:r>
      <w:r w:rsidRPr="00ED300F">
        <w:rPr>
          <w:rFonts w:eastAsia="Calibri"/>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rsidR="009170BE">
        <w:rPr>
          <w:rFonts w:eastAsia="Calibri"/>
          <w:lang w:eastAsia="en-US"/>
        </w:rPr>
        <w:br/>
      </w:r>
      <w:r w:rsidRPr="00ED300F">
        <w:rPr>
          <w:rFonts w:eastAsia="Calibri"/>
          <w:lang w:eastAsia="en-US"/>
        </w:rPr>
        <w:t xml:space="preserve">o wskazywany przez niego okres, nie dłuższy niż </w:t>
      </w:r>
      <w:r w:rsidR="008B726A" w:rsidRPr="00ED300F">
        <w:rPr>
          <w:rFonts w:eastAsia="Calibri"/>
          <w:lang w:eastAsia="en-US"/>
        </w:rPr>
        <w:t>30</w:t>
      </w:r>
      <w:r w:rsidRPr="00ED300F">
        <w:rPr>
          <w:rFonts w:eastAsia="Calibri"/>
          <w:lang w:eastAsia="en-US"/>
        </w:rPr>
        <w:t xml:space="preserve"> dni. </w:t>
      </w:r>
    </w:p>
    <w:p w14:paraId="3982CB9F" w14:textId="77777777" w:rsidR="005C6B3C" w:rsidRPr="00ED300F" w:rsidRDefault="005C6B3C" w:rsidP="00347C9C">
      <w:pPr>
        <w:widowControl w:val="0"/>
        <w:numPr>
          <w:ilvl w:val="0"/>
          <w:numId w:val="34"/>
        </w:numPr>
        <w:suppressAutoHyphens/>
        <w:rPr>
          <w:rFonts w:eastAsia="Calibri"/>
          <w:lang w:eastAsia="en-US"/>
        </w:rPr>
      </w:pPr>
      <w:r w:rsidRPr="00ED300F">
        <w:rPr>
          <w:rFonts w:eastAsia="Calibri"/>
          <w:lang w:eastAsia="en-US"/>
        </w:rPr>
        <w:t>Przedłużenie terminu związania ofertą, o którym mowa w ust. 2, wymaga złożenia przez wykonawcę pisemnego oświadczenia o wyrażeniu zgody na przedłużenie terminu związania ofertą.</w:t>
      </w:r>
    </w:p>
    <w:p w14:paraId="69CA572C" w14:textId="3C5B6F74" w:rsidR="005C6B3C" w:rsidRPr="00ED300F" w:rsidRDefault="005C6B3C" w:rsidP="00347C9C">
      <w:pPr>
        <w:widowControl w:val="0"/>
        <w:numPr>
          <w:ilvl w:val="0"/>
          <w:numId w:val="34"/>
        </w:numPr>
        <w:suppressAutoHyphens/>
        <w:rPr>
          <w:rFonts w:eastAsia="Calibri"/>
          <w:lang w:eastAsia="en-US"/>
        </w:rPr>
      </w:pPr>
      <w:r w:rsidRPr="00ED300F">
        <w:rPr>
          <w:rFonts w:eastAsia="Calibri"/>
          <w:lang w:eastAsia="en-US"/>
        </w:rPr>
        <w:t xml:space="preserve">W przypadku gdy </w:t>
      </w:r>
      <w:r w:rsidR="0049316C" w:rsidRPr="00ED300F">
        <w:rPr>
          <w:rFonts w:eastAsia="Calibri"/>
          <w:lang w:eastAsia="en-US"/>
        </w:rPr>
        <w:t>z</w:t>
      </w:r>
      <w:r w:rsidRPr="00ED300F">
        <w:rPr>
          <w:rFonts w:eastAsia="Calibri"/>
          <w:lang w:eastAsia="en-US"/>
        </w:rPr>
        <w:t xml:space="preserve">amawiający żąda wniesienia wadium, przedłużenie terminu związania ofertą, </w:t>
      </w:r>
      <w:r w:rsidR="009170BE">
        <w:rPr>
          <w:rFonts w:eastAsia="Calibri"/>
          <w:lang w:eastAsia="en-US"/>
        </w:rPr>
        <w:br/>
      </w:r>
      <w:r w:rsidRPr="00ED300F">
        <w:rPr>
          <w:rFonts w:eastAsia="Calibri"/>
          <w:lang w:eastAsia="en-US"/>
        </w:rPr>
        <w:t>o którym mowa w ust. 2, następuje wraz z przedłużeniem okresu ważności wadium albo jeżeli nie jest to możliwe, z wniesieniem nowego wadium na przedłużony okres związania ofertą.</w:t>
      </w:r>
    </w:p>
    <w:p w14:paraId="127F1212" w14:textId="77777777" w:rsidR="005C6B3C" w:rsidRPr="00ED300F" w:rsidRDefault="005C6B3C" w:rsidP="00347C9C">
      <w:pPr>
        <w:widowControl w:val="0"/>
        <w:numPr>
          <w:ilvl w:val="0"/>
          <w:numId w:val="34"/>
        </w:numPr>
        <w:suppressAutoHyphens/>
        <w:rPr>
          <w:rFonts w:eastAsia="Calibri"/>
          <w:lang w:eastAsia="en-US"/>
        </w:rPr>
      </w:pPr>
      <w:r w:rsidRPr="00ED300F">
        <w:rPr>
          <w:rFonts w:eastAsia="Calibri"/>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ED300F" w:rsidRDefault="005C6B3C" w:rsidP="00347C9C">
      <w:pPr>
        <w:widowControl w:val="0"/>
        <w:suppressAutoHyphens/>
        <w:ind w:left="360"/>
        <w:rPr>
          <w:rFonts w:eastAsia="Calibri"/>
          <w:lang w:eastAsia="en-US"/>
        </w:rPr>
      </w:pPr>
    </w:p>
    <w:p w14:paraId="7FBB59E2" w14:textId="77777777"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49" w:name="_Toc68156099"/>
      <w:r w:rsidRPr="00ED300F">
        <w:rPr>
          <w:rFonts w:ascii="Times New Roman" w:hAnsi="Times New Roman" w:cs="Times New Roman"/>
          <w:b/>
          <w:bCs/>
        </w:rPr>
        <w:t>OPIS SPOSOBU PRZYGOTOWANIA OFERT ORAZ DOKUMENTÓW WYMAGANYCH PRZEZ ZAMAWIAJĄCEGO</w:t>
      </w:r>
      <w:bookmarkEnd w:id="49"/>
    </w:p>
    <w:p w14:paraId="44904AFE" w14:textId="1B339192" w:rsidR="00FC47BD" w:rsidRPr="00ED300F" w:rsidRDefault="00FC47BD" w:rsidP="00347C9C">
      <w:pPr>
        <w:widowControl w:val="0"/>
        <w:numPr>
          <w:ilvl w:val="0"/>
          <w:numId w:val="35"/>
        </w:numPr>
        <w:tabs>
          <w:tab w:val="num" w:pos="-360"/>
        </w:tabs>
        <w:suppressAutoHyphens/>
        <w:autoSpaceDE w:val="0"/>
        <w:ind w:left="357" w:hanging="357"/>
        <w:rPr>
          <w:rFonts w:eastAsia="Calibri"/>
          <w:lang w:eastAsia="en-US"/>
        </w:rPr>
      </w:pPr>
      <w:r w:rsidRPr="00ED300F">
        <w:rPr>
          <w:rFonts w:eastAsia="Calibri"/>
        </w:rPr>
        <w:t xml:space="preserve">Oferta musi być sporządzona w ogólnie dostępnych formatach danych i złożona za pośrednictwem </w:t>
      </w:r>
      <w:r w:rsidRPr="00ED300F">
        <w:rPr>
          <w:rFonts w:eastAsia="Arial"/>
          <w:lang w:val="pl"/>
        </w:rPr>
        <w:t>platformazakupowa.pl</w:t>
      </w:r>
      <w:r w:rsidRPr="00ED300F">
        <w:rPr>
          <w:rFonts w:eastAsia="Calibri"/>
          <w:lang w:eastAsia="en-US"/>
        </w:rPr>
        <w:t xml:space="preserve"> </w:t>
      </w:r>
      <w:r w:rsidRPr="00ED300F">
        <w:rPr>
          <w:rFonts w:eastAsia="Arial"/>
        </w:rPr>
        <w:t>Instrukcja składania ofert dostępna jest pod</w:t>
      </w:r>
      <w:r w:rsidRPr="00ED300F">
        <w:rPr>
          <w:rFonts w:eastAsia="Calibri"/>
          <w:lang w:eastAsia="en-US"/>
        </w:rPr>
        <w:t xml:space="preserve"> </w:t>
      </w:r>
      <w:r w:rsidRPr="00ED300F">
        <w:rPr>
          <w:rFonts w:eastAsia="Arial"/>
        </w:rPr>
        <w:t xml:space="preserve">linkiem: </w:t>
      </w:r>
      <w:hyperlink r:id="rId20" w:history="1">
        <w:r w:rsidRPr="00ED300F">
          <w:rPr>
            <w:rFonts w:eastAsia="Calibri"/>
            <w:color w:val="0000FF" w:themeColor="hyperlink"/>
            <w:u w:val="single"/>
            <w:lang w:eastAsia="en-US"/>
          </w:rPr>
          <w:t>https://platformazakupowa.pl/strona/45-instrukcje</w:t>
        </w:r>
      </w:hyperlink>
      <w:r w:rsidRPr="00ED300F">
        <w:rPr>
          <w:rFonts w:eastAsia="Calibri"/>
        </w:rPr>
        <w:t xml:space="preserve"> </w:t>
      </w:r>
    </w:p>
    <w:p w14:paraId="6AAB3154" w14:textId="085A01D1" w:rsidR="00FC47BD" w:rsidRPr="00ED300F" w:rsidRDefault="00FC47BD" w:rsidP="00347C9C">
      <w:pPr>
        <w:widowControl w:val="0"/>
        <w:suppressAutoHyphens/>
        <w:autoSpaceDE w:val="0"/>
        <w:ind w:left="360"/>
        <w:rPr>
          <w:rFonts w:eastAsia="Calibri"/>
          <w:lang w:eastAsia="en-US"/>
        </w:rPr>
      </w:pPr>
      <w:r w:rsidRPr="00ED300F">
        <w:rPr>
          <w:rFonts w:eastAsia="Calibri"/>
        </w:rPr>
        <w:t>Zalecane przez zamawiającego formaty to: .pdf, .</w:t>
      </w:r>
      <w:proofErr w:type="spellStart"/>
      <w:r w:rsidRPr="00ED300F">
        <w:rPr>
          <w:rFonts w:eastAsia="Calibri"/>
        </w:rPr>
        <w:t>doc</w:t>
      </w:r>
      <w:proofErr w:type="spellEnd"/>
      <w:r w:rsidRPr="00ED300F">
        <w:rPr>
          <w:rFonts w:eastAsia="Calibri"/>
        </w:rPr>
        <w:t>, .</w:t>
      </w:r>
      <w:proofErr w:type="spellStart"/>
      <w:r w:rsidRPr="00ED300F">
        <w:rPr>
          <w:rFonts w:eastAsia="Calibri"/>
        </w:rPr>
        <w:t>docx</w:t>
      </w:r>
      <w:proofErr w:type="spellEnd"/>
      <w:r w:rsidRPr="00ED300F">
        <w:rPr>
          <w:rFonts w:eastAsia="Calibri"/>
        </w:rPr>
        <w:t>, .</w:t>
      </w:r>
      <w:proofErr w:type="spellStart"/>
      <w:r w:rsidRPr="00ED300F">
        <w:rPr>
          <w:rFonts w:eastAsia="Calibri"/>
        </w:rPr>
        <w:t>odt</w:t>
      </w:r>
      <w:proofErr w:type="spellEnd"/>
      <w:r w:rsidRPr="00ED300F">
        <w:rPr>
          <w:rFonts w:eastAsia="Calibri"/>
        </w:rPr>
        <w:t>., .xls, .</w:t>
      </w:r>
      <w:proofErr w:type="spellStart"/>
      <w:r w:rsidRPr="00ED300F">
        <w:rPr>
          <w:rFonts w:eastAsia="Calibri"/>
        </w:rPr>
        <w:t>xlsx</w:t>
      </w:r>
      <w:proofErr w:type="spellEnd"/>
      <w:r w:rsidRPr="00ED300F">
        <w:rPr>
          <w:rFonts w:eastAsia="Calibri"/>
        </w:rPr>
        <w:t xml:space="preserve">.  </w:t>
      </w:r>
    </w:p>
    <w:p w14:paraId="301DC26D" w14:textId="7BC6EA8C" w:rsidR="006D2E8E" w:rsidRPr="00ED300F" w:rsidRDefault="005C6B3C" w:rsidP="00347C9C">
      <w:pPr>
        <w:widowControl w:val="0"/>
        <w:numPr>
          <w:ilvl w:val="0"/>
          <w:numId w:val="35"/>
        </w:numPr>
        <w:tabs>
          <w:tab w:val="num" w:pos="-360"/>
        </w:tabs>
        <w:suppressAutoHyphens/>
        <w:autoSpaceDE w:val="0"/>
        <w:ind w:left="360"/>
        <w:rPr>
          <w:rFonts w:eastAsia="Calibri"/>
          <w:lang w:eastAsia="en-US"/>
        </w:rPr>
      </w:pPr>
      <w:r w:rsidRPr="00ED300F">
        <w:rPr>
          <w:rFonts w:eastAsia="Arial"/>
          <w:lang w:val="pl"/>
        </w:rPr>
        <w:t xml:space="preserve">Poświadczenia za zgodność z oryginałem dokonuje odpowiednio </w:t>
      </w:r>
      <w:r w:rsidR="00DD7377" w:rsidRPr="00ED300F">
        <w:rPr>
          <w:rFonts w:eastAsia="Arial"/>
          <w:lang w:val="pl"/>
        </w:rPr>
        <w:t>w</w:t>
      </w:r>
      <w:r w:rsidRPr="00ED300F">
        <w:rPr>
          <w:rFonts w:eastAsia="Arial"/>
          <w:lang w:va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ED300F">
        <w:rPr>
          <w:rFonts w:eastAsia="Arial"/>
          <w:lang w:val="pl"/>
        </w:rPr>
        <w:t xml:space="preserve"> </w:t>
      </w:r>
      <w:bookmarkStart w:id="50" w:name="_Hlk69299264"/>
      <w:r w:rsidR="00FC47BD" w:rsidRPr="00ED300F">
        <w:rPr>
          <w:rFonts w:eastAsia="Cambria"/>
        </w:rPr>
        <w:t>lub podpisem zaufanym lub podpisem osobistym</w:t>
      </w:r>
      <w:r w:rsidR="00FC47BD" w:rsidRPr="00ED300F">
        <w:rPr>
          <w:rFonts w:eastAsia="Calibri"/>
          <w:lang w:eastAsia="en-US"/>
        </w:rPr>
        <w:t xml:space="preserve"> </w:t>
      </w:r>
      <w:bookmarkEnd w:id="50"/>
      <w:r w:rsidRPr="00ED300F">
        <w:rPr>
          <w:rFonts w:eastAsia="Arial"/>
          <w:lang w:val="pl"/>
        </w:rPr>
        <w:t xml:space="preserve">przez osobę/osoby upoważnioną/upoważnione. </w:t>
      </w:r>
      <w:bookmarkStart w:id="51" w:name="_Hlk69298744"/>
      <w:r w:rsidRPr="00ED300F">
        <w:rPr>
          <w:rFonts w:eastAsia="Arial"/>
          <w:lang w:val="pl"/>
        </w:rPr>
        <w:t xml:space="preserve">Poświadczenie za zgodność z oryginałem następuje w formie elektronicznej podpisane kwalifikowanym podpisem elektronicznym </w:t>
      </w:r>
      <w:r w:rsidR="00DD7377" w:rsidRPr="00ED300F">
        <w:t>lub podpisem zaufanym lub podpisem osobistym przez osobę/osoby upoważnioną/upoważnione</w:t>
      </w:r>
      <w:r w:rsidRPr="00ED300F">
        <w:rPr>
          <w:rFonts w:eastAsia="Arial"/>
          <w:lang w:val="pl"/>
        </w:rPr>
        <w:t xml:space="preserve">. </w:t>
      </w:r>
      <w:bookmarkEnd w:id="51"/>
      <w:r w:rsidRPr="00ED300F">
        <w:rPr>
          <w:rFonts w:eastAsia="Calibri"/>
          <w:lang w:eastAsia="en-US"/>
        </w:rPr>
        <w:t xml:space="preserve"> </w:t>
      </w:r>
    </w:p>
    <w:p w14:paraId="3FE6ABB9" w14:textId="77777777" w:rsidR="006D2E8E" w:rsidRPr="00ED300F" w:rsidRDefault="00CC06D2" w:rsidP="00347C9C">
      <w:pPr>
        <w:widowControl w:val="0"/>
        <w:numPr>
          <w:ilvl w:val="0"/>
          <w:numId w:val="35"/>
        </w:numPr>
        <w:tabs>
          <w:tab w:val="num" w:pos="-360"/>
        </w:tabs>
        <w:suppressAutoHyphens/>
        <w:autoSpaceDE w:val="0"/>
        <w:ind w:left="360" w:hanging="357"/>
        <w:rPr>
          <w:rFonts w:eastAsia="Calibri"/>
          <w:color w:val="FF0000"/>
          <w:lang w:eastAsia="en-US"/>
        </w:rPr>
      </w:pPr>
      <w:r w:rsidRPr="00ED300F">
        <w:t xml:space="preserve">Pełnomocnictwo do złożenia oferty musi być złożone w oryginale w takiej samej formie, jak składana </w:t>
      </w:r>
      <w:r w:rsidRPr="00ED300F">
        <w:lastRenderedPageBreak/>
        <w:t xml:space="preserve">oferta tj. w formie elektronicznej (postać elektroniczna opatrzona kwalifikowanym podpisem lub podpisem zaufanym lub podpisem osobistym. </w:t>
      </w:r>
    </w:p>
    <w:p w14:paraId="5DC06FB7" w14:textId="1ACF8F82" w:rsidR="006D2E8E" w:rsidRPr="00ED300F" w:rsidRDefault="00CC06D2" w:rsidP="00347C9C">
      <w:pPr>
        <w:widowControl w:val="0"/>
        <w:suppressAutoHyphens/>
        <w:autoSpaceDE w:val="0"/>
        <w:ind w:left="360" w:firstLine="349"/>
        <w:rPr>
          <w:rFonts w:eastAsia="Calibri"/>
          <w:color w:val="FF0000"/>
          <w:lang w:eastAsia="en-US"/>
        </w:rPr>
      </w:pPr>
      <w:r w:rsidRPr="00ED300F">
        <w:rPr>
          <w:rFonts w:eastAsia="Times New Roman"/>
        </w:rPr>
        <w:t xml:space="preserve">W przypadku gdy pełnomocnictwo zostało sporządzone jako dokument w postaci papierowej </w:t>
      </w:r>
      <w:r w:rsidR="009170BE">
        <w:rPr>
          <w:rFonts w:eastAsia="Times New Roman"/>
        </w:rPr>
        <w:br/>
      </w:r>
      <w:r w:rsidRPr="00ED300F">
        <w:rPr>
          <w:rFonts w:eastAsia="Times New Roman"/>
        </w:rPr>
        <w:t xml:space="preserve">i opatrzone własnoręcznym podpisem, przekazuje się cyfrowe odwzorowanie tego dokumentu opatrzone przez mocodawcę </w:t>
      </w:r>
      <w:r w:rsidRPr="00ED300F">
        <w:rPr>
          <w:rFonts w:eastAsia="Times New Roman"/>
          <w:lang w:val="pl"/>
        </w:rPr>
        <w:t xml:space="preserve">kwalifikowanym podpisem elektronicznym </w:t>
      </w:r>
      <w:r w:rsidRPr="00ED300F">
        <w:rPr>
          <w:rFonts w:eastAsia="Times New Roman"/>
        </w:rPr>
        <w:t xml:space="preserve">lub podpisem zaufanym lub podpisem osobistym, potwierdzającym zgodność odwzorowania cyfrowego z dokumentem w postaci papierowej. </w:t>
      </w:r>
    </w:p>
    <w:p w14:paraId="0B3B5770" w14:textId="2C52FD98" w:rsidR="00CC06D2" w:rsidRPr="00ED300F" w:rsidRDefault="00CC06D2" w:rsidP="00347C9C">
      <w:pPr>
        <w:widowControl w:val="0"/>
        <w:suppressAutoHyphens/>
        <w:autoSpaceDE w:val="0"/>
        <w:ind w:left="360" w:firstLine="349"/>
        <w:rPr>
          <w:rFonts w:eastAsia="Calibri"/>
          <w:color w:val="FF0000"/>
          <w:lang w:eastAsia="en-US"/>
        </w:rPr>
      </w:pPr>
      <w:r w:rsidRPr="00ED300F">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ED300F">
        <w:rPr>
          <w:b/>
          <w:bCs/>
        </w:rPr>
        <w:t>Elektroniczna kopia pełnomocnictwa nie może być uwierzytelniona przez u</w:t>
      </w:r>
      <w:r w:rsidR="00AE3EDB" w:rsidRPr="00ED300F">
        <w:rPr>
          <w:b/>
          <w:bCs/>
        </w:rPr>
        <w:t>mocowanego</w:t>
      </w:r>
      <w:r w:rsidRPr="00ED300F">
        <w:rPr>
          <w:b/>
          <w:bCs/>
        </w:rPr>
        <w:t xml:space="preserve">. </w:t>
      </w:r>
    </w:p>
    <w:p w14:paraId="54B9007A" w14:textId="27C123F4" w:rsidR="005C6B3C" w:rsidRPr="00ED300F" w:rsidRDefault="005C6B3C" w:rsidP="00347C9C">
      <w:pPr>
        <w:widowControl w:val="0"/>
        <w:numPr>
          <w:ilvl w:val="0"/>
          <w:numId w:val="35"/>
        </w:numPr>
        <w:tabs>
          <w:tab w:val="num" w:pos="-360"/>
        </w:tabs>
        <w:suppressAutoHyphens/>
        <w:autoSpaceDE w:val="0"/>
        <w:ind w:left="360" w:hanging="357"/>
        <w:rPr>
          <w:rFonts w:eastAsia="Calibri"/>
          <w:lang w:eastAsia="en-US"/>
        </w:rPr>
      </w:pPr>
      <w:r w:rsidRPr="00ED300F">
        <w:rPr>
          <w:rFonts w:eastAsia="Calibri"/>
        </w:rPr>
        <w:t>Do</w:t>
      </w:r>
      <w:r w:rsidRPr="00ED300F">
        <w:rPr>
          <w:rFonts w:eastAsia="Calibri"/>
          <w:color w:val="000000"/>
        </w:rPr>
        <w:t xml:space="preserve"> przygotowania oferty zaleca się skorzystanie z Formularzy stanowiących załączniki do SWZ. </w:t>
      </w:r>
      <w:r w:rsidR="009170BE">
        <w:rPr>
          <w:rFonts w:eastAsia="Calibri"/>
          <w:color w:val="000000"/>
        </w:rPr>
        <w:br/>
      </w:r>
      <w:r w:rsidRPr="00ED300F">
        <w:rPr>
          <w:rFonts w:eastAsia="Calibri"/>
          <w:color w:val="000000"/>
        </w:rPr>
        <w:t xml:space="preserve">W przypadku gdy </w:t>
      </w:r>
      <w:r w:rsidR="00DD7377" w:rsidRPr="00ED300F">
        <w:rPr>
          <w:rFonts w:eastAsia="Calibri"/>
          <w:color w:val="000000"/>
        </w:rPr>
        <w:t>w</w:t>
      </w:r>
      <w:r w:rsidRPr="00ED300F">
        <w:rPr>
          <w:rFonts w:eastAsia="Calibri"/>
          <w:color w:val="000000"/>
        </w:rPr>
        <w:t xml:space="preserve">ykonawca nie korzysta z przygotowanych przez </w:t>
      </w:r>
      <w:r w:rsidR="0049316C" w:rsidRPr="00ED300F">
        <w:rPr>
          <w:rFonts w:eastAsia="Calibri"/>
          <w:color w:val="000000"/>
        </w:rPr>
        <w:t>z</w:t>
      </w:r>
      <w:r w:rsidRPr="00ED300F">
        <w:rPr>
          <w:rFonts w:eastAsia="Calibri"/>
          <w:color w:val="000000"/>
        </w:rPr>
        <w:t xml:space="preserve">amawiającego wzorów, oferta powinna zawierać wszystkie informacje wymagane we wzorach załączników. </w:t>
      </w:r>
    </w:p>
    <w:p w14:paraId="5854357D" w14:textId="77777777" w:rsidR="005C6B3C" w:rsidRPr="00ED300F" w:rsidRDefault="005C6B3C" w:rsidP="00347C9C">
      <w:pPr>
        <w:widowControl w:val="0"/>
        <w:numPr>
          <w:ilvl w:val="0"/>
          <w:numId w:val="35"/>
        </w:numPr>
        <w:tabs>
          <w:tab w:val="num" w:pos="-360"/>
        </w:tabs>
        <w:suppressAutoHyphens/>
        <w:autoSpaceDE w:val="0"/>
        <w:ind w:left="360" w:hanging="357"/>
        <w:rPr>
          <w:rFonts w:eastAsia="Calibri"/>
          <w:lang w:eastAsia="en-US"/>
        </w:rPr>
      </w:pPr>
      <w:r w:rsidRPr="00ED300F">
        <w:rPr>
          <w:rFonts w:eastAsia="Arial"/>
          <w:lang w:val="pl"/>
        </w:rPr>
        <w:t>Oferta powinna być:</w:t>
      </w:r>
    </w:p>
    <w:p w14:paraId="3194EF34" w14:textId="77777777" w:rsidR="005C6B3C" w:rsidRPr="00ED300F" w:rsidRDefault="005C6B3C" w:rsidP="00347C9C">
      <w:pPr>
        <w:widowControl w:val="0"/>
        <w:numPr>
          <w:ilvl w:val="0"/>
          <w:numId w:val="36"/>
        </w:numPr>
        <w:suppressAutoHyphens/>
        <w:ind w:hanging="357"/>
        <w:rPr>
          <w:rFonts w:eastAsia="Arial"/>
          <w:lang w:val="pl"/>
        </w:rPr>
      </w:pPr>
      <w:r w:rsidRPr="00ED300F">
        <w:rPr>
          <w:rFonts w:eastAsia="Arial"/>
          <w:lang w:val="pl"/>
        </w:rPr>
        <w:t>sporządzona w języku polskim,</w:t>
      </w:r>
    </w:p>
    <w:p w14:paraId="39A95BDB" w14:textId="77777777" w:rsidR="005C6B3C" w:rsidRPr="00ED300F" w:rsidRDefault="005C6B3C" w:rsidP="00347C9C">
      <w:pPr>
        <w:widowControl w:val="0"/>
        <w:numPr>
          <w:ilvl w:val="0"/>
          <w:numId w:val="36"/>
        </w:numPr>
        <w:suppressAutoHyphens/>
        <w:ind w:hanging="357"/>
        <w:rPr>
          <w:rFonts w:eastAsia="Arial"/>
          <w:lang w:val="pl"/>
        </w:rPr>
      </w:pPr>
      <w:r w:rsidRPr="00ED300F">
        <w:rPr>
          <w:rFonts w:eastAsia="Arial"/>
          <w:lang w:val="pl"/>
        </w:rPr>
        <w:t xml:space="preserve">złożona przy użyciu środków komunikacji elektronicznej tzn. za pośrednictwem </w:t>
      </w:r>
      <w:hyperlink r:id="rId21">
        <w:r w:rsidRPr="00ED300F">
          <w:rPr>
            <w:rFonts w:eastAsia="Arial"/>
            <w:color w:val="1155CC"/>
            <w:u w:val="single"/>
            <w:lang w:val="pl"/>
          </w:rPr>
          <w:t>platformazakupowa.pl</w:t>
        </w:r>
      </w:hyperlink>
      <w:r w:rsidRPr="00ED300F">
        <w:rPr>
          <w:rFonts w:eastAsia="Arial"/>
          <w:lang w:val="pl"/>
        </w:rPr>
        <w:t>,</w:t>
      </w:r>
    </w:p>
    <w:p w14:paraId="12918E6C" w14:textId="77777777" w:rsidR="009606AF" w:rsidRPr="00ED300F" w:rsidRDefault="009606AF" w:rsidP="00347C9C">
      <w:pPr>
        <w:widowControl w:val="0"/>
        <w:numPr>
          <w:ilvl w:val="0"/>
          <w:numId w:val="36"/>
        </w:numPr>
        <w:suppressAutoHyphens/>
        <w:ind w:hanging="357"/>
        <w:rPr>
          <w:rFonts w:eastAsia="Arial"/>
          <w:lang w:val="pl"/>
        </w:rPr>
      </w:pPr>
      <w:r w:rsidRPr="00ED300F">
        <w:rPr>
          <w:rFonts w:eastAsia="Arial"/>
        </w:rPr>
        <w:t xml:space="preserve">podpisana </w:t>
      </w:r>
      <w:hyperlink r:id="rId22" w:history="1">
        <w:r w:rsidRPr="00ED300F">
          <w:rPr>
            <w:rFonts w:eastAsia="Arial"/>
            <w:color w:val="1155CC"/>
            <w:u w:val="single"/>
          </w:rPr>
          <w:t>kwalifikowanym podpisem elektronicznym</w:t>
        </w:r>
      </w:hyperlink>
      <w:r w:rsidRPr="00ED300F">
        <w:rPr>
          <w:rFonts w:eastAsia="Arial"/>
        </w:rPr>
        <w:t xml:space="preserve"> lub </w:t>
      </w:r>
      <w:hyperlink r:id="rId23" w:history="1">
        <w:r w:rsidRPr="00ED300F">
          <w:rPr>
            <w:rFonts w:eastAsia="Arial"/>
            <w:color w:val="1155CC"/>
            <w:u w:val="single"/>
          </w:rPr>
          <w:t>podpisem zaufanym</w:t>
        </w:r>
      </w:hyperlink>
      <w:r w:rsidRPr="00ED300F">
        <w:rPr>
          <w:rFonts w:eastAsia="Arial"/>
        </w:rPr>
        <w:t xml:space="preserve"> lub </w:t>
      </w:r>
      <w:hyperlink r:id="rId24" w:history="1">
        <w:r w:rsidRPr="00ED300F">
          <w:rPr>
            <w:rFonts w:eastAsia="Arial"/>
            <w:color w:val="1155CC"/>
            <w:u w:val="single"/>
          </w:rPr>
          <w:t>podpisem osobistym</w:t>
        </w:r>
      </w:hyperlink>
      <w:r w:rsidRPr="00ED300F">
        <w:rPr>
          <w:rFonts w:eastAsia="Arial"/>
        </w:rPr>
        <w:t xml:space="preserve"> przez osobę/osoby upoważnioną/upoważnione.</w:t>
      </w:r>
    </w:p>
    <w:p w14:paraId="767BBE5E" w14:textId="78B1D809" w:rsidR="005C6B3C" w:rsidRPr="00ED300F" w:rsidRDefault="005C6B3C" w:rsidP="00347C9C">
      <w:pPr>
        <w:widowControl w:val="0"/>
        <w:numPr>
          <w:ilvl w:val="0"/>
          <w:numId w:val="35"/>
        </w:numPr>
        <w:tabs>
          <w:tab w:val="num" w:pos="-360"/>
        </w:tabs>
        <w:suppressAutoHyphens/>
        <w:autoSpaceDE w:val="0"/>
        <w:ind w:left="360" w:hanging="357"/>
        <w:rPr>
          <w:rFonts w:eastAsia="Calibri"/>
          <w:lang w:eastAsia="en-US"/>
        </w:rPr>
      </w:pPr>
      <w:r w:rsidRPr="00ED300F">
        <w:rPr>
          <w:rFonts w:eastAsia="Arial"/>
          <w:lang w:val="pl"/>
        </w:rPr>
        <w:t xml:space="preserve">Podpisy kwalifikowane wykorzystywane przez </w:t>
      </w:r>
      <w:r w:rsidR="00DD7377" w:rsidRPr="00ED300F">
        <w:rPr>
          <w:rFonts w:eastAsia="Arial"/>
          <w:lang w:val="pl"/>
        </w:rPr>
        <w:t>w</w:t>
      </w:r>
      <w:r w:rsidRPr="00ED300F">
        <w:rPr>
          <w:rFonts w:eastAsia="Arial"/>
          <w:lang w:va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300F">
        <w:rPr>
          <w:rFonts w:eastAsia="Arial"/>
          <w:lang w:val="pl"/>
        </w:rPr>
        <w:t>eIDAS</w:t>
      </w:r>
      <w:proofErr w:type="spellEnd"/>
      <w:r w:rsidRPr="00ED300F">
        <w:rPr>
          <w:rFonts w:eastAsia="Arial"/>
          <w:lang w:val="pl"/>
        </w:rPr>
        <w:t>) (UE) nr 910/2014 - od 1 lipca 2016 roku”.</w:t>
      </w:r>
    </w:p>
    <w:p w14:paraId="04431ED4" w14:textId="77777777" w:rsidR="005C6B3C" w:rsidRPr="00ED300F" w:rsidRDefault="005C6B3C" w:rsidP="00347C9C">
      <w:pPr>
        <w:widowControl w:val="0"/>
        <w:numPr>
          <w:ilvl w:val="0"/>
          <w:numId w:val="35"/>
        </w:numPr>
        <w:tabs>
          <w:tab w:val="num" w:pos="-360"/>
        </w:tabs>
        <w:suppressAutoHyphens/>
        <w:autoSpaceDE w:val="0"/>
        <w:ind w:left="360" w:hanging="357"/>
        <w:rPr>
          <w:rFonts w:eastAsia="Calibri"/>
          <w:lang w:eastAsia="en-US"/>
        </w:rPr>
      </w:pPr>
      <w:r w:rsidRPr="00ED300F">
        <w:rPr>
          <w:rFonts w:eastAsia="Arial"/>
          <w:lang w:val="pl"/>
        </w:rPr>
        <w:t xml:space="preserve">W przypadku wykorzystania formatu podpisu </w:t>
      </w:r>
      <w:proofErr w:type="spellStart"/>
      <w:r w:rsidRPr="00ED300F">
        <w:rPr>
          <w:rFonts w:eastAsia="Arial"/>
          <w:lang w:val="pl"/>
        </w:rPr>
        <w:t>XAdES</w:t>
      </w:r>
      <w:proofErr w:type="spellEnd"/>
      <w:r w:rsidRPr="00ED300F">
        <w:rPr>
          <w:rFonts w:eastAsia="Arial"/>
          <w:lang w:val="pl"/>
        </w:rPr>
        <w:t xml:space="preserve"> zewnętrzny. Zamawiający wymaga dołączenia odpowiedniej ilości plików tj. podpisywanych plików z danymi oraz plików </w:t>
      </w:r>
      <w:proofErr w:type="spellStart"/>
      <w:r w:rsidRPr="00ED300F">
        <w:rPr>
          <w:rFonts w:eastAsia="Arial"/>
          <w:lang w:val="pl"/>
        </w:rPr>
        <w:t>XAdES</w:t>
      </w:r>
      <w:proofErr w:type="spellEnd"/>
      <w:r w:rsidRPr="00ED300F">
        <w:rPr>
          <w:rFonts w:eastAsia="Arial"/>
          <w:lang w:val="pl"/>
        </w:rPr>
        <w:t>.</w:t>
      </w:r>
    </w:p>
    <w:p w14:paraId="1E02561A" w14:textId="7F8E2776" w:rsidR="005C6B3C" w:rsidRPr="00ED300F" w:rsidRDefault="005C6B3C" w:rsidP="00347C9C">
      <w:pPr>
        <w:widowControl w:val="0"/>
        <w:numPr>
          <w:ilvl w:val="0"/>
          <w:numId w:val="35"/>
        </w:numPr>
        <w:tabs>
          <w:tab w:val="num" w:pos="-360"/>
        </w:tabs>
        <w:suppressAutoHyphens/>
        <w:autoSpaceDE w:val="0"/>
        <w:ind w:left="360" w:hanging="357"/>
        <w:rPr>
          <w:rFonts w:eastAsia="Calibri"/>
          <w:lang w:eastAsia="en-US"/>
        </w:rPr>
      </w:pPr>
      <w:r w:rsidRPr="00ED300F">
        <w:rPr>
          <w:rFonts w:eastAsia="Arial"/>
          <w:lang w:val="pl"/>
        </w:rPr>
        <w:t xml:space="preserve">Zgodnie z art. 18 ust. 3 ustawy pzp, nie ujawnia się informacji stanowiących tajemnicę przedsiębiorstwa, w rozumieniu przepisów o zwalczaniu nieuczciwej konkurencji. Jeżeli </w:t>
      </w:r>
      <w:r w:rsidR="00DD7377" w:rsidRPr="00ED300F">
        <w:rPr>
          <w:rFonts w:eastAsia="Arial"/>
          <w:lang w:val="pl"/>
        </w:rPr>
        <w:t>w</w:t>
      </w:r>
      <w:r w:rsidRPr="00ED300F">
        <w:rPr>
          <w:rFonts w:eastAsia="Arial"/>
          <w:lang w:va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ED300F">
        <w:rPr>
          <w:rFonts w:eastAsia="Calibri"/>
          <w:color w:val="000000"/>
          <w:lang w:eastAsia="en-US"/>
        </w:rPr>
        <w:t xml:space="preserve">Zastrzeżenie przez </w:t>
      </w:r>
      <w:r w:rsidR="00DD7377" w:rsidRPr="00ED300F">
        <w:rPr>
          <w:rFonts w:eastAsia="Calibri"/>
          <w:color w:val="000000"/>
          <w:lang w:eastAsia="en-US"/>
        </w:rPr>
        <w:t>w</w:t>
      </w:r>
      <w:r w:rsidRPr="00ED300F">
        <w:rPr>
          <w:rFonts w:eastAsia="Calibri"/>
          <w:color w:val="000000"/>
          <w:lang w:eastAsia="en-US"/>
        </w:rPr>
        <w:t xml:space="preserve">ykonawcę tajemnicy przedsiębiorstwa bez uzasadnienia będzie traktowane przez </w:t>
      </w:r>
      <w:r w:rsidR="0049316C" w:rsidRPr="00ED300F">
        <w:rPr>
          <w:rFonts w:eastAsia="Calibri"/>
          <w:color w:val="000000"/>
          <w:lang w:eastAsia="en-US"/>
        </w:rPr>
        <w:t>z</w:t>
      </w:r>
      <w:r w:rsidRPr="00ED300F">
        <w:rPr>
          <w:rFonts w:eastAsia="Calibri"/>
          <w:color w:val="000000"/>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ED300F">
        <w:rPr>
          <w:rFonts w:eastAsia="Calibri"/>
          <w:color w:val="000000"/>
          <w:lang w:eastAsia="en-US"/>
        </w:rPr>
        <w:t>ustawy pzp.</w:t>
      </w:r>
    </w:p>
    <w:p w14:paraId="5AADE7EE" w14:textId="77777777" w:rsidR="005C6B3C" w:rsidRPr="00ED300F" w:rsidRDefault="005C6B3C" w:rsidP="00347C9C">
      <w:pPr>
        <w:widowControl w:val="0"/>
        <w:suppressAutoHyphens/>
        <w:autoSpaceDE w:val="0"/>
        <w:ind w:left="360"/>
        <w:rPr>
          <w:rFonts w:eastAsia="Calibri"/>
          <w:lang w:eastAsia="en-US"/>
        </w:rPr>
      </w:pPr>
      <w:r w:rsidRPr="00ED300F">
        <w:rPr>
          <w:rFonts w:eastAsia="Arial"/>
          <w:lang w:val="pl"/>
        </w:rPr>
        <w:t>Na platformie w formularzu składania oferty znajduje się miejsce wyznaczone do dołączenia części oferty stanowiącej tajemnicę przedsiębiorstwa.</w:t>
      </w:r>
    </w:p>
    <w:p w14:paraId="5CA7700C" w14:textId="378D042F" w:rsidR="005C6B3C" w:rsidRPr="00ED300F" w:rsidRDefault="005C6B3C" w:rsidP="00347C9C">
      <w:pPr>
        <w:widowControl w:val="0"/>
        <w:numPr>
          <w:ilvl w:val="0"/>
          <w:numId w:val="35"/>
        </w:numPr>
        <w:tabs>
          <w:tab w:val="num" w:pos="-360"/>
        </w:tabs>
        <w:suppressAutoHyphens/>
        <w:autoSpaceDE w:val="0"/>
        <w:ind w:left="360" w:hanging="357"/>
        <w:rPr>
          <w:rFonts w:eastAsia="Calibri"/>
          <w:lang w:eastAsia="en-US"/>
        </w:rPr>
      </w:pPr>
      <w:r w:rsidRPr="00ED300F">
        <w:rPr>
          <w:rFonts w:eastAsia="Arial"/>
          <w:lang w:val="pl"/>
        </w:rPr>
        <w:t xml:space="preserve">Wykonawca, za pośrednictwem platformy zakupowej może przed upływem terminu do składania ofert zmienić lub wycofać ofertę. Sposób dokonywania zmiany lub wycofania oferty zamieszczono </w:t>
      </w:r>
      <w:r w:rsidR="009170BE">
        <w:rPr>
          <w:rFonts w:eastAsia="Arial"/>
          <w:lang w:val="pl"/>
        </w:rPr>
        <w:br/>
      </w:r>
      <w:r w:rsidRPr="00ED300F">
        <w:rPr>
          <w:rFonts w:eastAsia="Arial"/>
          <w:lang w:val="pl"/>
        </w:rPr>
        <w:t>w instrukcji zamieszczonej na stronie internetowej pod adresem:</w:t>
      </w:r>
      <w:r w:rsidRPr="00ED300F">
        <w:rPr>
          <w:rFonts w:eastAsia="Calibri"/>
          <w:lang w:eastAsia="en-US"/>
        </w:rPr>
        <w:t xml:space="preserve"> </w:t>
      </w:r>
      <w:hyperlink r:id="rId25" w:history="1">
        <w:r w:rsidRPr="00ED300F">
          <w:rPr>
            <w:rFonts w:eastAsia="Arial"/>
            <w:color w:val="0000FF" w:themeColor="hyperlink"/>
            <w:u w:val="single"/>
            <w:lang w:val="pl"/>
          </w:rPr>
          <w:t>https://platformazakupowa.pl/strona/45-instrukcje</w:t>
        </w:r>
      </w:hyperlink>
    </w:p>
    <w:p w14:paraId="1E826D5B" w14:textId="77777777" w:rsidR="005C6B3C" w:rsidRPr="00ED300F" w:rsidRDefault="005C6B3C" w:rsidP="00347C9C">
      <w:pPr>
        <w:widowControl w:val="0"/>
        <w:numPr>
          <w:ilvl w:val="0"/>
          <w:numId w:val="35"/>
        </w:numPr>
        <w:tabs>
          <w:tab w:val="num" w:pos="-360"/>
        </w:tabs>
        <w:suppressAutoHyphens/>
        <w:autoSpaceDE w:val="0"/>
        <w:ind w:left="360" w:hanging="357"/>
        <w:rPr>
          <w:rFonts w:eastAsia="Calibri"/>
          <w:lang w:eastAsia="en-US"/>
        </w:rPr>
      </w:pPr>
      <w:r w:rsidRPr="00ED300F">
        <w:rPr>
          <w:rFonts w:eastAsia="Arial"/>
          <w:lang w:val="pl"/>
        </w:rPr>
        <w:t>Każdy z Wykonawców może złożyć tylko jedną ofertę. Złożenie większej liczby ofert lub oferty zawierającej propozycje wariantowe spowoduje podlegać będzie odrzuceniu.</w:t>
      </w:r>
    </w:p>
    <w:p w14:paraId="0CA9EC3E" w14:textId="33E4A9BD" w:rsidR="005C6B3C" w:rsidRPr="00ED300F" w:rsidRDefault="005C6B3C" w:rsidP="00347C9C">
      <w:pPr>
        <w:widowControl w:val="0"/>
        <w:numPr>
          <w:ilvl w:val="0"/>
          <w:numId w:val="35"/>
        </w:numPr>
        <w:tabs>
          <w:tab w:val="num" w:pos="-360"/>
        </w:tabs>
        <w:suppressAutoHyphens/>
        <w:autoSpaceDE w:val="0"/>
        <w:ind w:left="360" w:hanging="357"/>
        <w:rPr>
          <w:rFonts w:eastAsia="Calibri"/>
          <w:lang w:eastAsia="en-US"/>
        </w:rPr>
      </w:pPr>
      <w:r w:rsidRPr="00ED300F">
        <w:rPr>
          <w:rFonts w:eastAsia="Arial"/>
          <w:lang w:val="pl"/>
        </w:rPr>
        <w:t xml:space="preserve">Ceny oferty muszą zawierać wszystkie koszty, jakie musi ponieść </w:t>
      </w:r>
      <w:r w:rsidR="00DD7377" w:rsidRPr="00ED300F">
        <w:rPr>
          <w:rFonts w:eastAsia="Arial"/>
          <w:lang w:val="pl"/>
        </w:rPr>
        <w:t>w</w:t>
      </w:r>
      <w:r w:rsidRPr="00ED300F">
        <w:rPr>
          <w:rFonts w:eastAsia="Arial"/>
          <w:lang w:val="pl"/>
        </w:rPr>
        <w:t>ykonawca, aby zrealizować zamówienie z najwyższą starannością oraz ewentualne rabaty.</w:t>
      </w:r>
    </w:p>
    <w:p w14:paraId="6DD8B221" w14:textId="37E64FEC" w:rsidR="005C6B3C" w:rsidRPr="00ED300F" w:rsidRDefault="005C6B3C" w:rsidP="00347C9C">
      <w:pPr>
        <w:widowControl w:val="0"/>
        <w:numPr>
          <w:ilvl w:val="0"/>
          <w:numId w:val="35"/>
        </w:numPr>
        <w:tabs>
          <w:tab w:val="num" w:pos="-360"/>
        </w:tabs>
        <w:suppressAutoHyphens/>
        <w:autoSpaceDE w:val="0"/>
        <w:ind w:left="360" w:hanging="357"/>
        <w:rPr>
          <w:rFonts w:eastAsia="Calibri"/>
          <w:lang w:eastAsia="en-US"/>
        </w:rPr>
      </w:pPr>
      <w:r w:rsidRPr="00ED300F">
        <w:rPr>
          <w:rFonts w:eastAsia="Arial"/>
          <w:lang w:val="pl"/>
        </w:rPr>
        <w:t xml:space="preserve">Dokumenty i oświadczenia składane przez wykonawcę powinny być w języku polskim, chyba że </w:t>
      </w:r>
      <w:r w:rsidR="009170BE">
        <w:rPr>
          <w:rFonts w:eastAsia="Arial"/>
          <w:lang w:val="pl"/>
        </w:rPr>
        <w:br/>
      </w:r>
      <w:r w:rsidRPr="00ED300F">
        <w:rPr>
          <w:rFonts w:eastAsia="Arial"/>
          <w:lang w:val="pl"/>
        </w:rPr>
        <w:t xml:space="preserve">w SWZ dopuszczono inaczej. W przypadku załączenia dokumentów sporządzonych w innym języku niż dopuszczony, </w:t>
      </w:r>
      <w:r w:rsidR="00DD7377" w:rsidRPr="00ED300F">
        <w:rPr>
          <w:rFonts w:eastAsia="Arial"/>
          <w:lang w:val="pl"/>
        </w:rPr>
        <w:t>w</w:t>
      </w:r>
      <w:r w:rsidRPr="00ED300F">
        <w:rPr>
          <w:rFonts w:eastAsia="Arial"/>
          <w:lang w:val="pl"/>
        </w:rPr>
        <w:t>ykonawca zobowiązany jest załączyć tłumaczenie na język polski.</w:t>
      </w:r>
    </w:p>
    <w:p w14:paraId="216F286E" w14:textId="77777777" w:rsidR="005C6B3C" w:rsidRPr="00ED300F" w:rsidRDefault="005C6B3C" w:rsidP="00347C9C">
      <w:pPr>
        <w:widowControl w:val="0"/>
        <w:numPr>
          <w:ilvl w:val="0"/>
          <w:numId w:val="35"/>
        </w:numPr>
        <w:tabs>
          <w:tab w:val="num" w:pos="-360"/>
        </w:tabs>
        <w:suppressAutoHyphens/>
        <w:autoSpaceDE w:val="0"/>
        <w:ind w:left="360" w:hanging="357"/>
        <w:rPr>
          <w:rFonts w:eastAsia="Calibri"/>
          <w:lang w:eastAsia="en-US"/>
        </w:rPr>
      </w:pPr>
      <w:r w:rsidRPr="00ED300F">
        <w:rPr>
          <w:rFonts w:eastAsia="Arial"/>
          <w:lang w:val="pl"/>
        </w:rPr>
        <w:t>Maksymalny rozmiar jednego pliku przesyłanego za pośrednictwem dedykowanych formularzy do: złożenia, zmiany, wycofania oferty wynosi 150 MB natomiast przy komunikacji wielkość pliku to maksymalnie 500 MB.</w:t>
      </w:r>
    </w:p>
    <w:bookmarkEnd w:id="47"/>
    <w:p w14:paraId="406ED82E" w14:textId="77777777" w:rsidR="005C6B3C" w:rsidRPr="00ED300F" w:rsidRDefault="005C6B3C" w:rsidP="00347C9C">
      <w:pPr>
        <w:widowControl w:val="0"/>
        <w:suppressAutoHyphens/>
        <w:outlineLvl w:val="0"/>
        <w:rPr>
          <w:rFonts w:eastAsia="Times New Roman"/>
          <w:b/>
          <w:bCs/>
        </w:rPr>
      </w:pPr>
      <w:r w:rsidRPr="00ED300F">
        <w:rPr>
          <w:rFonts w:eastAsia="Times New Roman"/>
          <w:b/>
          <w:bCs/>
        </w:rPr>
        <w:t xml:space="preserve"> </w:t>
      </w:r>
    </w:p>
    <w:p w14:paraId="77683CD7" w14:textId="486AEFE1"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eastAsia="Times New Roman" w:hAnsi="Times New Roman" w:cs="Times New Roman"/>
          <w:b/>
          <w:bCs/>
        </w:rPr>
      </w:pPr>
      <w:bookmarkStart w:id="52" w:name="_Toc68156100"/>
      <w:r w:rsidRPr="00ED300F">
        <w:rPr>
          <w:rFonts w:ascii="Times New Roman" w:eastAsia="Times New Roman" w:hAnsi="Times New Roman" w:cs="Times New Roman"/>
          <w:b/>
          <w:bCs/>
        </w:rPr>
        <w:t>SPOSÓB ORAZ TERMIN SKŁADANIA OFERT</w:t>
      </w:r>
      <w:bookmarkEnd w:id="52"/>
    </w:p>
    <w:p w14:paraId="74F30607" w14:textId="143EE131" w:rsidR="005C6B3C" w:rsidRPr="00ED300F" w:rsidRDefault="005C6B3C" w:rsidP="00347C9C">
      <w:pPr>
        <w:widowControl w:val="0"/>
        <w:numPr>
          <w:ilvl w:val="0"/>
          <w:numId w:val="42"/>
        </w:numPr>
        <w:pBdr>
          <w:top w:val="nil"/>
          <w:left w:val="nil"/>
          <w:bottom w:val="nil"/>
          <w:right w:val="nil"/>
          <w:between w:val="nil"/>
        </w:pBdr>
        <w:suppressAutoHyphens/>
        <w:rPr>
          <w:lang w:eastAsia="en-US"/>
        </w:rPr>
      </w:pPr>
      <w:r w:rsidRPr="00ED300F">
        <w:rPr>
          <w:lang w:eastAsia="en-US"/>
        </w:rPr>
        <w:t xml:space="preserve">Ofertę wraz z wymaganymi dokumentami należy umieścić na </w:t>
      </w:r>
      <w:hyperlink r:id="rId26">
        <w:r w:rsidRPr="00ED300F">
          <w:rPr>
            <w:color w:val="1155CC"/>
            <w:u w:val="single"/>
            <w:lang w:eastAsia="en-US"/>
          </w:rPr>
          <w:t>platformazakupowa.pl</w:t>
        </w:r>
      </w:hyperlink>
      <w:r w:rsidRPr="00ED300F">
        <w:rPr>
          <w:lang w:eastAsia="en-US"/>
        </w:rPr>
        <w:t xml:space="preserve"> pod adresem: </w:t>
      </w:r>
      <w:hyperlink r:id="rId27" w:history="1">
        <w:r w:rsidR="00A416E9" w:rsidRPr="00A416E9">
          <w:rPr>
            <w:rStyle w:val="Hipercze"/>
            <w:b/>
            <w:bCs/>
            <w:i/>
            <w:iCs/>
          </w:rPr>
          <w:t>https://platformazakupowa.pl/transakcja/1099637</w:t>
        </w:r>
      </w:hyperlink>
      <w:r w:rsidR="00C949FC" w:rsidRPr="00ED300F">
        <w:rPr>
          <w:lang w:eastAsia="en-US"/>
        </w:rPr>
        <w:t xml:space="preserve"> </w:t>
      </w:r>
      <w:r w:rsidRPr="00ED300F">
        <w:rPr>
          <w:lang w:eastAsia="en-US"/>
        </w:rPr>
        <w:t xml:space="preserve">w myśl ustawy pzp na stronie internetowej </w:t>
      </w:r>
      <w:r w:rsidRPr="00ED300F">
        <w:rPr>
          <w:lang w:eastAsia="en-US"/>
        </w:rPr>
        <w:lastRenderedPageBreak/>
        <w:t xml:space="preserve">prowadzonego postępowania do dnia </w:t>
      </w:r>
      <w:r w:rsidR="003057FB">
        <w:rPr>
          <w:b/>
          <w:bCs/>
          <w:lang w:eastAsia="en-US"/>
        </w:rPr>
        <w:t>06.05.2025.,</w:t>
      </w:r>
      <w:r w:rsidRPr="00ED300F">
        <w:rPr>
          <w:lang w:eastAsia="en-US"/>
        </w:rPr>
        <w:t xml:space="preserve"> do godziny </w:t>
      </w:r>
      <w:r w:rsidR="00DC211D">
        <w:rPr>
          <w:b/>
          <w:bCs/>
          <w:lang w:eastAsia="en-US"/>
        </w:rPr>
        <w:t>10:00.</w:t>
      </w:r>
    </w:p>
    <w:p w14:paraId="2A3B398C" w14:textId="77777777" w:rsidR="005C6B3C" w:rsidRPr="00ED300F" w:rsidRDefault="005C6B3C" w:rsidP="00347C9C">
      <w:pPr>
        <w:widowControl w:val="0"/>
        <w:numPr>
          <w:ilvl w:val="0"/>
          <w:numId w:val="42"/>
        </w:numPr>
        <w:pBdr>
          <w:top w:val="nil"/>
          <w:left w:val="nil"/>
          <w:bottom w:val="nil"/>
          <w:right w:val="nil"/>
          <w:between w:val="nil"/>
        </w:pBdr>
        <w:suppressAutoHyphens/>
        <w:rPr>
          <w:lang w:eastAsia="en-US"/>
        </w:rPr>
      </w:pPr>
      <w:r w:rsidRPr="00ED300F">
        <w:rPr>
          <w:lang w:eastAsia="en-US"/>
        </w:rPr>
        <w:t>Do oferty należy dołączyć wszystkie wymagane w SWZ dokumenty.</w:t>
      </w:r>
    </w:p>
    <w:p w14:paraId="3D1B8534" w14:textId="77777777" w:rsidR="005C6B3C" w:rsidRPr="00ED300F" w:rsidRDefault="005C6B3C" w:rsidP="00347C9C">
      <w:pPr>
        <w:widowControl w:val="0"/>
        <w:numPr>
          <w:ilvl w:val="0"/>
          <w:numId w:val="42"/>
        </w:numPr>
        <w:pBdr>
          <w:top w:val="nil"/>
          <w:left w:val="nil"/>
          <w:bottom w:val="nil"/>
          <w:right w:val="nil"/>
          <w:between w:val="nil"/>
        </w:pBdr>
        <w:suppressAutoHyphens/>
        <w:rPr>
          <w:lang w:eastAsia="en-US"/>
        </w:rPr>
      </w:pPr>
      <w:r w:rsidRPr="00ED300F">
        <w:rPr>
          <w:lang w:eastAsia="en-US"/>
        </w:rPr>
        <w:t>Po wypełnieniu Formularza składania oferty lub wniosku i dołączenia wszystkich wymaganych załączników należy kliknąć przycisk „Przejdź do podsumowania”.</w:t>
      </w:r>
    </w:p>
    <w:p w14:paraId="63D1F175" w14:textId="043CBFE8" w:rsidR="005C6B3C" w:rsidRPr="00ED300F" w:rsidRDefault="005C6B3C" w:rsidP="00347C9C">
      <w:pPr>
        <w:widowControl w:val="0"/>
        <w:numPr>
          <w:ilvl w:val="0"/>
          <w:numId w:val="42"/>
        </w:numPr>
        <w:pBdr>
          <w:top w:val="nil"/>
          <w:left w:val="nil"/>
          <w:bottom w:val="nil"/>
          <w:right w:val="nil"/>
          <w:between w:val="nil"/>
        </w:pBdr>
        <w:suppressAutoHyphens/>
        <w:rPr>
          <w:lang w:eastAsia="en-US"/>
        </w:rPr>
      </w:pPr>
      <w:r w:rsidRPr="00ED300F">
        <w:rPr>
          <w:lang w:eastAsia="en-US"/>
        </w:rPr>
        <w:t>Oferta składana elektronicznie musi zostać podpisana elektronicznym podpisem kwalifikowanym</w:t>
      </w:r>
      <w:r w:rsidR="001058C8" w:rsidRPr="00ED300F">
        <w:rPr>
          <w:lang w:eastAsia="en-US"/>
        </w:rPr>
        <w:t xml:space="preserve">, </w:t>
      </w:r>
      <w:r w:rsidR="001058C8" w:rsidRPr="00ED300F">
        <w:rPr>
          <w:rFonts w:eastAsia="Cambria"/>
        </w:rPr>
        <w:t>podpisem zaufanym lub podpisem osobistym</w:t>
      </w:r>
      <w:r w:rsidRPr="00ED300F">
        <w:rPr>
          <w:lang w:eastAsia="en-US"/>
        </w:rPr>
        <w:t xml:space="preserve">. W procesie składania oferty za pośrednictwem </w:t>
      </w:r>
      <w:hyperlink r:id="rId28">
        <w:r w:rsidRPr="00ED300F">
          <w:rPr>
            <w:color w:val="1155CC"/>
            <w:u w:val="single"/>
            <w:lang w:eastAsia="en-US"/>
          </w:rPr>
          <w:t>platformazakupowa.pl</w:t>
        </w:r>
      </w:hyperlink>
      <w:r w:rsidRPr="00ED300F">
        <w:rPr>
          <w:lang w:eastAsia="en-US"/>
        </w:rPr>
        <w:t xml:space="preserve">, </w:t>
      </w:r>
      <w:r w:rsidR="00DD7377" w:rsidRPr="00ED300F">
        <w:rPr>
          <w:lang w:eastAsia="en-US"/>
        </w:rPr>
        <w:t>w</w:t>
      </w:r>
      <w:r w:rsidRPr="00ED300F">
        <w:rPr>
          <w:lang w:eastAsia="en-US"/>
        </w:rPr>
        <w:t xml:space="preserve">ykonawca powinien złożyć podpis bezpośrednio na dokumentach przesłanych za pośrednictwem </w:t>
      </w:r>
      <w:r w:rsidRPr="00ED300F">
        <w:rPr>
          <w:rFonts w:eastAsia="Arial"/>
        </w:rPr>
        <w:t xml:space="preserve">platformy zakupowej, </w:t>
      </w:r>
      <w:r w:rsidR="0049316C" w:rsidRPr="00ED300F">
        <w:rPr>
          <w:lang w:eastAsia="en-US"/>
        </w:rPr>
        <w:t>z</w:t>
      </w:r>
      <w:r w:rsidRPr="00ED300F">
        <w:rPr>
          <w:lang w:eastAsia="en-US"/>
        </w:rPr>
        <w:t>amawiający zaleca stosowanie podpisu na każdym załączonym pliku osobno.</w:t>
      </w:r>
    </w:p>
    <w:p w14:paraId="0828FFFB" w14:textId="77777777" w:rsidR="005C6B3C" w:rsidRPr="00ED300F" w:rsidRDefault="005C6B3C" w:rsidP="00347C9C">
      <w:pPr>
        <w:widowControl w:val="0"/>
        <w:numPr>
          <w:ilvl w:val="0"/>
          <w:numId w:val="42"/>
        </w:numPr>
        <w:pBdr>
          <w:top w:val="nil"/>
          <w:left w:val="nil"/>
          <w:bottom w:val="nil"/>
          <w:right w:val="nil"/>
          <w:between w:val="nil"/>
        </w:pBdr>
        <w:suppressAutoHyphens/>
        <w:rPr>
          <w:lang w:eastAsia="en-US"/>
        </w:rPr>
      </w:pPr>
      <w:r w:rsidRPr="00ED300F">
        <w:rPr>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ED300F" w:rsidRDefault="005C6B3C" w:rsidP="00347C9C">
      <w:pPr>
        <w:widowControl w:val="0"/>
        <w:numPr>
          <w:ilvl w:val="0"/>
          <w:numId w:val="42"/>
        </w:numPr>
        <w:pBdr>
          <w:top w:val="nil"/>
          <w:left w:val="nil"/>
          <w:bottom w:val="nil"/>
          <w:right w:val="nil"/>
          <w:between w:val="nil"/>
        </w:pBdr>
        <w:suppressAutoHyphens/>
        <w:rPr>
          <w:lang w:eastAsia="en-US"/>
        </w:rPr>
      </w:pPr>
      <w:r w:rsidRPr="00ED300F">
        <w:rPr>
          <w:lang w:eastAsia="en-US"/>
        </w:rPr>
        <w:t xml:space="preserve">Szczegółowa instrukcja dla </w:t>
      </w:r>
      <w:r w:rsidR="00DD7377" w:rsidRPr="00ED300F">
        <w:rPr>
          <w:lang w:eastAsia="en-US"/>
        </w:rPr>
        <w:t>w</w:t>
      </w:r>
      <w:r w:rsidRPr="00ED300F">
        <w:rPr>
          <w:lang w:eastAsia="en-US"/>
        </w:rPr>
        <w:t xml:space="preserve">ykonawców dotycząca złożenia, zmiany i wycofania oferty znajduje się na stronie internetowej pod adresem: </w:t>
      </w:r>
      <w:hyperlink r:id="rId29" w:history="1">
        <w:r w:rsidRPr="00ED300F">
          <w:rPr>
            <w:rFonts w:eastAsia="Arial"/>
            <w:color w:val="0000FF" w:themeColor="hyperlink"/>
            <w:u w:val="single"/>
            <w:lang w:val="pl"/>
          </w:rPr>
          <w:t>https://platformazakupowa.pl/strona/45-instrukcje</w:t>
        </w:r>
      </w:hyperlink>
    </w:p>
    <w:p w14:paraId="626444B1" w14:textId="77777777" w:rsidR="005C6B3C" w:rsidRPr="00ED300F" w:rsidRDefault="005C6B3C" w:rsidP="00347C9C">
      <w:pPr>
        <w:widowControl w:val="0"/>
        <w:suppressAutoHyphens/>
      </w:pPr>
    </w:p>
    <w:p w14:paraId="3BAC3555" w14:textId="51E89DC0"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eastAsia="Arial" w:hAnsi="Times New Roman" w:cs="Times New Roman"/>
          <w:b/>
          <w:bCs/>
          <w:lang w:val="pl" w:eastAsia="pl-PL"/>
        </w:rPr>
      </w:pPr>
      <w:bookmarkStart w:id="53" w:name="_Toc68156101"/>
      <w:r w:rsidRPr="00ED300F">
        <w:rPr>
          <w:rFonts w:ascii="Times New Roman" w:eastAsia="Arial" w:hAnsi="Times New Roman" w:cs="Times New Roman"/>
          <w:b/>
          <w:bCs/>
          <w:lang w:val="pl" w:eastAsia="pl-PL"/>
        </w:rPr>
        <w:t>OTWARCIE OFERT</w:t>
      </w:r>
      <w:bookmarkEnd w:id="53"/>
    </w:p>
    <w:p w14:paraId="5B470D1C" w14:textId="5457C769" w:rsidR="00F31FF5" w:rsidRPr="00ED300F" w:rsidRDefault="00F31FF5" w:rsidP="00347C9C">
      <w:pPr>
        <w:widowControl w:val="0"/>
        <w:numPr>
          <w:ilvl w:val="0"/>
          <w:numId w:val="43"/>
        </w:numPr>
        <w:suppressAutoHyphens/>
        <w:rPr>
          <w:rFonts w:eastAsia="Arial"/>
        </w:rPr>
      </w:pPr>
      <w:r w:rsidRPr="00ED300F">
        <w:rPr>
          <w:rFonts w:eastAsia="Arial"/>
        </w:rPr>
        <w:t xml:space="preserve">Otwarcie ofert nastąpi w dniu </w:t>
      </w:r>
      <w:r w:rsidR="003057FB">
        <w:rPr>
          <w:rFonts w:eastAsia="Arial"/>
          <w:b/>
          <w:bCs/>
        </w:rPr>
        <w:t>06.05.2025 r.,</w:t>
      </w:r>
      <w:r w:rsidRPr="00ED300F">
        <w:rPr>
          <w:rFonts w:eastAsia="Arial"/>
        </w:rPr>
        <w:t xml:space="preserve"> o godzinie </w:t>
      </w:r>
      <w:r w:rsidR="00DC211D">
        <w:rPr>
          <w:rFonts w:eastAsia="Arial"/>
          <w:b/>
          <w:bCs/>
        </w:rPr>
        <w:t>10:05.</w:t>
      </w:r>
    </w:p>
    <w:p w14:paraId="4FCEDC17" w14:textId="77777777" w:rsidR="00F31FF5" w:rsidRPr="00ED300F" w:rsidRDefault="00F31FF5" w:rsidP="00347C9C">
      <w:pPr>
        <w:widowControl w:val="0"/>
        <w:numPr>
          <w:ilvl w:val="0"/>
          <w:numId w:val="43"/>
        </w:numPr>
        <w:suppressAutoHyphens/>
        <w:rPr>
          <w:rFonts w:eastAsia="Arial"/>
        </w:rPr>
      </w:pPr>
      <w:r w:rsidRPr="00ED300F">
        <w:rPr>
          <w:rFonts w:eastAsia="Arial"/>
        </w:rPr>
        <w:t>W przypadku awarii systemu teleinformatycznego, która spowoduje brak możliwości otwarcia ofert w wyznaczonym terminie, otwarcie ofert nastąpi niezwłocznie po usunięciu awarii.</w:t>
      </w:r>
    </w:p>
    <w:p w14:paraId="6F008A20" w14:textId="29D8ED46" w:rsidR="005C6B3C" w:rsidRPr="00ED300F" w:rsidRDefault="005C6B3C" w:rsidP="00347C9C">
      <w:pPr>
        <w:widowControl w:val="0"/>
        <w:numPr>
          <w:ilvl w:val="0"/>
          <w:numId w:val="43"/>
        </w:numPr>
        <w:suppressAutoHyphens/>
        <w:rPr>
          <w:rFonts w:eastAsia="Arial"/>
          <w:lang w:val="pl"/>
        </w:rPr>
      </w:pPr>
      <w:r w:rsidRPr="00ED300F">
        <w:rPr>
          <w:rFonts w:eastAsia="Arial"/>
          <w:lang w:val="pl"/>
        </w:rPr>
        <w:t>Zamawiający poinformuje o zmianie terminu otwarcia ofert na stronie internetowej prowadzonego postępowania.</w:t>
      </w:r>
    </w:p>
    <w:p w14:paraId="02BFEC8F" w14:textId="77777777" w:rsidR="005C6B3C" w:rsidRPr="00ED300F" w:rsidRDefault="005C6B3C" w:rsidP="00347C9C">
      <w:pPr>
        <w:widowControl w:val="0"/>
        <w:numPr>
          <w:ilvl w:val="0"/>
          <w:numId w:val="43"/>
        </w:numPr>
        <w:suppressAutoHyphens/>
        <w:rPr>
          <w:rFonts w:eastAsia="Arial"/>
          <w:lang w:val="pl"/>
        </w:rPr>
      </w:pPr>
      <w:r w:rsidRPr="00ED300F">
        <w:rPr>
          <w:rFonts w:eastAsia="Arial"/>
          <w:lang w:val="pl"/>
        </w:rPr>
        <w:t>Zamawiający, najpóźniej przed otwarciem ofert, udostępnia na stronie internetowej prowadzonego postępowania informację o kwocie, jaką zamierza przeznaczyć na sfinansowanie zamówienia.</w:t>
      </w:r>
    </w:p>
    <w:p w14:paraId="17E2D20A" w14:textId="77777777" w:rsidR="005C6B3C" w:rsidRPr="00ED300F" w:rsidRDefault="005C6B3C" w:rsidP="00347C9C">
      <w:pPr>
        <w:widowControl w:val="0"/>
        <w:numPr>
          <w:ilvl w:val="0"/>
          <w:numId w:val="43"/>
        </w:numPr>
        <w:suppressAutoHyphens/>
        <w:ind w:left="357" w:hanging="357"/>
        <w:rPr>
          <w:rFonts w:eastAsia="Arial"/>
          <w:lang w:val="pl"/>
        </w:rPr>
      </w:pPr>
      <w:r w:rsidRPr="00ED300F">
        <w:rPr>
          <w:rFonts w:eastAsia="Arial"/>
          <w:lang w:val="pl"/>
        </w:rPr>
        <w:t>Zamawiający, niezwłocznie po otwarciu ofert, udostępnia na stronie internetowej prowadzonego postępowania informacje o:</w:t>
      </w:r>
    </w:p>
    <w:p w14:paraId="73A083ED" w14:textId="5737D70B" w:rsidR="005C6B3C" w:rsidRPr="00ED300F" w:rsidRDefault="005C6B3C" w:rsidP="00347C9C">
      <w:pPr>
        <w:widowControl w:val="0"/>
        <w:numPr>
          <w:ilvl w:val="0"/>
          <w:numId w:val="44"/>
        </w:numPr>
        <w:suppressAutoHyphens/>
        <w:rPr>
          <w:rFonts w:eastAsia="Arial"/>
          <w:lang w:val="pl"/>
        </w:rPr>
      </w:pPr>
      <w:r w:rsidRPr="00ED300F">
        <w:rPr>
          <w:rFonts w:eastAsia="Arial"/>
          <w:lang w:val="pl"/>
        </w:rPr>
        <w:t xml:space="preserve">nazwach albo imionach i nazwiskach oraz siedzibach lub miejscach prowadzonej działalności gospodarczej albo miejscach zamieszkania </w:t>
      </w:r>
      <w:r w:rsidR="00DD7377" w:rsidRPr="00ED300F">
        <w:rPr>
          <w:rFonts w:eastAsia="Arial"/>
          <w:lang w:val="pl"/>
        </w:rPr>
        <w:t>w</w:t>
      </w:r>
      <w:r w:rsidRPr="00ED300F">
        <w:rPr>
          <w:rFonts w:eastAsia="Arial"/>
          <w:lang w:val="pl"/>
        </w:rPr>
        <w:t>ykonawców, których oferty zostały otwarte;</w:t>
      </w:r>
    </w:p>
    <w:p w14:paraId="6FF21813" w14:textId="77777777" w:rsidR="005C6B3C" w:rsidRPr="00ED300F" w:rsidRDefault="005C6B3C" w:rsidP="00347C9C">
      <w:pPr>
        <w:widowControl w:val="0"/>
        <w:numPr>
          <w:ilvl w:val="0"/>
          <w:numId w:val="44"/>
        </w:numPr>
        <w:suppressAutoHyphens/>
        <w:rPr>
          <w:rFonts w:eastAsia="Arial"/>
          <w:lang w:val="pl"/>
        </w:rPr>
      </w:pPr>
      <w:r w:rsidRPr="00ED300F">
        <w:rPr>
          <w:rFonts w:eastAsia="Arial"/>
          <w:lang w:val="pl"/>
        </w:rPr>
        <w:t>cenach lub kosztach zawartych w ofertach.</w:t>
      </w:r>
    </w:p>
    <w:p w14:paraId="35929035" w14:textId="77777777" w:rsidR="005C6B3C" w:rsidRPr="00ED300F" w:rsidRDefault="005C6B3C" w:rsidP="00347C9C">
      <w:pPr>
        <w:widowControl w:val="0"/>
        <w:shd w:val="clear" w:color="auto" w:fill="FFFFFF"/>
        <w:suppressAutoHyphens/>
        <w:ind w:left="357"/>
        <w:rPr>
          <w:rFonts w:eastAsia="Arial"/>
          <w:lang w:val="pl"/>
        </w:rPr>
      </w:pPr>
      <w:r w:rsidRPr="00ED300F">
        <w:rPr>
          <w:rFonts w:eastAsia="Arial"/>
          <w:lang w:val="pl"/>
        </w:rPr>
        <w:t xml:space="preserve">Informacja zostanie opublikowana na stronie postępowania na </w:t>
      </w:r>
      <w:r w:rsidRPr="00ED300F">
        <w:rPr>
          <w:rFonts w:eastAsia="Arial"/>
        </w:rPr>
        <w:t xml:space="preserve">platformy zakupowej </w:t>
      </w:r>
      <w:r w:rsidRPr="00ED300F">
        <w:rPr>
          <w:rFonts w:eastAsia="Arial"/>
          <w:lang w:val="pl"/>
        </w:rPr>
        <w:t>w sekcji ,,Komunikaty”.</w:t>
      </w:r>
    </w:p>
    <w:p w14:paraId="52B30C1B" w14:textId="1994EA34" w:rsidR="005C6B3C" w:rsidRPr="00ED300F" w:rsidRDefault="005C6B3C" w:rsidP="00347C9C">
      <w:pPr>
        <w:pStyle w:val="Akapitzlist"/>
        <w:widowControl w:val="0"/>
        <w:numPr>
          <w:ilvl w:val="0"/>
          <w:numId w:val="43"/>
        </w:numPr>
        <w:shd w:val="clear" w:color="auto" w:fill="FFFFFF"/>
        <w:suppressAutoHyphens/>
        <w:spacing w:after="0" w:line="240" w:lineRule="auto"/>
        <w:ind w:left="357"/>
        <w:rPr>
          <w:rFonts w:ascii="Times New Roman" w:eastAsia="Arial" w:hAnsi="Times New Roman" w:cs="Times New Roman"/>
          <w:bCs/>
          <w:lang w:val="pl" w:eastAsia="pl-PL"/>
        </w:rPr>
      </w:pPr>
      <w:r w:rsidRPr="00ED300F">
        <w:rPr>
          <w:rFonts w:ascii="Times New Roman" w:eastAsia="Arial" w:hAnsi="Times New Roman" w:cs="Times New Roman"/>
          <w:bCs/>
          <w:lang w:val="pl" w:eastAsia="pl-PL"/>
        </w:rPr>
        <w:t xml:space="preserve">Zamawiający nie ma obowiązku przeprowadzania jawnej sesji otwarcia ofert w sposób jawny </w:t>
      </w:r>
      <w:r w:rsidR="009170BE">
        <w:rPr>
          <w:rFonts w:ascii="Times New Roman" w:eastAsia="Arial" w:hAnsi="Times New Roman" w:cs="Times New Roman"/>
          <w:bCs/>
          <w:lang w:val="pl" w:eastAsia="pl-PL"/>
        </w:rPr>
        <w:br/>
      </w:r>
      <w:r w:rsidRPr="00ED300F">
        <w:rPr>
          <w:rFonts w:ascii="Times New Roman" w:eastAsia="Arial" w:hAnsi="Times New Roman" w:cs="Times New Roman"/>
          <w:bCs/>
          <w:lang w:val="pl" w:eastAsia="pl-PL"/>
        </w:rPr>
        <w:t xml:space="preserve">z udziałem </w:t>
      </w:r>
      <w:r w:rsidR="00DD7377" w:rsidRPr="00ED300F">
        <w:rPr>
          <w:rFonts w:ascii="Times New Roman" w:eastAsia="Arial" w:hAnsi="Times New Roman" w:cs="Times New Roman"/>
          <w:bCs/>
          <w:lang w:val="pl" w:eastAsia="pl-PL"/>
        </w:rPr>
        <w:t>w</w:t>
      </w:r>
      <w:r w:rsidRPr="00ED300F">
        <w:rPr>
          <w:rFonts w:ascii="Times New Roman" w:eastAsia="Arial" w:hAnsi="Times New Roman" w:cs="Times New Roman"/>
          <w:bCs/>
          <w:lang w:val="pl" w:eastAsia="pl-PL"/>
        </w:rPr>
        <w:t>ykonawców lub transmitowania sesji otwarcia za pośrednictwem elektronicznych narzędzi do przekazu wideo on-line.</w:t>
      </w:r>
    </w:p>
    <w:p w14:paraId="39E45342" w14:textId="77777777" w:rsidR="005C6B3C" w:rsidRPr="00ED300F" w:rsidRDefault="005C6B3C" w:rsidP="00347C9C">
      <w:pPr>
        <w:widowControl w:val="0"/>
        <w:suppressAutoHyphens/>
      </w:pPr>
    </w:p>
    <w:p w14:paraId="4200DA84" w14:textId="43400A29"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eastAsia="Arial" w:hAnsi="Times New Roman" w:cs="Times New Roman"/>
          <w:b/>
          <w:bCs/>
          <w:lang w:val="pl" w:eastAsia="pl-PL"/>
        </w:rPr>
      </w:pPr>
      <w:bookmarkStart w:id="54" w:name="_Toc68156102"/>
      <w:r w:rsidRPr="00ED300F">
        <w:rPr>
          <w:rFonts w:ascii="Times New Roman" w:hAnsi="Times New Roman" w:cs="Times New Roman"/>
          <w:b/>
          <w:bCs/>
        </w:rPr>
        <w:t>SPOSÓB OBLICZANIA CENY OFERTY</w:t>
      </w:r>
      <w:bookmarkEnd w:id="54"/>
    </w:p>
    <w:p w14:paraId="35CBD37E" w14:textId="06977B8E" w:rsidR="005C6B3C" w:rsidRPr="003F3AB8" w:rsidRDefault="005C6B3C" w:rsidP="00347C9C">
      <w:pPr>
        <w:widowControl w:val="0"/>
        <w:numPr>
          <w:ilvl w:val="0"/>
          <w:numId w:val="40"/>
        </w:numPr>
        <w:suppressAutoHyphens/>
        <w:ind w:left="357" w:hanging="357"/>
        <w:rPr>
          <w:lang w:eastAsia="en-US"/>
        </w:rPr>
      </w:pPr>
      <w:r w:rsidRPr="00ED300F">
        <w:rPr>
          <w:lang w:eastAsia="en-US"/>
        </w:rPr>
        <w:t xml:space="preserve">Wykonawca podaje cenę za </w:t>
      </w:r>
      <w:r w:rsidRPr="003F3AB8">
        <w:rPr>
          <w:lang w:eastAsia="en-US"/>
        </w:rPr>
        <w:t xml:space="preserve">realizację przedmiotu zamówienia zgodnie ze wzorem Formularza Ofertowego, stanowiącego </w:t>
      </w:r>
      <w:r w:rsidR="00D65CC6" w:rsidRPr="003F3AB8">
        <w:rPr>
          <w:b/>
          <w:lang w:eastAsia="en-US"/>
        </w:rPr>
        <w:t xml:space="preserve">ZAŁĄCZNIK NR 1 DO SWZ. </w:t>
      </w:r>
    </w:p>
    <w:p w14:paraId="677D64EF" w14:textId="02FDCCEA" w:rsidR="005C6B3C" w:rsidRPr="003F3AB8" w:rsidRDefault="005C6B3C" w:rsidP="00347C9C">
      <w:pPr>
        <w:widowControl w:val="0"/>
        <w:numPr>
          <w:ilvl w:val="0"/>
          <w:numId w:val="40"/>
        </w:numPr>
        <w:tabs>
          <w:tab w:val="left" w:pos="426"/>
        </w:tabs>
        <w:suppressAutoHyphens/>
        <w:rPr>
          <w:rFonts w:eastAsia="Times New Roman"/>
        </w:rPr>
      </w:pPr>
      <w:r w:rsidRPr="003F3AB8">
        <w:rPr>
          <w:rFonts w:eastAsia="Times New Roman"/>
        </w:rPr>
        <w:t xml:space="preserve">Ofertę należy sporządzić w oparciu o opis przedmiotu zamówienia - </w:t>
      </w:r>
      <w:r w:rsidR="00D65CC6" w:rsidRPr="003F3AB8">
        <w:rPr>
          <w:rFonts w:eastAsia="Times New Roman"/>
          <w:b/>
          <w:bCs/>
        </w:rPr>
        <w:t>ZAŁĄCZNIK NR 2 DO SWZ.</w:t>
      </w:r>
      <w:r w:rsidR="00D65CC6" w:rsidRPr="003F3AB8">
        <w:rPr>
          <w:rFonts w:eastAsia="Times New Roman"/>
        </w:rPr>
        <w:t xml:space="preserve"> </w:t>
      </w:r>
    </w:p>
    <w:p w14:paraId="50960EB2" w14:textId="77777777" w:rsidR="005C6B3C" w:rsidRPr="00ED300F" w:rsidRDefault="005C6B3C" w:rsidP="00347C9C">
      <w:pPr>
        <w:widowControl w:val="0"/>
        <w:numPr>
          <w:ilvl w:val="0"/>
          <w:numId w:val="40"/>
        </w:numPr>
        <w:suppressAutoHyphens/>
        <w:rPr>
          <w:lang w:eastAsia="en-US"/>
        </w:rPr>
      </w:pPr>
      <w:r w:rsidRPr="003F3AB8">
        <w:rPr>
          <w:lang w:eastAsia="en-US"/>
        </w:rPr>
        <w:t>Cena ofertowa brutto musi uwzględniać</w:t>
      </w:r>
      <w:r w:rsidRPr="00ED300F">
        <w:rPr>
          <w:lang w:eastAsia="en-US"/>
        </w:rPr>
        <w:t xml:space="preserve"> wszystkie niezbędne koszty związane z prawidłową realizacją przedmiotu zamówienia zgodnie z warunkami wynikającymi z dokumentów zamówienia. </w:t>
      </w:r>
    </w:p>
    <w:p w14:paraId="27BEB5C1" w14:textId="16123037" w:rsidR="005C6B3C" w:rsidRPr="00ED300F" w:rsidRDefault="005C6B3C" w:rsidP="00347C9C">
      <w:pPr>
        <w:widowControl w:val="0"/>
        <w:numPr>
          <w:ilvl w:val="0"/>
          <w:numId w:val="40"/>
        </w:numPr>
        <w:suppressAutoHyphens/>
        <w:rPr>
          <w:lang w:eastAsia="en-US"/>
        </w:rPr>
      </w:pPr>
      <w:r w:rsidRPr="00ED300F">
        <w:rPr>
          <w:lang w:eastAsia="en-US"/>
        </w:rPr>
        <w:t xml:space="preserve">Cena podana na Formularzu Ofertowym jest ceną wyczerpującą wszelkie należności </w:t>
      </w:r>
      <w:r w:rsidR="00DD7377" w:rsidRPr="00ED300F">
        <w:rPr>
          <w:lang w:eastAsia="en-US"/>
        </w:rPr>
        <w:t>w</w:t>
      </w:r>
      <w:r w:rsidRPr="00ED300F">
        <w:rPr>
          <w:lang w:eastAsia="en-US"/>
        </w:rPr>
        <w:t xml:space="preserve">ykonawcy wobec </w:t>
      </w:r>
      <w:r w:rsidR="0049316C" w:rsidRPr="00ED300F">
        <w:rPr>
          <w:lang w:eastAsia="en-US"/>
        </w:rPr>
        <w:t>z</w:t>
      </w:r>
      <w:r w:rsidRPr="00ED300F">
        <w:rPr>
          <w:lang w:eastAsia="en-US"/>
        </w:rPr>
        <w:t>amawiającego związane z realizacją przedmiotu zamówienia.</w:t>
      </w:r>
    </w:p>
    <w:p w14:paraId="775C33A1" w14:textId="6394C9F7" w:rsidR="00F17E5F" w:rsidRPr="00ED300F" w:rsidRDefault="005C6B3C" w:rsidP="00347C9C">
      <w:pPr>
        <w:widowControl w:val="0"/>
        <w:numPr>
          <w:ilvl w:val="0"/>
          <w:numId w:val="40"/>
        </w:numPr>
        <w:suppressAutoHyphens/>
        <w:rPr>
          <w:lang w:eastAsia="en-US"/>
        </w:rPr>
      </w:pPr>
      <w:r w:rsidRPr="00ED300F">
        <w:rPr>
          <w:lang w:eastAsia="en-US"/>
        </w:rPr>
        <w:t xml:space="preserve">Cena oferty powinna być wyrażona w złotych polskich (PLN) z dokładnością do dwóch miejsc po przecinku </w:t>
      </w:r>
      <w:r w:rsidRPr="00ED300F">
        <w:rPr>
          <w:rFonts w:eastAsia="Times New Roman"/>
          <w:lang w:eastAsia="en-US"/>
        </w:rPr>
        <w:t>przy zachowaniu matematycznej zasady zaokrąglania liczb (zgodnie z art. 106e ust. 11 ustawy o podatku od towarów i usług).</w:t>
      </w:r>
    </w:p>
    <w:p w14:paraId="46AD1F0B" w14:textId="77777777" w:rsidR="00F17E5F" w:rsidRPr="003F3AB8" w:rsidRDefault="00F17E5F" w:rsidP="00347C9C">
      <w:pPr>
        <w:pStyle w:val="Tekstpodstawowy22"/>
        <w:widowControl w:val="0"/>
        <w:numPr>
          <w:ilvl w:val="0"/>
          <w:numId w:val="40"/>
        </w:numPr>
        <w:tabs>
          <w:tab w:val="clear" w:pos="284"/>
        </w:tabs>
        <w:suppressAutoHyphens/>
        <w:rPr>
          <w:sz w:val="24"/>
          <w:szCs w:val="24"/>
        </w:rPr>
      </w:pPr>
      <w:r w:rsidRPr="003F3AB8">
        <w:rPr>
          <w:sz w:val="24"/>
          <w:szCs w:val="24"/>
        </w:rPr>
        <w:t>Cena powinna być podana z wyszczególnieniem:</w:t>
      </w:r>
    </w:p>
    <w:p w14:paraId="055D052E" w14:textId="77777777" w:rsidR="00F17E5F" w:rsidRPr="003F3AB8" w:rsidRDefault="00F17E5F" w:rsidP="00347C9C">
      <w:pPr>
        <w:pStyle w:val="Tekstpodstawowy22"/>
        <w:widowControl w:val="0"/>
        <w:numPr>
          <w:ilvl w:val="0"/>
          <w:numId w:val="70"/>
        </w:numPr>
        <w:tabs>
          <w:tab w:val="clear" w:pos="284"/>
          <w:tab w:val="clear" w:pos="426"/>
        </w:tabs>
        <w:suppressAutoHyphens/>
        <w:rPr>
          <w:sz w:val="24"/>
          <w:szCs w:val="24"/>
        </w:rPr>
      </w:pPr>
      <w:r w:rsidRPr="003F3AB8">
        <w:rPr>
          <w:sz w:val="24"/>
          <w:szCs w:val="24"/>
        </w:rPr>
        <w:t>ceny jednostkowej netto,</w:t>
      </w:r>
    </w:p>
    <w:p w14:paraId="37715149" w14:textId="77777777" w:rsidR="00F17E5F" w:rsidRPr="003F3AB8" w:rsidRDefault="00F17E5F" w:rsidP="00347C9C">
      <w:pPr>
        <w:pStyle w:val="Tekstpodstawowy22"/>
        <w:widowControl w:val="0"/>
        <w:numPr>
          <w:ilvl w:val="0"/>
          <w:numId w:val="70"/>
        </w:numPr>
        <w:tabs>
          <w:tab w:val="clear" w:pos="284"/>
          <w:tab w:val="clear" w:pos="426"/>
        </w:tabs>
        <w:suppressAutoHyphens/>
        <w:rPr>
          <w:sz w:val="24"/>
          <w:szCs w:val="24"/>
        </w:rPr>
      </w:pPr>
      <w:r w:rsidRPr="003F3AB8">
        <w:rPr>
          <w:sz w:val="24"/>
          <w:szCs w:val="24"/>
        </w:rPr>
        <w:t>stawki podatku VAT,</w:t>
      </w:r>
    </w:p>
    <w:p w14:paraId="482E2388" w14:textId="77777777" w:rsidR="00F17E5F" w:rsidRPr="003F3AB8" w:rsidRDefault="00F17E5F" w:rsidP="00347C9C">
      <w:pPr>
        <w:pStyle w:val="Tekstpodstawowy22"/>
        <w:widowControl w:val="0"/>
        <w:numPr>
          <w:ilvl w:val="0"/>
          <w:numId w:val="70"/>
        </w:numPr>
        <w:tabs>
          <w:tab w:val="clear" w:pos="284"/>
          <w:tab w:val="clear" w:pos="426"/>
        </w:tabs>
        <w:suppressAutoHyphens/>
        <w:rPr>
          <w:sz w:val="24"/>
          <w:szCs w:val="24"/>
        </w:rPr>
      </w:pPr>
      <w:r w:rsidRPr="003F3AB8">
        <w:rPr>
          <w:sz w:val="24"/>
          <w:szCs w:val="24"/>
        </w:rPr>
        <w:t>ceny jednostkowej brutto,</w:t>
      </w:r>
    </w:p>
    <w:p w14:paraId="37F91050" w14:textId="6765446C" w:rsidR="005C6B3C" w:rsidRPr="00ED300F" w:rsidRDefault="005C6B3C" w:rsidP="00347C9C">
      <w:pPr>
        <w:widowControl w:val="0"/>
        <w:numPr>
          <w:ilvl w:val="0"/>
          <w:numId w:val="40"/>
        </w:numPr>
        <w:suppressAutoHyphens/>
        <w:rPr>
          <w:lang w:eastAsia="en-US"/>
        </w:rPr>
      </w:pPr>
      <w:r w:rsidRPr="00ED300F">
        <w:rPr>
          <w:lang w:eastAsia="en-US"/>
        </w:rPr>
        <w:t>Zamawiający nie przewiduje rozliczeń w walucie obcej.</w:t>
      </w:r>
    </w:p>
    <w:p w14:paraId="66457E5D" w14:textId="77777777" w:rsidR="005C6B3C" w:rsidRPr="00ED300F" w:rsidRDefault="005C6B3C" w:rsidP="00347C9C">
      <w:pPr>
        <w:widowControl w:val="0"/>
        <w:numPr>
          <w:ilvl w:val="0"/>
          <w:numId w:val="40"/>
        </w:numPr>
        <w:suppressAutoHyphens/>
        <w:rPr>
          <w:lang w:eastAsia="en-US"/>
        </w:rPr>
      </w:pPr>
      <w:r w:rsidRPr="00ED300F">
        <w:rPr>
          <w:lang w:eastAsia="en-US"/>
        </w:rPr>
        <w:t>Wyliczona cena oferty brutto będzie służyć do porównania złożonych ofert i do rozliczenia w trakcie realizacji zamówienia.</w:t>
      </w:r>
    </w:p>
    <w:p w14:paraId="130DA7E7" w14:textId="7F809EFA" w:rsidR="005C6B3C" w:rsidRPr="003F3AB8" w:rsidRDefault="005C6B3C" w:rsidP="00347C9C">
      <w:pPr>
        <w:widowControl w:val="0"/>
        <w:numPr>
          <w:ilvl w:val="0"/>
          <w:numId w:val="40"/>
        </w:numPr>
        <w:suppressAutoHyphens/>
        <w:rPr>
          <w:lang w:eastAsia="en-US"/>
        </w:rPr>
      </w:pPr>
      <w:r w:rsidRPr="00ED300F">
        <w:rPr>
          <w:lang w:eastAsia="en-US"/>
        </w:rPr>
        <w:t xml:space="preserve">Jeżeli została złożona oferta, której wybór prowadziłby do powstania u zamawiającego obowiązku </w:t>
      </w:r>
      <w:r w:rsidRPr="003F3AB8">
        <w:rPr>
          <w:lang w:eastAsia="en-US"/>
        </w:rPr>
        <w:t>podatkowego zgodnie z ustawą z dnia 11 marca 2004 r. o podatku od towarów i us</w:t>
      </w:r>
      <w:r w:rsidR="002306E2" w:rsidRPr="003F3AB8">
        <w:rPr>
          <w:lang w:eastAsia="en-US"/>
        </w:rPr>
        <w:t>ług</w:t>
      </w:r>
      <w:r w:rsidR="006553BB" w:rsidRPr="003F3AB8">
        <w:rPr>
          <w:lang w:eastAsia="en-US"/>
        </w:rPr>
        <w:t xml:space="preserve"> (Dz.</w:t>
      </w:r>
      <w:r w:rsidR="00A227D0" w:rsidRPr="003F3AB8">
        <w:rPr>
          <w:lang w:eastAsia="en-US"/>
        </w:rPr>
        <w:t xml:space="preserve"> </w:t>
      </w:r>
      <w:r w:rsidR="006553BB" w:rsidRPr="003F3AB8">
        <w:rPr>
          <w:lang w:eastAsia="en-US"/>
        </w:rPr>
        <w:t>U z 2024 r poz. 361</w:t>
      </w:r>
      <w:r w:rsidR="001B344A">
        <w:rPr>
          <w:lang w:eastAsia="en-US"/>
        </w:rPr>
        <w:t xml:space="preserve"> ze zm.</w:t>
      </w:r>
      <w:r w:rsidR="006553BB" w:rsidRPr="003F3AB8">
        <w:rPr>
          <w:lang w:eastAsia="en-US"/>
        </w:rPr>
        <w:t>)</w:t>
      </w:r>
      <w:r w:rsidR="001A1A78" w:rsidRPr="003F3AB8">
        <w:rPr>
          <w:lang w:eastAsia="en-US"/>
        </w:rPr>
        <w:t xml:space="preserve"> </w:t>
      </w:r>
      <w:r w:rsidRPr="003F3AB8">
        <w:rPr>
          <w:lang w:eastAsia="en-US"/>
        </w:rPr>
        <w:t xml:space="preserve">dla celów zastosowania kryterium ceny lub kosztu zamawiający dolicza do przedstawionej w tej ofercie ceny kwotę podatku od towarów i usług, którą miałby obowiązek </w:t>
      </w:r>
      <w:r w:rsidRPr="003F3AB8">
        <w:rPr>
          <w:lang w:eastAsia="en-US"/>
        </w:rPr>
        <w:lastRenderedPageBreak/>
        <w:t>rozliczyć.</w:t>
      </w:r>
      <w:r w:rsidRPr="003F3AB8">
        <w:rPr>
          <w:b/>
          <w:lang w:eastAsia="en-US"/>
        </w:rPr>
        <w:t xml:space="preserve"> </w:t>
      </w:r>
      <w:r w:rsidRPr="003F3AB8">
        <w:rPr>
          <w:lang w:eastAsia="en-US"/>
        </w:rPr>
        <w:t xml:space="preserve">W ofercie, o której mowa w ust. 1, </w:t>
      </w:r>
      <w:r w:rsidR="00DD7377" w:rsidRPr="003F3AB8">
        <w:rPr>
          <w:lang w:eastAsia="en-US"/>
        </w:rPr>
        <w:t>w</w:t>
      </w:r>
      <w:r w:rsidRPr="003F3AB8">
        <w:rPr>
          <w:lang w:eastAsia="en-US"/>
        </w:rPr>
        <w:t>ykonawca ma obowiązek:</w:t>
      </w:r>
    </w:p>
    <w:p w14:paraId="0DEF14E6" w14:textId="00E97BBA" w:rsidR="005C6B3C" w:rsidRPr="00ED300F" w:rsidRDefault="005C6B3C" w:rsidP="00347C9C">
      <w:pPr>
        <w:widowControl w:val="0"/>
        <w:numPr>
          <w:ilvl w:val="0"/>
          <w:numId w:val="41"/>
        </w:numPr>
        <w:suppressAutoHyphens/>
        <w:rPr>
          <w:lang w:eastAsia="en-US"/>
        </w:rPr>
      </w:pPr>
      <w:r w:rsidRPr="003F3AB8">
        <w:rPr>
          <w:lang w:eastAsia="en-US"/>
        </w:rPr>
        <w:t xml:space="preserve">poinformowania zamawiającego, że wybór jego oferty będzie prowadził do powstania </w:t>
      </w:r>
      <w:r w:rsidR="009170BE">
        <w:rPr>
          <w:lang w:eastAsia="en-US"/>
        </w:rPr>
        <w:br/>
      </w:r>
      <w:r w:rsidRPr="003F3AB8">
        <w:rPr>
          <w:lang w:eastAsia="en-US"/>
        </w:rPr>
        <w:t>u zamawiającego</w:t>
      </w:r>
      <w:r w:rsidRPr="00ED300F">
        <w:rPr>
          <w:lang w:eastAsia="en-US"/>
        </w:rPr>
        <w:t xml:space="preserve"> obowiązku podatkowego;</w:t>
      </w:r>
    </w:p>
    <w:p w14:paraId="28017613" w14:textId="77777777" w:rsidR="005C6B3C" w:rsidRPr="00ED300F" w:rsidRDefault="005C6B3C" w:rsidP="00347C9C">
      <w:pPr>
        <w:widowControl w:val="0"/>
        <w:numPr>
          <w:ilvl w:val="0"/>
          <w:numId w:val="41"/>
        </w:numPr>
        <w:suppressAutoHyphens/>
        <w:rPr>
          <w:lang w:eastAsia="en-US"/>
        </w:rPr>
      </w:pPr>
      <w:r w:rsidRPr="00ED300F">
        <w:rPr>
          <w:lang w:eastAsia="en-US"/>
        </w:rPr>
        <w:t>wskazania nazwy (rodzaju) towaru lub usługi, których dostawa lub świadczenie będą prowadziły do powstania obowiązku podatkowego;</w:t>
      </w:r>
    </w:p>
    <w:p w14:paraId="5B1B8B6C" w14:textId="77777777" w:rsidR="005C6B3C" w:rsidRPr="00ED300F" w:rsidRDefault="005C6B3C" w:rsidP="00347C9C">
      <w:pPr>
        <w:widowControl w:val="0"/>
        <w:numPr>
          <w:ilvl w:val="0"/>
          <w:numId w:val="41"/>
        </w:numPr>
        <w:suppressAutoHyphens/>
        <w:rPr>
          <w:lang w:eastAsia="en-US"/>
        </w:rPr>
      </w:pPr>
      <w:r w:rsidRPr="00ED300F">
        <w:rPr>
          <w:lang w:eastAsia="en-US"/>
        </w:rPr>
        <w:t>wskazania wartości towaru lub usługi objętego obowiązkiem podatkowym zamawiającego, bez kwoty podatku;</w:t>
      </w:r>
    </w:p>
    <w:p w14:paraId="4AC083E1" w14:textId="77777777" w:rsidR="005C6B3C" w:rsidRPr="00ED300F" w:rsidRDefault="005C6B3C" w:rsidP="00347C9C">
      <w:pPr>
        <w:widowControl w:val="0"/>
        <w:numPr>
          <w:ilvl w:val="0"/>
          <w:numId w:val="41"/>
        </w:numPr>
        <w:suppressAutoHyphens/>
        <w:rPr>
          <w:lang w:eastAsia="en-US"/>
        </w:rPr>
      </w:pPr>
      <w:r w:rsidRPr="00ED300F">
        <w:rPr>
          <w:lang w:eastAsia="en-US"/>
        </w:rPr>
        <w:t>wskazania stawki podatku od towarów i usług, która zgodnie z wiedzą wykonawcy, będzie miała zastosowanie.</w:t>
      </w:r>
    </w:p>
    <w:p w14:paraId="569019D1" w14:textId="183C2FD7" w:rsidR="005C6B3C" w:rsidRPr="00ED300F" w:rsidRDefault="005C6B3C" w:rsidP="00347C9C">
      <w:pPr>
        <w:widowControl w:val="0"/>
        <w:numPr>
          <w:ilvl w:val="0"/>
          <w:numId w:val="40"/>
        </w:numPr>
        <w:suppressAutoHyphens/>
        <w:rPr>
          <w:lang w:eastAsia="en-US"/>
        </w:rPr>
      </w:pPr>
      <w:r w:rsidRPr="00ED300F">
        <w:rPr>
          <w:lang w:eastAsia="en-US"/>
        </w:rPr>
        <w:t xml:space="preserve">Wzór Formularza Ofertowego został opracowany przy założeniu, iż wybór oferty nie będzie prowadzić do powstania u </w:t>
      </w:r>
      <w:r w:rsidR="0049316C" w:rsidRPr="00ED300F">
        <w:rPr>
          <w:lang w:eastAsia="en-US"/>
        </w:rPr>
        <w:t>z</w:t>
      </w:r>
      <w:r w:rsidRPr="00ED300F">
        <w:rPr>
          <w:lang w:eastAsia="en-US"/>
        </w:rPr>
        <w:t xml:space="preserve">amawiającego obowiązku podatkowego w zakresie podatku VAT. </w:t>
      </w:r>
      <w:r w:rsidR="009170BE">
        <w:rPr>
          <w:lang w:eastAsia="en-US"/>
        </w:rPr>
        <w:br/>
      </w:r>
      <w:r w:rsidRPr="00ED300F">
        <w:rPr>
          <w:lang w:eastAsia="en-US"/>
        </w:rPr>
        <w:t xml:space="preserve">W przypadku, gdy </w:t>
      </w:r>
      <w:r w:rsidR="00DD7377" w:rsidRPr="00ED300F">
        <w:rPr>
          <w:lang w:eastAsia="en-US"/>
        </w:rPr>
        <w:t>w</w:t>
      </w:r>
      <w:r w:rsidRPr="00ED300F">
        <w:rPr>
          <w:lang w:eastAsia="en-US"/>
        </w:rPr>
        <w:t xml:space="preserve">ykonawca zobowiązany jest złożyć oświadczenie o powstaniu u </w:t>
      </w:r>
      <w:r w:rsidR="0049316C" w:rsidRPr="00ED300F">
        <w:rPr>
          <w:lang w:eastAsia="en-US"/>
        </w:rPr>
        <w:t>z</w:t>
      </w:r>
      <w:r w:rsidRPr="00ED300F">
        <w:rPr>
          <w:lang w:eastAsia="en-US"/>
        </w:rPr>
        <w:t xml:space="preserve">amawiającego obowiązku podatkowego, to winien odpowiednio zmodyfikować treść formularza.  </w:t>
      </w:r>
    </w:p>
    <w:p w14:paraId="713B40E9" w14:textId="77777777" w:rsidR="005C6B3C" w:rsidRPr="00ED300F" w:rsidRDefault="005C6B3C" w:rsidP="00347C9C">
      <w:pPr>
        <w:widowControl w:val="0"/>
        <w:suppressAutoHyphens/>
        <w:outlineLvl w:val="0"/>
        <w:rPr>
          <w:rFonts w:eastAsia="Arial"/>
          <w:b/>
          <w:bCs/>
          <w:lang w:val="pl"/>
        </w:rPr>
      </w:pPr>
    </w:p>
    <w:p w14:paraId="0936309F" w14:textId="2D64D1FB"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eastAsia="Arial" w:hAnsi="Times New Roman" w:cs="Times New Roman"/>
          <w:b/>
          <w:bCs/>
          <w:lang w:val="pl" w:eastAsia="pl-PL"/>
        </w:rPr>
      </w:pPr>
      <w:bookmarkStart w:id="55" w:name="_Toc68156103"/>
      <w:r w:rsidRPr="00ED300F">
        <w:rPr>
          <w:rFonts w:ascii="Times New Roman" w:eastAsia="Times New Roman" w:hAnsi="Times New Roman" w:cs="Times New Roman"/>
          <w:b/>
          <w:bCs/>
        </w:rPr>
        <w:t>OPIS KRYTERIÓW OCENY OFERT</w:t>
      </w:r>
      <w:bookmarkEnd w:id="55"/>
    </w:p>
    <w:p w14:paraId="6F133FD5" w14:textId="58041775" w:rsidR="005C6B3C" w:rsidRPr="00D21F7D" w:rsidRDefault="005C6B3C" w:rsidP="00347C9C">
      <w:pPr>
        <w:widowControl w:val="0"/>
        <w:numPr>
          <w:ilvl w:val="0"/>
          <w:numId w:val="45"/>
        </w:numPr>
        <w:tabs>
          <w:tab w:val="left" w:pos="720"/>
        </w:tabs>
        <w:suppressAutoHyphens/>
        <w:rPr>
          <w:rFonts w:eastAsia="Times New Roman"/>
          <w:lang w:eastAsia="en-US"/>
        </w:rPr>
      </w:pPr>
      <w:r w:rsidRPr="00D21F7D">
        <w:rPr>
          <w:rFonts w:eastAsia="Times New Roman"/>
          <w:lang w:eastAsia="en-US"/>
        </w:rPr>
        <w:t xml:space="preserve">Przy wyborze oferty najkorzystniejszej </w:t>
      </w:r>
      <w:r w:rsidR="0049316C" w:rsidRPr="00D21F7D">
        <w:rPr>
          <w:rFonts w:eastAsia="Times New Roman"/>
          <w:lang w:eastAsia="en-US"/>
        </w:rPr>
        <w:t>z</w:t>
      </w:r>
      <w:r w:rsidRPr="00D21F7D">
        <w:rPr>
          <w:rFonts w:eastAsia="Times New Roman"/>
          <w:lang w:eastAsia="en-US"/>
        </w:rPr>
        <w:t xml:space="preserve">amawiający kierować się będzie następującym kryterium </w:t>
      </w:r>
      <w:r w:rsidR="009170BE">
        <w:rPr>
          <w:rFonts w:eastAsia="Times New Roman"/>
          <w:lang w:eastAsia="en-US"/>
        </w:rPr>
        <w:br/>
      </w:r>
      <w:r w:rsidRPr="00D21F7D">
        <w:rPr>
          <w:rFonts w:eastAsia="Calibri"/>
          <w:lang w:eastAsia="en-US"/>
        </w:rPr>
        <w:t>z przypisaniem im odpowiednio wag:</w:t>
      </w:r>
    </w:p>
    <w:p w14:paraId="0ED12017" w14:textId="5E78F56C" w:rsidR="005C6B3C" w:rsidRPr="00D21F7D" w:rsidRDefault="005C6B3C" w:rsidP="00347C9C">
      <w:pPr>
        <w:widowControl w:val="0"/>
        <w:numPr>
          <w:ilvl w:val="0"/>
          <w:numId w:val="5"/>
        </w:numPr>
        <w:tabs>
          <w:tab w:val="left" w:pos="1070"/>
        </w:tabs>
        <w:suppressAutoHyphens/>
        <w:rPr>
          <w:rFonts w:eastAsia="Times New Roman"/>
        </w:rPr>
      </w:pPr>
      <w:r w:rsidRPr="00D21F7D">
        <w:rPr>
          <w:rFonts w:eastAsia="Times New Roman"/>
        </w:rPr>
        <w:t>cena - 100%</w:t>
      </w:r>
    </w:p>
    <w:p w14:paraId="07C8CF5A" w14:textId="77777777" w:rsidR="005C6B3C" w:rsidRPr="00D21F7D" w:rsidRDefault="005C6B3C" w:rsidP="00347C9C">
      <w:pPr>
        <w:widowControl w:val="0"/>
        <w:suppressAutoHyphens/>
        <w:jc w:val="center"/>
        <w:rPr>
          <w:rFonts w:eastAsia="Times New Roman"/>
        </w:rPr>
      </w:pPr>
      <w:r w:rsidRPr="00D21F7D">
        <w:rPr>
          <w:rFonts w:eastAsia="Times New Roman"/>
          <w:noProof/>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D21F7D" w:rsidRDefault="005C6B3C" w:rsidP="00347C9C">
      <w:pPr>
        <w:widowControl w:val="0"/>
        <w:suppressAutoHyphens/>
        <w:ind w:firstLine="708"/>
        <w:rPr>
          <w:rFonts w:eastAsia="Times New Roman"/>
        </w:rPr>
      </w:pPr>
      <w:r w:rsidRPr="00D21F7D">
        <w:rPr>
          <w:rFonts w:eastAsia="Times New Roman"/>
        </w:rPr>
        <w:t xml:space="preserve">gdzie: </w:t>
      </w:r>
    </w:p>
    <w:tbl>
      <w:tblPr>
        <w:tblW w:w="4645" w:type="pct"/>
        <w:tblInd w:w="704" w:type="dxa"/>
        <w:tblLook w:val="04A0" w:firstRow="1" w:lastRow="0" w:firstColumn="1" w:lastColumn="0" w:noHBand="0" w:noVBand="1"/>
      </w:tblPr>
      <w:tblGrid>
        <w:gridCol w:w="1440"/>
        <w:gridCol w:w="7908"/>
      </w:tblGrid>
      <w:tr w:rsidR="00D21F7D" w:rsidRPr="00D21F7D" w14:paraId="29C15C75" w14:textId="77777777" w:rsidTr="003212CA">
        <w:tc>
          <w:tcPr>
            <w:tcW w:w="770" w:type="pct"/>
            <w:vAlign w:val="center"/>
            <w:hideMark/>
          </w:tcPr>
          <w:p w14:paraId="245FAA3A" w14:textId="77777777" w:rsidR="005C6B3C" w:rsidRPr="00D21F7D" w:rsidRDefault="005C6B3C" w:rsidP="00347C9C">
            <w:pPr>
              <w:widowControl w:val="0"/>
              <w:tabs>
                <w:tab w:val="num" w:pos="1068"/>
              </w:tabs>
              <w:suppressAutoHyphens/>
              <w:rPr>
                <w:rFonts w:eastAsia="Times New Roman"/>
              </w:rPr>
            </w:pPr>
            <w:r w:rsidRPr="00D21F7D">
              <w:rPr>
                <w:rFonts w:eastAsia="Times New Roman"/>
              </w:rPr>
              <w:t>C</w:t>
            </w:r>
          </w:p>
        </w:tc>
        <w:tc>
          <w:tcPr>
            <w:tcW w:w="4230" w:type="pct"/>
            <w:vAlign w:val="center"/>
            <w:hideMark/>
          </w:tcPr>
          <w:p w14:paraId="05124A84" w14:textId="77777777" w:rsidR="005C6B3C" w:rsidRPr="00D21F7D" w:rsidRDefault="005C6B3C" w:rsidP="00347C9C">
            <w:pPr>
              <w:widowControl w:val="0"/>
              <w:numPr>
                <w:ilvl w:val="0"/>
                <w:numId w:val="6"/>
              </w:numPr>
              <w:suppressAutoHyphens/>
              <w:rPr>
                <w:rFonts w:eastAsia="Times New Roman"/>
              </w:rPr>
            </w:pPr>
            <w:r w:rsidRPr="00D21F7D">
              <w:rPr>
                <w:rFonts w:eastAsia="Times New Roman"/>
              </w:rPr>
              <w:t>wartość punktowa badanej oferty w kryterium cena</w:t>
            </w:r>
          </w:p>
        </w:tc>
      </w:tr>
      <w:tr w:rsidR="00D21F7D" w:rsidRPr="00D21F7D" w14:paraId="36BBEC1D" w14:textId="77777777" w:rsidTr="003212CA">
        <w:tc>
          <w:tcPr>
            <w:tcW w:w="770" w:type="pct"/>
            <w:vAlign w:val="center"/>
            <w:hideMark/>
          </w:tcPr>
          <w:p w14:paraId="7A04B850" w14:textId="77777777" w:rsidR="005C6B3C" w:rsidRPr="00D21F7D" w:rsidRDefault="005C6B3C" w:rsidP="00347C9C">
            <w:pPr>
              <w:widowControl w:val="0"/>
              <w:tabs>
                <w:tab w:val="num" w:pos="1068"/>
              </w:tabs>
              <w:suppressAutoHyphens/>
              <w:rPr>
                <w:rFonts w:eastAsia="Times New Roman"/>
              </w:rPr>
            </w:pPr>
            <w:r w:rsidRPr="00D21F7D">
              <w:rPr>
                <w:rFonts w:eastAsia="Times New Roman"/>
              </w:rPr>
              <w:t xml:space="preserve">cena </w:t>
            </w:r>
            <w:r w:rsidRPr="00D21F7D">
              <w:rPr>
                <w:rFonts w:eastAsia="Times New Roman"/>
                <w:vertAlign w:val="subscript"/>
              </w:rPr>
              <w:t>min</w:t>
            </w:r>
          </w:p>
        </w:tc>
        <w:tc>
          <w:tcPr>
            <w:tcW w:w="4230" w:type="pct"/>
            <w:vAlign w:val="center"/>
            <w:hideMark/>
          </w:tcPr>
          <w:p w14:paraId="221FBDAA" w14:textId="77777777" w:rsidR="005C6B3C" w:rsidRPr="00D21F7D" w:rsidRDefault="005C6B3C" w:rsidP="00347C9C">
            <w:pPr>
              <w:widowControl w:val="0"/>
              <w:numPr>
                <w:ilvl w:val="0"/>
                <w:numId w:val="6"/>
              </w:numPr>
              <w:suppressAutoHyphens/>
              <w:rPr>
                <w:rFonts w:eastAsia="Times New Roman"/>
              </w:rPr>
            </w:pPr>
            <w:r w:rsidRPr="00D21F7D">
              <w:rPr>
                <w:rFonts w:eastAsia="Times New Roman"/>
              </w:rPr>
              <w:t>najniższa zaoferowana cena brutto spośród badanych i nieodrzuconych ofert,</w:t>
            </w:r>
          </w:p>
        </w:tc>
      </w:tr>
      <w:tr w:rsidR="009F009E" w:rsidRPr="00D21F7D" w14:paraId="4DB6C5FB" w14:textId="77777777" w:rsidTr="003212CA">
        <w:tc>
          <w:tcPr>
            <w:tcW w:w="770" w:type="pct"/>
            <w:vAlign w:val="center"/>
            <w:hideMark/>
          </w:tcPr>
          <w:p w14:paraId="625DE7B4" w14:textId="77777777" w:rsidR="005C6B3C" w:rsidRPr="00D21F7D" w:rsidRDefault="005C6B3C" w:rsidP="00347C9C">
            <w:pPr>
              <w:widowControl w:val="0"/>
              <w:tabs>
                <w:tab w:val="num" w:pos="1068"/>
              </w:tabs>
              <w:suppressAutoHyphens/>
              <w:rPr>
                <w:rFonts w:eastAsia="Times New Roman"/>
              </w:rPr>
            </w:pPr>
            <w:r w:rsidRPr="00D21F7D">
              <w:rPr>
                <w:rFonts w:eastAsia="Times New Roman"/>
              </w:rPr>
              <w:t xml:space="preserve">cena </w:t>
            </w:r>
            <w:r w:rsidRPr="00D21F7D">
              <w:rPr>
                <w:rFonts w:eastAsia="Times New Roman"/>
                <w:vertAlign w:val="subscript"/>
              </w:rPr>
              <w:t>oferowana</w:t>
            </w:r>
          </w:p>
        </w:tc>
        <w:tc>
          <w:tcPr>
            <w:tcW w:w="4230" w:type="pct"/>
            <w:vAlign w:val="center"/>
            <w:hideMark/>
          </w:tcPr>
          <w:p w14:paraId="478ED60F" w14:textId="77777777" w:rsidR="005C6B3C" w:rsidRPr="00D21F7D" w:rsidRDefault="005C6B3C" w:rsidP="00347C9C">
            <w:pPr>
              <w:widowControl w:val="0"/>
              <w:numPr>
                <w:ilvl w:val="0"/>
                <w:numId w:val="6"/>
              </w:numPr>
              <w:suppressAutoHyphens/>
              <w:rPr>
                <w:rFonts w:eastAsia="Times New Roman"/>
              </w:rPr>
            </w:pPr>
            <w:r w:rsidRPr="00D21F7D">
              <w:rPr>
                <w:rFonts w:eastAsia="Times New Roman"/>
              </w:rPr>
              <w:t>cena badanej oferty</w:t>
            </w:r>
          </w:p>
        </w:tc>
      </w:tr>
    </w:tbl>
    <w:p w14:paraId="77D6016D" w14:textId="77777777" w:rsidR="005C6B3C" w:rsidRPr="00D21F7D" w:rsidRDefault="005C6B3C" w:rsidP="00347C9C">
      <w:pPr>
        <w:widowControl w:val="0"/>
        <w:suppressAutoHyphens/>
        <w:rPr>
          <w:rFonts w:eastAsia="Times New Roman"/>
        </w:rPr>
      </w:pPr>
    </w:p>
    <w:p w14:paraId="6801AB3B" w14:textId="42D8E544" w:rsidR="005C6B3C" w:rsidRPr="00D21F7D" w:rsidRDefault="005C6B3C" w:rsidP="00347C9C">
      <w:pPr>
        <w:widowControl w:val="0"/>
        <w:numPr>
          <w:ilvl w:val="0"/>
          <w:numId w:val="7"/>
        </w:numPr>
        <w:suppressAutoHyphens/>
        <w:rPr>
          <w:rFonts w:eastAsia="Times New Roman"/>
        </w:rPr>
      </w:pPr>
      <w:r w:rsidRPr="00D21F7D">
        <w:rPr>
          <w:rFonts w:eastAsia="Times New Roman"/>
        </w:rPr>
        <w:t>ceny w powyższym wzorze rozumiane są jako ceny brutto za realizację całości przedmiotu zamówienia;</w:t>
      </w:r>
    </w:p>
    <w:p w14:paraId="2312E15C" w14:textId="77777777" w:rsidR="005C6B3C" w:rsidRPr="00D21F7D" w:rsidRDefault="005C6B3C" w:rsidP="00347C9C">
      <w:pPr>
        <w:widowControl w:val="0"/>
        <w:numPr>
          <w:ilvl w:val="0"/>
          <w:numId w:val="7"/>
        </w:numPr>
        <w:suppressAutoHyphens/>
        <w:rPr>
          <w:rFonts w:eastAsia="Times New Roman"/>
        </w:rPr>
      </w:pPr>
      <w:r w:rsidRPr="00D21F7D">
        <w:rPr>
          <w:rFonts w:eastAsia="Times New Roman"/>
        </w:rPr>
        <w:t xml:space="preserve">maksymalna liczba punktów do uzyskania w kryterium „cena” – 100 pkt </w:t>
      </w:r>
      <w:r w:rsidRPr="00D21F7D">
        <w:rPr>
          <w:rFonts w:eastAsia="Calibri"/>
          <w:bCs/>
          <w:lang w:eastAsia="en-US"/>
        </w:rPr>
        <w:t>(100%), przy czym 1 pkt = 1%.</w:t>
      </w:r>
      <w:r w:rsidRPr="00D21F7D">
        <w:rPr>
          <w:rFonts w:eastAsia="Calibri"/>
          <w:lang w:eastAsia="en-US"/>
        </w:rPr>
        <w:t xml:space="preserve"> </w:t>
      </w:r>
      <w:r w:rsidRPr="00D21F7D">
        <w:rPr>
          <w:rFonts w:eastAsia="Calibri"/>
        </w:rPr>
        <w:t>Maksymalna liczba punktów w kryterium równa jest określonej wadze kryterium w %.</w:t>
      </w:r>
    </w:p>
    <w:p w14:paraId="2A85D073" w14:textId="75198CA2" w:rsidR="00677D08" w:rsidRPr="00D21F7D" w:rsidRDefault="005C6B3C" w:rsidP="00347C9C">
      <w:pPr>
        <w:widowControl w:val="0"/>
        <w:numPr>
          <w:ilvl w:val="0"/>
          <w:numId w:val="7"/>
        </w:numPr>
        <w:suppressAutoHyphens/>
        <w:rPr>
          <w:rFonts w:eastAsia="Times New Roman"/>
        </w:rPr>
      </w:pPr>
      <w:r w:rsidRPr="00D21F7D">
        <w:rPr>
          <w:rFonts w:eastAsia="Times New Roman"/>
        </w:rPr>
        <w:t xml:space="preserve">ocenie w ramach kryterium „Cena” podlegać będzie cena łączna brutto podana </w:t>
      </w:r>
      <w:r w:rsidRPr="00D21F7D">
        <w:rPr>
          <w:rFonts w:eastAsia="Times New Roman"/>
        </w:rPr>
        <w:br/>
        <w:t xml:space="preserve">w formularzu ofertowym - </w:t>
      </w:r>
      <w:r w:rsidRPr="00D21F7D">
        <w:rPr>
          <w:rFonts w:eastAsia="Times New Roman"/>
          <w:b/>
          <w:bCs/>
        </w:rPr>
        <w:t>ZAŁĄCZNIK NR 1 DO SWZ</w:t>
      </w:r>
      <w:r w:rsidRPr="00D21F7D">
        <w:rPr>
          <w:rFonts w:eastAsia="Times New Roman"/>
        </w:rPr>
        <w:t>.</w:t>
      </w:r>
    </w:p>
    <w:p w14:paraId="63EAB038" w14:textId="77777777" w:rsidR="005C6B3C" w:rsidRPr="00D21F7D" w:rsidRDefault="005C6B3C" w:rsidP="00347C9C">
      <w:pPr>
        <w:widowControl w:val="0"/>
        <w:numPr>
          <w:ilvl w:val="0"/>
          <w:numId w:val="45"/>
        </w:numPr>
        <w:tabs>
          <w:tab w:val="left" w:pos="720"/>
        </w:tabs>
        <w:suppressAutoHyphens/>
        <w:rPr>
          <w:rFonts w:eastAsia="Times New Roman"/>
          <w:lang w:eastAsia="en-US"/>
        </w:rPr>
      </w:pPr>
      <w:r w:rsidRPr="00D21F7D">
        <w:rPr>
          <w:rFonts w:eastAsia="Calibri"/>
          <w:lang w:eastAsia="en-US"/>
        </w:rPr>
        <w:t xml:space="preserve">Zamawiający za najkorzystniejszą uzna ofertę, która uzyska największą liczbę punktów łącznie ze wszystkich kryteriów i </w:t>
      </w:r>
      <w:r w:rsidRPr="00D21F7D">
        <w:rPr>
          <w:rFonts w:eastAsia="Times New Roman"/>
          <w:lang w:eastAsia="en-US"/>
        </w:rPr>
        <w:t>spełniająca pozostałe wymagania zamawiającego</w:t>
      </w:r>
      <w:r w:rsidRPr="00D21F7D">
        <w:rPr>
          <w:rFonts w:eastAsia="Calibri"/>
          <w:lang w:eastAsia="en-US"/>
        </w:rPr>
        <w:t xml:space="preserve">. Ocenę łączną oferty stanowi suma punktów uzyskanych w ramach poszczególnych kryteriów. </w:t>
      </w:r>
    </w:p>
    <w:p w14:paraId="3D773022" w14:textId="77777777" w:rsidR="005C6B3C" w:rsidRPr="00ED300F" w:rsidRDefault="005C6B3C" w:rsidP="00347C9C">
      <w:pPr>
        <w:widowControl w:val="0"/>
        <w:numPr>
          <w:ilvl w:val="0"/>
          <w:numId w:val="45"/>
        </w:numPr>
        <w:tabs>
          <w:tab w:val="left" w:pos="720"/>
        </w:tabs>
        <w:suppressAutoHyphens/>
        <w:rPr>
          <w:rFonts w:eastAsia="Times New Roman"/>
          <w:color w:val="FF0000"/>
          <w:lang w:eastAsia="en-US"/>
        </w:rPr>
      </w:pPr>
      <w:r w:rsidRPr="00D21F7D">
        <w:rPr>
          <w:rFonts w:eastAsia="Calibri"/>
          <w:lang w:eastAsia="en-US"/>
        </w:rPr>
        <w:t>Oferta</w:t>
      </w:r>
      <w:r w:rsidRPr="00D21F7D">
        <w:rPr>
          <w:rFonts w:eastAsia="Calibri"/>
          <w:bCs/>
          <w:lang w:eastAsia="en-US"/>
        </w:rPr>
        <w:t xml:space="preserve"> może uzyskać w kryteriach oceny ofert maksymalnie 100 punktów (100%), przy czym 1 pkt = 1%.</w:t>
      </w:r>
      <w:r w:rsidRPr="00D21F7D">
        <w:rPr>
          <w:rFonts w:eastAsia="Calibri"/>
          <w:lang w:eastAsia="en-US"/>
        </w:rPr>
        <w:t xml:space="preserve"> </w:t>
      </w:r>
      <w:r w:rsidRPr="00D21F7D">
        <w:rPr>
          <w:rFonts w:eastAsia="Calibri"/>
        </w:rPr>
        <w:t xml:space="preserve">Maksymalna </w:t>
      </w:r>
      <w:r w:rsidRPr="00ED300F">
        <w:rPr>
          <w:rFonts w:eastAsia="Calibri"/>
          <w:color w:val="000000"/>
        </w:rPr>
        <w:t xml:space="preserve">liczba punktów w kryterium równa jest określonej wadze kryterium w %. </w:t>
      </w:r>
      <w:r w:rsidRPr="00ED300F">
        <w:rPr>
          <w:rFonts w:eastAsia="Times New Roman"/>
          <w:lang w:eastAsia="en-US"/>
        </w:rPr>
        <w:t>Zamawiający obliczy punkty liczbowo z dokładnością do dwóch miejsc po przecinku, zaokrąglając zgodnie z zasadami matematycznymi.</w:t>
      </w:r>
    </w:p>
    <w:p w14:paraId="1EFEF717" w14:textId="77777777" w:rsidR="00160ED3" w:rsidRPr="00ED300F" w:rsidRDefault="00160ED3" w:rsidP="00347C9C">
      <w:pPr>
        <w:widowControl w:val="0"/>
        <w:suppressAutoHyphens/>
        <w:rPr>
          <w:rFonts w:eastAsia="Times New Roman"/>
          <w:b/>
          <w:bCs/>
          <w:u w:val="single"/>
        </w:rPr>
      </w:pPr>
    </w:p>
    <w:p w14:paraId="28B843EF" w14:textId="2D80606A"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56" w:name="_Toc68156104"/>
      <w:r w:rsidRPr="00ED300F">
        <w:rPr>
          <w:rFonts w:ascii="Times New Roman" w:hAnsi="Times New Roman" w:cs="Times New Roman"/>
          <w:b/>
          <w:bCs/>
        </w:rPr>
        <w:t>ZWROT KOSZTÓW UDZIAŁU W POSTĘPOWANIU</w:t>
      </w:r>
      <w:bookmarkEnd w:id="56"/>
    </w:p>
    <w:p w14:paraId="1E7879A8" w14:textId="77777777" w:rsidR="00FC043D" w:rsidRPr="00ED300F" w:rsidRDefault="00FC043D" w:rsidP="00347C9C">
      <w:pPr>
        <w:widowControl w:val="0"/>
        <w:suppressAutoHyphens/>
        <w:rPr>
          <w:rFonts w:eastAsia="Times New Roman"/>
          <w:b/>
          <w:bCs/>
          <w:u w:val="single"/>
        </w:rPr>
      </w:pPr>
      <w:r w:rsidRPr="00ED300F">
        <w:rPr>
          <w:rFonts w:eastAsia="Times New Roman"/>
        </w:rPr>
        <w:t xml:space="preserve">Zamawiający nie przewiduje zwrotu kosztów udziału w postępowaniu. </w:t>
      </w:r>
    </w:p>
    <w:p w14:paraId="09E74BE9" w14:textId="77777777" w:rsidR="00FC043D" w:rsidRPr="00ED300F" w:rsidRDefault="00FC043D" w:rsidP="00347C9C">
      <w:pPr>
        <w:widowControl w:val="0"/>
        <w:suppressAutoHyphens/>
        <w:outlineLvl w:val="0"/>
        <w:rPr>
          <w:b/>
          <w:bCs/>
          <w:highlight w:val="lightGray"/>
        </w:rPr>
      </w:pPr>
    </w:p>
    <w:p w14:paraId="77F10615" w14:textId="037074E2"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57" w:name="_Toc68156105"/>
      <w:r w:rsidRPr="00ED300F">
        <w:rPr>
          <w:rFonts w:ascii="Times New Roman" w:eastAsia="Arial" w:hAnsi="Times New Roman" w:cs="Times New Roman"/>
          <w:b/>
          <w:bCs/>
          <w:lang w:val="pl" w:eastAsia="pl-PL"/>
        </w:rPr>
        <w:t>INFORMACJE O FORMALNOŚCIACH, JAKIE POWINNY BYĆ DOPEŁNIONE PO WYBORZE OFERTY W CELU ZAWARCIA UMOWY</w:t>
      </w:r>
      <w:bookmarkEnd w:id="57"/>
    </w:p>
    <w:p w14:paraId="1DE2A9BE" w14:textId="3004CC5E" w:rsidR="006824EF" w:rsidRPr="003F3AB8" w:rsidRDefault="006824EF" w:rsidP="00347C9C">
      <w:pPr>
        <w:widowControl w:val="0"/>
        <w:numPr>
          <w:ilvl w:val="0"/>
          <w:numId w:val="46"/>
        </w:numPr>
        <w:suppressAutoHyphens/>
      </w:pPr>
      <w:r w:rsidRPr="003F3AB8">
        <w:t xml:space="preserve">Zamawiający powiadomi wybranego wykonawcę o dacie podpisania umowy przez Zamawiającego </w:t>
      </w:r>
      <w:r w:rsidR="009170BE">
        <w:br/>
      </w:r>
      <w:r w:rsidRPr="003F3AB8">
        <w:t xml:space="preserve">i dacie jej przesłania Wykonawcy. </w:t>
      </w:r>
    </w:p>
    <w:p w14:paraId="38525A23" w14:textId="77777777" w:rsidR="006F1C4C" w:rsidRPr="00ED300F" w:rsidRDefault="006F1C4C" w:rsidP="00347C9C">
      <w:pPr>
        <w:widowControl w:val="0"/>
        <w:numPr>
          <w:ilvl w:val="0"/>
          <w:numId w:val="46"/>
        </w:numPr>
        <w:suppressAutoHyphens/>
      </w:pPr>
      <w:r w:rsidRPr="003F3AB8">
        <w:t xml:space="preserve">Wykonawca, którego oferta zostanie </w:t>
      </w:r>
      <w:r w:rsidRPr="00ED300F">
        <w:t>uznana za najkorzystniejszą, będzie zobowiązany przed podpisaniem umowy do:</w:t>
      </w:r>
    </w:p>
    <w:p w14:paraId="75E1D672" w14:textId="35BF907F" w:rsidR="00D713D0" w:rsidRPr="00ED300F" w:rsidRDefault="00D713D0" w:rsidP="00347C9C">
      <w:pPr>
        <w:pStyle w:val="Akapitzlist"/>
        <w:widowControl w:val="0"/>
        <w:numPr>
          <w:ilvl w:val="0"/>
          <w:numId w:val="69"/>
        </w:numPr>
        <w:suppressAutoHyphens/>
        <w:spacing w:after="0" w:line="240" w:lineRule="auto"/>
        <w:ind w:left="714" w:hanging="357"/>
        <w:rPr>
          <w:rFonts w:ascii="Times New Roman" w:hAnsi="Times New Roman" w:cs="Times New Roman"/>
        </w:rPr>
      </w:pPr>
      <w:r w:rsidRPr="00ED300F">
        <w:rPr>
          <w:rFonts w:ascii="Times New Roman" w:hAnsi="Times New Roman" w:cs="Times New Roman"/>
        </w:rPr>
        <w:t xml:space="preserve">dostarczenia zamawiającemu </w:t>
      </w:r>
      <w:r w:rsidRPr="00872A18">
        <w:rPr>
          <w:rFonts w:ascii="Times New Roman" w:hAnsi="Times New Roman" w:cs="Times New Roman"/>
          <w:b/>
          <w:bCs/>
        </w:rPr>
        <w:t>umowy regulującej współpracę</w:t>
      </w:r>
      <w:r w:rsidRPr="00ED300F">
        <w:rPr>
          <w:rFonts w:ascii="Times New Roman" w:hAnsi="Times New Roman" w:cs="Times New Roman"/>
        </w:rPr>
        <w:t xml:space="preserve"> wykonawców, </w:t>
      </w:r>
      <w:r w:rsidRPr="00ED300F">
        <w:rPr>
          <w:rFonts w:ascii="Times New Roman" w:eastAsia="Times New Roman" w:hAnsi="Times New Roman" w:cs="Times New Roman"/>
        </w:rPr>
        <w:t xml:space="preserve">w przypadku, gdy do realizacji zamówienia zostanie wybrana oferta złożona przez wykonawców </w:t>
      </w:r>
      <w:r w:rsidRPr="00ED300F">
        <w:rPr>
          <w:rFonts w:ascii="Times New Roman" w:hAnsi="Times New Roman" w:cs="Times New Roman"/>
        </w:rPr>
        <w:t>wspólnie ubiegających się o udzielenie zamówienia,</w:t>
      </w:r>
    </w:p>
    <w:p w14:paraId="4A58C515" w14:textId="52D0DD76" w:rsidR="006F1C4C" w:rsidRPr="007F2C01" w:rsidRDefault="006F1C4C" w:rsidP="00347C9C">
      <w:pPr>
        <w:pStyle w:val="Akapitzlist"/>
        <w:widowControl w:val="0"/>
        <w:numPr>
          <w:ilvl w:val="0"/>
          <w:numId w:val="69"/>
        </w:numPr>
        <w:suppressAutoHyphens/>
        <w:spacing w:after="0" w:line="240" w:lineRule="auto"/>
        <w:rPr>
          <w:rFonts w:ascii="Times New Roman" w:hAnsi="Times New Roman" w:cs="Times New Roman"/>
        </w:rPr>
      </w:pPr>
      <w:r w:rsidRPr="00872A18">
        <w:rPr>
          <w:rFonts w:ascii="Times New Roman" w:hAnsi="Times New Roman" w:cs="Times New Roman"/>
          <w:b/>
          <w:bCs/>
        </w:rPr>
        <w:t>wniesienia zabezpieczenia</w:t>
      </w:r>
      <w:r w:rsidRPr="00872A18">
        <w:rPr>
          <w:rFonts w:ascii="Times New Roman" w:hAnsi="Times New Roman" w:cs="Times New Roman"/>
        </w:rPr>
        <w:t xml:space="preserve"> należytego wykonania umowy (jeżeli jego wniesienie było </w:t>
      </w:r>
      <w:r w:rsidRPr="007F2C01">
        <w:rPr>
          <w:rFonts w:ascii="Times New Roman" w:hAnsi="Times New Roman" w:cs="Times New Roman"/>
        </w:rPr>
        <w:t xml:space="preserve">wymagane) w wysokości i formie określonej w Rozdziale </w:t>
      </w:r>
      <w:r w:rsidR="00872A18" w:rsidRPr="007F2C01">
        <w:rPr>
          <w:rFonts w:ascii="Times New Roman" w:hAnsi="Times New Roman" w:cs="Times New Roman"/>
        </w:rPr>
        <w:t>XXXII</w:t>
      </w:r>
      <w:r w:rsidRPr="007F2C01">
        <w:rPr>
          <w:rFonts w:ascii="Times New Roman" w:hAnsi="Times New Roman" w:cs="Times New Roman"/>
        </w:rPr>
        <w:t xml:space="preserve"> SWZ</w:t>
      </w:r>
      <w:r w:rsidR="00D713D0" w:rsidRPr="007F2C01">
        <w:rPr>
          <w:rFonts w:ascii="Times New Roman" w:hAnsi="Times New Roman" w:cs="Times New Roman"/>
        </w:rPr>
        <w:t>,</w:t>
      </w:r>
    </w:p>
    <w:p w14:paraId="2A482FCC" w14:textId="46010DFD" w:rsidR="00872A18" w:rsidRPr="007F2C01" w:rsidRDefault="006F1C4C" w:rsidP="00347C9C">
      <w:pPr>
        <w:pStyle w:val="Akapitzlist"/>
        <w:widowControl w:val="0"/>
        <w:numPr>
          <w:ilvl w:val="0"/>
          <w:numId w:val="69"/>
        </w:numPr>
        <w:suppressAutoHyphens/>
        <w:spacing w:after="0" w:line="240" w:lineRule="auto"/>
        <w:ind w:left="714" w:hanging="357"/>
        <w:rPr>
          <w:rFonts w:ascii="Times New Roman" w:hAnsi="Times New Roman" w:cs="Times New Roman"/>
        </w:rPr>
      </w:pPr>
      <w:r w:rsidRPr="007F2C01">
        <w:rPr>
          <w:rFonts w:ascii="Times New Roman" w:eastAsia="Times New Roman" w:hAnsi="Times New Roman" w:cs="Times New Roman"/>
        </w:rPr>
        <w:t xml:space="preserve">dostarczenia zamawiającemu poświadczonych za zgodność z oryginałem przez osobę </w:t>
      </w:r>
      <w:r w:rsidRPr="007F2C01">
        <w:rPr>
          <w:rFonts w:ascii="Times New Roman" w:eastAsia="Times New Roman" w:hAnsi="Times New Roman" w:cs="Times New Roman"/>
        </w:rPr>
        <w:lastRenderedPageBreak/>
        <w:t xml:space="preserve">upoważnioną do reprezentacji wykonawcy </w:t>
      </w:r>
      <w:r w:rsidRPr="007F2C01">
        <w:rPr>
          <w:rFonts w:ascii="Times New Roman" w:eastAsia="Times New Roman" w:hAnsi="Times New Roman" w:cs="Times New Roman"/>
          <w:b/>
          <w:bCs/>
        </w:rPr>
        <w:t xml:space="preserve">dokumentów potwierdzających uprawnienia budowlane </w:t>
      </w:r>
      <w:r w:rsidRPr="007F2C01">
        <w:rPr>
          <w:rFonts w:ascii="Times New Roman" w:eastAsia="Times New Roman" w:hAnsi="Times New Roman" w:cs="Times New Roman"/>
        </w:rPr>
        <w:t>oraz dokumentów potwierdzających przynależność do właściwej izby samorządu zawodowego</w:t>
      </w:r>
      <w:r w:rsidR="007F2C01" w:rsidRPr="007F2C01">
        <w:rPr>
          <w:rFonts w:ascii="Times New Roman" w:eastAsia="Times New Roman" w:hAnsi="Times New Roman" w:cs="Times New Roman"/>
        </w:rPr>
        <w:t>,</w:t>
      </w:r>
      <w:r w:rsidRPr="007F2C01">
        <w:rPr>
          <w:rFonts w:ascii="Times New Roman" w:eastAsia="Times New Roman" w:hAnsi="Times New Roman" w:cs="Times New Roman"/>
        </w:rPr>
        <w:t xml:space="preserve"> </w:t>
      </w:r>
      <w:r w:rsidR="00872A18" w:rsidRPr="007F2C01">
        <w:rPr>
          <w:rFonts w:ascii="Times New Roman" w:eastAsia="Times New Roman" w:hAnsi="Times New Roman" w:cs="Times New Roman"/>
        </w:rPr>
        <w:t>dla osób wskazanych w wykazie osób,</w:t>
      </w:r>
    </w:p>
    <w:p w14:paraId="2206A088" w14:textId="432100AC" w:rsidR="00D713D0" w:rsidRPr="00240026" w:rsidRDefault="006F1C4C" w:rsidP="00347C9C">
      <w:pPr>
        <w:pStyle w:val="Akapitzlist"/>
        <w:widowControl w:val="0"/>
        <w:numPr>
          <w:ilvl w:val="0"/>
          <w:numId w:val="69"/>
        </w:numPr>
        <w:suppressAutoHyphens/>
        <w:spacing w:after="0" w:line="240" w:lineRule="auto"/>
        <w:ind w:left="714" w:hanging="357"/>
        <w:rPr>
          <w:rFonts w:ascii="Times New Roman" w:hAnsi="Times New Roman" w:cs="Times New Roman"/>
        </w:rPr>
      </w:pPr>
      <w:r w:rsidRPr="007F2C01">
        <w:rPr>
          <w:rFonts w:ascii="Times New Roman" w:eastAsia="Times New Roman" w:hAnsi="Times New Roman" w:cs="Times New Roman"/>
        </w:rPr>
        <w:t xml:space="preserve">dostarczenia zamawiającemu </w:t>
      </w:r>
      <w:r w:rsidRPr="007F2C01">
        <w:rPr>
          <w:rFonts w:ascii="Times New Roman" w:eastAsia="Times New Roman" w:hAnsi="Times New Roman" w:cs="Times New Roman"/>
          <w:b/>
          <w:bCs/>
        </w:rPr>
        <w:t>dokumentów ubezpieczenia</w:t>
      </w:r>
      <w:r w:rsidRPr="007F2C01">
        <w:rPr>
          <w:rFonts w:ascii="Times New Roman" w:eastAsia="Times New Roman" w:hAnsi="Times New Roman" w:cs="Times New Roman"/>
        </w:rPr>
        <w:t xml:space="preserve"> </w:t>
      </w:r>
      <w:r w:rsidRPr="00240026">
        <w:rPr>
          <w:rFonts w:ascii="Times New Roman" w:eastAsia="Times New Roman" w:hAnsi="Times New Roman" w:cs="Times New Roman"/>
        </w:rPr>
        <w:t xml:space="preserve">wraz z dokumentami potwierdzającymi opłacenie </w:t>
      </w:r>
      <w:r w:rsidR="00B00D39" w:rsidRPr="00240026">
        <w:rPr>
          <w:rFonts w:ascii="Times New Roman" w:eastAsia="Times New Roman" w:hAnsi="Times New Roman" w:cs="Times New Roman"/>
        </w:rPr>
        <w:t>ubezpieczenia</w:t>
      </w:r>
      <w:r w:rsidRPr="00240026">
        <w:rPr>
          <w:rFonts w:ascii="Times New Roman" w:eastAsia="Times New Roman" w:hAnsi="Times New Roman" w:cs="Times New Roman"/>
        </w:rPr>
        <w:t xml:space="preserve"> (ew. dowodem opłacenia składki bądź raty składki </w:t>
      </w:r>
      <w:r w:rsidR="009170BE">
        <w:rPr>
          <w:rFonts w:ascii="Times New Roman" w:eastAsia="Times New Roman" w:hAnsi="Times New Roman" w:cs="Times New Roman"/>
        </w:rPr>
        <w:br/>
      </w:r>
      <w:r w:rsidRPr="00240026">
        <w:rPr>
          <w:rFonts w:ascii="Times New Roman" w:eastAsia="Times New Roman" w:hAnsi="Times New Roman" w:cs="Times New Roman"/>
        </w:rPr>
        <w:t xml:space="preserve">i dokumentem potwierdzającym zakres ubezpieczenia (jeśli zakres ten nie wynika z treści </w:t>
      </w:r>
      <w:r w:rsidR="00B00D39" w:rsidRPr="00240026">
        <w:rPr>
          <w:rFonts w:ascii="Times New Roman" w:eastAsia="Times New Roman" w:hAnsi="Times New Roman" w:cs="Times New Roman"/>
        </w:rPr>
        <w:t>dokumentu ubezpieczenia</w:t>
      </w:r>
      <w:r w:rsidRPr="00240026">
        <w:rPr>
          <w:rFonts w:ascii="Times New Roman" w:eastAsia="Times New Roman" w:hAnsi="Times New Roman" w:cs="Times New Roman"/>
        </w:rPr>
        <w:t>)) – zgodnie z zapisami wzoru umowy</w:t>
      </w:r>
      <w:r w:rsidR="005D4E64" w:rsidRPr="00240026">
        <w:rPr>
          <w:rFonts w:ascii="Times New Roman" w:eastAsia="Times New Roman" w:hAnsi="Times New Roman" w:cs="Times New Roman"/>
        </w:rPr>
        <w:t>,</w:t>
      </w:r>
    </w:p>
    <w:p w14:paraId="6ED78915" w14:textId="60C99DF8" w:rsidR="006824EF" w:rsidRPr="003F3AB8" w:rsidRDefault="006824EF" w:rsidP="00347C9C">
      <w:pPr>
        <w:pStyle w:val="Akapitzlist"/>
        <w:widowControl w:val="0"/>
        <w:numPr>
          <w:ilvl w:val="0"/>
          <w:numId w:val="69"/>
        </w:numPr>
        <w:suppressAutoHyphens/>
        <w:spacing w:after="0" w:line="240" w:lineRule="auto"/>
        <w:ind w:left="714" w:hanging="357"/>
        <w:rPr>
          <w:rFonts w:ascii="Times New Roman" w:hAnsi="Times New Roman" w:cs="Times New Roman"/>
        </w:rPr>
      </w:pPr>
      <w:r w:rsidRPr="003F3AB8">
        <w:rPr>
          <w:rFonts w:ascii="Times New Roman" w:hAnsi="Times New Roman" w:cs="Times New Roman"/>
        </w:rPr>
        <w:t>przekazania Zamawiającemu informacji niezbędnych do wpisania do treści umowy (np. nr rachunku bankowego).</w:t>
      </w:r>
    </w:p>
    <w:p w14:paraId="58C4EC75" w14:textId="77777777" w:rsidR="00D713D0" w:rsidRPr="00ED300F" w:rsidRDefault="00D713D0" w:rsidP="00347C9C">
      <w:pPr>
        <w:widowControl w:val="0"/>
        <w:suppressAutoHyphens/>
        <w:ind w:left="360"/>
        <w:textAlignment w:val="baseline"/>
        <w:rPr>
          <w:rFonts w:eastAsia="Times New Roman"/>
          <w:u w:val="single"/>
        </w:rPr>
      </w:pPr>
      <w:r w:rsidRPr="00ED300F">
        <w:rPr>
          <w:rFonts w:eastAsia="Times New Roman"/>
          <w:u w:val="single"/>
        </w:rPr>
        <w:t>UWAGA:</w:t>
      </w:r>
    </w:p>
    <w:p w14:paraId="15B02E75" w14:textId="4FF41928" w:rsidR="00D713D0" w:rsidRPr="00ED300F" w:rsidRDefault="00D713D0" w:rsidP="00347C9C">
      <w:pPr>
        <w:widowControl w:val="0"/>
        <w:suppressAutoHyphens/>
        <w:ind w:left="360"/>
        <w:textAlignment w:val="baseline"/>
        <w:rPr>
          <w:rFonts w:eastAsia="Times New Roman"/>
          <w:u w:val="single"/>
        </w:rPr>
      </w:pPr>
      <w:r w:rsidRPr="00ED300F">
        <w:rPr>
          <w:rFonts w:eastAsia="Times New Roman"/>
          <w:u w:val="single"/>
        </w:rPr>
        <w:t xml:space="preserve">Zamawiający </w:t>
      </w:r>
      <w:r w:rsidR="00872A18">
        <w:rPr>
          <w:rFonts w:eastAsia="Times New Roman"/>
          <w:u w:val="single"/>
        </w:rPr>
        <w:t>oczekuje</w:t>
      </w:r>
      <w:r w:rsidRPr="00ED300F">
        <w:rPr>
          <w:rFonts w:eastAsia="Times New Roman"/>
          <w:u w:val="single"/>
        </w:rPr>
        <w:t xml:space="preserve"> przedstawienia powyższych dokumentów przynajmniej 3 dni robocze przed planowanym podpisaniem umowy celem ich weryfikacji, chyba że strony uzgodnią inaczej.  </w:t>
      </w:r>
    </w:p>
    <w:p w14:paraId="7428D37F" w14:textId="7F8160B2" w:rsidR="00D713D0" w:rsidRPr="00ED300F" w:rsidRDefault="00D713D0" w:rsidP="00347C9C">
      <w:pPr>
        <w:widowControl w:val="0"/>
        <w:suppressAutoHyphens/>
        <w:ind w:left="360"/>
        <w:textAlignment w:val="baseline"/>
        <w:rPr>
          <w:rFonts w:eastAsia="Times New Roman"/>
          <w:u w:val="single"/>
        </w:rPr>
      </w:pPr>
      <w:r w:rsidRPr="00ED300F">
        <w:rPr>
          <w:rFonts w:eastAsia="Times New Roman"/>
          <w:u w:val="single"/>
        </w:rPr>
        <w:t>W przypadku niedotrzymania choćby jednego z powyższych warunków zamawiający może potraktować to jako uchylanie się od zawarcia umowy.</w:t>
      </w:r>
    </w:p>
    <w:p w14:paraId="4E8F6303" w14:textId="77777777" w:rsidR="009715F3" w:rsidRPr="003F3AB8" w:rsidRDefault="005C6B3C" w:rsidP="00347C9C">
      <w:pPr>
        <w:widowControl w:val="0"/>
        <w:numPr>
          <w:ilvl w:val="0"/>
          <w:numId w:val="46"/>
        </w:numPr>
        <w:suppressAutoHyphens/>
        <w:ind w:left="357"/>
      </w:pPr>
      <w:r w:rsidRPr="00ED300F">
        <w:t xml:space="preserve">W przypadku gdy </w:t>
      </w:r>
      <w:r w:rsidR="00DD7377" w:rsidRPr="00ED300F">
        <w:t>w</w:t>
      </w:r>
      <w:r w:rsidRPr="00ED300F">
        <w:t xml:space="preserve">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t>
      </w:r>
      <w:r w:rsidRPr="003F3AB8">
        <w:t>wybrać najkorzystniejszą ofertę albo unieważnić postępowanie.</w:t>
      </w:r>
      <w:bookmarkStart w:id="58" w:name="_Hlk163128002"/>
    </w:p>
    <w:p w14:paraId="656D02B0" w14:textId="2E069BAF" w:rsidR="006824EF" w:rsidRPr="003F3AB8" w:rsidRDefault="006824EF" w:rsidP="00347C9C">
      <w:pPr>
        <w:widowControl w:val="0"/>
        <w:numPr>
          <w:ilvl w:val="0"/>
          <w:numId w:val="46"/>
        </w:numPr>
        <w:suppressAutoHyphens/>
        <w:ind w:left="357"/>
      </w:pPr>
      <w:r w:rsidRPr="003F3AB8">
        <w:t>W przypadku gdy w</w:t>
      </w:r>
      <w:r w:rsidRPr="003F3AB8">
        <w:rPr>
          <w:rFonts w:eastAsia="Times New Roman"/>
        </w:rPr>
        <w:t xml:space="preserve">ykonawca do 3 dni roboczych od daty doręczenia umowy do podpisania nie przekaże Zamawiającemu podpisanego przez siebie pliku z umową/egzemplarza w wersji papierowej </w:t>
      </w:r>
      <w:bookmarkEnd w:id="58"/>
      <w:r w:rsidRPr="003F3AB8">
        <w:rPr>
          <w:rFonts w:eastAsia="Times New Roman"/>
        </w:rPr>
        <w:t xml:space="preserve">Zamawiający uprawniony jest do potraktowania tego jako uchylania się od zawarcia umowy. </w:t>
      </w:r>
    </w:p>
    <w:p w14:paraId="216AA979" w14:textId="77777777" w:rsidR="005C6B3C" w:rsidRPr="00ED300F" w:rsidRDefault="005C6B3C" w:rsidP="00347C9C">
      <w:pPr>
        <w:widowControl w:val="0"/>
        <w:suppressAutoHyphens/>
        <w:ind w:left="360"/>
      </w:pPr>
    </w:p>
    <w:p w14:paraId="13F44B12" w14:textId="4D4A3A07"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hAnsi="Times New Roman" w:cs="Times New Roman"/>
          <w:b/>
          <w:bCs/>
        </w:rPr>
      </w:pPr>
      <w:bookmarkStart w:id="59" w:name="_Toc68156106"/>
      <w:r w:rsidRPr="00ED300F">
        <w:rPr>
          <w:rFonts w:ascii="Times New Roman" w:hAnsi="Times New Roman" w:cs="Times New Roman"/>
          <w:b/>
          <w:bCs/>
        </w:rPr>
        <w:t>ZABEZPIECZENIE NALEŻYTEGO WYKONANIA UMOWY</w:t>
      </w:r>
      <w:bookmarkEnd w:id="59"/>
    </w:p>
    <w:p w14:paraId="4143A4C8" w14:textId="6423AE1C" w:rsidR="005C6B3C" w:rsidRPr="003F3AB8" w:rsidRDefault="005C6B3C" w:rsidP="00347C9C">
      <w:pPr>
        <w:widowControl w:val="0"/>
        <w:numPr>
          <w:ilvl w:val="0"/>
          <w:numId w:val="37"/>
        </w:numPr>
        <w:suppressAutoHyphens/>
        <w:rPr>
          <w:rFonts w:eastAsia="Calibri"/>
          <w:lang w:eastAsia="en-US"/>
        </w:rPr>
      </w:pPr>
      <w:r w:rsidRPr="003F3AB8">
        <w:rPr>
          <w:rFonts w:eastAsia="Calibri"/>
          <w:lang w:eastAsia="en-US"/>
        </w:rPr>
        <w:t xml:space="preserve">Zamawiający będzie żądał od wykonawcy, którego oferta zostanie wybrana jako najkorzystniejsza, wniesienia najpóźniej w dniu podpisania umowy zabezpieczenia należytego wykonania umowy </w:t>
      </w:r>
      <w:r w:rsidR="009170BE">
        <w:rPr>
          <w:rFonts w:eastAsia="Calibri"/>
          <w:lang w:eastAsia="en-US"/>
        </w:rPr>
        <w:br/>
      </w:r>
      <w:r w:rsidRPr="003F3AB8">
        <w:rPr>
          <w:rFonts w:eastAsia="Calibri"/>
          <w:lang w:eastAsia="en-US"/>
        </w:rPr>
        <w:t xml:space="preserve">w wysokości </w:t>
      </w:r>
      <w:r w:rsidR="003F3AB8" w:rsidRPr="003F3AB8">
        <w:rPr>
          <w:rFonts w:eastAsia="Calibri"/>
          <w:b/>
          <w:bCs/>
          <w:lang w:eastAsia="en-US"/>
        </w:rPr>
        <w:t>5</w:t>
      </w:r>
      <w:r w:rsidRPr="003F3AB8">
        <w:rPr>
          <w:rFonts w:eastAsia="Calibri"/>
          <w:b/>
          <w:bCs/>
          <w:lang w:eastAsia="en-US"/>
        </w:rPr>
        <w:t>%</w:t>
      </w:r>
      <w:r w:rsidR="00240026">
        <w:rPr>
          <w:rFonts w:eastAsia="Calibri"/>
          <w:lang w:eastAsia="en-US"/>
        </w:rPr>
        <w:t xml:space="preserve"> </w:t>
      </w:r>
      <w:r w:rsidRPr="003F3AB8">
        <w:rPr>
          <w:rFonts w:eastAsia="Calibri"/>
          <w:lang w:eastAsia="en-US"/>
        </w:rPr>
        <w:t>ceny całkowitej podanej w ofercie.</w:t>
      </w:r>
    </w:p>
    <w:p w14:paraId="5B15703C" w14:textId="77777777" w:rsidR="005C6B3C" w:rsidRPr="003F3AB8" w:rsidRDefault="005C6B3C" w:rsidP="00347C9C">
      <w:pPr>
        <w:widowControl w:val="0"/>
        <w:numPr>
          <w:ilvl w:val="0"/>
          <w:numId w:val="37"/>
        </w:numPr>
        <w:suppressAutoHyphens/>
        <w:rPr>
          <w:rFonts w:eastAsia="Calibri"/>
          <w:lang w:eastAsia="en-US"/>
        </w:rPr>
      </w:pPr>
      <w:r w:rsidRPr="003F3AB8">
        <w:rPr>
          <w:rFonts w:eastAsia="Calibri"/>
          <w:lang w:eastAsia="en-US"/>
        </w:rPr>
        <w:t xml:space="preserve">Zabezpieczenie może być wniesione, według wyboru wykonawcy, w jednej lub w kilku następujących formach: </w:t>
      </w:r>
    </w:p>
    <w:p w14:paraId="607F96FF" w14:textId="77777777" w:rsidR="005C6B3C" w:rsidRPr="003F3AB8" w:rsidRDefault="005C6B3C" w:rsidP="00347C9C">
      <w:pPr>
        <w:widowControl w:val="0"/>
        <w:numPr>
          <w:ilvl w:val="0"/>
          <w:numId w:val="38"/>
        </w:numPr>
        <w:suppressAutoHyphens/>
        <w:rPr>
          <w:rFonts w:eastAsia="Calibri"/>
          <w:lang w:eastAsia="en-US"/>
        </w:rPr>
      </w:pPr>
      <w:r w:rsidRPr="003F3AB8">
        <w:rPr>
          <w:rFonts w:eastAsia="Calibri"/>
          <w:lang w:eastAsia="en-US"/>
        </w:rPr>
        <w:t xml:space="preserve">pieniądzu; </w:t>
      </w:r>
    </w:p>
    <w:p w14:paraId="19D08F61" w14:textId="47DB4A07" w:rsidR="005C6B3C" w:rsidRPr="003F3AB8" w:rsidRDefault="005C6B3C" w:rsidP="00347C9C">
      <w:pPr>
        <w:widowControl w:val="0"/>
        <w:numPr>
          <w:ilvl w:val="0"/>
          <w:numId w:val="38"/>
        </w:numPr>
        <w:suppressAutoHyphens/>
        <w:rPr>
          <w:rFonts w:eastAsia="Calibri"/>
          <w:lang w:eastAsia="en-US"/>
        </w:rPr>
      </w:pPr>
      <w:r w:rsidRPr="003F3AB8">
        <w:rPr>
          <w:rFonts w:eastAsia="Calibri"/>
          <w:lang w:eastAsia="en-US"/>
        </w:rPr>
        <w:t xml:space="preserve">poręczeniach bankowych lub poręczeniach spółdzielczej kasy oszczędnościowo-kredytowej, </w:t>
      </w:r>
      <w:r w:rsidR="009170BE">
        <w:rPr>
          <w:rFonts w:eastAsia="Calibri"/>
          <w:lang w:eastAsia="en-US"/>
        </w:rPr>
        <w:br/>
      </w:r>
      <w:r w:rsidRPr="003F3AB8">
        <w:rPr>
          <w:rFonts w:eastAsia="Calibri"/>
          <w:lang w:eastAsia="en-US"/>
        </w:rPr>
        <w:t xml:space="preserve">z </w:t>
      </w:r>
      <w:r w:rsidR="003F3AB8" w:rsidRPr="003F3AB8">
        <w:rPr>
          <w:rFonts w:eastAsia="Calibri"/>
          <w:lang w:eastAsia="en-US"/>
        </w:rPr>
        <w:t>tym,</w:t>
      </w:r>
      <w:r w:rsidRPr="003F3AB8">
        <w:rPr>
          <w:rFonts w:eastAsia="Calibri"/>
          <w:lang w:eastAsia="en-US"/>
        </w:rPr>
        <w:t xml:space="preserve"> że zobowiązanie kasy jest zawsze zobowiązaniem pieniężnym; </w:t>
      </w:r>
    </w:p>
    <w:p w14:paraId="71192E70" w14:textId="77777777" w:rsidR="005C6B3C" w:rsidRPr="003F3AB8" w:rsidRDefault="005C6B3C" w:rsidP="00347C9C">
      <w:pPr>
        <w:widowControl w:val="0"/>
        <w:numPr>
          <w:ilvl w:val="0"/>
          <w:numId w:val="38"/>
        </w:numPr>
        <w:suppressAutoHyphens/>
        <w:rPr>
          <w:rFonts w:eastAsia="Calibri"/>
          <w:lang w:eastAsia="en-US"/>
        </w:rPr>
      </w:pPr>
      <w:r w:rsidRPr="003F3AB8">
        <w:rPr>
          <w:rFonts w:eastAsia="Calibri"/>
          <w:lang w:eastAsia="en-US"/>
        </w:rPr>
        <w:t xml:space="preserve">gwarancjach bankowych; </w:t>
      </w:r>
    </w:p>
    <w:p w14:paraId="6E177359" w14:textId="77777777" w:rsidR="005C6B3C" w:rsidRPr="00240026" w:rsidRDefault="005C6B3C" w:rsidP="00347C9C">
      <w:pPr>
        <w:widowControl w:val="0"/>
        <w:numPr>
          <w:ilvl w:val="0"/>
          <w:numId w:val="38"/>
        </w:numPr>
        <w:suppressAutoHyphens/>
        <w:rPr>
          <w:rFonts w:eastAsia="Calibri"/>
          <w:lang w:eastAsia="en-US"/>
        </w:rPr>
      </w:pPr>
      <w:r w:rsidRPr="00240026">
        <w:rPr>
          <w:rFonts w:eastAsia="Calibri"/>
          <w:lang w:eastAsia="en-US"/>
        </w:rPr>
        <w:t xml:space="preserve">gwarancjach ubezpieczeniowych; </w:t>
      </w:r>
    </w:p>
    <w:p w14:paraId="14B1167E" w14:textId="42B3D0ED" w:rsidR="005C6B3C" w:rsidRPr="00240026" w:rsidRDefault="005C6B3C" w:rsidP="00347C9C">
      <w:pPr>
        <w:widowControl w:val="0"/>
        <w:numPr>
          <w:ilvl w:val="0"/>
          <w:numId w:val="38"/>
        </w:numPr>
        <w:suppressAutoHyphens/>
        <w:rPr>
          <w:rFonts w:eastAsia="Calibri"/>
          <w:lang w:eastAsia="en-US"/>
        </w:rPr>
      </w:pPr>
      <w:r w:rsidRPr="00240026">
        <w:rPr>
          <w:rFonts w:eastAsia="Calibri"/>
          <w:lang w:eastAsia="en-US"/>
        </w:rPr>
        <w:t xml:space="preserve">poręczeniach udzielanych przez podmioty, o których mowa w art. 6b ust. 5 pkt 2 ustawy </w:t>
      </w:r>
      <w:r w:rsidR="009170BE">
        <w:rPr>
          <w:rFonts w:eastAsia="Calibri"/>
          <w:lang w:eastAsia="en-US"/>
        </w:rPr>
        <w:br/>
      </w:r>
      <w:r w:rsidRPr="00240026">
        <w:rPr>
          <w:rFonts w:eastAsia="Calibri"/>
          <w:lang w:eastAsia="en-US"/>
        </w:rPr>
        <w:t>z 9.11.2000 r. o utworzeniu Polskiej Agencji Rozwoju Przedsiębiorczości.</w:t>
      </w:r>
    </w:p>
    <w:p w14:paraId="68B8AEAC" w14:textId="24C55DF9" w:rsidR="005C6B3C" w:rsidRPr="00240026" w:rsidRDefault="005C6B3C" w:rsidP="00347C9C">
      <w:pPr>
        <w:widowControl w:val="0"/>
        <w:numPr>
          <w:ilvl w:val="0"/>
          <w:numId w:val="37"/>
        </w:numPr>
        <w:suppressAutoHyphens/>
        <w:rPr>
          <w:rFonts w:eastAsia="Calibri"/>
          <w:lang w:eastAsia="en-US"/>
        </w:rPr>
      </w:pPr>
      <w:r w:rsidRPr="00240026">
        <w:rPr>
          <w:rFonts w:eastAsia="Calibri"/>
          <w:lang w:eastAsia="en-US"/>
        </w:rPr>
        <w:t xml:space="preserve">Zabezpieczenie wnoszone w pieniądzu </w:t>
      </w:r>
      <w:r w:rsidR="00DD7377" w:rsidRPr="00240026">
        <w:rPr>
          <w:rFonts w:eastAsia="Calibri"/>
          <w:lang w:eastAsia="en-US"/>
        </w:rPr>
        <w:t>w</w:t>
      </w:r>
      <w:r w:rsidRPr="00240026">
        <w:rPr>
          <w:rFonts w:eastAsia="Calibri"/>
          <w:lang w:eastAsia="en-US"/>
        </w:rPr>
        <w:t xml:space="preserve">ykonawca wpłaca przelewem na rachunek bankowy </w:t>
      </w:r>
      <w:r w:rsidRPr="00240026">
        <w:rPr>
          <w:rFonts w:eastAsia="Calibri"/>
          <w:lang w:eastAsia="en-US"/>
        </w:rPr>
        <w:br/>
        <w:t xml:space="preserve">07 1540 1115 2111 1341 9989 0003. </w:t>
      </w:r>
    </w:p>
    <w:p w14:paraId="1011E098" w14:textId="77777777" w:rsidR="005C6B3C" w:rsidRPr="003F3AB8" w:rsidRDefault="005C6B3C" w:rsidP="00347C9C">
      <w:pPr>
        <w:widowControl w:val="0"/>
        <w:numPr>
          <w:ilvl w:val="0"/>
          <w:numId w:val="37"/>
        </w:numPr>
        <w:tabs>
          <w:tab w:val="num" w:pos="0"/>
        </w:tabs>
        <w:suppressAutoHyphens/>
        <w:rPr>
          <w:rFonts w:eastAsia="Calibri"/>
          <w:lang w:eastAsia="en-US"/>
        </w:rPr>
      </w:pPr>
      <w:r w:rsidRPr="00240026">
        <w:rPr>
          <w:rFonts w:eastAsia="Calibri"/>
          <w:lang w:eastAsia="en-US"/>
        </w:rPr>
        <w:t>W trakcie realizacji umowy wykonawca może dokonać zmiany formy zabezpieczenia na jedną lub kilka form, o których mowa</w:t>
      </w:r>
      <w:r w:rsidRPr="003F3AB8">
        <w:rPr>
          <w:rFonts w:eastAsia="Calibri"/>
          <w:lang w:eastAsia="en-US"/>
        </w:rPr>
        <w:t xml:space="preserve"> w ust. 2. Zmiana formy zabezpieczenia jest dokonywana z zachowaniem ciągłości zabezpieczenia i bez zmniejszenia jego wysokości.</w:t>
      </w:r>
    </w:p>
    <w:p w14:paraId="18E1CE1C" w14:textId="77777777" w:rsidR="005C6B3C" w:rsidRPr="003F3AB8" w:rsidRDefault="005C6B3C" w:rsidP="00347C9C">
      <w:pPr>
        <w:widowControl w:val="0"/>
        <w:numPr>
          <w:ilvl w:val="0"/>
          <w:numId w:val="37"/>
        </w:numPr>
        <w:tabs>
          <w:tab w:val="num" w:pos="0"/>
        </w:tabs>
        <w:suppressAutoHyphens/>
        <w:rPr>
          <w:rFonts w:eastAsia="Calibri"/>
          <w:lang w:eastAsia="en-US"/>
        </w:rPr>
      </w:pPr>
      <w:r w:rsidRPr="003F3AB8">
        <w:rPr>
          <w:rFonts w:eastAsia="Calibri"/>
          <w:lang w:eastAsia="en-US"/>
        </w:rPr>
        <w:t>Zamawiający dokona zwrotu zabezpieczenia należytego wykonania umowy w następujący sposób:</w:t>
      </w:r>
    </w:p>
    <w:p w14:paraId="29ACC610" w14:textId="77777777" w:rsidR="005C6B3C" w:rsidRPr="003F3AB8" w:rsidRDefault="005C6B3C" w:rsidP="00347C9C">
      <w:pPr>
        <w:widowControl w:val="0"/>
        <w:numPr>
          <w:ilvl w:val="0"/>
          <w:numId w:val="39"/>
        </w:numPr>
        <w:suppressAutoHyphens/>
        <w:rPr>
          <w:rFonts w:eastAsia="Calibri"/>
          <w:lang w:eastAsia="en-US"/>
        </w:rPr>
      </w:pPr>
      <w:r w:rsidRPr="003F3AB8">
        <w:rPr>
          <w:rFonts w:eastAsia="Calibri"/>
          <w:lang w:eastAsia="en-US"/>
        </w:rPr>
        <w:t>70% wartości zabezpieczenia zostanie zwrócone w terminie 30 dni od dnia wykonania zamówienia i uznania przez zamawiającego za należycie wykonane;</w:t>
      </w:r>
    </w:p>
    <w:p w14:paraId="64372F00" w14:textId="0745AE58" w:rsidR="005C6B3C" w:rsidRPr="003F3AB8" w:rsidRDefault="005C6B3C" w:rsidP="00347C9C">
      <w:pPr>
        <w:widowControl w:val="0"/>
        <w:numPr>
          <w:ilvl w:val="0"/>
          <w:numId w:val="39"/>
        </w:numPr>
        <w:suppressAutoHyphens/>
        <w:rPr>
          <w:rFonts w:eastAsia="Calibri"/>
          <w:lang w:eastAsia="en-US"/>
        </w:rPr>
      </w:pPr>
      <w:r w:rsidRPr="003F3AB8">
        <w:rPr>
          <w:rFonts w:eastAsia="Calibri"/>
          <w:lang w:eastAsia="en-US"/>
        </w:rPr>
        <w:t xml:space="preserve">30% wartości zabezpieczenia </w:t>
      </w:r>
      <w:r w:rsidR="0049316C" w:rsidRPr="003F3AB8">
        <w:rPr>
          <w:rFonts w:eastAsia="Calibri"/>
          <w:lang w:eastAsia="en-US"/>
        </w:rPr>
        <w:t>z</w:t>
      </w:r>
      <w:r w:rsidRPr="003F3AB8">
        <w:rPr>
          <w:rFonts w:eastAsia="Calibri"/>
          <w:lang w:eastAsia="en-US"/>
        </w:rPr>
        <w:t>amawiający pozostawi na zabezpieczenie roszczeń z tytułu rękojmi za wady lub gwarancji – kwota ta zostanie zwrócona nie później niż w 15 dniu po upływie okresu rękojmi za wady lub gwarancji.</w:t>
      </w:r>
    </w:p>
    <w:p w14:paraId="3412EF03" w14:textId="77777777" w:rsidR="005C6B3C" w:rsidRPr="00ED300F" w:rsidRDefault="005C6B3C" w:rsidP="00347C9C">
      <w:pPr>
        <w:widowControl w:val="0"/>
        <w:suppressAutoHyphens/>
        <w:rPr>
          <w:rFonts w:eastAsia="Times New Roman"/>
          <w:b/>
          <w:bCs/>
          <w:u w:val="single"/>
        </w:rPr>
      </w:pPr>
    </w:p>
    <w:p w14:paraId="72379A72" w14:textId="7A95FB7D" w:rsidR="00FC043D"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eastAsia="Calibri" w:hAnsi="Times New Roman" w:cs="Times New Roman"/>
          <w:b/>
          <w:bCs/>
        </w:rPr>
      </w:pPr>
      <w:bookmarkStart w:id="60" w:name="_Toc68156107"/>
      <w:r w:rsidRPr="00ED300F">
        <w:rPr>
          <w:rFonts w:ascii="Times New Roman" w:eastAsia="Calibri" w:hAnsi="Times New Roman" w:cs="Times New Roman"/>
          <w:b/>
          <w:bCs/>
        </w:rPr>
        <w:t>PROJEKTOWANE POSTANOWIENIA UMOWY W SPRAWIE ZAMÓWIENIA PUBLICZNEGO, KTÓRE ZOSTANĄ WPROWADZONE DO TREŚCI UMOWY</w:t>
      </w:r>
      <w:bookmarkEnd w:id="60"/>
    </w:p>
    <w:p w14:paraId="5A2D0165" w14:textId="6198E1C0" w:rsidR="00FC043D" w:rsidRPr="00ED300F" w:rsidRDefault="00FC043D" w:rsidP="00347C9C">
      <w:pPr>
        <w:widowControl w:val="0"/>
        <w:numPr>
          <w:ilvl w:val="0"/>
          <w:numId w:val="47"/>
        </w:numPr>
        <w:suppressAutoHyphens/>
        <w:rPr>
          <w:rFonts w:eastAsia="Calibri"/>
          <w:lang w:eastAsia="en-US"/>
        </w:rPr>
      </w:pPr>
      <w:r w:rsidRPr="00ED300F">
        <w:rPr>
          <w:rFonts w:eastAsia="Calibri"/>
          <w:lang w:eastAsia="en-US"/>
        </w:rPr>
        <w:t xml:space="preserve">Projektowane postanowienia umowy w sprawie zamówienia publicznego, które zostaną wprowadzone do treści umowy, zostały określone w </w:t>
      </w:r>
      <w:r w:rsidR="001E2CE6" w:rsidRPr="00ED300F">
        <w:rPr>
          <w:rFonts w:eastAsia="Calibri"/>
          <w:b/>
          <w:bCs/>
          <w:lang w:eastAsia="en-US"/>
        </w:rPr>
        <w:t xml:space="preserve">ZAŁĄCZNIKU NR </w:t>
      </w:r>
      <w:r w:rsidR="00872A18">
        <w:rPr>
          <w:rFonts w:eastAsia="Calibri"/>
          <w:b/>
          <w:bCs/>
          <w:lang w:eastAsia="en-US"/>
        </w:rPr>
        <w:t>8</w:t>
      </w:r>
      <w:r w:rsidR="001E2CE6" w:rsidRPr="00ED300F">
        <w:rPr>
          <w:rFonts w:eastAsia="Calibri"/>
          <w:b/>
          <w:bCs/>
          <w:lang w:eastAsia="en-US"/>
        </w:rPr>
        <w:t xml:space="preserve"> DO SWZ.</w:t>
      </w:r>
    </w:p>
    <w:p w14:paraId="0B9B74CF" w14:textId="0762DA89" w:rsidR="00FC043D" w:rsidRPr="00ED300F" w:rsidRDefault="00FC043D" w:rsidP="00347C9C">
      <w:pPr>
        <w:widowControl w:val="0"/>
        <w:numPr>
          <w:ilvl w:val="0"/>
          <w:numId w:val="47"/>
        </w:numPr>
        <w:suppressAutoHyphens/>
        <w:rPr>
          <w:rFonts w:eastAsia="Calibri"/>
          <w:lang w:eastAsia="en-US"/>
        </w:rPr>
      </w:pPr>
      <w:r w:rsidRPr="00ED300F">
        <w:rPr>
          <w:lang w:eastAsia="en-US"/>
        </w:rPr>
        <w:t xml:space="preserve">Zamawiający przewiduje możliwość zmiany zawartej umowy w stosunku do treści wybranej oferty </w:t>
      </w:r>
      <w:r w:rsidR="009170BE">
        <w:rPr>
          <w:lang w:eastAsia="en-US"/>
        </w:rPr>
        <w:br/>
      </w:r>
      <w:r w:rsidRPr="00ED300F">
        <w:rPr>
          <w:lang w:eastAsia="en-US"/>
        </w:rPr>
        <w:t xml:space="preserve">w zakresie uregulowanym w art. 454-455 ustawy pzp oraz wskazanym we Wzorze Umowy, stanowiącym </w:t>
      </w:r>
      <w:r w:rsidR="001E2CE6" w:rsidRPr="00ED300F">
        <w:rPr>
          <w:b/>
          <w:lang w:eastAsia="en-US"/>
        </w:rPr>
        <w:t xml:space="preserve">ZAŁĄCZNIK NR </w:t>
      </w:r>
      <w:r w:rsidR="00872A18">
        <w:rPr>
          <w:b/>
          <w:lang w:eastAsia="en-US"/>
        </w:rPr>
        <w:t>8</w:t>
      </w:r>
      <w:r w:rsidR="001E2CE6" w:rsidRPr="00ED300F">
        <w:rPr>
          <w:b/>
          <w:lang w:eastAsia="en-US"/>
        </w:rPr>
        <w:t xml:space="preserve"> DO SWZ.</w:t>
      </w:r>
    </w:p>
    <w:p w14:paraId="567D3109" w14:textId="77777777" w:rsidR="00FC043D" w:rsidRPr="00ED300F" w:rsidRDefault="00FC043D" w:rsidP="00347C9C">
      <w:pPr>
        <w:widowControl w:val="0"/>
        <w:suppressAutoHyphens/>
        <w:outlineLvl w:val="0"/>
        <w:rPr>
          <w:rFonts w:eastAsia="Calibri"/>
          <w:b/>
          <w:bCs/>
          <w:highlight w:val="lightGray"/>
        </w:rPr>
      </w:pPr>
    </w:p>
    <w:p w14:paraId="1C67AA1D" w14:textId="314C75C0" w:rsidR="009606AF"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eastAsia="Calibri" w:hAnsi="Times New Roman" w:cs="Times New Roman"/>
          <w:b/>
          <w:bCs/>
        </w:rPr>
      </w:pPr>
      <w:bookmarkStart w:id="61" w:name="_Toc68156108"/>
      <w:r w:rsidRPr="00ED300F">
        <w:rPr>
          <w:rFonts w:ascii="Times New Roman" w:eastAsia="Calibri" w:hAnsi="Times New Roman" w:cs="Times New Roman"/>
          <w:b/>
          <w:bCs/>
        </w:rPr>
        <w:lastRenderedPageBreak/>
        <w:t>POUCZENIE O ŚRODKACH OCHRONY PRAWNEJ PRZYSŁUGUJĄCYCH WYKONAWCY</w:t>
      </w:r>
      <w:bookmarkEnd w:id="61"/>
    </w:p>
    <w:p w14:paraId="6F9E564A" w14:textId="382FA806" w:rsidR="009606AF" w:rsidRPr="00ED300F" w:rsidRDefault="009606AF" w:rsidP="00347C9C">
      <w:pPr>
        <w:widowControl w:val="0"/>
        <w:numPr>
          <w:ilvl w:val="0"/>
          <w:numId w:val="48"/>
        </w:numPr>
        <w:suppressAutoHyphens/>
      </w:pPr>
      <w:r w:rsidRPr="00ED300F">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ED300F">
        <w:t>pzp.</w:t>
      </w:r>
      <w:r w:rsidRPr="00ED300F">
        <w:t xml:space="preserve"> </w:t>
      </w:r>
    </w:p>
    <w:p w14:paraId="28615A1B" w14:textId="0D3F30E5" w:rsidR="009606AF" w:rsidRPr="00ED300F" w:rsidRDefault="009606AF" w:rsidP="00347C9C">
      <w:pPr>
        <w:widowControl w:val="0"/>
        <w:numPr>
          <w:ilvl w:val="0"/>
          <w:numId w:val="48"/>
        </w:numPr>
        <w:suppressAutoHyphens/>
        <w:ind w:hanging="357"/>
      </w:pPr>
      <w:r w:rsidRPr="00ED300F">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F1AE0" w:rsidRPr="00ED300F">
        <w:t>ustawy pzp</w:t>
      </w:r>
      <w:r w:rsidRPr="00ED300F">
        <w:t xml:space="preserve"> oraz Rzecznikowi Małych i Średnich Przedsiębiorców.</w:t>
      </w:r>
    </w:p>
    <w:p w14:paraId="4E0CBC85" w14:textId="77777777" w:rsidR="009606AF" w:rsidRPr="00ED300F" w:rsidRDefault="009606AF" w:rsidP="00347C9C">
      <w:pPr>
        <w:widowControl w:val="0"/>
        <w:numPr>
          <w:ilvl w:val="0"/>
          <w:numId w:val="48"/>
        </w:numPr>
        <w:suppressAutoHyphens/>
        <w:ind w:hanging="357"/>
      </w:pPr>
      <w:r w:rsidRPr="00ED300F">
        <w:t>Odwołanie przysługuje na:</w:t>
      </w:r>
    </w:p>
    <w:p w14:paraId="0A65D3C6" w14:textId="4643067D" w:rsidR="009606AF" w:rsidRPr="00ED300F" w:rsidRDefault="009606AF" w:rsidP="00347C9C">
      <w:pPr>
        <w:pStyle w:val="Akapitzlist"/>
        <w:widowControl w:val="0"/>
        <w:numPr>
          <w:ilvl w:val="0"/>
          <w:numId w:val="59"/>
        </w:numPr>
        <w:suppressAutoHyphens/>
        <w:spacing w:after="0" w:line="240" w:lineRule="auto"/>
        <w:ind w:hanging="357"/>
        <w:rPr>
          <w:rFonts w:ascii="Times New Roman" w:hAnsi="Times New Roman" w:cs="Times New Roman"/>
        </w:rPr>
      </w:pPr>
      <w:r w:rsidRPr="00ED300F">
        <w:rPr>
          <w:rFonts w:ascii="Times New Roman" w:hAnsi="Times New Roman" w:cs="Times New Roman"/>
        </w:rPr>
        <w:t xml:space="preserve">niezgodną z przepisami ustawy czynność </w:t>
      </w:r>
      <w:r w:rsidR="0049316C" w:rsidRPr="00ED300F">
        <w:rPr>
          <w:rFonts w:ascii="Times New Roman" w:hAnsi="Times New Roman" w:cs="Times New Roman"/>
        </w:rPr>
        <w:t>z</w:t>
      </w:r>
      <w:r w:rsidRPr="00ED300F">
        <w:rPr>
          <w:rFonts w:ascii="Times New Roman" w:hAnsi="Times New Roman" w:cs="Times New Roman"/>
        </w:rPr>
        <w:t>amawiającego, podjętą w postępowaniu o udzielenie zamówienia, w tym na projektowane postanowienie umowy;</w:t>
      </w:r>
    </w:p>
    <w:p w14:paraId="0D34E666" w14:textId="14FEB4AB" w:rsidR="009606AF" w:rsidRPr="00ED300F" w:rsidRDefault="009606AF" w:rsidP="00347C9C">
      <w:pPr>
        <w:pStyle w:val="Akapitzlist"/>
        <w:widowControl w:val="0"/>
        <w:numPr>
          <w:ilvl w:val="0"/>
          <w:numId w:val="59"/>
        </w:numPr>
        <w:suppressAutoHyphens/>
        <w:spacing w:after="0" w:line="240" w:lineRule="auto"/>
        <w:ind w:hanging="357"/>
        <w:rPr>
          <w:rFonts w:ascii="Times New Roman" w:hAnsi="Times New Roman" w:cs="Times New Roman"/>
        </w:rPr>
      </w:pPr>
      <w:r w:rsidRPr="00ED300F">
        <w:rPr>
          <w:rFonts w:ascii="Times New Roman" w:hAnsi="Times New Roman" w:cs="Times New Roman"/>
        </w:rPr>
        <w:t>zaniechanie czynności w postępowaniu o udzielenie zamówienia do której zamawiający był obowiązany na podstawie ustawy;</w:t>
      </w:r>
    </w:p>
    <w:p w14:paraId="41779DCA" w14:textId="77777777" w:rsidR="009606AF" w:rsidRPr="00ED300F" w:rsidRDefault="009606AF" w:rsidP="00347C9C">
      <w:pPr>
        <w:widowControl w:val="0"/>
        <w:numPr>
          <w:ilvl w:val="0"/>
          <w:numId w:val="48"/>
        </w:numPr>
        <w:suppressAutoHyphens/>
        <w:ind w:hanging="357"/>
      </w:pPr>
      <w:r w:rsidRPr="00ED300F">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ED300F" w:rsidRDefault="009606AF" w:rsidP="00347C9C">
      <w:pPr>
        <w:widowControl w:val="0"/>
        <w:numPr>
          <w:ilvl w:val="0"/>
          <w:numId w:val="48"/>
        </w:numPr>
        <w:suppressAutoHyphens/>
      </w:pPr>
      <w:r w:rsidRPr="00ED300F">
        <w:t>Odwołanie wobec treści ogłoszenia lub treści SWZ wnosi się w terminie 5 dni od dnia zamieszczenia ogłoszenia w Biuletynie Zamówień Publicznych lub treści SWZ na stronie internetowej.</w:t>
      </w:r>
    </w:p>
    <w:p w14:paraId="27B0FC11" w14:textId="77777777" w:rsidR="009606AF" w:rsidRPr="00ED300F" w:rsidRDefault="009606AF" w:rsidP="00347C9C">
      <w:pPr>
        <w:widowControl w:val="0"/>
        <w:numPr>
          <w:ilvl w:val="0"/>
          <w:numId w:val="48"/>
        </w:numPr>
        <w:suppressAutoHyphens/>
        <w:ind w:hanging="357"/>
      </w:pPr>
      <w:r w:rsidRPr="00ED300F">
        <w:t>Odwołanie wnosi się w terminie:</w:t>
      </w:r>
    </w:p>
    <w:p w14:paraId="7F58C882" w14:textId="77777777" w:rsidR="009606AF" w:rsidRPr="00ED300F" w:rsidRDefault="009606AF" w:rsidP="00347C9C">
      <w:pPr>
        <w:pStyle w:val="Akapitzlist"/>
        <w:widowControl w:val="0"/>
        <w:numPr>
          <w:ilvl w:val="0"/>
          <w:numId w:val="60"/>
        </w:numPr>
        <w:suppressAutoHyphens/>
        <w:spacing w:after="0" w:line="240" w:lineRule="auto"/>
        <w:ind w:hanging="357"/>
        <w:rPr>
          <w:rFonts w:ascii="Times New Roman" w:hAnsi="Times New Roman" w:cs="Times New Roman"/>
        </w:rPr>
      </w:pPr>
      <w:r w:rsidRPr="00ED300F">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28215590" w14:textId="602B7C9F" w:rsidR="009606AF" w:rsidRPr="00ED300F" w:rsidRDefault="009606AF" w:rsidP="00347C9C">
      <w:pPr>
        <w:pStyle w:val="Akapitzlist"/>
        <w:widowControl w:val="0"/>
        <w:numPr>
          <w:ilvl w:val="0"/>
          <w:numId w:val="60"/>
        </w:numPr>
        <w:suppressAutoHyphens/>
        <w:spacing w:after="0" w:line="240" w:lineRule="auto"/>
        <w:ind w:hanging="357"/>
        <w:rPr>
          <w:rFonts w:ascii="Times New Roman" w:hAnsi="Times New Roman" w:cs="Times New Roman"/>
        </w:rPr>
      </w:pPr>
      <w:r w:rsidRPr="00ED300F">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21DC3FDE" w14:textId="50FE6CA1" w:rsidR="009606AF" w:rsidRPr="00ED300F" w:rsidRDefault="009606AF" w:rsidP="00347C9C">
      <w:pPr>
        <w:widowControl w:val="0"/>
        <w:numPr>
          <w:ilvl w:val="0"/>
          <w:numId w:val="48"/>
        </w:numPr>
        <w:suppressAutoHyphens/>
        <w:ind w:hanging="357"/>
      </w:pPr>
      <w:r w:rsidRPr="00ED300F">
        <w:t xml:space="preserve">Odwołanie w przypadkach innych niż określone w pkt 5 i 6 wnosi się w terminie 5 dni od dnia, </w:t>
      </w:r>
      <w:r w:rsidR="009170BE">
        <w:br/>
      </w:r>
      <w:r w:rsidRPr="00ED300F">
        <w:t xml:space="preserve">w którym powzięto lub przy zachowaniu należytej staranności można było powziąć wiadomość </w:t>
      </w:r>
      <w:r w:rsidR="009170BE">
        <w:br/>
      </w:r>
      <w:r w:rsidRPr="00ED300F">
        <w:t>o okolicznościach stanowiących podstawę jego wniesienia</w:t>
      </w:r>
    </w:p>
    <w:p w14:paraId="198AF73A" w14:textId="2055D427" w:rsidR="009606AF" w:rsidRPr="00ED300F" w:rsidRDefault="009606AF" w:rsidP="00347C9C">
      <w:pPr>
        <w:widowControl w:val="0"/>
        <w:numPr>
          <w:ilvl w:val="0"/>
          <w:numId w:val="48"/>
        </w:numPr>
        <w:suppressAutoHyphens/>
      </w:pPr>
      <w:r w:rsidRPr="00ED300F">
        <w:t xml:space="preserve">Na orzeczenie Izby oraz postanowienie Prezesa Izby, o którym mowa w art. 519 ust. 1 ustawy </w:t>
      </w:r>
      <w:r w:rsidR="00AF1AE0" w:rsidRPr="00ED300F">
        <w:t>pzp</w:t>
      </w:r>
      <w:r w:rsidRPr="00ED300F">
        <w:t>, stronom oraz uczestnikom postępowania odwoławczego przysługuje skarga do sądu.</w:t>
      </w:r>
    </w:p>
    <w:p w14:paraId="033B1BCE" w14:textId="4B9A3CEC" w:rsidR="009606AF" w:rsidRPr="00ED300F" w:rsidRDefault="009606AF" w:rsidP="00347C9C">
      <w:pPr>
        <w:widowControl w:val="0"/>
        <w:numPr>
          <w:ilvl w:val="0"/>
          <w:numId w:val="48"/>
        </w:numPr>
        <w:suppressAutoHyphens/>
      </w:pPr>
      <w:r w:rsidRPr="00ED300F">
        <w:t xml:space="preserve">W postępowaniu toczącym się wskutek wniesienia skargi stosuje się odpowiednio przepisy ustawy </w:t>
      </w:r>
      <w:r w:rsidR="009170BE">
        <w:br/>
      </w:r>
      <w:r w:rsidRPr="00ED300F">
        <w:t>z dnia 17 listopada 1964 r. - Kodeks postępowania cywilnego o apelacji, jeżeli przepisy niniejszego rozdziału nie stanowią inaczej.</w:t>
      </w:r>
    </w:p>
    <w:p w14:paraId="0DA65600" w14:textId="77777777" w:rsidR="009606AF" w:rsidRPr="00ED300F" w:rsidRDefault="009606AF" w:rsidP="00347C9C">
      <w:pPr>
        <w:widowControl w:val="0"/>
        <w:numPr>
          <w:ilvl w:val="0"/>
          <w:numId w:val="48"/>
        </w:numPr>
        <w:suppressAutoHyphens/>
      </w:pPr>
      <w:r w:rsidRPr="00ED300F">
        <w:t>Skargę wnosi się do Sądu Okręgowego w Warszawie - sądu zamówień publicznych, zwanego dalej "sądem zamówień publicznych".</w:t>
      </w:r>
    </w:p>
    <w:p w14:paraId="413DFF44" w14:textId="31026B0F" w:rsidR="009606AF" w:rsidRPr="00ED300F" w:rsidRDefault="009606AF" w:rsidP="00347C9C">
      <w:pPr>
        <w:widowControl w:val="0"/>
        <w:numPr>
          <w:ilvl w:val="0"/>
          <w:numId w:val="48"/>
        </w:numPr>
        <w:suppressAutoHyphens/>
      </w:pPr>
      <w:r w:rsidRPr="00ED300F">
        <w:t xml:space="preserve">Skargę wnosi się za pośrednictwem Prezesa Izby, w terminie 14 dni od dnia doręczenia orzeczenia Izby lub postanowienia Prezesa Izby, o którym mowa w art. 519 ust. 1 ustawy </w:t>
      </w:r>
      <w:r w:rsidR="00AF1AE0" w:rsidRPr="00ED300F">
        <w:t>pzp</w:t>
      </w:r>
      <w:r w:rsidRPr="00ED300F">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ED300F" w:rsidRDefault="009606AF" w:rsidP="00347C9C">
      <w:pPr>
        <w:widowControl w:val="0"/>
        <w:numPr>
          <w:ilvl w:val="0"/>
          <w:numId w:val="48"/>
        </w:numPr>
        <w:suppressAutoHyphens/>
      </w:pPr>
      <w:r w:rsidRPr="00ED300F">
        <w:t>Prezes Izby przekazuje skargę wraz z aktami postępowania odwoławczego do sądu zamówień publicznych w terminie 7 dni od dnia jej otrzymania.</w:t>
      </w:r>
    </w:p>
    <w:p w14:paraId="64652EFD" w14:textId="77777777" w:rsidR="005C6B3C" w:rsidRPr="00ED300F" w:rsidRDefault="005C6B3C" w:rsidP="00347C9C">
      <w:pPr>
        <w:widowControl w:val="0"/>
        <w:suppressAutoHyphens/>
        <w:rPr>
          <w:rFonts w:eastAsia="Calibri"/>
          <w:lang w:eastAsia="en-US"/>
        </w:rPr>
      </w:pPr>
    </w:p>
    <w:p w14:paraId="18C88C09" w14:textId="65947E3E"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eastAsia="Times New Roman" w:hAnsi="Times New Roman" w:cs="Times New Roman"/>
          <w:u w:val="single"/>
        </w:rPr>
      </w:pPr>
      <w:bookmarkStart w:id="62" w:name="_Toc68156109"/>
      <w:r w:rsidRPr="00ED300F">
        <w:rPr>
          <w:rFonts w:ascii="Times New Roman" w:eastAsia="Calibri" w:hAnsi="Times New Roman" w:cs="Times New Roman"/>
          <w:b/>
          <w:bCs/>
        </w:rPr>
        <w:t>KLAUZULA INFORMACYJNA DOTYCZĄCA PRZETWARZANIA DANYCH OSOBOWYCH</w:t>
      </w:r>
      <w:bookmarkEnd w:id="62"/>
    </w:p>
    <w:p w14:paraId="05968A9E" w14:textId="77777777" w:rsidR="00AE4F44" w:rsidRPr="00ED300F" w:rsidRDefault="00AE4F44" w:rsidP="00347C9C">
      <w:pPr>
        <w:widowControl w:val="0"/>
        <w:suppressAutoHyphens/>
        <w:autoSpaceDE w:val="0"/>
        <w:autoSpaceDN w:val="0"/>
        <w:adjustRightInd w:val="0"/>
        <w:rPr>
          <w:rFonts w:eastAsia="Calibri"/>
          <w:iCs/>
          <w:color w:val="000000"/>
          <w:lang w:eastAsia="en-US"/>
        </w:rPr>
      </w:pPr>
      <w:r w:rsidRPr="00ED300F">
        <w:rPr>
          <w:rFonts w:eastAsia="Calibri"/>
          <w:iCs/>
          <w:color w:val="000000"/>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1FFACE" w:rsidR="00AE4F44" w:rsidRPr="00ED300F" w:rsidRDefault="00AE4F44" w:rsidP="00347C9C">
      <w:pPr>
        <w:widowControl w:val="0"/>
        <w:numPr>
          <w:ilvl w:val="0"/>
          <w:numId w:val="72"/>
        </w:numPr>
        <w:suppressAutoHyphens/>
        <w:autoSpaceDE w:val="0"/>
        <w:autoSpaceDN w:val="0"/>
        <w:adjustRightInd w:val="0"/>
        <w:rPr>
          <w:rFonts w:eastAsia="Calibri"/>
          <w:iCs/>
          <w:color w:val="000000"/>
          <w:lang w:eastAsia="en-US"/>
        </w:rPr>
      </w:pPr>
      <w:r w:rsidRPr="00ED300F">
        <w:rPr>
          <w:rFonts w:eastAsia="Calibri"/>
          <w:iCs/>
          <w:color w:val="000000"/>
          <w:lang w:eastAsia="en-US"/>
        </w:rPr>
        <w:t>administratorem</w:t>
      </w:r>
      <w:r w:rsidRPr="00684239">
        <w:rPr>
          <w:rFonts w:eastAsia="Calibri"/>
          <w:iCs/>
          <w:color w:val="000000"/>
          <w:lang w:eastAsia="en-US"/>
        </w:rPr>
        <w:t xml:space="preserve"> Pani/Pana danych osobowych jest Szpital Specjalistyczny im. J. Dietla </w:t>
      </w:r>
      <w:r w:rsidR="009170BE" w:rsidRPr="00684239">
        <w:rPr>
          <w:rFonts w:eastAsia="Calibri"/>
          <w:iCs/>
          <w:color w:val="000000"/>
          <w:lang w:eastAsia="en-US"/>
        </w:rPr>
        <w:br/>
      </w:r>
      <w:r w:rsidRPr="00684239">
        <w:rPr>
          <w:rFonts w:eastAsia="Calibri"/>
          <w:iCs/>
          <w:color w:val="000000"/>
          <w:lang w:eastAsia="en-US"/>
        </w:rPr>
        <w:t>w Krakowie, ul</w:t>
      </w:r>
      <w:r w:rsidRPr="00ED300F">
        <w:rPr>
          <w:rFonts w:eastAsia="Calibri"/>
          <w:iCs/>
          <w:color w:val="000000"/>
          <w:lang w:eastAsia="en-US"/>
        </w:rPr>
        <w:t xml:space="preserve">. Skarbowa 4, 31-121 Kraków, tel. 12 68 76 330, e-mail: </w:t>
      </w:r>
      <w:hyperlink r:id="rId31" w:history="1">
        <w:r w:rsidRPr="00ED300F">
          <w:rPr>
            <w:rStyle w:val="Hipercze"/>
            <w:rFonts w:eastAsia="Calibri"/>
            <w:iCs/>
            <w:lang w:eastAsia="en-US"/>
          </w:rPr>
          <w:t>sekretariat@dietl.krakow.pl</w:t>
        </w:r>
      </w:hyperlink>
      <w:r w:rsidRPr="00ED300F">
        <w:rPr>
          <w:rFonts w:eastAsia="Calibri"/>
          <w:iCs/>
          <w:color w:val="000000"/>
          <w:lang w:eastAsia="en-US"/>
        </w:rPr>
        <w:t>;</w:t>
      </w:r>
    </w:p>
    <w:p w14:paraId="5B7474A4" w14:textId="77777777" w:rsidR="00AE4F44" w:rsidRPr="00ED300F" w:rsidRDefault="00AE4F44" w:rsidP="00347C9C">
      <w:pPr>
        <w:widowControl w:val="0"/>
        <w:numPr>
          <w:ilvl w:val="0"/>
          <w:numId w:val="72"/>
        </w:numPr>
        <w:suppressAutoHyphens/>
        <w:autoSpaceDE w:val="0"/>
        <w:autoSpaceDN w:val="0"/>
        <w:adjustRightInd w:val="0"/>
        <w:rPr>
          <w:rFonts w:eastAsia="Calibri"/>
          <w:iCs/>
          <w:color w:val="000000"/>
          <w:lang w:eastAsia="en-US"/>
        </w:rPr>
      </w:pPr>
      <w:r w:rsidRPr="00ED300F">
        <w:rPr>
          <w:rFonts w:eastAsia="Calibri"/>
          <w:iCs/>
          <w:color w:val="000000"/>
          <w:lang w:eastAsia="en-US"/>
        </w:rPr>
        <w:t xml:space="preserve">w sprawach związanych z Pani/Pana danymi osobowymi proszę kontaktować się z Inspektorem Ochrony Danych (IODO), Szpital Specjalistyczny im. J. Dietla w Krakowie, ul. Skarbowa 4, 31-121 Kraków, e-mail: </w:t>
      </w:r>
      <w:hyperlink r:id="rId32" w:history="1">
        <w:r w:rsidRPr="00ED300F">
          <w:rPr>
            <w:rStyle w:val="Hipercze"/>
            <w:rFonts w:eastAsia="Calibri"/>
            <w:iCs/>
            <w:lang w:eastAsia="en-US"/>
          </w:rPr>
          <w:t>iodo@dietl.krakow.pl</w:t>
        </w:r>
      </w:hyperlink>
      <w:r w:rsidRPr="00ED300F">
        <w:rPr>
          <w:rFonts w:eastAsia="Calibri"/>
          <w:iCs/>
          <w:color w:val="000000"/>
          <w:lang w:eastAsia="en-US"/>
        </w:rPr>
        <w:t xml:space="preserve">  tel. 12 687 63 77.</w:t>
      </w:r>
    </w:p>
    <w:p w14:paraId="1DAB91B8" w14:textId="77777777" w:rsidR="00AE4F44" w:rsidRPr="00ED300F" w:rsidRDefault="00AE4F44" w:rsidP="00347C9C">
      <w:pPr>
        <w:widowControl w:val="0"/>
        <w:numPr>
          <w:ilvl w:val="0"/>
          <w:numId w:val="72"/>
        </w:numPr>
        <w:suppressAutoHyphens/>
        <w:autoSpaceDE w:val="0"/>
        <w:autoSpaceDN w:val="0"/>
        <w:adjustRightInd w:val="0"/>
        <w:rPr>
          <w:rFonts w:eastAsia="Calibri"/>
          <w:iCs/>
          <w:color w:val="000000"/>
          <w:lang w:eastAsia="en-US"/>
        </w:rPr>
      </w:pPr>
      <w:r w:rsidRPr="00ED300F">
        <w:rPr>
          <w:rFonts w:eastAsia="Calibri"/>
          <w:iCs/>
          <w:color w:val="000000"/>
          <w:lang w:eastAsia="en-US"/>
        </w:rPr>
        <w:t xml:space="preserve">Pani/Pana dane osobowe przetwarzane będą na podstawie art. 6 ust. 1 lit. c RODO w celu </w:t>
      </w:r>
      <w:r w:rsidRPr="00ED300F">
        <w:rPr>
          <w:rFonts w:eastAsia="Calibri"/>
          <w:iCs/>
          <w:color w:val="000000"/>
          <w:lang w:eastAsia="en-US"/>
        </w:rPr>
        <w:lastRenderedPageBreak/>
        <w:t>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ED300F" w:rsidRDefault="00AE4F44" w:rsidP="00347C9C">
      <w:pPr>
        <w:widowControl w:val="0"/>
        <w:numPr>
          <w:ilvl w:val="0"/>
          <w:numId w:val="72"/>
        </w:numPr>
        <w:suppressAutoHyphens/>
        <w:autoSpaceDE w:val="0"/>
        <w:autoSpaceDN w:val="0"/>
        <w:adjustRightInd w:val="0"/>
        <w:rPr>
          <w:rFonts w:eastAsia="Calibri"/>
          <w:iCs/>
          <w:color w:val="000000"/>
          <w:lang w:eastAsia="en-US"/>
        </w:rPr>
      </w:pPr>
      <w:r w:rsidRPr="00ED300F">
        <w:rPr>
          <w:rFonts w:eastAsia="Calibri"/>
          <w:iCs/>
          <w:color w:val="000000"/>
          <w:lang w:eastAsia="en-US"/>
        </w:rPr>
        <w:t xml:space="preserve">odbiorcami Pani/Pana danych osobowych będą osoby lub podmioty, którym udostępniona zostanie dokumentacja postępowania w oparciu o art. 18 oraz art. 74 ustawy </w:t>
      </w:r>
      <w:r w:rsidR="00A6163B" w:rsidRPr="00ED300F">
        <w:rPr>
          <w:rFonts w:eastAsia="Calibri"/>
          <w:iCs/>
          <w:color w:val="000000"/>
          <w:lang w:eastAsia="en-US"/>
        </w:rPr>
        <w:t>p</w:t>
      </w:r>
      <w:r w:rsidRPr="00ED300F">
        <w:rPr>
          <w:rFonts w:eastAsia="Calibri"/>
          <w:iCs/>
          <w:color w:val="000000"/>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3" w:history="1">
        <w:r w:rsidRPr="00ED300F">
          <w:rPr>
            <w:rStyle w:val="Hipercze"/>
            <w:rFonts w:eastAsia="Calibri"/>
            <w:iCs/>
            <w:lang w:eastAsia="en-US"/>
          </w:rPr>
          <w:t>https://ezamowienia.gov.pl/pl/</w:t>
        </w:r>
      </w:hyperlink>
    </w:p>
    <w:p w14:paraId="1AD46073" w14:textId="77777777" w:rsidR="00AE4F44" w:rsidRPr="00ED300F" w:rsidRDefault="00AE4F44" w:rsidP="00347C9C">
      <w:pPr>
        <w:widowControl w:val="0"/>
        <w:numPr>
          <w:ilvl w:val="0"/>
          <w:numId w:val="72"/>
        </w:numPr>
        <w:suppressAutoHyphens/>
        <w:autoSpaceDE w:val="0"/>
        <w:autoSpaceDN w:val="0"/>
        <w:adjustRightInd w:val="0"/>
        <w:ind w:left="357" w:hanging="357"/>
        <w:rPr>
          <w:rFonts w:eastAsia="Calibri"/>
          <w:iCs/>
          <w:color w:val="000000"/>
          <w:lang w:eastAsia="en-US"/>
        </w:rPr>
      </w:pPr>
      <w:r w:rsidRPr="00ED300F">
        <w:rPr>
          <w:rFonts w:eastAsia="Calibri"/>
          <w:iCs/>
          <w:color w:val="000000"/>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ED300F" w:rsidRDefault="00AE4F44" w:rsidP="00347C9C">
      <w:pPr>
        <w:widowControl w:val="0"/>
        <w:numPr>
          <w:ilvl w:val="0"/>
          <w:numId w:val="72"/>
        </w:numPr>
        <w:suppressAutoHyphens/>
        <w:autoSpaceDE w:val="0"/>
        <w:autoSpaceDN w:val="0"/>
        <w:adjustRightInd w:val="0"/>
        <w:ind w:left="357" w:hanging="357"/>
        <w:rPr>
          <w:rFonts w:eastAsia="Calibri"/>
          <w:iCs/>
          <w:color w:val="000000"/>
          <w:lang w:eastAsia="en-US"/>
        </w:rPr>
      </w:pPr>
      <w:r w:rsidRPr="00ED300F">
        <w:rPr>
          <w:rFonts w:eastAsia="Calibri"/>
          <w:iCs/>
          <w:color w:val="000000"/>
          <w:lang w:eastAsia="en-US"/>
        </w:rPr>
        <w:t xml:space="preserve">obowiązek podania przez Panią/Pana danych osobowych bezpośrednio Pani/Pana dotyczących jest wymogiem ustawowym określonym w przepisach ustawy </w:t>
      </w:r>
      <w:r w:rsidR="00A6163B" w:rsidRPr="00ED300F">
        <w:rPr>
          <w:rFonts w:eastAsia="Calibri"/>
          <w:iCs/>
          <w:color w:val="000000"/>
          <w:lang w:eastAsia="en-US"/>
        </w:rPr>
        <w:t>p</w:t>
      </w:r>
      <w:r w:rsidRPr="00ED300F">
        <w:rPr>
          <w:rFonts w:eastAsia="Calibri"/>
          <w:iCs/>
          <w:color w:val="000000"/>
          <w:lang w:eastAsia="en-US"/>
        </w:rPr>
        <w:t xml:space="preserve">zp, związanym z udziałem w postępowaniu o udzielenie zamówienia publicznego; konsekwencje niepodania określonych danych wynikają z ustawy </w:t>
      </w:r>
      <w:r w:rsidR="00A6163B" w:rsidRPr="00ED300F">
        <w:rPr>
          <w:rFonts w:eastAsia="Calibri"/>
          <w:iCs/>
          <w:color w:val="000000"/>
          <w:lang w:eastAsia="en-US"/>
        </w:rPr>
        <w:t>p</w:t>
      </w:r>
      <w:r w:rsidRPr="00ED300F">
        <w:rPr>
          <w:rFonts w:eastAsia="Calibri"/>
          <w:iCs/>
          <w:color w:val="000000"/>
          <w:lang w:eastAsia="en-US"/>
        </w:rPr>
        <w:t>zp;</w:t>
      </w:r>
    </w:p>
    <w:p w14:paraId="664B7187" w14:textId="77777777" w:rsidR="00AE4F44" w:rsidRPr="00ED300F" w:rsidRDefault="00AE4F44" w:rsidP="00347C9C">
      <w:pPr>
        <w:widowControl w:val="0"/>
        <w:numPr>
          <w:ilvl w:val="0"/>
          <w:numId w:val="72"/>
        </w:numPr>
        <w:suppressAutoHyphens/>
        <w:autoSpaceDE w:val="0"/>
        <w:autoSpaceDN w:val="0"/>
        <w:adjustRightInd w:val="0"/>
        <w:ind w:left="357" w:hanging="357"/>
        <w:rPr>
          <w:rFonts w:eastAsia="Calibri"/>
          <w:iCs/>
          <w:color w:val="000000"/>
          <w:lang w:eastAsia="en-US"/>
        </w:rPr>
      </w:pPr>
      <w:r w:rsidRPr="00ED300F">
        <w:rPr>
          <w:rFonts w:eastAsia="Calibri"/>
          <w:iCs/>
          <w:color w:val="000000"/>
          <w:lang w:eastAsia="en-US"/>
        </w:rPr>
        <w:t>w odniesieniu do Pani/Pana danych osobowych decyzje nie będą podejmowane w sposób zautomatyzowany, stosowanie do art. 22 RODO;</w:t>
      </w:r>
    </w:p>
    <w:p w14:paraId="774F34B0" w14:textId="77777777" w:rsidR="00AE4F44" w:rsidRPr="00ED300F" w:rsidRDefault="00AE4F44" w:rsidP="00347C9C">
      <w:pPr>
        <w:widowControl w:val="0"/>
        <w:numPr>
          <w:ilvl w:val="0"/>
          <w:numId w:val="72"/>
        </w:numPr>
        <w:suppressAutoHyphens/>
        <w:autoSpaceDE w:val="0"/>
        <w:autoSpaceDN w:val="0"/>
        <w:adjustRightInd w:val="0"/>
        <w:rPr>
          <w:rFonts w:eastAsia="Calibri"/>
          <w:iCs/>
          <w:color w:val="000000"/>
          <w:lang w:eastAsia="en-US"/>
        </w:rPr>
      </w:pPr>
      <w:r w:rsidRPr="00ED300F">
        <w:rPr>
          <w:rFonts w:eastAsia="Calibri"/>
          <w:iCs/>
          <w:color w:val="000000"/>
          <w:lang w:eastAsia="en-US"/>
        </w:rPr>
        <w:t>Posiada Pan/Pani:</w:t>
      </w:r>
    </w:p>
    <w:p w14:paraId="34A52C50" w14:textId="77777777" w:rsidR="00AE4F44" w:rsidRPr="00ED300F" w:rsidRDefault="00AE4F44" w:rsidP="00347C9C">
      <w:pPr>
        <w:widowControl w:val="0"/>
        <w:numPr>
          <w:ilvl w:val="0"/>
          <w:numId w:val="73"/>
        </w:numPr>
        <w:suppressAutoHyphens/>
        <w:autoSpaceDE w:val="0"/>
        <w:autoSpaceDN w:val="0"/>
        <w:adjustRightInd w:val="0"/>
        <w:rPr>
          <w:rFonts w:eastAsia="Calibri"/>
          <w:iCs/>
          <w:color w:val="000000"/>
          <w:lang w:eastAsia="en-US"/>
        </w:rPr>
      </w:pPr>
      <w:r w:rsidRPr="00ED300F">
        <w:rPr>
          <w:rFonts w:eastAsia="Calibri"/>
          <w:iCs/>
          <w:color w:val="000000"/>
          <w:lang w:eastAsia="en-US"/>
        </w:rPr>
        <w:t>na podstawie art. 15 RODO prawo dostępu do danych osobowych Pani/Pana dotyczących;</w:t>
      </w:r>
    </w:p>
    <w:p w14:paraId="3FA1D3F3" w14:textId="64DB02B2" w:rsidR="00AE4F44" w:rsidRPr="00ED300F" w:rsidRDefault="00AE4F44" w:rsidP="00347C9C">
      <w:pPr>
        <w:widowControl w:val="0"/>
        <w:numPr>
          <w:ilvl w:val="0"/>
          <w:numId w:val="73"/>
        </w:numPr>
        <w:suppressAutoHyphens/>
        <w:autoSpaceDE w:val="0"/>
        <w:autoSpaceDN w:val="0"/>
        <w:adjustRightInd w:val="0"/>
        <w:rPr>
          <w:rFonts w:eastAsia="Calibri"/>
          <w:iCs/>
          <w:color w:val="000000"/>
          <w:lang w:eastAsia="en-US"/>
        </w:rPr>
      </w:pPr>
      <w:r w:rsidRPr="00ED300F">
        <w:rPr>
          <w:rFonts w:eastAsia="Calibri"/>
          <w:iCs/>
          <w:color w:val="000000"/>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ED300F">
        <w:rPr>
          <w:rFonts w:eastAsia="Calibri"/>
          <w:iCs/>
          <w:color w:val="000000"/>
          <w:lang w:eastAsia="en-US"/>
        </w:rPr>
        <w:t>p</w:t>
      </w:r>
      <w:r w:rsidRPr="00ED300F">
        <w:rPr>
          <w:rFonts w:eastAsia="Calibri"/>
          <w:iCs/>
          <w:color w:val="000000"/>
          <w:lang w:eastAsia="en-US"/>
        </w:rPr>
        <w:t>zp oraz nie może naruszać integralności protokołu postępowania oraz jego załączników;</w:t>
      </w:r>
    </w:p>
    <w:p w14:paraId="3E4CF7C8" w14:textId="77777777" w:rsidR="00AE4F44" w:rsidRPr="00ED300F" w:rsidRDefault="00AE4F44" w:rsidP="00347C9C">
      <w:pPr>
        <w:widowControl w:val="0"/>
        <w:numPr>
          <w:ilvl w:val="0"/>
          <w:numId w:val="73"/>
        </w:numPr>
        <w:suppressAutoHyphens/>
        <w:autoSpaceDE w:val="0"/>
        <w:autoSpaceDN w:val="0"/>
        <w:adjustRightInd w:val="0"/>
        <w:rPr>
          <w:rFonts w:eastAsia="Calibri"/>
          <w:iCs/>
          <w:color w:val="000000"/>
          <w:lang w:eastAsia="en-US"/>
        </w:rPr>
      </w:pPr>
      <w:r w:rsidRPr="00ED300F">
        <w:rPr>
          <w:rFonts w:eastAsia="Calibri"/>
          <w:iCs/>
          <w:color w:val="000000"/>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ED300F" w:rsidRDefault="00AE4F44" w:rsidP="00347C9C">
      <w:pPr>
        <w:widowControl w:val="0"/>
        <w:numPr>
          <w:ilvl w:val="0"/>
          <w:numId w:val="73"/>
        </w:numPr>
        <w:suppressAutoHyphens/>
        <w:autoSpaceDE w:val="0"/>
        <w:autoSpaceDN w:val="0"/>
        <w:adjustRightInd w:val="0"/>
        <w:rPr>
          <w:rFonts w:eastAsia="Calibri"/>
          <w:iCs/>
          <w:color w:val="000000"/>
          <w:lang w:eastAsia="en-US"/>
        </w:rPr>
      </w:pPr>
      <w:r w:rsidRPr="00ED300F">
        <w:rPr>
          <w:rFonts w:eastAsia="Calibri"/>
          <w:iCs/>
          <w:color w:val="000000"/>
          <w:lang w:eastAsia="en-US"/>
        </w:rPr>
        <w:t>prawo do wniesienia skargi do Prezesa Urzędu Ochrony Danych Osobowych, gdy uzna Pani/Pan, że przetwarzanie danych osobowych Pani/Pana dotyczących narusza przepisy RODO;</w:t>
      </w:r>
    </w:p>
    <w:p w14:paraId="57AC34F3" w14:textId="77777777" w:rsidR="00AE4F44" w:rsidRPr="00ED300F" w:rsidRDefault="00AE4F44" w:rsidP="00347C9C">
      <w:pPr>
        <w:widowControl w:val="0"/>
        <w:numPr>
          <w:ilvl w:val="0"/>
          <w:numId w:val="72"/>
        </w:numPr>
        <w:suppressAutoHyphens/>
        <w:autoSpaceDE w:val="0"/>
        <w:autoSpaceDN w:val="0"/>
        <w:adjustRightInd w:val="0"/>
        <w:rPr>
          <w:rFonts w:eastAsia="Calibri"/>
          <w:iCs/>
          <w:color w:val="000000"/>
          <w:lang w:eastAsia="en-US"/>
        </w:rPr>
      </w:pPr>
      <w:r w:rsidRPr="00ED300F">
        <w:rPr>
          <w:rFonts w:eastAsia="Calibri"/>
          <w:iCs/>
          <w:color w:val="000000"/>
          <w:lang w:eastAsia="en-US"/>
        </w:rPr>
        <w:t>nie przysługuje Pani/Panu:</w:t>
      </w:r>
    </w:p>
    <w:p w14:paraId="04783575" w14:textId="77777777" w:rsidR="00AE4F44" w:rsidRPr="00ED300F" w:rsidRDefault="00AE4F44" w:rsidP="00347C9C">
      <w:pPr>
        <w:widowControl w:val="0"/>
        <w:numPr>
          <w:ilvl w:val="0"/>
          <w:numId w:val="74"/>
        </w:numPr>
        <w:suppressAutoHyphens/>
        <w:autoSpaceDE w:val="0"/>
        <w:autoSpaceDN w:val="0"/>
        <w:adjustRightInd w:val="0"/>
        <w:rPr>
          <w:rFonts w:eastAsia="Calibri"/>
          <w:iCs/>
          <w:color w:val="000000"/>
          <w:lang w:eastAsia="en-US"/>
        </w:rPr>
      </w:pPr>
      <w:r w:rsidRPr="00ED300F">
        <w:rPr>
          <w:rFonts w:eastAsia="Calibri"/>
          <w:iCs/>
          <w:color w:val="000000"/>
          <w:lang w:eastAsia="en-US"/>
        </w:rPr>
        <w:t>w związku z art. 17 ust. 3 lit. b, d lub e RODO prawo do usunięcia danych osobowych;</w:t>
      </w:r>
    </w:p>
    <w:p w14:paraId="12A7818E" w14:textId="77777777" w:rsidR="00AE4F44" w:rsidRPr="00ED300F" w:rsidRDefault="00AE4F44" w:rsidP="00347C9C">
      <w:pPr>
        <w:widowControl w:val="0"/>
        <w:numPr>
          <w:ilvl w:val="0"/>
          <w:numId w:val="74"/>
        </w:numPr>
        <w:suppressAutoHyphens/>
        <w:autoSpaceDE w:val="0"/>
        <w:autoSpaceDN w:val="0"/>
        <w:adjustRightInd w:val="0"/>
        <w:rPr>
          <w:rFonts w:eastAsia="Calibri"/>
          <w:iCs/>
          <w:color w:val="000000"/>
          <w:lang w:eastAsia="en-US"/>
        </w:rPr>
      </w:pPr>
      <w:r w:rsidRPr="00ED300F">
        <w:rPr>
          <w:rFonts w:eastAsia="Calibri"/>
          <w:iCs/>
          <w:color w:val="000000"/>
          <w:lang w:eastAsia="en-US"/>
        </w:rPr>
        <w:t xml:space="preserve">prawo do przenoszenia danych osobowych, o którym mowa w art. 20 RODO; </w:t>
      </w:r>
    </w:p>
    <w:p w14:paraId="3F21D2F8" w14:textId="77777777" w:rsidR="00AE4F44" w:rsidRPr="00ED300F" w:rsidRDefault="00AE4F44" w:rsidP="00347C9C">
      <w:pPr>
        <w:widowControl w:val="0"/>
        <w:numPr>
          <w:ilvl w:val="0"/>
          <w:numId w:val="74"/>
        </w:numPr>
        <w:suppressAutoHyphens/>
        <w:autoSpaceDE w:val="0"/>
        <w:autoSpaceDN w:val="0"/>
        <w:adjustRightInd w:val="0"/>
        <w:rPr>
          <w:rFonts w:eastAsia="Calibri"/>
          <w:iCs/>
          <w:color w:val="000000"/>
          <w:lang w:eastAsia="en-US"/>
        </w:rPr>
      </w:pPr>
      <w:r w:rsidRPr="00ED300F">
        <w:rPr>
          <w:rFonts w:eastAsia="Calibri"/>
          <w:iCs/>
          <w:color w:val="000000"/>
          <w:lang w:eastAsia="en-US"/>
        </w:rPr>
        <w:t>na podstawie art. 21 RODO prawo sprzeciwu, wobec przetwarzania danych osobowych, gdyż podstawą prawną przetwarzania Pani/Pana danych osobowych jest art. 6 ust. 1 lit. c RODO.</w:t>
      </w:r>
    </w:p>
    <w:p w14:paraId="0FA73848" w14:textId="20E59F35" w:rsidR="00AE4F44" w:rsidRPr="00ED300F" w:rsidRDefault="00AE4F44" w:rsidP="00347C9C">
      <w:pPr>
        <w:widowControl w:val="0"/>
        <w:numPr>
          <w:ilvl w:val="0"/>
          <w:numId w:val="72"/>
        </w:numPr>
        <w:tabs>
          <w:tab w:val="num" w:pos="720"/>
        </w:tabs>
        <w:suppressAutoHyphens/>
        <w:autoSpaceDE w:val="0"/>
        <w:autoSpaceDN w:val="0"/>
        <w:adjustRightInd w:val="0"/>
        <w:rPr>
          <w:rFonts w:eastAsia="Calibri"/>
          <w:iCs/>
          <w:color w:val="000000"/>
          <w:lang w:eastAsia="en-US"/>
        </w:rPr>
      </w:pPr>
      <w:r w:rsidRPr="00ED300F">
        <w:rPr>
          <w:rFonts w:eastAsia="Calibri"/>
          <w:iCs/>
          <w:color w:val="000000"/>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w:t>
      </w:r>
      <w:r w:rsidR="009170BE">
        <w:rPr>
          <w:rFonts w:eastAsia="Calibri"/>
          <w:iCs/>
          <w:color w:val="000000"/>
          <w:lang w:eastAsia="en-US"/>
        </w:rPr>
        <w:br/>
      </w:r>
      <w:r w:rsidRPr="00ED300F">
        <w:rPr>
          <w:rFonts w:eastAsia="Calibri"/>
          <w:iCs/>
          <w:color w:val="000000"/>
          <w:lang w:eastAsia="en-US"/>
        </w:rPr>
        <w:t xml:space="preserve">z wyłączeń, o których mowa w art. 14 ust. 5 RODO. </w:t>
      </w:r>
    </w:p>
    <w:p w14:paraId="3BEF62B7" w14:textId="77777777" w:rsidR="00AE4F44" w:rsidRPr="00ED300F" w:rsidRDefault="00AE4F44" w:rsidP="00347C9C">
      <w:pPr>
        <w:widowControl w:val="0"/>
        <w:suppressAutoHyphens/>
        <w:autoSpaceDE w:val="0"/>
        <w:rPr>
          <w:rFonts w:eastAsia="Times New Roman"/>
        </w:rPr>
      </w:pPr>
    </w:p>
    <w:p w14:paraId="3294DAFF" w14:textId="3D6F3FD0" w:rsidR="005C6B3C"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eastAsia="Times New Roman" w:hAnsi="Times New Roman" w:cs="Times New Roman"/>
          <w:b/>
          <w:bCs/>
        </w:rPr>
      </w:pPr>
      <w:bookmarkStart w:id="63" w:name="_Toc68156110"/>
      <w:r w:rsidRPr="00ED300F">
        <w:rPr>
          <w:rFonts w:ascii="Times New Roman" w:eastAsia="Times New Roman" w:hAnsi="Times New Roman" w:cs="Times New Roman"/>
          <w:b/>
          <w:bCs/>
        </w:rPr>
        <w:t>POSTANOWIENIA KOŃCOWE I ZALECENIA ZAMAWIAJĄCEGO</w:t>
      </w:r>
      <w:bookmarkEnd w:id="63"/>
    </w:p>
    <w:p w14:paraId="118B1818" w14:textId="77777777" w:rsidR="00684239" w:rsidRPr="00ED300F" w:rsidRDefault="00684239" w:rsidP="00684239">
      <w:pPr>
        <w:widowControl w:val="0"/>
        <w:numPr>
          <w:ilvl w:val="0"/>
          <w:numId w:val="49"/>
        </w:numPr>
        <w:tabs>
          <w:tab w:val="left" w:pos="900"/>
        </w:tabs>
        <w:suppressAutoHyphens/>
        <w:rPr>
          <w:rFonts w:eastAsia="Times New Roman"/>
          <w:b/>
          <w:bCs/>
          <w:u w:val="single"/>
          <w:lang w:eastAsia="en-US"/>
        </w:rPr>
      </w:pPr>
      <w:r w:rsidRPr="00ED300F">
        <w:rPr>
          <w:rFonts w:eastAsia="Times New Roman"/>
          <w:lang w:eastAsia="en-US"/>
        </w:rPr>
        <w:t>Do spraw nieuregulowanych w niniejszej SWZ mają zastosowanie przepisy ustawy pzp oraz przepisy wykonawcze do niej.</w:t>
      </w:r>
    </w:p>
    <w:p w14:paraId="2027FEE0" w14:textId="77777777" w:rsidR="00684239" w:rsidRPr="00ED300F" w:rsidRDefault="00684239" w:rsidP="00684239">
      <w:pPr>
        <w:widowControl w:val="0"/>
        <w:numPr>
          <w:ilvl w:val="0"/>
          <w:numId w:val="49"/>
        </w:numPr>
        <w:tabs>
          <w:tab w:val="left" w:pos="900"/>
        </w:tabs>
        <w:suppressAutoHyphens/>
        <w:rPr>
          <w:rFonts w:eastAsia="Times New Roman"/>
          <w:b/>
          <w:bCs/>
          <w:u w:val="single"/>
          <w:lang w:eastAsia="en-US"/>
        </w:rPr>
      </w:pPr>
      <w:r w:rsidRPr="00ED300F">
        <w:rPr>
          <w:rFonts w:eastAsia="Arial"/>
          <w:lang w:val="pl"/>
        </w:rPr>
        <w:t>Zamawiający rekomenduje wykorzystanie formatów: .</w:t>
      </w:r>
      <w:r w:rsidRPr="00ED300F">
        <w:rPr>
          <w:rFonts w:eastAsia="Arial"/>
          <w:b/>
          <w:bCs/>
          <w:lang w:val="pl"/>
        </w:rPr>
        <w:t>pdf .</w:t>
      </w:r>
      <w:proofErr w:type="spellStart"/>
      <w:r w:rsidRPr="00ED300F">
        <w:rPr>
          <w:rFonts w:eastAsia="Arial"/>
          <w:b/>
          <w:bCs/>
          <w:lang w:val="pl"/>
        </w:rPr>
        <w:t>doc</w:t>
      </w:r>
      <w:proofErr w:type="spellEnd"/>
      <w:r w:rsidRPr="00ED300F">
        <w:rPr>
          <w:rFonts w:eastAsia="Arial"/>
          <w:b/>
          <w:bCs/>
          <w:lang w:val="pl"/>
        </w:rPr>
        <w:t xml:space="preserve"> .</w:t>
      </w:r>
      <w:proofErr w:type="spellStart"/>
      <w:r w:rsidRPr="00ED300F">
        <w:rPr>
          <w:rFonts w:eastAsia="Arial"/>
          <w:b/>
          <w:bCs/>
          <w:lang w:val="pl"/>
        </w:rPr>
        <w:t>docx</w:t>
      </w:r>
      <w:proofErr w:type="spellEnd"/>
      <w:r w:rsidRPr="00ED300F">
        <w:rPr>
          <w:rFonts w:eastAsia="Arial"/>
          <w:b/>
          <w:bCs/>
          <w:lang w:val="pl"/>
        </w:rPr>
        <w:t xml:space="preserve"> .xls .</w:t>
      </w:r>
      <w:proofErr w:type="spellStart"/>
      <w:r w:rsidRPr="00ED300F">
        <w:rPr>
          <w:rFonts w:eastAsia="Arial"/>
          <w:b/>
          <w:bCs/>
          <w:lang w:val="pl"/>
        </w:rPr>
        <w:t>xlsx</w:t>
      </w:r>
      <w:proofErr w:type="spellEnd"/>
      <w:r w:rsidRPr="00ED300F">
        <w:rPr>
          <w:rFonts w:eastAsia="Arial"/>
          <w:b/>
          <w:bCs/>
          <w:lang w:val="pl"/>
        </w:rPr>
        <w:t>.</w:t>
      </w:r>
    </w:p>
    <w:p w14:paraId="3969AD05" w14:textId="77777777" w:rsidR="00684239" w:rsidRPr="00ED300F" w:rsidRDefault="00684239" w:rsidP="00684239">
      <w:pPr>
        <w:widowControl w:val="0"/>
        <w:numPr>
          <w:ilvl w:val="0"/>
          <w:numId w:val="49"/>
        </w:numPr>
        <w:tabs>
          <w:tab w:val="left" w:pos="900"/>
        </w:tabs>
        <w:suppressAutoHyphens/>
        <w:rPr>
          <w:rFonts w:eastAsia="Times New Roman"/>
          <w:b/>
          <w:bCs/>
          <w:u w:val="single"/>
          <w:lang w:eastAsia="en-US"/>
        </w:rPr>
      </w:pPr>
      <w:r w:rsidRPr="00ED300F">
        <w:rPr>
          <w:rFonts w:eastAsia="Arial"/>
          <w:lang w:val="pl"/>
        </w:rPr>
        <w:t xml:space="preserve">W celu ewentualnej kompresji danych zamawiający rekomenduje wykorzystanie jednego </w:t>
      </w:r>
      <w:r>
        <w:rPr>
          <w:rFonts w:eastAsia="Arial"/>
          <w:lang w:val="pl"/>
        </w:rPr>
        <w:br/>
      </w:r>
      <w:r w:rsidRPr="00ED300F">
        <w:rPr>
          <w:rFonts w:eastAsia="Arial"/>
          <w:lang w:val="pl"/>
        </w:rPr>
        <w:t>z rozszerzeń: .</w:t>
      </w:r>
      <w:r w:rsidRPr="00ED300F">
        <w:rPr>
          <w:rFonts w:eastAsia="Arial"/>
          <w:b/>
          <w:bCs/>
          <w:lang w:val="pl"/>
        </w:rPr>
        <w:t>zip, .7Z</w:t>
      </w:r>
    </w:p>
    <w:p w14:paraId="261F63E5" w14:textId="77777777" w:rsidR="00684239" w:rsidRPr="00ED300F" w:rsidRDefault="00684239" w:rsidP="00684239">
      <w:pPr>
        <w:widowControl w:val="0"/>
        <w:numPr>
          <w:ilvl w:val="0"/>
          <w:numId w:val="49"/>
        </w:numPr>
        <w:tabs>
          <w:tab w:val="left" w:pos="900"/>
        </w:tabs>
        <w:suppressAutoHyphens/>
        <w:rPr>
          <w:rFonts w:eastAsia="Times New Roman"/>
          <w:b/>
          <w:bCs/>
          <w:u w:val="single"/>
          <w:lang w:eastAsia="en-US"/>
        </w:rPr>
      </w:pPr>
      <w:r w:rsidRPr="00ED300F">
        <w:rPr>
          <w:rFonts w:eastAsia="Arial"/>
          <w:lang w:val="pl"/>
        </w:rPr>
        <w:t>Wykonawca powinien pamiętać, aby plik z podpisem przekazywać łącznie z dokumentem podpisywanym.</w:t>
      </w:r>
    </w:p>
    <w:p w14:paraId="1D48222F" w14:textId="77777777" w:rsidR="00684239" w:rsidRPr="00684239" w:rsidRDefault="00684239" w:rsidP="00684239">
      <w:pPr>
        <w:widowControl w:val="0"/>
        <w:numPr>
          <w:ilvl w:val="0"/>
          <w:numId w:val="49"/>
        </w:numPr>
        <w:tabs>
          <w:tab w:val="left" w:pos="900"/>
        </w:tabs>
        <w:suppressAutoHyphens/>
        <w:rPr>
          <w:rFonts w:eastAsia="Times New Roman"/>
          <w:b/>
          <w:bCs/>
          <w:u w:val="single"/>
          <w:lang w:eastAsia="en-US"/>
        </w:rPr>
      </w:pPr>
      <w:r w:rsidRPr="00684239">
        <w:rPr>
          <w:rFonts w:eastAsia="Arial"/>
          <w:lang w:val="pl"/>
        </w:rPr>
        <w:t>Zamawiający rekomenduje wykorzystanie podpisu z kwalifikowanym znacznikiem czasu.</w:t>
      </w:r>
    </w:p>
    <w:p w14:paraId="73541E51" w14:textId="77777777" w:rsidR="00684239" w:rsidRPr="00684239" w:rsidRDefault="00684239" w:rsidP="00684239">
      <w:pPr>
        <w:widowControl w:val="0"/>
        <w:numPr>
          <w:ilvl w:val="0"/>
          <w:numId w:val="49"/>
        </w:numPr>
        <w:tabs>
          <w:tab w:val="left" w:pos="900"/>
        </w:tabs>
        <w:suppressAutoHyphens/>
        <w:rPr>
          <w:rFonts w:eastAsia="Times New Roman"/>
          <w:b/>
          <w:bCs/>
          <w:u w:val="single"/>
          <w:lang w:eastAsia="en-US"/>
        </w:rPr>
      </w:pPr>
      <w:r w:rsidRPr="00684239">
        <w:rPr>
          <w:rFonts w:eastAsia="Arial"/>
          <w:lang w:val="pl"/>
        </w:rPr>
        <w:lastRenderedPageBreak/>
        <w:t>Osobą składającą ofertę powinna być osoba kontaktowa podawana w dokumentacji.</w:t>
      </w:r>
    </w:p>
    <w:p w14:paraId="7D1C00EF" w14:textId="77777777" w:rsidR="00684239" w:rsidRPr="00684239" w:rsidRDefault="00684239" w:rsidP="00684239">
      <w:pPr>
        <w:widowControl w:val="0"/>
        <w:numPr>
          <w:ilvl w:val="0"/>
          <w:numId w:val="49"/>
        </w:numPr>
        <w:tabs>
          <w:tab w:val="left" w:pos="900"/>
        </w:tabs>
        <w:suppressAutoHyphens/>
        <w:rPr>
          <w:rFonts w:eastAsia="Times New Roman"/>
          <w:b/>
          <w:bCs/>
          <w:u w:val="single"/>
          <w:lang w:eastAsia="en-US"/>
        </w:rPr>
      </w:pPr>
      <w:r w:rsidRPr="00684239">
        <w:rPr>
          <w:rFonts w:eastAsia="Arial"/>
          <w:lang w:val="pl"/>
        </w:rPr>
        <w:t xml:space="preserve">Jeśli wykonawca pakuje dokumenty np. w plik o rozszerzeniu .zip, zaleca się wcześniejsze podpisanie każdego ze skompresowanych plików. </w:t>
      </w:r>
    </w:p>
    <w:p w14:paraId="707D7C6F" w14:textId="77777777" w:rsidR="00684239" w:rsidRPr="00684239" w:rsidRDefault="00684239" w:rsidP="00684239">
      <w:pPr>
        <w:widowControl w:val="0"/>
        <w:suppressAutoHyphens/>
        <w:outlineLvl w:val="0"/>
        <w:rPr>
          <w:rFonts w:eastAsia="Times New Roman"/>
          <w:b/>
          <w:bCs/>
        </w:rPr>
      </w:pPr>
    </w:p>
    <w:p w14:paraId="01DD844F" w14:textId="77777777" w:rsidR="00684239" w:rsidRPr="00684239" w:rsidRDefault="00684239" w:rsidP="00684239">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eastAsia="Times New Roman" w:hAnsi="Times New Roman" w:cs="Times New Roman"/>
          <w:b/>
          <w:bCs/>
        </w:rPr>
      </w:pPr>
      <w:r w:rsidRPr="00684239">
        <w:rPr>
          <w:rFonts w:ascii="Times New Roman" w:eastAsia="Times New Roman" w:hAnsi="Times New Roman" w:cs="Times New Roman"/>
          <w:b/>
          <w:bCs/>
        </w:rPr>
        <w:t>OCHRONA SYGNALISTÓW</w:t>
      </w:r>
    </w:p>
    <w:p w14:paraId="2273D07B" w14:textId="4688F38C" w:rsidR="00684239" w:rsidRPr="00684239" w:rsidRDefault="00684239" w:rsidP="00684239">
      <w:pPr>
        <w:widowControl w:val="0"/>
        <w:suppressAutoHyphens/>
        <w:outlineLvl w:val="0"/>
        <w:rPr>
          <w:rFonts w:eastAsia="Times New Roman"/>
          <w:lang w:eastAsia="ar-SA"/>
        </w:rPr>
      </w:pPr>
      <w:r w:rsidRPr="00684239">
        <w:rPr>
          <w:rFonts w:eastAsia="Times New Roman"/>
          <w:lang w:eastAsia="ar-SA"/>
        </w:rPr>
        <w:t xml:space="preserve">Realizując obowiązek, o którym mowa w art. 24 ust. 6 ustawy z 14 czerwca 2024 roku o Ochronie Sygnalistów (Dz. U. 2024 poz. 928), Zamawiający informuje, że u Zamawiającego obowiązuje regulamin dokonywania zgłoszeń naruszenia prawa i podejmowania działań następczych. Regulamin umożliwia dokonywanie zgłoszeń naruszeń prawa osobom fizycznym, które uzyskały informacje o naruszeniu prawa u Zamawiającego w kontekście związanym z pracą.  Treść regulaminu dostępna jest pod adresem </w:t>
      </w:r>
      <w:hyperlink r:id="rId34" w:history="1">
        <w:r w:rsidRPr="00684239">
          <w:rPr>
            <w:rFonts w:eastAsia="Times New Roman"/>
            <w:color w:val="0000FF" w:themeColor="hyperlink"/>
            <w:u w:val="single"/>
            <w:lang w:eastAsia="ar-SA"/>
          </w:rPr>
          <w:t>https://bip.malopolska.pl/ssijdwkrakowie,a,190237,regulaminy-szpitala-specjalistycznego-im-j-dietla-w-krakowie.html</w:t>
        </w:r>
      </w:hyperlink>
      <w:r w:rsidRPr="00684239">
        <w:rPr>
          <w:rFonts w:eastAsia="Times New Roman"/>
          <w:color w:val="FF0000"/>
          <w:lang w:eastAsia="ar-SA"/>
        </w:rPr>
        <w:t xml:space="preserve"> </w:t>
      </w:r>
    </w:p>
    <w:p w14:paraId="5CF459FC" w14:textId="77777777" w:rsidR="00115578" w:rsidRPr="00684239" w:rsidRDefault="00115578" w:rsidP="00684239">
      <w:pPr>
        <w:widowControl w:val="0"/>
        <w:shd w:val="clear" w:color="auto" w:fill="FFFFFF" w:themeFill="background1"/>
        <w:suppressAutoHyphens/>
        <w:outlineLvl w:val="0"/>
        <w:rPr>
          <w:rFonts w:eastAsia="Times New Roman"/>
          <w:b/>
          <w:bCs/>
        </w:rPr>
      </w:pPr>
      <w:bookmarkStart w:id="64" w:name="_Toc68156111"/>
    </w:p>
    <w:p w14:paraId="2799ECB6" w14:textId="50A43578" w:rsidR="005C6B3C" w:rsidRPr="00ED300F" w:rsidRDefault="005C6B3C" w:rsidP="00347C9C">
      <w:pPr>
        <w:pStyle w:val="Akapitzlist"/>
        <w:widowControl w:val="0"/>
        <w:numPr>
          <w:ilvl w:val="0"/>
          <w:numId w:val="53"/>
        </w:numPr>
        <w:shd w:val="clear" w:color="auto" w:fill="BFBFBF" w:themeFill="background1" w:themeFillShade="BF"/>
        <w:suppressAutoHyphens/>
        <w:spacing w:after="0" w:line="240" w:lineRule="auto"/>
        <w:outlineLvl w:val="0"/>
        <w:rPr>
          <w:rFonts w:ascii="Times New Roman" w:eastAsia="Times New Roman" w:hAnsi="Times New Roman" w:cs="Times New Roman"/>
          <w:b/>
          <w:bCs/>
        </w:rPr>
      </w:pPr>
      <w:r w:rsidRPr="00ED300F">
        <w:rPr>
          <w:rFonts w:ascii="Times New Roman" w:eastAsia="Times New Roman" w:hAnsi="Times New Roman" w:cs="Times New Roman"/>
          <w:b/>
          <w:bCs/>
        </w:rPr>
        <w:t>ZAŁĄCZNIKI</w:t>
      </w:r>
      <w:bookmarkEnd w:id="64"/>
    </w:p>
    <w:p w14:paraId="571AC76D" w14:textId="77777777" w:rsidR="005C6B3C" w:rsidRPr="00ED300F" w:rsidRDefault="005C6B3C" w:rsidP="00347C9C">
      <w:pPr>
        <w:widowControl w:val="0"/>
        <w:suppressAutoHyphens/>
        <w:rPr>
          <w:rFonts w:eastAsia="Times New Roman"/>
        </w:rPr>
      </w:pPr>
    </w:p>
    <w:tbl>
      <w:tblPr>
        <w:tblStyle w:val="Tabela-Siatka"/>
        <w:tblW w:w="0" w:type="auto"/>
        <w:tblInd w:w="0" w:type="dxa"/>
        <w:tblLook w:val="04A0" w:firstRow="1" w:lastRow="0" w:firstColumn="1" w:lastColumn="0" w:noHBand="0" w:noVBand="1"/>
      </w:tblPr>
      <w:tblGrid>
        <w:gridCol w:w="1812"/>
        <w:gridCol w:w="8012"/>
      </w:tblGrid>
      <w:tr w:rsidR="007F7FC2" w:rsidRPr="00CA3219" w14:paraId="02987BF8" w14:textId="77777777" w:rsidTr="00B6155C">
        <w:tc>
          <w:tcPr>
            <w:tcW w:w="1812"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CA3219" w:rsidRDefault="00330247" w:rsidP="00347C9C">
            <w:pPr>
              <w:widowControl w:val="0"/>
              <w:suppressAutoHyphens/>
              <w:rPr>
                <w:rFonts w:ascii="Times New Roman" w:eastAsia="Times New Roman" w:hAnsi="Times New Roman" w:cs="Times New Roman"/>
                <w:b/>
                <w:bCs/>
              </w:rPr>
            </w:pPr>
            <w:r w:rsidRPr="00CA3219">
              <w:rPr>
                <w:rFonts w:ascii="Times New Roman" w:eastAsia="Times New Roman" w:hAnsi="Times New Roman" w:cs="Times New Roman"/>
              </w:rPr>
              <w:t>Załącznik Nr 1</w:t>
            </w:r>
          </w:p>
        </w:tc>
        <w:tc>
          <w:tcPr>
            <w:tcW w:w="8012"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CA3219" w:rsidRDefault="00330247" w:rsidP="00347C9C">
            <w:pPr>
              <w:widowControl w:val="0"/>
              <w:suppressAutoHyphens/>
              <w:rPr>
                <w:rFonts w:ascii="Times New Roman" w:eastAsia="Times New Roman" w:hAnsi="Times New Roman" w:cs="Times New Roman"/>
                <w:b/>
                <w:bCs/>
              </w:rPr>
            </w:pPr>
            <w:r w:rsidRPr="00CA3219">
              <w:rPr>
                <w:rFonts w:ascii="Times New Roman" w:eastAsia="Times New Roman" w:hAnsi="Times New Roman" w:cs="Times New Roman"/>
              </w:rPr>
              <w:t>Formularz oferty</w:t>
            </w:r>
          </w:p>
        </w:tc>
      </w:tr>
      <w:tr w:rsidR="007F7FC2" w:rsidRPr="00CA3219" w14:paraId="1704845C" w14:textId="77777777" w:rsidTr="00B6155C">
        <w:tc>
          <w:tcPr>
            <w:tcW w:w="1812"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CA3219" w:rsidRDefault="00330247" w:rsidP="00347C9C">
            <w:pPr>
              <w:widowControl w:val="0"/>
              <w:suppressAutoHyphens/>
              <w:rPr>
                <w:rFonts w:ascii="Times New Roman" w:eastAsia="Times New Roman" w:hAnsi="Times New Roman" w:cs="Times New Roman"/>
                <w:b/>
                <w:bCs/>
              </w:rPr>
            </w:pPr>
            <w:r w:rsidRPr="00CA3219">
              <w:rPr>
                <w:rFonts w:ascii="Times New Roman" w:eastAsia="Times New Roman" w:hAnsi="Times New Roman" w:cs="Times New Roman"/>
              </w:rPr>
              <w:t>Załącznik Nr 2</w:t>
            </w:r>
          </w:p>
        </w:tc>
        <w:tc>
          <w:tcPr>
            <w:tcW w:w="8012" w:type="dxa"/>
            <w:tcBorders>
              <w:top w:val="single" w:sz="4" w:space="0" w:color="auto"/>
              <w:left w:val="single" w:sz="4" w:space="0" w:color="auto"/>
              <w:bottom w:val="single" w:sz="4" w:space="0" w:color="auto"/>
              <w:right w:val="single" w:sz="4" w:space="0" w:color="auto"/>
            </w:tcBorders>
            <w:vAlign w:val="center"/>
            <w:hideMark/>
          </w:tcPr>
          <w:p w14:paraId="4502C9CD" w14:textId="7ED1CDF6" w:rsidR="00330247" w:rsidRPr="00CA3219" w:rsidRDefault="002D039D" w:rsidP="00347C9C">
            <w:pPr>
              <w:widowControl w:val="0"/>
              <w:suppressAutoHyphens/>
              <w:rPr>
                <w:rFonts w:ascii="Times New Roman" w:eastAsia="Times New Roman" w:hAnsi="Times New Roman" w:cs="Times New Roman"/>
                <w:b/>
                <w:bCs/>
              </w:rPr>
            </w:pPr>
            <w:r w:rsidRPr="00CA3219">
              <w:rPr>
                <w:rFonts w:ascii="Times New Roman" w:eastAsia="Times New Roman" w:hAnsi="Times New Roman" w:cs="Times New Roman"/>
              </w:rPr>
              <w:t>O</w:t>
            </w:r>
            <w:r w:rsidR="00330247" w:rsidRPr="00CA3219">
              <w:rPr>
                <w:rFonts w:ascii="Times New Roman" w:eastAsia="Times New Roman" w:hAnsi="Times New Roman" w:cs="Times New Roman"/>
              </w:rPr>
              <w:t>pis przedmiotu zamówienia</w:t>
            </w:r>
          </w:p>
        </w:tc>
      </w:tr>
      <w:tr w:rsidR="007F7FC2" w:rsidRPr="00CA3219" w14:paraId="13FF6CDE" w14:textId="77777777" w:rsidTr="00B6155C">
        <w:tc>
          <w:tcPr>
            <w:tcW w:w="1812"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CA3219" w:rsidRDefault="00330247" w:rsidP="00347C9C">
            <w:pPr>
              <w:widowControl w:val="0"/>
              <w:suppressAutoHyphens/>
              <w:rPr>
                <w:rFonts w:ascii="Times New Roman" w:eastAsia="Times New Roman" w:hAnsi="Times New Roman" w:cs="Times New Roman"/>
                <w:b/>
                <w:bCs/>
              </w:rPr>
            </w:pPr>
            <w:r w:rsidRPr="00CA3219">
              <w:rPr>
                <w:rFonts w:ascii="Times New Roman" w:eastAsia="Times New Roman" w:hAnsi="Times New Roman" w:cs="Times New Roman"/>
              </w:rPr>
              <w:t>Załącznik Nr 3</w:t>
            </w:r>
          </w:p>
        </w:tc>
        <w:tc>
          <w:tcPr>
            <w:tcW w:w="8012" w:type="dxa"/>
            <w:tcBorders>
              <w:top w:val="single" w:sz="4" w:space="0" w:color="auto"/>
              <w:left w:val="single" w:sz="4" w:space="0" w:color="auto"/>
              <w:bottom w:val="single" w:sz="4" w:space="0" w:color="auto"/>
              <w:right w:val="single" w:sz="4" w:space="0" w:color="auto"/>
            </w:tcBorders>
            <w:vAlign w:val="center"/>
            <w:hideMark/>
          </w:tcPr>
          <w:p w14:paraId="453EC459" w14:textId="77777777" w:rsidR="00330247" w:rsidRPr="00CA3219" w:rsidRDefault="00330247" w:rsidP="00347C9C">
            <w:pPr>
              <w:widowControl w:val="0"/>
              <w:numPr>
                <w:ilvl w:val="0"/>
                <w:numId w:val="68"/>
              </w:numPr>
              <w:suppressAutoHyphens/>
              <w:outlineLvl w:val="0"/>
              <w:rPr>
                <w:rFonts w:ascii="Times New Roman" w:hAnsi="Times New Roman" w:cs="Times New Roman"/>
              </w:rPr>
            </w:pPr>
            <w:r w:rsidRPr="00CA3219">
              <w:rPr>
                <w:rFonts w:ascii="Times New Roman" w:hAnsi="Times New Roman" w:cs="Times New Roman"/>
              </w:rPr>
              <w:t xml:space="preserve">Oświadczenie </w:t>
            </w:r>
            <w:r w:rsidRPr="00CA3219">
              <w:rPr>
                <w:rFonts w:ascii="Times New Roman" w:eastAsia="Times New Roman" w:hAnsi="Times New Roman" w:cs="Times New Roman"/>
              </w:rPr>
              <w:t xml:space="preserve">podmiotu składającego oświadczenie </w:t>
            </w:r>
            <w:r w:rsidRPr="00CA3219">
              <w:rPr>
                <w:rFonts w:ascii="Times New Roman" w:eastAsia="Times New Roman" w:hAnsi="Times New Roman" w:cs="Times New Roman"/>
                <w:iCs/>
              </w:rPr>
              <w:t>o niepodleganiu wykluczeniu i spełnianiu warunków udziału w postępowaniu</w:t>
            </w:r>
          </w:p>
        </w:tc>
      </w:tr>
      <w:tr w:rsidR="007F7FC2" w:rsidRPr="00CA3219" w14:paraId="1EABF1FD" w14:textId="77777777" w:rsidTr="00B6155C">
        <w:tc>
          <w:tcPr>
            <w:tcW w:w="1812" w:type="dxa"/>
            <w:tcBorders>
              <w:top w:val="single" w:sz="4" w:space="0" w:color="auto"/>
              <w:left w:val="single" w:sz="4" w:space="0" w:color="auto"/>
              <w:bottom w:val="single" w:sz="4" w:space="0" w:color="auto"/>
              <w:right w:val="single" w:sz="4" w:space="0" w:color="auto"/>
            </w:tcBorders>
            <w:vAlign w:val="center"/>
          </w:tcPr>
          <w:p w14:paraId="11E957B5" w14:textId="6A007B93" w:rsidR="00B6155C" w:rsidRPr="00CA3219" w:rsidRDefault="00B6155C" w:rsidP="00347C9C">
            <w:pPr>
              <w:widowControl w:val="0"/>
              <w:suppressAutoHyphens/>
              <w:rPr>
                <w:rFonts w:ascii="Times New Roman" w:eastAsia="Times New Roman" w:hAnsi="Times New Roman" w:cs="Times New Roman"/>
              </w:rPr>
            </w:pPr>
            <w:r w:rsidRPr="00CA3219">
              <w:rPr>
                <w:rFonts w:ascii="Times New Roman" w:eastAsia="Times New Roman" w:hAnsi="Times New Roman" w:cs="Times New Roman"/>
              </w:rPr>
              <w:t>Załącznik Nr 4</w:t>
            </w:r>
          </w:p>
        </w:tc>
        <w:tc>
          <w:tcPr>
            <w:tcW w:w="8012" w:type="dxa"/>
            <w:tcBorders>
              <w:top w:val="single" w:sz="4" w:space="0" w:color="auto"/>
              <w:left w:val="single" w:sz="4" w:space="0" w:color="auto"/>
              <w:bottom w:val="single" w:sz="4" w:space="0" w:color="auto"/>
              <w:right w:val="single" w:sz="4" w:space="0" w:color="auto"/>
            </w:tcBorders>
            <w:vAlign w:val="center"/>
          </w:tcPr>
          <w:p w14:paraId="3FD6634A" w14:textId="4DA8A60A" w:rsidR="00B6155C" w:rsidRPr="00CA3219" w:rsidRDefault="00B6155C" w:rsidP="00347C9C">
            <w:pPr>
              <w:widowControl w:val="0"/>
              <w:numPr>
                <w:ilvl w:val="0"/>
                <w:numId w:val="68"/>
              </w:numPr>
              <w:suppressAutoHyphens/>
              <w:outlineLvl w:val="0"/>
              <w:rPr>
                <w:rFonts w:ascii="Times New Roman" w:hAnsi="Times New Roman" w:cs="Times New Roman"/>
              </w:rPr>
            </w:pPr>
            <w:r w:rsidRPr="00CA3219">
              <w:rPr>
                <w:rFonts w:ascii="Times New Roman" w:hAnsi="Times New Roman" w:cs="Times New Roman"/>
              </w:rPr>
              <w:t>Oświadczenie wykonawcy – wykaz usług</w:t>
            </w:r>
          </w:p>
        </w:tc>
      </w:tr>
      <w:tr w:rsidR="00B6155C" w:rsidRPr="00CA3219" w14:paraId="2E022AF6" w14:textId="77777777" w:rsidTr="00B6155C">
        <w:tc>
          <w:tcPr>
            <w:tcW w:w="1812" w:type="dxa"/>
            <w:tcBorders>
              <w:top w:val="single" w:sz="4" w:space="0" w:color="auto"/>
              <w:left w:val="single" w:sz="4" w:space="0" w:color="auto"/>
              <w:bottom w:val="single" w:sz="4" w:space="0" w:color="auto"/>
              <w:right w:val="single" w:sz="4" w:space="0" w:color="auto"/>
            </w:tcBorders>
            <w:vAlign w:val="center"/>
          </w:tcPr>
          <w:p w14:paraId="635D65B2" w14:textId="5D311B5D" w:rsidR="00B6155C" w:rsidRPr="00CA3219" w:rsidRDefault="00B6155C" w:rsidP="00347C9C">
            <w:pPr>
              <w:widowControl w:val="0"/>
              <w:suppressAutoHyphens/>
              <w:rPr>
                <w:rFonts w:ascii="Times New Roman" w:eastAsia="Times New Roman" w:hAnsi="Times New Roman" w:cs="Times New Roman"/>
              </w:rPr>
            </w:pPr>
            <w:r w:rsidRPr="00CA3219">
              <w:rPr>
                <w:rFonts w:ascii="Times New Roman" w:eastAsia="Times New Roman" w:hAnsi="Times New Roman" w:cs="Times New Roman"/>
              </w:rPr>
              <w:t>Załącznik Nr 5</w:t>
            </w:r>
          </w:p>
        </w:tc>
        <w:tc>
          <w:tcPr>
            <w:tcW w:w="8012" w:type="dxa"/>
            <w:tcBorders>
              <w:top w:val="single" w:sz="4" w:space="0" w:color="auto"/>
              <w:left w:val="single" w:sz="4" w:space="0" w:color="auto"/>
              <w:bottom w:val="single" w:sz="4" w:space="0" w:color="auto"/>
              <w:right w:val="single" w:sz="4" w:space="0" w:color="auto"/>
            </w:tcBorders>
            <w:vAlign w:val="center"/>
          </w:tcPr>
          <w:p w14:paraId="11135720" w14:textId="0AB2A57A" w:rsidR="00B6155C" w:rsidRPr="00CA3219" w:rsidRDefault="00B6155C" w:rsidP="00347C9C">
            <w:pPr>
              <w:widowControl w:val="0"/>
              <w:numPr>
                <w:ilvl w:val="0"/>
                <w:numId w:val="68"/>
              </w:numPr>
              <w:suppressAutoHyphens/>
              <w:outlineLvl w:val="0"/>
              <w:rPr>
                <w:rFonts w:ascii="Times New Roman" w:hAnsi="Times New Roman" w:cs="Times New Roman"/>
              </w:rPr>
            </w:pPr>
            <w:r w:rsidRPr="00CA3219">
              <w:rPr>
                <w:rFonts w:ascii="Times New Roman" w:hAnsi="Times New Roman" w:cs="Times New Roman"/>
              </w:rPr>
              <w:t>Oświadczenie wykonawcy – wykaz osób</w:t>
            </w:r>
          </w:p>
        </w:tc>
      </w:tr>
      <w:tr w:rsidR="007F7FC2" w:rsidRPr="00CA3219" w14:paraId="04A81B26" w14:textId="77777777" w:rsidTr="00B6155C">
        <w:tc>
          <w:tcPr>
            <w:tcW w:w="1812" w:type="dxa"/>
            <w:tcBorders>
              <w:top w:val="single" w:sz="4" w:space="0" w:color="auto"/>
              <w:left w:val="single" w:sz="4" w:space="0" w:color="auto"/>
              <w:bottom w:val="single" w:sz="4" w:space="0" w:color="auto"/>
              <w:right w:val="single" w:sz="4" w:space="0" w:color="auto"/>
            </w:tcBorders>
            <w:vAlign w:val="center"/>
          </w:tcPr>
          <w:p w14:paraId="72ED13E9" w14:textId="3FF3B2D9" w:rsidR="00B6155C" w:rsidRPr="00CA3219" w:rsidRDefault="00B6155C" w:rsidP="00347C9C">
            <w:pPr>
              <w:widowControl w:val="0"/>
              <w:suppressAutoHyphens/>
              <w:rPr>
                <w:rFonts w:ascii="Times New Roman" w:eastAsia="Times New Roman" w:hAnsi="Times New Roman" w:cs="Times New Roman"/>
              </w:rPr>
            </w:pPr>
            <w:r w:rsidRPr="00CA3219">
              <w:rPr>
                <w:rFonts w:ascii="Times New Roman" w:eastAsia="Times New Roman" w:hAnsi="Times New Roman" w:cs="Times New Roman"/>
              </w:rPr>
              <w:t>Załącznik Nr 6</w:t>
            </w:r>
          </w:p>
        </w:tc>
        <w:tc>
          <w:tcPr>
            <w:tcW w:w="8012" w:type="dxa"/>
            <w:tcBorders>
              <w:top w:val="single" w:sz="4" w:space="0" w:color="auto"/>
              <w:left w:val="single" w:sz="4" w:space="0" w:color="auto"/>
              <w:bottom w:val="single" w:sz="4" w:space="0" w:color="auto"/>
              <w:right w:val="single" w:sz="4" w:space="0" w:color="auto"/>
            </w:tcBorders>
            <w:vAlign w:val="center"/>
            <w:hideMark/>
          </w:tcPr>
          <w:p w14:paraId="0C21B84D" w14:textId="6DAE9626" w:rsidR="00B6155C" w:rsidRPr="00CA3219" w:rsidRDefault="007F7FC2" w:rsidP="00347C9C">
            <w:pPr>
              <w:widowControl w:val="0"/>
              <w:numPr>
                <w:ilvl w:val="0"/>
                <w:numId w:val="68"/>
              </w:numPr>
              <w:suppressAutoHyphens/>
              <w:outlineLvl w:val="0"/>
              <w:rPr>
                <w:rFonts w:ascii="Times New Roman" w:hAnsi="Times New Roman" w:cs="Times New Roman"/>
              </w:rPr>
            </w:pPr>
            <w:r w:rsidRPr="00CA3219">
              <w:rPr>
                <w:rFonts w:ascii="Times New Roman" w:eastAsia="Times New Roman" w:hAnsi="Times New Roman" w:cs="Times New Roman"/>
              </w:rPr>
              <w:t>Zobowiązanie o oddaniu wykonawcy do dyspozycji niezbędnych zasobów na potrzeby wykonania zamówienia</w:t>
            </w:r>
          </w:p>
        </w:tc>
      </w:tr>
      <w:tr w:rsidR="007F7FC2" w:rsidRPr="00CA3219" w14:paraId="4AA84E42" w14:textId="77777777" w:rsidTr="00B6155C">
        <w:tc>
          <w:tcPr>
            <w:tcW w:w="1812" w:type="dxa"/>
            <w:tcBorders>
              <w:top w:val="single" w:sz="4" w:space="0" w:color="auto"/>
              <w:left w:val="single" w:sz="4" w:space="0" w:color="auto"/>
              <w:bottom w:val="single" w:sz="4" w:space="0" w:color="auto"/>
              <w:right w:val="single" w:sz="4" w:space="0" w:color="auto"/>
            </w:tcBorders>
            <w:vAlign w:val="center"/>
          </w:tcPr>
          <w:p w14:paraId="4026249F" w14:textId="03211689" w:rsidR="00B6155C" w:rsidRPr="00CA3219" w:rsidRDefault="00B6155C" w:rsidP="00347C9C">
            <w:pPr>
              <w:widowControl w:val="0"/>
              <w:suppressAutoHyphens/>
              <w:rPr>
                <w:rFonts w:ascii="Times New Roman" w:eastAsia="Times New Roman" w:hAnsi="Times New Roman" w:cs="Times New Roman"/>
                <w:b/>
                <w:bCs/>
              </w:rPr>
            </w:pPr>
            <w:r w:rsidRPr="00CA3219">
              <w:rPr>
                <w:rFonts w:ascii="Times New Roman" w:eastAsia="Times New Roman" w:hAnsi="Times New Roman" w:cs="Times New Roman"/>
              </w:rPr>
              <w:t>Załącznik Nr 7</w:t>
            </w:r>
          </w:p>
        </w:tc>
        <w:tc>
          <w:tcPr>
            <w:tcW w:w="8012" w:type="dxa"/>
            <w:tcBorders>
              <w:top w:val="single" w:sz="4" w:space="0" w:color="auto"/>
              <w:left w:val="single" w:sz="4" w:space="0" w:color="auto"/>
              <w:bottom w:val="single" w:sz="4" w:space="0" w:color="auto"/>
              <w:right w:val="single" w:sz="4" w:space="0" w:color="auto"/>
            </w:tcBorders>
            <w:vAlign w:val="center"/>
            <w:hideMark/>
          </w:tcPr>
          <w:p w14:paraId="1257BADC" w14:textId="43983A41" w:rsidR="00B6155C" w:rsidRPr="00CA3219" w:rsidRDefault="00B6155C" w:rsidP="00347C9C">
            <w:pPr>
              <w:widowControl w:val="0"/>
              <w:suppressAutoHyphens/>
              <w:rPr>
                <w:rFonts w:ascii="Times New Roman" w:eastAsia="Times New Roman" w:hAnsi="Times New Roman" w:cs="Times New Roman"/>
              </w:rPr>
            </w:pPr>
            <w:r w:rsidRPr="00CA3219">
              <w:rPr>
                <w:rFonts w:ascii="Times New Roman" w:eastAsia="Times New Roman" w:hAnsi="Times New Roman" w:cs="Times New Roman"/>
              </w:rPr>
              <w:t>Oświadczenie wykonawców wspólnie ubiegających się o udzielenie zamówienia z art. 117 ust. 4 ustawy z dnia 11 września 2019r. Prawo zamówień publicznych</w:t>
            </w:r>
          </w:p>
        </w:tc>
      </w:tr>
      <w:tr w:rsidR="007F7FC2" w:rsidRPr="00CA3219" w14:paraId="04929C38" w14:textId="77777777" w:rsidTr="00B6155C">
        <w:tc>
          <w:tcPr>
            <w:tcW w:w="1812" w:type="dxa"/>
            <w:tcBorders>
              <w:top w:val="single" w:sz="4" w:space="0" w:color="auto"/>
              <w:left w:val="single" w:sz="4" w:space="0" w:color="auto"/>
              <w:bottom w:val="single" w:sz="4" w:space="0" w:color="auto"/>
              <w:right w:val="single" w:sz="4" w:space="0" w:color="auto"/>
            </w:tcBorders>
            <w:vAlign w:val="center"/>
          </w:tcPr>
          <w:p w14:paraId="35CF06A1" w14:textId="276A483C" w:rsidR="00B6155C" w:rsidRPr="00CA3219" w:rsidRDefault="00B6155C" w:rsidP="00347C9C">
            <w:pPr>
              <w:widowControl w:val="0"/>
              <w:suppressAutoHyphens/>
              <w:rPr>
                <w:rFonts w:ascii="Times New Roman" w:eastAsia="Times New Roman" w:hAnsi="Times New Roman" w:cs="Times New Roman"/>
                <w:b/>
                <w:bCs/>
              </w:rPr>
            </w:pPr>
            <w:r w:rsidRPr="00CA3219">
              <w:rPr>
                <w:rFonts w:ascii="Times New Roman" w:eastAsia="Times New Roman" w:hAnsi="Times New Roman" w:cs="Times New Roman"/>
              </w:rPr>
              <w:t xml:space="preserve">Załącznik Nr 8 </w:t>
            </w:r>
          </w:p>
        </w:tc>
        <w:tc>
          <w:tcPr>
            <w:tcW w:w="8012" w:type="dxa"/>
            <w:tcBorders>
              <w:top w:val="single" w:sz="4" w:space="0" w:color="auto"/>
              <w:left w:val="single" w:sz="4" w:space="0" w:color="auto"/>
              <w:bottom w:val="single" w:sz="4" w:space="0" w:color="auto"/>
              <w:right w:val="single" w:sz="4" w:space="0" w:color="auto"/>
            </w:tcBorders>
            <w:vAlign w:val="center"/>
            <w:hideMark/>
          </w:tcPr>
          <w:p w14:paraId="623E215B" w14:textId="50334BF5" w:rsidR="00B6155C" w:rsidRPr="00CA3219" w:rsidRDefault="007F7FC2" w:rsidP="00347C9C">
            <w:pPr>
              <w:widowControl w:val="0"/>
              <w:suppressAutoHyphens/>
              <w:rPr>
                <w:rFonts w:ascii="Times New Roman" w:eastAsia="Times New Roman" w:hAnsi="Times New Roman" w:cs="Times New Roman"/>
              </w:rPr>
            </w:pPr>
            <w:r w:rsidRPr="00CA3219">
              <w:rPr>
                <w:rFonts w:ascii="Times New Roman" w:eastAsia="Times New Roman" w:hAnsi="Times New Roman" w:cs="Times New Roman"/>
              </w:rPr>
              <w:t>Projekt umowy</w:t>
            </w:r>
          </w:p>
        </w:tc>
      </w:tr>
    </w:tbl>
    <w:p w14:paraId="0DAD7C4E" w14:textId="77777777" w:rsidR="003F6C18" w:rsidRPr="00ED300F" w:rsidRDefault="003F6C18" w:rsidP="00347C9C">
      <w:pPr>
        <w:widowControl w:val="0"/>
        <w:suppressAutoHyphens/>
        <w:spacing w:after="160" w:line="259" w:lineRule="auto"/>
        <w:contextualSpacing/>
        <w:rPr>
          <w:rFonts w:eastAsia="Calibri"/>
        </w:rPr>
      </w:pPr>
    </w:p>
    <w:p w14:paraId="65E142BA" w14:textId="77777777" w:rsidR="003F6C18" w:rsidRPr="00ED300F" w:rsidRDefault="003F6C18" w:rsidP="00347C9C">
      <w:pPr>
        <w:widowControl w:val="0"/>
        <w:suppressAutoHyphens/>
        <w:spacing w:after="160" w:line="259" w:lineRule="auto"/>
        <w:contextualSpacing/>
        <w:rPr>
          <w:rFonts w:eastAsia="Calibri"/>
        </w:rPr>
      </w:pPr>
    </w:p>
    <w:p w14:paraId="0FF71DAC" w14:textId="77777777" w:rsidR="003F6C18" w:rsidRPr="00ED300F" w:rsidRDefault="003F6C18" w:rsidP="00347C9C">
      <w:pPr>
        <w:widowControl w:val="0"/>
        <w:suppressAutoHyphens/>
        <w:spacing w:after="160" w:line="259" w:lineRule="auto"/>
        <w:contextualSpacing/>
        <w:rPr>
          <w:rFonts w:eastAsia="Calibri"/>
        </w:rPr>
      </w:pPr>
    </w:p>
    <w:p w14:paraId="492ED8F2" w14:textId="77777777" w:rsidR="003F6C18" w:rsidRPr="00ED300F" w:rsidRDefault="003F6C18" w:rsidP="00347C9C">
      <w:pPr>
        <w:widowControl w:val="0"/>
        <w:suppressAutoHyphens/>
        <w:spacing w:after="160" w:line="259" w:lineRule="auto"/>
        <w:contextualSpacing/>
        <w:rPr>
          <w:rFonts w:eastAsia="Calibri"/>
        </w:rPr>
      </w:pPr>
    </w:p>
    <w:p w14:paraId="6414400B" w14:textId="77777777" w:rsidR="003F6C18" w:rsidRPr="00ED300F" w:rsidRDefault="003F6C18" w:rsidP="00347C9C">
      <w:pPr>
        <w:widowControl w:val="0"/>
        <w:suppressAutoHyphens/>
        <w:contextualSpacing/>
        <w:rPr>
          <w:rFonts w:eastAsia="Calibri"/>
        </w:rPr>
      </w:pPr>
      <w:bookmarkStart w:id="65" w:name="_Hlk140573348"/>
    </w:p>
    <w:bookmarkEnd w:id="65"/>
    <w:p w14:paraId="75337405" w14:textId="77777777" w:rsidR="00872A18" w:rsidRDefault="00872A18" w:rsidP="00347C9C">
      <w:pPr>
        <w:widowControl w:val="0"/>
        <w:suppressAutoHyphens/>
        <w:rPr>
          <w:rFonts w:eastAsia="Calibri"/>
          <w:highlight w:val="green"/>
        </w:rPr>
      </w:pPr>
      <w:r>
        <w:rPr>
          <w:rFonts w:eastAsia="Calibri"/>
          <w:highlight w:val="green"/>
        </w:rPr>
        <w:br w:type="page"/>
      </w:r>
    </w:p>
    <w:p w14:paraId="6BBCCB31" w14:textId="4EDFA7C1" w:rsidR="005C6B3C" w:rsidRPr="00ED300F" w:rsidRDefault="005C6B3C" w:rsidP="00347C9C">
      <w:pPr>
        <w:widowControl w:val="0"/>
        <w:suppressAutoHyphens/>
        <w:ind w:left="708"/>
        <w:jc w:val="right"/>
        <w:outlineLvl w:val="3"/>
        <w:rPr>
          <w:rFonts w:eastAsia="Times New Roman"/>
          <w:b/>
          <w:bCs/>
        </w:rPr>
      </w:pPr>
      <w:r w:rsidRPr="00ED300F">
        <w:rPr>
          <w:rFonts w:eastAsia="Times New Roman"/>
          <w:b/>
          <w:bCs/>
        </w:rPr>
        <w:lastRenderedPageBreak/>
        <w:t>ZAŁĄCZNIK NR 1</w:t>
      </w:r>
      <w:r w:rsidR="0061774E" w:rsidRPr="00ED300F">
        <w:rPr>
          <w:rFonts w:eastAsia="Times New Roman"/>
          <w:b/>
          <w:bCs/>
        </w:rPr>
        <w:t xml:space="preserve"> DO SWZ</w:t>
      </w:r>
    </w:p>
    <w:p w14:paraId="44CC17D4" w14:textId="77777777" w:rsidR="005C6B3C" w:rsidRPr="00ED300F" w:rsidRDefault="005C6B3C" w:rsidP="00347C9C">
      <w:pPr>
        <w:widowControl w:val="0"/>
        <w:suppressAutoHyphens/>
        <w:ind w:left="708"/>
        <w:outlineLvl w:val="3"/>
        <w:rPr>
          <w:rFonts w:eastAsia="Times New Roman"/>
          <w:b/>
          <w:bCs/>
          <w:sz w:val="28"/>
          <w:szCs w:val="28"/>
        </w:rPr>
      </w:pPr>
    </w:p>
    <w:p w14:paraId="64BAF1C3" w14:textId="77777777" w:rsidR="005C6B3C" w:rsidRPr="00ED300F" w:rsidRDefault="005C6B3C" w:rsidP="00347C9C">
      <w:pPr>
        <w:widowControl w:val="0"/>
        <w:suppressAutoHyphens/>
        <w:ind w:left="708"/>
        <w:jc w:val="center"/>
        <w:outlineLvl w:val="3"/>
        <w:rPr>
          <w:rFonts w:eastAsia="Times New Roman"/>
          <w:b/>
          <w:bCs/>
          <w:u w:val="single"/>
        </w:rPr>
      </w:pPr>
      <w:r w:rsidRPr="00ED300F">
        <w:rPr>
          <w:rFonts w:eastAsia="Times New Roman"/>
          <w:b/>
          <w:bCs/>
          <w:u w:val="single"/>
        </w:rPr>
        <w:t>FORMULARZ OFERTOWY</w:t>
      </w:r>
    </w:p>
    <w:p w14:paraId="72D9A632" w14:textId="77777777" w:rsidR="005C6B3C" w:rsidRPr="00ED300F" w:rsidRDefault="005C6B3C" w:rsidP="00347C9C">
      <w:pPr>
        <w:widowControl w:val="0"/>
        <w:suppressAutoHyphens/>
        <w:ind w:left="709"/>
        <w:rPr>
          <w:rFonts w:eastAsia="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ED300F"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ED300F" w:rsidRDefault="005C6B3C" w:rsidP="00347C9C">
            <w:pPr>
              <w:widowControl w:val="0"/>
              <w:suppressAutoHyphens/>
              <w:snapToGrid w:val="0"/>
              <w:rPr>
                <w:rFonts w:eastAsia="Times New Roman"/>
                <w:b/>
                <w:bCs/>
              </w:rPr>
            </w:pPr>
            <w:r w:rsidRPr="00ED300F">
              <w:rPr>
                <w:rFonts w:eastAsia="Times New Roman"/>
                <w:b/>
                <w:bCs/>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ED300F" w:rsidRDefault="005C6B3C" w:rsidP="00347C9C">
            <w:pPr>
              <w:widowControl w:val="0"/>
              <w:suppressAutoHyphens/>
              <w:snapToGrid w:val="0"/>
              <w:rPr>
                <w:rFonts w:eastAsia="Times New Roman"/>
              </w:rPr>
            </w:pPr>
          </w:p>
        </w:tc>
      </w:tr>
      <w:tr w:rsidR="005C6B3C" w:rsidRPr="00ED300F"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ED300F" w:rsidRDefault="005C6B3C" w:rsidP="00347C9C">
            <w:pPr>
              <w:widowControl w:val="0"/>
              <w:suppressAutoHyphens/>
              <w:snapToGrid w:val="0"/>
              <w:rPr>
                <w:rFonts w:eastAsia="Times New Roman"/>
                <w:b/>
                <w:bCs/>
              </w:rPr>
            </w:pPr>
            <w:r w:rsidRPr="00ED300F">
              <w:rPr>
                <w:rFonts w:eastAsia="Times New Roman"/>
                <w:b/>
                <w:bCs/>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ED300F" w:rsidRDefault="005C6B3C" w:rsidP="00347C9C">
            <w:pPr>
              <w:widowControl w:val="0"/>
              <w:suppressAutoHyphens/>
              <w:snapToGrid w:val="0"/>
              <w:rPr>
                <w:rFonts w:eastAsia="Times New Roman"/>
              </w:rPr>
            </w:pPr>
          </w:p>
        </w:tc>
      </w:tr>
      <w:tr w:rsidR="005C6B3C" w:rsidRPr="00ED300F"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ED300F" w:rsidRDefault="005C6B3C" w:rsidP="00347C9C">
            <w:pPr>
              <w:widowControl w:val="0"/>
              <w:suppressAutoHyphens/>
              <w:snapToGrid w:val="0"/>
              <w:rPr>
                <w:rFonts w:eastAsia="Times New Roman"/>
                <w:b/>
                <w:bCs/>
              </w:rPr>
            </w:pPr>
            <w:r w:rsidRPr="00ED300F">
              <w:rPr>
                <w:rFonts w:eastAsia="Times New Roman"/>
                <w:b/>
                <w:bCs/>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ED300F" w:rsidRDefault="005C6B3C" w:rsidP="00347C9C">
            <w:pPr>
              <w:widowControl w:val="0"/>
              <w:suppressAutoHyphens/>
              <w:snapToGrid w:val="0"/>
              <w:rPr>
                <w:rFonts w:eastAsia="Times New Roman"/>
              </w:rPr>
            </w:pPr>
          </w:p>
        </w:tc>
      </w:tr>
      <w:tr w:rsidR="005C6B3C" w:rsidRPr="00ED300F"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ED300F" w:rsidRDefault="005C6B3C" w:rsidP="00347C9C">
            <w:pPr>
              <w:widowControl w:val="0"/>
              <w:suppressAutoHyphens/>
              <w:snapToGrid w:val="0"/>
              <w:rPr>
                <w:rFonts w:eastAsia="Times New Roman"/>
                <w:b/>
                <w:bCs/>
              </w:rPr>
            </w:pPr>
            <w:r w:rsidRPr="00ED300F">
              <w:rPr>
                <w:rFonts w:eastAsia="Times New Roman"/>
                <w:b/>
                <w:bCs/>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ED300F" w:rsidRDefault="005C6B3C" w:rsidP="00347C9C">
            <w:pPr>
              <w:widowControl w:val="0"/>
              <w:suppressAutoHyphens/>
              <w:snapToGrid w:val="0"/>
              <w:rPr>
                <w:rFonts w:eastAsia="Times New Roman"/>
              </w:rPr>
            </w:pPr>
          </w:p>
        </w:tc>
      </w:tr>
      <w:tr w:rsidR="005C6B3C" w:rsidRPr="00ED300F"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ED300F" w:rsidRDefault="005C6B3C" w:rsidP="00347C9C">
            <w:pPr>
              <w:widowControl w:val="0"/>
              <w:suppressAutoHyphens/>
              <w:snapToGrid w:val="0"/>
              <w:rPr>
                <w:rFonts w:eastAsia="Times New Roman"/>
                <w:b/>
                <w:bCs/>
              </w:rPr>
            </w:pPr>
            <w:r w:rsidRPr="00ED300F">
              <w:rPr>
                <w:rFonts w:eastAsia="Times New Roman"/>
                <w:b/>
                <w:bCs/>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ED300F" w:rsidRDefault="005C6B3C" w:rsidP="00347C9C">
            <w:pPr>
              <w:widowControl w:val="0"/>
              <w:suppressAutoHyphens/>
              <w:snapToGrid w:val="0"/>
              <w:rPr>
                <w:rFonts w:eastAsia="Times New Roman"/>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ED300F" w:rsidRDefault="005C6B3C" w:rsidP="00347C9C">
            <w:pPr>
              <w:widowControl w:val="0"/>
              <w:suppressAutoHyphens/>
              <w:snapToGrid w:val="0"/>
              <w:rPr>
                <w:rFonts w:eastAsia="Times New Roman"/>
                <w:b/>
                <w:bCs/>
              </w:rPr>
            </w:pPr>
            <w:r w:rsidRPr="00ED300F">
              <w:rPr>
                <w:rFonts w:eastAsia="Times New Roman"/>
                <w:b/>
                <w:bCs/>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ED300F" w:rsidRDefault="005C6B3C" w:rsidP="00347C9C">
            <w:pPr>
              <w:widowControl w:val="0"/>
              <w:suppressAutoHyphens/>
              <w:snapToGrid w:val="0"/>
              <w:rPr>
                <w:rFonts w:eastAsia="Times New Roman"/>
              </w:rPr>
            </w:pPr>
          </w:p>
        </w:tc>
      </w:tr>
      <w:tr w:rsidR="005C6B3C" w:rsidRPr="00ED300F"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ED300F" w:rsidRDefault="005C6B3C" w:rsidP="00347C9C">
            <w:pPr>
              <w:widowControl w:val="0"/>
              <w:tabs>
                <w:tab w:val="left" w:pos="284"/>
              </w:tabs>
              <w:suppressAutoHyphens/>
              <w:autoSpaceDE w:val="0"/>
              <w:autoSpaceDN w:val="0"/>
              <w:adjustRightInd w:val="0"/>
              <w:rPr>
                <w:rFonts w:eastAsia="Times New Roman"/>
                <w:b/>
                <w:bCs/>
              </w:rPr>
            </w:pPr>
            <w:r w:rsidRPr="00ED300F">
              <w:rPr>
                <w:rFonts w:eastAsia="Times New Roman"/>
                <w:b/>
                <w:bCs/>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ED300F" w:rsidRDefault="005C6B3C" w:rsidP="00347C9C">
            <w:pPr>
              <w:widowControl w:val="0"/>
              <w:suppressAutoHyphens/>
              <w:snapToGrid w:val="0"/>
              <w:rPr>
                <w:rFonts w:eastAsia="Times New Roman"/>
                <w:i/>
                <w:iCs/>
                <w:sz w:val="20"/>
                <w:szCs w:val="20"/>
              </w:rPr>
            </w:pPr>
            <w:r w:rsidRPr="00ED300F">
              <w:rPr>
                <w:rFonts w:eastAsia="Times New Roman"/>
              </w:rPr>
              <w:t xml:space="preserve">……………………………….…….  </w:t>
            </w:r>
            <w:r w:rsidRPr="00ED300F">
              <w:rPr>
                <w:rFonts w:eastAsia="Times New Roman"/>
                <w:i/>
                <w:iCs/>
                <w:sz w:val="20"/>
                <w:szCs w:val="20"/>
              </w:rPr>
              <w:t>(imię i nazwisko)</w:t>
            </w:r>
          </w:p>
          <w:p w14:paraId="07687D08" w14:textId="77777777" w:rsidR="005C6B3C" w:rsidRPr="00ED300F" w:rsidRDefault="005C6B3C" w:rsidP="00347C9C">
            <w:pPr>
              <w:widowControl w:val="0"/>
              <w:suppressAutoHyphens/>
              <w:snapToGrid w:val="0"/>
              <w:rPr>
                <w:rFonts w:eastAsia="Times New Roman"/>
                <w:i/>
                <w:iCs/>
              </w:rPr>
            </w:pPr>
            <w:r w:rsidRPr="00ED300F">
              <w:rPr>
                <w:rFonts w:eastAsia="Times New Roman"/>
              </w:rPr>
              <w:t xml:space="preserve">……………………………..………. </w:t>
            </w:r>
            <w:r w:rsidRPr="00ED300F">
              <w:rPr>
                <w:rFonts w:eastAsia="Times New Roman"/>
                <w:i/>
                <w:iCs/>
                <w:sz w:val="20"/>
                <w:szCs w:val="20"/>
              </w:rPr>
              <w:t>(nr telefonu)</w:t>
            </w:r>
          </w:p>
          <w:p w14:paraId="4E914D35" w14:textId="77777777" w:rsidR="005C6B3C" w:rsidRPr="00ED300F" w:rsidRDefault="005C6B3C" w:rsidP="00347C9C">
            <w:pPr>
              <w:widowControl w:val="0"/>
              <w:suppressAutoHyphens/>
              <w:snapToGrid w:val="0"/>
              <w:rPr>
                <w:rFonts w:eastAsia="Times New Roman"/>
              </w:rPr>
            </w:pPr>
            <w:r w:rsidRPr="00ED300F">
              <w:rPr>
                <w:rFonts w:eastAsia="Times New Roman"/>
              </w:rPr>
              <w:t xml:space="preserve">…………………………………………  </w:t>
            </w:r>
            <w:r w:rsidRPr="00ED300F">
              <w:rPr>
                <w:rFonts w:eastAsia="Times New Roman"/>
                <w:sz w:val="20"/>
                <w:szCs w:val="20"/>
              </w:rPr>
              <w:t>(e-mail)</w:t>
            </w:r>
          </w:p>
        </w:tc>
      </w:tr>
    </w:tbl>
    <w:p w14:paraId="73AB3BFD" w14:textId="77777777" w:rsidR="005C6B3C" w:rsidRPr="00ED300F" w:rsidRDefault="005C6B3C" w:rsidP="00347C9C">
      <w:pPr>
        <w:widowControl w:val="0"/>
        <w:suppressAutoHyphens/>
        <w:ind w:left="709"/>
        <w:rPr>
          <w:rFonts w:eastAsia="Times New Roman"/>
        </w:rPr>
      </w:pPr>
    </w:p>
    <w:p w14:paraId="0B2942A3" w14:textId="77777777" w:rsidR="005C6B3C" w:rsidRPr="00ED300F" w:rsidRDefault="005C6B3C" w:rsidP="00347C9C">
      <w:pPr>
        <w:widowControl w:val="0"/>
        <w:suppressAutoHyphens/>
        <w:ind w:left="4678" w:firstLine="4"/>
        <w:rPr>
          <w:rFonts w:eastAsia="Times New Roman"/>
          <w:b/>
          <w:bCs/>
        </w:rPr>
      </w:pPr>
      <w:r w:rsidRPr="00ED300F">
        <w:rPr>
          <w:rFonts w:eastAsia="Times New Roman"/>
          <w:b/>
          <w:bCs/>
        </w:rPr>
        <w:t>Do:</w:t>
      </w:r>
    </w:p>
    <w:p w14:paraId="48EE2614" w14:textId="77777777" w:rsidR="005C6B3C" w:rsidRPr="00ED300F" w:rsidRDefault="005C6B3C" w:rsidP="00347C9C">
      <w:pPr>
        <w:widowControl w:val="0"/>
        <w:suppressAutoHyphens/>
        <w:ind w:left="4678" w:firstLine="4"/>
        <w:rPr>
          <w:rFonts w:eastAsia="Times New Roman"/>
          <w:b/>
          <w:bCs/>
          <w:vertAlign w:val="superscript"/>
        </w:rPr>
      </w:pPr>
      <w:r w:rsidRPr="00ED300F">
        <w:rPr>
          <w:rFonts w:eastAsia="Times New Roman"/>
          <w:b/>
          <w:bCs/>
        </w:rPr>
        <w:t>Szpital Specjalistyczny im. J. Dietla w Krakowie</w:t>
      </w:r>
      <w:r w:rsidRPr="00ED300F">
        <w:rPr>
          <w:rFonts w:eastAsia="Times New Roman"/>
          <w:b/>
          <w:bCs/>
          <w:vertAlign w:val="superscript"/>
        </w:rPr>
        <w:sym w:font="Certa" w:char="F041"/>
      </w:r>
    </w:p>
    <w:p w14:paraId="7337B650" w14:textId="77777777" w:rsidR="005C6B3C" w:rsidRPr="00ED300F" w:rsidRDefault="005C6B3C" w:rsidP="00347C9C">
      <w:pPr>
        <w:widowControl w:val="0"/>
        <w:suppressAutoHyphens/>
        <w:ind w:left="4678" w:firstLine="4"/>
        <w:rPr>
          <w:rFonts w:eastAsia="Times New Roman"/>
          <w:b/>
          <w:bCs/>
        </w:rPr>
      </w:pPr>
      <w:r w:rsidRPr="00ED300F">
        <w:rPr>
          <w:rFonts w:eastAsia="Times New Roman"/>
          <w:b/>
          <w:bCs/>
        </w:rPr>
        <w:t>ul. Skarbowa 4</w:t>
      </w:r>
    </w:p>
    <w:p w14:paraId="3B5A0E3A" w14:textId="77777777" w:rsidR="005C6B3C" w:rsidRPr="00ED300F" w:rsidRDefault="005C6B3C" w:rsidP="00347C9C">
      <w:pPr>
        <w:widowControl w:val="0"/>
        <w:suppressAutoHyphens/>
        <w:ind w:left="4678" w:firstLine="4"/>
        <w:rPr>
          <w:rFonts w:eastAsia="Times New Roman"/>
          <w:b/>
          <w:bCs/>
        </w:rPr>
      </w:pPr>
      <w:r w:rsidRPr="00ED300F">
        <w:rPr>
          <w:rFonts w:eastAsia="Times New Roman"/>
          <w:b/>
          <w:bCs/>
        </w:rPr>
        <w:t>31-121 Kraków</w:t>
      </w:r>
    </w:p>
    <w:p w14:paraId="08E0A7F5" w14:textId="6390200D" w:rsidR="005C6B3C" w:rsidRPr="003F3AB8" w:rsidRDefault="005C6B3C" w:rsidP="00347C9C">
      <w:pPr>
        <w:widowControl w:val="0"/>
        <w:tabs>
          <w:tab w:val="left" w:pos="851"/>
          <w:tab w:val="left" w:pos="1276"/>
        </w:tabs>
        <w:suppressAutoHyphens/>
        <w:rPr>
          <w:rFonts w:eastAsia="Arial"/>
        </w:rPr>
      </w:pPr>
      <w:r w:rsidRPr="00ED300F">
        <w:rPr>
          <w:rFonts w:eastAsia="Times New Roman"/>
        </w:rPr>
        <w:t xml:space="preserve">                                                                                                                                                                                                                                                                                                                                                                                                   </w:t>
      </w:r>
      <w:r w:rsidRPr="005632EC">
        <w:rPr>
          <w:rFonts w:eastAsia="Times New Roman"/>
        </w:rPr>
        <w:t xml:space="preserve">Wykonawca składając ofertę w postępowaniu o udzielenie zamówienia publicznego, prowadzonym </w:t>
      </w:r>
      <w:r w:rsidR="009170BE">
        <w:rPr>
          <w:rFonts w:eastAsia="Times New Roman"/>
        </w:rPr>
        <w:br/>
      </w:r>
      <w:r w:rsidR="006C55A6" w:rsidRPr="005632EC">
        <w:rPr>
          <w:rFonts w:eastAsia="Times New Roman"/>
        </w:rPr>
        <w:t xml:space="preserve">w </w:t>
      </w:r>
      <w:r w:rsidR="006C55A6" w:rsidRPr="005632EC">
        <w:rPr>
          <w:rFonts w:eastAsia="Arial"/>
        </w:rPr>
        <w:t>trybie podstawowym bez negocjacji</w:t>
      </w:r>
      <w:r w:rsidR="003F3AB8" w:rsidRPr="005632EC">
        <w:rPr>
          <w:rFonts w:eastAsia="Arial"/>
        </w:rPr>
        <w:t xml:space="preserve">, </w:t>
      </w:r>
      <w:r w:rsidRPr="005632EC">
        <w:rPr>
          <w:rFonts w:eastAsia="Times New Roman"/>
        </w:rPr>
        <w:t xml:space="preserve">na: </w:t>
      </w:r>
      <w:r w:rsidR="00684239">
        <w:rPr>
          <w:rFonts w:eastAsia="Times New Roman"/>
          <w:b/>
          <w:bCs/>
        </w:rPr>
        <w:t>O</w:t>
      </w:r>
      <w:r w:rsidR="003F3AB8" w:rsidRPr="005632EC">
        <w:rPr>
          <w:rFonts w:eastAsia="Times New Roman"/>
          <w:b/>
          <w:bCs/>
        </w:rPr>
        <w:t>pracowanie programu funkcjonalno-użytkowego dla zadania inwestycyjnego pn. "</w:t>
      </w:r>
      <w:r w:rsidR="003F3AB8" w:rsidRPr="003F3AB8">
        <w:rPr>
          <w:rFonts w:eastAsia="Times New Roman"/>
          <w:b/>
          <w:bCs/>
        </w:rPr>
        <w:t xml:space="preserve">Kompleksowa modernizacja Oddziału Neurologii wraz </w:t>
      </w:r>
      <w:r w:rsidR="009170BE">
        <w:rPr>
          <w:rFonts w:eastAsia="Times New Roman"/>
          <w:b/>
          <w:bCs/>
        </w:rPr>
        <w:br/>
      </w:r>
      <w:r w:rsidR="003F3AB8" w:rsidRPr="003F3AB8">
        <w:rPr>
          <w:rFonts w:eastAsia="Times New Roman"/>
          <w:b/>
          <w:bCs/>
        </w:rPr>
        <w:t>z Pododdziałem Leczenia Udarów Mózgu w budynku Szpitala przy ul. Skarbowej 1"</w:t>
      </w:r>
      <w:r w:rsidR="00C66739">
        <w:rPr>
          <w:rFonts w:eastAsia="Times New Roman"/>
          <w:b/>
          <w:bCs/>
        </w:rPr>
        <w:t xml:space="preserve"> (II)</w:t>
      </w:r>
      <w:r w:rsidR="003F3AB8">
        <w:rPr>
          <w:rFonts w:eastAsia="Times New Roman"/>
          <w:b/>
          <w:bCs/>
        </w:rPr>
        <w:t xml:space="preserve">, </w:t>
      </w:r>
      <w:r w:rsidRPr="00ED300F">
        <w:rPr>
          <w:rFonts w:eastAsia="Times New Roman"/>
          <w:b/>
          <w:bCs/>
        </w:rPr>
        <w:t>nr sprawy: SZP</w:t>
      </w:r>
      <w:r w:rsidR="003F3AB8">
        <w:rPr>
          <w:rFonts w:eastAsia="Times New Roman"/>
          <w:b/>
          <w:bCs/>
        </w:rPr>
        <w:t>/</w:t>
      </w:r>
      <w:r w:rsidR="00A416E9">
        <w:rPr>
          <w:rFonts w:eastAsia="Times New Roman"/>
          <w:b/>
          <w:bCs/>
        </w:rPr>
        <w:t>16</w:t>
      </w:r>
      <w:r w:rsidR="003F3AB8">
        <w:rPr>
          <w:rFonts w:eastAsia="Times New Roman"/>
          <w:b/>
          <w:bCs/>
        </w:rPr>
        <w:t xml:space="preserve">/2025, </w:t>
      </w:r>
      <w:r w:rsidRPr="00ED300F">
        <w:rPr>
          <w:rFonts w:eastAsia="Times New Roman"/>
        </w:rPr>
        <w:t>oferuje realizację zamówienia zgodnie z wymogami, warunkami i terminami określonymi w SWZ.</w:t>
      </w:r>
    </w:p>
    <w:p w14:paraId="2D981029" w14:textId="77777777" w:rsidR="005C6B3C" w:rsidRPr="00ED300F" w:rsidRDefault="005C6B3C" w:rsidP="00347C9C">
      <w:pPr>
        <w:widowControl w:val="0"/>
        <w:tabs>
          <w:tab w:val="left" w:pos="851"/>
        </w:tabs>
        <w:suppressAutoHyphens/>
        <w:ind w:left="709"/>
        <w:jc w:val="center"/>
        <w:rPr>
          <w:rFonts w:eastAsia="Times New Roman"/>
          <w:b/>
          <w:bCs/>
        </w:rPr>
      </w:pPr>
    </w:p>
    <w:p w14:paraId="3DB0CA8A" w14:textId="298A7012" w:rsidR="005C6B3C" w:rsidRPr="00ED300F" w:rsidRDefault="005C6B3C" w:rsidP="00347C9C">
      <w:pPr>
        <w:widowControl w:val="0"/>
        <w:numPr>
          <w:ilvl w:val="0"/>
          <w:numId w:val="51"/>
        </w:numPr>
        <w:tabs>
          <w:tab w:val="left" w:pos="851"/>
        </w:tabs>
        <w:suppressAutoHyphens/>
        <w:rPr>
          <w:rFonts w:eastAsia="Times New Roman"/>
          <w:b/>
          <w:bCs/>
          <w:lang w:eastAsia="en-US"/>
        </w:rPr>
      </w:pPr>
      <w:r w:rsidRPr="00ED300F">
        <w:rPr>
          <w:rFonts w:eastAsia="Times New Roman"/>
          <w:lang w:eastAsia="en-US"/>
        </w:rPr>
        <w:t>Wykonawca oferuje wykonanie zamówienia publicznego zgodnie z OPISEM PRZEDMIOTU ZAMÓWIENIA, stanowiącym ZAŁĄCZNIK do oferty, za cenę</w:t>
      </w:r>
      <w:r w:rsidR="003F3AB8">
        <w:rPr>
          <w:rFonts w:eastAsia="Times New Roman"/>
          <w:lang w:eastAsia="en-US"/>
        </w:rPr>
        <w:t>:</w:t>
      </w:r>
    </w:p>
    <w:p w14:paraId="4256DB36" w14:textId="77777777" w:rsidR="005C6B3C" w:rsidRPr="00ED300F" w:rsidRDefault="005C6B3C" w:rsidP="00347C9C">
      <w:pPr>
        <w:widowControl w:val="0"/>
        <w:suppressAutoHyphens/>
        <w:rPr>
          <w:rFonts w:eastAsia="Times New Roman"/>
          <w:b/>
          <w:bCs/>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5C6B3C" w:rsidRPr="00ED300F"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ED300F" w:rsidRDefault="005C6B3C" w:rsidP="00347C9C">
            <w:pPr>
              <w:widowControl w:val="0"/>
              <w:tabs>
                <w:tab w:val="left" w:pos="360"/>
              </w:tabs>
              <w:suppressAutoHyphens/>
              <w:rPr>
                <w:rFonts w:eastAsia="Times New Roman"/>
              </w:rPr>
            </w:pPr>
            <w:r w:rsidRPr="00ED300F">
              <w:rPr>
                <w:rFonts w:eastAsia="Times New Roman"/>
                <w:b/>
                <w:bCs/>
                <w:u w:val="single"/>
              </w:rPr>
              <w:t>Cena brutto:</w:t>
            </w:r>
            <w:r w:rsidRPr="00ED300F">
              <w:rPr>
                <w:rFonts w:eastAsia="Times New Roman"/>
              </w:rPr>
              <w:t xml:space="preserve"> ................................................ zł </w:t>
            </w:r>
          </w:p>
          <w:p w14:paraId="3B46C64B" w14:textId="77777777" w:rsidR="005C6B3C" w:rsidRPr="00ED300F" w:rsidRDefault="005C6B3C" w:rsidP="00347C9C">
            <w:pPr>
              <w:widowControl w:val="0"/>
              <w:tabs>
                <w:tab w:val="left" w:pos="360"/>
              </w:tabs>
              <w:suppressAutoHyphens/>
              <w:rPr>
                <w:rFonts w:eastAsia="Times New Roman"/>
              </w:rPr>
            </w:pPr>
            <w:r w:rsidRPr="00ED300F">
              <w:rPr>
                <w:rFonts w:eastAsia="Times New Roman"/>
                <w:b/>
                <w:bCs/>
              </w:rPr>
              <w:t>Cena netto:</w:t>
            </w:r>
            <w:r w:rsidRPr="00ED300F">
              <w:rPr>
                <w:rFonts w:eastAsia="Times New Roman"/>
              </w:rPr>
              <w:t xml:space="preserve"> .................................................. zł </w:t>
            </w:r>
          </w:p>
          <w:p w14:paraId="2531EFF6" w14:textId="5DC93860" w:rsidR="001954E9" w:rsidRPr="00ED300F" w:rsidRDefault="005C6B3C" w:rsidP="00347C9C">
            <w:pPr>
              <w:widowControl w:val="0"/>
              <w:tabs>
                <w:tab w:val="left" w:pos="360"/>
              </w:tabs>
              <w:suppressAutoHyphens/>
              <w:rPr>
                <w:rFonts w:eastAsia="Times New Roman"/>
              </w:rPr>
            </w:pPr>
            <w:r w:rsidRPr="00ED300F">
              <w:rPr>
                <w:rFonts w:eastAsia="Times New Roman"/>
                <w:b/>
                <w:bCs/>
              </w:rPr>
              <w:t>stawka/i podatku VAT:</w:t>
            </w:r>
            <w:r w:rsidRPr="00ED300F">
              <w:rPr>
                <w:rFonts w:eastAsia="Times New Roman"/>
              </w:rPr>
              <w:t xml:space="preserve"> ...................................</w:t>
            </w:r>
          </w:p>
        </w:tc>
      </w:tr>
    </w:tbl>
    <w:p w14:paraId="79A32848" w14:textId="77777777" w:rsidR="005C6B3C" w:rsidRPr="00ED300F" w:rsidRDefault="005C6B3C" w:rsidP="00347C9C">
      <w:pPr>
        <w:widowControl w:val="0"/>
        <w:suppressAutoHyphens/>
        <w:rPr>
          <w:rFonts w:eastAsia="Times New Roman"/>
          <w:b/>
          <w:bCs/>
        </w:rPr>
      </w:pPr>
    </w:p>
    <w:p w14:paraId="034D3FDB" w14:textId="4E6769F7" w:rsidR="005C6B3C" w:rsidRPr="00ED300F" w:rsidRDefault="005C6B3C" w:rsidP="00347C9C">
      <w:pPr>
        <w:widowControl w:val="0"/>
        <w:suppressAutoHyphens/>
        <w:ind w:left="357"/>
        <w:rPr>
          <w:rFonts w:eastAsia="Times New Roman"/>
          <w:b/>
          <w:bCs/>
        </w:rPr>
      </w:pPr>
      <w:r w:rsidRPr="00ED300F">
        <w:rPr>
          <w:rFonts w:eastAsia="Times New Roman"/>
          <w:b/>
          <w:bCs/>
        </w:rPr>
        <w:t xml:space="preserve">Warunki </w:t>
      </w:r>
      <w:r w:rsidRPr="00240026">
        <w:rPr>
          <w:rFonts w:eastAsia="Times New Roman"/>
          <w:b/>
          <w:bCs/>
        </w:rPr>
        <w:t xml:space="preserve">płatności: </w:t>
      </w:r>
      <w:r w:rsidRPr="00240026">
        <w:rPr>
          <w:rFonts w:eastAsia="Times New Roman"/>
        </w:rPr>
        <w:t xml:space="preserve">do </w:t>
      </w:r>
      <w:r w:rsidR="00740111">
        <w:rPr>
          <w:rFonts w:eastAsia="Times New Roman"/>
          <w:b/>
          <w:bCs/>
        </w:rPr>
        <w:t>3</w:t>
      </w:r>
      <w:r w:rsidRPr="00240026">
        <w:rPr>
          <w:rFonts w:eastAsia="Times New Roman"/>
          <w:b/>
          <w:bCs/>
        </w:rPr>
        <w:t>0 dni</w:t>
      </w:r>
      <w:r w:rsidRPr="00240026">
        <w:rPr>
          <w:rFonts w:eastAsia="Times New Roman"/>
        </w:rPr>
        <w:t xml:space="preserve"> od</w:t>
      </w:r>
      <w:r w:rsidRPr="00ED300F">
        <w:rPr>
          <w:rFonts w:eastAsia="Times New Roman"/>
        </w:rPr>
        <w:t xml:space="preserve"> daty otrzymania oryginału prawidłowo wystawionej faktury i po zrealizowaniu zamówienia potwierdzonego przez upoważnionego pracownika </w:t>
      </w:r>
      <w:r w:rsidR="0049316C" w:rsidRPr="00ED300F">
        <w:rPr>
          <w:rFonts w:eastAsia="Times New Roman"/>
        </w:rPr>
        <w:t>z</w:t>
      </w:r>
      <w:r w:rsidRPr="00ED300F">
        <w:rPr>
          <w:rFonts w:eastAsia="Times New Roman"/>
        </w:rPr>
        <w:t>amawiającego</w:t>
      </w:r>
    </w:p>
    <w:p w14:paraId="523A6C51" w14:textId="77777777" w:rsidR="005C6B3C" w:rsidRPr="00ED300F" w:rsidRDefault="005C6B3C" w:rsidP="00347C9C">
      <w:pPr>
        <w:widowControl w:val="0"/>
        <w:suppressAutoHyphens/>
        <w:rPr>
          <w:rFonts w:eastAsia="Times New Roman"/>
          <w:b/>
          <w:bCs/>
        </w:rPr>
      </w:pPr>
    </w:p>
    <w:p w14:paraId="2F45CAE0" w14:textId="77777777" w:rsidR="003F3AB8" w:rsidRPr="003F3AB8" w:rsidRDefault="005C6B3C" w:rsidP="00347C9C">
      <w:pPr>
        <w:widowControl w:val="0"/>
        <w:numPr>
          <w:ilvl w:val="0"/>
          <w:numId w:val="51"/>
        </w:numPr>
        <w:suppressAutoHyphens/>
        <w:rPr>
          <w:rFonts w:eastAsia="Times New Roman"/>
          <w:b/>
          <w:bCs/>
          <w:strike/>
          <w:color w:val="FF0000"/>
          <w:lang w:eastAsia="en-US"/>
        </w:rPr>
      </w:pPr>
      <w:r w:rsidRPr="00ED300F">
        <w:rPr>
          <w:rFonts w:eastAsia="Times New Roman"/>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ED300F" w:rsidRDefault="005C6B3C" w:rsidP="00347C9C">
      <w:pPr>
        <w:widowControl w:val="0"/>
        <w:suppressAutoHyphens/>
        <w:ind w:left="709"/>
        <w:rPr>
          <w:rFonts w:eastAsia="Times New Roman"/>
          <w:b/>
          <w:bCs/>
        </w:rPr>
      </w:pPr>
    </w:p>
    <w:p w14:paraId="3203AA64" w14:textId="04DD2C59" w:rsidR="00C82C25" w:rsidRPr="00ED300F" w:rsidRDefault="005C6B3C" w:rsidP="00347C9C">
      <w:pPr>
        <w:widowControl w:val="0"/>
        <w:numPr>
          <w:ilvl w:val="0"/>
          <w:numId w:val="51"/>
        </w:numPr>
        <w:suppressAutoHyphens/>
        <w:rPr>
          <w:rFonts w:eastAsia="Times New Roman"/>
          <w:strike/>
          <w:color w:val="FF0000"/>
        </w:rPr>
      </w:pPr>
      <w:r w:rsidRPr="00ED300F">
        <w:rPr>
          <w:rFonts w:eastAsia="Times New Roman"/>
        </w:rPr>
        <w:t>Wykonawca oświadcza, że zawarty w SWZ wzór umowy (wraz ze wszelkimi ewentualnymi zmianami, wprowadzonymi w toku postępowania) został zaakceptowany i zobowiązuje się, w przypadku wyboru niniejszej oferty, do zawarcia umowy</w:t>
      </w:r>
      <w:r w:rsidR="00A74C69" w:rsidRPr="00ED300F">
        <w:rPr>
          <w:rFonts w:eastAsia="Times New Roman"/>
        </w:rPr>
        <w:t>.</w:t>
      </w:r>
      <w:r w:rsidRPr="00ED300F">
        <w:rPr>
          <w:rFonts w:eastAsia="Times New Roman"/>
        </w:rPr>
        <w:t xml:space="preserve"> </w:t>
      </w:r>
    </w:p>
    <w:p w14:paraId="288EBC61" w14:textId="77777777" w:rsidR="00C82C25" w:rsidRPr="003F3AB8" w:rsidRDefault="00C82C25" w:rsidP="00347C9C">
      <w:pPr>
        <w:widowControl w:val="0"/>
        <w:suppressAutoHyphens/>
        <w:ind w:left="360"/>
        <w:rPr>
          <w:rFonts w:eastAsia="Times New Roman"/>
          <w:b/>
          <w:bCs/>
        </w:rPr>
      </w:pPr>
    </w:p>
    <w:p w14:paraId="24BC5AF8" w14:textId="77777777" w:rsidR="003F3AB8" w:rsidRDefault="0066256D" w:rsidP="00347C9C">
      <w:pPr>
        <w:widowControl w:val="0"/>
        <w:numPr>
          <w:ilvl w:val="0"/>
          <w:numId w:val="51"/>
        </w:numPr>
        <w:suppressAutoHyphens/>
        <w:rPr>
          <w:rFonts w:eastAsia="Times New Roman"/>
          <w:b/>
          <w:bCs/>
        </w:rPr>
      </w:pPr>
      <w:bookmarkStart w:id="66" w:name="_Hlk140573440"/>
      <w:r w:rsidRPr="003F3AB8">
        <w:rPr>
          <w:rFonts w:eastAsia="Times New Roman"/>
        </w:rPr>
        <w:t>Wykonawca oświadcza, iż w przypadku wyboru jego oferty, zobowiązuje się do terminowej realizacji zamówienia</w:t>
      </w:r>
      <w:bookmarkEnd w:id="66"/>
      <w:r w:rsidR="003F3AB8" w:rsidRPr="003F3AB8">
        <w:rPr>
          <w:rFonts w:eastAsia="Times New Roman"/>
        </w:rPr>
        <w:t>.</w:t>
      </w:r>
    </w:p>
    <w:p w14:paraId="5053321F" w14:textId="77777777" w:rsidR="005632EC" w:rsidRPr="005632EC" w:rsidRDefault="005632EC" w:rsidP="00347C9C">
      <w:pPr>
        <w:widowControl w:val="0"/>
        <w:suppressAutoHyphens/>
        <w:ind w:left="360"/>
        <w:rPr>
          <w:rFonts w:eastAsia="Times New Roman"/>
          <w:b/>
          <w:bCs/>
        </w:rPr>
      </w:pPr>
    </w:p>
    <w:p w14:paraId="2C0F410A" w14:textId="3D7F1B9D" w:rsidR="003F3AB8" w:rsidRPr="005632EC" w:rsidRDefault="00A74C69" w:rsidP="00347C9C">
      <w:pPr>
        <w:widowControl w:val="0"/>
        <w:numPr>
          <w:ilvl w:val="0"/>
          <w:numId w:val="51"/>
        </w:numPr>
        <w:suppressAutoHyphens/>
        <w:rPr>
          <w:rFonts w:eastAsia="Times New Roman"/>
          <w:b/>
          <w:bCs/>
        </w:rPr>
      </w:pPr>
      <w:r w:rsidRPr="005632EC">
        <w:rPr>
          <w:rFonts w:eastAsia="Times New Roman"/>
        </w:rPr>
        <w:t xml:space="preserve">Wykonawca akceptuje to, że termin na realizację przedmiotu umowy liczony będzie od dnia następnego po dniu, w którym Zamawiający prześle plik z umową podpisaną przez siebie kwalifikowanym podpisem elektronicznym. </w:t>
      </w:r>
    </w:p>
    <w:p w14:paraId="7A1313BC" w14:textId="77777777" w:rsidR="005776CC" w:rsidRPr="00ED300F" w:rsidRDefault="005776CC" w:rsidP="00347C9C">
      <w:pPr>
        <w:widowControl w:val="0"/>
        <w:suppressAutoHyphens/>
        <w:rPr>
          <w:rFonts w:eastAsia="Times New Roman"/>
          <w:b/>
          <w:bCs/>
        </w:rPr>
      </w:pPr>
    </w:p>
    <w:p w14:paraId="073A7BA3" w14:textId="58301721" w:rsidR="005C6B3C" w:rsidRPr="00ED300F" w:rsidRDefault="005C6B3C" w:rsidP="00347C9C">
      <w:pPr>
        <w:widowControl w:val="0"/>
        <w:numPr>
          <w:ilvl w:val="0"/>
          <w:numId w:val="51"/>
        </w:numPr>
        <w:suppressAutoHyphens/>
        <w:rPr>
          <w:rFonts w:eastAsia="Times New Roman"/>
          <w:b/>
          <w:bCs/>
        </w:rPr>
      </w:pPr>
      <w:r w:rsidRPr="00ED300F">
        <w:rPr>
          <w:rFonts w:eastAsia="Times New Roman"/>
        </w:rPr>
        <w:t xml:space="preserve">Wykonawca oświadcza, że uzyskał wszystkie informacje niezbędne do przygotowania oferty. </w:t>
      </w:r>
    </w:p>
    <w:p w14:paraId="69A5DFDF" w14:textId="77777777" w:rsidR="005C6B3C" w:rsidRPr="00ED300F" w:rsidRDefault="005C6B3C" w:rsidP="00347C9C">
      <w:pPr>
        <w:widowControl w:val="0"/>
        <w:suppressAutoHyphens/>
        <w:ind w:left="720"/>
        <w:rPr>
          <w:rFonts w:eastAsia="Times New Roman"/>
          <w:b/>
          <w:bCs/>
          <w:lang w:eastAsia="en-US"/>
        </w:rPr>
      </w:pPr>
    </w:p>
    <w:p w14:paraId="1B8A6F0A" w14:textId="6A5453B2" w:rsidR="005C6B3C" w:rsidRPr="00ED300F" w:rsidRDefault="005C6B3C" w:rsidP="00347C9C">
      <w:pPr>
        <w:widowControl w:val="0"/>
        <w:numPr>
          <w:ilvl w:val="0"/>
          <w:numId w:val="51"/>
        </w:numPr>
        <w:suppressAutoHyphens/>
        <w:rPr>
          <w:rFonts w:eastAsia="Times New Roman"/>
          <w:b/>
          <w:bCs/>
        </w:rPr>
      </w:pPr>
      <w:r w:rsidRPr="00ED300F">
        <w:rPr>
          <w:rFonts w:eastAsia="Times New Roman"/>
        </w:rPr>
        <w:lastRenderedPageBreak/>
        <w:t xml:space="preserve">Wykonawca oświadcza, że uważa się za związanego niniejszą ofertą przez okres </w:t>
      </w:r>
      <w:r w:rsidR="00826C87" w:rsidRPr="00ED300F">
        <w:rPr>
          <w:rFonts w:eastAsia="Times New Roman"/>
        </w:rPr>
        <w:t xml:space="preserve">wskazany w SWZ. </w:t>
      </w:r>
    </w:p>
    <w:p w14:paraId="28D2A43B" w14:textId="77777777" w:rsidR="005C6B3C" w:rsidRPr="00ED300F" w:rsidRDefault="005C6B3C" w:rsidP="00347C9C">
      <w:pPr>
        <w:widowControl w:val="0"/>
        <w:suppressAutoHyphens/>
        <w:rPr>
          <w:rFonts w:eastAsia="Times New Roman"/>
        </w:rPr>
      </w:pPr>
    </w:p>
    <w:p w14:paraId="33F33DDB" w14:textId="77777777" w:rsidR="005C6B3C" w:rsidRPr="00ED300F" w:rsidRDefault="005C6B3C" w:rsidP="00347C9C">
      <w:pPr>
        <w:widowControl w:val="0"/>
        <w:numPr>
          <w:ilvl w:val="0"/>
          <w:numId w:val="51"/>
        </w:numPr>
        <w:suppressAutoHyphens/>
        <w:rPr>
          <w:rFonts w:eastAsia="Times New Roman"/>
          <w:b/>
          <w:bCs/>
        </w:rPr>
      </w:pPr>
      <w:r w:rsidRPr="00ED300F">
        <w:rPr>
          <w:rFonts w:eastAsia="Times New Roman"/>
        </w:rPr>
        <w:t>Wykonawca oświadcza, że niniejsze zamówienie zamierza wykonać:</w:t>
      </w:r>
      <w:r w:rsidRPr="00ED300F">
        <w:rPr>
          <w:rFonts w:eastAsia="Times New Roman"/>
          <w:b/>
          <w:bCs/>
        </w:rPr>
        <w:t xml:space="preserve"> </w:t>
      </w:r>
      <w:bookmarkStart w:id="67" w:name="_Hlk68088356"/>
    </w:p>
    <w:p w14:paraId="1598CCE8" w14:textId="77777777" w:rsidR="005C6B3C" w:rsidRPr="00ED300F" w:rsidRDefault="005C6B3C" w:rsidP="00347C9C">
      <w:pPr>
        <w:widowControl w:val="0"/>
        <w:suppressAutoHyphens/>
        <w:ind w:left="360"/>
        <w:rPr>
          <w:rFonts w:eastAsia="Times New Roman"/>
          <w:b/>
          <w:bCs/>
          <w:i/>
          <w:iCs/>
        </w:rPr>
      </w:pPr>
      <w:r w:rsidRPr="00ED300F">
        <w:rPr>
          <w:rFonts w:eastAsia="Times New Roman"/>
          <w:i/>
          <w:iCs/>
        </w:rPr>
        <w:t>(</w:t>
      </w:r>
      <w:r w:rsidRPr="00ED300F">
        <w:rPr>
          <w:rFonts w:eastAsia="Times New Roman"/>
          <w:b/>
          <w:bCs/>
          <w:i/>
          <w:iCs/>
        </w:rPr>
        <w:t>Uwaga:</w:t>
      </w:r>
      <w:r w:rsidRPr="00ED300F">
        <w:rPr>
          <w:rFonts w:eastAsia="Times New Roman"/>
          <w:i/>
          <w:iCs/>
        </w:rPr>
        <w:t xml:space="preserve"> Niewłaściwe skreślić)</w:t>
      </w:r>
      <w:bookmarkEnd w:id="67"/>
    </w:p>
    <w:p w14:paraId="21F9ABA9" w14:textId="77777777" w:rsidR="005C6B3C" w:rsidRPr="00ED300F" w:rsidRDefault="005C6B3C" w:rsidP="00347C9C">
      <w:pPr>
        <w:widowControl w:val="0"/>
        <w:numPr>
          <w:ilvl w:val="0"/>
          <w:numId w:val="8"/>
        </w:numPr>
        <w:suppressAutoHyphens/>
        <w:rPr>
          <w:rFonts w:eastAsia="Times New Roman"/>
          <w:b/>
          <w:bCs/>
          <w:lang w:eastAsia="en-US"/>
        </w:rPr>
      </w:pPr>
      <w:r w:rsidRPr="00ED300F">
        <w:rPr>
          <w:rFonts w:eastAsia="Times New Roman"/>
          <w:b/>
          <w:bCs/>
          <w:lang w:eastAsia="en-US"/>
        </w:rPr>
        <w:t xml:space="preserve">*) </w:t>
      </w:r>
      <w:r w:rsidRPr="00ED300F">
        <w:rPr>
          <w:rFonts w:eastAsia="Times New Roman"/>
          <w:lang w:eastAsia="en-US"/>
        </w:rPr>
        <w:t xml:space="preserve">BEZ UDZIAŁU podwykonawców </w:t>
      </w:r>
    </w:p>
    <w:p w14:paraId="4FABBE08" w14:textId="77777777" w:rsidR="00AF05FD" w:rsidRPr="00ED300F" w:rsidRDefault="005C6B3C" w:rsidP="00347C9C">
      <w:pPr>
        <w:widowControl w:val="0"/>
        <w:numPr>
          <w:ilvl w:val="0"/>
          <w:numId w:val="8"/>
        </w:numPr>
        <w:suppressAutoHyphens/>
        <w:rPr>
          <w:rFonts w:eastAsia="Times New Roman"/>
          <w:b/>
          <w:bCs/>
          <w:lang w:eastAsia="en-US"/>
        </w:rPr>
      </w:pPr>
      <w:r w:rsidRPr="00ED300F">
        <w:rPr>
          <w:rFonts w:eastAsia="Times New Roman"/>
          <w:b/>
          <w:bCs/>
          <w:lang w:eastAsia="en-US"/>
        </w:rPr>
        <w:t xml:space="preserve">*) </w:t>
      </w:r>
      <w:r w:rsidRPr="00ED300F">
        <w:rPr>
          <w:rFonts w:eastAsia="Times New Roman"/>
          <w:lang w:eastAsia="en-US"/>
        </w:rPr>
        <w:t>Z UDZIAŁEM podwykonawców w zakresie</w:t>
      </w:r>
      <w:r w:rsidR="00AF05FD" w:rsidRPr="00ED300F">
        <w:rPr>
          <w:rFonts w:eastAsia="Times New Roman"/>
          <w:lang w:eastAsia="en-US"/>
        </w:rPr>
        <w:t>:</w:t>
      </w:r>
    </w:p>
    <w:p w14:paraId="23D8D0A4" w14:textId="77777777" w:rsidR="00AF05FD" w:rsidRPr="00ED300F" w:rsidRDefault="00AF05FD" w:rsidP="00347C9C">
      <w:pPr>
        <w:widowControl w:val="0"/>
        <w:suppressAutoHyphens/>
        <w:ind w:left="720"/>
        <w:rPr>
          <w:rFonts w:eastAsia="Times New Roman"/>
          <w:b/>
          <w:bCs/>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ED300F"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ED300F" w:rsidRDefault="00AF05FD" w:rsidP="00347C9C">
            <w:pPr>
              <w:widowControl w:val="0"/>
              <w:suppressAutoHyphens/>
              <w:jc w:val="center"/>
              <w:rPr>
                <w:rFonts w:eastAsia="Times New Roman" w:cs="Times New Roman"/>
                <w:b/>
                <w:sz w:val="20"/>
                <w:szCs w:val="20"/>
              </w:rPr>
            </w:pPr>
            <w:r w:rsidRPr="00ED300F">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7F7FC2" w:rsidRDefault="00AF05FD" w:rsidP="00347C9C">
            <w:pPr>
              <w:widowControl w:val="0"/>
              <w:suppressAutoHyphens/>
              <w:jc w:val="center"/>
              <w:rPr>
                <w:rFonts w:eastAsia="Times New Roman" w:cs="Times New Roman"/>
                <w:b/>
                <w:sz w:val="18"/>
                <w:szCs w:val="18"/>
              </w:rPr>
            </w:pPr>
            <w:r w:rsidRPr="007F7FC2">
              <w:rPr>
                <w:rFonts w:eastAsia="Times New Roman" w:cs="Times New Roman"/>
                <w:b/>
                <w:sz w:val="18"/>
                <w:szCs w:val="18"/>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7F7FC2" w:rsidRDefault="00AF05FD" w:rsidP="00347C9C">
            <w:pPr>
              <w:widowControl w:val="0"/>
              <w:suppressAutoHyphens/>
              <w:jc w:val="center"/>
              <w:rPr>
                <w:rFonts w:eastAsia="Times New Roman" w:cs="Times New Roman"/>
                <w:b/>
                <w:sz w:val="18"/>
                <w:szCs w:val="18"/>
              </w:rPr>
            </w:pPr>
            <w:r w:rsidRPr="007F7FC2">
              <w:rPr>
                <w:rFonts w:eastAsia="Times New Roman" w:cs="Times New Roman"/>
                <w:b/>
                <w:sz w:val="18"/>
                <w:szCs w:val="18"/>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7F7FC2" w:rsidRDefault="00AF05FD" w:rsidP="00347C9C">
            <w:pPr>
              <w:widowControl w:val="0"/>
              <w:suppressAutoHyphens/>
              <w:jc w:val="center"/>
              <w:rPr>
                <w:rFonts w:eastAsia="Times New Roman" w:cs="Times New Roman"/>
                <w:b/>
                <w:sz w:val="18"/>
                <w:szCs w:val="18"/>
              </w:rPr>
            </w:pPr>
            <w:r w:rsidRPr="007F7FC2">
              <w:rPr>
                <w:rFonts w:eastAsia="Times New Roman" w:cs="Times New Roman"/>
                <w:b/>
                <w:sz w:val="18"/>
                <w:szCs w:val="18"/>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7F7FC2" w:rsidRDefault="00AF05FD" w:rsidP="00347C9C">
            <w:pPr>
              <w:widowControl w:val="0"/>
              <w:suppressAutoHyphens/>
              <w:jc w:val="center"/>
              <w:rPr>
                <w:rFonts w:eastAsia="Times New Roman" w:cs="Times New Roman"/>
                <w:b/>
                <w:sz w:val="18"/>
                <w:szCs w:val="18"/>
              </w:rPr>
            </w:pPr>
            <w:r w:rsidRPr="007F7FC2">
              <w:rPr>
                <w:rFonts w:eastAsia="Times New Roman" w:cs="Times New Roman"/>
                <w:b/>
                <w:sz w:val="18"/>
                <w:szCs w:val="18"/>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7F7FC2" w:rsidRDefault="00AF05FD" w:rsidP="00347C9C">
            <w:pPr>
              <w:widowControl w:val="0"/>
              <w:suppressAutoHyphens/>
              <w:jc w:val="center"/>
              <w:rPr>
                <w:rFonts w:eastAsia="Times New Roman" w:cs="Times New Roman"/>
                <w:b/>
                <w:sz w:val="18"/>
                <w:szCs w:val="18"/>
              </w:rPr>
            </w:pPr>
            <w:r w:rsidRPr="007F7FC2">
              <w:rPr>
                <w:rFonts w:eastAsia="Times New Roman" w:cs="Times New Roman"/>
                <w:b/>
                <w:sz w:val="18"/>
                <w:szCs w:val="18"/>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7F7FC2" w:rsidRDefault="00AF05FD" w:rsidP="00347C9C">
            <w:pPr>
              <w:widowControl w:val="0"/>
              <w:suppressAutoHyphens/>
              <w:jc w:val="center"/>
              <w:rPr>
                <w:rFonts w:eastAsia="Times New Roman" w:cs="Times New Roman"/>
                <w:b/>
                <w:sz w:val="18"/>
                <w:szCs w:val="18"/>
              </w:rPr>
            </w:pPr>
            <w:r w:rsidRPr="007F7FC2">
              <w:rPr>
                <w:rFonts w:eastAsia="Times New Roman" w:cs="Times New Roman"/>
                <w:b/>
                <w:sz w:val="18"/>
                <w:szCs w:val="18"/>
              </w:rPr>
              <w:t>Przedstawiciel podwykonawcy</w:t>
            </w:r>
          </w:p>
        </w:tc>
      </w:tr>
      <w:tr w:rsidR="00AF05FD" w:rsidRPr="00ED300F"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ED300F" w:rsidRDefault="00AF05FD" w:rsidP="00347C9C">
            <w:pPr>
              <w:widowControl w:val="0"/>
              <w:suppressAutoHyphens/>
              <w:rPr>
                <w:rFonts w:eastAsia="Times New Roman" w:cs="Times New Roman"/>
                <w:b/>
              </w:rPr>
            </w:pPr>
            <w:r w:rsidRPr="00ED300F">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ED300F" w:rsidRDefault="00AF05FD" w:rsidP="00347C9C">
            <w:pPr>
              <w:widowControl w:val="0"/>
              <w:suppressAutoHyphens/>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ED300F" w:rsidRDefault="00AF05FD" w:rsidP="00347C9C">
            <w:pPr>
              <w:widowControl w:val="0"/>
              <w:suppressAutoHyphens/>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ED300F" w:rsidRDefault="00AF05FD" w:rsidP="00347C9C">
            <w:pPr>
              <w:widowControl w:val="0"/>
              <w:suppressAutoHyphens/>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ED300F" w:rsidRDefault="00AF05FD" w:rsidP="00347C9C">
            <w:pPr>
              <w:widowControl w:val="0"/>
              <w:suppressAutoHyphens/>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ED300F" w:rsidRDefault="00AF05FD" w:rsidP="00347C9C">
            <w:pPr>
              <w:widowControl w:val="0"/>
              <w:suppressAutoHyphens/>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ED300F" w:rsidRDefault="00AF05FD" w:rsidP="00347C9C">
            <w:pPr>
              <w:widowControl w:val="0"/>
              <w:suppressAutoHyphens/>
              <w:rPr>
                <w:rFonts w:eastAsia="Times New Roman" w:cs="Times New Roman"/>
                <w:b/>
              </w:rPr>
            </w:pPr>
          </w:p>
        </w:tc>
      </w:tr>
      <w:tr w:rsidR="00AF05FD" w:rsidRPr="00ED300F"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ED300F" w:rsidRDefault="00AF05FD" w:rsidP="00347C9C">
            <w:pPr>
              <w:widowControl w:val="0"/>
              <w:suppressAutoHyphens/>
              <w:rPr>
                <w:rFonts w:eastAsia="Times New Roman" w:cs="Times New Roman"/>
                <w:b/>
              </w:rPr>
            </w:pPr>
            <w:r w:rsidRPr="00ED300F">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ED300F" w:rsidRDefault="00AF05FD" w:rsidP="00347C9C">
            <w:pPr>
              <w:widowControl w:val="0"/>
              <w:suppressAutoHyphens/>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ED300F" w:rsidRDefault="00AF05FD" w:rsidP="00347C9C">
            <w:pPr>
              <w:widowControl w:val="0"/>
              <w:suppressAutoHyphens/>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ED300F" w:rsidRDefault="00AF05FD" w:rsidP="00347C9C">
            <w:pPr>
              <w:widowControl w:val="0"/>
              <w:suppressAutoHyphens/>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ED300F" w:rsidRDefault="00AF05FD" w:rsidP="00347C9C">
            <w:pPr>
              <w:widowControl w:val="0"/>
              <w:suppressAutoHyphens/>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ED300F" w:rsidRDefault="00AF05FD" w:rsidP="00347C9C">
            <w:pPr>
              <w:widowControl w:val="0"/>
              <w:suppressAutoHyphens/>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ED300F" w:rsidRDefault="00AF05FD" w:rsidP="00347C9C">
            <w:pPr>
              <w:widowControl w:val="0"/>
              <w:suppressAutoHyphens/>
              <w:rPr>
                <w:rFonts w:eastAsia="Times New Roman" w:cs="Times New Roman"/>
                <w:b/>
              </w:rPr>
            </w:pPr>
          </w:p>
        </w:tc>
      </w:tr>
      <w:tr w:rsidR="00AF05FD" w:rsidRPr="00ED300F"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ED300F" w:rsidRDefault="00AF05FD" w:rsidP="00347C9C">
            <w:pPr>
              <w:widowControl w:val="0"/>
              <w:suppressAutoHyphens/>
              <w:rPr>
                <w:rFonts w:eastAsia="Times New Roman" w:cs="Times New Roman"/>
                <w:b/>
              </w:rPr>
            </w:pPr>
            <w:r w:rsidRPr="00ED300F">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ED300F" w:rsidRDefault="00AF05FD" w:rsidP="00347C9C">
            <w:pPr>
              <w:widowControl w:val="0"/>
              <w:suppressAutoHyphens/>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ED300F" w:rsidRDefault="00AF05FD" w:rsidP="00347C9C">
            <w:pPr>
              <w:widowControl w:val="0"/>
              <w:suppressAutoHyphens/>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ED300F" w:rsidRDefault="00AF05FD" w:rsidP="00347C9C">
            <w:pPr>
              <w:widowControl w:val="0"/>
              <w:suppressAutoHyphens/>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ED300F" w:rsidRDefault="00AF05FD" w:rsidP="00347C9C">
            <w:pPr>
              <w:widowControl w:val="0"/>
              <w:suppressAutoHyphens/>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ED300F" w:rsidRDefault="00AF05FD" w:rsidP="00347C9C">
            <w:pPr>
              <w:widowControl w:val="0"/>
              <w:suppressAutoHyphens/>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ED300F" w:rsidRDefault="00AF05FD" w:rsidP="00347C9C">
            <w:pPr>
              <w:widowControl w:val="0"/>
              <w:suppressAutoHyphens/>
              <w:rPr>
                <w:rFonts w:eastAsia="Times New Roman" w:cs="Times New Roman"/>
                <w:b/>
              </w:rPr>
            </w:pPr>
          </w:p>
        </w:tc>
      </w:tr>
      <w:tr w:rsidR="00AF05FD" w:rsidRPr="00ED300F"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ED300F" w:rsidRDefault="00AF05FD" w:rsidP="00347C9C">
            <w:pPr>
              <w:widowControl w:val="0"/>
              <w:suppressAutoHyphens/>
              <w:rPr>
                <w:rFonts w:eastAsia="Times New Roman" w:cs="Times New Roman"/>
                <w:b/>
              </w:rPr>
            </w:pPr>
            <w:r w:rsidRPr="00ED300F">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ED300F" w:rsidRDefault="00AF05FD" w:rsidP="00347C9C">
            <w:pPr>
              <w:widowControl w:val="0"/>
              <w:suppressAutoHyphens/>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ED300F" w:rsidRDefault="00AF05FD" w:rsidP="00347C9C">
            <w:pPr>
              <w:widowControl w:val="0"/>
              <w:suppressAutoHyphens/>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ED300F" w:rsidRDefault="00AF05FD" w:rsidP="00347C9C">
            <w:pPr>
              <w:widowControl w:val="0"/>
              <w:suppressAutoHyphens/>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ED300F" w:rsidRDefault="00AF05FD" w:rsidP="00347C9C">
            <w:pPr>
              <w:widowControl w:val="0"/>
              <w:suppressAutoHyphens/>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ED300F" w:rsidRDefault="00AF05FD" w:rsidP="00347C9C">
            <w:pPr>
              <w:widowControl w:val="0"/>
              <w:suppressAutoHyphens/>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ED300F" w:rsidRDefault="00AF05FD" w:rsidP="00347C9C">
            <w:pPr>
              <w:widowControl w:val="0"/>
              <w:suppressAutoHyphens/>
              <w:rPr>
                <w:rFonts w:eastAsia="Times New Roman" w:cs="Times New Roman"/>
                <w:b/>
              </w:rPr>
            </w:pPr>
          </w:p>
        </w:tc>
      </w:tr>
    </w:tbl>
    <w:p w14:paraId="72498080" w14:textId="77777777" w:rsidR="00AF05FD" w:rsidRPr="00ED300F" w:rsidRDefault="00AF05FD" w:rsidP="00347C9C">
      <w:pPr>
        <w:widowControl w:val="0"/>
        <w:suppressAutoHyphens/>
        <w:rPr>
          <w:rFonts w:eastAsia="Times New Roman"/>
        </w:rPr>
      </w:pPr>
    </w:p>
    <w:p w14:paraId="787A9F12" w14:textId="1065ADEB" w:rsidR="005C6B3C" w:rsidRPr="00ED300F" w:rsidRDefault="005C6B3C" w:rsidP="00347C9C">
      <w:pPr>
        <w:widowControl w:val="0"/>
        <w:suppressAutoHyphens/>
        <w:ind w:left="360"/>
        <w:rPr>
          <w:rFonts w:eastAsia="Times New Roman"/>
          <w:i/>
          <w:iCs/>
        </w:rPr>
      </w:pPr>
      <w:r w:rsidRPr="00ED300F">
        <w:rPr>
          <w:rFonts w:eastAsia="Times New Roman"/>
          <w:b/>
          <w:bCs/>
          <w:i/>
          <w:iCs/>
        </w:rPr>
        <w:t>Uwaga:</w:t>
      </w:r>
      <w:r w:rsidRPr="00ED300F">
        <w:rPr>
          <w:rFonts w:eastAsia="Times New Roman"/>
          <w:i/>
          <w:iCs/>
        </w:rPr>
        <w:t xml:space="preserve"> niepodanie powyżej przez </w:t>
      </w:r>
      <w:r w:rsidR="00DD7377" w:rsidRPr="00ED300F">
        <w:rPr>
          <w:rFonts w:eastAsia="Times New Roman"/>
          <w:i/>
          <w:iCs/>
        </w:rPr>
        <w:t>w</w:t>
      </w:r>
      <w:r w:rsidRPr="00ED300F">
        <w:rPr>
          <w:rFonts w:eastAsia="Times New Roman"/>
          <w:i/>
          <w:iCs/>
        </w:rPr>
        <w:t xml:space="preserve">ykonawcę zakresu części zamówienia, który powierzy podwykonawcom </w:t>
      </w:r>
      <w:r w:rsidR="0049316C" w:rsidRPr="00ED300F">
        <w:rPr>
          <w:rFonts w:eastAsia="Times New Roman"/>
          <w:i/>
          <w:iCs/>
        </w:rPr>
        <w:t>z</w:t>
      </w:r>
      <w:r w:rsidRPr="00ED300F">
        <w:rPr>
          <w:rFonts w:eastAsia="Times New Roman"/>
          <w:i/>
          <w:iCs/>
        </w:rPr>
        <w:t>amawiający będzie traktować, jako oświadczenie, że wykonawca wykona cały przedmiot zamówienia własnymi siłami.</w:t>
      </w:r>
    </w:p>
    <w:p w14:paraId="133573CC" w14:textId="77777777" w:rsidR="005C6B3C" w:rsidRPr="00ED300F" w:rsidRDefault="005C6B3C" w:rsidP="00347C9C">
      <w:pPr>
        <w:widowControl w:val="0"/>
        <w:suppressAutoHyphens/>
        <w:rPr>
          <w:rFonts w:eastAsia="Times New Roman"/>
          <w:b/>
          <w:bCs/>
        </w:rPr>
      </w:pPr>
    </w:p>
    <w:p w14:paraId="04A80F23" w14:textId="77777777" w:rsidR="005C6B3C" w:rsidRPr="00ED300F" w:rsidRDefault="005C6B3C" w:rsidP="00347C9C">
      <w:pPr>
        <w:widowControl w:val="0"/>
        <w:numPr>
          <w:ilvl w:val="0"/>
          <w:numId w:val="51"/>
        </w:numPr>
        <w:suppressAutoHyphens/>
        <w:rPr>
          <w:rFonts w:eastAsia="Times New Roman"/>
          <w:b/>
          <w:bCs/>
        </w:rPr>
      </w:pPr>
      <w:r w:rsidRPr="00ED300F">
        <w:rPr>
          <w:rFonts w:eastAsia="Times New Roman"/>
        </w:rPr>
        <w:t>Wykonawca oświadcza, że złożone dokumenty i oświadczenia są zgodne z aktualnym stanem prawnym i faktycznym.</w:t>
      </w:r>
    </w:p>
    <w:p w14:paraId="3E5963C4" w14:textId="77777777" w:rsidR="005C6B3C" w:rsidRPr="00ED300F" w:rsidRDefault="005C6B3C" w:rsidP="00347C9C">
      <w:pPr>
        <w:widowControl w:val="0"/>
        <w:suppressAutoHyphens/>
        <w:rPr>
          <w:rFonts w:eastAsia="Times New Roman"/>
        </w:rPr>
      </w:pPr>
    </w:p>
    <w:p w14:paraId="06553CEF" w14:textId="57C51ED8" w:rsidR="005C6B3C" w:rsidRPr="00ED300F" w:rsidRDefault="00611828" w:rsidP="00347C9C">
      <w:pPr>
        <w:widowControl w:val="0"/>
        <w:numPr>
          <w:ilvl w:val="0"/>
          <w:numId w:val="51"/>
        </w:numPr>
        <w:suppressAutoHyphens/>
        <w:rPr>
          <w:rFonts w:eastAsia="Times New Roman"/>
          <w:b/>
          <w:bCs/>
        </w:rPr>
      </w:pPr>
      <w:r w:rsidRPr="00ED300F">
        <w:rPr>
          <w:rFonts w:eastAsia="Times New Roman"/>
          <w:b/>
          <w:bCs/>
        </w:rPr>
        <w:t xml:space="preserve">*) </w:t>
      </w:r>
      <w:r w:rsidR="005C6B3C" w:rsidRPr="00ED300F">
        <w:rPr>
          <w:rFonts w:eastAsia="Times New Roman"/>
        </w:rPr>
        <w:t xml:space="preserve">Upoważnionym/upoważnionymi do reprezentowania naszej firmy w niniejszym postępowaniu </w:t>
      </w:r>
      <w:r w:rsidRPr="00ED300F">
        <w:rPr>
          <w:rFonts w:eastAsia="Times New Roman"/>
          <w:b/>
          <w:bCs/>
        </w:rPr>
        <w:t xml:space="preserve">*) </w:t>
      </w:r>
      <w:r w:rsidR="005C6B3C" w:rsidRPr="00ED300F">
        <w:rPr>
          <w:rFonts w:eastAsia="Times New Roman"/>
        </w:rPr>
        <w:t>jest/są:</w:t>
      </w:r>
      <w:r w:rsidR="005C6B3C" w:rsidRPr="00ED300F">
        <w:rPr>
          <w:rFonts w:eastAsia="Times New Roman"/>
          <w:b/>
          <w:bCs/>
        </w:rPr>
        <w:t xml:space="preserve"> </w:t>
      </w:r>
      <w:r w:rsidR="005C6B3C" w:rsidRPr="00ED300F">
        <w:rPr>
          <w:rFonts w:eastAsia="Times New Roman"/>
        </w:rPr>
        <w:t>...................................................................................................................</w:t>
      </w:r>
      <w:r w:rsidR="005C6B3C" w:rsidRPr="00ED300F">
        <w:rPr>
          <w:rFonts w:eastAsia="Times New Roman"/>
          <w:i/>
          <w:iCs/>
        </w:rPr>
        <w:t xml:space="preserve">(Imię i nazwisko)     </w:t>
      </w:r>
    </w:p>
    <w:p w14:paraId="0F0F516D" w14:textId="77777777" w:rsidR="005C6B3C" w:rsidRPr="00ED300F" w:rsidRDefault="005C6B3C" w:rsidP="00347C9C">
      <w:pPr>
        <w:widowControl w:val="0"/>
        <w:suppressAutoHyphens/>
        <w:ind w:left="709" w:firstLine="708"/>
        <w:rPr>
          <w:rFonts w:eastAsia="Times New Roman"/>
          <w:i/>
          <w:iCs/>
        </w:rPr>
      </w:pPr>
      <w:r w:rsidRPr="00ED300F">
        <w:rPr>
          <w:rFonts w:eastAsia="Times New Roman"/>
          <w:i/>
          <w:iCs/>
        </w:rPr>
        <w:t xml:space="preserve">                                                               </w:t>
      </w:r>
    </w:p>
    <w:p w14:paraId="59B389B4" w14:textId="77777777" w:rsidR="005C6B3C" w:rsidRPr="00ED300F" w:rsidRDefault="005C6B3C" w:rsidP="00347C9C">
      <w:pPr>
        <w:widowControl w:val="0"/>
        <w:suppressAutoHyphens/>
        <w:ind w:left="360"/>
        <w:rPr>
          <w:rFonts w:eastAsia="Times New Roman"/>
          <w:b/>
          <w:bCs/>
        </w:rPr>
      </w:pPr>
      <w:r w:rsidRPr="00ED300F">
        <w:rPr>
          <w:rFonts w:eastAsia="Times New Roman"/>
        </w:rPr>
        <w:t>Upoważnienie dla powyżej wskazanych osób wynika z:</w:t>
      </w:r>
    </w:p>
    <w:p w14:paraId="2B2D2AD4" w14:textId="77777777" w:rsidR="00B632BB" w:rsidRPr="00ED300F" w:rsidRDefault="005C6B3C" w:rsidP="00347C9C">
      <w:pPr>
        <w:pStyle w:val="Akapitzlist"/>
        <w:widowControl w:val="0"/>
        <w:numPr>
          <w:ilvl w:val="0"/>
          <w:numId w:val="57"/>
        </w:numPr>
        <w:suppressAutoHyphens/>
        <w:spacing w:after="0" w:line="240" w:lineRule="auto"/>
        <w:rPr>
          <w:rFonts w:ascii="Times New Roman" w:eastAsia="Times New Roman" w:hAnsi="Times New Roman" w:cs="Times New Roman"/>
          <w:b/>
          <w:bCs/>
        </w:rPr>
      </w:pPr>
      <w:r w:rsidRPr="00ED300F">
        <w:rPr>
          <w:rFonts w:ascii="Times New Roman" w:eastAsia="Times New Roman" w:hAnsi="Times New Roman" w:cs="Times New Roman"/>
        </w:rPr>
        <w:t>pełnomocnictwa, które dołączam do oferty.</w:t>
      </w:r>
    </w:p>
    <w:p w14:paraId="479A3282" w14:textId="670462DF" w:rsidR="006668E0" w:rsidRPr="00ED300F" w:rsidRDefault="005C6B3C" w:rsidP="00347C9C">
      <w:pPr>
        <w:pStyle w:val="Akapitzlist"/>
        <w:widowControl w:val="0"/>
        <w:numPr>
          <w:ilvl w:val="0"/>
          <w:numId w:val="57"/>
        </w:numPr>
        <w:suppressAutoHyphens/>
        <w:spacing w:after="0" w:line="240" w:lineRule="auto"/>
        <w:rPr>
          <w:rFonts w:ascii="Times New Roman" w:eastAsia="Times New Roman" w:hAnsi="Times New Roman" w:cs="Times New Roman"/>
          <w:b/>
          <w:bCs/>
        </w:rPr>
      </w:pPr>
      <w:r w:rsidRPr="00ED300F">
        <w:rPr>
          <w:rFonts w:ascii="Times New Roman" w:eastAsia="Times New Roman" w:hAnsi="Times New Roman" w:cs="Times New Roman"/>
        </w:rPr>
        <w:t xml:space="preserve">dokumentu rejestrowego, </w:t>
      </w:r>
      <w:r w:rsidRPr="00ED300F">
        <w:rPr>
          <w:rFonts w:ascii="Times New Roman" w:eastAsia="Times New Roman" w:hAnsi="Times New Roman" w:cs="Times New Roman"/>
          <w:b/>
          <w:bCs/>
        </w:rPr>
        <w:t>*)</w:t>
      </w:r>
      <w:r w:rsidR="00611828" w:rsidRPr="00ED300F">
        <w:rPr>
          <w:rFonts w:ascii="Times New Roman" w:eastAsia="Times New Roman" w:hAnsi="Times New Roman" w:cs="Times New Roman"/>
          <w:b/>
          <w:bCs/>
        </w:rPr>
        <w:t xml:space="preserve"> </w:t>
      </w:r>
      <w:r w:rsidRPr="00ED300F">
        <w:rPr>
          <w:rFonts w:ascii="Times New Roman" w:eastAsia="Times New Roman" w:hAnsi="Times New Roman" w:cs="Times New Roman"/>
        </w:rPr>
        <w:t>który dołączam do oferty/</w:t>
      </w:r>
      <w:r w:rsidRPr="00ED300F">
        <w:rPr>
          <w:rFonts w:ascii="Times New Roman" w:eastAsia="Times New Roman" w:hAnsi="Times New Roman" w:cs="Times New Roman"/>
          <w:b/>
          <w:bCs/>
        </w:rPr>
        <w:t>*)</w:t>
      </w:r>
      <w:r w:rsidR="00611828" w:rsidRPr="00ED300F">
        <w:rPr>
          <w:rFonts w:ascii="Times New Roman" w:eastAsia="Times New Roman" w:hAnsi="Times New Roman" w:cs="Times New Roman"/>
          <w:b/>
          <w:bCs/>
        </w:rPr>
        <w:t xml:space="preserve"> </w:t>
      </w:r>
      <w:r w:rsidRPr="00ED300F">
        <w:rPr>
          <w:rFonts w:ascii="Times New Roman" w:eastAsia="Times New Roman" w:hAnsi="Times New Roman" w:cs="Times New Roman"/>
        </w:rPr>
        <w:t>p</w:t>
      </w:r>
      <w:r w:rsidRPr="00ED300F">
        <w:rPr>
          <w:rFonts w:ascii="Times New Roman" w:eastAsia="Times New Roman" w:hAnsi="Times New Roman" w:cs="Times New Roman"/>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ED300F" w:rsidRDefault="00A630E8" w:rsidP="00347C9C">
      <w:pPr>
        <w:pStyle w:val="Akapitzlist"/>
        <w:widowControl w:val="0"/>
        <w:suppressAutoHyphens/>
        <w:spacing w:after="0" w:line="240" w:lineRule="auto"/>
        <w:rPr>
          <w:rFonts w:ascii="Times New Roman" w:eastAsia="Times New Roman" w:hAnsi="Times New Roman" w:cs="Times New Roman"/>
          <w:b/>
          <w:bCs/>
        </w:rPr>
      </w:pPr>
    </w:p>
    <w:p w14:paraId="5DAC30EF" w14:textId="77777777" w:rsidR="00913ACD" w:rsidRPr="00ED300F" w:rsidRDefault="00913ACD" w:rsidP="00347C9C">
      <w:pPr>
        <w:widowControl w:val="0"/>
        <w:numPr>
          <w:ilvl w:val="0"/>
          <w:numId w:val="51"/>
        </w:numPr>
        <w:suppressAutoHyphens/>
        <w:rPr>
          <w:rFonts w:eastAsia="Times New Roman"/>
          <w:bCs/>
          <w:kern w:val="2"/>
          <w:lang w:eastAsia="zh-CN"/>
        </w:rPr>
      </w:pPr>
      <w:r w:rsidRPr="00ED300F">
        <w:rPr>
          <w:rFonts w:eastAsia="Times New Roman"/>
          <w:bCs/>
          <w:kern w:val="2"/>
          <w:lang w:eastAsia="zh-CN"/>
        </w:rPr>
        <w:t>Wykonawca oświadcza, że jest:</w:t>
      </w:r>
      <w:r w:rsidRPr="00ED300F">
        <w:rPr>
          <w:rFonts w:eastAsia="Times New Roman"/>
          <w:bCs/>
          <w:kern w:val="2"/>
          <w:vertAlign w:val="superscript"/>
          <w:lang w:eastAsia="zh-CN"/>
        </w:rPr>
        <w:footnoteReference w:id="1"/>
      </w:r>
    </w:p>
    <w:p w14:paraId="31DE3BC8" w14:textId="77777777" w:rsidR="00913ACD" w:rsidRPr="00ED300F" w:rsidRDefault="00913ACD" w:rsidP="00347C9C">
      <w:pPr>
        <w:widowControl w:val="0"/>
        <w:suppressAutoHyphens/>
        <w:ind w:left="360"/>
        <w:rPr>
          <w:rFonts w:eastAsia="Times New Roman"/>
          <w:bCs/>
          <w:i/>
          <w:iCs/>
          <w:kern w:val="2"/>
          <w:lang w:eastAsia="zh-CN"/>
        </w:rPr>
      </w:pPr>
      <w:r w:rsidRPr="00ED300F">
        <w:rPr>
          <w:rFonts w:eastAsia="Times New Roman"/>
          <w:bCs/>
          <w:i/>
          <w:iCs/>
          <w:kern w:val="2"/>
          <w:lang w:eastAsia="zh-CN"/>
        </w:rPr>
        <w:t>(</w:t>
      </w:r>
      <w:r w:rsidRPr="00ED300F">
        <w:rPr>
          <w:rFonts w:eastAsia="Times New Roman"/>
          <w:b/>
          <w:i/>
          <w:iCs/>
          <w:kern w:val="2"/>
          <w:lang w:eastAsia="zh-CN"/>
        </w:rPr>
        <w:t>Uwaga</w:t>
      </w:r>
      <w:r w:rsidRPr="00ED300F">
        <w:rPr>
          <w:rFonts w:eastAsia="Times New Roman"/>
          <w:bCs/>
          <w:i/>
          <w:iCs/>
          <w:kern w:val="2"/>
          <w:lang w:eastAsia="zh-CN"/>
        </w:rPr>
        <w:t>: niepotrzebne skreślić)</w:t>
      </w:r>
    </w:p>
    <w:p w14:paraId="35A84445" w14:textId="77777777" w:rsidR="00913ACD" w:rsidRPr="00ED300F" w:rsidRDefault="00913ACD" w:rsidP="00347C9C">
      <w:pPr>
        <w:widowControl w:val="0"/>
        <w:numPr>
          <w:ilvl w:val="1"/>
          <w:numId w:val="6"/>
        </w:numPr>
        <w:suppressAutoHyphens/>
        <w:rPr>
          <w:rFonts w:eastAsia="Times New Roman"/>
          <w:bCs/>
          <w:kern w:val="2"/>
          <w:lang w:eastAsia="zh-CN"/>
        </w:rPr>
      </w:pPr>
      <w:r w:rsidRPr="00ED300F">
        <w:rPr>
          <w:rFonts w:eastAsia="Times New Roman"/>
          <w:bCs/>
          <w:kern w:val="2"/>
          <w:lang w:eastAsia="zh-CN"/>
        </w:rPr>
        <w:t>*) jednoosobową działalnością gospodarczą,</w:t>
      </w:r>
    </w:p>
    <w:p w14:paraId="134FD207" w14:textId="77777777" w:rsidR="00913ACD" w:rsidRPr="00ED300F" w:rsidRDefault="00913ACD" w:rsidP="00347C9C">
      <w:pPr>
        <w:widowControl w:val="0"/>
        <w:numPr>
          <w:ilvl w:val="1"/>
          <w:numId w:val="6"/>
        </w:numPr>
        <w:suppressAutoHyphens/>
        <w:rPr>
          <w:rFonts w:eastAsia="Times New Roman"/>
          <w:bCs/>
          <w:kern w:val="2"/>
          <w:lang w:eastAsia="zh-CN"/>
        </w:rPr>
      </w:pPr>
      <w:r w:rsidRPr="00ED300F">
        <w:rPr>
          <w:rFonts w:eastAsia="Times New Roman"/>
          <w:bCs/>
          <w:kern w:val="2"/>
          <w:lang w:eastAsia="zh-CN"/>
        </w:rPr>
        <w:t>*) osobą fizyczną nieprowadzącą działalności gospodarczej,</w:t>
      </w:r>
    </w:p>
    <w:p w14:paraId="78390A8A" w14:textId="77777777" w:rsidR="00913ACD" w:rsidRPr="00ED300F" w:rsidRDefault="00913ACD" w:rsidP="00347C9C">
      <w:pPr>
        <w:widowControl w:val="0"/>
        <w:numPr>
          <w:ilvl w:val="1"/>
          <w:numId w:val="6"/>
        </w:numPr>
        <w:suppressAutoHyphens/>
        <w:rPr>
          <w:rFonts w:eastAsia="Times New Roman"/>
          <w:bCs/>
          <w:kern w:val="2"/>
          <w:lang w:eastAsia="zh-CN"/>
        </w:rPr>
      </w:pPr>
      <w:r w:rsidRPr="00ED300F">
        <w:rPr>
          <w:rFonts w:eastAsia="Times New Roman"/>
          <w:bCs/>
          <w:kern w:val="2"/>
          <w:lang w:eastAsia="zh-CN"/>
        </w:rPr>
        <w:t>*) mikroprzedsiębiorstwem,</w:t>
      </w:r>
    </w:p>
    <w:p w14:paraId="3F565295" w14:textId="77777777" w:rsidR="00913ACD" w:rsidRPr="00ED300F" w:rsidRDefault="00913ACD" w:rsidP="00347C9C">
      <w:pPr>
        <w:widowControl w:val="0"/>
        <w:numPr>
          <w:ilvl w:val="1"/>
          <w:numId w:val="6"/>
        </w:numPr>
        <w:suppressAutoHyphens/>
        <w:rPr>
          <w:rFonts w:eastAsia="Times New Roman"/>
          <w:bCs/>
          <w:kern w:val="2"/>
          <w:lang w:eastAsia="zh-CN"/>
        </w:rPr>
      </w:pPr>
      <w:r w:rsidRPr="00ED300F">
        <w:rPr>
          <w:rFonts w:eastAsia="Times New Roman"/>
          <w:bCs/>
          <w:kern w:val="2"/>
          <w:lang w:eastAsia="zh-CN"/>
        </w:rPr>
        <w:t xml:space="preserve">*) małym przedsiębiorstwem, </w:t>
      </w:r>
    </w:p>
    <w:p w14:paraId="6DAB011B" w14:textId="77777777" w:rsidR="00913ACD" w:rsidRPr="00ED300F" w:rsidRDefault="00913ACD" w:rsidP="00347C9C">
      <w:pPr>
        <w:widowControl w:val="0"/>
        <w:numPr>
          <w:ilvl w:val="1"/>
          <w:numId w:val="6"/>
        </w:numPr>
        <w:suppressAutoHyphens/>
        <w:rPr>
          <w:rFonts w:eastAsia="Times New Roman"/>
          <w:bCs/>
          <w:kern w:val="2"/>
          <w:lang w:eastAsia="zh-CN"/>
        </w:rPr>
      </w:pPr>
      <w:r w:rsidRPr="00ED300F">
        <w:rPr>
          <w:rFonts w:eastAsia="Times New Roman"/>
          <w:bCs/>
          <w:kern w:val="2"/>
          <w:lang w:eastAsia="zh-CN"/>
        </w:rPr>
        <w:t>*) średnim przedsiębiorstwem,</w:t>
      </w:r>
    </w:p>
    <w:p w14:paraId="545666FD" w14:textId="77777777" w:rsidR="00913ACD" w:rsidRPr="00ED300F" w:rsidRDefault="00913ACD" w:rsidP="00347C9C">
      <w:pPr>
        <w:widowControl w:val="0"/>
        <w:numPr>
          <w:ilvl w:val="1"/>
          <w:numId w:val="6"/>
        </w:numPr>
        <w:suppressAutoHyphens/>
        <w:rPr>
          <w:rFonts w:eastAsia="Times New Roman"/>
          <w:bCs/>
          <w:kern w:val="2"/>
          <w:lang w:eastAsia="zh-CN"/>
        </w:rPr>
      </w:pPr>
      <w:r w:rsidRPr="00ED300F">
        <w:rPr>
          <w:rFonts w:eastAsia="Times New Roman"/>
          <w:bCs/>
          <w:kern w:val="2"/>
          <w:lang w:eastAsia="zh-CN"/>
        </w:rPr>
        <w:t>*) inny rodzaj.</w:t>
      </w:r>
    </w:p>
    <w:p w14:paraId="154BEC6C" w14:textId="77777777" w:rsidR="00A630E8" w:rsidRPr="00ED300F" w:rsidRDefault="00A630E8" w:rsidP="00347C9C">
      <w:pPr>
        <w:pStyle w:val="Akapitzlist"/>
        <w:widowControl w:val="0"/>
        <w:suppressAutoHyphens/>
        <w:spacing w:after="0" w:line="240" w:lineRule="auto"/>
        <w:ind w:left="644"/>
        <w:rPr>
          <w:rFonts w:ascii="Times New Roman" w:eastAsia="Times New Roman" w:hAnsi="Times New Roman" w:cs="Times New Roman"/>
          <w:bCs/>
          <w:kern w:val="2"/>
          <w:lang w:eastAsia="zh-CN"/>
        </w:rPr>
      </w:pPr>
    </w:p>
    <w:p w14:paraId="123808D2" w14:textId="43139B5D" w:rsidR="00B632BB" w:rsidRPr="00ED300F" w:rsidRDefault="00F52CF9" w:rsidP="00347C9C">
      <w:pPr>
        <w:pStyle w:val="Akapitzlist"/>
        <w:widowControl w:val="0"/>
        <w:numPr>
          <w:ilvl w:val="0"/>
          <w:numId w:val="51"/>
        </w:numPr>
        <w:suppressAutoHyphens/>
        <w:spacing w:after="0" w:line="240" w:lineRule="auto"/>
        <w:rPr>
          <w:rFonts w:ascii="Times New Roman" w:eastAsia="Times New Roman" w:hAnsi="Times New Roman" w:cs="Times New Roman"/>
          <w:bCs/>
          <w:kern w:val="2"/>
          <w:lang w:eastAsia="zh-CN"/>
        </w:rPr>
      </w:pPr>
      <w:r w:rsidRPr="00ED300F">
        <w:rPr>
          <w:rFonts w:ascii="Times New Roman" w:eastAsia="Times New Roman" w:hAnsi="Times New Roman" w:cs="Times New Roman"/>
          <w:bCs/>
          <w:kern w:val="2"/>
          <w:lang w:eastAsia="zh-CN"/>
        </w:rPr>
        <w:t>Wykonawca oświadcza, że wybór oferty:</w:t>
      </w:r>
    </w:p>
    <w:p w14:paraId="68306A67" w14:textId="0C2D4171" w:rsidR="00B632BB" w:rsidRPr="00ED300F" w:rsidRDefault="00F52CF9" w:rsidP="00347C9C">
      <w:pPr>
        <w:pStyle w:val="Akapitzlist"/>
        <w:widowControl w:val="0"/>
        <w:suppressAutoHyphens/>
        <w:spacing w:after="0" w:line="240" w:lineRule="auto"/>
        <w:ind w:left="360"/>
        <w:rPr>
          <w:rFonts w:ascii="Times New Roman" w:eastAsia="Times New Roman" w:hAnsi="Times New Roman" w:cs="Times New Roman"/>
          <w:bCs/>
          <w:i/>
          <w:iCs/>
          <w:kern w:val="2"/>
          <w:lang w:eastAsia="zh-CN"/>
        </w:rPr>
      </w:pPr>
      <w:r w:rsidRPr="00ED300F">
        <w:rPr>
          <w:rFonts w:ascii="Times New Roman" w:eastAsia="Times New Roman" w:hAnsi="Times New Roman" w:cs="Times New Roman"/>
          <w:bCs/>
          <w:i/>
          <w:iCs/>
          <w:kern w:val="2"/>
          <w:lang w:eastAsia="zh-CN"/>
        </w:rPr>
        <w:t>(</w:t>
      </w:r>
      <w:r w:rsidRPr="00ED300F">
        <w:rPr>
          <w:rFonts w:ascii="Times New Roman" w:eastAsia="Times New Roman" w:hAnsi="Times New Roman" w:cs="Times New Roman"/>
          <w:b/>
          <w:i/>
          <w:iCs/>
          <w:kern w:val="2"/>
          <w:lang w:eastAsia="zh-CN"/>
        </w:rPr>
        <w:t>U</w:t>
      </w:r>
      <w:r w:rsidR="00B632BB" w:rsidRPr="00ED300F">
        <w:rPr>
          <w:rFonts w:ascii="Times New Roman" w:eastAsia="Times New Roman" w:hAnsi="Times New Roman" w:cs="Times New Roman"/>
          <w:b/>
          <w:i/>
          <w:iCs/>
          <w:kern w:val="2"/>
          <w:lang w:eastAsia="zh-CN"/>
        </w:rPr>
        <w:t>waga</w:t>
      </w:r>
      <w:r w:rsidRPr="00ED300F">
        <w:rPr>
          <w:rFonts w:ascii="Times New Roman" w:eastAsia="Times New Roman" w:hAnsi="Times New Roman" w:cs="Times New Roman"/>
          <w:bCs/>
          <w:i/>
          <w:iCs/>
          <w:kern w:val="2"/>
          <w:lang w:eastAsia="zh-CN"/>
        </w:rPr>
        <w:t>: niepotrzebne skreślić)</w:t>
      </w:r>
    </w:p>
    <w:p w14:paraId="7AF70B12" w14:textId="60541417" w:rsidR="00B632BB" w:rsidRPr="00ED300F" w:rsidRDefault="00B632BB" w:rsidP="00347C9C">
      <w:pPr>
        <w:pStyle w:val="Akapitzlist"/>
        <w:widowControl w:val="0"/>
        <w:numPr>
          <w:ilvl w:val="0"/>
          <w:numId w:val="58"/>
        </w:numPr>
        <w:suppressAutoHyphens/>
        <w:spacing w:after="0" w:line="240" w:lineRule="auto"/>
        <w:rPr>
          <w:rFonts w:ascii="Times New Roman" w:eastAsia="Times New Roman" w:hAnsi="Times New Roman" w:cs="Times New Roman"/>
          <w:bCs/>
          <w:i/>
          <w:iCs/>
          <w:kern w:val="2"/>
          <w:lang w:eastAsia="zh-CN"/>
        </w:rPr>
      </w:pPr>
      <w:r w:rsidRPr="00ED300F">
        <w:rPr>
          <w:rFonts w:ascii="Times New Roman" w:eastAsia="Times New Roman" w:hAnsi="Times New Roman" w:cs="Times New Roman"/>
          <w:b/>
          <w:kern w:val="2"/>
          <w:lang w:eastAsia="zh-CN"/>
        </w:rPr>
        <w:t>*)</w:t>
      </w:r>
      <w:r w:rsidRPr="00ED300F">
        <w:rPr>
          <w:rFonts w:ascii="Times New Roman" w:eastAsia="Times New Roman" w:hAnsi="Times New Roman" w:cs="Times New Roman"/>
          <w:bCs/>
          <w:kern w:val="2"/>
          <w:lang w:eastAsia="zh-CN"/>
        </w:rPr>
        <w:t xml:space="preserve"> nie prowadzi do powstania u </w:t>
      </w:r>
      <w:r w:rsidR="0049316C" w:rsidRPr="00ED300F">
        <w:rPr>
          <w:rFonts w:ascii="Times New Roman" w:eastAsia="Times New Roman" w:hAnsi="Times New Roman" w:cs="Times New Roman"/>
          <w:bCs/>
          <w:kern w:val="2"/>
          <w:lang w:eastAsia="zh-CN"/>
        </w:rPr>
        <w:t>z</w:t>
      </w:r>
      <w:r w:rsidRPr="00ED300F">
        <w:rPr>
          <w:rFonts w:ascii="Times New Roman" w:eastAsia="Times New Roman" w:hAnsi="Times New Roman" w:cs="Times New Roman"/>
          <w:bCs/>
          <w:kern w:val="2"/>
          <w:lang w:eastAsia="zh-CN"/>
        </w:rPr>
        <w:t>amawiającego obowiązku podatkowego,</w:t>
      </w:r>
    </w:p>
    <w:p w14:paraId="1BB44985" w14:textId="7E31C743" w:rsidR="00B632BB" w:rsidRPr="00ED300F" w:rsidRDefault="00B632BB" w:rsidP="00347C9C">
      <w:pPr>
        <w:pStyle w:val="Akapitzlist"/>
        <w:widowControl w:val="0"/>
        <w:numPr>
          <w:ilvl w:val="0"/>
          <w:numId w:val="58"/>
        </w:numPr>
        <w:suppressAutoHyphens/>
        <w:spacing w:after="0" w:line="240" w:lineRule="auto"/>
        <w:rPr>
          <w:rFonts w:ascii="Times New Roman" w:eastAsia="Times New Roman" w:hAnsi="Times New Roman" w:cs="Times New Roman"/>
          <w:bCs/>
          <w:i/>
          <w:iCs/>
          <w:kern w:val="2"/>
          <w:lang w:eastAsia="zh-CN"/>
        </w:rPr>
      </w:pPr>
      <w:r w:rsidRPr="00ED300F">
        <w:rPr>
          <w:rFonts w:ascii="Times New Roman" w:eastAsia="Times New Roman" w:hAnsi="Times New Roman" w:cs="Times New Roman"/>
          <w:b/>
          <w:kern w:val="2"/>
          <w:lang w:eastAsia="zh-CN"/>
        </w:rPr>
        <w:t>*)</w:t>
      </w:r>
      <w:r w:rsidRPr="00ED300F">
        <w:rPr>
          <w:rFonts w:ascii="Times New Roman" w:eastAsia="Times New Roman" w:hAnsi="Times New Roman" w:cs="Times New Roman"/>
          <w:bCs/>
          <w:kern w:val="2"/>
          <w:lang w:eastAsia="zh-CN"/>
        </w:rPr>
        <w:t xml:space="preserve"> </w:t>
      </w:r>
      <w:r w:rsidR="00F52CF9" w:rsidRPr="00ED300F">
        <w:rPr>
          <w:rFonts w:ascii="Times New Roman" w:eastAsia="Times New Roman" w:hAnsi="Times New Roman" w:cs="Times New Roman"/>
          <w:bCs/>
          <w:kern w:val="2"/>
          <w:lang w:eastAsia="zh-CN"/>
        </w:rPr>
        <w:t>prowadzi</w:t>
      </w:r>
      <w:r w:rsidRPr="00ED300F">
        <w:rPr>
          <w:rFonts w:ascii="Times New Roman" w:eastAsia="Times New Roman" w:hAnsi="Times New Roman" w:cs="Times New Roman"/>
          <w:bCs/>
          <w:kern w:val="2"/>
          <w:lang w:eastAsia="zh-CN"/>
        </w:rPr>
        <w:t xml:space="preserve"> do powstania u </w:t>
      </w:r>
      <w:r w:rsidR="0049316C" w:rsidRPr="00ED300F">
        <w:rPr>
          <w:rFonts w:ascii="Times New Roman" w:eastAsia="Times New Roman" w:hAnsi="Times New Roman" w:cs="Times New Roman"/>
          <w:bCs/>
          <w:kern w:val="2"/>
          <w:lang w:eastAsia="zh-CN"/>
        </w:rPr>
        <w:t>z</w:t>
      </w:r>
      <w:r w:rsidRPr="00ED300F">
        <w:rPr>
          <w:rFonts w:ascii="Times New Roman" w:eastAsia="Times New Roman" w:hAnsi="Times New Roman" w:cs="Times New Roman"/>
          <w:bCs/>
          <w:kern w:val="2"/>
          <w:lang w:eastAsia="zh-CN"/>
        </w:rPr>
        <w:t xml:space="preserve">amawiającego obowiązku podatkowego. </w:t>
      </w:r>
    </w:p>
    <w:p w14:paraId="499D6718" w14:textId="77777777" w:rsidR="00B632BB" w:rsidRPr="00ED300F" w:rsidRDefault="00F52CF9" w:rsidP="00347C9C">
      <w:pPr>
        <w:pStyle w:val="Akapitzlist"/>
        <w:widowControl w:val="0"/>
        <w:suppressAutoHyphens/>
        <w:spacing w:after="0" w:line="240" w:lineRule="auto"/>
        <w:rPr>
          <w:rFonts w:ascii="Times New Roman" w:eastAsia="Times New Roman" w:hAnsi="Times New Roman" w:cs="Times New Roman"/>
          <w:bCs/>
          <w:kern w:val="2"/>
          <w:lang w:eastAsia="zh-CN"/>
        </w:rPr>
      </w:pPr>
      <w:r w:rsidRPr="00ED300F">
        <w:rPr>
          <w:rFonts w:ascii="Times New Roman" w:eastAsia="Times New Roman" w:hAnsi="Times New Roman" w:cs="Times New Roman"/>
          <w:bCs/>
          <w:kern w:val="2"/>
          <w:lang w:eastAsia="zh-CN"/>
        </w:rPr>
        <w:t>Nazwa towaru lub usługi, których dostawa lub świadczenie będzie prowadzić do powstania obowiązku podatkowego:</w:t>
      </w:r>
      <w:r w:rsidR="00B632BB" w:rsidRPr="00ED300F">
        <w:rPr>
          <w:rFonts w:ascii="Times New Roman" w:eastAsia="Times New Roman" w:hAnsi="Times New Roman" w:cs="Times New Roman"/>
          <w:bCs/>
          <w:kern w:val="2"/>
          <w:lang w:eastAsia="zh-CN"/>
        </w:rPr>
        <w:t xml:space="preserve"> </w:t>
      </w:r>
      <w:r w:rsidRPr="00ED300F">
        <w:rPr>
          <w:rFonts w:ascii="Times New Roman" w:eastAsia="Times New Roman" w:hAnsi="Times New Roman" w:cs="Times New Roman"/>
          <w:bCs/>
          <w:kern w:val="2"/>
          <w:lang w:eastAsia="zh-CN"/>
        </w:rPr>
        <w:t>…………………………………………………………………………</w:t>
      </w:r>
    </w:p>
    <w:p w14:paraId="2D8ABCAC" w14:textId="26EF690A" w:rsidR="00F52CF9" w:rsidRPr="00ED300F" w:rsidRDefault="00F52CF9" w:rsidP="00347C9C">
      <w:pPr>
        <w:pStyle w:val="Akapitzlist"/>
        <w:widowControl w:val="0"/>
        <w:suppressAutoHyphens/>
        <w:spacing w:after="0" w:line="240" w:lineRule="auto"/>
        <w:rPr>
          <w:rFonts w:ascii="Times New Roman" w:eastAsia="Times New Roman" w:hAnsi="Times New Roman" w:cs="Times New Roman"/>
          <w:bCs/>
          <w:i/>
          <w:iCs/>
          <w:kern w:val="2"/>
          <w:lang w:eastAsia="zh-CN"/>
        </w:rPr>
      </w:pPr>
      <w:r w:rsidRPr="00ED300F">
        <w:rPr>
          <w:rFonts w:ascii="Times New Roman" w:eastAsia="Times New Roman" w:hAnsi="Times New Roman" w:cs="Times New Roman"/>
          <w:bCs/>
          <w:kern w:val="2"/>
          <w:lang w:eastAsia="zh-CN"/>
        </w:rPr>
        <w:t>Wartość towaru lub usługi bez kwoty podatku VAT:</w:t>
      </w:r>
      <w:r w:rsidR="00B632BB" w:rsidRPr="00ED300F">
        <w:rPr>
          <w:rFonts w:ascii="Times New Roman" w:eastAsia="Times New Roman" w:hAnsi="Times New Roman" w:cs="Times New Roman"/>
          <w:bCs/>
          <w:kern w:val="2"/>
          <w:lang w:eastAsia="zh-CN"/>
        </w:rPr>
        <w:t xml:space="preserve"> </w:t>
      </w:r>
      <w:r w:rsidRPr="00ED300F">
        <w:rPr>
          <w:rFonts w:ascii="Times New Roman" w:eastAsia="Times New Roman" w:hAnsi="Times New Roman" w:cs="Times New Roman"/>
          <w:bCs/>
          <w:kern w:val="2"/>
          <w:lang w:eastAsia="zh-CN"/>
        </w:rPr>
        <w:t>…………………………………………</w:t>
      </w:r>
    </w:p>
    <w:p w14:paraId="1247B082" w14:textId="77777777" w:rsidR="00F52CF9" w:rsidRPr="003F3AB8" w:rsidRDefault="00F52CF9" w:rsidP="00347C9C">
      <w:pPr>
        <w:widowControl w:val="0"/>
        <w:suppressAutoHyphens/>
        <w:rPr>
          <w:rFonts w:eastAsia="Times New Roman"/>
          <w:lang w:eastAsia="en-US"/>
        </w:rPr>
      </w:pPr>
    </w:p>
    <w:p w14:paraId="6CD5C3E2" w14:textId="5BAC041E" w:rsidR="005C6B3C" w:rsidRPr="00ED300F" w:rsidRDefault="005C6B3C" w:rsidP="00347C9C">
      <w:pPr>
        <w:widowControl w:val="0"/>
        <w:numPr>
          <w:ilvl w:val="0"/>
          <w:numId w:val="51"/>
        </w:numPr>
        <w:suppressAutoHyphens/>
        <w:rPr>
          <w:rFonts w:eastAsia="Times New Roman"/>
          <w:lang w:eastAsia="en-US"/>
        </w:rPr>
      </w:pPr>
      <w:r w:rsidRPr="00ED300F">
        <w:rPr>
          <w:rFonts w:eastAsia="Times New Roman"/>
          <w:b/>
          <w:bCs/>
          <w:lang w:eastAsia="en-US"/>
        </w:rPr>
        <w:lastRenderedPageBreak/>
        <w:t>*)</w:t>
      </w:r>
      <w:r w:rsidRPr="00ED300F">
        <w:rPr>
          <w:rFonts w:eastAsia="Times New Roman"/>
          <w:lang w:eastAsia="en-US"/>
        </w:rPr>
        <w:t xml:space="preserve"> Wykonawca oświadcza, że wypełnił obowiązki informacyjne przewidziane w art. 13 lub art. 14 RODO</w:t>
      </w:r>
      <w:r w:rsidRPr="00ED300F">
        <w:rPr>
          <w:vertAlign w:val="superscript"/>
          <w:lang w:eastAsia="en-US"/>
        </w:rPr>
        <w:footnoteReference w:id="2"/>
      </w:r>
      <w:r w:rsidRPr="00ED300F">
        <w:rPr>
          <w:rFonts w:eastAsia="Times New Roman"/>
          <w:lang w:eastAsia="en-US"/>
        </w:rPr>
        <w:t xml:space="preserve"> wobec osób fizycznych, od których dane osobowe bezpośrednio lub pośrednio pozyskał </w:t>
      </w:r>
      <w:r w:rsidR="009170BE">
        <w:rPr>
          <w:rFonts w:eastAsia="Times New Roman"/>
          <w:b/>
          <w:bCs/>
        </w:rPr>
        <w:br/>
      </w:r>
      <w:r w:rsidRPr="00ED300F">
        <w:rPr>
          <w:rFonts w:eastAsia="Times New Roman"/>
          <w:lang w:eastAsia="en-US"/>
        </w:rPr>
        <w:t>w celu ubiegania się o udzielenie zamówienia publicznego w niniejszym postępowaniu.</w:t>
      </w:r>
      <w:r w:rsidRPr="00ED300F">
        <w:rPr>
          <w:vertAlign w:val="superscript"/>
          <w:lang w:eastAsia="en-US"/>
        </w:rPr>
        <w:footnoteReference w:id="3"/>
      </w:r>
    </w:p>
    <w:p w14:paraId="5FC8B215" w14:textId="77777777" w:rsidR="005C6B3C" w:rsidRPr="00ED300F" w:rsidRDefault="005C6B3C" w:rsidP="00347C9C">
      <w:pPr>
        <w:widowControl w:val="0"/>
        <w:suppressAutoHyphens/>
        <w:rPr>
          <w:rFonts w:eastAsia="Times New Roman"/>
        </w:rPr>
      </w:pPr>
    </w:p>
    <w:p w14:paraId="3164A892" w14:textId="2AA8616C" w:rsidR="005C6B3C" w:rsidRPr="00ED300F" w:rsidRDefault="005C6B3C" w:rsidP="00347C9C">
      <w:pPr>
        <w:widowControl w:val="0"/>
        <w:numPr>
          <w:ilvl w:val="0"/>
          <w:numId w:val="51"/>
        </w:numPr>
        <w:suppressAutoHyphens/>
        <w:rPr>
          <w:rFonts w:eastAsia="Times New Roman"/>
          <w:b/>
          <w:bCs/>
        </w:rPr>
      </w:pPr>
      <w:r w:rsidRPr="00ED300F">
        <w:rPr>
          <w:rFonts w:eastAsia="Times New Roman"/>
          <w:b/>
          <w:bCs/>
        </w:rPr>
        <w:t>*)</w:t>
      </w:r>
      <w:r w:rsidRPr="00ED300F">
        <w:rPr>
          <w:rFonts w:eastAsia="Times New Roman"/>
        </w:rPr>
        <w:t xml:space="preserve"> Zastrzeżenie </w:t>
      </w:r>
      <w:r w:rsidRPr="00ED300F">
        <w:rPr>
          <w:rFonts w:eastAsia="Times New Roman"/>
          <w:b/>
          <w:bCs/>
        </w:rPr>
        <w:t xml:space="preserve">- </w:t>
      </w:r>
      <w:r w:rsidR="00DD7377" w:rsidRPr="00ED300F">
        <w:rPr>
          <w:rFonts w:eastAsia="Times New Roman"/>
        </w:rPr>
        <w:t>w</w:t>
      </w:r>
      <w:r w:rsidRPr="00ED300F">
        <w:rPr>
          <w:rFonts w:eastAsia="Times New Roman"/>
        </w:rPr>
        <w:t xml:space="preserve">ykonawca oświadcza, że następujące informacje zawarte w ofercie (umieszczone w katalogu wewnętrznym oznaczonym „tajemnica przedsiębiorstwa”, stanowią tajemnicę przedsiębiorstwa: </w:t>
      </w:r>
    </w:p>
    <w:p w14:paraId="7DA3B3D0" w14:textId="77777777" w:rsidR="005C6B3C" w:rsidRPr="00ED300F" w:rsidRDefault="005C6B3C" w:rsidP="00347C9C">
      <w:pPr>
        <w:widowControl w:val="0"/>
        <w:numPr>
          <w:ilvl w:val="0"/>
          <w:numId w:val="52"/>
        </w:numPr>
        <w:tabs>
          <w:tab w:val="left" w:pos="284"/>
        </w:tabs>
        <w:suppressAutoHyphens/>
        <w:autoSpaceDE w:val="0"/>
        <w:autoSpaceDN w:val="0"/>
        <w:adjustRightInd w:val="0"/>
        <w:rPr>
          <w:rFonts w:eastAsia="Times New Roman"/>
          <w:lang w:eastAsia="en-US"/>
        </w:rPr>
      </w:pPr>
      <w:r w:rsidRPr="00ED300F">
        <w:rPr>
          <w:rFonts w:eastAsia="Times New Roman"/>
          <w:lang w:eastAsia="en-US"/>
        </w:rPr>
        <w:t>.........................................................................................</w:t>
      </w:r>
    </w:p>
    <w:p w14:paraId="0C363D68" w14:textId="77777777" w:rsidR="005C6B3C" w:rsidRPr="00ED300F" w:rsidRDefault="005C6B3C" w:rsidP="00347C9C">
      <w:pPr>
        <w:widowControl w:val="0"/>
        <w:numPr>
          <w:ilvl w:val="0"/>
          <w:numId w:val="52"/>
        </w:numPr>
        <w:tabs>
          <w:tab w:val="left" w:pos="284"/>
        </w:tabs>
        <w:suppressAutoHyphens/>
        <w:autoSpaceDE w:val="0"/>
        <w:autoSpaceDN w:val="0"/>
        <w:adjustRightInd w:val="0"/>
        <w:rPr>
          <w:rFonts w:eastAsia="Times New Roman"/>
          <w:lang w:eastAsia="en-US"/>
        </w:rPr>
      </w:pPr>
      <w:r w:rsidRPr="00ED300F">
        <w:rPr>
          <w:rFonts w:eastAsia="Times New Roman"/>
          <w:lang w:eastAsia="en-US"/>
        </w:rPr>
        <w:t>.........................................................................................</w:t>
      </w:r>
    </w:p>
    <w:p w14:paraId="17DE8897" w14:textId="77777777" w:rsidR="005C6B3C" w:rsidRPr="00ED300F" w:rsidRDefault="005C6B3C" w:rsidP="00347C9C">
      <w:pPr>
        <w:widowControl w:val="0"/>
        <w:tabs>
          <w:tab w:val="left" w:pos="284"/>
        </w:tabs>
        <w:suppressAutoHyphens/>
        <w:autoSpaceDE w:val="0"/>
        <w:autoSpaceDN w:val="0"/>
        <w:adjustRightInd w:val="0"/>
        <w:ind w:left="284"/>
        <w:rPr>
          <w:rFonts w:eastAsia="Times New Roman"/>
        </w:rPr>
      </w:pPr>
      <w:r w:rsidRPr="00ED300F">
        <w:rPr>
          <w:rFonts w:eastAsia="Times New Roman"/>
        </w:rPr>
        <w:t xml:space="preserve">Uzasadnienie zastrzeżenia ww. informacji jako tajemnicy przedsiębiorstwa zostało załączone do naszej oferty. </w:t>
      </w:r>
    </w:p>
    <w:p w14:paraId="4F2AB91C" w14:textId="77777777" w:rsidR="005C6B3C" w:rsidRPr="00ED300F" w:rsidRDefault="005C6B3C" w:rsidP="00347C9C">
      <w:pPr>
        <w:widowControl w:val="0"/>
        <w:suppressAutoHyphens/>
        <w:rPr>
          <w:rFonts w:eastAsia="Times New Roman"/>
          <w:b/>
          <w:bCs/>
          <w:color w:val="FF0000"/>
        </w:rPr>
      </w:pPr>
    </w:p>
    <w:p w14:paraId="77D37EB7" w14:textId="77777777" w:rsidR="005C6B3C" w:rsidRPr="00ED300F" w:rsidRDefault="005C6B3C" w:rsidP="00347C9C">
      <w:pPr>
        <w:widowControl w:val="0"/>
        <w:suppressAutoHyphens/>
        <w:rPr>
          <w:rFonts w:eastAsia="Times New Roman"/>
        </w:rPr>
      </w:pPr>
    </w:p>
    <w:p w14:paraId="07B135E9" w14:textId="77777777" w:rsidR="005C6B3C" w:rsidRPr="00ED300F" w:rsidRDefault="005C6B3C" w:rsidP="00347C9C">
      <w:pPr>
        <w:widowControl w:val="0"/>
        <w:suppressAutoHyphens/>
        <w:rPr>
          <w:rFonts w:eastAsia="Times New Roman"/>
          <w:b/>
          <w:bCs/>
        </w:rPr>
      </w:pPr>
    </w:p>
    <w:p w14:paraId="4B711701" w14:textId="77777777" w:rsidR="005C6B3C" w:rsidRPr="00ED300F" w:rsidRDefault="005C6B3C" w:rsidP="00347C9C">
      <w:pPr>
        <w:widowControl w:val="0"/>
        <w:suppressAutoHyphens/>
        <w:ind w:left="5529"/>
        <w:jc w:val="center"/>
        <w:rPr>
          <w:rFonts w:eastAsia="Times New Roman"/>
          <w:i/>
          <w:iCs/>
        </w:rPr>
      </w:pPr>
    </w:p>
    <w:p w14:paraId="4C8C6312" w14:textId="77777777" w:rsidR="005C6B3C" w:rsidRPr="00ED300F" w:rsidRDefault="005C6B3C" w:rsidP="00347C9C">
      <w:pPr>
        <w:widowControl w:val="0"/>
        <w:tabs>
          <w:tab w:val="left" w:pos="3660"/>
        </w:tabs>
        <w:suppressAutoHyphens/>
        <w:ind w:left="709"/>
        <w:rPr>
          <w:rFonts w:eastAsia="Times New Roman"/>
        </w:rPr>
      </w:pPr>
      <w:bookmarkStart w:id="68" w:name="_Hlk68689579"/>
      <w:r w:rsidRPr="00ED300F">
        <w:rPr>
          <w:rFonts w:eastAsia="Times New Roman"/>
          <w:b/>
          <w:bCs/>
        </w:rPr>
        <w:t>*)</w:t>
      </w:r>
      <w:r w:rsidRPr="00ED300F">
        <w:rPr>
          <w:rFonts w:eastAsia="Times New Roman"/>
        </w:rPr>
        <w:t xml:space="preserve"> niepotrzebne skreślić</w:t>
      </w:r>
    </w:p>
    <w:bookmarkEnd w:id="68"/>
    <w:p w14:paraId="6DA0D452" w14:textId="77777777" w:rsidR="00A5673E" w:rsidRPr="00ED300F" w:rsidRDefault="00A5673E" w:rsidP="00347C9C">
      <w:pPr>
        <w:widowControl w:val="0"/>
        <w:suppressAutoHyphens/>
        <w:spacing w:line="288" w:lineRule="auto"/>
        <w:rPr>
          <w:rFonts w:eastAsia="Times New Roman"/>
          <w:bCs/>
          <w:color w:val="000000"/>
          <w:kern w:val="2"/>
          <w:lang w:eastAsia="zh-CN"/>
        </w:rPr>
      </w:pPr>
    </w:p>
    <w:p w14:paraId="2BA78D33" w14:textId="77777777" w:rsidR="00A5673E" w:rsidRPr="00ED300F" w:rsidRDefault="00A5673E" w:rsidP="00347C9C">
      <w:pPr>
        <w:widowControl w:val="0"/>
        <w:suppressAutoHyphens/>
        <w:spacing w:line="288" w:lineRule="auto"/>
        <w:rPr>
          <w:rFonts w:eastAsia="Times New Roman"/>
          <w:bCs/>
          <w:color w:val="000000"/>
          <w:kern w:val="2"/>
          <w:lang w:eastAsia="zh-CN"/>
        </w:rPr>
      </w:pPr>
    </w:p>
    <w:p w14:paraId="1D255130" w14:textId="77777777" w:rsidR="00B75DCC" w:rsidRPr="00ED300F" w:rsidRDefault="00B75DCC" w:rsidP="00347C9C">
      <w:pPr>
        <w:widowControl w:val="0"/>
        <w:suppressAutoHyphens/>
        <w:rPr>
          <w:rFonts w:eastAsia="Times New Roman"/>
          <w:b/>
        </w:rPr>
      </w:pPr>
      <w:r w:rsidRPr="00ED300F">
        <w:rPr>
          <w:rFonts w:eastAsia="Times New Roman"/>
          <w:b/>
        </w:rPr>
        <w:br w:type="page"/>
      </w:r>
    </w:p>
    <w:p w14:paraId="11D0B4EE" w14:textId="0DCD7293" w:rsidR="00B75DCC" w:rsidRPr="009F009E" w:rsidRDefault="00B75DCC" w:rsidP="00347C9C">
      <w:pPr>
        <w:widowControl w:val="0"/>
        <w:suppressAutoHyphens/>
        <w:jc w:val="right"/>
        <w:rPr>
          <w:rFonts w:eastAsia="Times New Roman"/>
          <w:b/>
        </w:rPr>
      </w:pPr>
      <w:bookmarkStart w:id="69" w:name="_Hlk72825934"/>
      <w:r w:rsidRPr="009F009E">
        <w:rPr>
          <w:rFonts w:eastAsia="Times New Roman"/>
          <w:b/>
        </w:rPr>
        <w:lastRenderedPageBreak/>
        <w:t xml:space="preserve">ZAŁĄCZNIK NR </w:t>
      </w:r>
      <w:r w:rsidR="005632EC" w:rsidRPr="009F009E">
        <w:rPr>
          <w:rFonts w:eastAsia="Times New Roman"/>
          <w:b/>
        </w:rPr>
        <w:t>2</w:t>
      </w:r>
      <w:r w:rsidRPr="009F009E">
        <w:rPr>
          <w:rFonts w:eastAsia="Times New Roman"/>
          <w:b/>
          <w:bCs/>
        </w:rPr>
        <w:t xml:space="preserve"> DO SWZ</w:t>
      </w:r>
      <w:r w:rsidRPr="009F009E">
        <w:rPr>
          <w:rFonts w:eastAsia="Times New Roman"/>
          <w:b/>
        </w:rPr>
        <w:t xml:space="preserve"> </w:t>
      </w:r>
    </w:p>
    <w:p w14:paraId="280A0CC8" w14:textId="77777777" w:rsidR="00A5673E" w:rsidRPr="009F009E" w:rsidRDefault="00A5673E" w:rsidP="00347C9C">
      <w:pPr>
        <w:widowControl w:val="0"/>
        <w:suppressAutoHyphens/>
        <w:rPr>
          <w:rFonts w:eastAsia="Times New Roman"/>
          <w:bCs/>
          <w:color w:val="000000"/>
          <w:kern w:val="2"/>
          <w:lang w:eastAsia="zh-CN"/>
        </w:rPr>
      </w:pPr>
    </w:p>
    <w:p w14:paraId="65E1FA80" w14:textId="2953EB59" w:rsidR="00B75DCC" w:rsidRPr="009F009E" w:rsidRDefault="00B75DCC" w:rsidP="00347C9C">
      <w:pPr>
        <w:widowControl w:val="0"/>
        <w:suppressAutoHyphens/>
        <w:jc w:val="center"/>
        <w:rPr>
          <w:rFonts w:eastAsia="Times New Roman"/>
          <w:b/>
          <w:bCs/>
        </w:rPr>
      </w:pPr>
    </w:p>
    <w:bookmarkEnd w:id="69"/>
    <w:p w14:paraId="352EE1F9" w14:textId="77777777" w:rsidR="009F009E" w:rsidRPr="009F009E" w:rsidRDefault="009F009E" w:rsidP="00347C9C">
      <w:pPr>
        <w:widowControl w:val="0"/>
        <w:suppressAutoHyphens/>
        <w:autoSpaceDE w:val="0"/>
        <w:autoSpaceDN w:val="0"/>
        <w:adjustRightInd w:val="0"/>
        <w:jc w:val="center"/>
        <w:rPr>
          <w:rFonts w:eastAsia="Calibri"/>
          <w:b/>
          <w:bCs/>
          <w:color w:val="000000"/>
          <w:lang w:eastAsia="en-US"/>
        </w:rPr>
      </w:pPr>
      <w:r w:rsidRPr="009F009E">
        <w:rPr>
          <w:rFonts w:eastAsia="Calibri"/>
          <w:b/>
          <w:bCs/>
          <w:color w:val="000000"/>
          <w:lang w:eastAsia="en-US"/>
        </w:rPr>
        <w:t>OPIS PRZEDMIOTU ZAMÓWIENIA</w:t>
      </w:r>
    </w:p>
    <w:p w14:paraId="621A3822" w14:textId="77777777" w:rsidR="009F009E" w:rsidRPr="00B331C0" w:rsidRDefault="009F009E" w:rsidP="00347C9C">
      <w:pPr>
        <w:widowControl w:val="0"/>
        <w:suppressAutoHyphens/>
        <w:rPr>
          <w:rFonts w:eastAsia="Calibri"/>
          <w:color w:val="000000"/>
          <w:lang w:eastAsia="en-US"/>
        </w:rPr>
      </w:pPr>
    </w:p>
    <w:p w14:paraId="7E6ECD29" w14:textId="77777777" w:rsidR="0066156A" w:rsidRDefault="0066156A" w:rsidP="00347C9C">
      <w:pPr>
        <w:widowControl w:val="0"/>
        <w:numPr>
          <w:ilvl w:val="0"/>
          <w:numId w:val="83"/>
        </w:numPr>
        <w:suppressAutoHyphens/>
        <w:autoSpaceDE w:val="0"/>
        <w:autoSpaceDN w:val="0"/>
        <w:adjustRightInd w:val="0"/>
        <w:rPr>
          <w:rFonts w:eastAsia="Calibri"/>
          <w:b/>
          <w:bCs/>
          <w:color w:val="000000"/>
          <w:lang w:eastAsia="en-US"/>
        </w:rPr>
      </w:pPr>
      <w:r w:rsidRPr="009F009E">
        <w:rPr>
          <w:rFonts w:eastAsia="Calibri"/>
          <w:b/>
          <w:bCs/>
          <w:color w:val="000000"/>
          <w:lang w:eastAsia="en-US"/>
        </w:rPr>
        <w:t>PRZEDMIOT I ZAKRES ZAMÓWIENIA:</w:t>
      </w:r>
    </w:p>
    <w:p w14:paraId="7BC1A7FC" w14:textId="4034E1C7" w:rsidR="0066156A" w:rsidRDefault="0066156A" w:rsidP="00347C9C">
      <w:pPr>
        <w:widowControl w:val="0"/>
        <w:suppressAutoHyphens/>
        <w:autoSpaceDE w:val="0"/>
        <w:autoSpaceDN w:val="0"/>
        <w:adjustRightInd w:val="0"/>
        <w:ind w:left="360" w:firstLine="349"/>
        <w:rPr>
          <w:rFonts w:eastAsia="Calibri"/>
          <w:b/>
          <w:bCs/>
          <w:color w:val="000000"/>
          <w:lang w:eastAsia="en-US"/>
        </w:rPr>
      </w:pPr>
      <w:r w:rsidRPr="009F009E">
        <w:rPr>
          <w:rFonts w:eastAsia="Calibri"/>
        </w:rPr>
        <w:t>Przedmiotem zamówienia jest opracowanie Programu Funkcjonalno-Użytkowego (PFU) wraz z koncepcją funkcjonalną pomieszczeń i wskaźnikowymi kosztami inwestycji dla zadania inwestycyjnego pn.: „Kompleksowa modernizacja Oddziału Neurologii wraz z Pododdziałem leczenia udarów mózgu w budynku Szpitala Specjalistycznego im J. Dietla w Krakowie przy ul. Skarbowej 1”.</w:t>
      </w:r>
    </w:p>
    <w:p w14:paraId="4F5665C2" w14:textId="47C660BD" w:rsidR="0066156A" w:rsidRDefault="0066156A" w:rsidP="00347C9C">
      <w:pPr>
        <w:widowControl w:val="0"/>
        <w:suppressAutoHyphens/>
        <w:autoSpaceDE w:val="0"/>
        <w:autoSpaceDN w:val="0"/>
        <w:adjustRightInd w:val="0"/>
        <w:ind w:left="360"/>
        <w:rPr>
          <w:rFonts w:eastAsia="Calibri"/>
          <w:b/>
          <w:bCs/>
          <w:color w:val="000000"/>
          <w:lang w:eastAsia="en-US"/>
        </w:rPr>
      </w:pPr>
      <w:r w:rsidRPr="0066156A">
        <w:rPr>
          <w:rFonts w:eastAsia="Calibri"/>
        </w:rPr>
        <w:t xml:space="preserve">Opracowany Programu Funkcjonalno-Użytkowego (PFU) stanowić będzie podstawę do ogłoszenia przez Zamawiającego zamówienia publicznego na realizację robót budowlano-instalacyjnych dla zadania pn.: „Kompleksowa modernizacja Oddziału Neurologii wraz z Pododdziałem leczenia udarów mózgu w budynku Szpitala Specjalistycznego im J. Dietla w Krakowie przy ul. Skarbowej 1” realizowanego w trybie zaprojektuj </w:t>
      </w:r>
      <w:r w:rsidRPr="009F009E">
        <w:rPr>
          <w:rFonts w:eastAsia="Calibri"/>
        </w:rPr>
        <w:t>i wybuduj.</w:t>
      </w:r>
    </w:p>
    <w:p w14:paraId="408A9D04" w14:textId="77777777" w:rsidR="0066156A" w:rsidRDefault="0066156A" w:rsidP="00347C9C">
      <w:pPr>
        <w:widowControl w:val="0"/>
        <w:suppressAutoHyphens/>
        <w:autoSpaceDE w:val="0"/>
        <w:autoSpaceDN w:val="0"/>
        <w:adjustRightInd w:val="0"/>
        <w:ind w:left="360"/>
        <w:rPr>
          <w:rFonts w:eastAsia="Calibri"/>
          <w:b/>
          <w:bCs/>
          <w:color w:val="000000"/>
          <w:lang w:eastAsia="en-US"/>
        </w:rPr>
      </w:pPr>
      <w:r w:rsidRPr="009F009E">
        <w:rPr>
          <w:rFonts w:eastAsia="Calibri"/>
        </w:rPr>
        <w:t xml:space="preserve">W ramach niniejszej inwestycji planuje się przebudowę pomieszczeń istniejącego budynku Szpitala przy ul. Skarbowej 1, </w:t>
      </w:r>
      <w:r w:rsidRPr="009F009E">
        <w:rPr>
          <w:rFonts w:eastAsia="Calibri"/>
          <w:color w:val="000000"/>
          <w:lang w:eastAsia="en-US"/>
        </w:rPr>
        <w:t>zlokalizowanych</w:t>
      </w:r>
      <w:r w:rsidRPr="009F009E">
        <w:rPr>
          <w:rFonts w:eastAsia="Calibri"/>
        </w:rPr>
        <w:t xml:space="preserve"> w obrębie: poziomu +3 użytkownych przez Oddział Neurologii. </w:t>
      </w:r>
    </w:p>
    <w:p w14:paraId="20B67E9E" w14:textId="77777777" w:rsidR="0066156A" w:rsidRDefault="0066156A" w:rsidP="00347C9C">
      <w:pPr>
        <w:widowControl w:val="0"/>
        <w:suppressAutoHyphens/>
        <w:autoSpaceDE w:val="0"/>
        <w:autoSpaceDN w:val="0"/>
        <w:adjustRightInd w:val="0"/>
        <w:ind w:left="360" w:firstLine="349"/>
        <w:rPr>
          <w:rFonts w:eastAsia="Calibri"/>
          <w:b/>
          <w:bCs/>
          <w:color w:val="000000"/>
          <w:lang w:eastAsia="en-US"/>
        </w:rPr>
      </w:pPr>
      <w:r w:rsidRPr="009F009E">
        <w:rPr>
          <w:rFonts w:eastAsia="Calibri"/>
        </w:rPr>
        <w:t>W wyniku modernizacji, pomieszczenia zostaną dostosowanie do wymagań stawianych: obiektom służby zdrowia określonych w Rozporządzeniu Ministra Zdrowia w sprawie szczegółowych wymagań, jakim powinny odpowiadać pomieszczenia i urządzenia podmiotu wykonującego działalność leczniczą, zostanie stworzona możliwość realizacji pełnego zakresu funkcjonalnego, nastąpi poprawa warunków świadczenia usług medycznych, poprawa estetyki oraz standard pomieszczeń, poprawa bezpieczeństwa i higieny pracy personelu.</w:t>
      </w:r>
    </w:p>
    <w:p w14:paraId="142436E9" w14:textId="77777777" w:rsidR="0066156A" w:rsidRPr="009F009E" w:rsidRDefault="0066156A" w:rsidP="00347C9C">
      <w:pPr>
        <w:widowControl w:val="0"/>
        <w:suppressAutoHyphens/>
        <w:autoSpaceDE w:val="0"/>
        <w:autoSpaceDN w:val="0"/>
        <w:adjustRightInd w:val="0"/>
        <w:ind w:left="360" w:firstLine="349"/>
        <w:rPr>
          <w:rFonts w:eastAsia="Calibri"/>
          <w:b/>
          <w:bCs/>
          <w:color w:val="000000"/>
          <w:lang w:eastAsia="en-US"/>
        </w:rPr>
      </w:pPr>
      <w:r w:rsidRPr="009F009E">
        <w:rPr>
          <w:rFonts w:eastAsia="Times New Roman"/>
        </w:rPr>
        <w:t xml:space="preserve">Planowana inwestycja nie zmienia sposobu zagospodarowania terenu i użytkowania obiektu budowlanego. </w:t>
      </w:r>
    </w:p>
    <w:p w14:paraId="4C5B555F" w14:textId="77777777" w:rsidR="0066156A" w:rsidRPr="009F009E" w:rsidRDefault="0066156A" w:rsidP="00347C9C">
      <w:pPr>
        <w:widowControl w:val="0"/>
        <w:suppressAutoHyphens/>
        <w:autoSpaceDE w:val="0"/>
        <w:rPr>
          <w:rFonts w:eastAsia="Calibri"/>
          <w:bCs/>
          <w:color w:val="000000"/>
          <w:lang w:eastAsia="en-US"/>
        </w:rPr>
      </w:pPr>
    </w:p>
    <w:p w14:paraId="66E6F759" w14:textId="77777777" w:rsidR="0066156A" w:rsidRDefault="0066156A" w:rsidP="00347C9C">
      <w:pPr>
        <w:widowControl w:val="0"/>
        <w:numPr>
          <w:ilvl w:val="0"/>
          <w:numId w:val="83"/>
        </w:numPr>
        <w:suppressAutoHyphens/>
        <w:autoSpaceDE w:val="0"/>
        <w:autoSpaceDN w:val="0"/>
        <w:adjustRightInd w:val="0"/>
        <w:rPr>
          <w:rFonts w:eastAsia="Calibri"/>
          <w:b/>
          <w:bCs/>
          <w:color w:val="000000"/>
          <w:lang w:eastAsia="en-US"/>
        </w:rPr>
      </w:pPr>
      <w:r w:rsidRPr="009F009E">
        <w:rPr>
          <w:rFonts w:eastAsia="Calibri"/>
          <w:b/>
          <w:bCs/>
          <w:color w:val="000000"/>
          <w:lang w:eastAsia="en-US"/>
        </w:rPr>
        <w:t xml:space="preserve">OPIS STANU ISTNIEJĄCEGO </w:t>
      </w:r>
    </w:p>
    <w:p w14:paraId="45AC095E" w14:textId="4AE6173A" w:rsidR="0066156A" w:rsidRDefault="0066156A" w:rsidP="00347C9C">
      <w:pPr>
        <w:widowControl w:val="0"/>
        <w:suppressAutoHyphens/>
        <w:autoSpaceDE w:val="0"/>
        <w:autoSpaceDN w:val="0"/>
        <w:adjustRightInd w:val="0"/>
        <w:ind w:left="360"/>
        <w:rPr>
          <w:rFonts w:eastAsia="Calibri"/>
          <w:b/>
          <w:bCs/>
          <w:color w:val="000000"/>
          <w:lang w:eastAsia="en-US"/>
        </w:rPr>
      </w:pPr>
      <w:r w:rsidRPr="009F009E">
        <w:rPr>
          <w:rFonts w:eastAsia="Calibri"/>
        </w:rPr>
        <w:t xml:space="preserve">Budynek Szpitala Specjalistycznego im. J. Dietla w Krakowie przy ul. Skarbowej 1 zlokalizowany jest w zabudowie śródmiejskiej w kwartale ulic: Skarbowej, Dolnych Młynów, Krupniczej oraz Czystej na dz. nr 19/1 w obrębie 62 w jedn. </w:t>
      </w:r>
      <w:proofErr w:type="spellStart"/>
      <w:r w:rsidRPr="009F009E">
        <w:rPr>
          <w:rFonts w:eastAsia="Calibri"/>
        </w:rPr>
        <w:t>ewid</w:t>
      </w:r>
      <w:proofErr w:type="spellEnd"/>
      <w:r w:rsidRPr="009F009E">
        <w:rPr>
          <w:rFonts w:eastAsia="Calibri"/>
        </w:rPr>
        <w:t xml:space="preserve">. Śródmieście. Dz. nr 19/1 z każdej strony graniczy z dz. drogowymi. Budynek posiada główne wejście do izby przyjęć od strony ul. Czystej. Przy </w:t>
      </w:r>
      <w:r>
        <w:rPr>
          <w:rFonts w:eastAsia="Calibri"/>
        </w:rPr>
        <w:br/>
      </w:r>
      <w:r w:rsidRPr="009F009E">
        <w:rPr>
          <w:rFonts w:eastAsia="Calibri"/>
        </w:rPr>
        <w:t>ul. Skarbowej mieści się historyczne główne wejście do budynku (które w chwili obecnej nie spełnia poprzedniej funkcji). Od strony wschodniej znajduje się podjazd dla karetek z wjazdem od ul. Czystej i wyjazdem od ul. Krup</w:t>
      </w:r>
      <w:r w:rsidR="00C3698D">
        <w:rPr>
          <w:rFonts w:eastAsia="Calibri"/>
        </w:rPr>
        <w:t>ni</w:t>
      </w:r>
      <w:r w:rsidRPr="009F009E">
        <w:rPr>
          <w:rFonts w:eastAsia="Calibri"/>
        </w:rPr>
        <w:t>czej.</w:t>
      </w:r>
    </w:p>
    <w:p w14:paraId="73F03489" w14:textId="77777777" w:rsidR="0066156A" w:rsidRDefault="0066156A" w:rsidP="00347C9C">
      <w:pPr>
        <w:widowControl w:val="0"/>
        <w:suppressAutoHyphens/>
        <w:autoSpaceDE w:val="0"/>
        <w:autoSpaceDN w:val="0"/>
        <w:adjustRightInd w:val="0"/>
        <w:ind w:left="360"/>
        <w:rPr>
          <w:rFonts w:eastAsia="Calibri"/>
          <w:u w:val="single"/>
        </w:rPr>
      </w:pPr>
    </w:p>
    <w:p w14:paraId="611C605B" w14:textId="77777777" w:rsidR="0066156A" w:rsidRPr="009F009E" w:rsidRDefault="0066156A" w:rsidP="00347C9C">
      <w:pPr>
        <w:widowControl w:val="0"/>
        <w:suppressAutoHyphens/>
        <w:autoSpaceDE w:val="0"/>
        <w:autoSpaceDN w:val="0"/>
        <w:adjustRightInd w:val="0"/>
        <w:ind w:left="360"/>
        <w:rPr>
          <w:rFonts w:eastAsia="Calibri"/>
        </w:rPr>
      </w:pPr>
      <w:r w:rsidRPr="009F009E">
        <w:rPr>
          <w:rFonts w:eastAsia="Calibri"/>
          <w:u w:val="single"/>
        </w:rPr>
        <w:t>Charakterystyczne parametry obiektu budowlanego:</w:t>
      </w:r>
      <w:r w:rsidRPr="009F009E">
        <w:rPr>
          <w:rFonts w:eastAsia="Calibri"/>
        </w:rPr>
        <w:t xml:space="preserve"> </w:t>
      </w:r>
    </w:p>
    <w:p w14:paraId="18A9752D" w14:textId="77777777" w:rsidR="0066156A" w:rsidRPr="009F009E" w:rsidRDefault="0066156A" w:rsidP="00347C9C">
      <w:pPr>
        <w:pStyle w:val="Akapitzlist"/>
        <w:widowControl w:val="0"/>
        <w:numPr>
          <w:ilvl w:val="0"/>
          <w:numId w:val="84"/>
        </w:numPr>
        <w:suppressAutoHyphens/>
        <w:autoSpaceDE w:val="0"/>
        <w:autoSpaceDN w:val="0"/>
        <w:adjustRightInd w:val="0"/>
        <w:spacing w:after="0" w:line="240" w:lineRule="auto"/>
        <w:rPr>
          <w:rFonts w:ascii="Times New Roman" w:eastAsia="Calibri" w:hAnsi="Times New Roman" w:cs="Times New Roman"/>
          <w:b/>
          <w:bCs/>
          <w:color w:val="000000"/>
        </w:rPr>
      </w:pPr>
      <w:r w:rsidRPr="009F009E">
        <w:rPr>
          <w:rFonts w:ascii="Times New Roman" w:eastAsia="Times New Roman" w:hAnsi="Times New Roman" w:cs="Times New Roman"/>
          <w:lang w:eastAsia="pl-PL"/>
        </w:rPr>
        <w:t>Rodzaj obiektu budowlanego: Funkcja użyteczności publicznej – służba zdrowia</w:t>
      </w:r>
    </w:p>
    <w:p w14:paraId="38010B53" w14:textId="77777777" w:rsidR="0066156A" w:rsidRPr="009F009E" w:rsidRDefault="0066156A" w:rsidP="00347C9C">
      <w:pPr>
        <w:widowControl w:val="0"/>
        <w:numPr>
          <w:ilvl w:val="0"/>
          <w:numId w:val="84"/>
        </w:numPr>
        <w:suppressAutoHyphens/>
        <w:autoSpaceDE w:val="0"/>
        <w:autoSpaceDN w:val="0"/>
        <w:adjustRightInd w:val="0"/>
        <w:contextualSpacing/>
        <w:rPr>
          <w:rFonts w:eastAsia="Times New Roman"/>
        </w:rPr>
      </w:pPr>
      <w:r w:rsidRPr="009F009E">
        <w:rPr>
          <w:rFonts w:eastAsia="Times New Roman"/>
        </w:rPr>
        <w:t xml:space="preserve">Kategoria zagrożenia ludzi: Ze względu na przeznaczenie budynek zalicza się do kategorii zagrożenia ludzi </w:t>
      </w:r>
      <w:proofErr w:type="spellStart"/>
      <w:r w:rsidRPr="009F009E">
        <w:rPr>
          <w:rFonts w:eastAsia="Times New Roman"/>
        </w:rPr>
        <w:t>ZL</w:t>
      </w:r>
      <w:proofErr w:type="spellEnd"/>
      <w:r w:rsidRPr="009F009E">
        <w:rPr>
          <w:rFonts w:eastAsia="Times New Roman"/>
        </w:rPr>
        <w:t xml:space="preserve"> II oraz </w:t>
      </w:r>
      <w:proofErr w:type="spellStart"/>
      <w:r w:rsidRPr="009F009E">
        <w:rPr>
          <w:rFonts w:eastAsia="Times New Roman"/>
        </w:rPr>
        <w:t>ZL</w:t>
      </w:r>
      <w:proofErr w:type="spellEnd"/>
      <w:r w:rsidRPr="009F009E">
        <w:rPr>
          <w:rFonts w:eastAsia="Times New Roman"/>
        </w:rPr>
        <w:t xml:space="preserve"> III.</w:t>
      </w:r>
    </w:p>
    <w:p w14:paraId="1B1C500A" w14:textId="77777777" w:rsidR="0066156A" w:rsidRDefault="0066156A" w:rsidP="00347C9C">
      <w:pPr>
        <w:widowControl w:val="0"/>
        <w:numPr>
          <w:ilvl w:val="0"/>
          <w:numId w:val="84"/>
        </w:numPr>
        <w:suppressAutoHyphens/>
        <w:autoSpaceDE w:val="0"/>
        <w:autoSpaceDN w:val="0"/>
        <w:adjustRightInd w:val="0"/>
        <w:contextualSpacing/>
        <w:rPr>
          <w:rFonts w:eastAsia="Times New Roman"/>
        </w:rPr>
      </w:pPr>
      <w:r w:rsidRPr="009F009E">
        <w:rPr>
          <w:rFonts w:eastAsia="Times New Roman"/>
        </w:rPr>
        <w:t>Liczba kondygnacji: Projektowana adaptacja pomieszczeń obejmuje przebudowę pomieszczeń zlokalizowanych na kondygnacji +3 oraz strychu</w:t>
      </w:r>
    </w:p>
    <w:p w14:paraId="28373DCA" w14:textId="77777777" w:rsidR="0066156A" w:rsidRDefault="0066156A" w:rsidP="00347C9C">
      <w:pPr>
        <w:widowControl w:val="0"/>
        <w:suppressAutoHyphens/>
        <w:autoSpaceDE w:val="0"/>
        <w:autoSpaceDN w:val="0"/>
        <w:adjustRightInd w:val="0"/>
        <w:ind w:left="360"/>
        <w:contextualSpacing/>
        <w:rPr>
          <w:rFonts w:eastAsia="Times New Roman"/>
        </w:rPr>
      </w:pPr>
    </w:p>
    <w:p w14:paraId="6A4A4406" w14:textId="77777777" w:rsidR="0066156A" w:rsidRPr="009F009E" w:rsidRDefault="0066156A" w:rsidP="00347C9C">
      <w:pPr>
        <w:widowControl w:val="0"/>
        <w:suppressAutoHyphens/>
        <w:autoSpaceDE w:val="0"/>
        <w:autoSpaceDN w:val="0"/>
        <w:adjustRightInd w:val="0"/>
        <w:ind w:left="360"/>
        <w:contextualSpacing/>
        <w:rPr>
          <w:rFonts w:eastAsia="Times New Roman"/>
          <w:u w:val="single"/>
        </w:rPr>
      </w:pPr>
      <w:r w:rsidRPr="009F009E">
        <w:rPr>
          <w:rFonts w:eastAsia="Calibri"/>
          <w:u w:val="single"/>
        </w:rPr>
        <w:t>Parametry dla całego budynku:</w:t>
      </w:r>
    </w:p>
    <w:p w14:paraId="3E208B9F" w14:textId="77777777" w:rsidR="0066156A" w:rsidRPr="009F009E" w:rsidRDefault="0066156A" w:rsidP="00347C9C">
      <w:pPr>
        <w:widowControl w:val="0"/>
        <w:numPr>
          <w:ilvl w:val="0"/>
          <w:numId w:val="85"/>
        </w:numPr>
        <w:suppressAutoHyphens/>
        <w:autoSpaceDE w:val="0"/>
        <w:autoSpaceDN w:val="0"/>
        <w:adjustRightInd w:val="0"/>
        <w:ind w:left="714" w:hanging="357"/>
        <w:contextualSpacing/>
        <w:rPr>
          <w:rFonts w:eastAsia="Calibri"/>
        </w:rPr>
      </w:pPr>
      <w:r w:rsidRPr="009F009E">
        <w:rPr>
          <w:rFonts w:eastAsia="Calibri"/>
        </w:rPr>
        <w:t xml:space="preserve">Powierzchnia zabudowy – 2720 m² </w:t>
      </w:r>
    </w:p>
    <w:p w14:paraId="01992CC1" w14:textId="77777777" w:rsidR="0066156A" w:rsidRPr="009F009E" w:rsidRDefault="0066156A" w:rsidP="00347C9C">
      <w:pPr>
        <w:widowControl w:val="0"/>
        <w:numPr>
          <w:ilvl w:val="0"/>
          <w:numId w:val="85"/>
        </w:numPr>
        <w:suppressAutoHyphens/>
        <w:autoSpaceDE w:val="0"/>
        <w:autoSpaceDN w:val="0"/>
        <w:adjustRightInd w:val="0"/>
        <w:ind w:left="714" w:hanging="357"/>
        <w:contextualSpacing/>
        <w:rPr>
          <w:rFonts w:eastAsia="Calibri"/>
        </w:rPr>
      </w:pPr>
      <w:r w:rsidRPr="009F009E">
        <w:rPr>
          <w:rFonts w:eastAsia="Calibri"/>
        </w:rPr>
        <w:t>Powierzchnia użytkowa – 7487,76 m²</w:t>
      </w:r>
    </w:p>
    <w:p w14:paraId="6C56A15B" w14:textId="77777777" w:rsidR="0066156A" w:rsidRDefault="0066156A" w:rsidP="00347C9C">
      <w:pPr>
        <w:widowControl w:val="0"/>
        <w:numPr>
          <w:ilvl w:val="0"/>
          <w:numId w:val="85"/>
        </w:numPr>
        <w:suppressAutoHyphens/>
        <w:autoSpaceDE w:val="0"/>
        <w:autoSpaceDN w:val="0"/>
        <w:adjustRightInd w:val="0"/>
        <w:ind w:left="714" w:hanging="357"/>
        <w:contextualSpacing/>
        <w:rPr>
          <w:rFonts w:eastAsia="Calibri"/>
        </w:rPr>
      </w:pPr>
      <w:r w:rsidRPr="009F009E">
        <w:rPr>
          <w:rFonts w:eastAsia="Calibri"/>
        </w:rPr>
        <w:t>Kubatura całego obiektu – 52424,5 m</w:t>
      </w:r>
      <w:r w:rsidRPr="009F009E">
        <w:rPr>
          <w:rFonts w:eastAsia="Calibri"/>
          <w:vertAlign w:val="superscript"/>
        </w:rPr>
        <w:t>3</w:t>
      </w:r>
    </w:p>
    <w:p w14:paraId="52791792" w14:textId="77777777" w:rsidR="0066156A" w:rsidRDefault="0066156A" w:rsidP="00347C9C">
      <w:pPr>
        <w:widowControl w:val="0"/>
        <w:suppressAutoHyphens/>
        <w:autoSpaceDE w:val="0"/>
        <w:autoSpaceDN w:val="0"/>
        <w:adjustRightInd w:val="0"/>
        <w:ind w:left="357"/>
        <w:contextualSpacing/>
        <w:rPr>
          <w:rFonts w:eastAsia="Calibri"/>
        </w:rPr>
      </w:pPr>
    </w:p>
    <w:p w14:paraId="0A8A16A2" w14:textId="77777777" w:rsidR="0066156A" w:rsidRDefault="0066156A" w:rsidP="00347C9C">
      <w:pPr>
        <w:widowControl w:val="0"/>
        <w:suppressAutoHyphens/>
        <w:autoSpaceDE w:val="0"/>
        <w:autoSpaceDN w:val="0"/>
        <w:adjustRightInd w:val="0"/>
        <w:ind w:left="357"/>
        <w:contextualSpacing/>
        <w:rPr>
          <w:rFonts w:eastAsia="Calibri"/>
        </w:rPr>
      </w:pPr>
      <w:r w:rsidRPr="009F009E">
        <w:rPr>
          <w:rFonts w:eastAsia="Calibri"/>
          <w:color w:val="000000"/>
          <w:u w:val="single"/>
          <w:lang w:eastAsia="en-US"/>
        </w:rPr>
        <w:t>Ochrona konserwatorska</w:t>
      </w:r>
    </w:p>
    <w:p w14:paraId="6E92E91D" w14:textId="77777777" w:rsidR="0066156A" w:rsidRDefault="0066156A" w:rsidP="00347C9C">
      <w:pPr>
        <w:widowControl w:val="0"/>
        <w:suppressAutoHyphens/>
        <w:autoSpaceDE w:val="0"/>
        <w:autoSpaceDN w:val="0"/>
        <w:adjustRightInd w:val="0"/>
        <w:ind w:left="357"/>
        <w:contextualSpacing/>
        <w:rPr>
          <w:rFonts w:eastAsia="Calibri"/>
        </w:rPr>
      </w:pPr>
    </w:p>
    <w:p w14:paraId="1505FA72" w14:textId="77777777" w:rsidR="0066156A" w:rsidRPr="009F009E" w:rsidRDefault="0066156A" w:rsidP="00347C9C">
      <w:pPr>
        <w:widowControl w:val="0"/>
        <w:suppressAutoHyphens/>
        <w:autoSpaceDE w:val="0"/>
        <w:autoSpaceDN w:val="0"/>
        <w:adjustRightInd w:val="0"/>
        <w:ind w:left="357"/>
        <w:contextualSpacing/>
        <w:rPr>
          <w:rFonts w:eastAsia="Calibri"/>
        </w:rPr>
      </w:pPr>
      <w:r w:rsidRPr="009F009E">
        <w:rPr>
          <w:rFonts w:eastAsia="Calibri"/>
          <w:color w:val="000000"/>
          <w:lang w:eastAsia="en-US"/>
        </w:rPr>
        <w:t>Budynek Skarbowej 1</w:t>
      </w:r>
      <w:r w:rsidRPr="009F009E">
        <w:rPr>
          <w:rFonts w:eastAsia="Calibri"/>
          <w:b/>
          <w:bCs/>
          <w:color w:val="000000"/>
          <w:lang w:eastAsia="en-US"/>
        </w:rPr>
        <w:t>:</w:t>
      </w:r>
    </w:p>
    <w:p w14:paraId="21659319" w14:textId="77777777" w:rsidR="0066156A" w:rsidRPr="009F009E" w:rsidRDefault="0066156A" w:rsidP="00347C9C">
      <w:pPr>
        <w:widowControl w:val="0"/>
        <w:numPr>
          <w:ilvl w:val="0"/>
          <w:numId w:val="86"/>
        </w:numPr>
        <w:suppressAutoHyphens/>
        <w:autoSpaceDE w:val="0"/>
        <w:autoSpaceDN w:val="0"/>
        <w:adjustRightInd w:val="0"/>
        <w:contextualSpacing/>
        <w:rPr>
          <w:rFonts w:eastAsia="Times New Roman"/>
          <w:color w:val="000000"/>
        </w:rPr>
      </w:pPr>
      <w:r w:rsidRPr="009F009E">
        <w:rPr>
          <w:rFonts w:eastAsia="Times New Roman"/>
          <w:color w:val="000000"/>
        </w:rPr>
        <w:t xml:space="preserve">znajduje się w układzie urbanistycznym „Piasek” wpisany do wojewódzkiego rejestru zabytków pod numerem A-1446/M decyzją z dnia 15.10.2015 </w:t>
      </w:r>
    </w:p>
    <w:p w14:paraId="50C8FBF3" w14:textId="77777777" w:rsidR="0066156A" w:rsidRPr="009F009E" w:rsidRDefault="0066156A" w:rsidP="00347C9C">
      <w:pPr>
        <w:widowControl w:val="0"/>
        <w:numPr>
          <w:ilvl w:val="0"/>
          <w:numId w:val="86"/>
        </w:numPr>
        <w:suppressAutoHyphens/>
        <w:autoSpaceDE w:val="0"/>
        <w:autoSpaceDN w:val="0"/>
        <w:adjustRightInd w:val="0"/>
        <w:contextualSpacing/>
        <w:rPr>
          <w:rFonts w:eastAsia="Times New Roman"/>
          <w:color w:val="000000"/>
        </w:rPr>
      </w:pPr>
      <w:r w:rsidRPr="009F009E">
        <w:rPr>
          <w:rFonts w:eastAsia="Times New Roman"/>
          <w:color w:val="000000"/>
        </w:rPr>
        <w:t xml:space="preserve">Budynek jest wpisany do Wojewódzkiej i Gminnej Ewidencji Zabytków Gminy Miejskiej Kraków </w:t>
      </w:r>
    </w:p>
    <w:p w14:paraId="49767943" w14:textId="77777777" w:rsidR="0066156A" w:rsidRDefault="0066156A" w:rsidP="00347C9C">
      <w:pPr>
        <w:widowControl w:val="0"/>
        <w:numPr>
          <w:ilvl w:val="0"/>
          <w:numId w:val="86"/>
        </w:numPr>
        <w:suppressAutoHyphens/>
        <w:autoSpaceDE w:val="0"/>
        <w:autoSpaceDN w:val="0"/>
        <w:adjustRightInd w:val="0"/>
        <w:contextualSpacing/>
        <w:rPr>
          <w:rFonts w:eastAsia="Times New Roman"/>
          <w:color w:val="000000"/>
        </w:rPr>
      </w:pPr>
      <w:r w:rsidRPr="009F009E">
        <w:rPr>
          <w:rFonts w:eastAsia="Times New Roman"/>
          <w:color w:val="000000"/>
        </w:rPr>
        <w:lastRenderedPageBreak/>
        <w:t xml:space="preserve">Budynek znajduje się na obszarze historycznego zespołu Miasta Krakowa uznanego za pomnik historii Zarządzeniem Prezydenta RP z 08.09.1994 </w:t>
      </w:r>
    </w:p>
    <w:p w14:paraId="6116CCF7" w14:textId="77777777" w:rsidR="0066156A" w:rsidRDefault="0066156A" w:rsidP="00347C9C">
      <w:pPr>
        <w:widowControl w:val="0"/>
        <w:suppressAutoHyphens/>
        <w:autoSpaceDE w:val="0"/>
        <w:autoSpaceDN w:val="0"/>
        <w:adjustRightInd w:val="0"/>
        <w:ind w:left="360"/>
        <w:contextualSpacing/>
        <w:rPr>
          <w:rFonts w:eastAsia="Times New Roman"/>
          <w:color w:val="000000"/>
        </w:rPr>
      </w:pPr>
    </w:p>
    <w:p w14:paraId="42C20077" w14:textId="77777777" w:rsidR="0066156A" w:rsidRDefault="0066156A" w:rsidP="00347C9C">
      <w:pPr>
        <w:widowControl w:val="0"/>
        <w:suppressAutoHyphens/>
        <w:autoSpaceDE w:val="0"/>
        <w:autoSpaceDN w:val="0"/>
        <w:adjustRightInd w:val="0"/>
        <w:ind w:left="360"/>
        <w:contextualSpacing/>
        <w:rPr>
          <w:rFonts w:eastAsia="Times New Roman"/>
          <w:color w:val="000000"/>
        </w:rPr>
      </w:pPr>
      <w:r w:rsidRPr="009F009E">
        <w:rPr>
          <w:rFonts w:eastAsia="Calibri"/>
        </w:rPr>
        <w:t xml:space="preserve">Teren Szpitala jest w pełni uzbrojony w sieci i przyłącza infrastruktury technicznej, wodociągowe, kanalizacji sanitarnej, sieci i przyłączy cieplnych, sieci gazów medycznych, zewnętrznych instalacji: elektrycznych i telekomunikacyjnych. W obrębie ww. obszaru znajdują się sieci oraz urządzenia uzbrojenia terenu zapewniające przeciwpożarowe zaopatrzenie w wodę. </w:t>
      </w:r>
    </w:p>
    <w:p w14:paraId="27989BD1" w14:textId="77777777" w:rsidR="0066156A" w:rsidRDefault="0066156A" w:rsidP="00347C9C">
      <w:pPr>
        <w:widowControl w:val="0"/>
        <w:suppressAutoHyphens/>
        <w:autoSpaceDE w:val="0"/>
        <w:autoSpaceDN w:val="0"/>
        <w:adjustRightInd w:val="0"/>
        <w:ind w:left="360"/>
        <w:contextualSpacing/>
        <w:rPr>
          <w:rFonts w:eastAsia="Times New Roman"/>
          <w:color w:val="000000"/>
        </w:rPr>
      </w:pPr>
    </w:p>
    <w:p w14:paraId="249E5873" w14:textId="77777777" w:rsidR="0066156A" w:rsidRDefault="0066156A" w:rsidP="00347C9C">
      <w:pPr>
        <w:widowControl w:val="0"/>
        <w:suppressAutoHyphens/>
        <w:autoSpaceDE w:val="0"/>
        <w:autoSpaceDN w:val="0"/>
        <w:adjustRightInd w:val="0"/>
        <w:ind w:left="360"/>
        <w:contextualSpacing/>
        <w:rPr>
          <w:rFonts w:eastAsia="Times New Roman"/>
          <w:color w:val="000000"/>
        </w:rPr>
      </w:pPr>
      <w:r w:rsidRPr="009F009E">
        <w:rPr>
          <w:rFonts w:eastAsia="Calibri"/>
          <w:color w:val="000000"/>
          <w:u w:val="single"/>
          <w:lang w:eastAsia="en-US"/>
        </w:rPr>
        <w:t>Dostępność dla niepełnosprawnych:</w:t>
      </w:r>
    </w:p>
    <w:p w14:paraId="69B3FE1B" w14:textId="77777777" w:rsidR="0066156A" w:rsidRDefault="0066156A" w:rsidP="00347C9C">
      <w:pPr>
        <w:widowControl w:val="0"/>
        <w:suppressAutoHyphens/>
        <w:autoSpaceDE w:val="0"/>
        <w:autoSpaceDN w:val="0"/>
        <w:adjustRightInd w:val="0"/>
        <w:ind w:left="360"/>
        <w:contextualSpacing/>
        <w:rPr>
          <w:rFonts w:eastAsia="Times New Roman"/>
          <w:color w:val="000000"/>
        </w:rPr>
      </w:pPr>
      <w:r w:rsidRPr="009F009E">
        <w:rPr>
          <w:rFonts w:eastAsia="Times New Roman"/>
          <w:color w:val="000000"/>
        </w:rPr>
        <w:t>Budynek jest dostępny dla osób niepełnosprawnych. Budynek spełnia wymogi swobodnego poruszania się oraz umożliwia dotarcie do każdego punktu obiektu niepełnosprawnym.</w:t>
      </w:r>
      <w:r w:rsidRPr="009F009E">
        <w:rPr>
          <w:rFonts w:eastAsia="Calibri"/>
          <w:i/>
          <w:iCs/>
          <w:color w:val="000000"/>
          <w:lang w:eastAsia="en-US"/>
        </w:rPr>
        <w:t xml:space="preserve"> </w:t>
      </w:r>
    </w:p>
    <w:p w14:paraId="392832D7" w14:textId="77777777" w:rsidR="0066156A" w:rsidRDefault="0066156A" w:rsidP="00347C9C">
      <w:pPr>
        <w:widowControl w:val="0"/>
        <w:suppressAutoHyphens/>
        <w:autoSpaceDE w:val="0"/>
        <w:autoSpaceDN w:val="0"/>
        <w:adjustRightInd w:val="0"/>
        <w:ind w:left="360" w:firstLine="349"/>
        <w:contextualSpacing/>
        <w:rPr>
          <w:rFonts w:eastAsia="Times New Roman"/>
          <w:color w:val="000000"/>
        </w:rPr>
      </w:pPr>
      <w:r w:rsidRPr="009F009E">
        <w:rPr>
          <w:rFonts w:eastAsia="Times New Roman"/>
          <w:color w:val="000000"/>
        </w:rPr>
        <w:t xml:space="preserve">Szpital posiada platformę dla osób niepełnosprawnych przy wejściu głównym. Wszystkie pomieszczenia przeznaczone do ruchu pacjenta dostępne są dla osób niepełnosprawnych, na każdej kondygnacji zaprojektowano pomieszczenia </w:t>
      </w:r>
      <w:proofErr w:type="spellStart"/>
      <w:r w:rsidRPr="009F009E">
        <w:rPr>
          <w:rFonts w:eastAsia="Times New Roman"/>
          <w:color w:val="000000"/>
        </w:rPr>
        <w:t>higieniczno</w:t>
      </w:r>
      <w:proofErr w:type="spellEnd"/>
      <w:r w:rsidRPr="009F009E">
        <w:rPr>
          <w:rFonts w:eastAsia="Times New Roman"/>
          <w:color w:val="000000"/>
        </w:rPr>
        <w:t xml:space="preserve"> – sanitarne przystosowane dla osób niepełnosprawnych. Komunikację pionową zapewniają dźwigi typu szpitalnego mieszczące się w tzw. „nowej części” szpitala.</w:t>
      </w:r>
    </w:p>
    <w:p w14:paraId="5633448F" w14:textId="77777777" w:rsidR="0066156A" w:rsidRDefault="0066156A" w:rsidP="00347C9C">
      <w:pPr>
        <w:widowControl w:val="0"/>
        <w:suppressAutoHyphens/>
        <w:autoSpaceDE w:val="0"/>
        <w:autoSpaceDN w:val="0"/>
        <w:adjustRightInd w:val="0"/>
        <w:ind w:firstLine="360"/>
        <w:contextualSpacing/>
        <w:rPr>
          <w:rFonts w:eastAsia="Times New Roman"/>
          <w:color w:val="000000"/>
        </w:rPr>
      </w:pPr>
    </w:p>
    <w:p w14:paraId="07DA15B8" w14:textId="77777777" w:rsidR="0066156A" w:rsidRDefault="0066156A" w:rsidP="00347C9C">
      <w:pPr>
        <w:widowControl w:val="0"/>
        <w:suppressAutoHyphens/>
        <w:autoSpaceDE w:val="0"/>
        <w:autoSpaceDN w:val="0"/>
        <w:adjustRightInd w:val="0"/>
        <w:ind w:firstLine="360"/>
        <w:contextualSpacing/>
        <w:rPr>
          <w:rFonts w:eastAsia="Times New Roman"/>
          <w:color w:val="000000"/>
        </w:rPr>
      </w:pPr>
      <w:r w:rsidRPr="009F009E">
        <w:rPr>
          <w:rFonts w:eastAsia="Calibri"/>
          <w:color w:val="000000"/>
          <w:u w:val="single"/>
          <w:lang w:eastAsia="en-US"/>
        </w:rPr>
        <w:t>Opis stanu istniejącego oddziału:</w:t>
      </w:r>
    </w:p>
    <w:p w14:paraId="547FD94F" w14:textId="77777777" w:rsidR="0066156A" w:rsidRDefault="0066156A" w:rsidP="00347C9C">
      <w:pPr>
        <w:widowControl w:val="0"/>
        <w:suppressAutoHyphens/>
        <w:autoSpaceDE w:val="0"/>
        <w:autoSpaceDN w:val="0"/>
        <w:adjustRightInd w:val="0"/>
        <w:ind w:left="360"/>
        <w:contextualSpacing/>
        <w:rPr>
          <w:rFonts w:eastAsia="Times New Roman"/>
          <w:color w:val="000000"/>
        </w:rPr>
      </w:pPr>
      <w:r w:rsidRPr="009F009E">
        <w:rPr>
          <w:rFonts w:eastAsia="Calibri"/>
        </w:rPr>
        <w:t>Oddział Neurologii wraz z Pododdziałem leczenia udarów mózgu zlokalizowany jest na poziomie 3 w budynku szpitala. Oddział Neurologii zapewnia 23 łóżka, Pododdział udarowy zapewnia 18 łóżek, w tym 6 łóżek intensywnej opieki medycznej oraz pomieszczenia dla personelu, pomieszczenia gospodarcze i techniczne. Obecny układ funkcjonalny pokazany został w załączonym rzucie architektonicznym – załącznik nr 1 OPZ.</w:t>
      </w:r>
    </w:p>
    <w:p w14:paraId="47C07EA5" w14:textId="77777777" w:rsidR="0066156A" w:rsidRDefault="0066156A" w:rsidP="00347C9C">
      <w:pPr>
        <w:widowControl w:val="0"/>
        <w:suppressAutoHyphens/>
        <w:autoSpaceDE w:val="0"/>
        <w:autoSpaceDN w:val="0"/>
        <w:adjustRightInd w:val="0"/>
        <w:ind w:left="360"/>
        <w:contextualSpacing/>
        <w:rPr>
          <w:rFonts w:eastAsia="Times New Roman"/>
          <w:color w:val="000000"/>
        </w:rPr>
      </w:pPr>
    </w:p>
    <w:p w14:paraId="3EC75CB4" w14:textId="77777777" w:rsidR="0066156A" w:rsidRPr="009F009E" w:rsidRDefault="0066156A" w:rsidP="00347C9C">
      <w:pPr>
        <w:widowControl w:val="0"/>
        <w:suppressAutoHyphens/>
        <w:autoSpaceDE w:val="0"/>
        <w:autoSpaceDN w:val="0"/>
        <w:adjustRightInd w:val="0"/>
        <w:ind w:left="360"/>
        <w:contextualSpacing/>
        <w:rPr>
          <w:rFonts w:eastAsia="Times New Roman"/>
          <w:color w:val="000000"/>
        </w:rPr>
      </w:pPr>
      <w:r w:rsidRPr="009F009E">
        <w:rPr>
          <w:rFonts w:eastAsia="Calibri"/>
          <w:b/>
          <w:bCs/>
          <w:u w:val="single"/>
        </w:rPr>
        <w:t>Powierzchni Oddziału Neurologii na kondygnacji +3:</w:t>
      </w:r>
      <w:r w:rsidRPr="009F009E">
        <w:rPr>
          <w:rFonts w:eastAsia="Calibri"/>
        </w:rPr>
        <w:t xml:space="preserve"> ok. </w:t>
      </w:r>
      <w:r w:rsidRPr="009F009E">
        <w:rPr>
          <w:rFonts w:eastAsia="Calibri"/>
          <w:b/>
          <w:bCs/>
          <w:u w:val="single"/>
        </w:rPr>
        <w:t>776,30 m</w:t>
      </w:r>
      <w:r w:rsidRPr="009F009E">
        <w:rPr>
          <w:rFonts w:eastAsia="Calibri"/>
          <w:b/>
          <w:bCs/>
          <w:u w:val="single"/>
          <w:vertAlign w:val="superscript"/>
        </w:rPr>
        <w:t>2</w:t>
      </w:r>
    </w:p>
    <w:p w14:paraId="2EAE746B" w14:textId="77777777" w:rsidR="0066156A" w:rsidRDefault="0066156A" w:rsidP="00684239">
      <w:pPr>
        <w:widowControl w:val="0"/>
        <w:suppressAutoHyphens/>
        <w:autoSpaceDE w:val="0"/>
        <w:autoSpaceDN w:val="0"/>
        <w:adjustRightInd w:val="0"/>
        <w:rPr>
          <w:rFonts w:eastAsia="Calibri"/>
          <w:b/>
          <w:bCs/>
          <w:color w:val="000000"/>
          <w:lang w:eastAsia="en-US"/>
        </w:rPr>
      </w:pPr>
    </w:p>
    <w:p w14:paraId="75B4EDFB" w14:textId="77777777" w:rsidR="0066156A" w:rsidRPr="006A0690" w:rsidRDefault="0066156A" w:rsidP="00347C9C">
      <w:pPr>
        <w:widowControl w:val="0"/>
        <w:numPr>
          <w:ilvl w:val="0"/>
          <w:numId w:val="83"/>
        </w:numPr>
        <w:suppressAutoHyphens/>
        <w:autoSpaceDE w:val="0"/>
        <w:autoSpaceDN w:val="0"/>
        <w:adjustRightInd w:val="0"/>
        <w:rPr>
          <w:rFonts w:eastAsia="Calibri"/>
          <w:b/>
          <w:bCs/>
          <w:color w:val="000000"/>
          <w:lang w:eastAsia="en-US"/>
        </w:rPr>
      </w:pPr>
      <w:r w:rsidRPr="009F009E">
        <w:rPr>
          <w:rFonts w:eastAsia="Calibri"/>
          <w:b/>
          <w:bCs/>
          <w:color w:val="000000"/>
          <w:lang w:eastAsia="en-US"/>
        </w:rPr>
        <w:t xml:space="preserve">OPIS I WYMAGANIA DLA PLANOWANEJ INWESTYCJI </w:t>
      </w:r>
    </w:p>
    <w:p w14:paraId="391AB078" w14:textId="77777777" w:rsidR="0066156A" w:rsidRPr="006A0690" w:rsidRDefault="0066156A" w:rsidP="00347C9C">
      <w:pPr>
        <w:widowControl w:val="0"/>
        <w:suppressAutoHyphens/>
        <w:autoSpaceDE w:val="0"/>
        <w:autoSpaceDN w:val="0"/>
        <w:adjustRightInd w:val="0"/>
        <w:rPr>
          <w:rFonts w:eastAsia="Calibri"/>
          <w:b/>
          <w:bCs/>
          <w:color w:val="000000"/>
          <w:lang w:eastAsia="en-US"/>
        </w:rPr>
      </w:pPr>
    </w:p>
    <w:p w14:paraId="4FF0AFDA" w14:textId="77777777" w:rsidR="0066156A" w:rsidRDefault="0066156A" w:rsidP="00347C9C">
      <w:pPr>
        <w:pStyle w:val="Akapitzlist"/>
        <w:widowControl w:val="0"/>
        <w:numPr>
          <w:ilvl w:val="1"/>
          <w:numId w:val="45"/>
        </w:numPr>
        <w:suppressAutoHyphens/>
        <w:autoSpaceDE w:val="0"/>
        <w:autoSpaceDN w:val="0"/>
        <w:adjustRightInd w:val="0"/>
        <w:spacing w:after="0" w:line="240" w:lineRule="auto"/>
        <w:rPr>
          <w:rFonts w:ascii="Times New Roman" w:eastAsia="Calibri" w:hAnsi="Times New Roman" w:cs="Times New Roman"/>
          <w:color w:val="000000"/>
          <w:u w:val="single"/>
        </w:rPr>
      </w:pPr>
      <w:r w:rsidRPr="006A0690">
        <w:rPr>
          <w:rFonts w:ascii="Times New Roman" w:eastAsia="Calibri" w:hAnsi="Times New Roman" w:cs="Times New Roman"/>
          <w:color w:val="000000"/>
          <w:u w:val="single"/>
        </w:rPr>
        <w:t xml:space="preserve">Ogólne właściwości funkcjonalno-użytkowe dla planowanej inwestycji: </w:t>
      </w:r>
    </w:p>
    <w:p w14:paraId="5F972A3E" w14:textId="77777777" w:rsidR="0066156A" w:rsidRPr="006A0690" w:rsidRDefault="0066156A" w:rsidP="00347C9C">
      <w:pPr>
        <w:pStyle w:val="Akapitzlist"/>
        <w:widowControl w:val="0"/>
        <w:suppressAutoHyphens/>
        <w:autoSpaceDE w:val="0"/>
        <w:autoSpaceDN w:val="0"/>
        <w:adjustRightInd w:val="0"/>
        <w:spacing w:after="0" w:line="240" w:lineRule="auto"/>
        <w:ind w:left="420"/>
        <w:rPr>
          <w:rFonts w:ascii="Times New Roman" w:eastAsia="Calibri" w:hAnsi="Times New Roman" w:cs="Times New Roman"/>
          <w:color w:val="000000"/>
          <w:u w:val="single"/>
        </w:rPr>
      </w:pPr>
    </w:p>
    <w:p w14:paraId="453C6384" w14:textId="77777777" w:rsidR="0066156A" w:rsidRPr="006A0690" w:rsidRDefault="0066156A" w:rsidP="00347C9C">
      <w:pPr>
        <w:pStyle w:val="Akapitzlist"/>
        <w:widowControl w:val="0"/>
        <w:suppressAutoHyphens/>
        <w:autoSpaceDE w:val="0"/>
        <w:autoSpaceDN w:val="0"/>
        <w:adjustRightInd w:val="0"/>
        <w:spacing w:after="0" w:line="240" w:lineRule="auto"/>
        <w:ind w:left="420" w:firstLine="289"/>
        <w:rPr>
          <w:rFonts w:ascii="Times New Roman" w:eastAsia="Times New Roman" w:hAnsi="Times New Roman" w:cs="Times New Roman"/>
          <w:color w:val="000000"/>
        </w:rPr>
      </w:pPr>
      <w:r w:rsidRPr="006A0690">
        <w:rPr>
          <w:rFonts w:ascii="Times New Roman" w:eastAsia="Times New Roman" w:hAnsi="Times New Roman" w:cs="Times New Roman"/>
          <w:color w:val="000000"/>
        </w:rPr>
        <w:t>Zakres modernizacji w ramach inwestycji obejmuje kompleksową przebudowę istniejącego Oddziału Neurologii wraz z wszystkimi instalacjami.</w:t>
      </w:r>
    </w:p>
    <w:p w14:paraId="38C2945F" w14:textId="77777777" w:rsidR="0066156A" w:rsidRPr="00740111" w:rsidRDefault="0066156A" w:rsidP="00347C9C">
      <w:pPr>
        <w:pStyle w:val="Akapitzlist"/>
        <w:widowControl w:val="0"/>
        <w:suppressAutoHyphens/>
        <w:autoSpaceDE w:val="0"/>
        <w:autoSpaceDN w:val="0"/>
        <w:adjustRightInd w:val="0"/>
        <w:spacing w:after="0" w:line="240" w:lineRule="auto"/>
        <w:ind w:left="420" w:firstLine="288"/>
        <w:rPr>
          <w:rFonts w:ascii="Times New Roman" w:eastAsia="Times New Roman" w:hAnsi="Times New Roman" w:cs="Times New Roman"/>
          <w:color w:val="000000"/>
        </w:rPr>
      </w:pPr>
      <w:r w:rsidRPr="009F009E">
        <w:rPr>
          <w:rFonts w:ascii="Times New Roman" w:eastAsia="Times New Roman" w:hAnsi="Times New Roman" w:cs="Times New Roman"/>
          <w:color w:val="000000"/>
        </w:rPr>
        <w:t xml:space="preserve">Celem zamierzenia budowlanego jest m.in. </w:t>
      </w:r>
      <w:r w:rsidRPr="00740111">
        <w:rPr>
          <w:rFonts w:ascii="Times New Roman" w:eastAsia="Times New Roman" w:hAnsi="Times New Roman" w:cs="Times New Roman"/>
          <w:color w:val="000000"/>
        </w:rPr>
        <w:t xml:space="preserve">przebudowanie ścian wew. oraz instalacji, wymiana wewnętrznej stolarki drzwiowej wraz z poszerzeniem otworów, wymiana okładzin ściennych </w:t>
      </w:r>
      <w:r>
        <w:rPr>
          <w:rFonts w:ascii="Times New Roman" w:eastAsia="Times New Roman" w:hAnsi="Times New Roman" w:cs="Times New Roman"/>
          <w:color w:val="000000"/>
        </w:rPr>
        <w:br/>
      </w:r>
      <w:r w:rsidRPr="00740111">
        <w:rPr>
          <w:rFonts w:ascii="Times New Roman" w:eastAsia="Times New Roman" w:hAnsi="Times New Roman" w:cs="Times New Roman"/>
          <w:color w:val="000000"/>
        </w:rPr>
        <w:t xml:space="preserve">i podłogowych wraz z uzupełnieniem i naprawą podłoży i tynków. Montaż nowych instalacji obejmuje: instalacje sanitarne (wod.-kan., c.o. wentylację i klimatyzację), instalację elektryczną, instalację niskoprądową (m.in. </w:t>
      </w:r>
      <w:proofErr w:type="spellStart"/>
      <w:r w:rsidRPr="00740111">
        <w:rPr>
          <w:rFonts w:ascii="Times New Roman" w:eastAsia="Times New Roman" w:hAnsi="Times New Roman" w:cs="Times New Roman"/>
          <w:color w:val="000000"/>
        </w:rPr>
        <w:t>przyzywową</w:t>
      </w:r>
      <w:proofErr w:type="spellEnd"/>
      <w:r w:rsidRPr="00740111">
        <w:rPr>
          <w:rFonts w:ascii="Times New Roman" w:eastAsia="Times New Roman" w:hAnsi="Times New Roman" w:cs="Times New Roman"/>
          <w:color w:val="000000"/>
        </w:rPr>
        <w:t>, kontroli dostępu, system telewizji dozorowej</w:t>
      </w:r>
      <w:r w:rsidRPr="00740111">
        <w:rPr>
          <w:rFonts w:ascii="Times New Roman" w:hAnsi="Times New Roman" w:cs="Times New Roman"/>
        </w:rPr>
        <w:t xml:space="preserve">), </w:t>
      </w:r>
      <w:r w:rsidRPr="00740111">
        <w:rPr>
          <w:rFonts w:ascii="Times New Roman" w:eastAsia="Times New Roman" w:hAnsi="Times New Roman" w:cs="Times New Roman"/>
          <w:color w:val="000000"/>
        </w:rPr>
        <w:t xml:space="preserve">instalację ppoż., wraz z zapewnieniem możliwości podłączenia projektowanych urządzeń do systemu </w:t>
      </w:r>
      <w:proofErr w:type="spellStart"/>
      <w:r w:rsidRPr="00740111">
        <w:rPr>
          <w:rFonts w:ascii="Times New Roman" w:eastAsia="Times New Roman" w:hAnsi="Times New Roman" w:cs="Times New Roman"/>
          <w:color w:val="000000"/>
        </w:rPr>
        <w:t>BMS</w:t>
      </w:r>
      <w:proofErr w:type="spellEnd"/>
      <w:r w:rsidRPr="00740111">
        <w:rPr>
          <w:rFonts w:ascii="Times New Roman" w:eastAsia="Times New Roman" w:hAnsi="Times New Roman" w:cs="Times New Roman"/>
          <w:color w:val="000000"/>
        </w:rPr>
        <w:t xml:space="preserve">. </w:t>
      </w:r>
      <w:r w:rsidRPr="00740111">
        <w:rPr>
          <w:rFonts w:ascii="Times New Roman" w:eastAsia="Calibri" w:hAnsi="Times New Roman" w:cs="Times New Roman"/>
        </w:rPr>
        <w:t>Instalacje wodne i grzewcze oraz kanalizacji (piony) z modernizowanego oddziału tj. z poziomu 3 należy wymienić do poziomu „4” włącznie. Instalacje częściowo wymienione w ramach poprzednich modernizacji oddziałów w szpitalu.</w:t>
      </w:r>
      <w:r w:rsidRPr="00740111">
        <w:rPr>
          <w:rFonts w:ascii="Times New Roman" w:eastAsia="Times New Roman" w:hAnsi="Times New Roman" w:cs="Times New Roman"/>
          <w:color w:val="000000"/>
        </w:rPr>
        <w:t xml:space="preserve"> Zamawiający przewiduje montaż centralnego systemu klimatyzacji w oparciu o agregat wody lodowej i </w:t>
      </w:r>
      <w:proofErr w:type="spellStart"/>
      <w:r w:rsidRPr="00740111">
        <w:rPr>
          <w:rFonts w:ascii="Times New Roman" w:eastAsia="Times New Roman" w:hAnsi="Times New Roman" w:cs="Times New Roman"/>
          <w:color w:val="000000"/>
        </w:rPr>
        <w:t>klimakonwektory</w:t>
      </w:r>
      <w:proofErr w:type="spellEnd"/>
      <w:r w:rsidRPr="00740111">
        <w:rPr>
          <w:rFonts w:ascii="Times New Roman" w:eastAsia="Times New Roman" w:hAnsi="Times New Roman" w:cs="Times New Roman"/>
          <w:color w:val="000000"/>
        </w:rPr>
        <w:t>. Planowana lokalizacja agregatu chłodniczego w wentylatorowi na poziomie – 1.  Instalacj</w:t>
      </w:r>
      <w:r>
        <w:rPr>
          <w:rFonts w:ascii="Times New Roman" w:eastAsia="Times New Roman" w:hAnsi="Times New Roman" w:cs="Times New Roman"/>
          <w:color w:val="000000"/>
        </w:rPr>
        <w:t>ę</w:t>
      </w:r>
      <w:r w:rsidRPr="0074011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należy </w:t>
      </w:r>
      <w:r w:rsidRPr="00740111">
        <w:rPr>
          <w:rFonts w:ascii="Times New Roman" w:eastAsia="Times New Roman" w:hAnsi="Times New Roman" w:cs="Times New Roman"/>
          <w:color w:val="000000"/>
        </w:rPr>
        <w:t xml:space="preserve">prowadzić w szachtach od </w:t>
      </w:r>
      <w:proofErr w:type="spellStart"/>
      <w:r w:rsidRPr="00740111">
        <w:rPr>
          <w:rFonts w:ascii="Times New Roman" w:eastAsia="Times New Roman" w:hAnsi="Times New Roman" w:cs="Times New Roman"/>
          <w:color w:val="000000"/>
        </w:rPr>
        <w:t>poz</w:t>
      </w:r>
      <w:proofErr w:type="spellEnd"/>
      <w:r w:rsidRPr="00740111">
        <w:rPr>
          <w:rFonts w:ascii="Times New Roman" w:eastAsia="Times New Roman" w:hAnsi="Times New Roman" w:cs="Times New Roman"/>
          <w:color w:val="000000"/>
        </w:rPr>
        <w:t xml:space="preserve"> -1 do + 4.  Należy przewidzieć odejścia na pionach dla poszczególnych kondygnacji.  </w:t>
      </w:r>
    </w:p>
    <w:p w14:paraId="1BC2DD0D" w14:textId="77777777" w:rsidR="0066156A" w:rsidRPr="006A0690" w:rsidRDefault="0066156A" w:rsidP="00347C9C">
      <w:pPr>
        <w:pStyle w:val="Akapitzlist"/>
        <w:widowControl w:val="0"/>
        <w:suppressAutoHyphens/>
        <w:autoSpaceDE w:val="0"/>
        <w:autoSpaceDN w:val="0"/>
        <w:adjustRightInd w:val="0"/>
        <w:spacing w:after="0" w:line="240" w:lineRule="auto"/>
        <w:ind w:left="420" w:firstLine="288"/>
        <w:rPr>
          <w:rFonts w:ascii="Times New Roman" w:eastAsia="Calibri" w:hAnsi="Times New Roman" w:cs="Times New Roman"/>
        </w:rPr>
      </w:pPr>
      <w:r w:rsidRPr="00740111">
        <w:rPr>
          <w:rFonts w:ascii="Times New Roman" w:eastAsia="Times New Roman" w:hAnsi="Times New Roman" w:cs="Times New Roman"/>
          <w:color w:val="000000"/>
        </w:rPr>
        <w:t>Zamawiający przewiduje montaż nowych instalacji z zastosowaniem energooszczędnych systemów wody, energii i ciepła itp. Zakres inwestycji obejmuje również kompleksowe</w:t>
      </w:r>
      <w:r w:rsidRPr="009F009E">
        <w:rPr>
          <w:rFonts w:ascii="Times New Roman" w:eastAsia="Times New Roman" w:hAnsi="Times New Roman" w:cs="Times New Roman"/>
          <w:color w:val="000000"/>
        </w:rPr>
        <w:t xml:space="preserve"> wyposażenie wszystkich pomieszczeń w sprzęt medyczny i niemedyczny (m.in. </w:t>
      </w:r>
      <w:r w:rsidRPr="009F009E">
        <w:rPr>
          <w:rFonts w:ascii="Times New Roman" w:eastAsia="Calibri" w:hAnsi="Times New Roman" w:cs="Times New Roman"/>
        </w:rPr>
        <w:t>sanitarne i meblowe).</w:t>
      </w:r>
    </w:p>
    <w:p w14:paraId="1DA6FBB7" w14:textId="77777777" w:rsidR="0066156A" w:rsidRDefault="0066156A" w:rsidP="00347C9C">
      <w:pPr>
        <w:pStyle w:val="Akapitzlist"/>
        <w:widowControl w:val="0"/>
        <w:suppressAutoHyphens/>
        <w:autoSpaceDE w:val="0"/>
        <w:autoSpaceDN w:val="0"/>
        <w:adjustRightInd w:val="0"/>
        <w:spacing w:after="0" w:line="240" w:lineRule="auto"/>
        <w:ind w:left="420" w:firstLine="288"/>
        <w:rPr>
          <w:rFonts w:ascii="Times New Roman" w:eastAsia="Times New Roman" w:hAnsi="Times New Roman" w:cs="Times New Roman"/>
          <w:color w:val="000000"/>
        </w:rPr>
      </w:pPr>
      <w:r w:rsidRPr="009F009E">
        <w:rPr>
          <w:rFonts w:ascii="Times New Roman" w:eastAsia="Times New Roman" w:hAnsi="Times New Roman" w:cs="Times New Roman"/>
          <w:color w:val="000000"/>
        </w:rPr>
        <w:t xml:space="preserve">Zamawiający przewiduje ingerencję pracami budowlami w konstrukcję budynku (min. poszerzenie otworów drzwiowych, wymianę częściową stropu między 3 piętrem </w:t>
      </w:r>
      <w:r>
        <w:rPr>
          <w:rFonts w:ascii="Times New Roman" w:eastAsia="Times New Roman" w:hAnsi="Times New Roman" w:cs="Times New Roman"/>
          <w:color w:val="000000"/>
        </w:rPr>
        <w:br/>
      </w:r>
      <w:r w:rsidRPr="009F009E">
        <w:rPr>
          <w:rFonts w:ascii="Times New Roman" w:eastAsia="Times New Roman" w:hAnsi="Times New Roman" w:cs="Times New Roman"/>
          <w:color w:val="000000"/>
        </w:rPr>
        <w:t xml:space="preserve">a strychem/stropodachem w związku z adaptacją strychu na pomieszczenia administracyjne i/lub medyczne) oraz zmianę funkcji niektórych pomieszczeń w stosunku do stanu istniejącego. Zamawiający planuje wydzielenie z części </w:t>
      </w:r>
      <w:proofErr w:type="spellStart"/>
      <w:r w:rsidRPr="009F009E">
        <w:rPr>
          <w:rFonts w:ascii="Times New Roman" w:eastAsia="Times New Roman" w:hAnsi="Times New Roman" w:cs="Times New Roman"/>
          <w:color w:val="000000"/>
        </w:rPr>
        <w:t>sal</w:t>
      </w:r>
      <w:proofErr w:type="spellEnd"/>
      <w:r w:rsidRPr="009F009E">
        <w:rPr>
          <w:rFonts w:ascii="Times New Roman" w:eastAsia="Times New Roman" w:hAnsi="Times New Roman" w:cs="Times New Roman"/>
          <w:color w:val="000000"/>
        </w:rPr>
        <w:t xml:space="preserve"> chorych sanitariatów, aby zapewnić pacjentom dostęp do węzłów sanitarnych bezpośrednio z sali.</w:t>
      </w:r>
    </w:p>
    <w:p w14:paraId="2A13539A" w14:textId="77777777" w:rsidR="0066156A" w:rsidRDefault="0066156A" w:rsidP="00347C9C">
      <w:pPr>
        <w:pStyle w:val="Akapitzlist"/>
        <w:widowControl w:val="0"/>
        <w:suppressAutoHyphens/>
        <w:autoSpaceDE w:val="0"/>
        <w:autoSpaceDN w:val="0"/>
        <w:adjustRightInd w:val="0"/>
        <w:spacing w:after="0" w:line="240" w:lineRule="auto"/>
        <w:ind w:left="420" w:firstLine="288"/>
        <w:rPr>
          <w:rFonts w:ascii="Times New Roman" w:eastAsia="Times New Roman" w:hAnsi="Times New Roman" w:cs="Times New Roman"/>
          <w:color w:val="000000"/>
        </w:rPr>
      </w:pPr>
      <w:r w:rsidRPr="009F009E">
        <w:rPr>
          <w:rFonts w:ascii="Times New Roman" w:eastAsia="Times New Roman" w:hAnsi="Times New Roman" w:cs="Times New Roman"/>
          <w:color w:val="000000"/>
        </w:rPr>
        <w:t>Koncepcję należy opracować zgodnie z obowiązującymi przepisami prawa.</w:t>
      </w:r>
    </w:p>
    <w:p w14:paraId="427B16A8" w14:textId="77777777" w:rsidR="0066156A" w:rsidRDefault="0066156A" w:rsidP="00347C9C">
      <w:pPr>
        <w:pStyle w:val="Akapitzlist"/>
        <w:widowControl w:val="0"/>
        <w:suppressAutoHyphens/>
        <w:autoSpaceDE w:val="0"/>
        <w:autoSpaceDN w:val="0"/>
        <w:adjustRightInd w:val="0"/>
        <w:spacing w:after="0" w:line="240" w:lineRule="auto"/>
        <w:ind w:left="420" w:firstLine="288"/>
        <w:rPr>
          <w:rFonts w:ascii="Times New Roman" w:eastAsia="Times New Roman" w:hAnsi="Times New Roman" w:cs="Times New Roman"/>
          <w:color w:val="000000"/>
        </w:rPr>
      </w:pPr>
      <w:r w:rsidRPr="009F009E">
        <w:rPr>
          <w:rFonts w:ascii="Times New Roman" w:eastAsia="Times New Roman" w:hAnsi="Times New Roman" w:cs="Times New Roman"/>
          <w:color w:val="000000"/>
        </w:rPr>
        <w:t>Zamawiający informuje, iż obiekt szpitala planowany do przebudowy posiada niezbędne do</w:t>
      </w:r>
      <w:r>
        <w:rPr>
          <w:rFonts w:eastAsia="Times New Roman" w:cs="Times New Roman"/>
          <w:color w:val="000000"/>
        </w:rPr>
        <w:t xml:space="preserve"> </w:t>
      </w:r>
      <w:r w:rsidRPr="009F009E">
        <w:rPr>
          <w:rFonts w:ascii="Times New Roman" w:eastAsia="Times New Roman" w:hAnsi="Times New Roman" w:cs="Times New Roman"/>
          <w:color w:val="000000"/>
        </w:rPr>
        <w:t>funkcjonowania instalacje wewnętrzne branży sanitarnej, elektrycznej i elektrotechnicznej.</w:t>
      </w:r>
    </w:p>
    <w:p w14:paraId="07211176" w14:textId="77777777" w:rsidR="0066156A" w:rsidRPr="009F009E" w:rsidRDefault="0066156A" w:rsidP="00347C9C">
      <w:pPr>
        <w:pStyle w:val="Akapitzlist"/>
        <w:widowControl w:val="0"/>
        <w:suppressAutoHyphens/>
        <w:autoSpaceDE w:val="0"/>
        <w:autoSpaceDN w:val="0"/>
        <w:adjustRightInd w:val="0"/>
        <w:spacing w:after="0" w:line="240" w:lineRule="auto"/>
        <w:ind w:left="420"/>
        <w:rPr>
          <w:rFonts w:ascii="Times New Roman" w:eastAsia="Calibri" w:hAnsi="Times New Roman" w:cs="Times New Roman"/>
          <w:color w:val="000000"/>
          <w:u w:val="single"/>
        </w:rPr>
      </w:pPr>
      <w:r w:rsidRPr="009F009E">
        <w:rPr>
          <w:rFonts w:ascii="Times New Roman" w:eastAsia="Times New Roman" w:hAnsi="Times New Roman" w:cs="Times New Roman"/>
          <w:b/>
          <w:bCs/>
          <w:color w:val="000000"/>
        </w:rPr>
        <w:lastRenderedPageBreak/>
        <w:t>Zamawiający informuje, iż z uwagi na przebudowę pomieszczeń niezbędne jest ustalenie warunków ochrony przeciwpożarowej i uzgodnienie z odpowiednimi organami zewnętrznymi</w:t>
      </w:r>
      <w:r w:rsidRPr="009F009E">
        <w:rPr>
          <w:rFonts w:ascii="Times New Roman" w:eastAsia="Times New Roman" w:hAnsi="Times New Roman" w:cs="Times New Roman"/>
          <w:color w:val="000000"/>
        </w:rPr>
        <w:t>.</w:t>
      </w:r>
    </w:p>
    <w:p w14:paraId="1AA79AF6" w14:textId="77777777" w:rsidR="0066156A" w:rsidRPr="009F009E" w:rsidRDefault="0066156A" w:rsidP="00347C9C">
      <w:pPr>
        <w:widowControl w:val="0"/>
        <w:suppressAutoHyphens/>
        <w:autoSpaceDE w:val="0"/>
        <w:autoSpaceDN w:val="0"/>
        <w:adjustRightInd w:val="0"/>
        <w:rPr>
          <w:rFonts w:eastAsia="Calibri"/>
          <w:color w:val="000000"/>
          <w:u w:val="single"/>
          <w:lang w:eastAsia="en-US"/>
        </w:rPr>
      </w:pPr>
    </w:p>
    <w:p w14:paraId="2AF08099" w14:textId="77777777" w:rsidR="0066156A" w:rsidRPr="000A5645" w:rsidRDefault="0066156A" w:rsidP="00347C9C">
      <w:pPr>
        <w:pStyle w:val="Akapitzlist"/>
        <w:widowControl w:val="0"/>
        <w:numPr>
          <w:ilvl w:val="1"/>
          <w:numId w:val="45"/>
        </w:numPr>
        <w:suppressAutoHyphens/>
        <w:autoSpaceDE w:val="0"/>
        <w:autoSpaceDN w:val="0"/>
        <w:adjustRightInd w:val="0"/>
        <w:spacing w:after="0" w:line="240" w:lineRule="auto"/>
        <w:rPr>
          <w:rFonts w:ascii="Times New Roman" w:eastAsia="Calibri" w:hAnsi="Times New Roman" w:cs="Times New Roman"/>
          <w:color w:val="000000"/>
          <w:u w:val="single"/>
        </w:rPr>
      </w:pPr>
      <w:r w:rsidRPr="000A5645">
        <w:rPr>
          <w:rFonts w:ascii="Times New Roman" w:eastAsia="Calibri" w:hAnsi="Times New Roman" w:cs="Times New Roman"/>
          <w:color w:val="000000"/>
          <w:u w:val="single"/>
        </w:rPr>
        <w:t xml:space="preserve">Główne założenia funkcjonalno-użytkowe: </w:t>
      </w:r>
    </w:p>
    <w:p w14:paraId="67822E05" w14:textId="77777777" w:rsidR="0066156A" w:rsidRPr="000A5645" w:rsidRDefault="0066156A" w:rsidP="00347C9C">
      <w:pPr>
        <w:pStyle w:val="Akapitzlist"/>
        <w:widowControl w:val="0"/>
        <w:suppressAutoHyphens/>
        <w:autoSpaceDE w:val="0"/>
        <w:autoSpaceDN w:val="0"/>
        <w:adjustRightInd w:val="0"/>
        <w:spacing w:after="0" w:line="240" w:lineRule="auto"/>
        <w:ind w:left="420"/>
        <w:rPr>
          <w:rFonts w:ascii="Times New Roman" w:eastAsia="Calibri" w:hAnsi="Times New Roman" w:cs="Times New Roman"/>
          <w:color w:val="000000"/>
          <w:u w:val="single"/>
        </w:rPr>
      </w:pPr>
    </w:p>
    <w:p w14:paraId="082C57C0" w14:textId="77777777" w:rsidR="0066156A" w:rsidRPr="000A5645" w:rsidRDefault="0066156A" w:rsidP="00347C9C">
      <w:pPr>
        <w:pStyle w:val="Akapitzlist"/>
        <w:widowControl w:val="0"/>
        <w:suppressAutoHyphens/>
        <w:autoSpaceDE w:val="0"/>
        <w:autoSpaceDN w:val="0"/>
        <w:adjustRightInd w:val="0"/>
        <w:spacing w:after="0" w:line="240" w:lineRule="auto"/>
        <w:ind w:left="420"/>
        <w:rPr>
          <w:rFonts w:ascii="Times New Roman" w:eastAsia="Calibri" w:hAnsi="Times New Roman" w:cs="Times New Roman"/>
          <w:color w:val="000000"/>
          <w:u w:val="single"/>
        </w:rPr>
      </w:pPr>
      <w:r w:rsidRPr="000A5645">
        <w:rPr>
          <w:rFonts w:ascii="Times New Roman" w:eastAsia="Times New Roman" w:hAnsi="Times New Roman" w:cs="Times New Roman"/>
          <w:color w:val="000000"/>
        </w:rPr>
        <w:t xml:space="preserve">Zamawiający przewiduje, aby całość powierzchni modernizowanego oddziału została podzielona funkcjonalnie na dwie zasadnicze części - Oddział Neurologii i Pododdział leczenia udarów mózgu. </w:t>
      </w:r>
    </w:p>
    <w:p w14:paraId="282F23BD" w14:textId="77777777" w:rsidR="0066156A" w:rsidRPr="009F009E" w:rsidRDefault="0066156A" w:rsidP="00347C9C">
      <w:pPr>
        <w:widowControl w:val="0"/>
        <w:suppressAutoHyphens/>
        <w:autoSpaceDE w:val="0"/>
        <w:autoSpaceDN w:val="0"/>
        <w:adjustRightInd w:val="0"/>
        <w:rPr>
          <w:rFonts w:eastAsia="Calibri"/>
          <w:color w:val="000000"/>
          <w:u w:val="single"/>
          <w:lang w:eastAsia="en-US"/>
        </w:rPr>
      </w:pPr>
    </w:p>
    <w:p w14:paraId="337ACBF9" w14:textId="77777777" w:rsidR="0066156A" w:rsidRPr="000A5645" w:rsidRDefault="0066156A" w:rsidP="00347C9C">
      <w:pPr>
        <w:pStyle w:val="Akapitzlist"/>
        <w:widowControl w:val="0"/>
        <w:numPr>
          <w:ilvl w:val="2"/>
          <w:numId w:val="45"/>
        </w:numPr>
        <w:suppressAutoHyphens/>
        <w:autoSpaceDE w:val="0"/>
        <w:autoSpaceDN w:val="0"/>
        <w:adjustRightInd w:val="0"/>
        <w:spacing w:after="0" w:line="240" w:lineRule="auto"/>
        <w:rPr>
          <w:rFonts w:ascii="Times New Roman" w:eastAsia="Calibri" w:hAnsi="Times New Roman" w:cs="Times New Roman"/>
          <w:color w:val="000000"/>
        </w:rPr>
      </w:pPr>
      <w:r w:rsidRPr="000A5645">
        <w:rPr>
          <w:rFonts w:ascii="Times New Roman" w:eastAsia="Calibri" w:hAnsi="Times New Roman" w:cs="Times New Roman"/>
          <w:color w:val="000000"/>
        </w:rPr>
        <w:t xml:space="preserve">Przewiduje się zlokalizowanie w </w:t>
      </w:r>
      <w:r w:rsidRPr="000A5645">
        <w:rPr>
          <w:rFonts w:ascii="Times New Roman" w:eastAsia="Times New Roman" w:hAnsi="Times New Roman" w:cs="Times New Roman"/>
          <w:color w:val="000000"/>
        </w:rPr>
        <w:t xml:space="preserve">Oddział </w:t>
      </w:r>
      <w:r w:rsidRPr="000A5645">
        <w:rPr>
          <w:rFonts w:ascii="Times New Roman" w:eastAsia="Calibri" w:hAnsi="Times New Roman" w:cs="Times New Roman"/>
          <w:lang w:eastAsia="pl-PL"/>
        </w:rPr>
        <w:t xml:space="preserve">Neurologii wraz z pododdziałem leczenia udarów mózgu </w:t>
      </w:r>
      <w:r w:rsidRPr="000A5645">
        <w:rPr>
          <w:rFonts w:ascii="Times New Roman" w:eastAsia="Calibri" w:hAnsi="Times New Roman" w:cs="Times New Roman"/>
          <w:color w:val="000000"/>
        </w:rPr>
        <w:t xml:space="preserve">m.in. następujących pomieszczeń: </w:t>
      </w:r>
    </w:p>
    <w:p w14:paraId="08EFDFC9" w14:textId="77777777" w:rsidR="0066156A" w:rsidRPr="000A5645" w:rsidRDefault="0066156A" w:rsidP="00347C9C">
      <w:pPr>
        <w:widowControl w:val="0"/>
        <w:suppressAutoHyphens/>
        <w:autoSpaceDE w:val="0"/>
        <w:autoSpaceDN w:val="0"/>
        <w:adjustRightInd w:val="0"/>
        <w:rPr>
          <w:rFonts w:eastAsia="Calibri"/>
          <w:color w:val="000000"/>
        </w:rPr>
      </w:pPr>
    </w:p>
    <w:p w14:paraId="7568CAB4" w14:textId="77777777" w:rsidR="0066156A" w:rsidRPr="000A5645" w:rsidRDefault="0066156A" w:rsidP="00347C9C">
      <w:pPr>
        <w:pStyle w:val="Akapitzlist"/>
        <w:widowControl w:val="0"/>
        <w:suppressAutoHyphens/>
        <w:autoSpaceDE w:val="0"/>
        <w:autoSpaceDN w:val="0"/>
        <w:adjustRightInd w:val="0"/>
        <w:spacing w:after="0" w:line="240" w:lineRule="auto"/>
        <w:rPr>
          <w:rFonts w:ascii="Times New Roman" w:eastAsia="Calibri" w:hAnsi="Times New Roman" w:cs="Times New Roman"/>
          <w:color w:val="000000"/>
        </w:rPr>
      </w:pPr>
      <w:r w:rsidRPr="000A5645">
        <w:rPr>
          <w:rFonts w:ascii="Times New Roman" w:eastAsia="Calibri" w:hAnsi="Times New Roman" w:cs="Times New Roman"/>
          <w:color w:val="000000"/>
        </w:rPr>
        <w:t>Oddział Neurologii:</w:t>
      </w:r>
    </w:p>
    <w:p w14:paraId="50354D6E" w14:textId="77777777" w:rsidR="0066156A" w:rsidRPr="000A5645"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 xml:space="preserve">Sale chorych wraz z węzłami sanitarnymi </w:t>
      </w:r>
    </w:p>
    <w:p w14:paraId="27E8607C"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 xml:space="preserve">Izolatka wyposażona w śluzę i indywidualny węzeł sanitarny </w:t>
      </w:r>
    </w:p>
    <w:p w14:paraId="18CA41A0"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 xml:space="preserve">Gabinet zabiegowy </w:t>
      </w:r>
    </w:p>
    <w:p w14:paraId="22446308"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Pokój socjalny</w:t>
      </w:r>
    </w:p>
    <w:p w14:paraId="3497DD75" w14:textId="164DC4E9"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Pokój przygotowa</w:t>
      </w:r>
      <w:r w:rsidR="00F352D2">
        <w:rPr>
          <w:rFonts w:eastAsia="Calibri"/>
          <w:color w:val="000000"/>
          <w:lang w:eastAsia="en-US"/>
        </w:rPr>
        <w:t>wczy pacjenta</w:t>
      </w:r>
      <w:r w:rsidRPr="009F009E">
        <w:rPr>
          <w:rFonts w:eastAsia="Calibri"/>
          <w:color w:val="000000"/>
          <w:lang w:eastAsia="en-US"/>
        </w:rPr>
        <w:t xml:space="preserve"> </w:t>
      </w:r>
    </w:p>
    <w:p w14:paraId="4117AA25"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Pokój lekowy</w:t>
      </w:r>
    </w:p>
    <w:p w14:paraId="43E722B6"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Dyżurka pielęgniarska/punkt informacyjny</w:t>
      </w:r>
    </w:p>
    <w:p w14:paraId="152B6EB8" w14:textId="38D22E5E"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Dyżurk</w:t>
      </w:r>
      <w:r w:rsidR="00F352D2">
        <w:rPr>
          <w:rFonts w:eastAsia="Calibri"/>
          <w:color w:val="000000"/>
          <w:lang w:eastAsia="en-US"/>
        </w:rPr>
        <w:t>i</w:t>
      </w:r>
      <w:r w:rsidRPr="009F009E">
        <w:rPr>
          <w:rFonts w:eastAsia="Calibri"/>
          <w:color w:val="000000"/>
          <w:lang w:eastAsia="en-US"/>
        </w:rPr>
        <w:t xml:space="preserve"> lekarsk</w:t>
      </w:r>
      <w:r w:rsidR="00F352D2">
        <w:rPr>
          <w:rFonts w:eastAsia="Calibri"/>
          <w:color w:val="000000"/>
          <w:lang w:eastAsia="en-US"/>
        </w:rPr>
        <w:t>ie</w:t>
      </w:r>
    </w:p>
    <w:p w14:paraId="378A23A3"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Pro-</w:t>
      </w:r>
      <w:proofErr w:type="spellStart"/>
      <w:r w:rsidRPr="009F009E">
        <w:rPr>
          <w:rFonts w:eastAsia="Calibri"/>
          <w:color w:val="000000"/>
          <w:lang w:eastAsia="en-US"/>
        </w:rPr>
        <w:t>morte</w:t>
      </w:r>
      <w:proofErr w:type="spellEnd"/>
    </w:p>
    <w:p w14:paraId="35C6415E"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Magazyn</w:t>
      </w:r>
    </w:p>
    <w:p w14:paraId="11C694DC" w14:textId="71197081" w:rsidR="0066156A" w:rsidRPr="009F009E" w:rsidRDefault="00F352D2" w:rsidP="00347C9C">
      <w:pPr>
        <w:widowControl w:val="0"/>
        <w:numPr>
          <w:ilvl w:val="0"/>
          <w:numId w:val="87"/>
        </w:numPr>
        <w:suppressAutoHyphens/>
        <w:contextualSpacing/>
        <w:rPr>
          <w:rFonts w:eastAsia="Calibri"/>
          <w:color w:val="000000"/>
          <w:lang w:eastAsia="en-US"/>
        </w:rPr>
      </w:pPr>
      <w:r>
        <w:rPr>
          <w:rFonts w:eastAsia="Calibri"/>
          <w:color w:val="000000"/>
          <w:lang w:eastAsia="en-US"/>
        </w:rPr>
        <w:t>Pokój pielęgniarki oddziałowej</w:t>
      </w:r>
    </w:p>
    <w:p w14:paraId="0A496A02"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Brudownik</w:t>
      </w:r>
    </w:p>
    <w:p w14:paraId="3D74770A"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 xml:space="preserve">Węzeł sanitarny dla pacjentów </w:t>
      </w:r>
    </w:p>
    <w:p w14:paraId="380789D5"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Węzeł sanitarny dla niepełnosprawnych</w:t>
      </w:r>
    </w:p>
    <w:p w14:paraId="143F89FF"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Węzeł sanitarny dla personelu</w:t>
      </w:r>
    </w:p>
    <w:p w14:paraId="649DB867" w14:textId="34D83552"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 xml:space="preserve">Pracownia </w:t>
      </w:r>
      <w:proofErr w:type="spellStart"/>
      <w:r w:rsidRPr="009F009E">
        <w:rPr>
          <w:rFonts w:eastAsia="Calibri"/>
          <w:color w:val="000000"/>
          <w:lang w:eastAsia="en-US"/>
        </w:rPr>
        <w:t>EEG</w:t>
      </w:r>
      <w:proofErr w:type="spellEnd"/>
      <w:r w:rsidRPr="009F009E">
        <w:rPr>
          <w:rFonts w:eastAsia="Calibri"/>
          <w:color w:val="000000"/>
          <w:lang w:eastAsia="en-US"/>
        </w:rPr>
        <w:t xml:space="preserve"> i </w:t>
      </w:r>
      <w:proofErr w:type="spellStart"/>
      <w:r w:rsidR="00162E43">
        <w:rPr>
          <w:rFonts w:eastAsia="Calibri"/>
          <w:color w:val="000000"/>
          <w:lang w:eastAsia="en-US"/>
        </w:rPr>
        <w:t>E</w:t>
      </w:r>
      <w:r w:rsidRPr="009F009E">
        <w:rPr>
          <w:rFonts w:eastAsia="Calibri"/>
          <w:color w:val="000000"/>
          <w:lang w:eastAsia="en-US"/>
        </w:rPr>
        <w:t>MG</w:t>
      </w:r>
      <w:proofErr w:type="spellEnd"/>
    </w:p>
    <w:p w14:paraId="11B82D2C"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 xml:space="preserve">Pokój badań + </w:t>
      </w:r>
      <w:proofErr w:type="spellStart"/>
      <w:r w:rsidRPr="009F009E">
        <w:rPr>
          <w:rFonts w:eastAsia="Calibri"/>
          <w:color w:val="000000"/>
          <w:lang w:eastAsia="en-US"/>
        </w:rPr>
        <w:t>USG</w:t>
      </w:r>
      <w:proofErr w:type="spellEnd"/>
    </w:p>
    <w:p w14:paraId="61A9BE15"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Sekretariat</w:t>
      </w:r>
    </w:p>
    <w:p w14:paraId="47EE284F"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Pokój ordynatora</w:t>
      </w:r>
    </w:p>
    <w:p w14:paraId="168D4222" w14:textId="77777777" w:rsidR="0066156A" w:rsidRPr="009F009E" w:rsidRDefault="0066156A" w:rsidP="00347C9C">
      <w:pPr>
        <w:widowControl w:val="0"/>
        <w:numPr>
          <w:ilvl w:val="0"/>
          <w:numId w:val="87"/>
        </w:numPr>
        <w:suppressAutoHyphens/>
        <w:contextualSpacing/>
        <w:rPr>
          <w:rFonts w:eastAsia="Calibri"/>
          <w:color w:val="000000"/>
          <w:lang w:eastAsia="en-US"/>
        </w:rPr>
      </w:pPr>
      <w:r w:rsidRPr="009F009E">
        <w:rPr>
          <w:rFonts w:eastAsia="Calibri"/>
          <w:color w:val="000000"/>
          <w:lang w:eastAsia="en-US"/>
        </w:rPr>
        <w:t xml:space="preserve">Gabinet psychologów i </w:t>
      </w:r>
      <w:proofErr w:type="spellStart"/>
      <w:r w:rsidRPr="009F009E">
        <w:rPr>
          <w:rFonts w:eastAsia="Calibri"/>
          <w:color w:val="000000"/>
          <w:lang w:eastAsia="en-US"/>
        </w:rPr>
        <w:t>neurologopedy</w:t>
      </w:r>
      <w:proofErr w:type="spellEnd"/>
    </w:p>
    <w:p w14:paraId="442EC740" w14:textId="77777777" w:rsidR="0066156A" w:rsidRPr="009F009E" w:rsidRDefault="0066156A" w:rsidP="00347C9C">
      <w:pPr>
        <w:widowControl w:val="0"/>
        <w:suppressAutoHyphens/>
        <w:ind w:left="720"/>
        <w:contextualSpacing/>
        <w:rPr>
          <w:rFonts w:eastAsia="Calibri"/>
          <w:color w:val="000000"/>
          <w:lang w:eastAsia="en-US"/>
        </w:rPr>
      </w:pPr>
    </w:p>
    <w:p w14:paraId="519EC53B" w14:textId="77777777" w:rsidR="0066156A" w:rsidRPr="009F009E" w:rsidRDefault="0066156A" w:rsidP="00347C9C">
      <w:pPr>
        <w:widowControl w:val="0"/>
        <w:suppressAutoHyphens/>
        <w:ind w:firstLine="709"/>
        <w:rPr>
          <w:rFonts w:eastAsia="Calibri"/>
          <w:color w:val="000000"/>
          <w:lang w:eastAsia="en-US"/>
        </w:rPr>
      </w:pPr>
      <w:r w:rsidRPr="009F009E">
        <w:rPr>
          <w:rFonts w:eastAsia="Calibri"/>
          <w:color w:val="000000"/>
          <w:lang w:eastAsia="en-US"/>
        </w:rPr>
        <w:t>Pododdział leczenia udarów mózgu:</w:t>
      </w:r>
    </w:p>
    <w:p w14:paraId="53014040" w14:textId="77777777" w:rsidR="0066156A" w:rsidRPr="009F009E" w:rsidRDefault="0066156A" w:rsidP="00347C9C">
      <w:pPr>
        <w:widowControl w:val="0"/>
        <w:numPr>
          <w:ilvl w:val="0"/>
          <w:numId w:val="88"/>
        </w:numPr>
        <w:suppressAutoHyphens/>
        <w:contextualSpacing/>
        <w:rPr>
          <w:rFonts w:eastAsia="Calibri"/>
          <w:color w:val="000000"/>
        </w:rPr>
      </w:pPr>
      <w:r w:rsidRPr="009F009E">
        <w:rPr>
          <w:rFonts w:eastAsia="Calibri"/>
          <w:color w:val="000000"/>
        </w:rPr>
        <w:t>Sala chorych wzmożony nadzór</w:t>
      </w:r>
    </w:p>
    <w:p w14:paraId="720AAC97" w14:textId="77777777" w:rsidR="0066156A" w:rsidRPr="009F009E" w:rsidRDefault="0066156A" w:rsidP="00347C9C">
      <w:pPr>
        <w:widowControl w:val="0"/>
        <w:numPr>
          <w:ilvl w:val="0"/>
          <w:numId w:val="88"/>
        </w:numPr>
        <w:suppressAutoHyphens/>
        <w:contextualSpacing/>
        <w:rPr>
          <w:rFonts w:eastAsia="Calibri"/>
          <w:color w:val="000000"/>
        </w:rPr>
      </w:pPr>
      <w:r w:rsidRPr="009F009E">
        <w:rPr>
          <w:rFonts w:eastAsia="Calibri"/>
          <w:color w:val="000000"/>
        </w:rPr>
        <w:t xml:space="preserve">Sale chorych </w:t>
      </w:r>
      <w:r w:rsidRPr="009F009E">
        <w:rPr>
          <w:rFonts w:eastAsia="Calibri"/>
          <w:color w:val="000000"/>
          <w:lang w:eastAsia="en-US"/>
        </w:rPr>
        <w:t>wraz z węzłami sanitarnymi</w:t>
      </w:r>
    </w:p>
    <w:p w14:paraId="1E8C18CA" w14:textId="6129DEC1" w:rsidR="0066156A" w:rsidRPr="000A5645" w:rsidRDefault="0066156A" w:rsidP="00347C9C">
      <w:pPr>
        <w:widowControl w:val="0"/>
        <w:numPr>
          <w:ilvl w:val="0"/>
          <w:numId w:val="88"/>
        </w:numPr>
        <w:suppressAutoHyphens/>
        <w:contextualSpacing/>
        <w:rPr>
          <w:rFonts w:eastAsia="Calibri"/>
          <w:lang w:eastAsia="en-US"/>
        </w:rPr>
      </w:pPr>
      <w:r w:rsidRPr="009F009E">
        <w:rPr>
          <w:rFonts w:eastAsia="Calibri"/>
          <w:lang w:eastAsia="en-US"/>
        </w:rPr>
        <w:t xml:space="preserve">Dyżurka </w:t>
      </w:r>
      <w:r w:rsidR="00F352D2">
        <w:rPr>
          <w:rFonts w:eastAsia="Calibri"/>
          <w:lang w:eastAsia="en-US"/>
        </w:rPr>
        <w:t>pielęgniarska</w:t>
      </w:r>
    </w:p>
    <w:p w14:paraId="2ED49CA0" w14:textId="77777777" w:rsidR="0066156A" w:rsidRPr="000A5645" w:rsidRDefault="0066156A" w:rsidP="00684239">
      <w:pPr>
        <w:widowControl w:val="0"/>
        <w:suppressAutoHyphens/>
        <w:contextualSpacing/>
        <w:rPr>
          <w:rFonts w:eastAsia="Calibri"/>
          <w:lang w:eastAsia="en-US"/>
        </w:rPr>
      </w:pPr>
    </w:p>
    <w:p w14:paraId="034CCB34" w14:textId="2877616D" w:rsidR="00F352D2" w:rsidRPr="00684239" w:rsidRDefault="0066156A" w:rsidP="00684239">
      <w:pPr>
        <w:widowControl w:val="0"/>
        <w:suppressAutoHyphens/>
        <w:ind w:left="709"/>
        <w:contextualSpacing/>
        <w:rPr>
          <w:rFonts w:eastAsia="Calibri"/>
          <w:lang w:eastAsia="en-US"/>
        </w:rPr>
      </w:pPr>
      <w:r w:rsidRPr="009F009E">
        <w:rPr>
          <w:rFonts w:eastAsia="Calibri"/>
          <w:color w:val="000000"/>
          <w:lang w:eastAsia="en-US"/>
        </w:rPr>
        <w:t>Szczegółowe wytyczne dotyczące wyposażenia poszczególnych pomieszczeń zostaną przekazane po wyborze wykonawcy.</w:t>
      </w:r>
    </w:p>
    <w:p w14:paraId="383A8A0B" w14:textId="77777777" w:rsidR="00F352D2" w:rsidRPr="000A5645" w:rsidRDefault="00F352D2" w:rsidP="00347C9C">
      <w:pPr>
        <w:pStyle w:val="Akapitzlist"/>
        <w:widowControl w:val="0"/>
        <w:suppressAutoHyphens/>
        <w:autoSpaceDE w:val="0"/>
        <w:autoSpaceDN w:val="0"/>
        <w:adjustRightInd w:val="0"/>
        <w:spacing w:after="0" w:line="240" w:lineRule="auto"/>
        <w:rPr>
          <w:rFonts w:ascii="Times New Roman" w:eastAsia="Calibri" w:hAnsi="Times New Roman" w:cs="Times New Roman"/>
          <w:color w:val="000000"/>
        </w:rPr>
      </w:pPr>
    </w:p>
    <w:p w14:paraId="64A57CBE" w14:textId="77777777" w:rsidR="0066156A" w:rsidRPr="000A5645" w:rsidRDefault="0066156A" w:rsidP="00347C9C">
      <w:pPr>
        <w:pStyle w:val="Akapitzlist"/>
        <w:widowControl w:val="0"/>
        <w:numPr>
          <w:ilvl w:val="2"/>
          <w:numId w:val="45"/>
        </w:numPr>
        <w:suppressAutoHyphens/>
        <w:autoSpaceDE w:val="0"/>
        <w:autoSpaceDN w:val="0"/>
        <w:adjustRightInd w:val="0"/>
        <w:spacing w:after="0" w:line="240" w:lineRule="auto"/>
        <w:rPr>
          <w:rFonts w:ascii="Times New Roman" w:eastAsia="Calibri" w:hAnsi="Times New Roman" w:cs="Times New Roman"/>
          <w:color w:val="000000"/>
        </w:rPr>
      </w:pPr>
      <w:r w:rsidRPr="000A5645">
        <w:rPr>
          <w:rFonts w:ascii="Times New Roman" w:eastAsia="Calibri" w:hAnsi="Times New Roman" w:cs="Times New Roman"/>
          <w:color w:val="000000"/>
          <w:u w:val="single"/>
        </w:rPr>
        <w:t>Dostępność obiektu dla osób niepełnosprawnych</w:t>
      </w:r>
      <w:r w:rsidRPr="000A5645">
        <w:rPr>
          <w:rFonts w:ascii="Times New Roman" w:eastAsia="Calibri" w:hAnsi="Times New Roman" w:cs="Times New Roman"/>
          <w:color w:val="000000"/>
        </w:rPr>
        <w:t xml:space="preserve">: </w:t>
      </w:r>
    </w:p>
    <w:p w14:paraId="3BAF6C20" w14:textId="77777777" w:rsidR="0066156A" w:rsidRPr="000A5645" w:rsidRDefault="0066156A" w:rsidP="00347C9C">
      <w:pPr>
        <w:pStyle w:val="Akapitzlist"/>
        <w:widowControl w:val="0"/>
        <w:suppressAutoHyphens/>
        <w:autoSpaceDE w:val="0"/>
        <w:autoSpaceDN w:val="0"/>
        <w:adjustRightInd w:val="0"/>
        <w:spacing w:after="0" w:line="240" w:lineRule="auto"/>
        <w:rPr>
          <w:rFonts w:ascii="Times New Roman" w:eastAsia="Calibri" w:hAnsi="Times New Roman" w:cs="Times New Roman"/>
          <w:color w:val="000000"/>
        </w:rPr>
      </w:pPr>
      <w:r w:rsidRPr="000A5645">
        <w:rPr>
          <w:rFonts w:ascii="Times New Roman" w:eastAsia="Times New Roman" w:hAnsi="Times New Roman" w:cs="Times New Roman"/>
        </w:rPr>
        <w:t xml:space="preserve">W opracowanym PFU należy uwzględnić wszelkie udogodnienia i standardy określone </w:t>
      </w:r>
      <w:r>
        <w:rPr>
          <w:rFonts w:ascii="Times New Roman" w:eastAsia="Times New Roman" w:hAnsi="Times New Roman" w:cs="Times New Roman"/>
        </w:rPr>
        <w:br/>
      </w:r>
      <w:r w:rsidRPr="000A5645">
        <w:rPr>
          <w:rFonts w:ascii="Times New Roman" w:eastAsia="Times New Roman" w:hAnsi="Times New Roman" w:cs="Times New Roman"/>
        </w:rPr>
        <w:t>w obowiązujących przepisach dotyczących użytkowania obiektów przez osoby niepełnosprawne. Należy zastosować rozwiązania eliminujące bariery architektoniczne dla osób ze szczególnymi potrzebami m.in. poprzez:</w:t>
      </w:r>
    </w:p>
    <w:p w14:paraId="53D3DF11" w14:textId="77777777" w:rsidR="0066156A" w:rsidRPr="00AD15A5" w:rsidRDefault="0066156A" w:rsidP="00347C9C">
      <w:pPr>
        <w:widowControl w:val="0"/>
        <w:numPr>
          <w:ilvl w:val="0"/>
          <w:numId w:val="89"/>
        </w:numPr>
        <w:suppressAutoHyphens/>
        <w:rPr>
          <w:rFonts w:eastAsia="Times New Roman"/>
        </w:rPr>
      </w:pPr>
      <w:r w:rsidRPr="009F009E">
        <w:rPr>
          <w:rFonts w:eastAsia="Times New Roman"/>
        </w:rPr>
        <w:t xml:space="preserve">Zaprojektowanie aranżacji pomieszczeń umożliwiającą w maksymalny możliwy sposób dostęp do gabinetów lekarskich, zabiegowych, </w:t>
      </w:r>
      <w:proofErr w:type="spellStart"/>
      <w:r w:rsidRPr="009F009E">
        <w:rPr>
          <w:rFonts w:eastAsia="Times New Roman"/>
        </w:rPr>
        <w:t>sal</w:t>
      </w:r>
      <w:proofErr w:type="spellEnd"/>
      <w:r w:rsidRPr="009F009E">
        <w:rPr>
          <w:rFonts w:eastAsia="Times New Roman"/>
        </w:rPr>
        <w:t xml:space="preserve"> cho</w:t>
      </w:r>
      <w:r w:rsidRPr="00AD15A5">
        <w:rPr>
          <w:rFonts w:eastAsia="Times New Roman"/>
        </w:rPr>
        <w:t xml:space="preserve">rych dla wszystkich użytkowników </w:t>
      </w:r>
      <w:r>
        <w:rPr>
          <w:rFonts w:eastAsia="Times New Roman"/>
        </w:rPr>
        <w:br/>
      </w:r>
      <w:r w:rsidRPr="00AD15A5">
        <w:rPr>
          <w:rFonts w:eastAsia="Times New Roman"/>
        </w:rPr>
        <w:t>w tym dla osób poruszających się na wózku;</w:t>
      </w:r>
    </w:p>
    <w:p w14:paraId="0221680B" w14:textId="77777777" w:rsidR="0066156A" w:rsidRDefault="0066156A" w:rsidP="00347C9C">
      <w:pPr>
        <w:widowControl w:val="0"/>
        <w:numPr>
          <w:ilvl w:val="0"/>
          <w:numId w:val="89"/>
        </w:numPr>
        <w:suppressAutoHyphens/>
        <w:rPr>
          <w:rFonts w:eastAsia="Times New Roman"/>
        </w:rPr>
      </w:pPr>
      <w:r w:rsidRPr="009F009E">
        <w:rPr>
          <w:rFonts w:eastAsia="Times New Roman"/>
        </w:rPr>
        <w:t>Punkty pielęgniarskie powinny mieć możliwość obsługi osoby niepełnosprawnej – możliwość wjazdu os. niepełnosprawnej do wnętrza punktu pielęgniarskiego</w:t>
      </w:r>
      <w:r>
        <w:rPr>
          <w:rFonts w:eastAsia="Times New Roman"/>
        </w:rPr>
        <w:t>,</w:t>
      </w:r>
    </w:p>
    <w:p w14:paraId="56A131CE" w14:textId="77777777" w:rsidR="0066156A" w:rsidRPr="00F85154" w:rsidRDefault="0066156A" w:rsidP="00347C9C">
      <w:pPr>
        <w:widowControl w:val="0"/>
        <w:numPr>
          <w:ilvl w:val="0"/>
          <w:numId w:val="89"/>
        </w:numPr>
        <w:suppressAutoHyphens/>
        <w:rPr>
          <w:rFonts w:eastAsia="Times New Roman"/>
        </w:rPr>
      </w:pPr>
      <w:r w:rsidRPr="00F85154">
        <w:rPr>
          <w:rFonts w:eastAsia="Times New Roman"/>
        </w:rPr>
        <w:t>Zaprojektowanie toalet dla osób ze szczególnymi potrzebami zgodnie z obowiązującymi przepisami</w:t>
      </w:r>
      <w:r>
        <w:rPr>
          <w:rFonts w:eastAsia="Times New Roman"/>
        </w:rPr>
        <w:t>,</w:t>
      </w:r>
    </w:p>
    <w:p w14:paraId="01009471" w14:textId="77777777" w:rsidR="0066156A" w:rsidRPr="009F009E" w:rsidRDefault="0066156A" w:rsidP="00347C9C">
      <w:pPr>
        <w:widowControl w:val="0"/>
        <w:numPr>
          <w:ilvl w:val="0"/>
          <w:numId w:val="89"/>
        </w:numPr>
        <w:suppressAutoHyphens/>
        <w:rPr>
          <w:rFonts w:eastAsia="Times New Roman"/>
        </w:rPr>
      </w:pPr>
      <w:r w:rsidRPr="009F009E">
        <w:rPr>
          <w:rFonts w:eastAsia="Times New Roman"/>
        </w:rPr>
        <w:t>Zaprojektowanie nowych posadzek z wprowadzeniem kontrastujących pasów naprowadzających- kierujących pacjenta do wszystkich ogólnodostępnych pomieszczeń;</w:t>
      </w:r>
    </w:p>
    <w:p w14:paraId="0E4B6D0C" w14:textId="77777777" w:rsidR="0066156A" w:rsidRPr="009F009E" w:rsidRDefault="0066156A" w:rsidP="00347C9C">
      <w:pPr>
        <w:widowControl w:val="0"/>
        <w:numPr>
          <w:ilvl w:val="0"/>
          <w:numId w:val="89"/>
        </w:numPr>
        <w:suppressAutoHyphens/>
        <w:rPr>
          <w:rFonts w:eastAsia="Calibri"/>
          <w:lang w:eastAsia="en-US"/>
        </w:rPr>
      </w:pPr>
      <w:r w:rsidRPr="009F009E">
        <w:rPr>
          <w:rFonts w:eastAsia="Calibri"/>
          <w:lang w:eastAsia="en-US"/>
        </w:rPr>
        <w:t xml:space="preserve">Pochwyty na korytarzach powinny mieć kontrastowe kolory umożliwiające poruszanie się </w:t>
      </w:r>
      <w:r w:rsidRPr="009F009E">
        <w:rPr>
          <w:rFonts w:eastAsia="Calibri"/>
          <w:lang w:eastAsia="en-US"/>
        </w:rPr>
        <w:lastRenderedPageBreak/>
        <w:t>osobom niedowidzącym</w:t>
      </w:r>
      <w:r>
        <w:rPr>
          <w:rFonts w:eastAsia="Calibri"/>
          <w:lang w:eastAsia="en-US"/>
        </w:rPr>
        <w:t>,</w:t>
      </w:r>
    </w:p>
    <w:p w14:paraId="7EA32F76" w14:textId="77777777" w:rsidR="0066156A" w:rsidRPr="009F009E" w:rsidRDefault="0066156A" w:rsidP="00347C9C">
      <w:pPr>
        <w:widowControl w:val="0"/>
        <w:numPr>
          <w:ilvl w:val="0"/>
          <w:numId w:val="89"/>
        </w:numPr>
        <w:suppressAutoHyphens/>
        <w:rPr>
          <w:rFonts w:eastAsia="Calibri"/>
          <w:lang w:eastAsia="en-US"/>
        </w:rPr>
      </w:pPr>
      <w:r w:rsidRPr="009F009E">
        <w:rPr>
          <w:rFonts w:eastAsia="Calibri"/>
          <w:lang w:eastAsia="en-US"/>
        </w:rPr>
        <w:t xml:space="preserve">Równomierne oświetlenie pomieszczeń, aby zapobiec </w:t>
      </w:r>
      <w:proofErr w:type="spellStart"/>
      <w:r w:rsidRPr="009F009E">
        <w:rPr>
          <w:rFonts w:eastAsia="Calibri"/>
          <w:lang w:eastAsia="en-US"/>
        </w:rPr>
        <w:t>olśnieniom</w:t>
      </w:r>
      <w:proofErr w:type="spellEnd"/>
      <w:r w:rsidRPr="009F009E">
        <w:rPr>
          <w:rFonts w:eastAsia="Calibri"/>
          <w:lang w:eastAsia="en-US"/>
        </w:rPr>
        <w:t xml:space="preserve">, nadmiernym kontrastom oraz umożliwić niesłyszącemu czytanie z ruchu warg </w:t>
      </w:r>
    </w:p>
    <w:p w14:paraId="5560BFDC" w14:textId="77777777" w:rsidR="0066156A" w:rsidRPr="000A5645" w:rsidRDefault="0066156A" w:rsidP="00347C9C">
      <w:pPr>
        <w:widowControl w:val="0"/>
        <w:suppressAutoHyphens/>
        <w:autoSpaceDE w:val="0"/>
        <w:autoSpaceDN w:val="0"/>
        <w:adjustRightInd w:val="0"/>
        <w:rPr>
          <w:rFonts w:eastAsia="Calibri"/>
          <w:color w:val="000000"/>
        </w:rPr>
      </w:pPr>
    </w:p>
    <w:p w14:paraId="7BAD320F" w14:textId="77777777" w:rsidR="0066156A" w:rsidRPr="000A5645" w:rsidRDefault="0066156A" w:rsidP="00347C9C">
      <w:pPr>
        <w:pStyle w:val="Akapitzlist"/>
        <w:widowControl w:val="0"/>
        <w:numPr>
          <w:ilvl w:val="2"/>
          <w:numId w:val="45"/>
        </w:numPr>
        <w:suppressAutoHyphens/>
        <w:autoSpaceDE w:val="0"/>
        <w:autoSpaceDN w:val="0"/>
        <w:adjustRightInd w:val="0"/>
        <w:spacing w:after="0" w:line="240" w:lineRule="auto"/>
        <w:rPr>
          <w:rFonts w:ascii="Times New Roman" w:eastAsia="Calibri" w:hAnsi="Times New Roman" w:cs="Times New Roman"/>
          <w:color w:val="000000"/>
        </w:rPr>
      </w:pPr>
      <w:r w:rsidRPr="000A5645">
        <w:rPr>
          <w:rFonts w:ascii="Times New Roman" w:eastAsia="Calibri" w:hAnsi="Times New Roman" w:cs="Times New Roman"/>
          <w:color w:val="000000"/>
          <w:u w:val="single"/>
        </w:rPr>
        <w:t>Przewiduje się wykonanie następujących prac:</w:t>
      </w:r>
    </w:p>
    <w:p w14:paraId="3E66732B" w14:textId="77777777" w:rsidR="0066156A" w:rsidRPr="002D5B45" w:rsidRDefault="0066156A" w:rsidP="00347C9C">
      <w:pPr>
        <w:pStyle w:val="Akapitzlist"/>
        <w:widowControl w:val="0"/>
        <w:numPr>
          <w:ilvl w:val="0"/>
          <w:numId w:val="92"/>
        </w:numPr>
        <w:suppressAutoHyphens/>
        <w:autoSpaceDE w:val="0"/>
        <w:autoSpaceDN w:val="0"/>
        <w:adjustRightInd w:val="0"/>
        <w:spacing w:after="0" w:line="240" w:lineRule="auto"/>
        <w:rPr>
          <w:rFonts w:ascii="Times New Roman" w:eastAsia="Calibri" w:hAnsi="Times New Roman" w:cs="Times New Roman"/>
          <w:color w:val="000000"/>
        </w:rPr>
      </w:pPr>
      <w:r w:rsidRPr="000A5645">
        <w:rPr>
          <w:rFonts w:ascii="Times New Roman" w:eastAsia="Times New Roman" w:hAnsi="Times New Roman" w:cs="Times New Roman"/>
          <w:color w:val="000000"/>
        </w:rPr>
        <w:t>Prace budowlane min: s</w:t>
      </w:r>
      <w:r w:rsidRPr="000A5645">
        <w:rPr>
          <w:rFonts w:ascii="Times New Roman" w:eastAsia="Calibri" w:hAnsi="Times New Roman" w:cs="Times New Roman"/>
        </w:rPr>
        <w:t xml:space="preserve">kucie tynków wewnętrznych, demontaż istniejących posadzek, wyburzenia fragmentów ścian, murowanie nowych ścian, wykonanie nowych posadzek, montaż stolarki wewnętrznej, wykonanie sufitów podwieszanych, wymiana częściowa stropów, poszerzenie otworów drzwiowych, wykonanie otworów szachtowych wraz </w:t>
      </w:r>
      <w:r>
        <w:rPr>
          <w:rFonts w:ascii="Times New Roman" w:eastAsia="Calibri" w:hAnsi="Times New Roman" w:cs="Times New Roman"/>
        </w:rPr>
        <w:br/>
      </w:r>
      <w:r w:rsidRPr="000A5645">
        <w:rPr>
          <w:rFonts w:ascii="Times New Roman" w:eastAsia="Calibri" w:hAnsi="Times New Roman" w:cs="Times New Roman"/>
        </w:rPr>
        <w:t xml:space="preserve">z </w:t>
      </w:r>
      <w:r w:rsidRPr="002D5B45">
        <w:rPr>
          <w:rFonts w:ascii="Times New Roman" w:eastAsia="Calibri" w:hAnsi="Times New Roman" w:cs="Times New Roman"/>
        </w:rPr>
        <w:t>montażem stolarki,</w:t>
      </w:r>
    </w:p>
    <w:p w14:paraId="7B5D0D10" w14:textId="77777777" w:rsidR="0066156A" w:rsidRPr="002D5B45" w:rsidRDefault="0066156A" w:rsidP="00347C9C">
      <w:pPr>
        <w:pStyle w:val="Akapitzlist"/>
        <w:widowControl w:val="0"/>
        <w:numPr>
          <w:ilvl w:val="0"/>
          <w:numId w:val="92"/>
        </w:numPr>
        <w:suppressAutoHyphens/>
        <w:autoSpaceDE w:val="0"/>
        <w:autoSpaceDN w:val="0"/>
        <w:adjustRightInd w:val="0"/>
        <w:spacing w:after="0" w:line="240" w:lineRule="auto"/>
        <w:rPr>
          <w:rFonts w:ascii="Times New Roman" w:eastAsia="Calibri" w:hAnsi="Times New Roman" w:cs="Times New Roman"/>
          <w:color w:val="000000"/>
        </w:rPr>
      </w:pPr>
      <w:r w:rsidRPr="002D5B45">
        <w:rPr>
          <w:rFonts w:ascii="Times New Roman" w:eastAsia="Times New Roman" w:hAnsi="Times New Roman" w:cs="Times New Roman"/>
        </w:rPr>
        <w:t>Prace instalacyjne - d</w:t>
      </w:r>
      <w:r w:rsidRPr="002D5B45">
        <w:rPr>
          <w:rFonts w:ascii="Times New Roman" w:eastAsia="Calibri" w:hAnsi="Times New Roman" w:cs="Times New Roman"/>
        </w:rPr>
        <w:t>emontaż istniejących i wykonanie wszystkich nowych instalacji wewnętrznych zgodnie z koncepcją branżową instalacyjną.</w:t>
      </w:r>
    </w:p>
    <w:p w14:paraId="3BCB13DA" w14:textId="77777777" w:rsidR="0066156A" w:rsidRPr="002D5B45" w:rsidRDefault="0066156A" w:rsidP="00347C9C">
      <w:pPr>
        <w:pStyle w:val="Akapitzlist"/>
        <w:widowControl w:val="0"/>
        <w:numPr>
          <w:ilvl w:val="0"/>
          <w:numId w:val="92"/>
        </w:numPr>
        <w:suppressAutoHyphens/>
        <w:autoSpaceDE w:val="0"/>
        <w:autoSpaceDN w:val="0"/>
        <w:adjustRightInd w:val="0"/>
        <w:spacing w:after="0" w:line="240" w:lineRule="auto"/>
        <w:rPr>
          <w:rFonts w:ascii="Times New Roman" w:eastAsia="Calibri" w:hAnsi="Times New Roman" w:cs="Times New Roman"/>
          <w:color w:val="000000"/>
        </w:rPr>
      </w:pPr>
      <w:r w:rsidRPr="002D5B45">
        <w:rPr>
          <w:rFonts w:ascii="Times New Roman" w:eastAsia="Times New Roman" w:hAnsi="Times New Roman" w:cs="Times New Roman"/>
        </w:rPr>
        <w:t>Wyposażenie medyczne i niemedyczne (m.in. sanitarne i meblowe)</w:t>
      </w:r>
    </w:p>
    <w:p w14:paraId="473BF90C" w14:textId="77777777" w:rsidR="0066156A" w:rsidRPr="002D5B45" w:rsidRDefault="0066156A" w:rsidP="00347C9C">
      <w:pPr>
        <w:widowControl w:val="0"/>
        <w:suppressAutoHyphens/>
        <w:autoSpaceDE w:val="0"/>
        <w:autoSpaceDN w:val="0"/>
        <w:adjustRightInd w:val="0"/>
        <w:rPr>
          <w:rFonts w:eastAsia="Calibri"/>
          <w:b/>
          <w:bCs/>
          <w:color w:val="000000"/>
          <w:lang w:eastAsia="en-US"/>
        </w:rPr>
      </w:pPr>
    </w:p>
    <w:p w14:paraId="62CE1C65" w14:textId="77777777" w:rsidR="0066156A" w:rsidRPr="002D5B45" w:rsidRDefault="0066156A" w:rsidP="00347C9C">
      <w:pPr>
        <w:widowControl w:val="0"/>
        <w:numPr>
          <w:ilvl w:val="0"/>
          <w:numId w:val="83"/>
        </w:numPr>
        <w:suppressAutoHyphens/>
        <w:autoSpaceDE w:val="0"/>
        <w:autoSpaceDN w:val="0"/>
        <w:adjustRightInd w:val="0"/>
        <w:rPr>
          <w:rFonts w:eastAsia="Calibri"/>
          <w:b/>
          <w:bCs/>
          <w:color w:val="000000"/>
          <w:lang w:eastAsia="en-US"/>
        </w:rPr>
      </w:pPr>
      <w:r w:rsidRPr="002D5B45">
        <w:rPr>
          <w:rFonts w:eastAsia="Calibri"/>
          <w:b/>
          <w:bCs/>
          <w:color w:val="000000"/>
          <w:lang w:eastAsia="en-US"/>
        </w:rPr>
        <w:t xml:space="preserve">ZAKRES PRZEDMIOTU ZAMÓWIENIA OBEJMUJE </w:t>
      </w:r>
    </w:p>
    <w:p w14:paraId="18244322" w14:textId="77777777" w:rsidR="0066156A" w:rsidRPr="002D5B45" w:rsidRDefault="0066156A" w:rsidP="00347C9C">
      <w:pPr>
        <w:widowControl w:val="0"/>
        <w:suppressAutoHyphens/>
        <w:autoSpaceDE w:val="0"/>
        <w:autoSpaceDN w:val="0"/>
        <w:adjustRightInd w:val="0"/>
        <w:ind w:left="360" w:firstLine="349"/>
        <w:rPr>
          <w:rFonts w:eastAsia="Calibri"/>
          <w:b/>
          <w:bCs/>
          <w:color w:val="000000"/>
          <w:lang w:eastAsia="en-US"/>
        </w:rPr>
      </w:pPr>
      <w:r w:rsidRPr="002D5B45">
        <w:rPr>
          <w:rFonts w:eastAsia="Times New Roman"/>
        </w:rPr>
        <w:t xml:space="preserve">Programu Funkcjonalno-Użytkowego modernizacji pomieszczeń Oddziału Neurologii wraz </w:t>
      </w:r>
      <w:r>
        <w:rPr>
          <w:rFonts w:eastAsia="Times New Roman"/>
        </w:rPr>
        <w:br/>
      </w:r>
      <w:r w:rsidRPr="002D5B45">
        <w:rPr>
          <w:rFonts w:eastAsia="Times New Roman"/>
        </w:rPr>
        <w:t xml:space="preserve">z Pododdziałem leczenia udarów mózgu wraz z koncepcją funkcjonalno-przestrzenną </w:t>
      </w:r>
      <w:r>
        <w:rPr>
          <w:rFonts w:eastAsia="Times New Roman"/>
        </w:rPr>
        <w:br/>
      </w:r>
      <w:r w:rsidRPr="002D5B45">
        <w:rPr>
          <w:rFonts w:eastAsia="Times New Roman"/>
        </w:rPr>
        <w:t>i wskaźnikowymi kosztami inwestycji.</w:t>
      </w:r>
    </w:p>
    <w:p w14:paraId="42302D2B" w14:textId="77777777" w:rsidR="0066156A" w:rsidRPr="002D5B45" w:rsidRDefault="0066156A" w:rsidP="00347C9C">
      <w:pPr>
        <w:widowControl w:val="0"/>
        <w:suppressAutoHyphens/>
        <w:autoSpaceDE w:val="0"/>
        <w:autoSpaceDN w:val="0"/>
        <w:adjustRightInd w:val="0"/>
        <w:ind w:left="360" w:firstLine="348"/>
        <w:rPr>
          <w:rFonts w:eastAsia="Calibri"/>
          <w:b/>
          <w:bCs/>
          <w:color w:val="000000"/>
          <w:lang w:eastAsia="en-US"/>
        </w:rPr>
      </w:pPr>
      <w:r w:rsidRPr="002D5B45">
        <w:rPr>
          <w:rFonts w:eastAsia="Times New Roman"/>
          <w:color w:val="000000"/>
        </w:rPr>
        <w:t xml:space="preserve">Program Funkcjonalno-Użytkowy powinien być kompletny i obejmować całość zamierzenia inwestycyjnego oraz powinien być sporządzony zgodnie z Rozporządzeniem Ministra Infrastruktury w sprawie szczegółowego zakresu i formy dokumentacji projektowej, specyfikacji technicznej wykonania i odbioru robót budowlanych oraz programu </w:t>
      </w:r>
      <w:proofErr w:type="spellStart"/>
      <w:r w:rsidRPr="002D5B45">
        <w:rPr>
          <w:rFonts w:eastAsia="Times New Roman"/>
          <w:color w:val="000000"/>
        </w:rPr>
        <w:t>funkcjonalno</w:t>
      </w:r>
      <w:proofErr w:type="spellEnd"/>
      <w:r w:rsidRPr="002D5B45">
        <w:rPr>
          <w:rFonts w:eastAsia="Times New Roman"/>
          <w:color w:val="000000"/>
        </w:rPr>
        <w:t xml:space="preserve"> – użytkowego z dnia 20 grudnia 2021r.</w:t>
      </w:r>
    </w:p>
    <w:p w14:paraId="4D419ED7" w14:textId="77777777" w:rsidR="0066156A" w:rsidRPr="002D5B45" w:rsidRDefault="0066156A" w:rsidP="00347C9C">
      <w:pPr>
        <w:widowControl w:val="0"/>
        <w:suppressAutoHyphens/>
        <w:ind w:firstLine="708"/>
        <w:rPr>
          <w:rFonts w:eastAsia="Times New Roman"/>
          <w:color w:val="000000"/>
        </w:rPr>
      </w:pPr>
      <w:r w:rsidRPr="002D5B45">
        <w:rPr>
          <w:rFonts w:eastAsia="Times New Roman"/>
        </w:rPr>
        <w:t>Program Funkcjonalno-Użytkowy winien zawierać szczegółowy opis charakterystycznych parametrów materiałów, rozwiązań technicznych, wyposażenia i urządzeń.</w:t>
      </w:r>
    </w:p>
    <w:p w14:paraId="69777E3C" w14:textId="77777777" w:rsidR="0066156A" w:rsidRPr="002D5B45" w:rsidRDefault="0066156A" w:rsidP="00347C9C">
      <w:pPr>
        <w:widowControl w:val="0"/>
        <w:suppressAutoHyphens/>
        <w:autoSpaceDE w:val="0"/>
        <w:autoSpaceDN w:val="0"/>
        <w:adjustRightInd w:val="0"/>
        <w:rPr>
          <w:rFonts w:eastAsia="Calibri"/>
          <w:color w:val="000000"/>
          <w:lang w:eastAsia="en-US"/>
        </w:rPr>
      </w:pPr>
    </w:p>
    <w:p w14:paraId="2832C5B9" w14:textId="77777777" w:rsidR="0066156A" w:rsidRPr="002D5B45" w:rsidRDefault="0066156A" w:rsidP="00347C9C">
      <w:pPr>
        <w:pStyle w:val="Akapitzlist"/>
        <w:widowControl w:val="0"/>
        <w:numPr>
          <w:ilvl w:val="1"/>
          <w:numId w:val="46"/>
        </w:numPr>
        <w:suppressAutoHyphens/>
        <w:autoSpaceDE w:val="0"/>
        <w:autoSpaceDN w:val="0"/>
        <w:adjustRightInd w:val="0"/>
        <w:spacing w:after="0" w:line="240" w:lineRule="auto"/>
        <w:rPr>
          <w:rFonts w:ascii="Times New Roman" w:eastAsia="Calibri" w:hAnsi="Times New Roman" w:cs="Times New Roman"/>
          <w:color w:val="000000"/>
        </w:rPr>
      </w:pPr>
      <w:r w:rsidRPr="002D5B45">
        <w:rPr>
          <w:rFonts w:ascii="Times New Roman" w:eastAsia="Calibri" w:hAnsi="Times New Roman" w:cs="Times New Roman"/>
          <w:color w:val="000000"/>
          <w:u w:val="single"/>
        </w:rPr>
        <w:t xml:space="preserve"> Projekt koncepcyjny na potrzeby programu funkcjonalno-użytkowego</w:t>
      </w:r>
    </w:p>
    <w:p w14:paraId="3ED822B3" w14:textId="77777777" w:rsidR="0066156A" w:rsidRPr="002D5B45" w:rsidRDefault="0066156A" w:rsidP="00347C9C">
      <w:pPr>
        <w:pStyle w:val="Akapitzlist"/>
        <w:widowControl w:val="0"/>
        <w:suppressAutoHyphens/>
        <w:autoSpaceDE w:val="0"/>
        <w:autoSpaceDN w:val="0"/>
        <w:adjustRightInd w:val="0"/>
        <w:spacing w:after="0" w:line="240" w:lineRule="auto"/>
        <w:ind w:left="360"/>
        <w:rPr>
          <w:rFonts w:ascii="Times New Roman" w:eastAsia="Calibri" w:hAnsi="Times New Roman" w:cs="Times New Roman"/>
          <w:color w:val="000000"/>
        </w:rPr>
      </w:pPr>
      <w:r w:rsidRPr="002D5B45">
        <w:rPr>
          <w:rFonts w:ascii="Times New Roman" w:eastAsia="Calibri" w:hAnsi="Times New Roman" w:cs="Times New Roman"/>
          <w:color w:val="000000"/>
        </w:rPr>
        <w:t xml:space="preserve">Opracowanie musi zawierać: </w:t>
      </w:r>
    </w:p>
    <w:p w14:paraId="04B7F45D" w14:textId="6BAE3D0F" w:rsidR="0066156A" w:rsidRPr="002D5B45" w:rsidRDefault="0066156A" w:rsidP="00347C9C">
      <w:pPr>
        <w:pStyle w:val="Akapitzlist"/>
        <w:widowControl w:val="0"/>
        <w:numPr>
          <w:ilvl w:val="0"/>
          <w:numId w:val="93"/>
        </w:numPr>
        <w:suppressAutoHyphens/>
        <w:autoSpaceDE w:val="0"/>
        <w:autoSpaceDN w:val="0"/>
        <w:adjustRightInd w:val="0"/>
        <w:spacing w:after="0" w:line="240" w:lineRule="auto"/>
        <w:rPr>
          <w:rFonts w:ascii="Times New Roman" w:eastAsia="Calibri" w:hAnsi="Times New Roman" w:cs="Times New Roman"/>
          <w:color w:val="000000"/>
        </w:rPr>
      </w:pPr>
      <w:r w:rsidRPr="002D5B45">
        <w:rPr>
          <w:rFonts w:ascii="Times New Roman" w:eastAsia="Calibri" w:hAnsi="Times New Roman" w:cs="Times New Roman"/>
          <w:color w:val="000000"/>
        </w:rPr>
        <w:t>inwentaryzację budowlaną, rzut stanu istniejącego</w:t>
      </w:r>
      <w:r w:rsidR="00466FF5">
        <w:rPr>
          <w:rFonts w:ascii="Times New Roman" w:eastAsia="Calibri" w:hAnsi="Times New Roman" w:cs="Times New Roman"/>
          <w:color w:val="000000"/>
        </w:rPr>
        <w:t>,</w:t>
      </w:r>
    </w:p>
    <w:p w14:paraId="20264444" w14:textId="6214E0B1" w:rsidR="0066156A" w:rsidRPr="002D5B45" w:rsidRDefault="0066156A" w:rsidP="00347C9C">
      <w:pPr>
        <w:pStyle w:val="Akapitzlist"/>
        <w:widowControl w:val="0"/>
        <w:numPr>
          <w:ilvl w:val="0"/>
          <w:numId w:val="93"/>
        </w:numPr>
        <w:suppressAutoHyphens/>
        <w:autoSpaceDE w:val="0"/>
        <w:autoSpaceDN w:val="0"/>
        <w:adjustRightInd w:val="0"/>
        <w:spacing w:after="0" w:line="240" w:lineRule="auto"/>
        <w:rPr>
          <w:rFonts w:ascii="Times New Roman" w:eastAsia="Calibri" w:hAnsi="Times New Roman" w:cs="Times New Roman"/>
          <w:color w:val="000000"/>
        </w:rPr>
      </w:pPr>
      <w:r w:rsidRPr="002D5B45">
        <w:rPr>
          <w:rFonts w:ascii="Times New Roman" w:eastAsia="Calibri" w:hAnsi="Times New Roman" w:cs="Times New Roman"/>
          <w:color w:val="000000"/>
        </w:rPr>
        <w:t>koncepcję architektoniczną, konstrukcyjną (w tym wyburzenia i demontaże</w:t>
      </w:r>
      <w:r w:rsidR="00466FF5">
        <w:rPr>
          <w:rFonts w:ascii="Times New Roman" w:eastAsia="Calibri" w:hAnsi="Times New Roman" w:cs="Times New Roman"/>
          <w:color w:val="000000"/>
        </w:rPr>
        <w:t>)</w:t>
      </w:r>
      <w:r w:rsidRPr="002D5B45">
        <w:rPr>
          <w:rFonts w:ascii="Times New Roman" w:eastAsia="Calibri" w:hAnsi="Times New Roman" w:cs="Times New Roman"/>
          <w:color w:val="000000"/>
        </w:rPr>
        <w:t xml:space="preserve"> - opis i część rysunkowa zawierająca m.in. rzuty, przekroje, zestawienie stolarki</w:t>
      </w:r>
      <w:r w:rsidR="00466FF5">
        <w:rPr>
          <w:rFonts w:ascii="Times New Roman" w:eastAsia="Calibri" w:hAnsi="Times New Roman" w:cs="Times New Roman"/>
          <w:color w:val="000000"/>
        </w:rPr>
        <w:t>,</w:t>
      </w:r>
    </w:p>
    <w:p w14:paraId="7715AC2F" w14:textId="55FCC3F6" w:rsidR="0066156A" w:rsidRPr="002D5B45" w:rsidRDefault="0066156A" w:rsidP="00347C9C">
      <w:pPr>
        <w:pStyle w:val="Akapitzlist"/>
        <w:widowControl w:val="0"/>
        <w:numPr>
          <w:ilvl w:val="0"/>
          <w:numId w:val="93"/>
        </w:numPr>
        <w:suppressAutoHyphens/>
        <w:autoSpaceDE w:val="0"/>
        <w:autoSpaceDN w:val="0"/>
        <w:adjustRightInd w:val="0"/>
        <w:spacing w:after="0" w:line="240" w:lineRule="auto"/>
        <w:rPr>
          <w:rFonts w:ascii="Times New Roman" w:eastAsia="Calibri" w:hAnsi="Times New Roman" w:cs="Times New Roman"/>
          <w:color w:val="000000"/>
        </w:rPr>
      </w:pPr>
      <w:r w:rsidRPr="002D5B45">
        <w:rPr>
          <w:rFonts w:ascii="Times New Roman" w:eastAsia="Calibri" w:hAnsi="Times New Roman" w:cs="Times New Roman"/>
          <w:color w:val="000000"/>
        </w:rPr>
        <w:t xml:space="preserve">koncepcję wielobranżową instalacyjną (w tym zabezpieczeń </w:t>
      </w:r>
      <w:proofErr w:type="gramStart"/>
      <w:r w:rsidRPr="002D5B45">
        <w:rPr>
          <w:rFonts w:ascii="Times New Roman" w:eastAsia="Calibri" w:hAnsi="Times New Roman" w:cs="Times New Roman"/>
          <w:color w:val="000000"/>
        </w:rPr>
        <w:t>p.poż</w:t>
      </w:r>
      <w:proofErr w:type="gramEnd"/>
      <w:r w:rsidRPr="002D5B45">
        <w:rPr>
          <w:rFonts w:ascii="Times New Roman" w:eastAsia="Calibri" w:hAnsi="Times New Roman" w:cs="Times New Roman"/>
          <w:color w:val="000000"/>
        </w:rPr>
        <w:t>) – opis i część rysunkowa</w:t>
      </w:r>
      <w:r w:rsidR="00466FF5">
        <w:rPr>
          <w:rFonts w:ascii="Times New Roman" w:eastAsia="Calibri" w:hAnsi="Times New Roman" w:cs="Times New Roman"/>
          <w:color w:val="000000"/>
        </w:rPr>
        <w:t>,</w:t>
      </w:r>
      <w:r w:rsidRPr="002D5B45">
        <w:rPr>
          <w:rFonts w:ascii="Times New Roman" w:eastAsia="Calibri" w:hAnsi="Times New Roman" w:cs="Times New Roman"/>
          <w:color w:val="000000"/>
        </w:rPr>
        <w:t xml:space="preserve"> </w:t>
      </w:r>
    </w:p>
    <w:p w14:paraId="157B6BDB" w14:textId="5CF69027" w:rsidR="0066156A" w:rsidRPr="002D5B45" w:rsidRDefault="0066156A" w:rsidP="00347C9C">
      <w:pPr>
        <w:pStyle w:val="Akapitzlist"/>
        <w:widowControl w:val="0"/>
        <w:numPr>
          <w:ilvl w:val="0"/>
          <w:numId w:val="93"/>
        </w:numPr>
        <w:suppressAutoHyphens/>
        <w:autoSpaceDE w:val="0"/>
        <w:autoSpaceDN w:val="0"/>
        <w:adjustRightInd w:val="0"/>
        <w:spacing w:after="0" w:line="240" w:lineRule="auto"/>
        <w:rPr>
          <w:rFonts w:ascii="Times New Roman" w:eastAsia="Calibri" w:hAnsi="Times New Roman" w:cs="Times New Roman"/>
          <w:color w:val="000000"/>
        </w:rPr>
      </w:pPr>
      <w:r w:rsidRPr="002D5B45">
        <w:rPr>
          <w:rFonts w:ascii="Times New Roman" w:eastAsia="Calibri" w:hAnsi="Times New Roman" w:cs="Times New Roman"/>
          <w:color w:val="000000"/>
        </w:rPr>
        <w:t>koncepcję projektową wentylacji mechanicznej i instalacji chłodniczej – określenie założeń dla instalacji wentylacji mechanicznej i chłodniczej w pomieszczeniach - opis i część rysunkowa</w:t>
      </w:r>
      <w:r w:rsidR="00466FF5">
        <w:rPr>
          <w:rFonts w:ascii="Times New Roman" w:eastAsia="Calibri" w:hAnsi="Times New Roman" w:cs="Times New Roman"/>
          <w:color w:val="000000"/>
        </w:rPr>
        <w:t>,</w:t>
      </w:r>
    </w:p>
    <w:p w14:paraId="3AE56FE0" w14:textId="7A05158F" w:rsidR="0066156A" w:rsidRDefault="0066156A" w:rsidP="00347C9C">
      <w:pPr>
        <w:pStyle w:val="Akapitzlist"/>
        <w:widowControl w:val="0"/>
        <w:numPr>
          <w:ilvl w:val="0"/>
          <w:numId w:val="93"/>
        </w:numPr>
        <w:suppressAutoHyphens/>
        <w:autoSpaceDE w:val="0"/>
        <w:autoSpaceDN w:val="0"/>
        <w:adjustRightInd w:val="0"/>
        <w:spacing w:after="0" w:line="240" w:lineRule="auto"/>
        <w:rPr>
          <w:rFonts w:ascii="Times New Roman" w:eastAsia="Calibri" w:hAnsi="Times New Roman" w:cs="Times New Roman"/>
          <w:color w:val="000000"/>
        </w:rPr>
      </w:pPr>
      <w:r w:rsidRPr="002D5B45">
        <w:rPr>
          <w:rFonts w:ascii="Times New Roman" w:eastAsia="Calibri" w:hAnsi="Times New Roman" w:cs="Times New Roman"/>
          <w:color w:val="000000"/>
        </w:rPr>
        <w:t>koncepcję technologii medycznej - opis wraz z wykazem wyposażenia dla każdego pomieszczenia (wymagane parametry techniczne), część rysunkowa</w:t>
      </w:r>
      <w:r w:rsidR="00466FF5">
        <w:rPr>
          <w:rFonts w:ascii="Times New Roman" w:eastAsia="Calibri" w:hAnsi="Times New Roman" w:cs="Times New Roman"/>
          <w:color w:val="000000"/>
        </w:rPr>
        <w:t>,</w:t>
      </w:r>
    </w:p>
    <w:p w14:paraId="6CEE0FF9" w14:textId="301916A5" w:rsidR="00466FF5" w:rsidRPr="002D5B45" w:rsidRDefault="00466FF5" w:rsidP="00347C9C">
      <w:pPr>
        <w:pStyle w:val="Akapitzlist"/>
        <w:widowControl w:val="0"/>
        <w:numPr>
          <w:ilvl w:val="0"/>
          <w:numId w:val="93"/>
        </w:numPr>
        <w:suppressAutoHyphens/>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koncepcję aranżacji wnętrz i wyposażenia – opis wraz z wykazem wyposażenia dla każdego pomieszczenia (karty pomieszczeń – wymagane parametry techniczne), część rysunkowa,</w:t>
      </w:r>
    </w:p>
    <w:p w14:paraId="0F01AA83" w14:textId="4D868FFB" w:rsidR="0066156A" w:rsidRPr="002D5B45" w:rsidRDefault="0066156A" w:rsidP="00347C9C">
      <w:pPr>
        <w:pStyle w:val="Akapitzlist"/>
        <w:widowControl w:val="0"/>
        <w:numPr>
          <w:ilvl w:val="0"/>
          <w:numId w:val="93"/>
        </w:numPr>
        <w:suppressAutoHyphens/>
        <w:autoSpaceDE w:val="0"/>
        <w:autoSpaceDN w:val="0"/>
        <w:adjustRightInd w:val="0"/>
        <w:spacing w:after="0" w:line="240" w:lineRule="auto"/>
        <w:rPr>
          <w:rFonts w:ascii="Times New Roman" w:eastAsia="Calibri" w:hAnsi="Times New Roman" w:cs="Times New Roman"/>
          <w:color w:val="000000"/>
        </w:rPr>
      </w:pPr>
      <w:r w:rsidRPr="002D5B45">
        <w:rPr>
          <w:rFonts w:ascii="Times New Roman" w:eastAsia="Calibri" w:hAnsi="Times New Roman" w:cs="Times New Roman"/>
          <w:b/>
          <w:bCs/>
          <w:color w:val="000000"/>
        </w:rPr>
        <w:t>opinię konstruktorską w zakresie wymiany lub wzmocnienia stropu nad modernizowanym oddziałem</w:t>
      </w:r>
      <w:r w:rsidR="00466FF5">
        <w:rPr>
          <w:rFonts w:ascii="Times New Roman" w:eastAsia="Calibri" w:hAnsi="Times New Roman" w:cs="Times New Roman"/>
          <w:b/>
          <w:bCs/>
          <w:color w:val="000000"/>
        </w:rPr>
        <w:t>,</w:t>
      </w:r>
    </w:p>
    <w:p w14:paraId="4DF717AA" w14:textId="77777777" w:rsidR="0066156A" w:rsidRPr="002D5B45" w:rsidRDefault="0066156A" w:rsidP="00347C9C">
      <w:pPr>
        <w:pStyle w:val="Akapitzlist"/>
        <w:widowControl w:val="0"/>
        <w:numPr>
          <w:ilvl w:val="0"/>
          <w:numId w:val="93"/>
        </w:numPr>
        <w:suppressAutoHyphens/>
        <w:autoSpaceDE w:val="0"/>
        <w:autoSpaceDN w:val="0"/>
        <w:adjustRightInd w:val="0"/>
        <w:spacing w:after="0" w:line="240" w:lineRule="auto"/>
        <w:rPr>
          <w:rFonts w:ascii="Times New Roman" w:eastAsia="Calibri" w:hAnsi="Times New Roman" w:cs="Times New Roman"/>
          <w:color w:val="000000"/>
        </w:rPr>
      </w:pPr>
      <w:r w:rsidRPr="002D5B45">
        <w:rPr>
          <w:rFonts w:ascii="Times New Roman" w:eastAsia="Calibri" w:hAnsi="Times New Roman" w:cs="Times New Roman"/>
          <w:color w:val="000000"/>
        </w:rPr>
        <w:t>opracowanie powinno posiadać wymagane opinie/uzgodnienia oraz akceptację z:</w:t>
      </w:r>
    </w:p>
    <w:p w14:paraId="1B53B7D1" w14:textId="77777777" w:rsidR="0066156A" w:rsidRPr="002D5B45" w:rsidRDefault="0066156A" w:rsidP="00347C9C">
      <w:pPr>
        <w:widowControl w:val="0"/>
        <w:numPr>
          <w:ilvl w:val="0"/>
          <w:numId w:val="90"/>
        </w:numPr>
        <w:suppressAutoHyphens/>
        <w:autoSpaceDE w:val="0"/>
        <w:autoSpaceDN w:val="0"/>
        <w:adjustRightInd w:val="0"/>
        <w:contextualSpacing/>
        <w:rPr>
          <w:rFonts w:eastAsia="Times New Roman"/>
          <w:color w:val="000000"/>
        </w:rPr>
      </w:pPr>
      <w:r w:rsidRPr="002D5B45">
        <w:rPr>
          <w:rFonts w:eastAsia="Times New Roman"/>
          <w:color w:val="000000"/>
        </w:rPr>
        <w:t>Wojewódzkiego Konserwatora Zabytków w Krakowie,</w:t>
      </w:r>
    </w:p>
    <w:p w14:paraId="75BF8558" w14:textId="77777777" w:rsidR="0066156A" w:rsidRPr="002D5B45" w:rsidRDefault="0066156A" w:rsidP="00347C9C">
      <w:pPr>
        <w:widowControl w:val="0"/>
        <w:numPr>
          <w:ilvl w:val="0"/>
          <w:numId w:val="90"/>
        </w:numPr>
        <w:suppressAutoHyphens/>
        <w:autoSpaceDE w:val="0"/>
        <w:autoSpaceDN w:val="0"/>
        <w:adjustRightInd w:val="0"/>
        <w:contextualSpacing/>
        <w:rPr>
          <w:rFonts w:eastAsia="Times New Roman"/>
          <w:color w:val="000000"/>
        </w:rPr>
      </w:pPr>
      <w:r w:rsidRPr="002D5B45">
        <w:rPr>
          <w:rFonts w:eastAsia="Times New Roman"/>
          <w:color w:val="000000"/>
        </w:rPr>
        <w:t xml:space="preserve">Sanepidu, </w:t>
      </w:r>
    </w:p>
    <w:p w14:paraId="4F6B788E" w14:textId="3E4E7A6F" w:rsidR="0066156A" w:rsidRPr="002D5B45" w:rsidRDefault="0066156A" w:rsidP="00347C9C">
      <w:pPr>
        <w:widowControl w:val="0"/>
        <w:numPr>
          <w:ilvl w:val="0"/>
          <w:numId w:val="90"/>
        </w:numPr>
        <w:suppressAutoHyphens/>
        <w:autoSpaceDE w:val="0"/>
        <w:autoSpaceDN w:val="0"/>
        <w:adjustRightInd w:val="0"/>
        <w:contextualSpacing/>
        <w:rPr>
          <w:rFonts w:eastAsia="Times New Roman"/>
          <w:color w:val="000000"/>
        </w:rPr>
      </w:pPr>
      <w:r w:rsidRPr="002D5B45">
        <w:rPr>
          <w:rFonts w:eastAsia="Times New Roman"/>
          <w:color w:val="000000"/>
        </w:rPr>
        <w:t>Rzeczoznawcy do spraw zabezpieczeń przeciwpożarowych</w:t>
      </w:r>
      <w:r w:rsidR="00466FF5">
        <w:rPr>
          <w:rFonts w:eastAsia="Times New Roman"/>
          <w:color w:val="000000"/>
        </w:rPr>
        <w:t>,</w:t>
      </w:r>
    </w:p>
    <w:p w14:paraId="68FCB587" w14:textId="77777777" w:rsidR="0066156A" w:rsidRPr="002D5B45" w:rsidRDefault="0066156A" w:rsidP="00347C9C">
      <w:pPr>
        <w:widowControl w:val="0"/>
        <w:suppressAutoHyphens/>
        <w:autoSpaceDE w:val="0"/>
        <w:autoSpaceDN w:val="0"/>
        <w:adjustRightInd w:val="0"/>
        <w:rPr>
          <w:rFonts w:eastAsia="Calibri"/>
          <w:color w:val="000000"/>
        </w:rPr>
      </w:pPr>
    </w:p>
    <w:p w14:paraId="41CCE2FF" w14:textId="07CADED2" w:rsidR="0066156A" w:rsidRPr="002D5B45" w:rsidRDefault="0066156A" w:rsidP="00347C9C">
      <w:pPr>
        <w:widowControl w:val="0"/>
        <w:suppressAutoHyphens/>
        <w:autoSpaceDE w:val="0"/>
        <w:autoSpaceDN w:val="0"/>
        <w:adjustRightInd w:val="0"/>
        <w:ind w:left="360"/>
        <w:rPr>
          <w:rFonts w:eastAsia="Calibri"/>
          <w:color w:val="000000"/>
        </w:rPr>
      </w:pPr>
      <w:r w:rsidRPr="0066156A">
        <w:rPr>
          <w:rFonts w:eastAsia="Calibri"/>
          <w:color w:val="000000"/>
        </w:rPr>
        <w:t>PFU powinno zostać opracowana przez osoby posiadające kwalifikacje zawodowe wymagane przepisami prawa,</w:t>
      </w:r>
      <w:r w:rsidRPr="002D5B45">
        <w:rPr>
          <w:rFonts w:eastAsia="Calibri"/>
          <w:color w:val="000000"/>
        </w:rPr>
        <w:t xml:space="preserve"> koncepcje branżowe opracowane przez projektantów branżowych.</w:t>
      </w:r>
    </w:p>
    <w:p w14:paraId="6C2D1A24" w14:textId="77777777" w:rsidR="0066156A" w:rsidRPr="002D5B45" w:rsidRDefault="0066156A" w:rsidP="00347C9C">
      <w:pPr>
        <w:widowControl w:val="0"/>
        <w:suppressAutoHyphens/>
        <w:autoSpaceDE w:val="0"/>
        <w:autoSpaceDN w:val="0"/>
        <w:adjustRightInd w:val="0"/>
        <w:rPr>
          <w:rFonts w:eastAsia="Calibri"/>
          <w:color w:val="000000"/>
        </w:rPr>
      </w:pPr>
    </w:p>
    <w:p w14:paraId="1950B830" w14:textId="77777777" w:rsidR="0066156A" w:rsidRPr="002D5B45" w:rsidRDefault="0066156A" w:rsidP="00347C9C">
      <w:pPr>
        <w:pStyle w:val="Akapitzlist"/>
        <w:widowControl w:val="0"/>
        <w:numPr>
          <w:ilvl w:val="1"/>
          <w:numId w:val="46"/>
        </w:numPr>
        <w:suppressAutoHyphens/>
        <w:autoSpaceDE w:val="0"/>
        <w:autoSpaceDN w:val="0"/>
        <w:adjustRightInd w:val="0"/>
        <w:spacing w:after="0" w:line="240" w:lineRule="auto"/>
        <w:rPr>
          <w:rFonts w:ascii="Times New Roman" w:eastAsia="Calibri" w:hAnsi="Times New Roman" w:cs="Times New Roman"/>
          <w:color w:val="000000"/>
        </w:rPr>
      </w:pPr>
      <w:r w:rsidRPr="002D5B45">
        <w:rPr>
          <w:rFonts w:ascii="Times New Roman" w:eastAsia="Calibri" w:hAnsi="Times New Roman" w:cs="Times New Roman"/>
          <w:color w:val="000000"/>
          <w:u w:val="single"/>
        </w:rPr>
        <w:t xml:space="preserve"> Opracowanie szacunkowych kosztów realizacji przedsięwzięcia </w:t>
      </w:r>
    </w:p>
    <w:p w14:paraId="48B6CC80" w14:textId="77777777" w:rsidR="0066156A" w:rsidRPr="00DB52B0" w:rsidRDefault="0066156A" w:rsidP="00347C9C">
      <w:pPr>
        <w:pStyle w:val="Akapitzlist"/>
        <w:widowControl w:val="0"/>
        <w:suppressAutoHyphens/>
        <w:autoSpaceDE w:val="0"/>
        <w:autoSpaceDN w:val="0"/>
        <w:adjustRightInd w:val="0"/>
        <w:spacing w:after="0" w:line="240" w:lineRule="auto"/>
        <w:ind w:left="360"/>
        <w:rPr>
          <w:rFonts w:ascii="Times New Roman" w:eastAsia="Times New Roman" w:hAnsi="Times New Roman" w:cs="Times New Roman"/>
        </w:rPr>
      </w:pPr>
      <w:r w:rsidRPr="002D5B45">
        <w:rPr>
          <w:rFonts w:ascii="Times New Roman" w:eastAsia="Times New Roman" w:hAnsi="Times New Roman" w:cs="Times New Roman"/>
        </w:rPr>
        <w:t>Na podstawie zakresu robót Wykonawca</w:t>
      </w:r>
      <w:r w:rsidRPr="00DB52B0">
        <w:rPr>
          <w:rFonts w:ascii="Times New Roman" w:eastAsia="Times New Roman" w:hAnsi="Times New Roman" w:cs="Times New Roman"/>
        </w:rPr>
        <w:t xml:space="preserve"> oszacuje planowane koszty: </w:t>
      </w:r>
    </w:p>
    <w:p w14:paraId="27D013C8" w14:textId="77777777" w:rsidR="0066156A" w:rsidRPr="00DB52B0" w:rsidRDefault="0066156A" w:rsidP="00347C9C">
      <w:pPr>
        <w:pStyle w:val="Akapitzlist"/>
        <w:widowControl w:val="0"/>
        <w:numPr>
          <w:ilvl w:val="0"/>
          <w:numId w:val="94"/>
        </w:numPr>
        <w:suppressAutoHyphens/>
        <w:autoSpaceDE w:val="0"/>
        <w:autoSpaceDN w:val="0"/>
        <w:adjustRightInd w:val="0"/>
        <w:spacing w:after="0" w:line="240" w:lineRule="auto"/>
        <w:rPr>
          <w:rFonts w:ascii="Times New Roman" w:eastAsia="Calibri" w:hAnsi="Times New Roman" w:cs="Times New Roman"/>
          <w:color w:val="000000"/>
        </w:rPr>
      </w:pPr>
      <w:r w:rsidRPr="009F009E">
        <w:rPr>
          <w:rFonts w:ascii="Times New Roman" w:eastAsia="Times New Roman" w:hAnsi="Times New Roman" w:cs="Times New Roman"/>
        </w:rPr>
        <w:t xml:space="preserve">dokumentacji projektowo-realizacyjnej wraz z uzyskaniem niezbędnych zezwoleń, pozwoleń oraz z pełnieniem funkcji nadzoru autorskiego na etapie realizacji; </w:t>
      </w:r>
    </w:p>
    <w:p w14:paraId="7493ABDB" w14:textId="77777777" w:rsidR="0066156A" w:rsidRPr="00DB52B0" w:rsidRDefault="0066156A" w:rsidP="00347C9C">
      <w:pPr>
        <w:pStyle w:val="Akapitzlist"/>
        <w:widowControl w:val="0"/>
        <w:numPr>
          <w:ilvl w:val="0"/>
          <w:numId w:val="94"/>
        </w:numPr>
        <w:suppressAutoHyphens/>
        <w:autoSpaceDE w:val="0"/>
        <w:autoSpaceDN w:val="0"/>
        <w:adjustRightInd w:val="0"/>
        <w:spacing w:after="0" w:line="240" w:lineRule="auto"/>
        <w:rPr>
          <w:rFonts w:ascii="Times New Roman" w:eastAsia="Calibri" w:hAnsi="Times New Roman" w:cs="Times New Roman"/>
          <w:color w:val="000000"/>
        </w:rPr>
      </w:pPr>
      <w:r w:rsidRPr="00DB52B0">
        <w:rPr>
          <w:rFonts w:ascii="Times New Roman" w:eastAsia="Times New Roman" w:hAnsi="Times New Roman" w:cs="Times New Roman"/>
        </w:rPr>
        <w:t xml:space="preserve">wykonania robót budowlano-instalacyjnych; </w:t>
      </w:r>
    </w:p>
    <w:p w14:paraId="6034E658" w14:textId="77777777" w:rsidR="0066156A" w:rsidRPr="00DB52B0" w:rsidRDefault="0066156A" w:rsidP="00347C9C">
      <w:pPr>
        <w:pStyle w:val="Akapitzlist"/>
        <w:widowControl w:val="0"/>
        <w:numPr>
          <w:ilvl w:val="0"/>
          <w:numId w:val="94"/>
        </w:numPr>
        <w:suppressAutoHyphens/>
        <w:autoSpaceDE w:val="0"/>
        <w:autoSpaceDN w:val="0"/>
        <w:adjustRightInd w:val="0"/>
        <w:spacing w:after="0" w:line="240" w:lineRule="auto"/>
        <w:rPr>
          <w:rFonts w:ascii="Times New Roman" w:eastAsia="Calibri" w:hAnsi="Times New Roman" w:cs="Times New Roman"/>
          <w:color w:val="000000"/>
        </w:rPr>
      </w:pPr>
      <w:r w:rsidRPr="00DB52B0">
        <w:rPr>
          <w:rFonts w:ascii="Times New Roman" w:eastAsia="Times New Roman" w:hAnsi="Times New Roman" w:cs="Times New Roman"/>
        </w:rPr>
        <w:t>wyposażenia.</w:t>
      </w:r>
    </w:p>
    <w:p w14:paraId="05670E2E" w14:textId="77777777" w:rsidR="0066156A" w:rsidRPr="00DB52B0" w:rsidRDefault="0066156A" w:rsidP="00347C9C">
      <w:pPr>
        <w:widowControl w:val="0"/>
        <w:suppressAutoHyphens/>
        <w:autoSpaceDE w:val="0"/>
        <w:autoSpaceDN w:val="0"/>
        <w:adjustRightInd w:val="0"/>
        <w:rPr>
          <w:rFonts w:eastAsia="Calibri"/>
          <w:color w:val="000000"/>
        </w:rPr>
      </w:pPr>
    </w:p>
    <w:p w14:paraId="5D97BB39" w14:textId="77777777" w:rsidR="0066156A" w:rsidRPr="00DB52B0" w:rsidRDefault="0066156A" w:rsidP="00347C9C">
      <w:pPr>
        <w:pStyle w:val="Akapitzlist"/>
        <w:widowControl w:val="0"/>
        <w:numPr>
          <w:ilvl w:val="1"/>
          <w:numId w:val="46"/>
        </w:numPr>
        <w:suppressAutoHyphens/>
        <w:autoSpaceDE w:val="0"/>
        <w:autoSpaceDN w:val="0"/>
        <w:adjustRightInd w:val="0"/>
        <w:spacing w:after="0" w:line="240" w:lineRule="auto"/>
        <w:rPr>
          <w:rFonts w:ascii="Times New Roman" w:eastAsia="Calibri" w:hAnsi="Times New Roman" w:cs="Times New Roman"/>
          <w:color w:val="000000"/>
        </w:rPr>
      </w:pPr>
      <w:r w:rsidRPr="00DB52B0">
        <w:rPr>
          <w:rFonts w:ascii="Times New Roman" w:eastAsia="Calibri" w:hAnsi="Times New Roman" w:cs="Times New Roman"/>
          <w:color w:val="000000"/>
          <w:u w:val="single"/>
        </w:rPr>
        <w:lastRenderedPageBreak/>
        <w:t xml:space="preserve">  Uzyskanie wszelkich niezbędnych sprawdzeń i uzgodnień wytycznych do koncepcji/PFU przez zewnętrzne Organy m.in. z:</w:t>
      </w:r>
    </w:p>
    <w:p w14:paraId="20F6629C" w14:textId="77777777" w:rsidR="0066156A" w:rsidRPr="00DB52B0" w:rsidRDefault="0066156A" w:rsidP="00347C9C">
      <w:pPr>
        <w:pStyle w:val="Akapitzlist"/>
        <w:widowControl w:val="0"/>
        <w:numPr>
          <w:ilvl w:val="0"/>
          <w:numId w:val="95"/>
        </w:numPr>
        <w:suppressAutoHyphens/>
        <w:autoSpaceDE w:val="0"/>
        <w:autoSpaceDN w:val="0"/>
        <w:adjustRightInd w:val="0"/>
        <w:spacing w:after="0" w:line="240" w:lineRule="auto"/>
        <w:rPr>
          <w:rFonts w:ascii="Times New Roman" w:eastAsia="Calibri" w:hAnsi="Times New Roman" w:cs="Times New Roman"/>
          <w:color w:val="000000"/>
        </w:rPr>
      </w:pPr>
      <w:r w:rsidRPr="00DB52B0">
        <w:rPr>
          <w:rFonts w:ascii="Times New Roman" w:eastAsia="Times New Roman" w:hAnsi="Times New Roman" w:cs="Times New Roman"/>
          <w:b/>
          <w:bCs/>
          <w:color w:val="000000"/>
        </w:rPr>
        <w:t>Wojewódzkim Konserwator Zabytków w Krakowie,</w:t>
      </w:r>
    </w:p>
    <w:p w14:paraId="2731B98A" w14:textId="77777777" w:rsidR="0066156A" w:rsidRPr="00DB52B0" w:rsidRDefault="0066156A" w:rsidP="00347C9C">
      <w:pPr>
        <w:pStyle w:val="Akapitzlist"/>
        <w:widowControl w:val="0"/>
        <w:numPr>
          <w:ilvl w:val="0"/>
          <w:numId w:val="95"/>
        </w:numPr>
        <w:suppressAutoHyphens/>
        <w:autoSpaceDE w:val="0"/>
        <w:autoSpaceDN w:val="0"/>
        <w:adjustRightInd w:val="0"/>
        <w:spacing w:after="0" w:line="240" w:lineRule="auto"/>
        <w:rPr>
          <w:rFonts w:ascii="Times New Roman" w:eastAsia="Calibri" w:hAnsi="Times New Roman" w:cs="Times New Roman"/>
          <w:color w:val="000000"/>
        </w:rPr>
      </w:pPr>
      <w:r w:rsidRPr="00DB52B0">
        <w:rPr>
          <w:rFonts w:ascii="Times New Roman" w:eastAsia="Times New Roman" w:hAnsi="Times New Roman" w:cs="Times New Roman"/>
          <w:b/>
          <w:bCs/>
          <w:color w:val="000000"/>
        </w:rPr>
        <w:t xml:space="preserve">uzgodnienia z Sanepidem </w:t>
      </w:r>
    </w:p>
    <w:p w14:paraId="39A7A5D2" w14:textId="77777777" w:rsidR="0066156A" w:rsidRPr="00DB52B0" w:rsidRDefault="0066156A" w:rsidP="00347C9C">
      <w:pPr>
        <w:pStyle w:val="Akapitzlist"/>
        <w:widowControl w:val="0"/>
        <w:numPr>
          <w:ilvl w:val="0"/>
          <w:numId w:val="95"/>
        </w:numPr>
        <w:suppressAutoHyphens/>
        <w:autoSpaceDE w:val="0"/>
        <w:autoSpaceDN w:val="0"/>
        <w:adjustRightInd w:val="0"/>
        <w:spacing w:after="0" w:line="240" w:lineRule="auto"/>
        <w:rPr>
          <w:rFonts w:ascii="Times New Roman" w:eastAsia="Calibri" w:hAnsi="Times New Roman" w:cs="Times New Roman"/>
          <w:color w:val="000000"/>
        </w:rPr>
      </w:pPr>
      <w:r w:rsidRPr="00DB52B0">
        <w:rPr>
          <w:rFonts w:ascii="Times New Roman" w:eastAsia="Times New Roman" w:hAnsi="Times New Roman" w:cs="Times New Roman"/>
          <w:b/>
          <w:bCs/>
          <w:color w:val="000000"/>
        </w:rPr>
        <w:t>uzgodnienie z rzeczoznawcą do spraw zabezpieczeń przeciwpożarowych</w:t>
      </w:r>
    </w:p>
    <w:p w14:paraId="30D4F12A" w14:textId="77777777" w:rsidR="0066156A" w:rsidRPr="00684239" w:rsidRDefault="0066156A" w:rsidP="00684239">
      <w:pPr>
        <w:widowControl w:val="0"/>
        <w:suppressAutoHyphens/>
        <w:autoSpaceDE w:val="0"/>
        <w:autoSpaceDN w:val="0"/>
        <w:adjustRightInd w:val="0"/>
        <w:rPr>
          <w:rFonts w:eastAsia="Calibri"/>
          <w:color w:val="000000"/>
        </w:rPr>
      </w:pPr>
    </w:p>
    <w:p w14:paraId="7434A5CE" w14:textId="77777777" w:rsidR="0066156A" w:rsidRPr="00DB52B0" w:rsidRDefault="0066156A" w:rsidP="00347C9C">
      <w:pPr>
        <w:pStyle w:val="Akapitzlist"/>
        <w:widowControl w:val="0"/>
        <w:numPr>
          <w:ilvl w:val="1"/>
          <w:numId w:val="46"/>
        </w:numPr>
        <w:suppressAutoHyphens/>
        <w:autoSpaceDE w:val="0"/>
        <w:autoSpaceDN w:val="0"/>
        <w:adjustRightInd w:val="0"/>
        <w:spacing w:after="0" w:line="240" w:lineRule="auto"/>
        <w:rPr>
          <w:rFonts w:ascii="Times New Roman" w:eastAsia="Calibri" w:hAnsi="Times New Roman" w:cs="Times New Roman"/>
          <w:color w:val="000000"/>
        </w:rPr>
      </w:pPr>
      <w:r w:rsidRPr="00DB52B0">
        <w:rPr>
          <w:rFonts w:ascii="Times New Roman" w:eastAsia="Calibri" w:hAnsi="Times New Roman" w:cs="Times New Roman"/>
          <w:color w:val="000000"/>
          <w:u w:val="single"/>
        </w:rPr>
        <w:t xml:space="preserve"> Zakres przedmiotu zamówienia obejmuje ponadto: </w:t>
      </w:r>
    </w:p>
    <w:p w14:paraId="22C9CFF7" w14:textId="77777777" w:rsidR="0066156A" w:rsidRPr="00740111" w:rsidRDefault="0066156A" w:rsidP="00347C9C">
      <w:pPr>
        <w:pStyle w:val="Akapitzlist"/>
        <w:widowControl w:val="0"/>
        <w:numPr>
          <w:ilvl w:val="0"/>
          <w:numId w:val="96"/>
        </w:numPr>
        <w:suppressAutoHyphens/>
        <w:autoSpaceDE w:val="0"/>
        <w:autoSpaceDN w:val="0"/>
        <w:adjustRightInd w:val="0"/>
        <w:spacing w:after="0" w:line="240" w:lineRule="auto"/>
        <w:rPr>
          <w:rFonts w:ascii="Times New Roman" w:eastAsia="Calibri" w:hAnsi="Times New Roman" w:cs="Times New Roman"/>
          <w:color w:val="000000"/>
        </w:rPr>
      </w:pPr>
      <w:r w:rsidRPr="00DB52B0">
        <w:rPr>
          <w:rFonts w:ascii="Times New Roman" w:eastAsia="Times New Roman" w:hAnsi="Times New Roman" w:cs="Times New Roman"/>
        </w:rPr>
        <w:t xml:space="preserve">Sporządzenie szczegółowej inwentaryzacji architektoniczno-budowlanej obiektu dla celów projektu w zakresie kondygnacji stanowiącej przedmiot opracowania zgodnie z załącznikiem nr </w:t>
      </w:r>
      <w:r>
        <w:rPr>
          <w:rFonts w:ascii="Times New Roman" w:eastAsia="Times New Roman" w:hAnsi="Times New Roman" w:cs="Times New Roman"/>
        </w:rPr>
        <w:t xml:space="preserve">2.1. </w:t>
      </w:r>
      <w:r w:rsidRPr="00DB52B0">
        <w:rPr>
          <w:rFonts w:ascii="Times New Roman" w:eastAsia="Times New Roman" w:hAnsi="Times New Roman" w:cs="Times New Roman"/>
        </w:rPr>
        <w:t xml:space="preserve">do OPZ, a także innych kondygnacji, jeżeli będzie to konieczne do prawidłowej realizacji </w:t>
      </w:r>
      <w:r w:rsidRPr="00740111">
        <w:rPr>
          <w:rFonts w:ascii="Times New Roman" w:eastAsia="Times New Roman" w:hAnsi="Times New Roman" w:cs="Times New Roman"/>
        </w:rPr>
        <w:t xml:space="preserve">zamierzenia. </w:t>
      </w:r>
    </w:p>
    <w:p w14:paraId="333C0196" w14:textId="77777777" w:rsidR="0066156A" w:rsidRPr="00740111" w:rsidRDefault="0066156A" w:rsidP="00347C9C">
      <w:pPr>
        <w:pStyle w:val="Akapitzlist"/>
        <w:widowControl w:val="0"/>
        <w:numPr>
          <w:ilvl w:val="0"/>
          <w:numId w:val="96"/>
        </w:numPr>
        <w:suppressAutoHyphens/>
        <w:spacing w:after="0" w:line="240" w:lineRule="auto"/>
        <w:rPr>
          <w:rFonts w:ascii="Times New Roman" w:eastAsia="Arial" w:hAnsi="Times New Roman" w:cs="Times New Roman"/>
          <w:lang w:eastAsia="pl-PL"/>
        </w:rPr>
      </w:pPr>
      <w:r w:rsidRPr="00740111">
        <w:rPr>
          <w:rFonts w:ascii="Times New Roman" w:eastAsia="Times New Roman" w:hAnsi="Times New Roman" w:cs="Times New Roman"/>
          <w:lang w:eastAsia="pl-PL"/>
        </w:rPr>
        <w:t xml:space="preserve">Pozyskanie we własnym zakresie i na własny koszt wszystkich niezbędnych danych do projektowania, uzyskanie wszystkich niezbędnych opinii i uzgodnień </w:t>
      </w:r>
      <w:r w:rsidRPr="00740111">
        <w:rPr>
          <w:rFonts w:ascii="Times New Roman" w:eastAsia="Arial" w:hAnsi="Times New Roman" w:cs="Times New Roman"/>
          <w:lang w:eastAsia="pl-PL"/>
        </w:rPr>
        <w:t>niezbędnych do realizacji przedmiotu zamówienia</w:t>
      </w:r>
      <w:r>
        <w:rPr>
          <w:rFonts w:ascii="Times New Roman" w:eastAsia="Arial" w:hAnsi="Times New Roman" w:cs="Times New Roman"/>
          <w:lang w:eastAsia="pl-PL"/>
        </w:rPr>
        <w:t>.</w:t>
      </w:r>
    </w:p>
    <w:p w14:paraId="20159C94" w14:textId="77777777" w:rsidR="0066156A" w:rsidRPr="00740111" w:rsidRDefault="0066156A" w:rsidP="00347C9C">
      <w:pPr>
        <w:pStyle w:val="Akapitzlist"/>
        <w:widowControl w:val="0"/>
        <w:numPr>
          <w:ilvl w:val="0"/>
          <w:numId w:val="96"/>
        </w:numPr>
        <w:suppressAutoHyphens/>
        <w:spacing w:after="0" w:line="240" w:lineRule="auto"/>
        <w:rPr>
          <w:rFonts w:ascii="Times New Roman" w:eastAsia="Times New Roman" w:hAnsi="Times New Roman" w:cs="Times New Roman"/>
          <w:lang w:eastAsia="pl-PL"/>
        </w:rPr>
      </w:pPr>
      <w:r w:rsidRPr="00740111">
        <w:rPr>
          <w:rFonts w:ascii="Times New Roman" w:eastAsia="Times New Roman" w:hAnsi="Times New Roman" w:cs="Times New Roman"/>
          <w:lang w:eastAsia="pl-PL"/>
        </w:rPr>
        <w:t>Nadzór nad zgodnością przyjętych przez Wykonawcę, wybranego przez Zamawiającego w trybie postępowania o udzielnie zamówienia publicznego na realizację zadania inwestycyjnego w trybie zaprojektuj i wybuduj, rozwiązań projektowych z opracowanym w ramach niniejszej umowy PFU.</w:t>
      </w:r>
    </w:p>
    <w:p w14:paraId="78249F5F" w14:textId="77777777" w:rsidR="0066156A" w:rsidRPr="00740111" w:rsidRDefault="0066156A" w:rsidP="00347C9C">
      <w:pPr>
        <w:pStyle w:val="Akapitzlist"/>
        <w:widowControl w:val="0"/>
        <w:numPr>
          <w:ilvl w:val="0"/>
          <w:numId w:val="96"/>
        </w:numPr>
        <w:suppressAutoHyphens/>
        <w:autoSpaceDE w:val="0"/>
        <w:autoSpaceDN w:val="0"/>
        <w:adjustRightInd w:val="0"/>
        <w:spacing w:after="0" w:line="240" w:lineRule="auto"/>
        <w:rPr>
          <w:rFonts w:ascii="Times New Roman" w:eastAsia="Calibri" w:hAnsi="Times New Roman" w:cs="Times New Roman"/>
          <w:color w:val="000000"/>
        </w:rPr>
      </w:pPr>
      <w:r w:rsidRPr="00DB52B0">
        <w:rPr>
          <w:rFonts w:ascii="Times New Roman" w:eastAsia="Times New Roman" w:hAnsi="Times New Roman" w:cs="Times New Roman"/>
        </w:rPr>
        <w:t xml:space="preserve">Wykonawca przy projektowaniu będzie się stosował do zapisów Ekspertyzy technicznej zabezpieczenia przeciwpożarowego w budynku Szpitala </w:t>
      </w:r>
      <w:r w:rsidRPr="00740111">
        <w:rPr>
          <w:rFonts w:ascii="Times New Roman" w:eastAsia="Times New Roman" w:hAnsi="Times New Roman" w:cs="Times New Roman"/>
        </w:rPr>
        <w:t xml:space="preserve">Specjalistycznego im. J. Dietla </w:t>
      </w:r>
      <w:r>
        <w:rPr>
          <w:rFonts w:ascii="Times New Roman" w:eastAsia="Times New Roman" w:hAnsi="Times New Roman" w:cs="Times New Roman"/>
        </w:rPr>
        <w:br/>
      </w:r>
      <w:r w:rsidRPr="00740111">
        <w:rPr>
          <w:rFonts w:ascii="Times New Roman" w:eastAsia="Times New Roman" w:hAnsi="Times New Roman" w:cs="Times New Roman"/>
        </w:rPr>
        <w:t>w Krakowie przy ul. Skarbowej 4 oraz Postanowienia Małopolskiego Komendanta Wojewódzkiego Państwowej Straży Pożarnej - załącznik nr 2.2. do OPZ</w:t>
      </w:r>
      <w:r>
        <w:rPr>
          <w:rFonts w:ascii="Times New Roman" w:eastAsia="Times New Roman" w:hAnsi="Times New Roman" w:cs="Times New Roman"/>
        </w:rPr>
        <w:t>.</w:t>
      </w:r>
    </w:p>
    <w:p w14:paraId="3002F5E6" w14:textId="77777777" w:rsidR="0066156A" w:rsidRPr="00DB52B0" w:rsidRDefault="0066156A" w:rsidP="00347C9C">
      <w:pPr>
        <w:pStyle w:val="Akapitzlist"/>
        <w:widowControl w:val="0"/>
        <w:numPr>
          <w:ilvl w:val="0"/>
          <w:numId w:val="96"/>
        </w:numPr>
        <w:suppressAutoHyphens/>
        <w:autoSpaceDE w:val="0"/>
        <w:autoSpaceDN w:val="0"/>
        <w:adjustRightInd w:val="0"/>
        <w:spacing w:after="0" w:line="240" w:lineRule="auto"/>
        <w:rPr>
          <w:rFonts w:ascii="Times New Roman" w:eastAsia="Calibri" w:hAnsi="Times New Roman" w:cs="Times New Roman"/>
          <w:color w:val="000000"/>
        </w:rPr>
      </w:pPr>
      <w:r w:rsidRPr="00740111">
        <w:rPr>
          <w:rFonts w:ascii="Times New Roman" w:eastAsia="Times New Roman" w:hAnsi="Times New Roman" w:cs="Times New Roman"/>
        </w:rPr>
        <w:t>Spotkania o charakterze konsultacyjnym z przedstawicielami Zamawiającego. Dialog</w:t>
      </w:r>
      <w:r w:rsidRPr="00DB52B0">
        <w:rPr>
          <w:rFonts w:ascii="Times New Roman" w:eastAsia="Times New Roman" w:hAnsi="Times New Roman" w:cs="Times New Roman"/>
        </w:rPr>
        <w:t xml:space="preserve"> techniczny z personelem i użytkownikiem na temat potrzeb lokalowych i sprzętowych. </w:t>
      </w:r>
    </w:p>
    <w:p w14:paraId="7CA05217" w14:textId="77777777" w:rsidR="0066156A" w:rsidRPr="00DB52B0" w:rsidRDefault="0066156A" w:rsidP="00347C9C">
      <w:pPr>
        <w:pStyle w:val="Akapitzlist"/>
        <w:widowControl w:val="0"/>
        <w:numPr>
          <w:ilvl w:val="0"/>
          <w:numId w:val="96"/>
        </w:numPr>
        <w:suppressAutoHyphens/>
        <w:autoSpaceDE w:val="0"/>
        <w:autoSpaceDN w:val="0"/>
        <w:adjustRightInd w:val="0"/>
        <w:spacing w:after="0" w:line="240" w:lineRule="auto"/>
        <w:rPr>
          <w:rFonts w:ascii="Times New Roman" w:eastAsia="Calibri" w:hAnsi="Times New Roman" w:cs="Times New Roman"/>
          <w:color w:val="000000"/>
        </w:rPr>
      </w:pPr>
      <w:r w:rsidRPr="00DB52B0">
        <w:rPr>
          <w:rFonts w:ascii="Times New Roman" w:eastAsia="Times New Roman" w:hAnsi="Times New Roman" w:cs="Times New Roman"/>
        </w:rPr>
        <w:t xml:space="preserve">Wykonawca zobowiązany jest do udziału w naradach koordynacyjnych, jeśli zaistnieje konieczność ich zwoływania, w terminach uzgodnionych wspólnie z Zamawiającym oraz do prezentacji postępu prac na każde wezwanie Zamawiającego. </w:t>
      </w:r>
    </w:p>
    <w:p w14:paraId="2D7A3EE2" w14:textId="77777777" w:rsidR="0066156A" w:rsidRPr="00DB52B0" w:rsidRDefault="0066156A" w:rsidP="00347C9C">
      <w:pPr>
        <w:pStyle w:val="Akapitzlist"/>
        <w:widowControl w:val="0"/>
        <w:numPr>
          <w:ilvl w:val="0"/>
          <w:numId w:val="96"/>
        </w:numPr>
        <w:suppressAutoHyphens/>
        <w:autoSpaceDE w:val="0"/>
        <w:autoSpaceDN w:val="0"/>
        <w:adjustRightInd w:val="0"/>
        <w:spacing w:after="0" w:line="240" w:lineRule="auto"/>
        <w:rPr>
          <w:rFonts w:ascii="Times New Roman" w:eastAsia="Calibri" w:hAnsi="Times New Roman" w:cs="Times New Roman"/>
          <w:color w:val="000000"/>
        </w:rPr>
      </w:pPr>
      <w:r w:rsidRPr="00DB52B0">
        <w:rPr>
          <w:rFonts w:ascii="Times New Roman" w:eastAsia="Times New Roman" w:hAnsi="Times New Roman" w:cs="Times New Roman"/>
        </w:rPr>
        <w:t xml:space="preserve">Opracowanie rzutu kondygnacji z przedstawionym zagospodarowaniem funkcjonalno-użytkowym poszczególnych pomieszczeń oraz projektowanym wyposażeniem medycznym </w:t>
      </w:r>
      <w:r>
        <w:rPr>
          <w:rFonts w:ascii="Times New Roman" w:eastAsia="Times New Roman" w:hAnsi="Times New Roman" w:cs="Times New Roman"/>
        </w:rPr>
        <w:br/>
      </w:r>
      <w:r w:rsidRPr="00DB52B0">
        <w:rPr>
          <w:rFonts w:ascii="Times New Roman" w:eastAsia="Times New Roman" w:hAnsi="Times New Roman" w:cs="Times New Roman"/>
        </w:rPr>
        <w:t xml:space="preserve">i niemedycznym w uzgodnieniu z Zamawiającym. </w:t>
      </w:r>
    </w:p>
    <w:p w14:paraId="45CB27C3" w14:textId="77777777" w:rsidR="0066156A" w:rsidRPr="00DB52B0" w:rsidRDefault="0066156A" w:rsidP="00347C9C">
      <w:pPr>
        <w:pStyle w:val="Akapitzlist"/>
        <w:widowControl w:val="0"/>
        <w:numPr>
          <w:ilvl w:val="0"/>
          <w:numId w:val="96"/>
        </w:numPr>
        <w:suppressAutoHyphens/>
        <w:autoSpaceDE w:val="0"/>
        <w:autoSpaceDN w:val="0"/>
        <w:adjustRightInd w:val="0"/>
        <w:spacing w:after="0" w:line="240" w:lineRule="auto"/>
        <w:rPr>
          <w:rFonts w:ascii="Times New Roman" w:eastAsia="Calibri" w:hAnsi="Times New Roman" w:cs="Times New Roman"/>
          <w:color w:val="000000"/>
        </w:rPr>
      </w:pPr>
      <w:r w:rsidRPr="00DB52B0">
        <w:rPr>
          <w:rFonts w:ascii="Times New Roman" w:eastAsia="Times New Roman" w:hAnsi="Times New Roman" w:cs="Times New Roman"/>
        </w:rPr>
        <w:t>Dostosowanie części przebudowywanego budynku do nowoczesnych oraz energooszczędnych rozwiązań.</w:t>
      </w:r>
    </w:p>
    <w:p w14:paraId="1DC13E81" w14:textId="77777777" w:rsidR="0066156A" w:rsidRPr="00DB52B0" w:rsidRDefault="0066156A" w:rsidP="00347C9C">
      <w:pPr>
        <w:pStyle w:val="Akapitzlist"/>
        <w:widowControl w:val="0"/>
        <w:numPr>
          <w:ilvl w:val="0"/>
          <w:numId w:val="96"/>
        </w:numPr>
        <w:suppressAutoHyphens/>
        <w:autoSpaceDE w:val="0"/>
        <w:autoSpaceDN w:val="0"/>
        <w:adjustRightInd w:val="0"/>
        <w:spacing w:after="0" w:line="240" w:lineRule="auto"/>
        <w:rPr>
          <w:rFonts w:ascii="Times New Roman" w:eastAsia="Calibri" w:hAnsi="Times New Roman" w:cs="Times New Roman"/>
          <w:color w:val="000000"/>
        </w:rPr>
      </w:pPr>
      <w:r w:rsidRPr="00DB52B0">
        <w:rPr>
          <w:rFonts w:ascii="Times New Roman" w:eastAsia="Times New Roman" w:hAnsi="Times New Roman" w:cs="Times New Roman"/>
        </w:rPr>
        <w:t xml:space="preserve">Wszystkie materiały i elementy wykończeniowe muszą zostać opisane zgodnie z Ustawą Prawo Zamówień Publicznych. Wykonawca do opisu nie będzie wskazywał nazw własnych </w:t>
      </w:r>
      <w:r>
        <w:rPr>
          <w:rFonts w:ascii="Times New Roman" w:eastAsia="Times New Roman" w:hAnsi="Times New Roman" w:cs="Times New Roman"/>
        </w:rPr>
        <w:br/>
      </w:r>
      <w:r w:rsidRPr="00DB52B0">
        <w:rPr>
          <w:rFonts w:ascii="Times New Roman" w:eastAsia="Times New Roman" w:hAnsi="Times New Roman" w:cs="Times New Roman"/>
        </w:rPr>
        <w:t>i producentów, a opisu dokona przy pomocy parametrów, które będą miały być uwzględniane na dalszym etapie projektowym.</w:t>
      </w:r>
    </w:p>
    <w:p w14:paraId="04EFFD4B" w14:textId="77777777" w:rsidR="0066156A" w:rsidRPr="00DB52B0" w:rsidRDefault="0066156A" w:rsidP="00684239">
      <w:pPr>
        <w:widowControl w:val="0"/>
        <w:suppressAutoHyphens/>
        <w:autoSpaceDE w:val="0"/>
        <w:autoSpaceDN w:val="0"/>
        <w:adjustRightInd w:val="0"/>
        <w:rPr>
          <w:rFonts w:eastAsia="Calibri"/>
          <w:b/>
          <w:bCs/>
          <w:color w:val="000000"/>
          <w:lang w:eastAsia="en-US"/>
        </w:rPr>
      </w:pPr>
    </w:p>
    <w:p w14:paraId="05D4D23C" w14:textId="77777777" w:rsidR="0066156A" w:rsidRPr="00DB52B0" w:rsidRDefault="0066156A" w:rsidP="00347C9C">
      <w:pPr>
        <w:widowControl w:val="0"/>
        <w:numPr>
          <w:ilvl w:val="0"/>
          <w:numId w:val="83"/>
        </w:numPr>
        <w:suppressAutoHyphens/>
        <w:autoSpaceDE w:val="0"/>
        <w:autoSpaceDN w:val="0"/>
        <w:adjustRightInd w:val="0"/>
        <w:rPr>
          <w:rFonts w:eastAsia="Calibri"/>
          <w:b/>
          <w:bCs/>
          <w:color w:val="000000"/>
          <w:lang w:eastAsia="en-US"/>
        </w:rPr>
      </w:pPr>
      <w:r w:rsidRPr="009F009E">
        <w:rPr>
          <w:rFonts w:eastAsia="Calibri"/>
          <w:b/>
          <w:bCs/>
          <w:color w:val="000000"/>
          <w:lang w:eastAsia="en-US"/>
        </w:rPr>
        <w:t xml:space="preserve">OPIS WYMAGAŃ ZAMAWIAJĄCEGO </w:t>
      </w:r>
    </w:p>
    <w:p w14:paraId="5091ECD0" w14:textId="77777777" w:rsidR="0066156A" w:rsidRPr="009F009E" w:rsidRDefault="0066156A" w:rsidP="00347C9C">
      <w:pPr>
        <w:widowControl w:val="0"/>
        <w:suppressAutoHyphens/>
        <w:autoSpaceDE w:val="0"/>
        <w:autoSpaceDN w:val="0"/>
        <w:adjustRightInd w:val="0"/>
        <w:rPr>
          <w:rFonts w:eastAsia="Calibri"/>
          <w:b/>
          <w:bCs/>
          <w:color w:val="000000"/>
          <w:lang w:eastAsia="en-US"/>
        </w:rPr>
      </w:pPr>
    </w:p>
    <w:p w14:paraId="0936B711" w14:textId="77777777" w:rsidR="0066156A" w:rsidRPr="00DB52B0" w:rsidRDefault="0066156A" w:rsidP="00347C9C">
      <w:pPr>
        <w:pStyle w:val="Akapitzlist"/>
        <w:widowControl w:val="0"/>
        <w:numPr>
          <w:ilvl w:val="1"/>
          <w:numId w:val="37"/>
        </w:numPr>
        <w:suppressAutoHyphens/>
        <w:autoSpaceDE w:val="0"/>
        <w:autoSpaceDN w:val="0"/>
        <w:adjustRightInd w:val="0"/>
        <w:spacing w:after="0" w:line="240" w:lineRule="auto"/>
        <w:rPr>
          <w:rFonts w:ascii="Times New Roman" w:eastAsia="Calibri" w:hAnsi="Times New Roman" w:cs="Times New Roman"/>
          <w:color w:val="000000"/>
          <w:u w:val="single"/>
        </w:rPr>
      </w:pPr>
      <w:r w:rsidRPr="00DB52B0">
        <w:rPr>
          <w:rFonts w:ascii="Times New Roman" w:eastAsia="Calibri" w:hAnsi="Times New Roman" w:cs="Times New Roman"/>
          <w:color w:val="000000"/>
          <w:u w:val="single"/>
        </w:rPr>
        <w:t xml:space="preserve">Wymagania dotyczące przedmiotu zamówienia: </w:t>
      </w:r>
    </w:p>
    <w:p w14:paraId="1319AFF1" w14:textId="77777777" w:rsidR="0066156A" w:rsidRPr="00DB52B0"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DB52B0">
        <w:rPr>
          <w:rFonts w:ascii="Times New Roman" w:eastAsia="Times New Roman" w:hAnsi="Times New Roman" w:cs="Times New Roman"/>
          <w:color w:val="000000"/>
        </w:rPr>
        <w:t xml:space="preserve">Zakres i forma programu </w:t>
      </w:r>
      <w:proofErr w:type="spellStart"/>
      <w:r w:rsidRPr="00DB52B0">
        <w:rPr>
          <w:rFonts w:ascii="Times New Roman" w:eastAsia="Times New Roman" w:hAnsi="Times New Roman" w:cs="Times New Roman"/>
          <w:color w:val="000000"/>
        </w:rPr>
        <w:t>funkcjonalno</w:t>
      </w:r>
      <w:proofErr w:type="spellEnd"/>
      <w:r w:rsidRPr="00DB52B0">
        <w:rPr>
          <w:rFonts w:ascii="Times New Roman" w:eastAsia="Times New Roman" w:hAnsi="Times New Roman" w:cs="Times New Roman"/>
          <w:color w:val="000000"/>
        </w:rPr>
        <w:t xml:space="preserve">–użytkowego powinna odpowiadać wymaganiom określonym w Rozporządzeniu Ministra Infrastruktury w sprawie szczegółowego zakresu i formy dokumentacji projektowej, specyfikacji technicznej wykonania i odbioru robót budowlanych oraz programu </w:t>
      </w:r>
      <w:proofErr w:type="spellStart"/>
      <w:r w:rsidRPr="00DB52B0">
        <w:rPr>
          <w:rFonts w:ascii="Times New Roman" w:eastAsia="Times New Roman" w:hAnsi="Times New Roman" w:cs="Times New Roman"/>
          <w:color w:val="000000"/>
        </w:rPr>
        <w:t>funkcjonalno</w:t>
      </w:r>
      <w:proofErr w:type="spellEnd"/>
      <w:r w:rsidRPr="00DB52B0">
        <w:rPr>
          <w:rFonts w:ascii="Times New Roman" w:eastAsia="Times New Roman" w:hAnsi="Times New Roman" w:cs="Times New Roman"/>
          <w:color w:val="000000"/>
        </w:rPr>
        <w:t xml:space="preserve">–użytkowego (Dz.U.2021 poz.2454). </w:t>
      </w:r>
    </w:p>
    <w:p w14:paraId="5B7F5CD5" w14:textId="5A0D9331" w:rsidR="0066156A" w:rsidRPr="0066156A"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DB52B0">
        <w:rPr>
          <w:rFonts w:ascii="Times New Roman" w:eastAsia="Times New Roman" w:hAnsi="Times New Roman" w:cs="Times New Roman"/>
          <w:color w:val="000000"/>
        </w:rPr>
        <w:t xml:space="preserve">Koncepcję projektu architektonicznego </w:t>
      </w:r>
      <w:r w:rsidRPr="0066156A">
        <w:rPr>
          <w:rFonts w:ascii="Times New Roman" w:eastAsia="Times New Roman" w:hAnsi="Times New Roman" w:cs="Times New Roman"/>
          <w:color w:val="000000"/>
        </w:rPr>
        <w:t>należy przygotować zgodnie z obowiązującymi przepisami prawa, no</w:t>
      </w:r>
      <w:r w:rsidR="00162E43">
        <w:rPr>
          <w:rFonts w:ascii="Times New Roman" w:eastAsia="Times New Roman" w:hAnsi="Times New Roman" w:cs="Times New Roman"/>
          <w:color w:val="000000"/>
        </w:rPr>
        <w:t>r</w:t>
      </w:r>
      <w:r w:rsidRPr="0066156A">
        <w:rPr>
          <w:rFonts w:ascii="Times New Roman" w:eastAsia="Times New Roman" w:hAnsi="Times New Roman" w:cs="Times New Roman"/>
          <w:color w:val="000000"/>
        </w:rPr>
        <w:t>mami oraz zasadami wiedzy technicznej, przez osoby posiadające uprawnienia w odpowiednich specjalnościach określonych w ustawie Prawo Budowlane.</w:t>
      </w:r>
    </w:p>
    <w:p w14:paraId="40193EA1" w14:textId="44D14286" w:rsidR="0066156A" w:rsidRPr="0066156A"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66156A">
        <w:rPr>
          <w:rFonts w:ascii="Times New Roman" w:eastAsia="Times New Roman" w:hAnsi="Times New Roman" w:cs="Times New Roman"/>
          <w:color w:val="000000"/>
        </w:rPr>
        <w:t xml:space="preserve">PFU obejmować będzie wszystkie konieczne branże, musi być kompletne, zgodne </w:t>
      </w:r>
      <w:r w:rsidR="006E34F9">
        <w:rPr>
          <w:rFonts w:ascii="Times New Roman" w:eastAsia="Times New Roman" w:hAnsi="Times New Roman" w:cs="Times New Roman"/>
          <w:color w:val="000000"/>
        </w:rPr>
        <w:br/>
      </w:r>
      <w:r w:rsidRPr="0066156A">
        <w:rPr>
          <w:rFonts w:ascii="Times New Roman" w:eastAsia="Times New Roman" w:hAnsi="Times New Roman" w:cs="Times New Roman"/>
          <w:color w:val="000000"/>
        </w:rPr>
        <w:t>z obowiązującymi standardami i ustaleniami pomiędzy Wykonawcą a Zamawiającym.</w:t>
      </w:r>
    </w:p>
    <w:p w14:paraId="23848BDE" w14:textId="0ED09B8D" w:rsidR="0066156A" w:rsidRPr="00DB52B0"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66156A">
        <w:rPr>
          <w:rFonts w:ascii="Times New Roman" w:eastAsia="Times New Roman" w:hAnsi="Times New Roman" w:cs="Times New Roman"/>
          <w:color w:val="000000"/>
        </w:rPr>
        <w:t>W opracowanym PFU muszą zostać przedstawione rozwiązania techniczne i technologiczne zgodne z najnowszymi normami gwarantującymi niezawodność</w:t>
      </w:r>
      <w:r w:rsidRPr="00DB52B0">
        <w:rPr>
          <w:rFonts w:ascii="Times New Roman" w:eastAsia="Times New Roman" w:hAnsi="Times New Roman" w:cs="Times New Roman"/>
          <w:color w:val="000000"/>
        </w:rPr>
        <w:t xml:space="preserve"> funkcjonowania obiektu.</w:t>
      </w:r>
    </w:p>
    <w:p w14:paraId="2EF69446" w14:textId="77777777" w:rsidR="0066156A" w:rsidRPr="00DB52B0"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DB52B0">
        <w:rPr>
          <w:rFonts w:ascii="Times New Roman" w:eastAsia="Times New Roman" w:hAnsi="Times New Roman" w:cs="Times New Roman"/>
          <w:color w:val="000000"/>
        </w:rPr>
        <w:t>Program funkcjonalno-użytkowy powinien określać warunki wykonawstwa (wytyczne wykonania i odbioru robót projektowych oraz warunki wykonania i odbioru robót budowlanych).</w:t>
      </w:r>
    </w:p>
    <w:p w14:paraId="44A305FD" w14:textId="77777777" w:rsidR="0066156A" w:rsidRPr="00DB52B0"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DB52B0">
        <w:rPr>
          <w:rFonts w:ascii="Times New Roman" w:eastAsia="Times New Roman" w:hAnsi="Times New Roman" w:cs="Times New Roman"/>
          <w:color w:val="000000"/>
        </w:rPr>
        <w:t>Zamawiający zastrzega sobie prawo do bezpłatnej korekty (zmniejszenia) zakresu PFU, tak by szacowany koszt robót budowlanych nie przekraczał kwoty określonej przez Zamawiającego.</w:t>
      </w:r>
    </w:p>
    <w:p w14:paraId="3D299C78" w14:textId="77777777" w:rsidR="0066156A" w:rsidRPr="00DB52B0"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DB52B0">
        <w:rPr>
          <w:rFonts w:ascii="Times New Roman" w:eastAsia="Times New Roman" w:hAnsi="Times New Roman" w:cs="Times New Roman"/>
          <w:color w:val="000000"/>
        </w:rPr>
        <w:t xml:space="preserve">Bezwzględne wymagane jest spełnienie wymagań wynikających z obowiązujących przepisów </w:t>
      </w:r>
      <w:r>
        <w:rPr>
          <w:rFonts w:ascii="Times New Roman" w:eastAsia="Times New Roman" w:hAnsi="Times New Roman" w:cs="Times New Roman"/>
          <w:color w:val="000000"/>
        </w:rPr>
        <w:br/>
      </w:r>
      <w:r w:rsidRPr="00DB52B0">
        <w:rPr>
          <w:rFonts w:ascii="Times New Roman" w:eastAsia="Times New Roman" w:hAnsi="Times New Roman" w:cs="Times New Roman"/>
          <w:color w:val="000000"/>
        </w:rPr>
        <w:t xml:space="preserve">w zakresie bezpieczeństwa pożarowego, bezpieczeństwa użytkowania, odpowiednich warunków </w:t>
      </w:r>
      <w:r w:rsidRPr="00DB52B0">
        <w:rPr>
          <w:rFonts w:ascii="Times New Roman" w:eastAsia="Times New Roman" w:hAnsi="Times New Roman" w:cs="Times New Roman"/>
          <w:color w:val="000000"/>
        </w:rPr>
        <w:lastRenderedPageBreak/>
        <w:t xml:space="preserve">higienicznych i zdrowotnych, ochrony środowiska, ochrony i oszczędności energii. </w:t>
      </w:r>
    </w:p>
    <w:p w14:paraId="00646E1B" w14:textId="73EC2EA3" w:rsidR="0066156A" w:rsidRPr="00DB52B0"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DB52B0">
        <w:rPr>
          <w:rFonts w:ascii="Times New Roman" w:eastAsia="Times New Roman" w:hAnsi="Times New Roman" w:cs="Times New Roman"/>
          <w:color w:val="000000"/>
        </w:rPr>
        <w:t>PFU należy wykonać z należytą starannością</w:t>
      </w:r>
      <w:r>
        <w:rPr>
          <w:rFonts w:ascii="Times New Roman" w:eastAsia="Times New Roman" w:hAnsi="Times New Roman" w:cs="Times New Roman"/>
          <w:color w:val="000000"/>
        </w:rPr>
        <w:t>.</w:t>
      </w:r>
      <w:r w:rsidRPr="00DB52B0">
        <w:rPr>
          <w:rFonts w:ascii="Times New Roman" w:eastAsia="Times New Roman" w:hAnsi="Times New Roman" w:cs="Times New Roman"/>
          <w:color w:val="000000"/>
        </w:rPr>
        <w:t xml:space="preserve"> </w:t>
      </w:r>
    </w:p>
    <w:p w14:paraId="27E0B25D" w14:textId="77777777" w:rsidR="0066156A" w:rsidRPr="0066156A"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DB52B0">
        <w:rPr>
          <w:rFonts w:ascii="Times New Roman" w:eastAsia="Times New Roman" w:hAnsi="Times New Roman" w:cs="Times New Roman"/>
          <w:color w:val="000000"/>
        </w:rPr>
        <w:t xml:space="preserve">Zamawiający zastrzega </w:t>
      </w:r>
      <w:r w:rsidRPr="0066156A">
        <w:rPr>
          <w:rFonts w:ascii="Times New Roman" w:eastAsia="Times New Roman" w:hAnsi="Times New Roman" w:cs="Times New Roman"/>
          <w:color w:val="000000"/>
        </w:rPr>
        <w:t xml:space="preserve">sobie prawo do ingerowania w przedstawione koncepcje. Ostateczna   koncepcja będzie uznana dopiero po zaakceptowaniu jej przez Zamawiającego. </w:t>
      </w:r>
    </w:p>
    <w:p w14:paraId="7227683C" w14:textId="0EE24E7C" w:rsidR="0066156A" w:rsidRPr="0066156A"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66156A">
        <w:rPr>
          <w:rFonts w:ascii="Times New Roman" w:eastAsia="Times New Roman" w:hAnsi="Times New Roman" w:cs="Times New Roman"/>
          <w:color w:val="000000"/>
        </w:rPr>
        <w:t xml:space="preserve">Na każdym etapie opracowywania PFU Wykonawca zobowiązany jest do konsultacji </w:t>
      </w:r>
      <w:r w:rsidRPr="0066156A">
        <w:rPr>
          <w:rFonts w:ascii="Times New Roman" w:eastAsia="Times New Roman" w:hAnsi="Times New Roman" w:cs="Times New Roman"/>
          <w:color w:val="000000"/>
        </w:rPr>
        <w:br/>
        <w:t xml:space="preserve">z   Zamawiającym w celu uzyskania akceptacji zastosowanych rozwiązań, doboru materiałów </w:t>
      </w:r>
      <w:r w:rsidRPr="0066156A">
        <w:rPr>
          <w:rFonts w:ascii="Times New Roman" w:eastAsia="Times New Roman" w:hAnsi="Times New Roman" w:cs="Times New Roman"/>
          <w:color w:val="000000"/>
        </w:rPr>
        <w:br/>
        <w:t xml:space="preserve">i urządzeń. </w:t>
      </w:r>
    </w:p>
    <w:p w14:paraId="6CD6B4D7" w14:textId="1AE9A87E" w:rsidR="0066156A" w:rsidRPr="0066156A"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66156A">
        <w:rPr>
          <w:rFonts w:ascii="Times New Roman" w:eastAsia="Times New Roman" w:hAnsi="Times New Roman" w:cs="Times New Roman"/>
          <w:color w:val="000000"/>
        </w:rPr>
        <w:t>Za wady w opracowanym PFU odpowiedzialność ponosi Wykonawca, pomimo zatwierdzenia PFU przez Zamawiającego.</w:t>
      </w:r>
    </w:p>
    <w:p w14:paraId="03E47D71" w14:textId="1FD9F58C" w:rsidR="0066156A" w:rsidRPr="00DB52B0"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66156A">
        <w:rPr>
          <w:rFonts w:ascii="Times New Roman" w:eastAsia="Times New Roman" w:hAnsi="Times New Roman" w:cs="Times New Roman"/>
          <w:color w:val="000000"/>
        </w:rPr>
        <w:t>Jeżeli w opracowanym przez Wykonawcę PFU wykryte błędy, niejasności lub inne wady, dokumenty te zostaną nieodpłatnie poprawione</w:t>
      </w:r>
      <w:r w:rsidRPr="00DB52B0">
        <w:rPr>
          <w:rFonts w:ascii="Times New Roman" w:eastAsia="Times New Roman" w:hAnsi="Times New Roman" w:cs="Times New Roman"/>
          <w:color w:val="000000"/>
        </w:rPr>
        <w:t xml:space="preserve"> przez Wykonawcę bez względu na </w:t>
      </w:r>
      <w:r w:rsidRPr="00DB52B0">
        <w:rPr>
          <w:rFonts w:ascii="Times New Roman" w:eastAsia="Calibri" w:hAnsi="Times New Roman" w:cs="Times New Roman"/>
          <w:color w:val="000000"/>
        </w:rPr>
        <w:t>wszelkie zgody, akceptacje Zamawiającego i zatwierdzenia dokonane w dowolnym momencie</w:t>
      </w:r>
    </w:p>
    <w:p w14:paraId="6FAD09BA" w14:textId="77777777" w:rsidR="0066156A" w:rsidRPr="00DB52B0"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DB52B0">
        <w:rPr>
          <w:rFonts w:ascii="Times New Roman" w:eastAsia="Times New Roman" w:hAnsi="Times New Roman" w:cs="Times New Roman"/>
          <w:color w:val="000000"/>
        </w:rPr>
        <w:t xml:space="preserve">Wykonawca zobowiązany jest do udziału w naradach koordynacyjnych, jeśli zaistnieje konieczność ich zwoływania, w terminach uzgodnionych wspólnie z Zamawiającym oraz do prezentacji postępu prac na każde wezwanie Zamawiającego. </w:t>
      </w:r>
    </w:p>
    <w:p w14:paraId="5C5B0ED1" w14:textId="77777777" w:rsidR="0066156A" w:rsidRPr="0066156A"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DB52B0">
        <w:rPr>
          <w:rFonts w:ascii="Times New Roman" w:eastAsia="Times New Roman" w:hAnsi="Times New Roman" w:cs="Times New Roman"/>
          <w:color w:val="000000"/>
        </w:rPr>
        <w:t xml:space="preserve">W trakcie postępowania o udzielenie </w:t>
      </w:r>
      <w:r w:rsidRPr="0066156A">
        <w:rPr>
          <w:rFonts w:ascii="Times New Roman" w:eastAsia="Times New Roman" w:hAnsi="Times New Roman" w:cs="Times New Roman"/>
          <w:color w:val="000000"/>
        </w:rPr>
        <w:t xml:space="preserve">zamówienia publicznego na roboty budowlane Wykonawca PFU będzie przygotowywał pisemne propozycje odpowiedzi na pytania w terminie wyznaczonym przez Zamawiającego. </w:t>
      </w:r>
    </w:p>
    <w:p w14:paraId="2C5457A5" w14:textId="7ADF4329" w:rsidR="0066156A" w:rsidRPr="0066156A" w:rsidRDefault="0066156A" w:rsidP="00347C9C">
      <w:pPr>
        <w:pStyle w:val="Akapitzlist"/>
        <w:widowControl w:val="0"/>
        <w:numPr>
          <w:ilvl w:val="0"/>
          <w:numId w:val="97"/>
        </w:numPr>
        <w:suppressAutoHyphens/>
        <w:autoSpaceDE w:val="0"/>
        <w:autoSpaceDN w:val="0"/>
        <w:adjustRightInd w:val="0"/>
        <w:spacing w:after="0" w:line="240" w:lineRule="auto"/>
        <w:rPr>
          <w:rFonts w:ascii="Times New Roman" w:eastAsia="Calibri" w:hAnsi="Times New Roman" w:cs="Times New Roman"/>
          <w:color w:val="000000"/>
          <w:u w:val="single"/>
        </w:rPr>
      </w:pPr>
      <w:r w:rsidRPr="0066156A">
        <w:rPr>
          <w:rFonts w:ascii="Times New Roman" w:eastAsia="Times New Roman" w:hAnsi="Times New Roman" w:cs="Times New Roman"/>
          <w:color w:val="000000"/>
        </w:rPr>
        <w:t>PFU wraz ze wszystkimi dokumentami, uzgodnieniami i pozwoleniami, stanowiące przedmiot zamówienia ma zostać dostarczona do Zamawiającego w 4 egzemplarzach w wersji papierowej. Do kompletu PFU należy dołączyć płytę CD (szt.2) w wersji elektronicznej. Wszystkie pliki należy zapisać w formacie edytowalnym (</w:t>
      </w:r>
      <w:proofErr w:type="spellStart"/>
      <w:r w:rsidRPr="0066156A">
        <w:rPr>
          <w:rFonts w:ascii="Times New Roman" w:eastAsia="Times New Roman" w:hAnsi="Times New Roman" w:cs="Times New Roman"/>
          <w:color w:val="000000"/>
        </w:rPr>
        <w:t>dwg</w:t>
      </w:r>
      <w:proofErr w:type="spellEnd"/>
      <w:r w:rsidRPr="0066156A">
        <w:rPr>
          <w:rFonts w:ascii="Times New Roman" w:eastAsia="Times New Roman" w:hAnsi="Times New Roman" w:cs="Times New Roman"/>
          <w:color w:val="000000"/>
        </w:rPr>
        <w:t xml:space="preserve">., doc., xls.), a także w wersji do odczytu PDF. Wersja elektroniczna ma być identyczna jak wersja papierowa, pliki mają być posegregowane </w:t>
      </w:r>
      <w:r w:rsidRPr="0066156A">
        <w:rPr>
          <w:rFonts w:ascii="Times New Roman" w:eastAsia="Times New Roman" w:hAnsi="Times New Roman" w:cs="Times New Roman"/>
          <w:color w:val="000000"/>
        </w:rPr>
        <w:br/>
        <w:t xml:space="preserve">w foldery z nazwami każdego ze sporządzonych opracowań w wersji papierowej. </w:t>
      </w:r>
    </w:p>
    <w:p w14:paraId="0616ABD8" w14:textId="77777777" w:rsidR="0066156A" w:rsidRPr="00DB52B0" w:rsidRDefault="0066156A" w:rsidP="00347C9C">
      <w:pPr>
        <w:widowControl w:val="0"/>
        <w:suppressAutoHyphens/>
        <w:autoSpaceDE w:val="0"/>
        <w:autoSpaceDN w:val="0"/>
        <w:adjustRightInd w:val="0"/>
        <w:rPr>
          <w:rFonts w:eastAsia="Calibri"/>
          <w:color w:val="000000"/>
          <w:u w:val="single"/>
        </w:rPr>
      </w:pPr>
    </w:p>
    <w:p w14:paraId="2ECB1FA3" w14:textId="77777777" w:rsidR="0066156A" w:rsidRPr="00740111" w:rsidRDefault="0066156A" w:rsidP="00347C9C">
      <w:pPr>
        <w:pStyle w:val="Akapitzlist"/>
        <w:widowControl w:val="0"/>
        <w:numPr>
          <w:ilvl w:val="1"/>
          <w:numId w:val="37"/>
        </w:numPr>
        <w:suppressAutoHyphens/>
        <w:autoSpaceDE w:val="0"/>
        <w:autoSpaceDN w:val="0"/>
        <w:adjustRightInd w:val="0"/>
        <w:spacing w:after="0" w:line="240" w:lineRule="auto"/>
        <w:rPr>
          <w:rFonts w:ascii="Times New Roman" w:eastAsia="Calibri" w:hAnsi="Times New Roman" w:cs="Times New Roman"/>
          <w:u w:val="single"/>
        </w:rPr>
      </w:pPr>
      <w:r w:rsidRPr="00DB52B0">
        <w:rPr>
          <w:rFonts w:ascii="Times New Roman" w:eastAsia="Calibri" w:hAnsi="Times New Roman" w:cs="Times New Roman"/>
          <w:color w:val="000000"/>
          <w:u w:val="single"/>
        </w:rPr>
        <w:t xml:space="preserve">Przedmiot </w:t>
      </w:r>
      <w:r w:rsidRPr="00740111">
        <w:rPr>
          <w:rFonts w:ascii="Times New Roman" w:eastAsia="Calibri" w:hAnsi="Times New Roman" w:cs="Times New Roman"/>
          <w:u w:val="single"/>
        </w:rPr>
        <w:t xml:space="preserve">zamówienia musi spełniać wymagania określone obowiązujących przepisów prawa w tym, m.in.: </w:t>
      </w:r>
    </w:p>
    <w:p w14:paraId="41898376" w14:textId="27632278" w:rsidR="0066156A" w:rsidRPr="00740111" w:rsidRDefault="0066156A" w:rsidP="00347C9C">
      <w:pPr>
        <w:pStyle w:val="Akapitzlist"/>
        <w:widowControl w:val="0"/>
        <w:numPr>
          <w:ilvl w:val="0"/>
          <w:numId w:val="98"/>
        </w:numPr>
        <w:suppressAutoHyphens/>
        <w:autoSpaceDE w:val="0"/>
        <w:autoSpaceDN w:val="0"/>
        <w:adjustRightInd w:val="0"/>
        <w:spacing w:after="0" w:line="240" w:lineRule="auto"/>
        <w:rPr>
          <w:rFonts w:ascii="Times New Roman" w:eastAsia="Calibri" w:hAnsi="Times New Roman" w:cs="Times New Roman"/>
          <w:u w:val="single"/>
        </w:rPr>
      </w:pPr>
      <w:r w:rsidRPr="00740111">
        <w:rPr>
          <w:rFonts w:ascii="Times New Roman" w:eastAsia="Calibri" w:hAnsi="Times New Roman" w:cs="Times New Roman"/>
        </w:rPr>
        <w:t>Ustawa z dnia 7 lipca 1994 r. Prawo budowlane (Dz. U. 202</w:t>
      </w:r>
      <w:r w:rsidR="00C3698D">
        <w:rPr>
          <w:rFonts w:ascii="Times New Roman" w:eastAsia="Calibri" w:hAnsi="Times New Roman" w:cs="Times New Roman"/>
        </w:rPr>
        <w:t>5</w:t>
      </w:r>
      <w:r w:rsidRPr="00740111">
        <w:rPr>
          <w:rFonts w:ascii="Times New Roman" w:eastAsia="Calibri" w:hAnsi="Times New Roman" w:cs="Times New Roman"/>
        </w:rPr>
        <w:t xml:space="preserve"> r. poz. </w:t>
      </w:r>
      <w:r w:rsidR="00C3698D">
        <w:rPr>
          <w:rFonts w:ascii="Times New Roman" w:eastAsia="Calibri" w:hAnsi="Times New Roman" w:cs="Times New Roman"/>
        </w:rPr>
        <w:t>418</w:t>
      </w:r>
      <w:r w:rsidRPr="00740111">
        <w:rPr>
          <w:rFonts w:ascii="Times New Roman" w:eastAsia="Calibri" w:hAnsi="Times New Roman" w:cs="Times New Roman"/>
        </w:rPr>
        <w:t xml:space="preserve"> oraz akty wykonawcze wydane na jej podstawie). </w:t>
      </w:r>
    </w:p>
    <w:p w14:paraId="53851823" w14:textId="77777777" w:rsidR="0066156A" w:rsidRPr="00740111" w:rsidRDefault="0066156A" w:rsidP="00347C9C">
      <w:pPr>
        <w:pStyle w:val="Akapitzlist"/>
        <w:widowControl w:val="0"/>
        <w:numPr>
          <w:ilvl w:val="0"/>
          <w:numId w:val="98"/>
        </w:numPr>
        <w:suppressAutoHyphens/>
        <w:autoSpaceDE w:val="0"/>
        <w:autoSpaceDN w:val="0"/>
        <w:adjustRightInd w:val="0"/>
        <w:spacing w:after="0" w:line="240" w:lineRule="auto"/>
        <w:rPr>
          <w:rFonts w:ascii="Times New Roman" w:eastAsia="Calibri" w:hAnsi="Times New Roman" w:cs="Times New Roman"/>
          <w:u w:val="single"/>
        </w:rPr>
      </w:pPr>
      <w:r w:rsidRPr="00740111">
        <w:rPr>
          <w:rFonts w:ascii="Times New Roman" w:eastAsia="Calibri" w:hAnsi="Times New Roman" w:cs="Times New Roman"/>
        </w:rPr>
        <w:t xml:space="preserve">Rozporządzeniu Ministra Infrastruktury w sprawie szczegółowego zakresu i formy dokumentacji projektowej, specyfikacji technicznej wykonania i odbioru robót budowlanych oraz programu </w:t>
      </w:r>
      <w:proofErr w:type="spellStart"/>
      <w:r w:rsidRPr="00740111">
        <w:rPr>
          <w:rFonts w:ascii="Times New Roman" w:eastAsia="Calibri" w:hAnsi="Times New Roman" w:cs="Times New Roman"/>
        </w:rPr>
        <w:t>funkcjonalno</w:t>
      </w:r>
      <w:proofErr w:type="spellEnd"/>
      <w:r w:rsidRPr="00740111">
        <w:rPr>
          <w:rFonts w:ascii="Times New Roman" w:eastAsia="Calibri" w:hAnsi="Times New Roman" w:cs="Times New Roman"/>
        </w:rPr>
        <w:t xml:space="preserve">–użytkowego (Dz. U.2021 r. poz. 2454). </w:t>
      </w:r>
    </w:p>
    <w:p w14:paraId="33FBE17D" w14:textId="77777777" w:rsidR="0066156A" w:rsidRPr="00740111" w:rsidRDefault="0066156A" w:rsidP="00347C9C">
      <w:pPr>
        <w:pStyle w:val="Akapitzlist"/>
        <w:widowControl w:val="0"/>
        <w:numPr>
          <w:ilvl w:val="0"/>
          <w:numId w:val="98"/>
        </w:numPr>
        <w:suppressAutoHyphens/>
        <w:autoSpaceDE w:val="0"/>
        <w:autoSpaceDN w:val="0"/>
        <w:adjustRightInd w:val="0"/>
        <w:spacing w:after="0" w:line="240" w:lineRule="auto"/>
        <w:rPr>
          <w:rFonts w:ascii="Times New Roman" w:eastAsia="Calibri" w:hAnsi="Times New Roman" w:cs="Times New Roman"/>
          <w:u w:val="single"/>
        </w:rPr>
      </w:pPr>
      <w:r w:rsidRPr="00740111">
        <w:rPr>
          <w:rFonts w:ascii="Times New Roman" w:eastAsia="Calibri" w:hAnsi="Times New Roman" w:cs="Times New Roman"/>
        </w:rPr>
        <w:t xml:space="preserve">Rozporządzenie Ministra Infrastruktury z dnia 12 kwietnia 2002 r. w sprawie warunków technicznych, jakim powinny odpowiadać budynki i ich usytuowanie (Dz. U. 2022 r. poz. 1225 ze zm.). </w:t>
      </w:r>
    </w:p>
    <w:p w14:paraId="61064C07" w14:textId="77777777" w:rsidR="0066156A" w:rsidRPr="003152D1" w:rsidRDefault="0066156A" w:rsidP="00347C9C">
      <w:pPr>
        <w:pStyle w:val="Akapitzlist"/>
        <w:widowControl w:val="0"/>
        <w:numPr>
          <w:ilvl w:val="0"/>
          <w:numId w:val="98"/>
        </w:numPr>
        <w:suppressAutoHyphens/>
        <w:autoSpaceDE w:val="0"/>
        <w:autoSpaceDN w:val="0"/>
        <w:adjustRightInd w:val="0"/>
        <w:spacing w:after="0" w:line="240" w:lineRule="auto"/>
        <w:rPr>
          <w:rFonts w:ascii="Times New Roman" w:eastAsia="Calibri" w:hAnsi="Times New Roman" w:cs="Times New Roman"/>
          <w:u w:val="single"/>
        </w:rPr>
      </w:pPr>
      <w:r w:rsidRPr="00740111">
        <w:rPr>
          <w:rFonts w:ascii="Times New Roman" w:eastAsia="Calibri" w:hAnsi="Times New Roman" w:cs="Times New Roman"/>
        </w:rPr>
        <w:t xml:space="preserve">Rozporządzenie </w:t>
      </w:r>
      <w:r w:rsidRPr="00DB52B0">
        <w:rPr>
          <w:rFonts w:ascii="Times New Roman" w:eastAsia="Calibri" w:hAnsi="Times New Roman" w:cs="Times New Roman"/>
          <w:color w:val="000000"/>
        </w:rPr>
        <w:t>Ministra Zdrowia z dnia 26 marca 2019 r. w sprawie szczegółowych wymagań, jakim powinny odpowiadać pomieszczenia i urządzenia podmiotu wykonującego działalność leczniczą (Dz</w:t>
      </w:r>
      <w:r w:rsidRPr="003152D1">
        <w:rPr>
          <w:rFonts w:ascii="Times New Roman" w:eastAsia="Calibri" w:hAnsi="Times New Roman" w:cs="Times New Roman"/>
        </w:rPr>
        <w:t xml:space="preserve">. U. 2022 r. poz. 402). </w:t>
      </w:r>
    </w:p>
    <w:p w14:paraId="499F9DA8" w14:textId="77777777" w:rsidR="0066156A" w:rsidRPr="003152D1" w:rsidRDefault="0066156A" w:rsidP="00347C9C">
      <w:pPr>
        <w:pStyle w:val="Akapitzlist"/>
        <w:widowControl w:val="0"/>
        <w:numPr>
          <w:ilvl w:val="0"/>
          <w:numId w:val="98"/>
        </w:numPr>
        <w:suppressAutoHyphens/>
        <w:autoSpaceDE w:val="0"/>
        <w:autoSpaceDN w:val="0"/>
        <w:adjustRightInd w:val="0"/>
        <w:spacing w:after="0" w:line="240" w:lineRule="auto"/>
        <w:rPr>
          <w:rFonts w:ascii="Times New Roman" w:eastAsia="Calibri" w:hAnsi="Times New Roman" w:cs="Times New Roman"/>
          <w:u w:val="single"/>
        </w:rPr>
      </w:pPr>
      <w:r w:rsidRPr="003152D1">
        <w:rPr>
          <w:rFonts w:ascii="Times New Roman" w:eastAsia="Calibri" w:hAnsi="Times New Roman" w:cs="Times New Roman"/>
        </w:rPr>
        <w:t xml:space="preserve">Rozporządzenie Ministra Pracy i Polityki Socjalnej z dnia 26 września 1997 r. w sprawie ogólnych przepisów bezpieczeństwa i higieny pracy (Dz. U. 2003 r. nr 169 poz. 1650 ze zm.). </w:t>
      </w:r>
    </w:p>
    <w:p w14:paraId="0B700C34" w14:textId="77777777" w:rsidR="0066156A" w:rsidRPr="003152D1" w:rsidRDefault="0066156A" w:rsidP="00347C9C">
      <w:pPr>
        <w:pStyle w:val="Akapitzlist"/>
        <w:widowControl w:val="0"/>
        <w:numPr>
          <w:ilvl w:val="0"/>
          <w:numId w:val="98"/>
        </w:numPr>
        <w:suppressAutoHyphens/>
        <w:autoSpaceDE w:val="0"/>
        <w:autoSpaceDN w:val="0"/>
        <w:adjustRightInd w:val="0"/>
        <w:spacing w:after="0" w:line="240" w:lineRule="auto"/>
        <w:rPr>
          <w:rFonts w:ascii="Times New Roman" w:eastAsia="Calibri" w:hAnsi="Times New Roman" w:cs="Times New Roman"/>
          <w:u w:val="single"/>
        </w:rPr>
      </w:pPr>
      <w:r w:rsidRPr="003152D1">
        <w:rPr>
          <w:rFonts w:ascii="Times New Roman" w:eastAsia="Calibri" w:hAnsi="Times New Roman" w:cs="Times New Roman"/>
        </w:rPr>
        <w:t xml:space="preserve">Rozporządzenie Ministra Zdrowia z dnia 5 października 2017 r. w sprawie szczegółowego sposobu postępowania z odpadami medycznymi (Dz. U. 2017 r. poz. 1975). </w:t>
      </w:r>
    </w:p>
    <w:p w14:paraId="6490D605" w14:textId="77777777" w:rsidR="0066156A" w:rsidRPr="003152D1" w:rsidRDefault="0066156A" w:rsidP="00347C9C">
      <w:pPr>
        <w:pStyle w:val="Akapitzlist"/>
        <w:widowControl w:val="0"/>
        <w:numPr>
          <w:ilvl w:val="0"/>
          <w:numId w:val="98"/>
        </w:numPr>
        <w:suppressAutoHyphens/>
        <w:autoSpaceDE w:val="0"/>
        <w:autoSpaceDN w:val="0"/>
        <w:adjustRightInd w:val="0"/>
        <w:spacing w:after="0" w:line="240" w:lineRule="auto"/>
        <w:rPr>
          <w:rFonts w:ascii="Times New Roman" w:eastAsia="Calibri" w:hAnsi="Times New Roman" w:cs="Times New Roman"/>
          <w:u w:val="single"/>
        </w:rPr>
      </w:pPr>
      <w:r w:rsidRPr="003152D1">
        <w:rPr>
          <w:rFonts w:ascii="Times New Roman" w:eastAsia="Calibri" w:hAnsi="Times New Roman" w:cs="Times New Roman"/>
        </w:rPr>
        <w:t xml:space="preserve">Rozporządzenie Ministra Spraw Wewnętrznych i Administracji z dnia 7 czerwca 2010 r. </w:t>
      </w:r>
      <w:r>
        <w:rPr>
          <w:rFonts w:ascii="Times New Roman" w:eastAsia="Calibri" w:hAnsi="Times New Roman" w:cs="Times New Roman"/>
        </w:rPr>
        <w:br/>
      </w:r>
      <w:r w:rsidRPr="003152D1">
        <w:rPr>
          <w:rFonts w:ascii="Times New Roman" w:eastAsia="Calibri" w:hAnsi="Times New Roman" w:cs="Times New Roman"/>
        </w:rPr>
        <w:t xml:space="preserve">w sprawie ochrony przeciwpożarowej budynków, innych obiektów budowlanych i terenów </w:t>
      </w:r>
      <w:r>
        <w:rPr>
          <w:rFonts w:ascii="Times New Roman" w:eastAsia="Calibri" w:hAnsi="Times New Roman" w:cs="Times New Roman"/>
        </w:rPr>
        <w:br/>
      </w:r>
      <w:r w:rsidRPr="003152D1">
        <w:rPr>
          <w:rFonts w:ascii="Times New Roman" w:eastAsia="Calibri" w:hAnsi="Times New Roman" w:cs="Times New Roman"/>
        </w:rPr>
        <w:t xml:space="preserve">(Dz. U. 2023 r. poz. 822 ze zm.). </w:t>
      </w:r>
    </w:p>
    <w:p w14:paraId="236F6153" w14:textId="77777777" w:rsidR="0066156A" w:rsidRPr="003152D1" w:rsidRDefault="0066156A" w:rsidP="00347C9C">
      <w:pPr>
        <w:pStyle w:val="Akapitzlist"/>
        <w:widowControl w:val="0"/>
        <w:numPr>
          <w:ilvl w:val="0"/>
          <w:numId w:val="98"/>
        </w:numPr>
        <w:suppressAutoHyphens/>
        <w:autoSpaceDE w:val="0"/>
        <w:autoSpaceDN w:val="0"/>
        <w:adjustRightInd w:val="0"/>
        <w:spacing w:after="0" w:line="240" w:lineRule="auto"/>
        <w:rPr>
          <w:rFonts w:ascii="Times New Roman" w:eastAsia="Calibri" w:hAnsi="Times New Roman" w:cs="Times New Roman"/>
          <w:u w:val="single"/>
        </w:rPr>
      </w:pPr>
      <w:r w:rsidRPr="00DB52B0">
        <w:rPr>
          <w:rFonts w:ascii="Times New Roman" w:eastAsia="Calibri" w:hAnsi="Times New Roman" w:cs="Times New Roman"/>
          <w:color w:val="000000"/>
        </w:rPr>
        <w:t xml:space="preserve">Rozporządzeniem Ministra Spraw Wewnętrznych i Administracji z dnia 5 sierpnia 2023 r </w:t>
      </w:r>
      <w:r>
        <w:rPr>
          <w:rFonts w:ascii="Times New Roman" w:eastAsia="Calibri" w:hAnsi="Times New Roman" w:cs="Times New Roman"/>
          <w:color w:val="000000"/>
        </w:rPr>
        <w:br/>
      </w:r>
      <w:r w:rsidRPr="00DB52B0">
        <w:rPr>
          <w:rFonts w:ascii="Times New Roman" w:eastAsia="Calibri" w:hAnsi="Times New Roman" w:cs="Times New Roman"/>
          <w:color w:val="000000"/>
        </w:rPr>
        <w:t xml:space="preserve">w sprawie uzgadniania projektu zagospodarowania działki lub terenu, projektu architektoniczno-budowlanego, projektu technicznego </w:t>
      </w:r>
      <w:r w:rsidRPr="003152D1">
        <w:rPr>
          <w:rFonts w:ascii="Times New Roman" w:eastAsia="Calibri" w:hAnsi="Times New Roman" w:cs="Times New Roman"/>
        </w:rPr>
        <w:t xml:space="preserve">oraz projektu urządzenia przeciwpożarowego pod względem zgodności z wymaganiami ochrony przeciwpożarowej (Dz. U. 2023 r. poz. 1563). </w:t>
      </w:r>
    </w:p>
    <w:p w14:paraId="02F56906" w14:textId="77777777" w:rsidR="0066156A" w:rsidRPr="003152D1" w:rsidRDefault="0066156A" w:rsidP="00347C9C">
      <w:pPr>
        <w:pStyle w:val="Akapitzlist"/>
        <w:widowControl w:val="0"/>
        <w:numPr>
          <w:ilvl w:val="0"/>
          <w:numId w:val="98"/>
        </w:numPr>
        <w:suppressAutoHyphens/>
        <w:autoSpaceDE w:val="0"/>
        <w:autoSpaceDN w:val="0"/>
        <w:adjustRightInd w:val="0"/>
        <w:spacing w:after="0" w:line="240" w:lineRule="auto"/>
        <w:rPr>
          <w:rFonts w:ascii="Times New Roman" w:eastAsia="Calibri" w:hAnsi="Times New Roman" w:cs="Times New Roman"/>
          <w:u w:val="single"/>
        </w:rPr>
      </w:pPr>
      <w:r w:rsidRPr="003152D1">
        <w:rPr>
          <w:rFonts w:ascii="Times New Roman" w:eastAsia="Calibri" w:hAnsi="Times New Roman" w:cs="Times New Roman"/>
        </w:rPr>
        <w:t xml:space="preserve">Ustawa z dnia 20 maja 2016 r. o efektywności energetycznej (Dz. U. 2024 r. poz. 1047 ze zm.) </w:t>
      </w:r>
    </w:p>
    <w:p w14:paraId="1BCAC3AE" w14:textId="77777777" w:rsidR="0066156A" w:rsidRPr="003152D1" w:rsidRDefault="0066156A" w:rsidP="00347C9C">
      <w:pPr>
        <w:pStyle w:val="Akapitzlist"/>
        <w:widowControl w:val="0"/>
        <w:numPr>
          <w:ilvl w:val="0"/>
          <w:numId w:val="98"/>
        </w:numPr>
        <w:suppressAutoHyphens/>
        <w:autoSpaceDE w:val="0"/>
        <w:autoSpaceDN w:val="0"/>
        <w:adjustRightInd w:val="0"/>
        <w:spacing w:after="0" w:line="240" w:lineRule="auto"/>
        <w:rPr>
          <w:rFonts w:ascii="Times New Roman" w:eastAsia="Calibri" w:hAnsi="Times New Roman" w:cs="Times New Roman"/>
          <w:u w:val="single"/>
        </w:rPr>
      </w:pPr>
      <w:r w:rsidRPr="003152D1">
        <w:rPr>
          <w:rFonts w:ascii="Times New Roman" w:eastAsia="Calibri" w:hAnsi="Times New Roman" w:cs="Times New Roman"/>
        </w:rPr>
        <w:t xml:space="preserve">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2021 r. poz. 2458). </w:t>
      </w:r>
    </w:p>
    <w:p w14:paraId="4CC19C0A" w14:textId="77777777" w:rsidR="0066156A" w:rsidRPr="003152D1" w:rsidRDefault="0066156A" w:rsidP="00347C9C">
      <w:pPr>
        <w:pStyle w:val="Akapitzlist"/>
        <w:widowControl w:val="0"/>
        <w:suppressAutoHyphens/>
        <w:autoSpaceDE w:val="0"/>
        <w:autoSpaceDN w:val="0"/>
        <w:adjustRightInd w:val="0"/>
        <w:spacing w:after="0" w:line="240" w:lineRule="auto"/>
        <w:ind w:left="1800"/>
        <w:rPr>
          <w:rFonts w:ascii="Times New Roman" w:eastAsia="Calibri" w:hAnsi="Times New Roman" w:cs="Times New Roman"/>
          <w:color w:val="000000"/>
          <w:u w:val="single"/>
        </w:rPr>
      </w:pPr>
    </w:p>
    <w:p w14:paraId="3A8C1475" w14:textId="77777777" w:rsidR="0066156A" w:rsidRPr="003152D1" w:rsidRDefault="0066156A" w:rsidP="00347C9C">
      <w:pPr>
        <w:widowControl w:val="0"/>
        <w:numPr>
          <w:ilvl w:val="0"/>
          <w:numId w:val="83"/>
        </w:numPr>
        <w:suppressAutoHyphens/>
        <w:autoSpaceDE w:val="0"/>
        <w:autoSpaceDN w:val="0"/>
        <w:adjustRightInd w:val="0"/>
        <w:rPr>
          <w:rFonts w:eastAsia="Calibri"/>
          <w:b/>
          <w:bCs/>
          <w:color w:val="000000"/>
          <w:lang w:eastAsia="en-US"/>
        </w:rPr>
      </w:pPr>
      <w:r w:rsidRPr="003152D1">
        <w:rPr>
          <w:rFonts w:eastAsia="Calibri"/>
          <w:b/>
          <w:bCs/>
          <w:color w:val="000000"/>
          <w:lang w:eastAsia="en-US"/>
        </w:rPr>
        <w:t xml:space="preserve">ZAŁĄCZNIKI DO OPZ: </w:t>
      </w:r>
    </w:p>
    <w:p w14:paraId="2AF9AAC4" w14:textId="77777777" w:rsidR="0066156A" w:rsidRPr="00CA3219" w:rsidRDefault="0066156A" w:rsidP="00186591">
      <w:pPr>
        <w:pStyle w:val="Akapitzlist"/>
        <w:widowControl w:val="0"/>
        <w:numPr>
          <w:ilvl w:val="0"/>
          <w:numId w:val="127"/>
        </w:numPr>
        <w:suppressAutoHyphens/>
        <w:autoSpaceDE w:val="0"/>
        <w:autoSpaceDN w:val="0"/>
        <w:adjustRightInd w:val="0"/>
        <w:spacing w:after="0" w:line="240" w:lineRule="auto"/>
        <w:ind w:left="714" w:hanging="357"/>
        <w:rPr>
          <w:rFonts w:ascii="Times New Roman" w:eastAsia="Calibri" w:hAnsi="Times New Roman" w:cs="Times New Roman"/>
          <w:b/>
          <w:bCs/>
        </w:rPr>
      </w:pPr>
      <w:r w:rsidRPr="00CA3219">
        <w:rPr>
          <w:rFonts w:ascii="Times New Roman" w:eastAsia="Times New Roman" w:hAnsi="Times New Roman" w:cs="Times New Roman"/>
        </w:rPr>
        <w:lastRenderedPageBreak/>
        <w:t xml:space="preserve">Rzut poziomu + 3 – pomieszczenia przewidziane do adaptacji – </w:t>
      </w:r>
      <w:r w:rsidRPr="00CA3219">
        <w:rPr>
          <w:rFonts w:ascii="Times New Roman" w:eastAsia="Times New Roman" w:hAnsi="Times New Roman" w:cs="Times New Roman"/>
          <w:b/>
          <w:bCs/>
        </w:rPr>
        <w:t>ZAŁĄCZNIK 2.1 DO SWZ</w:t>
      </w:r>
    </w:p>
    <w:p w14:paraId="4718E803" w14:textId="77777777" w:rsidR="0066156A" w:rsidRPr="00CA3219" w:rsidRDefault="0066156A" w:rsidP="00186591">
      <w:pPr>
        <w:pStyle w:val="Akapitzlist"/>
        <w:widowControl w:val="0"/>
        <w:numPr>
          <w:ilvl w:val="0"/>
          <w:numId w:val="127"/>
        </w:numPr>
        <w:suppressAutoHyphens/>
        <w:autoSpaceDE w:val="0"/>
        <w:autoSpaceDN w:val="0"/>
        <w:adjustRightInd w:val="0"/>
        <w:spacing w:after="0" w:line="240" w:lineRule="auto"/>
        <w:ind w:left="714" w:hanging="357"/>
        <w:rPr>
          <w:rFonts w:ascii="Times New Roman" w:eastAsia="Calibri" w:hAnsi="Times New Roman" w:cs="Times New Roman"/>
          <w:b/>
          <w:bCs/>
        </w:rPr>
      </w:pPr>
      <w:r w:rsidRPr="00CA3219">
        <w:rPr>
          <w:rFonts w:ascii="Times New Roman" w:eastAsia="Calibri" w:hAnsi="Times New Roman" w:cs="Times New Roman"/>
        </w:rPr>
        <w:t xml:space="preserve">Ekspertyza techniczna zabezpieczenia przeciwpożarowego w budynku Szpitala Specjalistycznego im. J. Dietla w Krakowie przy ul. Skarbowej 4 - </w:t>
      </w:r>
      <w:r w:rsidRPr="00CA3219">
        <w:rPr>
          <w:rFonts w:ascii="Times New Roman" w:eastAsia="Times New Roman" w:hAnsi="Times New Roman" w:cs="Times New Roman"/>
          <w:b/>
          <w:bCs/>
        </w:rPr>
        <w:t>ZAŁĄCZNIK 2.2 DO SWZ</w:t>
      </w:r>
    </w:p>
    <w:p w14:paraId="21898785" w14:textId="77777777" w:rsidR="0066156A" w:rsidRPr="00CA3219" w:rsidRDefault="0066156A" w:rsidP="00186591">
      <w:pPr>
        <w:pStyle w:val="Akapitzlist"/>
        <w:widowControl w:val="0"/>
        <w:numPr>
          <w:ilvl w:val="0"/>
          <w:numId w:val="127"/>
        </w:numPr>
        <w:suppressAutoHyphens/>
        <w:autoSpaceDE w:val="0"/>
        <w:autoSpaceDN w:val="0"/>
        <w:adjustRightInd w:val="0"/>
        <w:spacing w:after="0" w:line="240" w:lineRule="auto"/>
        <w:ind w:left="714" w:hanging="357"/>
        <w:rPr>
          <w:rFonts w:ascii="Times New Roman" w:eastAsia="Calibri" w:hAnsi="Times New Roman" w:cs="Times New Roman"/>
          <w:b/>
          <w:bCs/>
        </w:rPr>
      </w:pPr>
      <w:r w:rsidRPr="00CA3219">
        <w:rPr>
          <w:rFonts w:ascii="Times New Roman" w:eastAsia="Calibri" w:hAnsi="Times New Roman" w:cs="Times New Roman"/>
        </w:rPr>
        <w:t xml:space="preserve">Postanowienia Małopolskiego Komendanta Wojewódzkiego Państwowej Straży Pożarnej </w:t>
      </w:r>
      <w:r w:rsidRPr="00CA3219">
        <w:rPr>
          <w:rFonts w:ascii="Times New Roman" w:eastAsia="Times New Roman" w:hAnsi="Times New Roman" w:cs="Times New Roman"/>
        </w:rPr>
        <w:t xml:space="preserve">– </w:t>
      </w:r>
      <w:r w:rsidRPr="00CA3219">
        <w:rPr>
          <w:rFonts w:ascii="Times New Roman" w:eastAsia="Times New Roman" w:hAnsi="Times New Roman" w:cs="Times New Roman"/>
          <w:b/>
          <w:bCs/>
        </w:rPr>
        <w:t>ZAŁĄCZNIK 2.3 DO SWZ</w:t>
      </w:r>
    </w:p>
    <w:p w14:paraId="3420B748" w14:textId="77777777" w:rsidR="0066156A" w:rsidRPr="00B331C0" w:rsidRDefault="0066156A" w:rsidP="00347C9C">
      <w:pPr>
        <w:pStyle w:val="Akapitzlist"/>
        <w:widowControl w:val="0"/>
        <w:suppressAutoHyphens/>
        <w:autoSpaceDE w:val="0"/>
        <w:autoSpaceDN w:val="0"/>
        <w:adjustRightInd w:val="0"/>
        <w:rPr>
          <w:rFonts w:ascii="Times New Roman" w:eastAsia="Calibri" w:hAnsi="Times New Roman" w:cs="Times New Roman"/>
          <w:color w:val="000000"/>
        </w:rPr>
      </w:pPr>
    </w:p>
    <w:p w14:paraId="5EE65396" w14:textId="77777777" w:rsidR="005632EC" w:rsidRPr="00B331C0" w:rsidRDefault="005632EC" w:rsidP="00347C9C">
      <w:pPr>
        <w:widowControl w:val="0"/>
        <w:suppressAutoHyphens/>
        <w:rPr>
          <w:rFonts w:eastAsia="Calibri"/>
          <w:color w:val="000000"/>
          <w:lang w:eastAsia="en-US"/>
        </w:rPr>
      </w:pPr>
      <w:r w:rsidRPr="00B331C0">
        <w:rPr>
          <w:rFonts w:eastAsia="Calibri"/>
          <w:color w:val="000000"/>
          <w:lang w:eastAsia="en-US"/>
        </w:rPr>
        <w:br w:type="page"/>
      </w:r>
    </w:p>
    <w:p w14:paraId="20690DD3" w14:textId="1E41EAC3" w:rsidR="003F3AB8" w:rsidRDefault="003F3AB8" w:rsidP="00347C9C">
      <w:pPr>
        <w:widowControl w:val="0"/>
        <w:suppressAutoHyphens/>
        <w:rPr>
          <w:rFonts w:eastAsia="Times New Roman"/>
          <w:b/>
        </w:rPr>
      </w:pPr>
    </w:p>
    <w:p w14:paraId="10FF1493" w14:textId="2040990B" w:rsidR="00CC2AD8" w:rsidRPr="00ED300F" w:rsidRDefault="00CC2AD8" w:rsidP="00347C9C">
      <w:pPr>
        <w:widowControl w:val="0"/>
        <w:suppressAutoHyphens/>
        <w:jc w:val="right"/>
        <w:rPr>
          <w:rFonts w:eastAsia="Times New Roman"/>
          <w:b/>
        </w:rPr>
      </w:pPr>
      <w:r w:rsidRPr="00ED300F">
        <w:rPr>
          <w:rFonts w:eastAsia="Times New Roman"/>
          <w:b/>
        </w:rPr>
        <w:t xml:space="preserve">ZAŁĄCZNIK NR </w:t>
      </w:r>
      <w:r w:rsidR="006C714D">
        <w:rPr>
          <w:rFonts w:eastAsia="Times New Roman"/>
          <w:b/>
        </w:rPr>
        <w:t xml:space="preserve">3 </w:t>
      </w:r>
      <w:r w:rsidR="0061774E" w:rsidRPr="00ED300F">
        <w:rPr>
          <w:rFonts w:eastAsia="Times New Roman"/>
          <w:b/>
          <w:bCs/>
        </w:rPr>
        <w:t>DO SWZ</w:t>
      </w:r>
      <w:r w:rsidRPr="00ED300F">
        <w:rPr>
          <w:rFonts w:eastAsia="Times New Roman"/>
          <w:b/>
        </w:rPr>
        <w:t xml:space="preserve"> </w:t>
      </w:r>
    </w:p>
    <w:p w14:paraId="24C4F716" w14:textId="38DA842D" w:rsidR="00CC2AD8" w:rsidRPr="00ED300F" w:rsidRDefault="00A115D7" w:rsidP="00347C9C">
      <w:pPr>
        <w:widowControl w:val="0"/>
        <w:suppressAutoHyphens/>
        <w:rPr>
          <w:rFonts w:eastAsia="Times New Roman"/>
          <w:b/>
        </w:rPr>
      </w:pPr>
      <w:r w:rsidRPr="00ED300F">
        <w:rPr>
          <w:rFonts w:eastAsia="Times New Roman"/>
          <w:b/>
        </w:rPr>
        <w:t>Podmiot składający oświadczenie</w:t>
      </w:r>
      <w:r w:rsidR="00CC2AD8" w:rsidRPr="00ED300F">
        <w:rPr>
          <w:rFonts w:eastAsia="Times New Roman"/>
          <w:b/>
        </w:rPr>
        <w:t>:</w:t>
      </w:r>
    </w:p>
    <w:p w14:paraId="3347DCDC" w14:textId="77777777" w:rsidR="00CC2AD8" w:rsidRPr="00ED300F" w:rsidRDefault="00CC2AD8" w:rsidP="00347C9C">
      <w:pPr>
        <w:widowControl w:val="0"/>
        <w:suppressAutoHyphens/>
        <w:rPr>
          <w:rFonts w:eastAsia="Times New Roman"/>
          <w:b/>
        </w:rPr>
      </w:pPr>
      <w:r w:rsidRPr="00ED300F">
        <w:rPr>
          <w:rFonts w:eastAsia="Times New Roman"/>
        </w:rPr>
        <w:t>………………………………………………………</w:t>
      </w:r>
    </w:p>
    <w:p w14:paraId="66F0C3E7" w14:textId="77777777" w:rsidR="00CC2AD8" w:rsidRPr="00ED300F" w:rsidRDefault="00CC2AD8" w:rsidP="00347C9C">
      <w:pPr>
        <w:widowControl w:val="0"/>
        <w:suppressAutoHyphens/>
        <w:rPr>
          <w:rFonts w:eastAsia="Times New Roman"/>
          <w:b/>
        </w:rPr>
      </w:pPr>
      <w:r w:rsidRPr="00ED300F">
        <w:rPr>
          <w:rFonts w:eastAsia="Times New Roman"/>
          <w:sz w:val="18"/>
          <w:szCs w:val="18"/>
        </w:rPr>
        <w:t>(Pełna nazwa)</w:t>
      </w:r>
    </w:p>
    <w:p w14:paraId="3D9868E8" w14:textId="77777777" w:rsidR="00CC2AD8" w:rsidRPr="00ED300F" w:rsidRDefault="00CC2AD8" w:rsidP="00347C9C">
      <w:pPr>
        <w:widowControl w:val="0"/>
        <w:suppressAutoHyphens/>
        <w:rPr>
          <w:rFonts w:eastAsia="Times New Roman"/>
          <w:b/>
        </w:rPr>
      </w:pPr>
      <w:r w:rsidRPr="00ED300F">
        <w:rPr>
          <w:rFonts w:eastAsia="Times New Roman"/>
        </w:rPr>
        <w:t>………………………………………………..………</w:t>
      </w:r>
    </w:p>
    <w:p w14:paraId="1AFD6D04" w14:textId="77777777" w:rsidR="00CC2AD8" w:rsidRPr="00ED300F" w:rsidRDefault="00CC2AD8" w:rsidP="00347C9C">
      <w:pPr>
        <w:widowControl w:val="0"/>
        <w:suppressAutoHyphens/>
        <w:rPr>
          <w:rFonts w:eastAsia="Times New Roman"/>
          <w:b/>
        </w:rPr>
      </w:pPr>
      <w:r w:rsidRPr="00ED300F">
        <w:rPr>
          <w:rFonts w:eastAsia="Times New Roman"/>
          <w:sz w:val="18"/>
          <w:szCs w:val="18"/>
        </w:rPr>
        <w:t>(Adres)</w:t>
      </w:r>
    </w:p>
    <w:p w14:paraId="074BF90A" w14:textId="77777777" w:rsidR="00CC2AD8" w:rsidRPr="00ED300F" w:rsidRDefault="00CC2AD8" w:rsidP="00347C9C">
      <w:pPr>
        <w:widowControl w:val="0"/>
        <w:suppressAutoHyphens/>
        <w:ind w:left="851"/>
        <w:rPr>
          <w:rFonts w:eastAsia="Times New Roman"/>
          <w:b/>
        </w:rPr>
      </w:pPr>
    </w:p>
    <w:p w14:paraId="50D43605" w14:textId="78294823" w:rsidR="00CC2AD8" w:rsidRPr="00ED300F" w:rsidRDefault="00CC2AD8" w:rsidP="00347C9C">
      <w:pPr>
        <w:widowControl w:val="0"/>
        <w:suppressAutoHyphens/>
        <w:jc w:val="center"/>
        <w:rPr>
          <w:rFonts w:eastAsia="Times New Roman"/>
          <w:b/>
        </w:rPr>
      </w:pPr>
    </w:p>
    <w:p w14:paraId="4B8D0DF8" w14:textId="3D017511" w:rsidR="00CC2AD8" w:rsidRPr="006C714D" w:rsidRDefault="00185503" w:rsidP="00347C9C">
      <w:pPr>
        <w:widowControl w:val="0"/>
        <w:suppressAutoHyphens/>
        <w:jc w:val="center"/>
        <w:rPr>
          <w:rFonts w:eastAsia="SimSun"/>
          <w:b/>
          <w:bCs/>
          <w:iCs/>
          <w:kern w:val="1"/>
          <w:u w:val="single"/>
        </w:rPr>
      </w:pPr>
      <w:r w:rsidRPr="00ED300F">
        <w:rPr>
          <w:rFonts w:eastAsia="SimSun"/>
          <w:b/>
          <w:bCs/>
          <w:iCs/>
          <w:kern w:val="1"/>
          <w:u w:val="single"/>
        </w:rPr>
        <w:t xml:space="preserve">OŚWIADCZENIE </w:t>
      </w:r>
      <w:r w:rsidR="00CC2AD8" w:rsidRPr="00ED300F">
        <w:rPr>
          <w:rFonts w:eastAsia="SimSun"/>
          <w:b/>
          <w:bCs/>
          <w:iCs/>
          <w:kern w:val="1"/>
          <w:u w:val="single"/>
        </w:rPr>
        <w:t xml:space="preserve">O </w:t>
      </w:r>
      <w:r w:rsidR="00CC2AD8" w:rsidRPr="006C714D">
        <w:rPr>
          <w:rFonts w:eastAsia="SimSun"/>
          <w:b/>
          <w:bCs/>
          <w:iCs/>
          <w:kern w:val="1"/>
          <w:u w:val="single"/>
        </w:rPr>
        <w:t>NIEPODLEGANIU WYKLUCZENIU I SPEŁNIANIU WARUNKÓW UDZIAŁU</w:t>
      </w:r>
      <w:r w:rsidR="006C714D" w:rsidRPr="006C714D">
        <w:rPr>
          <w:rFonts w:eastAsia="SimSun"/>
          <w:b/>
          <w:bCs/>
          <w:iCs/>
          <w:kern w:val="1"/>
          <w:u w:val="single"/>
        </w:rPr>
        <w:t xml:space="preserve"> </w:t>
      </w:r>
      <w:r w:rsidR="00CC2AD8" w:rsidRPr="006C714D">
        <w:rPr>
          <w:rFonts w:eastAsia="SimSun"/>
          <w:b/>
          <w:bCs/>
          <w:iCs/>
          <w:kern w:val="1"/>
          <w:u w:val="single"/>
        </w:rPr>
        <w:t>W POSTĘPOWANIU</w:t>
      </w:r>
      <w:r w:rsidR="00CC2AD8" w:rsidRPr="006C714D">
        <w:rPr>
          <w:rFonts w:eastAsia="SimSun"/>
          <w:b/>
          <w:bCs/>
          <w:iCs/>
          <w:kern w:val="1"/>
        </w:rPr>
        <w:t xml:space="preserve">, </w:t>
      </w:r>
    </w:p>
    <w:p w14:paraId="0273A83F" w14:textId="44E35935" w:rsidR="00CC2AD8" w:rsidRPr="00ED300F" w:rsidRDefault="00CC2AD8" w:rsidP="00347C9C">
      <w:pPr>
        <w:widowControl w:val="0"/>
        <w:suppressAutoHyphens/>
        <w:jc w:val="center"/>
        <w:rPr>
          <w:rFonts w:eastAsia="SimSun"/>
          <w:b/>
          <w:bCs/>
          <w:iCs/>
          <w:kern w:val="1"/>
        </w:rPr>
      </w:pPr>
      <w:r w:rsidRPr="006C714D">
        <w:rPr>
          <w:rFonts w:eastAsia="SimSun"/>
          <w:iCs/>
          <w:kern w:val="1"/>
        </w:rPr>
        <w:t xml:space="preserve">składane na podstawie art. </w:t>
      </w:r>
      <w:r w:rsidRPr="00ED300F">
        <w:rPr>
          <w:rFonts w:eastAsia="SimSun"/>
          <w:iCs/>
          <w:kern w:val="1"/>
        </w:rPr>
        <w:t>125 ust. 1 ustawy pzp</w:t>
      </w:r>
    </w:p>
    <w:p w14:paraId="62C15D40" w14:textId="0EF4BE60" w:rsidR="00CC2AD8" w:rsidRPr="00ED300F" w:rsidRDefault="00CC2AD8" w:rsidP="00347C9C">
      <w:pPr>
        <w:widowControl w:val="0"/>
        <w:suppressAutoHyphens/>
        <w:jc w:val="center"/>
        <w:rPr>
          <w:rFonts w:eastAsia="Times New Roman"/>
          <w:b/>
        </w:rPr>
      </w:pPr>
    </w:p>
    <w:p w14:paraId="08C69D49" w14:textId="27C309A2" w:rsidR="001C689A" w:rsidRPr="009C57E6" w:rsidRDefault="001C689A" w:rsidP="00347C9C">
      <w:pPr>
        <w:pStyle w:val="Nagwek1"/>
        <w:keepNext w:val="0"/>
        <w:widowControl w:val="0"/>
        <w:suppressAutoHyphens/>
        <w:spacing w:line="240" w:lineRule="auto"/>
        <w:rPr>
          <w:rFonts w:ascii="Times New Roman" w:hAnsi="Times New Roman" w:cs="Times New Roman"/>
          <w:b w:val="0"/>
          <w:bCs w:val="0"/>
        </w:rPr>
      </w:pPr>
      <w:r w:rsidRPr="00ED300F">
        <w:rPr>
          <w:rFonts w:ascii="Times New Roman" w:hAnsi="Times New Roman" w:cs="Times New Roman"/>
          <w:b w:val="0"/>
          <w:bCs w:val="0"/>
        </w:rPr>
        <w:t xml:space="preserve">Przystępując do postępowania o udzielenie zamówienia publicznego </w:t>
      </w:r>
      <w:r w:rsidRPr="00ED300F">
        <w:rPr>
          <w:rFonts w:ascii="Times New Roman" w:eastAsia="Times New Roman" w:hAnsi="Times New Roman" w:cs="Times New Roman"/>
          <w:b w:val="0"/>
          <w:bCs w:val="0"/>
        </w:rPr>
        <w:t>pn.:</w:t>
      </w:r>
      <w:r w:rsidR="009C57E6">
        <w:rPr>
          <w:rFonts w:ascii="Times New Roman" w:hAnsi="Times New Roman" w:cs="Times New Roman"/>
          <w:b w:val="0"/>
          <w:bCs w:val="0"/>
        </w:rPr>
        <w:t xml:space="preserve"> </w:t>
      </w:r>
      <w:bookmarkStart w:id="70" w:name="_Hlk189653808"/>
      <w:r w:rsidR="009C57E6" w:rsidRPr="009C57E6">
        <w:rPr>
          <w:rFonts w:ascii="Times New Roman" w:hAnsi="Times New Roman" w:cs="Times New Roman"/>
        </w:rPr>
        <w:t xml:space="preserve">Opracowanie </w:t>
      </w:r>
      <w:r w:rsidR="00A416E9">
        <w:rPr>
          <w:rFonts w:ascii="Times New Roman" w:hAnsi="Times New Roman" w:cs="Times New Roman"/>
        </w:rPr>
        <w:t>PFU</w:t>
      </w:r>
      <w:r w:rsidR="009C57E6" w:rsidRPr="009C57E6">
        <w:rPr>
          <w:rFonts w:ascii="Times New Roman" w:hAnsi="Times New Roman" w:cs="Times New Roman"/>
        </w:rPr>
        <w:t xml:space="preserve"> dla zadania inwestycyjnego pn. "Kompleksowa modernizacja Oddziału Neurologii wraz z Pododdziałem Leczenia Udarów Mózgu w budynku Szpitala przy ul. Skarbowej 1"</w:t>
      </w:r>
      <w:bookmarkEnd w:id="70"/>
      <w:r w:rsidR="00C66739">
        <w:rPr>
          <w:rFonts w:ascii="Times New Roman" w:hAnsi="Times New Roman" w:cs="Times New Roman"/>
        </w:rPr>
        <w:t xml:space="preserve"> (II)</w:t>
      </w:r>
      <w:r w:rsidRPr="009C57E6">
        <w:rPr>
          <w:rFonts w:ascii="Times New Roman" w:eastAsia="Times New Roman" w:hAnsi="Times New Roman" w:cs="Times New Roman"/>
          <w:b w:val="0"/>
          <w:bCs w:val="0"/>
        </w:rPr>
        <w:t>, nr sprawy SZP/</w:t>
      </w:r>
      <w:r w:rsidR="00A416E9">
        <w:rPr>
          <w:rFonts w:ascii="Times New Roman" w:eastAsia="Times New Roman" w:hAnsi="Times New Roman" w:cs="Times New Roman"/>
          <w:b w:val="0"/>
          <w:bCs w:val="0"/>
        </w:rPr>
        <w:t>16</w:t>
      </w:r>
      <w:r w:rsidR="009C57E6">
        <w:rPr>
          <w:rFonts w:ascii="Times New Roman" w:eastAsia="Times New Roman" w:hAnsi="Times New Roman" w:cs="Times New Roman"/>
          <w:b w:val="0"/>
          <w:bCs w:val="0"/>
        </w:rPr>
        <w:t>/</w:t>
      </w:r>
      <w:r w:rsidR="00A416E9">
        <w:rPr>
          <w:rFonts w:ascii="Times New Roman" w:eastAsia="Times New Roman" w:hAnsi="Times New Roman" w:cs="Times New Roman"/>
          <w:b w:val="0"/>
          <w:bCs w:val="0"/>
        </w:rPr>
        <w:t>2025</w:t>
      </w:r>
      <w:r w:rsidRPr="009C57E6">
        <w:rPr>
          <w:rFonts w:ascii="Times New Roman" w:eastAsia="Times New Roman" w:hAnsi="Times New Roman" w:cs="Times New Roman"/>
          <w:b w:val="0"/>
          <w:bCs w:val="0"/>
        </w:rPr>
        <w:t xml:space="preserve"> </w:t>
      </w:r>
      <w:r w:rsidR="00382689" w:rsidRPr="009C57E6">
        <w:rPr>
          <w:rFonts w:ascii="Times New Roman" w:eastAsia="Times New Roman" w:hAnsi="Times New Roman" w:cs="Times New Roman"/>
          <w:b w:val="0"/>
          <w:bCs w:val="0"/>
        </w:rPr>
        <w:t>jako …………</w:t>
      </w:r>
      <w:r w:rsidR="006C714D" w:rsidRPr="009C57E6">
        <w:rPr>
          <w:rFonts w:ascii="Times New Roman" w:eastAsia="Times New Roman" w:hAnsi="Times New Roman" w:cs="Times New Roman"/>
          <w:b w:val="0"/>
          <w:bCs w:val="0"/>
        </w:rPr>
        <w:t>……</w:t>
      </w:r>
      <w:r w:rsidR="00382689" w:rsidRPr="009C57E6">
        <w:rPr>
          <w:rFonts w:ascii="Times New Roman" w:eastAsia="Times New Roman" w:hAnsi="Times New Roman" w:cs="Times New Roman"/>
          <w:b w:val="0"/>
          <w:bCs w:val="0"/>
        </w:rPr>
        <w:t xml:space="preserve">……………. </w:t>
      </w:r>
      <w:r w:rsidR="00382689" w:rsidRPr="009C57E6">
        <w:rPr>
          <w:rFonts w:ascii="Times New Roman" w:eastAsia="Times New Roman" w:hAnsi="Times New Roman" w:cs="Times New Roman"/>
          <w:b w:val="0"/>
          <w:bCs w:val="0"/>
          <w:i/>
          <w:iCs/>
          <w:sz w:val="20"/>
          <w:szCs w:val="20"/>
        </w:rPr>
        <w:t>(wpisać np. wykonawca, podmiot udostępniający zasoby, podwykonawca, …)</w:t>
      </w:r>
      <w:r w:rsidR="00382689" w:rsidRPr="009C57E6">
        <w:rPr>
          <w:rFonts w:ascii="Times New Roman" w:eastAsia="Times New Roman" w:hAnsi="Times New Roman" w:cs="Times New Roman"/>
          <w:b w:val="0"/>
          <w:bCs w:val="0"/>
        </w:rPr>
        <w:t xml:space="preserve"> </w:t>
      </w:r>
      <w:r w:rsidRPr="009C57E6">
        <w:rPr>
          <w:rFonts w:ascii="Times New Roman" w:eastAsia="Times New Roman" w:hAnsi="Times New Roman" w:cs="Times New Roman"/>
          <w:b w:val="0"/>
          <w:bCs w:val="0"/>
        </w:rPr>
        <w:t>oświadcza</w:t>
      </w:r>
      <w:r w:rsidR="00A115D7" w:rsidRPr="009C57E6">
        <w:rPr>
          <w:rFonts w:ascii="Times New Roman" w:eastAsia="Times New Roman" w:hAnsi="Times New Roman" w:cs="Times New Roman"/>
          <w:b w:val="0"/>
          <w:bCs w:val="0"/>
        </w:rPr>
        <w:t>m</w:t>
      </w:r>
      <w:r w:rsidRPr="009C57E6">
        <w:rPr>
          <w:rFonts w:ascii="Times New Roman" w:eastAsia="Times New Roman" w:hAnsi="Times New Roman" w:cs="Times New Roman"/>
          <w:b w:val="0"/>
          <w:bCs w:val="0"/>
        </w:rPr>
        <w:t>, że:</w:t>
      </w:r>
    </w:p>
    <w:p w14:paraId="5E382AD9" w14:textId="2BD0B158" w:rsidR="001C689A" w:rsidRPr="00ED300F" w:rsidRDefault="001C689A" w:rsidP="00347C9C">
      <w:pPr>
        <w:widowControl w:val="0"/>
        <w:suppressAutoHyphens/>
        <w:jc w:val="center"/>
        <w:rPr>
          <w:rFonts w:eastAsia="Times New Roman"/>
          <w:b/>
        </w:rPr>
      </w:pPr>
    </w:p>
    <w:p w14:paraId="701FA668" w14:textId="77777777" w:rsidR="001C689A" w:rsidRPr="00ED300F" w:rsidRDefault="001C689A" w:rsidP="00347C9C">
      <w:pPr>
        <w:widowControl w:val="0"/>
        <w:suppressAutoHyphens/>
        <w:jc w:val="center"/>
        <w:rPr>
          <w:rFonts w:eastAsia="Times New Roman"/>
          <w:b/>
        </w:rPr>
      </w:pPr>
    </w:p>
    <w:p w14:paraId="1EA02F18" w14:textId="7A1C008C" w:rsidR="001C689A" w:rsidRPr="00ED300F" w:rsidRDefault="001C689A" w:rsidP="00347C9C">
      <w:pPr>
        <w:pStyle w:val="Akapitzlist"/>
        <w:widowControl w:val="0"/>
        <w:numPr>
          <w:ilvl w:val="0"/>
          <w:numId w:val="61"/>
        </w:numPr>
        <w:suppressAutoHyphens/>
        <w:spacing w:after="0" w:line="240" w:lineRule="auto"/>
        <w:rPr>
          <w:rFonts w:ascii="Times New Roman" w:eastAsia="Times New Roman" w:hAnsi="Times New Roman" w:cs="Times New Roman"/>
          <w:b/>
        </w:rPr>
      </w:pPr>
      <w:r w:rsidRPr="00ED300F">
        <w:rPr>
          <w:rFonts w:ascii="Times New Roman" w:eastAsia="SimSun" w:hAnsi="Times New Roman" w:cs="Times New Roman"/>
          <w:b/>
          <w:bCs/>
          <w:iCs/>
          <w:kern w:val="1"/>
          <w:lang w:eastAsia="pl-PL"/>
        </w:rPr>
        <w:t>NIEPODLEGANIE WYKLUCZENIU</w:t>
      </w:r>
    </w:p>
    <w:p w14:paraId="307453B6" w14:textId="77777777" w:rsidR="00A115D7" w:rsidRPr="006C714D" w:rsidRDefault="00A115D7" w:rsidP="00347C9C">
      <w:pPr>
        <w:widowControl w:val="0"/>
        <w:suppressAutoHyphens/>
        <w:ind w:left="710"/>
        <w:rPr>
          <w:rFonts w:eastAsia="Times New Roman"/>
          <w:b/>
        </w:rPr>
      </w:pPr>
    </w:p>
    <w:p w14:paraId="0AF7365D" w14:textId="23799EA3" w:rsidR="00614C33" w:rsidRPr="006C714D" w:rsidRDefault="00A115D7" w:rsidP="00347C9C">
      <w:pPr>
        <w:pStyle w:val="Akapitzlist"/>
        <w:widowControl w:val="0"/>
        <w:numPr>
          <w:ilvl w:val="0"/>
          <w:numId w:val="62"/>
        </w:numPr>
        <w:suppressAutoHyphens/>
        <w:spacing w:after="0" w:line="240" w:lineRule="auto"/>
        <w:rPr>
          <w:rFonts w:ascii="Times New Roman" w:eastAsia="Times New Roman" w:hAnsi="Times New Roman" w:cs="Times New Roman"/>
          <w:b/>
        </w:rPr>
      </w:pPr>
      <w:r w:rsidRPr="006C714D">
        <w:rPr>
          <w:rFonts w:ascii="Times New Roman" w:eastAsia="Times New Roman" w:hAnsi="Times New Roman" w:cs="Times New Roman"/>
        </w:rPr>
        <w:t>Oświadczam, że nie podlegam wykluczeniu z postępowania na podstawie art. 108 ust 1 pkt 1-6 ustawy pzp</w:t>
      </w:r>
      <w:r w:rsidR="00614C33" w:rsidRPr="006C714D">
        <w:rPr>
          <w:rFonts w:ascii="Times New Roman" w:eastAsia="Times New Roman" w:hAnsi="Times New Roman" w:cs="Times New Roman"/>
        </w:rPr>
        <w:t xml:space="preserve"> oraz </w:t>
      </w:r>
      <w:r w:rsidR="00614C33" w:rsidRPr="006C714D">
        <w:rPr>
          <w:rFonts w:ascii="Times New Roman" w:eastAsia="Times New Roman" w:hAnsi="Times New Roman" w:cs="Times New Roman"/>
          <w:lang w:eastAsia="pl-PL"/>
        </w:rPr>
        <w:t xml:space="preserve">na podstawie art. 7 ust. 1 ustawy z dnia 13 kwietnia 2022 r. </w:t>
      </w:r>
      <w:r w:rsidR="0087539C" w:rsidRPr="006C714D">
        <w:rPr>
          <w:rFonts w:ascii="Times New Roman" w:eastAsia="Times New Roman" w:hAnsi="Times New Roman" w:cs="Times New Roman"/>
          <w:lang w:eastAsia="pl-PL"/>
        </w:rPr>
        <w:t>o szczególnych rozwiązaniach w zakresie przeciwdziałania wspieraniu agresji na Ukrainę oraz służących ochronie bezpieczeństwa narodowego.</w:t>
      </w:r>
    </w:p>
    <w:p w14:paraId="29062F64" w14:textId="66039F23" w:rsidR="00A746CF" w:rsidRPr="00ED300F" w:rsidRDefault="00A746CF" w:rsidP="00347C9C">
      <w:pPr>
        <w:pStyle w:val="Akapitzlist"/>
        <w:widowControl w:val="0"/>
        <w:numPr>
          <w:ilvl w:val="0"/>
          <w:numId w:val="62"/>
        </w:numPr>
        <w:suppressAutoHyphens/>
        <w:spacing w:after="0" w:line="240" w:lineRule="auto"/>
        <w:ind w:left="714" w:hanging="357"/>
        <w:rPr>
          <w:rFonts w:ascii="Times New Roman" w:eastAsia="Times New Roman" w:hAnsi="Times New Roman" w:cs="Times New Roman"/>
          <w:b/>
        </w:rPr>
      </w:pPr>
      <w:r w:rsidRPr="006C714D">
        <w:rPr>
          <w:rFonts w:ascii="Times New Roman" w:eastAsia="Times New Roman" w:hAnsi="Times New Roman" w:cs="Times New Roman"/>
        </w:rPr>
        <w:t>*) Oświadczam</w:t>
      </w:r>
      <w:r w:rsidR="00A115D7" w:rsidRPr="006C714D">
        <w:rPr>
          <w:rFonts w:ascii="Times New Roman" w:eastAsia="Times New Roman" w:hAnsi="Times New Roman" w:cs="Times New Roman"/>
        </w:rPr>
        <w:t xml:space="preserve">, że zachodzą w stosunku do mnie podstawy wykluczenia z postępowania na podstawie art. …………. ustawy </w:t>
      </w:r>
      <w:r w:rsidRPr="006C714D">
        <w:rPr>
          <w:rFonts w:ascii="Times New Roman" w:eastAsia="Times New Roman" w:hAnsi="Times New Roman" w:cs="Times New Roman"/>
        </w:rPr>
        <w:t>p</w:t>
      </w:r>
      <w:r w:rsidR="00A115D7" w:rsidRPr="006C714D">
        <w:rPr>
          <w:rFonts w:ascii="Times New Roman" w:eastAsia="Times New Roman" w:hAnsi="Times New Roman" w:cs="Times New Roman"/>
        </w:rPr>
        <w:t xml:space="preserve">zp (podać mającą zastosowanie podstawę wykluczenia spośród wymienionych w art. </w:t>
      </w:r>
      <w:r w:rsidRPr="006C714D">
        <w:rPr>
          <w:rFonts w:ascii="Times New Roman" w:eastAsia="Times New Roman" w:hAnsi="Times New Roman" w:cs="Times New Roman"/>
        </w:rPr>
        <w:t xml:space="preserve">108 ust. 1 pkt 1, 2 i 5 </w:t>
      </w:r>
      <w:r w:rsidR="00A115D7" w:rsidRPr="006C714D">
        <w:rPr>
          <w:rFonts w:ascii="Times New Roman" w:eastAsia="Times New Roman" w:hAnsi="Times New Roman" w:cs="Times New Roman"/>
        </w:rPr>
        <w:t xml:space="preserve">ustawy </w:t>
      </w:r>
      <w:r w:rsidRPr="006C714D">
        <w:rPr>
          <w:rFonts w:ascii="Times New Roman" w:eastAsia="Times New Roman" w:hAnsi="Times New Roman" w:cs="Times New Roman"/>
        </w:rPr>
        <w:t>p</w:t>
      </w:r>
      <w:r w:rsidR="00A115D7" w:rsidRPr="006C714D">
        <w:rPr>
          <w:rFonts w:ascii="Times New Roman" w:eastAsia="Times New Roman" w:hAnsi="Times New Roman" w:cs="Times New Roman"/>
        </w:rPr>
        <w:t>zp). Jednocześnie oświadczam, że w związku z ww. okolicznością</w:t>
      </w:r>
      <w:r w:rsidR="00A115D7" w:rsidRPr="00ED300F">
        <w:rPr>
          <w:rFonts w:ascii="Times New Roman" w:eastAsia="Times New Roman" w:hAnsi="Times New Roman" w:cs="Times New Roman"/>
        </w:rPr>
        <w:t xml:space="preserve">, na podstawie art. </w:t>
      </w:r>
      <w:r w:rsidRPr="00ED300F">
        <w:rPr>
          <w:rFonts w:ascii="Times New Roman" w:eastAsia="Times New Roman" w:hAnsi="Times New Roman" w:cs="Times New Roman"/>
        </w:rPr>
        <w:t>110</w:t>
      </w:r>
      <w:r w:rsidR="00A115D7" w:rsidRPr="00ED300F">
        <w:rPr>
          <w:rFonts w:ascii="Times New Roman" w:eastAsia="Times New Roman" w:hAnsi="Times New Roman" w:cs="Times New Roman"/>
        </w:rPr>
        <w:t xml:space="preserve"> ust. </w:t>
      </w:r>
      <w:r w:rsidRPr="00ED300F">
        <w:rPr>
          <w:rFonts w:ascii="Times New Roman" w:eastAsia="Times New Roman" w:hAnsi="Times New Roman" w:cs="Times New Roman"/>
        </w:rPr>
        <w:t>2</w:t>
      </w:r>
      <w:r w:rsidR="00A115D7" w:rsidRPr="00ED300F">
        <w:rPr>
          <w:rFonts w:ascii="Times New Roman" w:eastAsia="Times New Roman" w:hAnsi="Times New Roman" w:cs="Times New Roman"/>
        </w:rPr>
        <w:t xml:space="preserve"> ustawy </w:t>
      </w:r>
      <w:r w:rsidRPr="00ED300F">
        <w:rPr>
          <w:rFonts w:ascii="Times New Roman" w:eastAsia="Times New Roman" w:hAnsi="Times New Roman" w:cs="Times New Roman"/>
        </w:rPr>
        <w:t>p</w:t>
      </w:r>
      <w:r w:rsidR="00A115D7" w:rsidRPr="00ED300F">
        <w:rPr>
          <w:rFonts w:ascii="Times New Roman" w:eastAsia="Times New Roman" w:hAnsi="Times New Roman" w:cs="Times New Roman"/>
        </w:rPr>
        <w:t xml:space="preserve">zp podjąłem następujące środki naprawcze: </w:t>
      </w:r>
    </w:p>
    <w:p w14:paraId="385412CE" w14:textId="62A2E8BA" w:rsidR="00A115D7" w:rsidRPr="006C714D" w:rsidRDefault="00A115D7" w:rsidP="00347C9C">
      <w:pPr>
        <w:pStyle w:val="Akapitzlist"/>
        <w:widowControl w:val="0"/>
        <w:suppressAutoHyphens/>
        <w:spacing w:after="0" w:line="240" w:lineRule="auto"/>
        <w:ind w:left="714"/>
        <w:rPr>
          <w:rFonts w:ascii="Times New Roman" w:eastAsia="Times New Roman" w:hAnsi="Times New Roman" w:cs="Times New Roman"/>
          <w:b/>
        </w:rPr>
      </w:pPr>
      <w:r w:rsidRPr="006C714D">
        <w:rPr>
          <w:rFonts w:ascii="Times New Roman" w:eastAsia="Times New Roman" w:hAnsi="Times New Roman" w:cs="Times New Roman"/>
        </w:rPr>
        <w:t>……………………………………………………..….…………………………..…………………...........…………………………………………..…………………………………………</w:t>
      </w:r>
    </w:p>
    <w:p w14:paraId="7AADD870" w14:textId="77777777" w:rsidR="001C689A" w:rsidRPr="006C714D" w:rsidRDefault="001C689A" w:rsidP="00347C9C">
      <w:pPr>
        <w:widowControl w:val="0"/>
        <w:suppressAutoHyphens/>
        <w:rPr>
          <w:rFonts w:eastAsia="Times New Roman"/>
          <w:b/>
        </w:rPr>
      </w:pPr>
    </w:p>
    <w:p w14:paraId="742897D3" w14:textId="66214694" w:rsidR="00A746CF" w:rsidRPr="006C714D" w:rsidRDefault="001C689A" w:rsidP="00347C9C">
      <w:pPr>
        <w:pStyle w:val="Akapitzlist"/>
        <w:widowControl w:val="0"/>
        <w:numPr>
          <w:ilvl w:val="0"/>
          <w:numId w:val="61"/>
        </w:numPr>
        <w:suppressAutoHyphens/>
        <w:spacing w:after="0" w:line="240" w:lineRule="auto"/>
        <w:rPr>
          <w:rFonts w:ascii="Times New Roman" w:eastAsia="Times New Roman" w:hAnsi="Times New Roman" w:cs="Times New Roman"/>
          <w:b/>
        </w:rPr>
      </w:pPr>
      <w:r w:rsidRPr="006C714D">
        <w:rPr>
          <w:rFonts w:ascii="Times New Roman" w:eastAsia="SimSun" w:hAnsi="Times New Roman" w:cs="Times New Roman"/>
          <w:b/>
          <w:bCs/>
          <w:iCs/>
          <w:kern w:val="1"/>
          <w:lang w:eastAsia="pl-PL"/>
        </w:rPr>
        <w:t>SPEŁNIANIE WARUNKÓW UDZIAŁU W POSTĘPOWANIU</w:t>
      </w:r>
    </w:p>
    <w:p w14:paraId="0025EF98" w14:textId="77777777" w:rsidR="00382689" w:rsidRPr="006C714D" w:rsidRDefault="00382689" w:rsidP="00347C9C">
      <w:pPr>
        <w:pStyle w:val="Akapitzlist"/>
        <w:widowControl w:val="0"/>
        <w:suppressAutoHyphens/>
        <w:spacing w:after="0" w:line="240" w:lineRule="auto"/>
        <w:ind w:left="360"/>
        <w:rPr>
          <w:rFonts w:ascii="Times New Roman" w:eastAsia="Times New Roman" w:hAnsi="Times New Roman" w:cs="Times New Roman"/>
          <w:b/>
        </w:rPr>
      </w:pPr>
    </w:p>
    <w:p w14:paraId="1A9CAD7D" w14:textId="5296A4E9" w:rsidR="00A746CF" w:rsidRPr="006C714D" w:rsidRDefault="00A746CF" w:rsidP="00347C9C">
      <w:pPr>
        <w:pStyle w:val="Akapitzlist"/>
        <w:widowControl w:val="0"/>
        <w:numPr>
          <w:ilvl w:val="0"/>
          <w:numId w:val="63"/>
        </w:numPr>
        <w:suppressAutoHyphens/>
        <w:spacing w:after="0" w:line="240" w:lineRule="auto"/>
        <w:rPr>
          <w:rFonts w:ascii="Times New Roman" w:eastAsia="Times New Roman" w:hAnsi="Times New Roman" w:cs="Times New Roman"/>
          <w:b/>
        </w:rPr>
      </w:pPr>
      <w:r w:rsidRPr="006C714D">
        <w:rPr>
          <w:rFonts w:ascii="Times New Roman" w:eastAsia="Times New Roman" w:hAnsi="Times New Roman" w:cs="Times New Roman"/>
        </w:rPr>
        <w:t xml:space="preserve">Oświadczam, że </w:t>
      </w:r>
      <w:r w:rsidR="00CC2AD8" w:rsidRPr="006C714D">
        <w:rPr>
          <w:rFonts w:ascii="Times New Roman" w:eastAsia="Times New Roman" w:hAnsi="Times New Roman" w:cs="Times New Roman"/>
        </w:rPr>
        <w:t xml:space="preserve">spełniam warunki udziału w postępowaniu określone przez zamawiającego </w:t>
      </w:r>
      <w:r w:rsidR="009170BE">
        <w:rPr>
          <w:rFonts w:ascii="Times New Roman" w:eastAsia="Times New Roman" w:hAnsi="Times New Roman" w:cs="Times New Roman"/>
        </w:rPr>
        <w:br/>
      </w:r>
      <w:r w:rsidR="00CC2AD8" w:rsidRPr="006C714D">
        <w:rPr>
          <w:rFonts w:ascii="Times New Roman" w:eastAsia="Times New Roman" w:hAnsi="Times New Roman" w:cs="Times New Roman"/>
        </w:rPr>
        <w:t xml:space="preserve">w SWZ </w:t>
      </w:r>
      <w:bookmarkStart w:id="71" w:name="_Hlk68688292"/>
      <w:r w:rsidR="00A115D7" w:rsidRPr="003152D1">
        <w:rPr>
          <w:rFonts w:ascii="Times New Roman" w:eastAsia="Times New Roman" w:hAnsi="Times New Roman" w:cs="Times New Roman"/>
        </w:rPr>
        <w:t xml:space="preserve">rozdz. </w:t>
      </w:r>
      <w:r w:rsidR="003152D1" w:rsidRPr="003152D1">
        <w:rPr>
          <w:rFonts w:ascii="Times New Roman" w:eastAsia="Times New Roman" w:hAnsi="Times New Roman" w:cs="Times New Roman"/>
        </w:rPr>
        <w:t>XX</w:t>
      </w:r>
      <w:r w:rsidR="00A115D7" w:rsidRPr="003152D1">
        <w:rPr>
          <w:rFonts w:ascii="Times New Roman" w:eastAsia="Times New Roman" w:hAnsi="Times New Roman" w:cs="Times New Roman"/>
        </w:rPr>
        <w:t xml:space="preserve"> </w:t>
      </w:r>
      <w:r w:rsidR="00CC2AD8" w:rsidRPr="003152D1">
        <w:rPr>
          <w:rFonts w:ascii="Times New Roman" w:eastAsia="Times New Roman" w:hAnsi="Times New Roman" w:cs="Times New Roman"/>
        </w:rPr>
        <w:t>ust.</w:t>
      </w:r>
      <w:r w:rsidR="00A115D7" w:rsidRPr="003152D1">
        <w:rPr>
          <w:rFonts w:ascii="Times New Roman" w:eastAsia="Times New Roman" w:hAnsi="Times New Roman" w:cs="Times New Roman"/>
        </w:rPr>
        <w:t xml:space="preserve"> </w:t>
      </w:r>
      <w:r w:rsidR="003152D1" w:rsidRPr="003152D1">
        <w:rPr>
          <w:rFonts w:ascii="Times New Roman" w:eastAsia="Times New Roman" w:hAnsi="Times New Roman" w:cs="Times New Roman"/>
        </w:rPr>
        <w:t>1 pkt 4) ppkt a) i b)</w:t>
      </w:r>
      <w:bookmarkEnd w:id="71"/>
    </w:p>
    <w:p w14:paraId="7A8810D9" w14:textId="4A6B9692" w:rsidR="00CC2AD8" w:rsidRPr="006C714D" w:rsidRDefault="00A746CF" w:rsidP="00347C9C">
      <w:pPr>
        <w:pStyle w:val="Akapitzlist"/>
        <w:widowControl w:val="0"/>
        <w:numPr>
          <w:ilvl w:val="0"/>
          <w:numId w:val="63"/>
        </w:numPr>
        <w:suppressAutoHyphens/>
        <w:spacing w:after="0" w:line="240" w:lineRule="auto"/>
        <w:rPr>
          <w:rFonts w:ascii="Times New Roman" w:eastAsia="Times New Roman" w:hAnsi="Times New Roman" w:cs="Times New Roman"/>
          <w:b/>
        </w:rPr>
      </w:pPr>
      <w:r w:rsidRPr="006C714D">
        <w:rPr>
          <w:rFonts w:ascii="Times New Roman" w:eastAsia="Times New Roman" w:hAnsi="Times New Roman" w:cs="Times New Roman"/>
        </w:rPr>
        <w:t>*) O</w:t>
      </w:r>
      <w:r w:rsidR="00CC2AD8" w:rsidRPr="006C714D">
        <w:rPr>
          <w:rFonts w:ascii="Times New Roman" w:eastAsia="Times New Roman" w:hAnsi="Times New Roman" w:cs="Times New Roman"/>
        </w:rPr>
        <w:t>świadcza</w:t>
      </w:r>
      <w:r w:rsidR="00A115D7" w:rsidRPr="006C714D">
        <w:rPr>
          <w:rFonts w:ascii="Times New Roman" w:eastAsia="Times New Roman" w:hAnsi="Times New Roman" w:cs="Times New Roman"/>
        </w:rPr>
        <w:t>m</w:t>
      </w:r>
      <w:r w:rsidR="00CC2AD8" w:rsidRPr="006C714D">
        <w:rPr>
          <w:rFonts w:ascii="Times New Roman" w:eastAsia="Times New Roman" w:hAnsi="Times New Roman" w:cs="Times New Roman"/>
        </w:rPr>
        <w:t xml:space="preserve">, że w celu wykazania spełniania warunków udziału w postępowaniu, określonych przez zamawiającego w SWZ </w:t>
      </w:r>
      <w:r w:rsidR="00A115D7" w:rsidRPr="003152D1">
        <w:rPr>
          <w:rFonts w:ascii="Times New Roman" w:eastAsia="Times New Roman" w:hAnsi="Times New Roman" w:cs="Times New Roman"/>
        </w:rPr>
        <w:t xml:space="preserve">rozdz. </w:t>
      </w:r>
      <w:r w:rsidR="003152D1" w:rsidRPr="003152D1">
        <w:rPr>
          <w:rFonts w:ascii="Times New Roman" w:eastAsia="Times New Roman" w:hAnsi="Times New Roman" w:cs="Times New Roman"/>
        </w:rPr>
        <w:t>XX</w:t>
      </w:r>
      <w:r w:rsidR="00A115D7" w:rsidRPr="003152D1">
        <w:rPr>
          <w:rFonts w:ascii="Times New Roman" w:eastAsia="Times New Roman" w:hAnsi="Times New Roman" w:cs="Times New Roman"/>
        </w:rPr>
        <w:t xml:space="preserve"> ust. </w:t>
      </w:r>
      <w:r w:rsidR="003152D1" w:rsidRPr="003152D1">
        <w:rPr>
          <w:rFonts w:ascii="Times New Roman" w:eastAsia="Times New Roman" w:hAnsi="Times New Roman" w:cs="Times New Roman"/>
        </w:rPr>
        <w:t xml:space="preserve">1 pkt 4) ppkt </w:t>
      </w:r>
      <w:r w:rsidR="00A115D7" w:rsidRPr="003152D1">
        <w:rPr>
          <w:rFonts w:ascii="Times New Roman" w:eastAsia="Times New Roman" w:hAnsi="Times New Roman" w:cs="Times New Roman"/>
        </w:rPr>
        <w:t>….</w:t>
      </w:r>
      <w:r w:rsidR="00A115D7" w:rsidRPr="006C714D">
        <w:rPr>
          <w:rFonts w:ascii="Times New Roman" w:eastAsia="Times New Roman" w:hAnsi="Times New Roman" w:cs="Times New Roman"/>
          <w:b/>
        </w:rPr>
        <w:t xml:space="preserve"> </w:t>
      </w:r>
      <w:r w:rsidR="00CC2AD8" w:rsidRPr="006C714D">
        <w:rPr>
          <w:rFonts w:ascii="Times New Roman" w:eastAsia="Times New Roman" w:hAnsi="Times New Roman" w:cs="Times New Roman"/>
        </w:rPr>
        <w:t>polegam na zasobach następującego/</w:t>
      </w:r>
      <w:proofErr w:type="spellStart"/>
      <w:r w:rsidR="00CC2AD8" w:rsidRPr="006C714D">
        <w:rPr>
          <w:rFonts w:ascii="Times New Roman" w:eastAsia="Times New Roman" w:hAnsi="Times New Roman" w:cs="Times New Roman"/>
        </w:rPr>
        <w:t>ych</w:t>
      </w:r>
      <w:proofErr w:type="spellEnd"/>
      <w:r w:rsidR="00CC2AD8" w:rsidRPr="006C714D">
        <w:rPr>
          <w:rFonts w:ascii="Times New Roman" w:eastAsia="Times New Roman" w:hAnsi="Times New Roman" w:cs="Times New Roman"/>
        </w:rPr>
        <w:t xml:space="preserve"> podmiotu/ów: ……………………………………………………………</w:t>
      </w:r>
      <w:r w:rsidRPr="006C714D">
        <w:rPr>
          <w:rFonts w:ascii="Times New Roman" w:eastAsia="Times New Roman" w:hAnsi="Times New Roman" w:cs="Times New Roman"/>
        </w:rPr>
        <w:t xml:space="preserve"> </w:t>
      </w:r>
      <w:r w:rsidRPr="006C714D">
        <w:rPr>
          <w:rFonts w:ascii="Times New Roman" w:eastAsia="Times New Roman" w:hAnsi="Times New Roman" w:cs="Times New Roman"/>
          <w:i/>
          <w:iCs/>
          <w:sz w:val="20"/>
          <w:szCs w:val="20"/>
        </w:rPr>
        <w:t>(pełna nawa podmiotu)</w:t>
      </w:r>
      <w:r w:rsidR="00CC2AD8" w:rsidRPr="006C714D">
        <w:rPr>
          <w:rFonts w:ascii="Times New Roman" w:eastAsia="Times New Roman" w:hAnsi="Times New Roman" w:cs="Times New Roman"/>
          <w:i/>
          <w:iCs/>
          <w:sz w:val="20"/>
          <w:szCs w:val="20"/>
        </w:rPr>
        <w:t>,</w:t>
      </w:r>
      <w:r w:rsidR="00CC2AD8" w:rsidRPr="006C714D">
        <w:rPr>
          <w:rFonts w:ascii="Times New Roman" w:eastAsia="Times New Roman" w:hAnsi="Times New Roman" w:cs="Times New Roman"/>
        </w:rPr>
        <w:t xml:space="preserve"> w następującym zakresie: …………………………………………… </w:t>
      </w:r>
      <w:r w:rsidR="00CC2AD8" w:rsidRPr="006C714D">
        <w:rPr>
          <w:rFonts w:ascii="Times New Roman" w:eastAsia="Times New Roman" w:hAnsi="Times New Roman" w:cs="Times New Roman"/>
          <w:i/>
          <w:sz w:val="20"/>
          <w:szCs w:val="20"/>
        </w:rPr>
        <w:t>(określić odpowiedni zakres dla wskazanego podmiotu)</w:t>
      </w:r>
      <w:r w:rsidR="00CC2AD8" w:rsidRPr="006C714D">
        <w:rPr>
          <w:rFonts w:ascii="Times New Roman" w:eastAsia="Times New Roman" w:hAnsi="Times New Roman" w:cs="Times New Roman"/>
          <w:i/>
        </w:rPr>
        <w:t xml:space="preserve">. </w:t>
      </w:r>
    </w:p>
    <w:p w14:paraId="566FBB34" w14:textId="77777777" w:rsidR="00CC2AD8" w:rsidRPr="00ED300F" w:rsidRDefault="00CC2AD8" w:rsidP="00347C9C">
      <w:pPr>
        <w:widowControl w:val="0"/>
        <w:suppressAutoHyphens/>
        <w:ind w:left="851"/>
        <w:rPr>
          <w:rFonts w:eastAsia="Times New Roman"/>
        </w:rPr>
      </w:pPr>
    </w:p>
    <w:p w14:paraId="6C127D1C" w14:textId="77777777" w:rsidR="00CC2AD8" w:rsidRPr="00ED300F" w:rsidRDefault="00CC2AD8" w:rsidP="00347C9C">
      <w:pPr>
        <w:widowControl w:val="0"/>
        <w:suppressAutoHyphens/>
        <w:ind w:left="851"/>
        <w:rPr>
          <w:rFonts w:eastAsia="Times New Roman"/>
          <w:b/>
        </w:rPr>
      </w:pPr>
    </w:p>
    <w:p w14:paraId="4A07AEA5" w14:textId="77777777" w:rsidR="00382689" w:rsidRPr="00ED300F" w:rsidRDefault="00CC2AD8" w:rsidP="00347C9C">
      <w:pPr>
        <w:pStyle w:val="Akapitzlist"/>
        <w:widowControl w:val="0"/>
        <w:numPr>
          <w:ilvl w:val="0"/>
          <w:numId w:val="61"/>
        </w:numPr>
        <w:suppressAutoHyphens/>
        <w:spacing w:after="0" w:line="240" w:lineRule="auto"/>
        <w:rPr>
          <w:rFonts w:ascii="Times New Roman" w:eastAsia="Times New Roman" w:hAnsi="Times New Roman" w:cs="Times New Roman"/>
          <w:b/>
        </w:rPr>
      </w:pPr>
      <w:r w:rsidRPr="00ED300F">
        <w:rPr>
          <w:rFonts w:ascii="Times New Roman" w:eastAsia="Times New Roman" w:hAnsi="Times New Roman" w:cs="Times New Roman"/>
          <w:b/>
        </w:rPr>
        <w:t>OŚWIADCZENIE DOTYCZĄCE PODANYCH INFORMACJI:</w:t>
      </w:r>
    </w:p>
    <w:p w14:paraId="3D1A1B3C" w14:textId="77777777" w:rsidR="00382689" w:rsidRPr="00ED300F" w:rsidRDefault="00382689" w:rsidP="00347C9C">
      <w:pPr>
        <w:pStyle w:val="Akapitzlist"/>
        <w:widowControl w:val="0"/>
        <w:suppressAutoHyphens/>
        <w:spacing w:after="0" w:line="240" w:lineRule="auto"/>
        <w:ind w:left="360"/>
        <w:rPr>
          <w:rFonts w:ascii="Times New Roman" w:eastAsia="Times New Roman" w:hAnsi="Times New Roman" w:cs="Times New Roman"/>
        </w:rPr>
      </w:pPr>
    </w:p>
    <w:p w14:paraId="3074CD8B" w14:textId="1EC711AC" w:rsidR="00CC2AD8" w:rsidRPr="00ED300F" w:rsidRDefault="00A115D7" w:rsidP="00347C9C">
      <w:pPr>
        <w:pStyle w:val="Akapitzlist"/>
        <w:widowControl w:val="0"/>
        <w:suppressAutoHyphens/>
        <w:spacing w:after="0" w:line="240" w:lineRule="auto"/>
        <w:ind w:left="360"/>
        <w:rPr>
          <w:rFonts w:ascii="Times New Roman" w:eastAsia="Times New Roman" w:hAnsi="Times New Roman" w:cs="Times New Roman"/>
          <w:b/>
        </w:rPr>
      </w:pPr>
      <w:r w:rsidRPr="00ED300F">
        <w:rPr>
          <w:rFonts w:ascii="Times New Roman" w:eastAsia="Times New Roman" w:hAnsi="Times New Roman" w:cs="Times New Roman"/>
        </w:rPr>
        <w:t>Oświadczam</w:t>
      </w:r>
      <w:r w:rsidR="00CC2AD8" w:rsidRPr="00ED300F">
        <w:rPr>
          <w:rFonts w:ascii="Times New Roman" w:eastAsia="Times New Roman" w:hAnsi="Times New Roman" w:cs="Times New Roman"/>
        </w:rPr>
        <w:t>, że wszystkie informacje podane w oświadczeni</w:t>
      </w:r>
      <w:r w:rsidRPr="00ED300F">
        <w:rPr>
          <w:rFonts w:ascii="Times New Roman" w:eastAsia="Times New Roman" w:hAnsi="Times New Roman" w:cs="Times New Roman"/>
        </w:rPr>
        <w:t>u</w:t>
      </w:r>
      <w:r w:rsidR="00CC2AD8" w:rsidRPr="00ED300F">
        <w:rPr>
          <w:rFonts w:ascii="Times New Roman" w:eastAsia="Times New Roman" w:hAnsi="Times New Roman" w:cs="Times New Roman"/>
        </w:rPr>
        <w:t xml:space="preserve"> są aktualne i zgodne z prawdą oraz zostały przedstawione z pełną świadomością konsekwencji wprowadzenia zamawiającego w błąd przy przedstawianiu informacji.</w:t>
      </w:r>
    </w:p>
    <w:p w14:paraId="0BFE1FB2" w14:textId="77777777" w:rsidR="00CC2AD8" w:rsidRPr="00ED300F" w:rsidRDefault="00CC2AD8" w:rsidP="00347C9C">
      <w:pPr>
        <w:widowControl w:val="0"/>
        <w:suppressAutoHyphens/>
        <w:ind w:left="851"/>
        <w:rPr>
          <w:rFonts w:eastAsia="Times New Roman"/>
          <w:b/>
        </w:rPr>
      </w:pPr>
    </w:p>
    <w:p w14:paraId="6FD5A20C" w14:textId="77777777" w:rsidR="00382689" w:rsidRPr="00ED300F" w:rsidRDefault="00382689" w:rsidP="00347C9C">
      <w:pPr>
        <w:widowControl w:val="0"/>
        <w:tabs>
          <w:tab w:val="left" w:pos="3660"/>
        </w:tabs>
        <w:suppressAutoHyphens/>
        <w:rPr>
          <w:rFonts w:eastAsia="Times New Roman"/>
          <w:b/>
          <w:bCs/>
        </w:rPr>
      </w:pPr>
    </w:p>
    <w:p w14:paraId="0304A366" w14:textId="77777777" w:rsidR="00382689" w:rsidRPr="00ED300F" w:rsidRDefault="00382689" w:rsidP="00347C9C">
      <w:pPr>
        <w:widowControl w:val="0"/>
        <w:tabs>
          <w:tab w:val="left" w:pos="3660"/>
        </w:tabs>
        <w:suppressAutoHyphens/>
        <w:rPr>
          <w:rFonts w:eastAsia="Times New Roman"/>
          <w:b/>
          <w:bCs/>
        </w:rPr>
      </w:pPr>
    </w:p>
    <w:p w14:paraId="091236C5" w14:textId="01B1F887" w:rsidR="00CC2AD8" w:rsidRPr="00ED300F" w:rsidRDefault="00382689" w:rsidP="00347C9C">
      <w:pPr>
        <w:widowControl w:val="0"/>
        <w:tabs>
          <w:tab w:val="left" w:pos="3660"/>
        </w:tabs>
        <w:suppressAutoHyphens/>
        <w:rPr>
          <w:rFonts w:eastAsia="Times New Roman"/>
          <w:b/>
        </w:rPr>
      </w:pPr>
      <w:r w:rsidRPr="00ED300F">
        <w:rPr>
          <w:rFonts w:eastAsia="Times New Roman"/>
          <w:b/>
          <w:bCs/>
          <w:i/>
          <w:iCs/>
          <w:sz w:val="20"/>
          <w:szCs w:val="20"/>
        </w:rPr>
        <w:t>*)</w:t>
      </w:r>
      <w:r w:rsidRPr="00ED300F">
        <w:rPr>
          <w:rFonts w:eastAsia="Times New Roman"/>
          <w:i/>
          <w:iCs/>
          <w:sz w:val="20"/>
          <w:szCs w:val="20"/>
        </w:rPr>
        <w:t xml:space="preserve"> niepotrzebne skreślić</w:t>
      </w:r>
    </w:p>
    <w:p w14:paraId="124DE74B" w14:textId="5AA6D7A0" w:rsidR="00CC2AD8" w:rsidRPr="00ED300F" w:rsidRDefault="00CC2AD8" w:rsidP="00347C9C">
      <w:pPr>
        <w:widowControl w:val="0"/>
        <w:suppressAutoHyphens/>
        <w:rPr>
          <w:rFonts w:eastAsia="Times New Roman"/>
          <w:b/>
          <w:bCs/>
          <w:color w:val="76923C" w:themeColor="accent3" w:themeShade="BF"/>
        </w:rPr>
      </w:pPr>
      <w:r w:rsidRPr="00ED300F">
        <w:rPr>
          <w:rFonts w:eastAsia="Times New Roman"/>
          <w:b/>
          <w:bCs/>
          <w:color w:val="76923C" w:themeColor="accent3" w:themeShade="BF"/>
        </w:rPr>
        <w:br w:type="page"/>
      </w:r>
    </w:p>
    <w:p w14:paraId="0FD663A0" w14:textId="42D415E2" w:rsidR="005632EC" w:rsidRPr="005632EC" w:rsidRDefault="005632EC" w:rsidP="00347C9C">
      <w:pPr>
        <w:widowControl w:val="0"/>
        <w:shd w:val="clear" w:color="auto" w:fill="FFFFFF"/>
        <w:suppressAutoHyphens/>
        <w:ind w:left="709" w:right="423"/>
        <w:jc w:val="right"/>
        <w:rPr>
          <w:rFonts w:eastAsia="Times New Roman"/>
          <w:b/>
          <w:bCs/>
        </w:rPr>
      </w:pPr>
      <w:r w:rsidRPr="005632EC">
        <w:rPr>
          <w:rFonts w:eastAsia="Times New Roman"/>
          <w:b/>
          <w:bCs/>
        </w:rPr>
        <w:lastRenderedPageBreak/>
        <w:t xml:space="preserve">ZAŁĄCZNIK NR </w:t>
      </w:r>
      <w:r>
        <w:rPr>
          <w:rFonts w:eastAsia="Times New Roman"/>
          <w:b/>
          <w:bCs/>
        </w:rPr>
        <w:t>4</w:t>
      </w:r>
      <w:r w:rsidRPr="005632EC">
        <w:rPr>
          <w:rFonts w:eastAsia="Times New Roman"/>
          <w:b/>
          <w:bCs/>
        </w:rPr>
        <w:t xml:space="preserve"> DO SWZ</w:t>
      </w:r>
    </w:p>
    <w:p w14:paraId="2EB8B28A" w14:textId="77777777" w:rsidR="005632EC" w:rsidRPr="005632EC" w:rsidRDefault="005632EC" w:rsidP="00347C9C">
      <w:pPr>
        <w:widowControl w:val="0"/>
        <w:shd w:val="clear" w:color="auto" w:fill="FFFFFF"/>
        <w:tabs>
          <w:tab w:val="left" w:pos="0"/>
        </w:tabs>
        <w:suppressAutoHyphens/>
        <w:ind w:left="709"/>
        <w:rPr>
          <w:rFonts w:eastAsia="Times New Roman"/>
        </w:rPr>
      </w:pPr>
    </w:p>
    <w:p w14:paraId="7EA6218F" w14:textId="77777777" w:rsidR="005632EC" w:rsidRPr="003152D1" w:rsidRDefault="005632EC" w:rsidP="00347C9C">
      <w:pPr>
        <w:widowControl w:val="0"/>
        <w:suppressAutoHyphens/>
        <w:ind w:right="4761"/>
        <w:rPr>
          <w:rFonts w:eastAsia="Times New Roman"/>
          <w:b/>
          <w:bCs/>
        </w:rPr>
      </w:pPr>
      <w:r w:rsidRPr="003152D1">
        <w:rPr>
          <w:rFonts w:eastAsia="Times New Roman"/>
          <w:b/>
          <w:bCs/>
        </w:rPr>
        <w:t>Wykonawca:</w:t>
      </w:r>
    </w:p>
    <w:p w14:paraId="46626B74" w14:textId="77777777" w:rsidR="005632EC" w:rsidRPr="003152D1" w:rsidRDefault="005632EC" w:rsidP="00347C9C">
      <w:pPr>
        <w:widowControl w:val="0"/>
        <w:suppressAutoHyphens/>
        <w:ind w:right="4763"/>
        <w:rPr>
          <w:rFonts w:eastAsia="Times New Roman"/>
        </w:rPr>
      </w:pPr>
      <w:r w:rsidRPr="003152D1">
        <w:rPr>
          <w:rFonts w:eastAsia="Times New Roman"/>
        </w:rPr>
        <w:t>………………………………………………………</w:t>
      </w:r>
    </w:p>
    <w:p w14:paraId="48C10866" w14:textId="77777777" w:rsidR="005632EC" w:rsidRPr="003152D1" w:rsidRDefault="005632EC" w:rsidP="00347C9C">
      <w:pPr>
        <w:widowControl w:val="0"/>
        <w:suppressAutoHyphens/>
        <w:ind w:right="4761"/>
        <w:rPr>
          <w:rFonts w:eastAsia="Times New Roman"/>
          <w:sz w:val="20"/>
          <w:szCs w:val="20"/>
        </w:rPr>
      </w:pPr>
      <w:r w:rsidRPr="003152D1">
        <w:rPr>
          <w:rFonts w:eastAsia="Times New Roman"/>
          <w:sz w:val="20"/>
          <w:szCs w:val="20"/>
        </w:rPr>
        <w:t>(Pełna nazwa)</w:t>
      </w:r>
    </w:p>
    <w:p w14:paraId="306C00EE" w14:textId="77777777" w:rsidR="005632EC" w:rsidRPr="003152D1" w:rsidRDefault="005632EC" w:rsidP="00347C9C">
      <w:pPr>
        <w:widowControl w:val="0"/>
        <w:suppressAutoHyphens/>
        <w:ind w:right="4763"/>
        <w:rPr>
          <w:rFonts w:eastAsia="Times New Roman"/>
        </w:rPr>
      </w:pPr>
      <w:r w:rsidRPr="003152D1">
        <w:rPr>
          <w:rFonts w:eastAsia="Times New Roman"/>
        </w:rPr>
        <w:t>………………………………………………..……</w:t>
      </w:r>
    </w:p>
    <w:p w14:paraId="3A6C7610" w14:textId="77777777" w:rsidR="005632EC" w:rsidRPr="003152D1" w:rsidRDefault="005632EC" w:rsidP="00347C9C">
      <w:pPr>
        <w:widowControl w:val="0"/>
        <w:suppressAutoHyphens/>
        <w:ind w:right="4761"/>
        <w:rPr>
          <w:rFonts w:eastAsia="Times New Roman"/>
          <w:sz w:val="20"/>
          <w:szCs w:val="20"/>
        </w:rPr>
      </w:pPr>
      <w:r w:rsidRPr="003152D1">
        <w:rPr>
          <w:rFonts w:eastAsia="Times New Roman"/>
          <w:sz w:val="20"/>
          <w:szCs w:val="20"/>
        </w:rPr>
        <w:t>(Adres)</w:t>
      </w:r>
    </w:p>
    <w:p w14:paraId="6DFA2837" w14:textId="77777777" w:rsidR="005632EC" w:rsidRPr="005632EC" w:rsidRDefault="005632EC" w:rsidP="00347C9C">
      <w:pPr>
        <w:widowControl w:val="0"/>
        <w:suppressAutoHyphens/>
        <w:rPr>
          <w:rFonts w:eastAsia="Times New Roman"/>
        </w:rPr>
      </w:pPr>
    </w:p>
    <w:p w14:paraId="30E5AF1B" w14:textId="77777777" w:rsidR="005632EC" w:rsidRPr="005632EC" w:rsidRDefault="005632EC" w:rsidP="00347C9C">
      <w:pPr>
        <w:widowControl w:val="0"/>
        <w:suppressAutoHyphens/>
        <w:rPr>
          <w:rFonts w:eastAsia="Times New Roman"/>
        </w:rPr>
      </w:pPr>
    </w:p>
    <w:p w14:paraId="767B72A6" w14:textId="77777777" w:rsidR="005632EC" w:rsidRPr="005632EC" w:rsidRDefault="005632EC" w:rsidP="00347C9C">
      <w:pPr>
        <w:widowControl w:val="0"/>
        <w:suppressAutoHyphens/>
        <w:jc w:val="center"/>
        <w:rPr>
          <w:rFonts w:eastAsia="Times New Roman"/>
          <w:b/>
          <w:bCs/>
        </w:rPr>
      </w:pPr>
      <w:r w:rsidRPr="005632EC">
        <w:rPr>
          <w:rFonts w:eastAsia="Times New Roman"/>
          <w:b/>
          <w:bCs/>
        </w:rPr>
        <w:t>OŚWIADCZENIE WYKONAWCY</w:t>
      </w:r>
    </w:p>
    <w:p w14:paraId="78EA5452" w14:textId="77777777" w:rsidR="005632EC" w:rsidRPr="005632EC" w:rsidRDefault="005632EC" w:rsidP="00347C9C">
      <w:pPr>
        <w:widowControl w:val="0"/>
        <w:suppressAutoHyphens/>
        <w:jc w:val="center"/>
        <w:rPr>
          <w:rFonts w:eastAsia="Times New Roman"/>
          <w:b/>
          <w:bCs/>
          <w:u w:val="single"/>
        </w:rPr>
      </w:pPr>
      <w:r w:rsidRPr="005632EC">
        <w:rPr>
          <w:rFonts w:eastAsia="Times New Roman"/>
          <w:b/>
          <w:bCs/>
          <w:u w:val="single"/>
        </w:rPr>
        <w:t>Wykaz usług</w:t>
      </w:r>
    </w:p>
    <w:p w14:paraId="50B1BE1B" w14:textId="77777777" w:rsidR="005632EC" w:rsidRPr="005632EC" w:rsidRDefault="005632EC" w:rsidP="00347C9C">
      <w:pPr>
        <w:widowControl w:val="0"/>
        <w:suppressAutoHyphens/>
        <w:ind w:left="709"/>
        <w:rPr>
          <w:rFonts w:eastAsia="Times New Roman"/>
          <w:i/>
          <w:iCs/>
        </w:rPr>
      </w:pPr>
    </w:p>
    <w:p w14:paraId="4DD6F670" w14:textId="76ADBEE7" w:rsidR="005632EC" w:rsidRPr="005632EC" w:rsidRDefault="005632EC" w:rsidP="00347C9C">
      <w:pPr>
        <w:widowControl w:val="0"/>
        <w:suppressAutoHyphens/>
        <w:rPr>
          <w:rFonts w:eastAsia="Times New Roman"/>
        </w:rPr>
      </w:pPr>
      <w:r w:rsidRPr="005632EC">
        <w:rPr>
          <w:rFonts w:eastAsia="Times New Roman"/>
        </w:rPr>
        <w:t xml:space="preserve">Nazwa postępowania: </w:t>
      </w:r>
      <w:r w:rsidR="006C714D" w:rsidRPr="006C714D">
        <w:rPr>
          <w:rFonts w:eastAsia="Times New Roman"/>
          <w:b/>
        </w:rPr>
        <w:t xml:space="preserve">Opracowanie </w:t>
      </w:r>
      <w:r w:rsidR="00A416E9">
        <w:rPr>
          <w:rFonts w:eastAsia="Times New Roman"/>
          <w:b/>
        </w:rPr>
        <w:t>PFU</w:t>
      </w:r>
      <w:r w:rsidR="006C714D" w:rsidRPr="006C714D">
        <w:rPr>
          <w:rFonts w:eastAsia="Times New Roman"/>
          <w:b/>
        </w:rPr>
        <w:t xml:space="preserve"> dla zadania inwestycyjnego pn. "Kompleksowa modernizacja Oddziału Neurologii wraz z Pododdziałem Leczenia Udarów Mózgu w budynku Szpitala przy ul. Skarbowej 1"</w:t>
      </w:r>
      <w:r w:rsidR="00C66739">
        <w:rPr>
          <w:rFonts w:eastAsia="Times New Roman"/>
          <w:b/>
        </w:rPr>
        <w:t xml:space="preserve"> (II)</w:t>
      </w:r>
    </w:p>
    <w:p w14:paraId="4AB8FE5A" w14:textId="669372ED" w:rsidR="005632EC" w:rsidRPr="005632EC" w:rsidRDefault="005632EC" w:rsidP="00347C9C">
      <w:pPr>
        <w:widowControl w:val="0"/>
        <w:suppressAutoHyphens/>
        <w:rPr>
          <w:rFonts w:eastAsia="Times New Roman"/>
        </w:rPr>
      </w:pPr>
      <w:r w:rsidRPr="005632EC">
        <w:rPr>
          <w:rFonts w:eastAsia="Times New Roman"/>
        </w:rPr>
        <w:t xml:space="preserve">Nr postępowania: </w:t>
      </w:r>
      <w:r w:rsidRPr="005632EC">
        <w:rPr>
          <w:rFonts w:eastAsia="Times New Roman"/>
          <w:b/>
          <w:bCs/>
        </w:rPr>
        <w:t>SZP/</w:t>
      </w:r>
      <w:r w:rsidR="00A416E9">
        <w:rPr>
          <w:rFonts w:eastAsia="Times New Roman"/>
          <w:b/>
          <w:bCs/>
        </w:rPr>
        <w:t>16</w:t>
      </w:r>
      <w:r>
        <w:rPr>
          <w:rFonts w:eastAsia="Times New Roman"/>
          <w:b/>
          <w:bCs/>
        </w:rPr>
        <w:t>/2025</w:t>
      </w:r>
    </w:p>
    <w:p w14:paraId="3602B077" w14:textId="77777777" w:rsidR="005632EC" w:rsidRPr="005632EC" w:rsidRDefault="005632EC" w:rsidP="00347C9C">
      <w:pPr>
        <w:widowControl w:val="0"/>
        <w:suppressAutoHyphens/>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3"/>
        <w:gridCol w:w="2732"/>
        <w:gridCol w:w="2179"/>
        <w:gridCol w:w="1146"/>
        <w:gridCol w:w="1160"/>
        <w:gridCol w:w="2232"/>
      </w:tblGrid>
      <w:tr w:rsidR="005632EC" w:rsidRPr="005632EC" w14:paraId="7E6151C4" w14:textId="77777777" w:rsidTr="001E78F9">
        <w:trPr>
          <w:trHeight w:val="20"/>
        </w:trPr>
        <w:tc>
          <w:tcPr>
            <w:tcW w:w="300" w:type="pct"/>
            <w:vMerge w:val="restart"/>
            <w:tcBorders>
              <w:top w:val="single" w:sz="4" w:space="0" w:color="auto"/>
              <w:left w:val="single" w:sz="4" w:space="0" w:color="auto"/>
              <w:bottom w:val="single" w:sz="4" w:space="0" w:color="auto"/>
              <w:right w:val="single" w:sz="4" w:space="0" w:color="auto"/>
            </w:tcBorders>
            <w:vAlign w:val="center"/>
            <w:hideMark/>
          </w:tcPr>
          <w:p w14:paraId="2038A30B" w14:textId="77777777" w:rsidR="005632EC" w:rsidRPr="005632EC" w:rsidRDefault="005632EC" w:rsidP="00347C9C">
            <w:pPr>
              <w:widowControl w:val="0"/>
              <w:suppressAutoHyphens/>
              <w:jc w:val="center"/>
              <w:rPr>
                <w:rFonts w:eastAsia="Times New Roman"/>
              </w:rPr>
            </w:pPr>
            <w:r w:rsidRPr="005632EC">
              <w:rPr>
                <w:rFonts w:eastAsia="Times New Roman"/>
                <w:b/>
                <w:bCs/>
              </w:rPr>
              <w:t>L. p.</w:t>
            </w:r>
          </w:p>
        </w:tc>
        <w:tc>
          <w:tcPr>
            <w:tcW w:w="1359" w:type="pct"/>
            <w:vMerge w:val="restart"/>
            <w:tcBorders>
              <w:top w:val="single" w:sz="4" w:space="0" w:color="auto"/>
              <w:left w:val="single" w:sz="4" w:space="0" w:color="auto"/>
              <w:bottom w:val="single" w:sz="4" w:space="0" w:color="auto"/>
              <w:right w:val="single" w:sz="4" w:space="0" w:color="auto"/>
            </w:tcBorders>
            <w:vAlign w:val="center"/>
            <w:hideMark/>
          </w:tcPr>
          <w:p w14:paraId="37D3A05C" w14:textId="77777777" w:rsidR="005632EC" w:rsidRPr="005632EC" w:rsidRDefault="005632EC" w:rsidP="00347C9C">
            <w:pPr>
              <w:widowControl w:val="0"/>
              <w:suppressAutoHyphens/>
              <w:jc w:val="center"/>
              <w:rPr>
                <w:rFonts w:eastAsia="Times New Roman"/>
                <w:b/>
                <w:bCs/>
              </w:rPr>
            </w:pPr>
            <w:r w:rsidRPr="005632EC">
              <w:rPr>
                <w:rFonts w:eastAsia="Times New Roman"/>
                <w:b/>
                <w:bCs/>
              </w:rPr>
              <w:t>Przedmiot zamówienia,</w:t>
            </w:r>
          </w:p>
          <w:p w14:paraId="4CBBA836" w14:textId="77777777" w:rsidR="005632EC" w:rsidRPr="005632EC" w:rsidRDefault="005632EC" w:rsidP="00347C9C">
            <w:pPr>
              <w:widowControl w:val="0"/>
              <w:suppressAutoHyphens/>
              <w:jc w:val="center"/>
              <w:rPr>
                <w:rFonts w:eastAsia="Times New Roman"/>
                <w:b/>
                <w:bCs/>
              </w:rPr>
            </w:pPr>
            <w:r w:rsidRPr="005632EC">
              <w:rPr>
                <w:rFonts w:eastAsia="Times New Roman"/>
                <w:b/>
                <w:bCs/>
              </w:rPr>
              <w:t>opis wykonywanych usług</w:t>
            </w:r>
          </w:p>
        </w:tc>
        <w:tc>
          <w:tcPr>
            <w:tcW w:w="1084" w:type="pct"/>
            <w:vMerge w:val="restart"/>
            <w:tcBorders>
              <w:top w:val="single" w:sz="4" w:space="0" w:color="auto"/>
              <w:left w:val="single" w:sz="4" w:space="0" w:color="auto"/>
              <w:bottom w:val="single" w:sz="4" w:space="0" w:color="auto"/>
              <w:right w:val="single" w:sz="4" w:space="0" w:color="auto"/>
            </w:tcBorders>
            <w:vAlign w:val="center"/>
            <w:hideMark/>
          </w:tcPr>
          <w:p w14:paraId="563101B3" w14:textId="77777777" w:rsidR="005632EC" w:rsidRPr="005632EC" w:rsidRDefault="005632EC" w:rsidP="00347C9C">
            <w:pPr>
              <w:widowControl w:val="0"/>
              <w:suppressAutoHyphens/>
              <w:jc w:val="center"/>
              <w:rPr>
                <w:rFonts w:eastAsia="Times New Roman"/>
                <w:b/>
                <w:bCs/>
              </w:rPr>
            </w:pPr>
            <w:r w:rsidRPr="005632EC">
              <w:rPr>
                <w:rFonts w:eastAsia="Times New Roman"/>
                <w:b/>
                <w:bCs/>
              </w:rPr>
              <w:t>Nazwa, adres odbiorcy zamówienia</w:t>
            </w:r>
          </w:p>
        </w:tc>
        <w:tc>
          <w:tcPr>
            <w:tcW w:w="1147" w:type="pct"/>
            <w:gridSpan w:val="2"/>
            <w:tcBorders>
              <w:top w:val="single" w:sz="4" w:space="0" w:color="auto"/>
              <w:left w:val="single" w:sz="4" w:space="0" w:color="auto"/>
              <w:bottom w:val="single" w:sz="4" w:space="0" w:color="auto"/>
              <w:right w:val="single" w:sz="4" w:space="0" w:color="auto"/>
            </w:tcBorders>
            <w:vAlign w:val="center"/>
            <w:hideMark/>
          </w:tcPr>
          <w:p w14:paraId="311B00F3" w14:textId="77777777" w:rsidR="005632EC" w:rsidRPr="005632EC" w:rsidRDefault="005632EC" w:rsidP="00347C9C">
            <w:pPr>
              <w:widowControl w:val="0"/>
              <w:suppressAutoHyphens/>
              <w:jc w:val="center"/>
              <w:rPr>
                <w:rFonts w:eastAsia="Times New Roman"/>
                <w:b/>
                <w:bCs/>
              </w:rPr>
            </w:pPr>
            <w:r w:rsidRPr="005632EC">
              <w:rPr>
                <w:rFonts w:eastAsia="Times New Roman"/>
                <w:b/>
                <w:bCs/>
              </w:rPr>
              <w:t>Termin</w:t>
            </w:r>
          </w:p>
          <w:p w14:paraId="74004AB5" w14:textId="77777777" w:rsidR="005632EC" w:rsidRPr="005632EC" w:rsidRDefault="005632EC" w:rsidP="00347C9C">
            <w:pPr>
              <w:widowControl w:val="0"/>
              <w:suppressAutoHyphens/>
              <w:jc w:val="center"/>
              <w:rPr>
                <w:rFonts w:eastAsia="Times New Roman"/>
                <w:b/>
                <w:bCs/>
              </w:rPr>
            </w:pPr>
            <w:r w:rsidRPr="005632EC">
              <w:rPr>
                <w:rFonts w:eastAsia="Times New Roman"/>
                <w:b/>
                <w:bCs/>
              </w:rPr>
              <w:t>wykonania</w:t>
            </w:r>
          </w:p>
          <w:p w14:paraId="4A3EF930" w14:textId="77777777" w:rsidR="005632EC" w:rsidRPr="005632EC" w:rsidRDefault="005632EC" w:rsidP="00347C9C">
            <w:pPr>
              <w:widowControl w:val="0"/>
              <w:suppressAutoHyphens/>
              <w:jc w:val="center"/>
              <w:rPr>
                <w:rFonts w:eastAsia="Times New Roman"/>
                <w:b/>
                <w:bCs/>
              </w:rPr>
            </w:pPr>
            <w:r w:rsidRPr="005632EC">
              <w:rPr>
                <w:rFonts w:eastAsia="Times New Roman"/>
                <w:b/>
                <w:bCs/>
              </w:rPr>
              <w:t>usług</w:t>
            </w:r>
          </w:p>
        </w:tc>
        <w:tc>
          <w:tcPr>
            <w:tcW w:w="1111" w:type="pct"/>
            <w:vMerge w:val="restart"/>
            <w:tcBorders>
              <w:top w:val="single" w:sz="4" w:space="0" w:color="auto"/>
              <w:left w:val="single" w:sz="4" w:space="0" w:color="auto"/>
              <w:bottom w:val="single" w:sz="4" w:space="0" w:color="auto"/>
              <w:right w:val="single" w:sz="4" w:space="0" w:color="auto"/>
            </w:tcBorders>
            <w:vAlign w:val="center"/>
            <w:hideMark/>
          </w:tcPr>
          <w:p w14:paraId="6CEA94F4" w14:textId="77777777" w:rsidR="005632EC" w:rsidRPr="005632EC" w:rsidRDefault="005632EC" w:rsidP="00347C9C">
            <w:pPr>
              <w:widowControl w:val="0"/>
              <w:suppressAutoHyphens/>
              <w:jc w:val="center"/>
              <w:rPr>
                <w:rFonts w:eastAsia="Times New Roman"/>
                <w:b/>
                <w:bCs/>
              </w:rPr>
            </w:pPr>
            <w:r w:rsidRPr="005632EC">
              <w:rPr>
                <w:rFonts w:eastAsia="Times New Roman"/>
                <w:b/>
                <w:bCs/>
              </w:rPr>
              <w:t>Metraż wykonanej usługi</w:t>
            </w:r>
          </w:p>
        </w:tc>
      </w:tr>
      <w:tr w:rsidR="005632EC" w:rsidRPr="005632EC" w14:paraId="04C8B3DE" w14:textId="77777777" w:rsidTr="001E78F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AD997" w14:textId="77777777" w:rsidR="005632EC" w:rsidRPr="005632EC" w:rsidRDefault="005632EC" w:rsidP="00347C9C">
            <w:pPr>
              <w:widowControl w:val="0"/>
              <w:suppressAutoHyphens/>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A6CC4" w14:textId="77777777" w:rsidR="005632EC" w:rsidRPr="005632EC" w:rsidRDefault="005632EC" w:rsidP="00347C9C">
            <w:pPr>
              <w:widowControl w:val="0"/>
              <w:suppressAutoHyphens/>
              <w:rPr>
                <w:rFonts w:eastAsia="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B7F3C" w14:textId="77777777" w:rsidR="005632EC" w:rsidRPr="005632EC" w:rsidRDefault="005632EC" w:rsidP="00347C9C">
            <w:pPr>
              <w:widowControl w:val="0"/>
              <w:suppressAutoHyphens/>
              <w:rPr>
                <w:rFonts w:eastAsia="Times New Roman"/>
                <w:b/>
                <w:bCs/>
              </w:rPr>
            </w:pPr>
          </w:p>
        </w:tc>
        <w:tc>
          <w:tcPr>
            <w:tcW w:w="570" w:type="pct"/>
            <w:tcBorders>
              <w:top w:val="single" w:sz="4" w:space="0" w:color="auto"/>
              <w:left w:val="single" w:sz="4" w:space="0" w:color="auto"/>
              <w:bottom w:val="single" w:sz="4" w:space="0" w:color="auto"/>
              <w:right w:val="single" w:sz="4" w:space="0" w:color="auto"/>
            </w:tcBorders>
            <w:hideMark/>
          </w:tcPr>
          <w:p w14:paraId="230CE715" w14:textId="77777777" w:rsidR="005632EC" w:rsidRPr="005632EC" w:rsidRDefault="005632EC" w:rsidP="00347C9C">
            <w:pPr>
              <w:widowControl w:val="0"/>
              <w:suppressAutoHyphens/>
              <w:jc w:val="center"/>
              <w:rPr>
                <w:rFonts w:eastAsia="Times New Roman"/>
                <w:b/>
                <w:bCs/>
              </w:rPr>
            </w:pPr>
            <w:r w:rsidRPr="005632EC">
              <w:rPr>
                <w:rFonts w:eastAsia="Times New Roman"/>
                <w:b/>
                <w:bCs/>
              </w:rPr>
              <w:t>od</w:t>
            </w:r>
          </w:p>
        </w:tc>
        <w:tc>
          <w:tcPr>
            <w:tcW w:w="577" w:type="pct"/>
            <w:tcBorders>
              <w:top w:val="single" w:sz="4" w:space="0" w:color="auto"/>
              <w:left w:val="single" w:sz="4" w:space="0" w:color="auto"/>
              <w:bottom w:val="single" w:sz="4" w:space="0" w:color="auto"/>
              <w:right w:val="single" w:sz="4" w:space="0" w:color="auto"/>
            </w:tcBorders>
            <w:hideMark/>
          </w:tcPr>
          <w:p w14:paraId="4109D2A4" w14:textId="77777777" w:rsidR="005632EC" w:rsidRPr="005632EC" w:rsidRDefault="005632EC" w:rsidP="00347C9C">
            <w:pPr>
              <w:widowControl w:val="0"/>
              <w:suppressAutoHyphens/>
              <w:jc w:val="center"/>
              <w:rPr>
                <w:rFonts w:eastAsia="Times New Roman"/>
                <w:b/>
                <w:bCs/>
              </w:rPr>
            </w:pPr>
            <w:r w:rsidRPr="005632EC">
              <w:rPr>
                <w:rFonts w:eastAsia="Times New Roman"/>
                <w:b/>
                <w:bCs/>
              </w:rPr>
              <w:t>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2B864" w14:textId="77777777" w:rsidR="005632EC" w:rsidRPr="005632EC" w:rsidRDefault="005632EC" w:rsidP="00347C9C">
            <w:pPr>
              <w:widowControl w:val="0"/>
              <w:suppressAutoHyphens/>
              <w:rPr>
                <w:rFonts w:eastAsia="Times New Roman"/>
                <w:b/>
                <w:bCs/>
              </w:rPr>
            </w:pPr>
          </w:p>
        </w:tc>
      </w:tr>
      <w:tr w:rsidR="005632EC" w:rsidRPr="005632EC" w14:paraId="40BEAE0C" w14:textId="77777777" w:rsidTr="001E78F9">
        <w:trPr>
          <w:trHeight w:val="20"/>
        </w:trPr>
        <w:tc>
          <w:tcPr>
            <w:tcW w:w="300" w:type="pct"/>
            <w:tcBorders>
              <w:top w:val="single" w:sz="4" w:space="0" w:color="auto"/>
              <w:left w:val="single" w:sz="4" w:space="0" w:color="auto"/>
              <w:bottom w:val="single" w:sz="4" w:space="0" w:color="auto"/>
              <w:right w:val="single" w:sz="4" w:space="0" w:color="auto"/>
            </w:tcBorders>
            <w:vAlign w:val="center"/>
          </w:tcPr>
          <w:p w14:paraId="22A8EF77" w14:textId="77777777" w:rsidR="005632EC" w:rsidRPr="005632EC" w:rsidRDefault="005632EC" w:rsidP="00347C9C">
            <w:pPr>
              <w:widowControl w:val="0"/>
              <w:suppressAutoHyphens/>
              <w:rPr>
                <w:rFonts w:eastAsia="Times New Roman"/>
                <w:b/>
                <w:bCs/>
              </w:rPr>
            </w:pPr>
          </w:p>
          <w:p w14:paraId="45F77B53" w14:textId="77777777" w:rsidR="005632EC" w:rsidRPr="005632EC" w:rsidRDefault="005632EC" w:rsidP="00347C9C">
            <w:pPr>
              <w:widowControl w:val="0"/>
              <w:suppressAutoHyphens/>
              <w:rPr>
                <w:rFonts w:eastAsia="Times New Roman"/>
                <w:b/>
                <w:bCs/>
              </w:rPr>
            </w:pPr>
          </w:p>
        </w:tc>
        <w:tc>
          <w:tcPr>
            <w:tcW w:w="1359" w:type="pct"/>
            <w:tcBorders>
              <w:top w:val="single" w:sz="4" w:space="0" w:color="auto"/>
              <w:left w:val="single" w:sz="4" w:space="0" w:color="auto"/>
              <w:bottom w:val="single" w:sz="4" w:space="0" w:color="auto"/>
              <w:right w:val="single" w:sz="4" w:space="0" w:color="auto"/>
            </w:tcBorders>
            <w:vAlign w:val="center"/>
          </w:tcPr>
          <w:p w14:paraId="424309DA" w14:textId="77777777" w:rsidR="005632EC" w:rsidRPr="005632EC" w:rsidRDefault="005632EC" w:rsidP="00347C9C">
            <w:pPr>
              <w:widowControl w:val="0"/>
              <w:suppressAutoHyphens/>
              <w:rPr>
                <w:rFonts w:eastAsia="Times New Roman"/>
                <w:b/>
                <w:bCs/>
              </w:rPr>
            </w:pPr>
          </w:p>
        </w:tc>
        <w:tc>
          <w:tcPr>
            <w:tcW w:w="1084" w:type="pct"/>
            <w:tcBorders>
              <w:top w:val="single" w:sz="4" w:space="0" w:color="auto"/>
              <w:left w:val="single" w:sz="4" w:space="0" w:color="auto"/>
              <w:bottom w:val="single" w:sz="4" w:space="0" w:color="auto"/>
              <w:right w:val="single" w:sz="4" w:space="0" w:color="auto"/>
            </w:tcBorders>
            <w:vAlign w:val="center"/>
          </w:tcPr>
          <w:p w14:paraId="20DDBCD9" w14:textId="77777777" w:rsidR="005632EC" w:rsidRPr="005632EC" w:rsidRDefault="005632EC" w:rsidP="00347C9C">
            <w:pPr>
              <w:widowControl w:val="0"/>
              <w:suppressAutoHyphens/>
              <w:rPr>
                <w:rFonts w:eastAsia="Times New Roman"/>
              </w:rPr>
            </w:pPr>
          </w:p>
        </w:tc>
        <w:tc>
          <w:tcPr>
            <w:tcW w:w="570" w:type="pct"/>
            <w:tcBorders>
              <w:top w:val="single" w:sz="4" w:space="0" w:color="auto"/>
              <w:left w:val="single" w:sz="4" w:space="0" w:color="auto"/>
              <w:bottom w:val="single" w:sz="4" w:space="0" w:color="auto"/>
              <w:right w:val="single" w:sz="4" w:space="0" w:color="auto"/>
            </w:tcBorders>
            <w:vAlign w:val="center"/>
          </w:tcPr>
          <w:p w14:paraId="75A2A3B3" w14:textId="77777777" w:rsidR="005632EC" w:rsidRPr="005632EC" w:rsidRDefault="005632EC" w:rsidP="00347C9C">
            <w:pPr>
              <w:widowControl w:val="0"/>
              <w:suppressAutoHyphens/>
              <w:rPr>
                <w:rFonts w:eastAsia="Times New Roman"/>
              </w:rPr>
            </w:pPr>
          </w:p>
        </w:tc>
        <w:tc>
          <w:tcPr>
            <w:tcW w:w="577" w:type="pct"/>
            <w:tcBorders>
              <w:top w:val="single" w:sz="4" w:space="0" w:color="auto"/>
              <w:left w:val="single" w:sz="4" w:space="0" w:color="auto"/>
              <w:bottom w:val="single" w:sz="4" w:space="0" w:color="auto"/>
              <w:right w:val="single" w:sz="4" w:space="0" w:color="auto"/>
            </w:tcBorders>
            <w:vAlign w:val="center"/>
          </w:tcPr>
          <w:p w14:paraId="7B6F062E" w14:textId="77777777" w:rsidR="005632EC" w:rsidRPr="005632EC" w:rsidRDefault="005632EC" w:rsidP="00347C9C">
            <w:pPr>
              <w:widowControl w:val="0"/>
              <w:suppressAutoHyphens/>
              <w:rPr>
                <w:rFonts w:eastAsia="Times New Roman"/>
              </w:rPr>
            </w:pPr>
          </w:p>
        </w:tc>
        <w:tc>
          <w:tcPr>
            <w:tcW w:w="1111" w:type="pct"/>
            <w:tcBorders>
              <w:top w:val="single" w:sz="4" w:space="0" w:color="auto"/>
              <w:left w:val="single" w:sz="4" w:space="0" w:color="auto"/>
              <w:bottom w:val="single" w:sz="4" w:space="0" w:color="auto"/>
              <w:right w:val="single" w:sz="4" w:space="0" w:color="auto"/>
            </w:tcBorders>
            <w:vAlign w:val="center"/>
          </w:tcPr>
          <w:p w14:paraId="6D4D1229" w14:textId="77777777" w:rsidR="005632EC" w:rsidRPr="005632EC" w:rsidRDefault="005632EC" w:rsidP="00347C9C">
            <w:pPr>
              <w:widowControl w:val="0"/>
              <w:suppressAutoHyphens/>
              <w:rPr>
                <w:rFonts w:eastAsia="Times New Roman"/>
              </w:rPr>
            </w:pPr>
          </w:p>
        </w:tc>
      </w:tr>
      <w:tr w:rsidR="005632EC" w:rsidRPr="005632EC" w14:paraId="666016E6" w14:textId="77777777" w:rsidTr="001E78F9">
        <w:trPr>
          <w:trHeight w:val="20"/>
        </w:trPr>
        <w:tc>
          <w:tcPr>
            <w:tcW w:w="300" w:type="pct"/>
            <w:tcBorders>
              <w:top w:val="single" w:sz="4" w:space="0" w:color="auto"/>
              <w:left w:val="single" w:sz="4" w:space="0" w:color="auto"/>
              <w:bottom w:val="single" w:sz="4" w:space="0" w:color="auto"/>
              <w:right w:val="single" w:sz="4" w:space="0" w:color="auto"/>
            </w:tcBorders>
            <w:vAlign w:val="center"/>
          </w:tcPr>
          <w:p w14:paraId="6E27E5A3" w14:textId="77777777" w:rsidR="005632EC" w:rsidRPr="005632EC" w:rsidRDefault="005632EC" w:rsidP="00347C9C">
            <w:pPr>
              <w:widowControl w:val="0"/>
              <w:suppressAutoHyphens/>
              <w:rPr>
                <w:rFonts w:eastAsia="Times New Roman"/>
              </w:rPr>
            </w:pPr>
          </w:p>
          <w:p w14:paraId="0BA191E8" w14:textId="77777777" w:rsidR="005632EC" w:rsidRPr="005632EC" w:rsidRDefault="005632EC" w:rsidP="00347C9C">
            <w:pPr>
              <w:widowControl w:val="0"/>
              <w:suppressAutoHyphens/>
              <w:rPr>
                <w:rFonts w:eastAsia="Times New Roman"/>
              </w:rPr>
            </w:pPr>
          </w:p>
        </w:tc>
        <w:tc>
          <w:tcPr>
            <w:tcW w:w="1359" w:type="pct"/>
            <w:tcBorders>
              <w:top w:val="single" w:sz="4" w:space="0" w:color="auto"/>
              <w:left w:val="single" w:sz="4" w:space="0" w:color="auto"/>
              <w:bottom w:val="single" w:sz="4" w:space="0" w:color="auto"/>
              <w:right w:val="single" w:sz="4" w:space="0" w:color="auto"/>
            </w:tcBorders>
            <w:vAlign w:val="center"/>
          </w:tcPr>
          <w:p w14:paraId="50673624" w14:textId="77777777" w:rsidR="005632EC" w:rsidRPr="005632EC" w:rsidRDefault="005632EC" w:rsidP="00347C9C">
            <w:pPr>
              <w:widowControl w:val="0"/>
              <w:suppressAutoHyphens/>
              <w:rPr>
                <w:rFonts w:eastAsia="Times New Roman"/>
              </w:rPr>
            </w:pPr>
          </w:p>
        </w:tc>
        <w:tc>
          <w:tcPr>
            <w:tcW w:w="1084" w:type="pct"/>
            <w:tcBorders>
              <w:top w:val="single" w:sz="4" w:space="0" w:color="auto"/>
              <w:left w:val="single" w:sz="4" w:space="0" w:color="auto"/>
              <w:bottom w:val="single" w:sz="4" w:space="0" w:color="auto"/>
              <w:right w:val="single" w:sz="4" w:space="0" w:color="auto"/>
            </w:tcBorders>
            <w:vAlign w:val="center"/>
          </w:tcPr>
          <w:p w14:paraId="2294DA26" w14:textId="77777777" w:rsidR="005632EC" w:rsidRPr="005632EC" w:rsidRDefault="005632EC" w:rsidP="00347C9C">
            <w:pPr>
              <w:widowControl w:val="0"/>
              <w:suppressAutoHyphens/>
              <w:rPr>
                <w:rFonts w:eastAsia="Times New Roman"/>
              </w:rPr>
            </w:pPr>
          </w:p>
        </w:tc>
        <w:tc>
          <w:tcPr>
            <w:tcW w:w="570" w:type="pct"/>
            <w:tcBorders>
              <w:top w:val="single" w:sz="4" w:space="0" w:color="auto"/>
              <w:left w:val="single" w:sz="4" w:space="0" w:color="auto"/>
              <w:bottom w:val="single" w:sz="4" w:space="0" w:color="auto"/>
              <w:right w:val="single" w:sz="4" w:space="0" w:color="auto"/>
            </w:tcBorders>
            <w:vAlign w:val="center"/>
          </w:tcPr>
          <w:p w14:paraId="438199D4" w14:textId="77777777" w:rsidR="005632EC" w:rsidRPr="005632EC" w:rsidRDefault="005632EC" w:rsidP="00347C9C">
            <w:pPr>
              <w:widowControl w:val="0"/>
              <w:suppressAutoHyphens/>
              <w:rPr>
                <w:rFonts w:eastAsia="Times New Roman"/>
              </w:rPr>
            </w:pPr>
          </w:p>
        </w:tc>
        <w:tc>
          <w:tcPr>
            <w:tcW w:w="577" w:type="pct"/>
            <w:tcBorders>
              <w:top w:val="single" w:sz="4" w:space="0" w:color="auto"/>
              <w:left w:val="single" w:sz="4" w:space="0" w:color="auto"/>
              <w:bottom w:val="single" w:sz="4" w:space="0" w:color="auto"/>
              <w:right w:val="single" w:sz="4" w:space="0" w:color="auto"/>
            </w:tcBorders>
            <w:vAlign w:val="center"/>
          </w:tcPr>
          <w:p w14:paraId="5DF7326E" w14:textId="77777777" w:rsidR="005632EC" w:rsidRPr="005632EC" w:rsidRDefault="005632EC" w:rsidP="00347C9C">
            <w:pPr>
              <w:widowControl w:val="0"/>
              <w:suppressAutoHyphens/>
              <w:rPr>
                <w:rFonts w:eastAsia="Times New Roman"/>
              </w:rPr>
            </w:pPr>
          </w:p>
        </w:tc>
        <w:tc>
          <w:tcPr>
            <w:tcW w:w="1111" w:type="pct"/>
            <w:tcBorders>
              <w:top w:val="single" w:sz="4" w:space="0" w:color="auto"/>
              <w:left w:val="single" w:sz="4" w:space="0" w:color="auto"/>
              <w:bottom w:val="single" w:sz="4" w:space="0" w:color="auto"/>
              <w:right w:val="single" w:sz="4" w:space="0" w:color="auto"/>
            </w:tcBorders>
            <w:vAlign w:val="center"/>
          </w:tcPr>
          <w:p w14:paraId="6F568CAF" w14:textId="77777777" w:rsidR="005632EC" w:rsidRPr="005632EC" w:rsidRDefault="005632EC" w:rsidP="00347C9C">
            <w:pPr>
              <w:widowControl w:val="0"/>
              <w:suppressAutoHyphens/>
              <w:rPr>
                <w:rFonts w:eastAsia="Times New Roman"/>
              </w:rPr>
            </w:pPr>
          </w:p>
        </w:tc>
      </w:tr>
      <w:tr w:rsidR="005632EC" w:rsidRPr="005632EC" w14:paraId="11982F65" w14:textId="77777777" w:rsidTr="001E78F9">
        <w:trPr>
          <w:trHeight w:val="20"/>
        </w:trPr>
        <w:tc>
          <w:tcPr>
            <w:tcW w:w="300" w:type="pct"/>
            <w:tcBorders>
              <w:top w:val="single" w:sz="4" w:space="0" w:color="auto"/>
              <w:left w:val="single" w:sz="4" w:space="0" w:color="auto"/>
              <w:bottom w:val="single" w:sz="4" w:space="0" w:color="auto"/>
              <w:right w:val="single" w:sz="4" w:space="0" w:color="auto"/>
            </w:tcBorders>
            <w:vAlign w:val="center"/>
          </w:tcPr>
          <w:p w14:paraId="0F5B632E" w14:textId="77777777" w:rsidR="005632EC" w:rsidRPr="005632EC" w:rsidRDefault="005632EC" w:rsidP="00347C9C">
            <w:pPr>
              <w:widowControl w:val="0"/>
              <w:suppressAutoHyphens/>
              <w:rPr>
                <w:rFonts w:eastAsia="Times New Roman"/>
              </w:rPr>
            </w:pPr>
          </w:p>
          <w:p w14:paraId="3FF88539" w14:textId="77777777" w:rsidR="005632EC" w:rsidRPr="005632EC" w:rsidRDefault="005632EC" w:rsidP="00347C9C">
            <w:pPr>
              <w:widowControl w:val="0"/>
              <w:suppressAutoHyphens/>
              <w:rPr>
                <w:rFonts w:eastAsia="Times New Roman"/>
              </w:rPr>
            </w:pPr>
          </w:p>
        </w:tc>
        <w:tc>
          <w:tcPr>
            <w:tcW w:w="1359" w:type="pct"/>
            <w:tcBorders>
              <w:top w:val="single" w:sz="4" w:space="0" w:color="auto"/>
              <w:left w:val="single" w:sz="4" w:space="0" w:color="auto"/>
              <w:bottom w:val="single" w:sz="4" w:space="0" w:color="auto"/>
              <w:right w:val="single" w:sz="4" w:space="0" w:color="auto"/>
            </w:tcBorders>
            <w:vAlign w:val="center"/>
          </w:tcPr>
          <w:p w14:paraId="3C1BA74F" w14:textId="77777777" w:rsidR="005632EC" w:rsidRPr="005632EC" w:rsidRDefault="005632EC" w:rsidP="00347C9C">
            <w:pPr>
              <w:widowControl w:val="0"/>
              <w:suppressAutoHyphens/>
              <w:rPr>
                <w:rFonts w:eastAsia="Times New Roman"/>
              </w:rPr>
            </w:pPr>
          </w:p>
        </w:tc>
        <w:tc>
          <w:tcPr>
            <w:tcW w:w="1084" w:type="pct"/>
            <w:tcBorders>
              <w:top w:val="single" w:sz="4" w:space="0" w:color="auto"/>
              <w:left w:val="single" w:sz="4" w:space="0" w:color="auto"/>
              <w:bottom w:val="single" w:sz="4" w:space="0" w:color="auto"/>
              <w:right w:val="single" w:sz="4" w:space="0" w:color="auto"/>
            </w:tcBorders>
            <w:vAlign w:val="center"/>
          </w:tcPr>
          <w:p w14:paraId="0BEE661B" w14:textId="77777777" w:rsidR="005632EC" w:rsidRPr="005632EC" w:rsidRDefault="005632EC" w:rsidP="00347C9C">
            <w:pPr>
              <w:widowControl w:val="0"/>
              <w:suppressAutoHyphens/>
              <w:rPr>
                <w:rFonts w:eastAsia="Times New Roman"/>
              </w:rPr>
            </w:pPr>
          </w:p>
        </w:tc>
        <w:tc>
          <w:tcPr>
            <w:tcW w:w="570" w:type="pct"/>
            <w:tcBorders>
              <w:top w:val="single" w:sz="4" w:space="0" w:color="auto"/>
              <w:left w:val="single" w:sz="4" w:space="0" w:color="auto"/>
              <w:bottom w:val="single" w:sz="4" w:space="0" w:color="auto"/>
              <w:right w:val="single" w:sz="4" w:space="0" w:color="auto"/>
            </w:tcBorders>
            <w:vAlign w:val="center"/>
          </w:tcPr>
          <w:p w14:paraId="53CFDC92" w14:textId="77777777" w:rsidR="005632EC" w:rsidRPr="005632EC" w:rsidRDefault="005632EC" w:rsidP="00347C9C">
            <w:pPr>
              <w:widowControl w:val="0"/>
              <w:suppressAutoHyphens/>
              <w:rPr>
                <w:rFonts w:eastAsia="Times New Roman"/>
              </w:rPr>
            </w:pPr>
          </w:p>
        </w:tc>
        <w:tc>
          <w:tcPr>
            <w:tcW w:w="577" w:type="pct"/>
            <w:tcBorders>
              <w:top w:val="single" w:sz="4" w:space="0" w:color="auto"/>
              <w:left w:val="single" w:sz="4" w:space="0" w:color="auto"/>
              <w:bottom w:val="single" w:sz="4" w:space="0" w:color="auto"/>
              <w:right w:val="single" w:sz="4" w:space="0" w:color="auto"/>
            </w:tcBorders>
            <w:vAlign w:val="center"/>
          </w:tcPr>
          <w:p w14:paraId="684DA0CF" w14:textId="77777777" w:rsidR="005632EC" w:rsidRPr="005632EC" w:rsidRDefault="005632EC" w:rsidP="00347C9C">
            <w:pPr>
              <w:widowControl w:val="0"/>
              <w:suppressAutoHyphens/>
              <w:rPr>
                <w:rFonts w:eastAsia="Times New Roman"/>
              </w:rPr>
            </w:pPr>
          </w:p>
        </w:tc>
        <w:tc>
          <w:tcPr>
            <w:tcW w:w="1111" w:type="pct"/>
            <w:tcBorders>
              <w:top w:val="single" w:sz="4" w:space="0" w:color="auto"/>
              <w:left w:val="single" w:sz="4" w:space="0" w:color="auto"/>
              <w:bottom w:val="single" w:sz="4" w:space="0" w:color="auto"/>
              <w:right w:val="single" w:sz="4" w:space="0" w:color="auto"/>
            </w:tcBorders>
            <w:vAlign w:val="center"/>
          </w:tcPr>
          <w:p w14:paraId="051F01E4" w14:textId="77777777" w:rsidR="005632EC" w:rsidRPr="005632EC" w:rsidRDefault="005632EC" w:rsidP="00347C9C">
            <w:pPr>
              <w:widowControl w:val="0"/>
              <w:suppressAutoHyphens/>
              <w:rPr>
                <w:rFonts w:eastAsia="Times New Roman"/>
              </w:rPr>
            </w:pPr>
          </w:p>
        </w:tc>
      </w:tr>
    </w:tbl>
    <w:p w14:paraId="165EE593" w14:textId="77777777" w:rsidR="005632EC" w:rsidRPr="005632EC" w:rsidRDefault="005632EC" w:rsidP="00347C9C">
      <w:pPr>
        <w:widowControl w:val="0"/>
        <w:suppressAutoHyphens/>
        <w:rPr>
          <w:rFonts w:eastAsia="Times New Roman"/>
        </w:rPr>
      </w:pPr>
    </w:p>
    <w:p w14:paraId="5199EE80" w14:textId="77777777" w:rsidR="005632EC" w:rsidRPr="005632EC" w:rsidRDefault="005632EC" w:rsidP="00347C9C">
      <w:pPr>
        <w:widowControl w:val="0"/>
        <w:suppressAutoHyphens/>
        <w:rPr>
          <w:rFonts w:eastAsia="Times New Roman"/>
        </w:rPr>
      </w:pPr>
    </w:p>
    <w:p w14:paraId="195F83E3" w14:textId="77777777" w:rsidR="005632EC" w:rsidRPr="005632EC" w:rsidRDefault="005632EC" w:rsidP="00347C9C">
      <w:pPr>
        <w:widowControl w:val="0"/>
        <w:suppressAutoHyphens/>
        <w:rPr>
          <w:rFonts w:eastAsia="Times New Roman"/>
          <w:b/>
          <w:bCs/>
        </w:rPr>
      </w:pPr>
    </w:p>
    <w:p w14:paraId="005357B6" w14:textId="77777777" w:rsidR="005632EC" w:rsidRPr="005632EC" w:rsidRDefault="005632EC" w:rsidP="00347C9C">
      <w:pPr>
        <w:widowControl w:val="0"/>
        <w:suppressAutoHyphens/>
        <w:rPr>
          <w:rFonts w:eastAsia="Times New Roman"/>
          <w:b/>
          <w:bCs/>
        </w:rPr>
      </w:pPr>
    </w:p>
    <w:p w14:paraId="18589618" w14:textId="77777777" w:rsidR="005632EC" w:rsidRDefault="005632EC" w:rsidP="00347C9C">
      <w:pPr>
        <w:widowControl w:val="0"/>
        <w:suppressAutoHyphens/>
        <w:rPr>
          <w:rFonts w:eastAsia="Times New Roman"/>
          <w:b/>
          <w:bCs/>
        </w:rPr>
      </w:pPr>
      <w:r>
        <w:rPr>
          <w:rFonts w:eastAsia="Times New Roman"/>
          <w:b/>
          <w:bCs/>
        </w:rPr>
        <w:br w:type="page"/>
      </w:r>
    </w:p>
    <w:p w14:paraId="1982DA4F" w14:textId="77777777" w:rsidR="005632EC" w:rsidRPr="003152D1" w:rsidRDefault="005632EC" w:rsidP="00347C9C">
      <w:pPr>
        <w:widowControl w:val="0"/>
        <w:shd w:val="clear" w:color="auto" w:fill="FFFFFF"/>
        <w:suppressAutoHyphens/>
        <w:ind w:left="709" w:right="423"/>
        <w:jc w:val="right"/>
        <w:rPr>
          <w:rFonts w:eastAsia="Times New Roman"/>
          <w:b/>
          <w:bCs/>
        </w:rPr>
      </w:pPr>
      <w:r w:rsidRPr="003152D1">
        <w:rPr>
          <w:rFonts w:eastAsia="Times New Roman"/>
          <w:b/>
          <w:bCs/>
        </w:rPr>
        <w:lastRenderedPageBreak/>
        <w:t>ZAŁĄCZNIK NR 5 DO SWZ</w:t>
      </w:r>
    </w:p>
    <w:p w14:paraId="4BFDC466" w14:textId="77777777" w:rsidR="005632EC" w:rsidRPr="003152D1" w:rsidRDefault="005632EC" w:rsidP="00347C9C">
      <w:pPr>
        <w:widowControl w:val="0"/>
        <w:shd w:val="clear" w:color="auto" w:fill="FFFFFF"/>
        <w:tabs>
          <w:tab w:val="left" w:pos="0"/>
        </w:tabs>
        <w:suppressAutoHyphens/>
        <w:ind w:left="709"/>
        <w:rPr>
          <w:rFonts w:eastAsia="Times New Roman"/>
        </w:rPr>
      </w:pPr>
    </w:p>
    <w:p w14:paraId="616455D3" w14:textId="77777777" w:rsidR="005632EC" w:rsidRPr="003152D1" w:rsidRDefault="005632EC" w:rsidP="00347C9C">
      <w:pPr>
        <w:widowControl w:val="0"/>
        <w:suppressAutoHyphens/>
        <w:ind w:right="4761"/>
        <w:rPr>
          <w:rFonts w:eastAsia="Times New Roman"/>
          <w:b/>
          <w:bCs/>
        </w:rPr>
      </w:pPr>
      <w:r w:rsidRPr="003152D1">
        <w:rPr>
          <w:rFonts w:eastAsia="Times New Roman"/>
          <w:b/>
          <w:bCs/>
        </w:rPr>
        <w:t>Wykonawca:</w:t>
      </w:r>
    </w:p>
    <w:p w14:paraId="613D6AB9" w14:textId="77777777" w:rsidR="005632EC" w:rsidRPr="003152D1" w:rsidRDefault="005632EC" w:rsidP="00347C9C">
      <w:pPr>
        <w:widowControl w:val="0"/>
        <w:suppressAutoHyphens/>
        <w:ind w:right="4763"/>
        <w:rPr>
          <w:rFonts w:eastAsia="Times New Roman"/>
        </w:rPr>
      </w:pPr>
      <w:r w:rsidRPr="003152D1">
        <w:rPr>
          <w:rFonts w:eastAsia="Times New Roman"/>
        </w:rPr>
        <w:t>………………………………………………………</w:t>
      </w:r>
    </w:p>
    <w:p w14:paraId="0C342AB4" w14:textId="77777777" w:rsidR="005632EC" w:rsidRPr="003152D1" w:rsidRDefault="005632EC" w:rsidP="00347C9C">
      <w:pPr>
        <w:widowControl w:val="0"/>
        <w:suppressAutoHyphens/>
        <w:ind w:right="4761"/>
        <w:rPr>
          <w:rFonts w:eastAsia="Times New Roman"/>
          <w:sz w:val="20"/>
          <w:szCs w:val="20"/>
        </w:rPr>
      </w:pPr>
      <w:r w:rsidRPr="003152D1">
        <w:rPr>
          <w:rFonts w:eastAsia="Times New Roman"/>
          <w:sz w:val="20"/>
          <w:szCs w:val="20"/>
        </w:rPr>
        <w:t>(Pełna nazwa)</w:t>
      </w:r>
    </w:p>
    <w:p w14:paraId="4856F9A8" w14:textId="77777777" w:rsidR="005632EC" w:rsidRPr="003152D1" w:rsidRDefault="005632EC" w:rsidP="00347C9C">
      <w:pPr>
        <w:widowControl w:val="0"/>
        <w:suppressAutoHyphens/>
        <w:ind w:right="4763"/>
        <w:rPr>
          <w:rFonts w:eastAsia="Times New Roman"/>
        </w:rPr>
      </w:pPr>
      <w:r w:rsidRPr="003152D1">
        <w:rPr>
          <w:rFonts w:eastAsia="Times New Roman"/>
        </w:rPr>
        <w:t>………………………………………………..……</w:t>
      </w:r>
    </w:p>
    <w:p w14:paraId="4BB479B2" w14:textId="77777777" w:rsidR="005632EC" w:rsidRPr="003152D1" w:rsidRDefault="005632EC" w:rsidP="00347C9C">
      <w:pPr>
        <w:widowControl w:val="0"/>
        <w:suppressAutoHyphens/>
        <w:ind w:right="4761"/>
        <w:rPr>
          <w:rFonts w:eastAsia="Times New Roman"/>
          <w:sz w:val="20"/>
          <w:szCs w:val="20"/>
        </w:rPr>
      </w:pPr>
      <w:r w:rsidRPr="003152D1">
        <w:rPr>
          <w:rFonts w:eastAsia="Times New Roman"/>
          <w:sz w:val="20"/>
          <w:szCs w:val="20"/>
        </w:rPr>
        <w:t>(Adres)</w:t>
      </w:r>
    </w:p>
    <w:p w14:paraId="65AD8F6F" w14:textId="77777777" w:rsidR="005632EC" w:rsidRPr="003152D1" w:rsidRDefault="005632EC" w:rsidP="00347C9C">
      <w:pPr>
        <w:widowControl w:val="0"/>
        <w:suppressAutoHyphens/>
        <w:rPr>
          <w:rFonts w:eastAsia="Times New Roman"/>
        </w:rPr>
      </w:pPr>
    </w:p>
    <w:p w14:paraId="4E647322" w14:textId="77777777" w:rsidR="005632EC" w:rsidRPr="003152D1" w:rsidRDefault="005632EC" w:rsidP="00347C9C">
      <w:pPr>
        <w:widowControl w:val="0"/>
        <w:suppressAutoHyphens/>
        <w:rPr>
          <w:rFonts w:eastAsia="Times New Roman"/>
        </w:rPr>
      </w:pPr>
    </w:p>
    <w:p w14:paraId="7EA1C912" w14:textId="77777777" w:rsidR="005632EC" w:rsidRPr="003152D1" w:rsidRDefault="005632EC" w:rsidP="00347C9C">
      <w:pPr>
        <w:widowControl w:val="0"/>
        <w:suppressAutoHyphens/>
        <w:jc w:val="center"/>
        <w:rPr>
          <w:rFonts w:eastAsia="Times New Roman"/>
          <w:b/>
          <w:bCs/>
        </w:rPr>
      </w:pPr>
      <w:r w:rsidRPr="003152D1">
        <w:rPr>
          <w:rFonts w:eastAsia="Times New Roman"/>
          <w:b/>
          <w:bCs/>
        </w:rPr>
        <w:t>OŚWIADCZENIE WYKONAWCY</w:t>
      </w:r>
    </w:p>
    <w:p w14:paraId="1FABC30F" w14:textId="77777777" w:rsidR="005632EC" w:rsidRPr="003152D1" w:rsidRDefault="005632EC" w:rsidP="00347C9C">
      <w:pPr>
        <w:widowControl w:val="0"/>
        <w:suppressAutoHyphens/>
        <w:jc w:val="center"/>
        <w:rPr>
          <w:rFonts w:eastAsia="Times New Roman"/>
          <w:b/>
          <w:bCs/>
          <w:u w:val="single"/>
        </w:rPr>
      </w:pPr>
      <w:r w:rsidRPr="003152D1">
        <w:rPr>
          <w:rFonts w:eastAsia="Times New Roman"/>
          <w:b/>
          <w:bCs/>
          <w:u w:val="single"/>
        </w:rPr>
        <w:t>Wykaz osób</w:t>
      </w:r>
    </w:p>
    <w:p w14:paraId="1B66D252" w14:textId="77777777" w:rsidR="005632EC" w:rsidRPr="003152D1" w:rsidRDefault="005632EC" w:rsidP="00347C9C">
      <w:pPr>
        <w:widowControl w:val="0"/>
        <w:suppressAutoHyphens/>
        <w:ind w:left="709"/>
        <w:rPr>
          <w:rFonts w:eastAsia="Times New Roman"/>
          <w:i/>
          <w:iCs/>
        </w:rPr>
      </w:pPr>
    </w:p>
    <w:p w14:paraId="529F4C49" w14:textId="5DCF6FDB" w:rsidR="005632EC" w:rsidRPr="003152D1" w:rsidRDefault="005632EC" w:rsidP="00347C9C">
      <w:pPr>
        <w:widowControl w:val="0"/>
        <w:suppressAutoHyphens/>
        <w:rPr>
          <w:rFonts w:eastAsia="Times New Roman"/>
        </w:rPr>
      </w:pPr>
      <w:r w:rsidRPr="003152D1">
        <w:rPr>
          <w:rFonts w:eastAsia="Times New Roman"/>
        </w:rPr>
        <w:t xml:space="preserve">Nazwa postępowania: </w:t>
      </w:r>
      <w:r w:rsidR="006C714D" w:rsidRPr="003152D1">
        <w:rPr>
          <w:rFonts w:eastAsia="Times New Roman"/>
          <w:b/>
        </w:rPr>
        <w:t xml:space="preserve">Opracowanie </w:t>
      </w:r>
      <w:r w:rsidR="00A416E9">
        <w:rPr>
          <w:rFonts w:eastAsia="Times New Roman"/>
          <w:b/>
        </w:rPr>
        <w:t>PFU</w:t>
      </w:r>
      <w:r w:rsidR="006C714D" w:rsidRPr="003152D1">
        <w:rPr>
          <w:rFonts w:eastAsia="Times New Roman"/>
          <w:b/>
        </w:rPr>
        <w:t xml:space="preserve"> dla zadania inwestycyjnego pn. "Kompleksowa modernizacja Oddziału Neurologii wraz z Pododdziałem Leczenia Udarów Mózgu w budynku Szpitala przy ul. Skarbowej 1"</w:t>
      </w:r>
      <w:r w:rsidR="00C66739">
        <w:rPr>
          <w:rFonts w:eastAsia="Times New Roman"/>
          <w:b/>
        </w:rPr>
        <w:t xml:space="preserve"> (II)</w:t>
      </w:r>
    </w:p>
    <w:p w14:paraId="443E64B6" w14:textId="01D5D0D4" w:rsidR="005632EC" w:rsidRPr="003152D1" w:rsidRDefault="005632EC" w:rsidP="00347C9C">
      <w:pPr>
        <w:widowControl w:val="0"/>
        <w:suppressAutoHyphens/>
        <w:rPr>
          <w:rFonts w:eastAsia="Times New Roman"/>
        </w:rPr>
      </w:pPr>
      <w:r w:rsidRPr="003152D1">
        <w:rPr>
          <w:rFonts w:eastAsia="Times New Roman"/>
        </w:rPr>
        <w:t xml:space="preserve">Nr postępowania: </w:t>
      </w:r>
      <w:r w:rsidRPr="003152D1">
        <w:rPr>
          <w:rFonts w:eastAsia="Times New Roman"/>
          <w:b/>
          <w:bCs/>
        </w:rPr>
        <w:t>SZP/</w:t>
      </w:r>
      <w:r w:rsidR="00A416E9">
        <w:rPr>
          <w:rFonts w:eastAsia="Times New Roman"/>
          <w:b/>
          <w:bCs/>
        </w:rPr>
        <w:t>16</w:t>
      </w:r>
      <w:r w:rsidRPr="003152D1">
        <w:rPr>
          <w:rFonts w:eastAsia="Times New Roman"/>
          <w:b/>
          <w:bCs/>
        </w:rPr>
        <w:t>/2025</w:t>
      </w:r>
    </w:p>
    <w:p w14:paraId="28AA6BF1" w14:textId="77777777" w:rsidR="005632EC" w:rsidRPr="003152D1" w:rsidRDefault="005632EC" w:rsidP="00347C9C">
      <w:pPr>
        <w:widowControl w:val="0"/>
        <w:suppressAutoHyphens/>
        <w:rPr>
          <w:rFonts w:eastAsia="Times New Roman"/>
        </w:rPr>
      </w:pPr>
    </w:p>
    <w:p w14:paraId="2CFBBD84" w14:textId="77777777" w:rsidR="005632EC" w:rsidRPr="003152D1" w:rsidRDefault="005632EC" w:rsidP="00347C9C">
      <w:pPr>
        <w:widowControl w:val="0"/>
        <w:suppressAutoHyphens/>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163"/>
        <w:gridCol w:w="1804"/>
        <w:gridCol w:w="2927"/>
        <w:gridCol w:w="2710"/>
      </w:tblGrid>
      <w:tr w:rsidR="003152D1" w:rsidRPr="003152D1" w14:paraId="1E27C838" w14:textId="77777777" w:rsidTr="001E78F9">
        <w:tc>
          <w:tcPr>
            <w:tcW w:w="829" w:type="pct"/>
            <w:tcBorders>
              <w:top w:val="single" w:sz="4" w:space="0" w:color="auto"/>
              <w:left w:val="single" w:sz="4" w:space="0" w:color="auto"/>
              <w:bottom w:val="single" w:sz="4" w:space="0" w:color="auto"/>
              <w:right w:val="single" w:sz="4" w:space="0" w:color="auto"/>
            </w:tcBorders>
            <w:vAlign w:val="center"/>
            <w:hideMark/>
          </w:tcPr>
          <w:p w14:paraId="50A236EF" w14:textId="77777777" w:rsidR="005632EC" w:rsidRPr="003152D1" w:rsidRDefault="005632EC" w:rsidP="00347C9C">
            <w:pPr>
              <w:widowControl w:val="0"/>
              <w:suppressAutoHyphens/>
              <w:autoSpaceDE w:val="0"/>
              <w:autoSpaceDN w:val="0"/>
              <w:adjustRightInd w:val="0"/>
              <w:jc w:val="center"/>
              <w:rPr>
                <w:rFonts w:eastAsia="Times New Roman"/>
                <w:b/>
                <w:strike/>
              </w:rPr>
            </w:pPr>
            <w:r w:rsidRPr="003152D1">
              <w:rPr>
                <w:rFonts w:eastAsia="Times New Roman"/>
                <w:b/>
                <w:bCs/>
              </w:rPr>
              <w:t>Specjalność</w:t>
            </w:r>
          </w:p>
        </w:tc>
        <w:tc>
          <w:tcPr>
            <w:tcW w:w="665" w:type="pct"/>
            <w:tcBorders>
              <w:top w:val="single" w:sz="4" w:space="0" w:color="auto"/>
              <w:left w:val="single" w:sz="4" w:space="0" w:color="auto"/>
              <w:bottom w:val="single" w:sz="4" w:space="0" w:color="auto"/>
              <w:right w:val="single" w:sz="4" w:space="0" w:color="auto"/>
            </w:tcBorders>
            <w:vAlign w:val="center"/>
            <w:hideMark/>
          </w:tcPr>
          <w:p w14:paraId="7A2261B0" w14:textId="77777777" w:rsidR="005632EC" w:rsidRPr="003152D1" w:rsidRDefault="005632EC" w:rsidP="00347C9C">
            <w:pPr>
              <w:widowControl w:val="0"/>
              <w:suppressAutoHyphens/>
              <w:autoSpaceDE w:val="0"/>
              <w:autoSpaceDN w:val="0"/>
              <w:adjustRightInd w:val="0"/>
              <w:jc w:val="center"/>
              <w:rPr>
                <w:rFonts w:eastAsia="Times New Roman"/>
                <w:b/>
              </w:rPr>
            </w:pPr>
            <w:r w:rsidRPr="003152D1">
              <w:rPr>
                <w:rFonts w:eastAsia="Times New Roman"/>
                <w:b/>
                <w:bCs/>
              </w:rPr>
              <w:t>Imię i nazwisko</w:t>
            </w:r>
          </w:p>
        </w:tc>
        <w:tc>
          <w:tcPr>
            <w:tcW w:w="1005" w:type="pct"/>
            <w:tcBorders>
              <w:top w:val="single" w:sz="4" w:space="0" w:color="auto"/>
              <w:left w:val="single" w:sz="4" w:space="0" w:color="auto"/>
              <w:bottom w:val="single" w:sz="4" w:space="0" w:color="auto"/>
              <w:right w:val="single" w:sz="4" w:space="0" w:color="auto"/>
            </w:tcBorders>
            <w:vAlign w:val="center"/>
            <w:hideMark/>
          </w:tcPr>
          <w:p w14:paraId="140A883D" w14:textId="77777777" w:rsidR="005632EC" w:rsidRPr="003152D1" w:rsidRDefault="005632EC" w:rsidP="00347C9C">
            <w:pPr>
              <w:widowControl w:val="0"/>
              <w:suppressAutoHyphens/>
              <w:autoSpaceDE w:val="0"/>
              <w:autoSpaceDN w:val="0"/>
              <w:adjustRightInd w:val="0"/>
              <w:jc w:val="center"/>
              <w:rPr>
                <w:rFonts w:eastAsia="Times New Roman"/>
                <w:b/>
                <w:strike/>
              </w:rPr>
            </w:pPr>
            <w:r w:rsidRPr="003152D1">
              <w:rPr>
                <w:rFonts w:eastAsia="Times New Roman"/>
                <w:b/>
                <w:bCs/>
              </w:rPr>
              <w:t>Funkcja pełniona w ramach zamówienia/ zakres wykonywanych czynności</w:t>
            </w:r>
          </w:p>
        </w:tc>
        <w:tc>
          <w:tcPr>
            <w:tcW w:w="1588" w:type="pct"/>
            <w:tcBorders>
              <w:top w:val="single" w:sz="4" w:space="0" w:color="auto"/>
              <w:left w:val="single" w:sz="4" w:space="0" w:color="auto"/>
              <w:bottom w:val="single" w:sz="4" w:space="0" w:color="auto"/>
              <w:right w:val="single" w:sz="4" w:space="0" w:color="auto"/>
            </w:tcBorders>
            <w:vAlign w:val="center"/>
            <w:hideMark/>
          </w:tcPr>
          <w:p w14:paraId="731943D4" w14:textId="77777777" w:rsidR="005632EC" w:rsidRPr="003152D1" w:rsidRDefault="005632EC" w:rsidP="00347C9C">
            <w:pPr>
              <w:widowControl w:val="0"/>
              <w:suppressAutoHyphens/>
              <w:jc w:val="center"/>
              <w:rPr>
                <w:rFonts w:eastAsia="Times New Roman"/>
                <w:b/>
                <w:bCs/>
              </w:rPr>
            </w:pPr>
            <w:r w:rsidRPr="003152D1">
              <w:rPr>
                <w:rFonts w:eastAsia="Times New Roman"/>
                <w:b/>
                <w:bCs/>
              </w:rPr>
              <w:t>Uprawnienia stwierdzające przygotowanie do pełnienia określonych funkcji</w:t>
            </w:r>
          </w:p>
          <w:p w14:paraId="2B4C1AA5" w14:textId="77777777" w:rsidR="005632EC" w:rsidRPr="003152D1" w:rsidRDefault="005632EC" w:rsidP="00347C9C">
            <w:pPr>
              <w:widowControl w:val="0"/>
              <w:suppressAutoHyphens/>
              <w:jc w:val="center"/>
              <w:rPr>
                <w:rFonts w:eastAsia="Times New Roman"/>
                <w:b/>
                <w:bCs/>
              </w:rPr>
            </w:pPr>
            <w:r w:rsidRPr="003152D1">
              <w:rPr>
                <w:rFonts w:eastAsia="Times New Roman"/>
                <w:b/>
                <w:bCs/>
              </w:rPr>
              <w:t>z wymienieniem specjalności</w:t>
            </w:r>
          </w:p>
          <w:p w14:paraId="21A704E2" w14:textId="77777777" w:rsidR="005632EC" w:rsidRPr="003152D1" w:rsidRDefault="005632EC" w:rsidP="00347C9C">
            <w:pPr>
              <w:widowControl w:val="0"/>
              <w:suppressAutoHyphens/>
              <w:autoSpaceDE w:val="0"/>
              <w:autoSpaceDN w:val="0"/>
              <w:adjustRightInd w:val="0"/>
              <w:jc w:val="center"/>
              <w:rPr>
                <w:rFonts w:eastAsia="Times New Roman"/>
                <w:b/>
                <w:strike/>
              </w:rPr>
            </w:pPr>
            <w:r w:rsidRPr="003152D1">
              <w:rPr>
                <w:rFonts w:eastAsia="Times New Roman"/>
                <w:b/>
                <w:bCs/>
              </w:rPr>
              <w:t>i zakresu, nr uprawnień, rok nadania</w:t>
            </w:r>
          </w:p>
        </w:tc>
        <w:tc>
          <w:tcPr>
            <w:tcW w:w="913" w:type="pct"/>
            <w:tcBorders>
              <w:top w:val="single" w:sz="4" w:space="0" w:color="auto"/>
              <w:left w:val="single" w:sz="4" w:space="0" w:color="auto"/>
              <w:bottom w:val="single" w:sz="4" w:space="0" w:color="auto"/>
              <w:right w:val="single" w:sz="4" w:space="0" w:color="auto"/>
            </w:tcBorders>
            <w:vAlign w:val="center"/>
            <w:hideMark/>
          </w:tcPr>
          <w:p w14:paraId="1F731CE2" w14:textId="77777777" w:rsidR="005632EC" w:rsidRPr="003152D1" w:rsidRDefault="005632EC" w:rsidP="00347C9C">
            <w:pPr>
              <w:widowControl w:val="0"/>
              <w:suppressAutoHyphens/>
              <w:autoSpaceDE w:val="0"/>
              <w:autoSpaceDN w:val="0"/>
              <w:adjustRightInd w:val="0"/>
              <w:jc w:val="center"/>
              <w:rPr>
                <w:rFonts w:eastAsia="Times New Roman"/>
                <w:b/>
                <w:strike/>
              </w:rPr>
            </w:pPr>
            <w:r w:rsidRPr="003152D1">
              <w:rPr>
                <w:rFonts w:eastAsia="Times New Roman"/>
                <w:b/>
              </w:rPr>
              <w:t>Dysponowanie bezpośrednie/pośrednie)</w:t>
            </w:r>
          </w:p>
        </w:tc>
      </w:tr>
      <w:tr w:rsidR="003152D1" w:rsidRPr="003152D1" w14:paraId="1E757194" w14:textId="77777777" w:rsidTr="001E78F9">
        <w:tc>
          <w:tcPr>
            <w:tcW w:w="829" w:type="pct"/>
            <w:tcBorders>
              <w:top w:val="single" w:sz="4" w:space="0" w:color="auto"/>
              <w:left w:val="single" w:sz="4" w:space="0" w:color="auto"/>
              <w:bottom w:val="single" w:sz="4" w:space="0" w:color="auto"/>
              <w:right w:val="single" w:sz="4" w:space="0" w:color="auto"/>
            </w:tcBorders>
            <w:vAlign w:val="center"/>
          </w:tcPr>
          <w:p w14:paraId="7738D612" w14:textId="77777777" w:rsidR="005632EC" w:rsidRPr="003152D1" w:rsidRDefault="005632EC" w:rsidP="00347C9C">
            <w:pPr>
              <w:widowControl w:val="0"/>
              <w:suppressAutoHyphens/>
              <w:rPr>
                <w:rFonts w:eastAsia="Times New Roman"/>
                <w:strike/>
              </w:rPr>
            </w:pPr>
          </w:p>
        </w:tc>
        <w:tc>
          <w:tcPr>
            <w:tcW w:w="665" w:type="pct"/>
            <w:tcBorders>
              <w:top w:val="single" w:sz="4" w:space="0" w:color="auto"/>
              <w:left w:val="single" w:sz="4" w:space="0" w:color="auto"/>
              <w:bottom w:val="single" w:sz="4" w:space="0" w:color="auto"/>
              <w:right w:val="single" w:sz="4" w:space="0" w:color="auto"/>
            </w:tcBorders>
            <w:vAlign w:val="center"/>
          </w:tcPr>
          <w:p w14:paraId="5A79668D" w14:textId="77777777" w:rsidR="005632EC" w:rsidRPr="003152D1" w:rsidRDefault="005632EC" w:rsidP="00347C9C">
            <w:pPr>
              <w:widowControl w:val="0"/>
              <w:suppressAutoHyphens/>
              <w:rPr>
                <w:rFonts w:eastAsia="Times New Roman"/>
                <w:strike/>
              </w:rPr>
            </w:pPr>
          </w:p>
        </w:tc>
        <w:tc>
          <w:tcPr>
            <w:tcW w:w="1005" w:type="pct"/>
            <w:tcBorders>
              <w:top w:val="single" w:sz="4" w:space="0" w:color="auto"/>
              <w:left w:val="single" w:sz="4" w:space="0" w:color="auto"/>
              <w:bottom w:val="single" w:sz="4" w:space="0" w:color="auto"/>
              <w:right w:val="single" w:sz="4" w:space="0" w:color="auto"/>
            </w:tcBorders>
            <w:vAlign w:val="center"/>
            <w:hideMark/>
          </w:tcPr>
          <w:p w14:paraId="7E600C5B" w14:textId="77777777" w:rsidR="005632EC" w:rsidRPr="003152D1" w:rsidRDefault="005632EC" w:rsidP="00347C9C">
            <w:pPr>
              <w:widowControl w:val="0"/>
              <w:suppressAutoHyphens/>
              <w:rPr>
                <w:rFonts w:eastAsia="Times New Roman"/>
                <w:strike/>
              </w:rPr>
            </w:pPr>
          </w:p>
        </w:tc>
        <w:tc>
          <w:tcPr>
            <w:tcW w:w="1588" w:type="pct"/>
            <w:tcBorders>
              <w:top w:val="single" w:sz="4" w:space="0" w:color="auto"/>
              <w:left w:val="single" w:sz="4" w:space="0" w:color="auto"/>
              <w:bottom w:val="single" w:sz="4" w:space="0" w:color="auto"/>
              <w:right w:val="single" w:sz="4" w:space="0" w:color="auto"/>
            </w:tcBorders>
            <w:vAlign w:val="center"/>
          </w:tcPr>
          <w:p w14:paraId="45C6F6CB" w14:textId="77777777" w:rsidR="005632EC" w:rsidRPr="003152D1" w:rsidRDefault="005632EC" w:rsidP="00347C9C">
            <w:pPr>
              <w:widowControl w:val="0"/>
              <w:suppressAutoHyphens/>
              <w:rPr>
                <w:rFonts w:eastAsia="Times New Roman"/>
                <w:strike/>
              </w:rPr>
            </w:pPr>
          </w:p>
        </w:tc>
        <w:tc>
          <w:tcPr>
            <w:tcW w:w="913" w:type="pct"/>
            <w:tcBorders>
              <w:top w:val="single" w:sz="4" w:space="0" w:color="auto"/>
              <w:left w:val="single" w:sz="4" w:space="0" w:color="auto"/>
              <w:bottom w:val="single" w:sz="4" w:space="0" w:color="auto"/>
              <w:right w:val="single" w:sz="4" w:space="0" w:color="auto"/>
            </w:tcBorders>
            <w:vAlign w:val="center"/>
          </w:tcPr>
          <w:p w14:paraId="7CF6ADC6" w14:textId="77777777" w:rsidR="005632EC" w:rsidRPr="003152D1" w:rsidRDefault="005632EC" w:rsidP="00347C9C">
            <w:pPr>
              <w:widowControl w:val="0"/>
              <w:suppressAutoHyphens/>
              <w:rPr>
                <w:rFonts w:eastAsia="Times New Roman"/>
                <w:strike/>
              </w:rPr>
            </w:pPr>
          </w:p>
        </w:tc>
      </w:tr>
      <w:tr w:rsidR="003152D1" w:rsidRPr="003152D1" w14:paraId="78C74623" w14:textId="77777777" w:rsidTr="001E78F9">
        <w:tc>
          <w:tcPr>
            <w:tcW w:w="829" w:type="pct"/>
            <w:tcBorders>
              <w:top w:val="single" w:sz="4" w:space="0" w:color="auto"/>
              <w:left w:val="single" w:sz="4" w:space="0" w:color="auto"/>
              <w:bottom w:val="single" w:sz="4" w:space="0" w:color="auto"/>
              <w:right w:val="single" w:sz="4" w:space="0" w:color="auto"/>
            </w:tcBorders>
            <w:vAlign w:val="center"/>
          </w:tcPr>
          <w:p w14:paraId="1A92FCEE" w14:textId="77777777" w:rsidR="005632EC" w:rsidRPr="003152D1" w:rsidRDefault="005632EC" w:rsidP="00347C9C">
            <w:pPr>
              <w:widowControl w:val="0"/>
              <w:suppressAutoHyphens/>
              <w:rPr>
                <w:rFonts w:eastAsia="Times New Roman"/>
                <w:strike/>
              </w:rPr>
            </w:pPr>
          </w:p>
        </w:tc>
        <w:tc>
          <w:tcPr>
            <w:tcW w:w="665" w:type="pct"/>
            <w:tcBorders>
              <w:top w:val="single" w:sz="4" w:space="0" w:color="auto"/>
              <w:left w:val="single" w:sz="4" w:space="0" w:color="auto"/>
              <w:bottom w:val="single" w:sz="4" w:space="0" w:color="auto"/>
              <w:right w:val="single" w:sz="4" w:space="0" w:color="auto"/>
            </w:tcBorders>
            <w:vAlign w:val="center"/>
          </w:tcPr>
          <w:p w14:paraId="13FDF8DA" w14:textId="77777777" w:rsidR="005632EC" w:rsidRPr="003152D1" w:rsidRDefault="005632EC" w:rsidP="00347C9C">
            <w:pPr>
              <w:widowControl w:val="0"/>
              <w:suppressAutoHyphens/>
              <w:rPr>
                <w:rFonts w:eastAsia="Times New Roman"/>
                <w:strike/>
              </w:rPr>
            </w:pPr>
          </w:p>
        </w:tc>
        <w:tc>
          <w:tcPr>
            <w:tcW w:w="1005" w:type="pct"/>
            <w:tcBorders>
              <w:top w:val="single" w:sz="4" w:space="0" w:color="auto"/>
              <w:left w:val="single" w:sz="4" w:space="0" w:color="auto"/>
              <w:bottom w:val="single" w:sz="4" w:space="0" w:color="auto"/>
              <w:right w:val="single" w:sz="4" w:space="0" w:color="auto"/>
            </w:tcBorders>
            <w:vAlign w:val="center"/>
          </w:tcPr>
          <w:p w14:paraId="11407420" w14:textId="77777777" w:rsidR="005632EC" w:rsidRPr="003152D1" w:rsidRDefault="005632EC" w:rsidP="00347C9C">
            <w:pPr>
              <w:widowControl w:val="0"/>
              <w:suppressAutoHyphens/>
              <w:rPr>
                <w:rFonts w:eastAsia="Times New Roman"/>
                <w:strike/>
              </w:rPr>
            </w:pPr>
          </w:p>
        </w:tc>
        <w:tc>
          <w:tcPr>
            <w:tcW w:w="1588" w:type="pct"/>
            <w:tcBorders>
              <w:top w:val="single" w:sz="4" w:space="0" w:color="auto"/>
              <w:left w:val="single" w:sz="4" w:space="0" w:color="auto"/>
              <w:bottom w:val="single" w:sz="4" w:space="0" w:color="auto"/>
              <w:right w:val="single" w:sz="4" w:space="0" w:color="auto"/>
            </w:tcBorders>
            <w:vAlign w:val="center"/>
          </w:tcPr>
          <w:p w14:paraId="70B3BA8D" w14:textId="77777777" w:rsidR="005632EC" w:rsidRPr="003152D1" w:rsidRDefault="005632EC" w:rsidP="00347C9C">
            <w:pPr>
              <w:widowControl w:val="0"/>
              <w:suppressAutoHyphens/>
              <w:rPr>
                <w:rFonts w:eastAsia="Times New Roman"/>
                <w:strike/>
              </w:rPr>
            </w:pPr>
          </w:p>
        </w:tc>
        <w:tc>
          <w:tcPr>
            <w:tcW w:w="913" w:type="pct"/>
            <w:tcBorders>
              <w:top w:val="single" w:sz="4" w:space="0" w:color="auto"/>
              <w:left w:val="single" w:sz="4" w:space="0" w:color="auto"/>
              <w:bottom w:val="single" w:sz="4" w:space="0" w:color="auto"/>
              <w:right w:val="single" w:sz="4" w:space="0" w:color="auto"/>
            </w:tcBorders>
            <w:vAlign w:val="center"/>
          </w:tcPr>
          <w:p w14:paraId="3A08A5A4" w14:textId="77777777" w:rsidR="005632EC" w:rsidRPr="003152D1" w:rsidRDefault="005632EC" w:rsidP="00347C9C">
            <w:pPr>
              <w:widowControl w:val="0"/>
              <w:suppressAutoHyphens/>
              <w:rPr>
                <w:rFonts w:eastAsia="Times New Roman"/>
                <w:strike/>
              </w:rPr>
            </w:pPr>
          </w:p>
        </w:tc>
      </w:tr>
      <w:tr w:rsidR="003152D1" w:rsidRPr="003152D1" w14:paraId="0C97AD64" w14:textId="77777777" w:rsidTr="001E78F9">
        <w:tc>
          <w:tcPr>
            <w:tcW w:w="829" w:type="pct"/>
            <w:tcBorders>
              <w:top w:val="single" w:sz="4" w:space="0" w:color="auto"/>
              <w:left w:val="single" w:sz="4" w:space="0" w:color="auto"/>
              <w:bottom w:val="single" w:sz="4" w:space="0" w:color="auto"/>
              <w:right w:val="single" w:sz="4" w:space="0" w:color="auto"/>
            </w:tcBorders>
            <w:vAlign w:val="center"/>
          </w:tcPr>
          <w:p w14:paraId="0FDAAA73" w14:textId="77777777" w:rsidR="005632EC" w:rsidRPr="003152D1" w:rsidRDefault="005632EC" w:rsidP="00347C9C">
            <w:pPr>
              <w:widowControl w:val="0"/>
              <w:suppressAutoHyphens/>
              <w:rPr>
                <w:rFonts w:eastAsia="Times New Roman"/>
                <w:strike/>
              </w:rPr>
            </w:pPr>
          </w:p>
        </w:tc>
        <w:tc>
          <w:tcPr>
            <w:tcW w:w="665" w:type="pct"/>
            <w:tcBorders>
              <w:top w:val="single" w:sz="4" w:space="0" w:color="auto"/>
              <w:left w:val="single" w:sz="4" w:space="0" w:color="auto"/>
              <w:bottom w:val="single" w:sz="4" w:space="0" w:color="auto"/>
              <w:right w:val="single" w:sz="4" w:space="0" w:color="auto"/>
            </w:tcBorders>
            <w:vAlign w:val="center"/>
          </w:tcPr>
          <w:p w14:paraId="52C9A976" w14:textId="77777777" w:rsidR="005632EC" w:rsidRPr="003152D1" w:rsidRDefault="005632EC" w:rsidP="00347C9C">
            <w:pPr>
              <w:widowControl w:val="0"/>
              <w:suppressAutoHyphens/>
              <w:rPr>
                <w:rFonts w:eastAsia="Times New Roman"/>
                <w:strike/>
              </w:rPr>
            </w:pPr>
          </w:p>
        </w:tc>
        <w:tc>
          <w:tcPr>
            <w:tcW w:w="1005" w:type="pct"/>
            <w:tcBorders>
              <w:top w:val="single" w:sz="4" w:space="0" w:color="auto"/>
              <w:left w:val="single" w:sz="4" w:space="0" w:color="auto"/>
              <w:bottom w:val="single" w:sz="4" w:space="0" w:color="auto"/>
              <w:right w:val="single" w:sz="4" w:space="0" w:color="auto"/>
            </w:tcBorders>
            <w:vAlign w:val="center"/>
          </w:tcPr>
          <w:p w14:paraId="1D76E9BD" w14:textId="77777777" w:rsidR="005632EC" w:rsidRPr="003152D1" w:rsidRDefault="005632EC" w:rsidP="00347C9C">
            <w:pPr>
              <w:widowControl w:val="0"/>
              <w:suppressAutoHyphens/>
              <w:rPr>
                <w:rFonts w:eastAsia="Times New Roman"/>
                <w:strike/>
              </w:rPr>
            </w:pPr>
          </w:p>
        </w:tc>
        <w:tc>
          <w:tcPr>
            <w:tcW w:w="1588" w:type="pct"/>
            <w:tcBorders>
              <w:top w:val="single" w:sz="4" w:space="0" w:color="auto"/>
              <w:left w:val="single" w:sz="4" w:space="0" w:color="auto"/>
              <w:bottom w:val="single" w:sz="4" w:space="0" w:color="auto"/>
              <w:right w:val="single" w:sz="4" w:space="0" w:color="auto"/>
            </w:tcBorders>
            <w:vAlign w:val="center"/>
          </w:tcPr>
          <w:p w14:paraId="75F1B147" w14:textId="77777777" w:rsidR="005632EC" w:rsidRPr="003152D1" w:rsidRDefault="005632EC" w:rsidP="00347C9C">
            <w:pPr>
              <w:widowControl w:val="0"/>
              <w:suppressAutoHyphens/>
              <w:rPr>
                <w:rFonts w:eastAsia="Times New Roman"/>
                <w:strike/>
              </w:rPr>
            </w:pPr>
          </w:p>
        </w:tc>
        <w:tc>
          <w:tcPr>
            <w:tcW w:w="913" w:type="pct"/>
            <w:tcBorders>
              <w:top w:val="single" w:sz="4" w:space="0" w:color="auto"/>
              <w:left w:val="single" w:sz="4" w:space="0" w:color="auto"/>
              <w:bottom w:val="single" w:sz="4" w:space="0" w:color="auto"/>
              <w:right w:val="single" w:sz="4" w:space="0" w:color="auto"/>
            </w:tcBorders>
            <w:vAlign w:val="center"/>
          </w:tcPr>
          <w:p w14:paraId="542AE4C8" w14:textId="77777777" w:rsidR="005632EC" w:rsidRPr="003152D1" w:rsidRDefault="005632EC" w:rsidP="00347C9C">
            <w:pPr>
              <w:widowControl w:val="0"/>
              <w:suppressAutoHyphens/>
              <w:rPr>
                <w:rFonts w:eastAsia="Times New Roman"/>
                <w:strike/>
              </w:rPr>
            </w:pPr>
          </w:p>
        </w:tc>
      </w:tr>
      <w:tr w:rsidR="003152D1" w:rsidRPr="003152D1" w14:paraId="0D5C68BB" w14:textId="77777777" w:rsidTr="001E78F9">
        <w:tc>
          <w:tcPr>
            <w:tcW w:w="829" w:type="pct"/>
            <w:tcBorders>
              <w:top w:val="single" w:sz="4" w:space="0" w:color="auto"/>
              <w:left w:val="single" w:sz="4" w:space="0" w:color="auto"/>
              <w:bottom w:val="single" w:sz="4" w:space="0" w:color="auto"/>
              <w:right w:val="single" w:sz="4" w:space="0" w:color="auto"/>
            </w:tcBorders>
            <w:vAlign w:val="center"/>
          </w:tcPr>
          <w:p w14:paraId="31E39BE9" w14:textId="77777777" w:rsidR="005632EC" w:rsidRPr="003152D1" w:rsidRDefault="005632EC" w:rsidP="00347C9C">
            <w:pPr>
              <w:widowControl w:val="0"/>
              <w:suppressAutoHyphens/>
              <w:rPr>
                <w:rFonts w:eastAsia="Times New Roman"/>
                <w:strike/>
              </w:rPr>
            </w:pPr>
          </w:p>
        </w:tc>
        <w:tc>
          <w:tcPr>
            <w:tcW w:w="665" w:type="pct"/>
            <w:tcBorders>
              <w:top w:val="single" w:sz="4" w:space="0" w:color="auto"/>
              <w:left w:val="single" w:sz="4" w:space="0" w:color="auto"/>
              <w:bottom w:val="single" w:sz="4" w:space="0" w:color="auto"/>
              <w:right w:val="single" w:sz="4" w:space="0" w:color="auto"/>
            </w:tcBorders>
            <w:vAlign w:val="center"/>
          </w:tcPr>
          <w:p w14:paraId="03E11789" w14:textId="77777777" w:rsidR="005632EC" w:rsidRPr="003152D1" w:rsidRDefault="005632EC" w:rsidP="00347C9C">
            <w:pPr>
              <w:widowControl w:val="0"/>
              <w:suppressAutoHyphens/>
              <w:rPr>
                <w:rFonts w:eastAsia="Times New Roman"/>
                <w:strike/>
              </w:rPr>
            </w:pPr>
          </w:p>
        </w:tc>
        <w:tc>
          <w:tcPr>
            <w:tcW w:w="1005" w:type="pct"/>
            <w:tcBorders>
              <w:top w:val="single" w:sz="4" w:space="0" w:color="auto"/>
              <w:left w:val="single" w:sz="4" w:space="0" w:color="auto"/>
              <w:bottom w:val="single" w:sz="4" w:space="0" w:color="auto"/>
              <w:right w:val="single" w:sz="4" w:space="0" w:color="auto"/>
            </w:tcBorders>
            <w:vAlign w:val="center"/>
          </w:tcPr>
          <w:p w14:paraId="6D5086BC" w14:textId="77777777" w:rsidR="005632EC" w:rsidRPr="003152D1" w:rsidRDefault="005632EC" w:rsidP="00347C9C">
            <w:pPr>
              <w:widowControl w:val="0"/>
              <w:suppressAutoHyphens/>
              <w:rPr>
                <w:rFonts w:eastAsia="Times New Roman"/>
                <w:strike/>
              </w:rPr>
            </w:pPr>
          </w:p>
        </w:tc>
        <w:tc>
          <w:tcPr>
            <w:tcW w:w="1588" w:type="pct"/>
            <w:tcBorders>
              <w:top w:val="single" w:sz="4" w:space="0" w:color="auto"/>
              <w:left w:val="single" w:sz="4" w:space="0" w:color="auto"/>
              <w:bottom w:val="single" w:sz="4" w:space="0" w:color="auto"/>
              <w:right w:val="single" w:sz="4" w:space="0" w:color="auto"/>
            </w:tcBorders>
            <w:vAlign w:val="center"/>
          </w:tcPr>
          <w:p w14:paraId="454DBB54" w14:textId="77777777" w:rsidR="005632EC" w:rsidRPr="003152D1" w:rsidRDefault="005632EC" w:rsidP="00347C9C">
            <w:pPr>
              <w:widowControl w:val="0"/>
              <w:suppressAutoHyphens/>
              <w:rPr>
                <w:rFonts w:eastAsia="Times New Roman"/>
                <w:strike/>
              </w:rPr>
            </w:pPr>
          </w:p>
        </w:tc>
        <w:tc>
          <w:tcPr>
            <w:tcW w:w="913" w:type="pct"/>
            <w:tcBorders>
              <w:top w:val="single" w:sz="4" w:space="0" w:color="auto"/>
              <w:left w:val="single" w:sz="4" w:space="0" w:color="auto"/>
              <w:bottom w:val="single" w:sz="4" w:space="0" w:color="auto"/>
              <w:right w:val="single" w:sz="4" w:space="0" w:color="auto"/>
            </w:tcBorders>
            <w:vAlign w:val="center"/>
          </w:tcPr>
          <w:p w14:paraId="5218680C" w14:textId="77777777" w:rsidR="005632EC" w:rsidRPr="003152D1" w:rsidRDefault="005632EC" w:rsidP="00347C9C">
            <w:pPr>
              <w:widowControl w:val="0"/>
              <w:suppressAutoHyphens/>
              <w:rPr>
                <w:rFonts w:eastAsia="Times New Roman"/>
                <w:strike/>
              </w:rPr>
            </w:pPr>
          </w:p>
        </w:tc>
      </w:tr>
      <w:tr w:rsidR="003152D1" w:rsidRPr="003152D1" w14:paraId="5EF77006" w14:textId="77777777" w:rsidTr="001E78F9">
        <w:tc>
          <w:tcPr>
            <w:tcW w:w="829" w:type="pct"/>
            <w:tcBorders>
              <w:top w:val="single" w:sz="4" w:space="0" w:color="auto"/>
              <w:left w:val="single" w:sz="4" w:space="0" w:color="auto"/>
              <w:bottom w:val="single" w:sz="4" w:space="0" w:color="auto"/>
              <w:right w:val="single" w:sz="4" w:space="0" w:color="auto"/>
            </w:tcBorders>
            <w:vAlign w:val="center"/>
          </w:tcPr>
          <w:p w14:paraId="2D2A95A4" w14:textId="77777777" w:rsidR="005632EC" w:rsidRPr="003152D1" w:rsidRDefault="005632EC" w:rsidP="00347C9C">
            <w:pPr>
              <w:widowControl w:val="0"/>
              <w:suppressAutoHyphens/>
              <w:rPr>
                <w:rFonts w:eastAsia="Times New Roman"/>
                <w:strike/>
              </w:rPr>
            </w:pPr>
          </w:p>
        </w:tc>
        <w:tc>
          <w:tcPr>
            <w:tcW w:w="665" w:type="pct"/>
            <w:tcBorders>
              <w:top w:val="single" w:sz="4" w:space="0" w:color="auto"/>
              <w:left w:val="single" w:sz="4" w:space="0" w:color="auto"/>
              <w:bottom w:val="single" w:sz="4" w:space="0" w:color="auto"/>
              <w:right w:val="single" w:sz="4" w:space="0" w:color="auto"/>
            </w:tcBorders>
            <w:vAlign w:val="center"/>
          </w:tcPr>
          <w:p w14:paraId="55BB87E6" w14:textId="77777777" w:rsidR="005632EC" w:rsidRPr="003152D1" w:rsidRDefault="005632EC" w:rsidP="00347C9C">
            <w:pPr>
              <w:widowControl w:val="0"/>
              <w:suppressAutoHyphens/>
              <w:rPr>
                <w:rFonts w:eastAsia="Times New Roman"/>
                <w:strike/>
              </w:rPr>
            </w:pPr>
          </w:p>
        </w:tc>
        <w:tc>
          <w:tcPr>
            <w:tcW w:w="1005" w:type="pct"/>
            <w:tcBorders>
              <w:top w:val="single" w:sz="4" w:space="0" w:color="auto"/>
              <w:left w:val="single" w:sz="4" w:space="0" w:color="auto"/>
              <w:bottom w:val="single" w:sz="4" w:space="0" w:color="auto"/>
              <w:right w:val="single" w:sz="4" w:space="0" w:color="auto"/>
            </w:tcBorders>
            <w:vAlign w:val="center"/>
          </w:tcPr>
          <w:p w14:paraId="16595BCC" w14:textId="77777777" w:rsidR="005632EC" w:rsidRPr="003152D1" w:rsidRDefault="005632EC" w:rsidP="00347C9C">
            <w:pPr>
              <w:widowControl w:val="0"/>
              <w:suppressAutoHyphens/>
              <w:rPr>
                <w:rFonts w:eastAsia="Times New Roman"/>
                <w:strike/>
              </w:rPr>
            </w:pPr>
          </w:p>
        </w:tc>
        <w:tc>
          <w:tcPr>
            <w:tcW w:w="1588" w:type="pct"/>
            <w:tcBorders>
              <w:top w:val="single" w:sz="4" w:space="0" w:color="auto"/>
              <w:left w:val="single" w:sz="4" w:space="0" w:color="auto"/>
              <w:bottom w:val="single" w:sz="4" w:space="0" w:color="auto"/>
              <w:right w:val="single" w:sz="4" w:space="0" w:color="auto"/>
            </w:tcBorders>
            <w:vAlign w:val="center"/>
          </w:tcPr>
          <w:p w14:paraId="7D236165" w14:textId="77777777" w:rsidR="005632EC" w:rsidRPr="003152D1" w:rsidRDefault="005632EC" w:rsidP="00347C9C">
            <w:pPr>
              <w:widowControl w:val="0"/>
              <w:suppressAutoHyphens/>
              <w:rPr>
                <w:rFonts w:eastAsia="Times New Roman"/>
                <w:strike/>
              </w:rPr>
            </w:pPr>
          </w:p>
        </w:tc>
        <w:tc>
          <w:tcPr>
            <w:tcW w:w="913" w:type="pct"/>
            <w:tcBorders>
              <w:top w:val="single" w:sz="4" w:space="0" w:color="auto"/>
              <w:left w:val="single" w:sz="4" w:space="0" w:color="auto"/>
              <w:bottom w:val="single" w:sz="4" w:space="0" w:color="auto"/>
              <w:right w:val="single" w:sz="4" w:space="0" w:color="auto"/>
            </w:tcBorders>
            <w:vAlign w:val="center"/>
          </w:tcPr>
          <w:p w14:paraId="515C5A0C" w14:textId="77777777" w:rsidR="005632EC" w:rsidRPr="003152D1" w:rsidRDefault="005632EC" w:rsidP="00347C9C">
            <w:pPr>
              <w:widowControl w:val="0"/>
              <w:suppressAutoHyphens/>
              <w:rPr>
                <w:rFonts w:eastAsia="Times New Roman"/>
                <w:strike/>
              </w:rPr>
            </w:pPr>
          </w:p>
        </w:tc>
      </w:tr>
      <w:tr w:rsidR="005632EC" w:rsidRPr="003152D1" w14:paraId="43E9C658" w14:textId="77777777" w:rsidTr="001E78F9">
        <w:tc>
          <w:tcPr>
            <w:tcW w:w="829" w:type="pct"/>
            <w:tcBorders>
              <w:top w:val="single" w:sz="4" w:space="0" w:color="auto"/>
              <w:left w:val="single" w:sz="4" w:space="0" w:color="auto"/>
              <w:bottom w:val="single" w:sz="4" w:space="0" w:color="auto"/>
              <w:right w:val="single" w:sz="4" w:space="0" w:color="auto"/>
            </w:tcBorders>
            <w:vAlign w:val="center"/>
          </w:tcPr>
          <w:p w14:paraId="55918513" w14:textId="77777777" w:rsidR="005632EC" w:rsidRPr="003152D1" w:rsidRDefault="005632EC" w:rsidP="00347C9C">
            <w:pPr>
              <w:widowControl w:val="0"/>
              <w:suppressAutoHyphens/>
              <w:rPr>
                <w:rFonts w:eastAsia="Times New Roman"/>
                <w:strike/>
              </w:rPr>
            </w:pPr>
          </w:p>
        </w:tc>
        <w:tc>
          <w:tcPr>
            <w:tcW w:w="665" w:type="pct"/>
            <w:tcBorders>
              <w:top w:val="single" w:sz="4" w:space="0" w:color="auto"/>
              <w:left w:val="single" w:sz="4" w:space="0" w:color="auto"/>
              <w:bottom w:val="single" w:sz="4" w:space="0" w:color="auto"/>
              <w:right w:val="single" w:sz="4" w:space="0" w:color="auto"/>
            </w:tcBorders>
            <w:vAlign w:val="center"/>
          </w:tcPr>
          <w:p w14:paraId="4AAAFD26" w14:textId="77777777" w:rsidR="005632EC" w:rsidRPr="003152D1" w:rsidRDefault="005632EC" w:rsidP="00347C9C">
            <w:pPr>
              <w:widowControl w:val="0"/>
              <w:suppressAutoHyphens/>
              <w:rPr>
                <w:rFonts w:eastAsia="Times New Roman"/>
                <w:strike/>
              </w:rPr>
            </w:pPr>
          </w:p>
        </w:tc>
        <w:tc>
          <w:tcPr>
            <w:tcW w:w="1005" w:type="pct"/>
            <w:tcBorders>
              <w:top w:val="single" w:sz="4" w:space="0" w:color="auto"/>
              <w:left w:val="single" w:sz="4" w:space="0" w:color="auto"/>
              <w:bottom w:val="single" w:sz="4" w:space="0" w:color="auto"/>
              <w:right w:val="single" w:sz="4" w:space="0" w:color="auto"/>
            </w:tcBorders>
            <w:vAlign w:val="center"/>
          </w:tcPr>
          <w:p w14:paraId="1CBE6D14" w14:textId="77777777" w:rsidR="005632EC" w:rsidRPr="003152D1" w:rsidRDefault="005632EC" w:rsidP="00347C9C">
            <w:pPr>
              <w:widowControl w:val="0"/>
              <w:suppressAutoHyphens/>
              <w:rPr>
                <w:rFonts w:eastAsia="Times New Roman"/>
                <w:strike/>
              </w:rPr>
            </w:pPr>
          </w:p>
        </w:tc>
        <w:tc>
          <w:tcPr>
            <w:tcW w:w="1588" w:type="pct"/>
            <w:tcBorders>
              <w:top w:val="single" w:sz="4" w:space="0" w:color="auto"/>
              <w:left w:val="single" w:sz="4" w:space="0" w:color="auto"/>
              <w:bottom w:val="single" w:sz="4" w:space="0" w:color="auto"/>
              <w:right w:val="single" w:sz="4" w:space="0" w:color="auto"/>
            </w:tcBorders>
            <w:vAlign w:val="center"/>
          </w:tcPr>
          <w:p w14:paraId="506B5CAD" w14:textId="77777777" w:rsidR="005632EC" w:rsidRPr="003152D1" w:rsidRDefault="005632EC" w:rsidP="00347C9C">
            <w:pPr>
              <w:widowControl w:val="0"/>
              <w:suppressAutoHyphens/>
              <w:rPr>
                <w:rFonts w:eastAsia="Times New Roman"/>
                <w:strike/>
              </w:rPr>
            </w:pPr>
          </w:p>
        </w:tc>
        <w:tc>
          <w:tcPr>
            <w:tcW w:w="913" w:type="pct"/>
            <w:tcBorders>
              <w:top w:val="single" w:sz="4" w:space="0" w:color="auto"/>
              <w:left w:val="single" w:sz="4" w:space="0" w:color="auto"/>
              <w:bottom w:val="single" w:sz="4" w:space="0" w:color="auto"/>
              <w:right w:val="single" w:sz="4" w:space="0" w:color="auto"/>
            </w:tcBorders>
            <w:vAlign w:val="center"/>
          </w:tcPr>
          <w:p w14:paraId="41CF2C78" w14:textId="77777777" w:rsidR="005632EC" w:rsidRPr="003152D1" w:rsidRDefault="005632EC" w:rsidP="00347C9C">
            <w:pPr>
              <w:widowControl w:val="0"/>
              <w:suppressAutoHyphens/>
              <w:rPr>
                <w:rFonts w:eastAsia="Times New Roman"/>
                <w:strike/>
              </w:rPr>
            </w:pPr>
          </w:p>
        </w:tc>
      </w:tr>
    </w:tbl>
    <w:p w14:paraId="7A6AF422" w14:textId="77777777" w:rsidR="005632EC" w:rsidRPr="003152D1" w:rsidRDefault="005632EC" w:rsidP="00347C9C">
      <w:pPr>
        <w:widowControl w:val="0"/>
        <w:suppressAutoHyphens/>
        <w:rPr>
          <w:rFonts w:eastAsia="Times New Roman"/>
        </w:rPr>
      </w:pPr>
    </w:p>
    <w:p w14:paraId="7424B835" w14:textId="77777777" w:rsidR="005632EC" w:rsidRPr="003152D1" w:rsidRDefault="005632EC" w:rsidP="00347C9C">
      <w:pPr>
        <w:widowControl w:val="0"/>
        <w:suppressAutoHyphens/>
        <w:rPr>
          <w:rFonts w:eastAsia="Times New Roman"/>
        </w:rPr>
      </w:pPr>
    </w:p>
    <w:p w14:paraId="3FBBACD5" w14:textId="77777777" w:rsidR="005632EC" w:rsidRPr="003152D1" w:rsidRDefault="005632EC" w:rsidP="00347C9C">
      <w:pPr>
        <w:widowControl w:val="0"/>
        <w:suppressAutoHyphens/>
        <w:rPr>
          <w:rFonts w:eastAsia="Times New Roman"/>
        </w:rPr>
      </w:pPr>
      <w:r w:rsidRPr="003152D1">
        <w:rPr>
          <w:rFonts w:eastAsia="Times New Roman"/>
        </w:rPr>
        <w:t>Należy dołączyć pisemne zobowiązania innych podmiotów do udostępnienia osób zdolnych do wykonania zamówienia na okres korzystania z nich przy wykonywaniu zamówienia, jeżeli wykonawca polega na potencjale podmiotu trzeciego w tym zakresie.</w:t>
      </w:r>
    </w:p>
    <w:p w14:paraId="1DE250A8" w14:textId="77777777" w:rsidR="005632EC" w:rsidRPr="003152D1" w:rsidRDefault="005632EC" w:rsidP="00347C9C">
      <w:pPr>
        <w:widowControl w:val="0"/>
        <w:suppressAutoHyphens/>
        <w:rPr>
          <w:rFonts w:eastAsia="Times New Roman"/>
        </w:rPr>
      </w:pPr>
    </w:p>
    <w:p w14:paraId="0E3CF861" w14:textId="7841502A" w:rsidR="005632EC" w:rsidRPr="003152D1" w:rsidRDefault="005632EC" w:rsidP="00347C9C">
      <w:pPr>
        <w:widowControl w:val="0"/>
        <w:suppressAutoHyphens/>
        <w:rPr>
          <w:rFonts w:eastAsia="Times New Roman"/>
        </w:rPr>
      </w:pPr>
      <w:r w:rsidRPr="003152D1">
        <w:rPr>
          <w:rFonts w:eastAsia="Times New Roman"/>
        </w:rPr>
        <w:t xml:space="preserve">Osoba wymieniona w wykazie osób musi posiadać odpowiednie uprawnienia wydane zgodnie </w:t>
      </w:r>
      <w:r w:rsidR="009170BE">
        <w:rPr>
          <w:rFonts w:eastAsia="Times New Roman"/>
        </w:rPr>
        <w:br/>
      </w:r>
      <w:r w:rsidRPr="003152D1">
        <w:rPr>
          <w:rFonts w:eastAsia="Times New Roman"/>
        </w:rPr>
        <w:t xml:space="preserve">z przepisami wydanymi na podstawie art. 16 Prawa budowlanego lub posiadać uprawnienia budowlane równoważne wydane na podstawie wcześniej obowiązujących przepisów lub wydane na podstawie ustawy o zasadach uznawania kwalifikacji zawodowych nabytych w państwach członkowskich Unii Europejskiej z dnia 22 grudnia 2015 r. </w:t>
      </w:r>
      <w:r w:rsidRPr="003152D1">
        <w:rPr>
          <w:rFonts w:eastAsia="Calibri" w:cs="Calibri"/>
        </w:rPr>
        <w:t>(Dz.</w:t>
      </w:r>
      <w:r w:rsidR="003E0E2F" w:rsidRPr="003152D1">
        <w:rPr>
          <w:rFonts w:eastAsia="Calibri" w:cs="Calibri"/>
        </w:rPr>
        <w:t xml:space="preserve"> </w:t>
      </w:r>
      <w:r w:rsidRPr="003152D1">
        <w:rPr>
          <w:rFonts w:eastAsia="Calibri" w:cs="Calibri"/>
        </w:rPr>
        <w:t>U. z 202</w:t>
      </w:r>
      <w:r w:rsidR="00777083" w:rsidRPr="003152D1">
        <w:rPr>
          <w:rFonts w:eastAsia="Calibri" w:cs="Calibri"/>
        </w:rPr>
        <w:t xml:space="preserve">3 </w:t>
      </w:r>
      <w:r w:rsidR="003E0E2F" w:rsidRPr="003152D1">
        <w:rPr>
          <w:rFonts w:eastAsia="Calibri" w:cs="Calibri"/>
        </w:rPr>
        <w:t xml:space="preserve">r. </w:t>
      </w:r>
      <w:r w:rsidR="00777083" w:rsidRPr="003152D1">
        <w:rPr>
          <w:rFonts w:eastAsia="Calibri" w:cs="Calibri"/>
        </w:rPr>
        <w:t>poz. 334</w:t>
      </w:r>
      <w:r w:rsidRPr="003152D1">
        <w:rPr>
          <w:rFonts w:eastAsia="Calibri" w:cs="Calibri"/>
        </w:rPr>
        <w:t>)</w:t>
      </w:r>
      <w:r w:rsidRPr="003152D1">
        <w:rPr>
          <w:rFonts w:eastAsia="Times New Roman"/>
        </w:rPr>
        <w:t xml:space="preserve"> lub wcześniej obowiązujących przepisów. </w:t>
      </w:r>
    </w:p>
    <w:p w14:paraId="54114F51" w14:textId="77777777" w:rsidR="005632EC" w:rsidRPr="003152D1" w:rsidRDefault="005632EC" w:rsidP="00347C9C">
      <w:pPr>
        <w:widowControl w:val="0"/>
        <w:suppressAutoHyphens/>
        <w:ind w:left="720"/>
        <w:rPr>
          <w:rFonts w:eastAsia="Times New Roman"/>
        </w:rPr>
      </w:pPr>
    </w:p>
    <w:p w14:paraId="371CCB77" w14:textId="12E607F4" w:rsidR="005632EC" w:rsidRPr="003152D1" w:rsidRDefault="005632EC" w:rsidP="00347C9C">
      <w:pPr>
        <w:widowControl w:val="0"/>
        <w:suppressAutoHyphens/>
        <w:rPr>
          <w:rFonts w:eastAsia="Times New Roman"/>
        </w:rPr>
      </w:pPr>
      <w:r w:rsidRPr="003152D1">
        <w:rPr>
          <w:rFonts w:eastAsia="Times New Roman"/>
        </w:rPr>
        <w:t>Przez uprawnienia należy rozumieć: uprawnienia budowlane, o których mowa w ustawie z dnia 7 lipca 1994 r. Prawo budowlane</w:t>
      </w:r>
      <w:r w:rsidR="002B1A9E" w:rsidRPr="003152D1">
        <w:rPr>
          <w:rFonts w:eastAsia="Times New Roman"/>
        </w:rPr>
        <w:t xml:space="preserve"> </w:t>
      </w:r>
      <w:r w:rsidRPr="003152D1">
        <w:rPr>
          <w:rFonts w:eastAsia="Calibri" w:cs="Calibri"/>
        </w:rPr>
        <w:t>(Dz.</w:t>
      </w:r>
      <w:r w:rsidR="003E0E2F" w:rsidRPr="003152D1">
        <w:rPr>
          <w:rFonts w:eastAsia="Calibri" w:cs="Calibri"/>
        </w:rPr>
        <w:t xml:space="preserve"> </w:t>
      </w:r>
      <w:r w:rsidRPr="003152D1">
        <w:rPr>
          <w:rFonts w:eastAsia="Calibri" w:cs="Calibri"/>
        </w:rPr>
        <w:t>U. z 202</w:t>
      </w:r>
      <w:r w:rsidR="00C3698D">
        <w:rPr>
          <w:rFonts w:eastAsia="Calibri" w:cs="Calibri"/>
        </w:rPr>
        <w:t>5</w:t>
      </w:r>
      <w:r w:rsidR="002B1A9E" w:rsidRPr="003152D1">
        <w:rPr>
          <w:rFonts w:eastAsia="Calibri" w:cs="Calibri"/>
        </w:rPr>
        <w:t xml:space="preserve"> </w:t>
      </w:r>
      <w:r w:rsidR="003E0E2F" w:rsidRPr="003152D1">
        <w:rPr>
          <w:rFonts w:eastAsia="Calibri" w:cs="Calibri"/>
        </w:rPr>
        <w:t xml:space="preserve">r. </w:t>
      </w:r>
      <w:r w:rsidR="002B1A9E" w:rsidRPr="003152D1">
        <w:rPr>
          <w:rFonts w:eastAsia="Calibri" w:cs="Calibri"/>
        </w:rPr>
        <w:t xml:space="preserve">poz. </w:t>
      </w:r>
      <w:r w:rsidR="00C3698D">
        <w:rPr>
          <w:rFonts w:eastAsia="Calibri" w:cs="Calibri"/>
        </w:rPr>
        <w:t>418</w:t>
      </w:r>
      <w:r w:rsidRPr="003152D1">
        <w:rPr>
          <w:rFonts w:eastAsia="Calibri" w:cs="Calibri"/>
        </w:rPr>
        <w:t>)</w:t>
      </w:r>
      <w:r w:rsidR="00503D25">
        <w:rPr>
          <w:rFonts w:eastAsia="Times New Roman"/>
        </w:rPr>
        <w:t xml:space="preserve"> </w:t>
      </w:r>
      <w:r w:rsidRPr="003152D1">
        <w:rPr>
          <w:rFonts w:eastAsia="Times New Roman"/>
        </w:rPr>
        <w:t xml:space="preserve">oraz w Rozporządzeniu Ministra Infrastruktury i Rozwoju w sprawie przygotowania zawodowego do wykonywania samodzielnych funkcji technicznych w budownictwie z dnia 29 kwietnia 2019 r. </w:t>
      </w:r>
      <w:r w:rsidRPr="003152D1">
        <w:rPr>
          <w:rFonts w:eastAsia="Calibri" w:cs="Calibri"/>
        </w:rPr>
        <w:t>(Dz.</w:t>
      </w:r>
      <w:r w:rsidR="003E0E2F" w:rsidRPr="003152D1">
        <w:rPr>
          <w:rFonts w:eastAsia="Calibri" w:cs="Calibri"/>
        </w:rPr>
        <w:t xml:space="preserve"> </w:t>
      </w:r>
      <w:r w:rsidRPr="003152D1">
        <w:rPr>
          <w:rFonts w:eastAsia="Calibri" w:cs="Calibri"/>
        </w:rPr>
        <w:t>U. z 2019 r. poz. 831)</w:t>
      </w:r>
      <w:r w:rsidRPr="003152D1">
        <w:rPr>
          <w:rFonts w:eastAsia="Times New Roman"/>
        </w:rPr>
        <w:t xml:space="preserv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w:t>
      </w:r>
      <w:r w:rsidRPr="003152D1">
        <w:rPr>
          <w:rFonts w:eastAsia="Calibri" w:cs="Calibri"/>
        </w:rPr>
        <w:t>(Dz.</w:t>
      </w:r>
      <w:r w:rsidR="003E0E2F" w:rsidRPr="003152D1">
        <w:rPr>
          <w:rFonts w:eastAsia="Calibri" w:cs="Calibri"/>
        </w:rPr>
        <w:t xml:space="preserve"> </w:t>
      </w:r>
      <w:r w:rsidRPr="003152D1">
        <w:rPr>
          <w:rFonts w:eastAsia="Calibri" w:cs="Calibri"/>
        </w:rPr>
        <w:t>U. z 202</w:t>
      </w:r>
      <w:r w:rsidR="002B1A9E" w:rsidRPr="003152D1">
        <w:rPr>
          <w:rFonts w:eastAsia="Calibri" w:cs="Calibri"/>
        </w:rPr>
        <w:t xml:space="preserve">3 </w:t>
      </w:r>
      <w:r w:rsidR="003E0E2F" w:rsidRPr="003152D1">
        <w:rPr>
          <w:rFonts w:eastAsia="Calibri" w:cs="Calibri"/>
        </w:rPr>
        <w:t xml:space="preserve">r. </w:t>
      </w:r>
      <w:r w:rsidR="002B1A9E" w:rsidRPr="003152D1">
        <w:rPr>
          <w:rFonts w:eastAsia="Calibri" w:cs="Calibri"/>
        </w:rPr>
        <w:t>poz. 334</w:t>
      </w:r>
      <w:r w:rsidRPr="003152D1">
        <w:rPr>
          <w:rFonts w:eastAsia="Calibri" w:cs="Calibri"/>
        </w:rPr>
        <w:t>)</w:t>
      </w:r>
      <w:r w:rsidRPr="003152D1">
        <w:rPr>
          <w:rFonts w:eastAsia="Times New Roman"/>
        </w:rPr>
        <w:t xml:space="preserve"> do pełnienia samodzielnej funkcji w budownictwie.</w:t>
      </w:r>
    </w:p>
    <w:p w14:paraId="66B6636D" w14:textId="77777777" w:rsidR="005632EC" w:rsidRPr="003152D1" w:rsidRDefault="005632EC" w:rsidP="00347C9C">
      <w:pPr>
        <w:widowControl w:val="0"/>
        <w:suppressAutoHyphens/>
        <w:rPr>
          <w:rFonts w:eastAsia="Times New Roman"/>
          <w:b/>
          <w:bCs/>
        </w:rPr>
      </w:pPr>
      <w:r w:rsidRPr="003152D1">
        <w:rPr>
          <w:rFonts w:eastAsia="Times New Roman"/>
          <w:b/>
          <w:bCs/>
        </w:rPr>
        <w:br w:type="page"/>
      </w:r>
    </w:p>
    <w:p w14:paraId="36EF27CB" w14:textId="77777777" w:rsidR="005632EC" w:rsidRDefault="005632EC" w:rsidP="00347C9C">
      <w:pPr>
        <w:widowControl w:val="0"/>
        <w:shd w:val="clear" w:color="auto" w:fill="FFFFFF"/>
        <w:suppressAutoHyphens/>
        <w:ind w:left="709" w:right="423"/>
        <w:jc w:val="right"/>
        <w:rPr>
          <w:rFonts w:eastAsia="Times New Roman"/>
          <w:b/>
          <w:bCs/>
        </w:rPr>
      </w:pPr>
    </w:p>
    <w:p w14:paraId="272BE45F" w14:textId="15F29C8B" w:rsidR="005C6B3C" w:rsidRPr="00ED300F" w:rsidRDefault="005C6B3C" w:rsidP="00347C9C">
      <w:pPr>
        <w:widowControl w:val="0"/>
        <w:tabs>
          <w:tab w:val="left" w:pos="990"/>
        </w:tabs>
        <w:suppressAutoHyphens/>
        <w:ind w:left="680"/>
        <w:jc w:val="right"/>
        <w:rPr>
          <w:rFonts w:eastAsia="Times New Roman"/>
          <w:b/>
          <w:bCs/>
        </w:rPr>
      </w:pPr>
      <w:r w:rsidRPr="00ED300F">
        <w:rPr>
          <w:rFonts w:eastAsia="Times New Roman"/>
          <w:b/>
          <w:bCs/>
        </w:rPr>
        <w:t xml:space="preserve">ZAŁĄCZNIK NR </w:t>
      </w:r>
      <w:r w:rsidR="007F7FC2">
        <w:rPr>
          <w:rFonts w:eastAsia="Times New Roman"/>
          <w:b/>
          <w:bCs/>
        </w:rPr>
        <w:t>6</w:t>
      </w:r>
      <w:r w:rsidRPr="00ED300F">
        <w:rPr>
          <w:rFonts w:eastAsia="Times New Roman"/>
          <w:b/>
          <w:bCs/>
        </w:rPr>
        <w:t xml:space="preserve"> DO SWZ</w:t>
      </w:r>
    </w:p>
    <w:p w14:paraId="59E4CC4E" w14:textId="77777777" w:rsidR="005C6B3C" w:rsidRPr="00ED300F" w:rsidRDefault="005C6B3C" w:rsidP="00347C9C">
      <w:pPr>
        <w:widowControl w:val="0"/>
        <w:tabs>
          <w:tab w:val="left" w:pos="990"/>
        </w:tabs>
        <w:suppressAutoHyphens/>
        <w:rPr>
          <w:rFonts w:eastAsia="Times New Roman"/>
          <w:b/>
          <w:bCs/>
        </w:rPr>
      </w:pPr>
    </w:p>
    <w:p w14:paraId="321CE7FC" w14:textId="77777777" w:rsidR="005C6B3C" w:rsidRPr="00ED300F" w:rsidRDefault="005C6B3C" w:rsidP="00347C9C">
      <w:pPr>
        <w:widowControl w:val="0"/>
        <w:tabs>
          <w:tab w:val="left" w:pos="284"/>
        </w:tabs>
        <w:suppressAutoHyphens/>
        <w:jc w:val="center"/>
        <w:rPr>
          <w:rFonts w:eastAsia="Times New Roman"/>
          <w:b/>
          <w:bCs/>
        </w:rPr>
      </w:pPr>
    </w:p>
    <w:p w14:paraId="19FC6C4A" w14:textId="77777777" w:rsidR="005C6B3C" w:rsidRPr="00ED300F" w:rsidRDefault="005C6B3C" w:rsidP="00347C9C">
      <w:pPr>
        <w:widowControl w:val="0"/>
        <w:tabs>
          <w:tab w:val="left" w:pos="284"/>
        </w:tabs>
        <w:suppressAutoHyphens/>
        <w:jc w:val="center"/>
        <w:rPr>
          <w:rFonts w:eastAsia="Times New Roman"/>
          <w:b/>
          <w:bCs/>
        </w:rPr>
      </w:pPr>
    </w:p>
    <w:p w14:paraId="03D32023" w14:textId="77777777" w:rsidR="005C6B3C" w:rsidRPr="00ED300F" w:rsidRDefault="005C6B3C" w:rsidP="00347C9C">
      <w:pPr>
        <w:widowControl w:val="0"/>
        <w:tabs>
          <w:tab w:val="left" w:pos="284"/>
        </w:tabs>
        <w:suppressAutoHyphens/>
        <w:jc w:val="center"/>
        <w:rPr>
          <w:rFonts w:eastAsia="Times New Roman"/>
          <w:b/>
          <w:bCs/>
        </w:rPr>
      </w:pPr>
    </w:p>
    <w:p w14:paraId="55849C9B" w14:textId="77777777" w:rsidR="005C6B3C" w:rsidRPr="00ED300F" w:rsidRDefault="005C6B3C" w:rsidP="00347C9C">
      <w:pPr>
        <w:widowControl w:val="0"/>
        <w:tabs>
          <w:tab w:val="left" w:pos="284"/>
        </w:tabs>
        <w:suppressAutoHyphens/>
        <w:jc w:val="center"/>
        <w:rPr>
          <w:rFonts w:eastAsia="Times New Roman"/>
          <w:b/>
          <w:bCs/>
        </w:rPr>
      </w:pPr>
      <w:r w:rsidRPr="00ED300F">
        <w:rPr>
          <w:rFonts w:eastAsia="Times New Roman"/>
          <w:b/>
          <w:bCs/>
        </w:rPr>
        <w:t xml:space="preserve">ZOBOWIĄZANIE O ODDANIU WYKONAWCY </w:t>
      </w:r>
      <w:r w:rsidRPr="00ED300F">
        <w:rPr>
          <w:rFonts w:eastAsia="Times New Roman"/>
          <w:b/>
          <w:bCs/>
        </w:rPr>
        <w:br/>
        <w:t>DO DYSPOZYCJI NIEZBĘDNYCH ZASOBÓW NA POTRZEBY WYKONANIA ZAMÓWIENIA</w:t>
      </w:r>
    </w:p>
    <w:p w14:paraId="5B78C17F" w14:textId="77777777" w:rsidR="005C6B3C" w:rsidRPr="00ED300F" w:rsidRDefault="005C6B3C" w:rsidP="00347C9C">
      <w:pPr>
        <w:widowControl w:val="0"/>
        <w:tabs>
          <w:tab w:val="left" w:pos="284"/>
        </w:tabs>
        <w:suppressAutoHyphens/>
        <w:jc w:val="center"/>
        <w:rPr>
          <w:rFonts w:eastAsia="Times New Roman"/>
          <w:b/>
          <w:bCs/>
          <w:color w:val="76923C" w:themeColor="accent3" w:themeShade="BF"/>
        </w:rPr>
      </w:pPr>
    </w:p>
    <w:p w14:paraId="42A40126" w14:textId="5CC453FF" w:rsidR="005C6B3C" w:rsidRPr="00ED300F" w:rsidRDefault="005C6B3C" w:rsidP="00347C9C">
      <w:pPr>
        <w:widowControl w:val="0"/>
        <w:tabs>
          <w:tab w:val="left" w:pos="284"/>
        </w:tabs>
        <w:suppressAutoHyphens/>
        <w:jc w:val="center"/>
        <w:rPr>
          <w:rFonts w:eastAsia="Times New Roman"/>
          <w:b/>
          <w:bCs/>
          <w:color w:val="76923C" w:themeColor="accent3" w:themeShade="BF"/>
        </w:rPr>
      </w:pPr>
    </w:p>
    <w:p w14:paraId="72D7341A" w14:textId="44F6BAD0" w:rsidR="001E027E" w:rsidRPr="00ED300F" w:rsidRDefault="001E027E" w:rsidP="00347C9C">
      <w:pPr>
        <w:widowControl w:val="0"/>
        <w:tabs>
          <w:tab w:val="left" w:pos="284"/>
        </w:tabs>
        <w:suppressAutoHyphens/>
        <w:jc w:val="center"/>
        <w:rPr>
          <w:rFonts w:eastAsia="Times New Roman"/>
          <w:b/>
          <w:bCs/>
          <w:color w:val="76923C" w:themeColor="accent3" w:themeShade="BF"/>
        </w:rPr>
      </w:pPr>
    </w:p>
    <w:p w14:paraId="45FEA7AB" w14:textId="68869C7E" w:rsidR="001E027E" w:rsidRPr="009C57E6" w:rsidRDefault="001E027E" w:rsidP="00347C9C">
      <w:pPr>
        <w:widowControl w:val="0"/>
        <w:suppressAutoHyphens/>
        <w:rPr>
          <w:rFonts w:eastAsia="Times New Roman"/>
        </w:rPr>
      </w:pPr>
      <w:r w:rsidRPr="00ED300F">
        <w:rPr>
          <w:rFonts w:eastAsia="Calibri"/>
          <w:noProof/>
          <w:kern w:val="20"/>
          <w:lang w:eastAsia="en-US"/>
        </w:rPr>
        <w:t>Działając w imieniu …………………………………………………..……..</w:t>
      </w:r>
      <w:r w:rsidR="0086127C" w:rsidRPr="00ED300F">
        <w:rPr>
          <w:rFonts w:eastAsia="Calibri"/>
          <w:noProof/>
          <w:kern w:val="20"/>
          <w:lang w:eastAsia="en-US"/>
        </w:rPr>
        <w:t xml:space="preserve"> </w:t>
      </w:r>
      <w:r w:rsidRPr="00ED300F">
        <w:rPr>
          <w:rFonts w:eastAsia="Calibri"/>
          <w:i/>
          <w:iCs/>
          <w:noProof/>
          <w:kern w:val="20"/>
          <w:sz w:val="20"/>
          <w:szCs w:val="20"/>
          <w:lang w:eastAsia="en-US"/>
        </w:rPr>
        <w:t>(pełna nazwa)</w:t>
      </w:r>
      <w:r w:rsidRPr="00ED300F">
        <w:rPr>
          <w:rFonts w:eastAsia="Calibri"/>
          <w:noProof/>
          <w:kern w:val="20"/>
          <w:lang w:eastAsia="en-US"/>
        </w:rPr>
        <w:t xml:space="preserve"> z siedzibą …………………………………………….. </w:t>
      </w:r>
      <w:r w:rsidRPr="00ED300F">
        <w:rPr>
          <w:rFonts w:eastAsia="Calibri"/>
          <w:i/>
          <w:iCs/>
          <w:noProof/>
          <w:kern w:val="20"/>
          <w:sz w:val="20"/>
          <w:szCs w:val="20"/>
          <w:lang w:eastAsia="en-US"/>
        </w:rPr>
        <w:t>(adres)</w:t>
      </w:r>
      <w:r w:rsidRPr="00ED300F">
        <w:rPr>
          <w:rFonts w:eastAsia="Calibri"/>
          <w:noProof/>
          <w:kern w:val="20"/>
          <w:lang w:eastAsia="en-US"/>
        </w:rPr>
        <w:t xml:space="preserve"> zobowiazuje się do oddania do dyspozycji </w:t>
      </w:r>
      <w:r w:rsidR="00DD7377" w:rsidRPr="00ED300F">
        <w:rPr>
          <w:rFonts w:eastAsia="Calibri"/>
          <w:noProof/>
          <w:kern w:val="20"/>
          <w:lang w:eastAsia="en-US"/>
        </w:rPr>
        <w:t>w</w:t>
      </w:r>
      <w:r w:rsidRPr="00ED300F">
        <w:rPr>
          <w:rFonts w:eastAsia="Calibri"/>
          <w:noProof/>
          <w:kern w:val="20"/>
          <w:lang w:eastAsia="en-US"/>
        </w:rPr>
        <w:t>ykonawcy tj. ………………………………………………………..……</w:t>
      </w:r>
      <w:r w:rsidR="0086127C" w:rsidRPr="00ED300F">
        <w:rPr>
          <w:rFonts w:eastAsia="Calibri"/>
          <w:noProof/>
          <w:kern w:val="20"/>
          <w:lang w:eastAsia="en-US"/>
        </w:rPr>
        <w:t xml:space="preserve"> </w:t>
      </w:r>
      <w:r w:rsidRPr="00ED300F">
        <w:rPr>
          <w:rFonts w:eastAsia="Calibri"/>
          <w:i/>
          <w:iCs/>
          <w:noProof/>
          <w:kern w:val="20"/>
          <w:sz w:val="20"/>
          <w:szCs w:val="20"/>
          <w:lang w:eastAsia="en-US"/>
        </w:rPr>
        <w:t>(pełna nazwa)</w:t>
      </w:r>
      <w:r w:rsidRPr="00ED300F">
        <w:rPr>
          <w:rFonts w:eastAsia="Calibri"/>
          <w:noProof/>
          <w:kern w:val="20"/>
          <w:lang w:eastAsia="en-US"/>
        </w:rPr>
        <w:t xml:space="preserve">  z siedzibą …………………………………………….. </w:t>
      </w:r>
      <w:r w:rsidRPr="00ED300F">
        <w:rPr>
          <w:rFonts w:eastAsia="Calibri"/>
          <w:i/>
          <w:iCs/>
          <w:noProof/>
          <w:kern w:val="20"/>
          <w:sz w:val="20"/>
          <w:szCs w:val="20"/>
          <w:lang w:eastAsia="en-US"/>
        </w:rPr>
        <w:t>(adres)</w:t>
      </w:r>
      <w:r w:rsidRPr="00ED300F">
        <w:rPr>
          <w:rFonts w:eastAsia="Calibri"/>
          <w:noProof/>
          <w:kern w:val="20"/>
          <w:sz w:val="20"/>
          <w:szCs w:val="20"/>
          <w:lang w:eastAsia="en-US"/>
        </w:rPr>
        <w:t xml:space="preserve"> </w:t>
      </w:r>
      <w:r w:rsidRPr="00ED300F">
        <w:rPr>
          <w:rFonts w:eastAsia="Calibri"/>
          <w:noProof/>
          <w:kern w:val="20"/>
          <w:lang w:eastAsia="en-US"/>
        </w:rPr>
        <w:t>zasob</w:t>
      </w:r>
      <w:r w:rsidR="00CF0BA1" w:rsidRPr="00ED300F">
        <w:rPr>
          <w:rFonts w:eastAsia="Calibri"/>
          <w:noProof/>
          <w:kern w:val="20"/>
          <w:lang w:eastAsia="en-US"/>
        </w:rPr>
        <w:t>y</w:t>
      </w:r>
      <w:r w:rsidRPr="00ED300F">
        <w:rPr>
          <w:rFonts w:eastAsia="Calibri"/>
          <w:noProof/>
          <w:kern w:val="20"/>
          <w:lang w:eastAsia="en-US"/>
        </w:rPr>
        <w:t xml:space="preserve"> na potrzeby realizacji zamówienia </w:t>
      </w:r>
      <w:r w:rsidRPr="00ED300F">
        <w:rPr>
          <w:rFonts w:eastAsia="Calibri"/>
          <w:lang w:eastAsia="en-US"/>
        </w:rPr>
        <w:t xml:space="preserve">publicznego </w:t>
      </w:r>
      <w:r w:rsidR="00D300E9" w:rsidRPr="00ED300F">
        <w:rPr>
          <w:rFonts w:eastAsia="Times New Roman"/>
        </w:rPr>
        <w:t xml:space="preserve">pn.: </w:t>
      </w:r>
      <w:r w:rsidR="009C57E6" w:rsidRPr="00122E7E">
        <w:rPr>
          <w:rFonts w:eastAsia="Arial"/>
          <w:b/>
        </w:rPr>
        <w:t xml:space="preserve">Opracowanie </w:t>
      </w:r>
      <w:r w:rsidR="00A416E9">
        <w:rPr>
          <w:rFonts w:eastAsia="Arial"/>
          <w:b/>
        </w:rPr>
        <w:t>PFU</w:t>
      </w:r>
      <w:r w:rsidR="009C57E6" w:rsidRPr="00122E7E">
        <w:rPr>
          <w:rFonts w:eastAsia="Arial"/>
          <w:b/>
        </w:rPr>
        <w:t xml:space="preserve"> dla zadania inwestycyjnego pn. "Kompleksowa modernizacja Oddziału Neurologii wraz z Pododdziałem Leczenia Udarów Mózgu w budynku Szpitala przy ul. Skarbowej 1"</w:t>
      </w:r>
      <w:r w:rsidR="00C66739">
        <w:rPr>
          <w:rFonts w:eastAsia="Arial"/>
          <w:b/>
        </w:rPr>
        <w:t xml:space="preserve"> (II)</w:t>
      </w:r>
      <w:r w:rsidR="00D300E9" w:rsidRPr="00ED300F">
        <w:rPr>
          <w:rFonts w:eastAsia="Times New Roman"/>
        </w:rPr>
        <w:t>, nr sprawy SZP/</w:t>
      </w:r>
      <w:r w:rsidR="00A416E9">
        <w:rPr>
          <w:rFonts w:eastAsia="Times New Roman"/>
        </w:rPr>
        <w:t>16</w:t>
      </w:r>
      <w:r w:rsidR="009C57E6">
        <w:rPr>
          <w:rFonts w:eastAsia="Times New Roman"/>
        </w:rPr>
        <w:t>/2025</w:t>
      </w:r>
      <w:r w:rsidR="00D300E9" w:rsidRPr="00ED300F">
        <w:rPr>
          <w:rFonts w:eastAsia="Times New Roman"/>
          <w:b/>
          <w:bCs/>
        </w:rPr>
        <w:t xml:space="preserve"> </w:t>
      </w:r>
    </w:p>
    <w:p w14:paraId="01020429" w14:textId="77777777" w:rsidR="001E027E" w:rsidRPr="00ED300F" w:rsidRDefault="001E027E" w:rsidP="00347C9C">
      <w:pPr>
        <w:widowControl w:val="0"/>
        <w:tabs>
          <w:tab w:val="left" w:pos="0"/>
        </w:tabs>
        <w:suppressAutoHyphens/>
        <w:spacing w:line="276" w:lineRule="auto"/>
        <w:ind w:right="-709"/>
        <w:outlineLvl w:val="1"/>
        <w:rPr>
          <w:rFonts w:eastAsia="Times New Roman"/>
        </w:rPr>
      </w:pPr>
    </w:p>
    <w:p w14:paraId="28CCEABE" w14:textId="2EA525B4" w:rsidR="005C6B3C" w:rsidRPr="00ED300F" w:rsidRDefault="001E027E" w:rsidP="00347C9C">
      <w:pPr>
        <w:widowControl w:val="0"/>
        <w:tabs>
          <w:tab w:val="left" w:pos="0"/>
        </w:tabs>
        <w:suppressAutoHyphens/>
        <w:spacing w:line="276" w:lineRule="auto"/>
        <w:ind w:right="-709"/>
        <w:outlineLvl w:val="1"/>
        <w:rPr>
          <w:rFonts w:eastAsia="Times New Roman"/>
        </w:rPr>
      </w:pPr>
      <w:r w:rsidRPr="00ED300F">
        <w:rPr>
          <w:rFonts w:eastAsia="Times New Roman"/>
        </w:rPr>
        <w:t xml:space="preserve">Udostępniam </w:t>
      </w:r>
      <w:r w:rsidR="00DD7377" w:rsidRPr="00ED300F">
        <w:rPr>
          <w:rFonts w:eastAsia="Times New Roman"/>
        </w:rPr>
        <w:t>w</w:t>
      </w:r>
      <w:r w:rsidRPr="00ED300F">
        <w:rPr>
          <w:rFonts w:eastAsia="Times New Roman"/>
        </w:rPr>
        <w:t xml:space="preserve">ykonawcy </w:t>
      </w:r>
      <w:r w:rsidR="005C6B3C" w:rsidRPr="00ED300F">
        <w:rPr>
          <w:rFonts w:eastAsia="Times New Roman"/>
        </w:rPr>
        <w:t>następujące zasoby</w:t>
      </w:r>
      <w:r w:rsidR="006D1D64" w:rsidRPr="00ED300F">
        <w:rPr>
          <w:rStyle w:val="Odwoanieprzypisudolnego"/>
          <w:rFonts w:eastAsia="Times New Roman"/>
        </w:rPr>
        <w:footnoteReference w:id="4"/>
      </w:r>
      <w:r w:rsidR="005C6B3C" w:rsidRPr="00ED300F">
        <w:rPr>
          <w:rFonts w:eastAsia="Times New Roman"/>
        </w:rPr>
        <w:t xml:space="preserve">: </w:t>
      </w:r>
    </w:p>
    <w:p w14:paraId="58564FFE" w14:textId="77777777" w:rsidR="005C6B3C" w:rsidRPr="00ED300F" w:rsidRDefault="005C6B3C" w:rsidP="00347C9C">
      <w:pPr>
        <w:widowControl w:val="0"/>
        <w:tabs>
          <w:tab w:val="left" w:pos="284"/>
        </w:tabs>
        <w:suppressAutoHyphens/>
        <w:rPr>
          <w:rFonts w:eastAsia="Times New Roman"/>
        </w:rPr>
      </w:pPr>
      <w:r w:rsidRPr="00ED300F">
        <w:rPr>
          <w:rFonts w:eastAsia="Times New Roman"/>
        </w:rPr>
        <w:t>-</w:t>
      </w:r>
      <w:r w:rsidRPr="00ED300F">
        <w:rPr>
          <w:rFonts w:eastAsia="Times New Roman"/>
        </w:rPr>
        <w:tab/>
        <w:t>………………………………………………………………………………………………………….</w:t>
      </w:r>
    </w:p>
    <w:p w14:paraId="02479C5E" w14:textId="77777777" w:rsidR="005C6B3C" w:rsidRPr="00ED300F" w:rsidRDefault="005C6B3C" w:rsidP="00347C9C">
      <w:pPr>
        <w:widowControl w:val="0"/>
        <w:tabs>
          <w:tab w:val="left" w:pos="284"/>
        </w:tabs>
        <w:suppressAutoHyphens/>
        <w:rPr>
          <w:rFonts w:eastAsia="Times New Roman"/>
        </w:rPr>
      </w:pPr>
      <w:r w:rsidRPr="00ED300F">
        <w:rPr>
          <w:rFonts w:eastAsia="Times New Roman"/>
        </w:rPr>
        <w:t>-</w:t>
      </w:r>
      <w:r w:rsidRPr="00ED300F">
        <w:rPr>
          <w:rFonts w:eastAsia="Times New Roman"/>
        </w:rPr>
        <w:tab/>
        <w:t>………………………………………………………………………………………………………….</w:t>
      </w:r>
    </w:p>
    <w:p w14:paraId="10467481" w14:textId="77777777" w:rsidR="005C6B3C" w:rsidRPr="00ED300F" w:rsidRDefault="005C6B3C" w:rsidP="00347C9C">
      <w:pPr>
        <w:widowControl w:val="0"/>
        <w:tabs>
          <w:tab w:val="left" w:pos="284"/>
        </w:tabs>
        <w:suppressAutoHyphens/>
        <w:rPr>
          <w:rFonts w:eastAsia="Times New Roman"/>
        </w:rPr>
      </w:pPr>
      <w:r w:rsidRPr="00ED300F">
        <w:rPr>
          <w:rFonts w:eastAsia="Times New Roman"/>
        </w:rPr>
        <w:t>-</w:t>
      </w:r>
      <w:r w:rsidRPr="00ED300F">
        <w:rPr>
          <w:rFonts w:eastAsia="Times New Roman"/>
        </w:rPr>
        <w:tab/>
        <w:t>………………………………………………………………………………………………………….</w:t>
      </w:r>
    </w:p>
    <w:p w14:paraId="79F02EBC" w14:textId="77777777" w:rsidR="005C6B3C" w:rsidRPr="00ED300F" w:rsidRDefault="005C6B3C" w:rsidP="00347C9C">
      <w:pPr>
        <w:widowControl w:val="0"/>
        <w:tabs>
          <w:tab w:val="left" w:pos="284"/>
        </w:tabs>
        <w:suppressAutoHyphens/>
        <w:rPr>
          <w:rFonts w:eastAsia="Times New Roman"/>
        </w:rPr>
      </w:pPr>
      <w:r w:rsidRPr="00ED300F">
        <w:rPr>
          <w:rFonts w:eastAsia="Times New Roman"/>
        </w:rPr>
        <w:t>-</w:t>
      </w:r>
      <w:r w:rsidRPr="00ED300F">
        <w:rPr>
          <w:rFonts w:eastAsia="Times New Roman"/>
        </w:rPr>
        <w:tab/>
        <w:t>………………………………………………………………………………………………………….</w:t>
      </w:r>
    </w:p>
    <w:p w14:paraId="393E8DB5" w14:textId="00CA9896" w:rsidR="001E027E" w:rsidRPr="00ED300F" w:rsidRDefault="005C6B3C" w:rsidP="00347C9C">
      <w:pPr>
        <w:widowControl w:val="0"/>
        <w:tabs>
          <w:tab w:val="left" w:pos="284"/>
        </w:tabs>
        <w:suppressAutoHyphens/>
        <w:rPr>
          <w:rFonts w:eastAsia="Times New Roman"/>
        </w:rPr>
      </w:pPr>
      <w:r w:rsidRPr="00ED300F">
        <w:rPr>
          <w:rFonts w:eastAsia="Times New Roman"/>
        </w:rPr>
        <w:t xml:space="preserve">na potrzeby spełnienia przez </w:t>
      </w:r>
      <w:r w:rsidR="00DD7377" w:rsidRPr="00ED300F">
        <w:rPr>
          <w:rFonts w:eastAsia="Times New Roman"/>
        </w:rPr>
        <w:t>w</w:t>
      </w:r>
      <w:r w:rsidRPr="00ED300F">
        <w:rPr>
          <w:rFonts w:eastAsia="Times New Roman"/>
        </w:rPr>
        <w:t xml:space="preserve">ykonawcę następujących warunków udziału w postępowaniu: </w:t>
      </w:r>
    </w:p>
    <w:p w14:paraId="784C4D0D" w14:textId="0AF08CB3" w:rsidR="005C6B3C" w:rsidRPr="00ED300F" w:rsidRDefault="005C6B3C" w:rsidP="00347C9C">
      <w:pPr>
        <w:widowControl w:val="0"/>
        <w:tabs>
          <w:tab w:val="left" w:pos="284"/>
        </w:tabs>
        <w:suppressAutoHyphens/>
        <w:rPr>
          <w:rFonts w:eastAsia="Times New Roman"/>
        </w:rPr>
      </w:pPr>
      <w:r w:rsidRPr="00ED300F">
        <w:rPr>
          <w:rFonts w:eastAsia="Times New Roman"/>
        </w:rPr>
        <w:t>……………………………………………………………………………………………………………</w:t>
      </w:r>
    </w:p>
    <w:p w14:paraId="2234F418" w14:textId="495276BC" w:rsidR="005C6B3C" w:rsidRPr="00ED300F" w:rsidRDefault="005C6B3C" w:rsidP="00347C9C">
      <w:pPr>
        <w:widowControl w:val="0"/>
        <w:tabs>
          <w:tab w:val="left" w:pos="284"/>
        </w:tabs>
        <w:suppressAutoHyphens/>
        <w:rPr>
          <w:rFonts w:eastAsia="Times New Roman"/>
        </w:rPr>
      </w:pPr>
      <w:r w:rsidRPr="00ED300F">
        <w:rPr>
          <w:rFonts w:eastAsia="Times New Roman"/>
        </w:rPr>
        <w:t>……………………………………………………………………………………………………………</w:t>
      </w:r>
    </w:p>
    <w:p w14:paraId="648506AC" w14:textId="7BA1DD9D" w:rsidR="005C6B3C" w:rsidRPr="00ED300F" w:rsidRDefault="005C6B3C" w:rsidP="00347C9C">
      <w:pPr>
        <w:widowControl w:val="0"/>
        <w:tabs>
          <w:tab w:val="left" w:pos="284"/>
        </w:tabs>
        <w:suppressAutoHyphens/>
        <w:rPr>
          <w:rFonts w:eastAsia="Times New Roman"/>
        </w:rPr>
      </w:pPr>
      <w:r w:rsidRPr="00ED300F">
        <w:rPr>
          <w:rFonts w:eastAsia="Times New Roman"/>
        </w:rPr>
        <w:t>……………………………………………………………………………………………………………</w:t>
      </w:r>
    </w:p>
    <w:p w14:paraId="73046E1D" w14:textId="77777777" w:rsidR="006D1D64" w:rsidRPr="00ED300F" w:rsidRDefault="005C6B3C" w:rsidP="00347C9C">
      <w:pPr>
        <w:widowControl w:val="0"/>
        <w:tabs>
          <w:tab w:val="left" w:pos="284"/>
        </w:tabs>
        <w:suppressAutoHyphens/>
        <w:rPr>
          <w:rFonts w:eastAsia="Times New Roman"/>
        </w:rPr>
      </w:pPr>
      <w:r w:rsidRPr="00ED300F">
        <w:rPr>
          <w:rFonts w:eastAsia="Times New Roman"/>
        </w:rPr>
        <w:t>Wykonawca będzie mógł wykorzystywać ww. zasoby przy wykonywaniu zamówienia w następujący sposób</w:t>
      </w:r>
      <w:r w:rsidR="006D1D64" w:rsidRPr="00ED300F">
        <w:rPr>
          <w:rStyle w:val="Odwoanieprzypisudolnego"/>
          <w:rFonts w:eastAsia="Times New Roman"/>
        </w:rPr>
        <w:footnoteReference w:id="5"/>
      </w:r>
      <w:r w:rsidRPr="00ED300F">
        <w:rPr>
          <w:rFonts w:eastAsia="Times New Roman"/>
        </w:rPr>
        <w:t>:</w:t>
      </w:r>
    </w:p>
    <w:p w14:paraId="5E5DD909" w14:textId="0C014BD2" w:rsidR="005C6B3C" w:rsidRPr="00ED300F" w:rsidRDefault="005C6B3C" w:rsidP="00347C9C">
      <w:pPr>
        <w:widowControl w:val="0"/>
        <w:tabs>
          <w:tab w:val="left" w:pos="284"/>
        </w:tabs>
        <w:suppressAutoHyphens/>
        <w:rPr>
          <w:rFonts w:eastAsia="Times New Roman"/>
        </w:rPr>
      </w:pPr>
      <w:r w:rsidRPr="00ED300F">
        <w:rPr>
          <w:rFonts w:eastAsia="Times New Roman"/>
        </w:rPr>
        <w:t>……………………………………………………………………………………………………………</w:t>
      </w:r>
    </w:p>
    <w:p w14:paraId="515C2554" w14:textId="0BBFCFA4" w:rsidR="005C6B3C" w:rsidRPr="00ED300F" w:rsidRDefault="005C6B3C" w:rsidP="00347C9C">
      <w:pPr>
        <w:widowControl w:val="0"/>
        <w:tabs>
          <w:tab w:val="left" w:pos="284"/>
        </w:tabs>
        <w:suppressAutoHyphens/>
        <w:rPr>
          <w:rFonts w:eastAsia="Times New Roman"/>
        </w:rPr>
      </w:pPr>
      <w:r w:rsidRPr="00ED300F">
        <w:rPr>
          <w:rFonts w:eastAsia="Times New Roman"/>
        </w:rPr>
        <w:t>……………………………………………………………………………………………………………</w:t>
      </w:r>
    </w:p>
    <w:p w14:paraId="5710F968" w14:textId="588D86F1" w:rsidR="005C6B3C" w:rsidRPr="00ED300F" w:rsidRDefault="005C6B3C" w:rsidP="00347C9C">
      <w:pPr>
        <w:widowControl w:val="0"/>
        <w:tabs>
          <w:tab w:val="left" w:pos="284"/>
        </w:tabs>
        <w:suppressAutoHyphens/>
        <w:rPr>
          <w:rFonts w:eastAsia="Times New Roman"/>
        </w:rPr>
      </w:pPr>
      <w:r w:rsidRPr="00ED300F">
        <w:rPr>
          <w:rFonts w:eastAsia="Times New Roman"/>
        </w:rPr>
        <w:t>……………………………………………………………………………………………………………</w:t>
      </w:r>
    </w:p>
    <w:p w14:paraId="089BB025" w14:textId="28C65F61" w:rsidR="001E027E" w:rsidRPr="00ED300F" w:rsidRDefault="005C6B3C" w:rsidP="00347C9C">
      <w:pPr>
        <w:widowControl w:val="0"/>
        <w:tabs>
          <w:tab w:val="left" w:pos="284"/>
        </w:tabs>
        <w:suppressAutoHyphens/>
        <w:rPr>
          <w:rFonts w:eastAsia="Times New Roman"/>
        </w:rPr>
      </w:pPr>
      <w:r w:rsidRPr="00ED300F">
        <w:rPr>
          <w:rFonts w:eastAsia="Times New Roman"/>
        </w:rPr>
        <w:t>W wykonywaniu zamówienia będziemy uczestniczyć w następującym czasie i zakresie</w:t>
      </w:r>
      <w:r w:rsidR="006D1D64" w:rsidRPr="00ED300F">
        <w:rPr>
          <w:rStyle w:val="Odwoanieprzypisudolnego"/>
          <w:rFonts w:eastAsia="Times New Roman"/>
        </w:rPr>
        <w:footnoteReference w:id="6"/>
      </w:r>
      <w:r w:rsidRPr="00ED300F">
        <w:rPr>
          <w:rFonts w:eastAsia="Times New Roman"/>
        </w:rPr>
        <w:t xml:space="preserve">: </w:t>
      </w:r>
    </w:p>
    <w:p w14:paraId="413CE838" w14:textId="5D5B611E" w:rsidR="005C6B3C" w:rsidRPr="00ED300F" w:rsidRDefault="005C6B3C" w:rsidP="00347C9C">
      <w:pPr>
        <w:widowControl w:val="0"/>
        <w:tabs>
          <w:tab w:val="left" w:pos="284"/>
        </w:tabs>
        <w:suppressAutoHyphens/>
        <w:rPr>
          <w:rFonts w:eastAsia="Times New Roman"/>
        </w:rPr>
      </w:pPr>
      <w:r w:rsidRPr="00ED300F">
        <w:rPr>
          <w:rFonts w:eastAsia="Times New Roman"/>
        </w:rPr>
        <w:t xml:space="preserve"> ……………………………………………………………………………………………………………</w:t>
      </w:r>
    </w:p>
    <w:p w14:paraId="58A5733A" w14:textId="3DC6DD0F" w:rsidR="005C6B3C" w:rsidRPr="00ED300F" w:rsidRDefault="005C6B3C" w:rsidP="00347C9C">
      <w:pPr>
        <w:widowControl w:val="0"/>
        <w:tabs>
          <w:tab w:val="left" w:pos="284"/>
        </w:tabs>
        <w:suppressAutoHyphens/>
        <w:rPr>
          <w:rFonts w:eastAsia="Times New Roman"/>
        </w:rPr>
      </w:pPr>
      <w:r w:rsidRPr="00ED300F">
        <w:rPr>
          <w:rFonts w:eastAsia="Times New Roman"/>
        </w:rPr>
        <w:t>……………………………………………………………………………………………………………</w:t>
      </w:r>
    </w:p>
    <w:p w14:paraId="5E424B77" w14:textId="111B70C1" w:rsidR="005C6B3C" w:rsidRPr="00ED300F" w:rsidRDefault="005C6B3C" w:rsidP="00347C9C">
      <w:pPr>
        <w:widowControl w:val="0"/>
        <w:tabs>
          <w:tab w:val="left" w:pos="284"/>
        </w:tabs>
        <w:suppressAutoHyphens/>
        <w:rPr>
          <w:rFonts w:eastAsia="Times New Roman"/>
        </w:rPr>
      </w:pPr>
      <w:r w:rsidRPr="00ED300F">
        <w:rPr>
          <w:rFonts w:eastAsia="Times New Roman"/>
        </w:rPr>
        <w:t>……………………………………………………………………………………………………………</w:t>
      </w:r>
    </w:p>
    <w:p w14:paraId="5468CEC0" w14:textId="7E167BDA" w:rsidR="001E027E" w:rsidRPr="00ED300F" w:rsidRDefault="005C6B3C" w:rsidP="00347C9C">
      <w:pPr>
        <w:widowControl w:val="0"/>
        <w:tabs>
          <w:tab w:val="left" w:pos="284"/>
        </w:tabs>
        <w:suppressAutoHyphens/>
        <w:rPr>
          <w:rFonts w:eastAsia="Times New Roman"/>
        </w:rPr>
      </w:pPr>
      <w:r w:rsidRPr="00ED300F">
        <w:rPr>
          <w:rFonts w:eastAsia="Times New Roman"/>
        </w:rPr>
        <w:t xml:space="preserve">Z </w:t>
      </w:r>
      <w:r w:rsidR="00DD7377" w:rsidRPr="00ED300F">
        <w:rPr>
          <w:rFonts w:eastAsia="Times New Roman"/>
        </w:rPr>
        <w:t>w</w:t>
      </w:r>
      <w:r w:rsidRPr="00ED300F">
        <w:rPr>
          <w:rFonts w:eastAsia="Times New Roman"/>
        </w:rPr>
        <w:t>ykonawcą łączyć nas będzie</w:t>
      </w:r>
      <w:r w:rsidR="006D1D64" w:rsidRPr="00ED300F">
        <w:rPr>
          <w:rStyle w:val="Odwoanieprzypisudolnego"/>
          <w:rFonts w:eastAsia="Times New Roman"/>
        </w:rPr>
        <w:footnoteReference w:id="7"/>
      </w:r>
      <w:r w:rsidR="001E027E" w:rsidRPr="00ED300F">
        <w:rPr>
          <w:rFonts w:eastAsia="Times New Roman"/>
        </w:rPr>
        <w:t>:</w:t>
      </w:r>
    </w:p>
    <w:p w14:paraId="6C8F4F37" w14:textId="79BDB153" w:rsidR="005C6B3C" w:rsidRPr="00ED300F" w:rsidRDefault="005C6B3C" w:rsidP="00347C9C">
      <w:pPr>
        <w:widowControl w:val="0"/>
        <w:tabs>
          <w:tab w:val="left" w:pos="284"/>
        </w:tabs>
        <w:suppressAutoHyphens/>
        <w:rPr>
          <w:rFonts w:eastAsia="Times New Roman"/>
        </w:rPr>
      </w:pPr>
      <w:r w:rsidRPr="00ED300F">
        <w:rPr>
          <w:rFonts w:eastAsia="Times New Roman"/>
        </w:rPr>
        <w:t>……………………………………………………………………………………………………………</w:t>
      </w:r>
    </w:p>
    <w:p w14:paraId="50DEEBB6" w14:textId="77777777" w:rsidR="005C6B3C" w:rsidRPr="00ED300F" w:rsidRDefault="005C6B3C" w:rsidP="00347C9C">
      <w:pPr>
        <w:widowControl w:val="0"/>
        <w:suppressAutoHyphens/>
        <w:ind w:left="851" w:right="6887"/>
        <w:jc w:val="center"/>
        <w:rPr>
          <w:rFonts w:eastAsia="Times New Roman"/>
        </w:rPr>
      </w:pPr>
    </w:p>
    <w:p w14:paraId="13059357" w14:textId="77777777" w:rsidR="005C6B3C" w:rsidRPr="00ED300F" w:rsidRDefault="005C6B3C" w:rsidP="00347C9C">
      <w:pPr>
        <w:widowControl w:val="0"/>
        <w:suppressAutoHyphens/>
        <w:ind w:left="851" w:right="6887"/>
        <w:jc w:val="center"/>
        <w:rPr>
          <w:rFonts w:eastAsia="Times New Roman"/>
        </w:rPr>
      </w:pPr>
    </w:p>
    <w:p w14:paraId="57F22B7F" w14:textId="77777777" w:rsidR="005C6B3C" w:rsidRPr="00ED300F" w:rsidRDefault="005C6B3C" w:rsidP="00347C9C">
      <w:pPr>
        <w:widowControl w:val="0"/>
        <w:suppressAutoHyphens/>
        <w:ind w:left="851" w:right="6887"/>
        <w:jc w:val="center"/>
        <w:rPr>
          <w:rFonts w:eastAsia="Times New Roman"/>
          <w:color w:val="76923C" w:themeColor="accent3" w:themeShade="BF"/>
        </w:rPr>
      </w:pPr>
    </w:p>
    <w:p w14:paraId="60B49A57" w14:textId="77777777" w:rsidR="005C6B3C" w:rsidRPr="00ED300F" w:rsidRDefault="005C6B3C" w:rsidP="00347C9C">
      <w:pPr>
        <w:widowControl w:val="0"/>
        <w:suppressAutoHyphens/>
        <w:ind w:left="680"/>
        <w:jc w:val="right"/>
        <w:rPr>
          <w:rFonts w:eastAsia="Times New Roman"/>
        </w:rPr>
      </w:pPr>
    </w:p>
    <w:p w14:paraId="0B91D885" w14:textId="77777777" w:rsidR="005C6B3C" w:rsidRPr="00ED300F" w:rsidRDefault="005C6B3C" w:rsidP="00347C9C">
      <w:pPr>
        <w:widowControl w:val="0"/>
        <w:suppressAutoHyphens/>
        <w:ind w:left="680"/>
        <w:contextualSpacing/>
        <w:jc w:val="right"/>
        <w:rPr>
          <w:rFonts w:eastAsia="Times New Roman"/>
        </w:rPr>
      </w:pPr>
    </w:p>
    <w:p w14:paraId="752C22C8" w14:textId="2E577A84" w:rsidR="005C6B3C" w:rsidRPr="00ED300F" w:rsidRDefault="005C6B3C" w:rsidP="00347C9C">
      <w:pPr>
        <w:widowControl w:val="0"/>
        <w:suppressAutoHyphens/>
        <w:contextualSpacing/>
        <w:jc w:val="right"/>
        <w:rPr>
          <w:rFonts w:eastAsia="Times New Roman"/>
          <w:b/>
          <w:bCs/>
        </w:rPr>
      </w:pPr>
      <w:r w:rsidRPr="00ED300F">
        <w:rPr>
          <w:rFonts w:eastAsia="Times New Roman"/>
          <w:b/>
          <w:bCs/>
        </w:rPr>
        <w:t xml:space="preserve">ZAŁĄCZNIK NR </w:t>
      </w:r>
      <w:r w:rsidR="007F7FC2">
        <w:rPr>
          <w:rFonts w:eastAsia="Times New Roman"/>
          <w:b/>
          <w:bCs/>
        </w:rPr>
        <w:t>7</w:t>
      </w:r>
      <w:r w:rsidRPr="00ED300F">
        <w:rPr>
          <w:rFonts w:eastAsia="Times New Roman"/>
          <w:b/>
          <w:bCs/>
        </w:rPr>
        <w:t xml:space="preserve"> DO SWZ</w:t>
      </w:r>
    </w:p>
    <w:p w14:paraId="393F42E6" w14:textId="77777777" w:rsidR="005C6B3C" w:rsidRPr="00ED300F" w:rsidRDefault="005C6B3C" w:rsidP="00347C9C">
      <w:pPr>
        <w:widowControl w:val="0"/>
        <w:suppressAutoHyphens/>
        <w:ind w:left="680"/>
        <w:contextualSpacing/>
        <w:jc w:val="right"/>
        <w:rPr>
          <w:rFonts w:eastAsia="Times New Roman"/>
        </w:rPr>
      </w:pPr>
    </w:p>
    <w:p w14:paraId="4AF64F4A" w14:textId="77777777" w:rsidR="005C6B3C" w:rsidRPr="00ED300F" w:rsidRDefault="005C6B3C" w:rsidP="00347C9C">
      <w:pPr>
        <w:widowControl w:val="0"/>
        <w:suppressAutoHyphens/>
        <w:contextualSpacing/>
        <w:jc w:val="center"/>
        <w:rPr>
          <w:rFonts w:eastAsia="Times New Roman"/>
        </w:rPr>
      </w:pPr>
      <w:r w:rsidRPr="00ED300F">
        <w:rPr>
          <w:rFonts w:eastAsia="Times New Roman"/>
          <w:b/>
          <w:bCs/>
          <w:color w:val="000000"/>
        </w:rPr>
        <w:t>Oświadczenie </w:t>
      </w:r>
    </w:p>
    <w:p w14:paraId="664CACA3" w14:textId="1393AF30" w:rsidR="005C6B3C" w:rsidRPr="00ED300F" w:rsidRDefault="00DD7377" w:rsidP="00347C9C">
      <w:pPr>
        <w:widowControl w:val="0"/>
        <w:suppressAutoHyphens/>
        <w:contextualSpacing/>
        <w:jc w:val="center"/>
        <w:rPr>
          <w:rFonts w:eastAsia="Times New Roman"/>
        </w:rPr>
      </w:pPr>
      <w:bookmarkStart w:id="72" w:name="_Hlk67986568"/>
      <w:r w:rsidRPr="00ED300F">
        <w:rPr>
          <w:rFonts w:eastAsia="Times New Roman"/>
          <w:b/>
          <w:bCs/>
          <w:color w:val="000000"/>
        </w:rPr>
        <w:t>w</w:t>
      </w:r>
      <w:r w:rsidR="005C6B3C" w:rsidRPr="00ED300F">
        <w:rPr>
          <w:rFonts w:eastAsia="Times New Roman"/>
          <w:b/>
          <w:bCs/>
          <w:color w:val="000000"/>
        </w:rPr>
        <w:t>ykonawców wspólnie ubiegających się o udzielenie zamówienia  </w:t>
      </w:r>
    </w:p>
    <w:bookmarkEnd w:id="72"/>
    <w:p w14:paraId="2687D27E" w14:textId="14E2779A" w:rsidR="005C6B3C" w:rsidRPr="00ED300F" w:rsidRDefault="005C6B3C" w:rsidP="00347C9C">
      <w:pPr>
        <w:widowControl w:val="0"/>
        <w:suppressAutoHyphens/>
        <w:contextualSpacing/>
        <w:jc w:val="center"/>
        <w:rPr>
          <w:rFonts w:eastAsia="Times New Roman"/>
        </w:rPr>
      </w:pPr>
      <w:r w:rsidRPr="00ED300F">
        <w:rPr>
          <w:rFonts w:eastAsia="Times New Roman"/>
          <w:b/>
          <w:bCs/>
          <w:color w:val="000000"/>
        </w:rPr>
        <w:t xml:space="preserve">z art. 117 ust. 4 ustawy </w:t>
      </w:r>
      <w:r w:rsidR="0086127C" w:rsidRPr="00ED300F">
        <w:rPr>
          <w:rFonts w:eastAsia="Times New Roman"/>
          <w:b/>
          <w:bCs/>
          <w:color w:val="000000"/>
        </w:rPr>
        <w:t>pzp</w:t>
      </w:r>
    </w:p>
    <w:p w14:paraId="43A2E71E" w14:textId="77777777" w:rsidR="005C6B3C" w:rsidRPr="00ED300F" w:rsidRDefault="005C6B3C" w:rsidP="00347C9C">
      <w:pPr>
        <w:widowControl w:val="0"/>
        <w:suppressAutoHyphens/>
        <w:contextualSpacing/>
        <w:rPr>
          <w:rFonts w:eastAsia="Times New Roman"/>
        </w:rPr>
      </w:pPr>
    </w:p>
    <w:p w14:paraId="198E6BDF" w14:textId="153B2B2E" w:rsidR="009C57E6" w:rsidRDefault="005C6B3C" w:rsidP="00347C9C">
      <w:pPr>
        <w:widowControl w:val="0"/>
        <w:suppressAutoHyphens/>
        <w:contextualSpacing/>
        <w:rPr>
          <w:rFonts w:eastAsia="Times New Roman"/>
          <w:color w:val="000000"/>
        </w:rPr>
      </w:pPr>
      <w:r w:rsidRPr="00ED300F">
        <w:rPr>
          <w:rFonts w:eastAsia="Times New Roman"/>
          <w:b/>
          <w:bCs/>
          <w:color w:val="000000"/>
        </w:rPr>
        <w:t>Nazwa postępowania</w:t>
      </w:r>
      <w:r w:rsidRPr="00ED300F">
        <w:rPr>
          <w:rFonts w:eastAsia="Times New Roman"/>
          <w:color w:val="000000"/>
        </w:rPr>
        <w:t xml:space="preserve">: </w:t>
      </w:r>
      <w:r w:rsidR="009C57E6" w:rsidRPr="009C57E6">
        <w:rPr>
          <w:rFonts w:eastAsia="Arial"/>
          <w:bCs/>
        </w:rPr>
        <w:t xml:space="preserve">Opracowanie </w:t>
      </w:r>
      <w:r w:rsidR="00A416E9">
        <w:rPr>
          <w:rFonts w:eastAsia="Arial"/>
          <w:bCs/>
        </w:rPr>
        <w:t>PFU</w:t>
      </w:r>
      <w:r w:rsidR="009C57E6" w:rsidRPr="009C57E6">
        <w:rPr>
          <w:rFonts w:eastAsia="Arial"/>
          <w:bCs/>
        </w:rPr>
        <w:t xml:space="preserve"> dla zadania inwestycyjnego pn. "Kompleksowa modernizacja Oddziału Neurologii wraz z Pododdziałem Leczenia Udarów Mózgu w budynku Szpitala przy ul. Skarbowej 1"</w:t>
      </w:r>
      <w:r w:rsidR="00C66739">
        <w:rPr>
          <w:rFonts w:eastAsia="Arial"/>
          <w:bCs/>
        </w:rPr>
        <w:t xml:space="preserve"> (II)</w:t>
      </w:r>
    </w:p>
    <w:p w14:paraId="3B2984A5" w14:textId="18930CA0" w:rsidR="005C6B3C" w:rsidRPr="00ED300F" w:rsidRDefault="005C6B3C" w:rsidP="00347C9C">
      <w:pPr>
        <w:widowControl w:val="0"/>
        <w:suppressAutoHyphens/>
        <w:contextualSpacing/>
        <w:rPr>
          <w:rFonts w:eastAsia="Times New Roman"/>
        </w:rPr>
      </w:pPr>
      <w:r w:rsidRPr="00ED300F">
        <w:rPr>
          <w:rFonts w:eastAsia="Times New Roman"/>
          <w:b/>
          <w:bCs/>
          <w:color w:val="000000"/>
        </w:rPr>
        <w:t>Nr postępowania</w:t>
      </w:r>
      <w:r w:rsidRPr="00ED300F">
        <w:rPr>
          <w:rFonts w:eastAsia="Times New Roman"/>
          <w:color w:val="000000"/>
        </w:rPr>
        <w:t xml:space="preserve">: </w:t>
      </w:r>
      <w:r w:rsidR="009C57E6">
        <w:rPr>
          <w:rFonts w:eastAsia="Times New Roman"/>
          <w:color w:val="000000"/>
        </w:rPr>
        <w:t>SZP/</w:t>
      </w:r>
      <w:r w:rsidR="00A416E9">
        <w:rPr>
          <w:rFonts w:eastAsia="Times New Roman"/>
          <w:color w:val="000000"/>
        </w:rPr>
        <w:t>16</w:t>
      </w:r>
      <w:r w:rsidR="009C57E6">
        <w:rPr>
          <w:rFonts w:eastAsia="Times New Roman"/>
          <w:color w:val="000000"/>
        </w:rPr>
        <w:t>/2025</w:t>
      </w:r>
    </w:p>
    <w:p w14:paraId="42D27D24" w14:textId="77777777" w:rsidR="005C6B3C" w:rsidRPr="00ED300F" w:rsidRDefault="005C6B3C" w:rsidP="00347C9C">
      <w:pPr>
        <w:widowControl w:val="0"/>
        <w:suppressAutoHyphens/>
        <w:contextualSpacing/>
        <w:rPr>
          <w:rFonts w:eastAsia="Times New Roman"/>
        </w:rPr>
      </w:pPr>
    </w:p>
    <w:p w14:paraId="2017A7B2" w14:textId="6162AFE6" w:rsidR="005C6B3C" w:rsidRPr="00ED300F" w:rsidRDefault="005C6B3C" w:rsidP="00347C9C">
      <w:pPr>
        <w:widowControl w:val="0"/>
        <w:suppressAutoHyphens/>
        <w:contextualSpacing/>
        <w:rPr>
          <w:rFonts w:eastAsia="Times New Roman"/>
        </w:rPr>
      </w:pPr>
      <w:r w:rsidRPr="00ED300F">
        <w:rPr>
          <w:rFonts w:eastAsia="Times New Roman"/>
          <w:color w:val="000000"/>
        </w:rPr>
        <w:t xml:space="preserve">My, </w:t>
      </w:r>
      <w:r w:rsidR="00DD7377" w:rsidRPr="00ED300F">
        <w:rPr>
          <w:rFonts w:eastAsia="Times New Roman"/>
          <w:color w:val="000000"/>
        </w:rPr>
        <w:t>w</w:t>
      </w:r>
      <w:r w:rsidRPr="00ED300F">
        <w:rPr>
          <w:rFonts w:eastAsia="Times New Roman"/>
          <w:color w:val="000000"/>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3"/>
        <w:gridCol w:w="2126"/>
        <w:gridCol w:w="1556"/>
        <w:gridCol w:w="3677"/>
      </w:tblGrid>
      <w:tr w:rsidR="005C6B3C" w:rsidRPr="00ED300F" w14:paraId="166A1DBC" w14:textId="77777777" w:rsidTr="009C57E6">
        <w:tc>
          <w:tcPr>
            <w:tcW w:w="1339" w:type="pct"/>
            <w:shd w:val="clear" w:color="auto" w:fill="D9D9D9" w:themeFill="background1" w:themeFillShade="D9"/>
            <w:tcMar>
              <w:top w:w="0" w:type="dxa"/>
              <w:left w:w="108" w:type="dxa"/>
              <w:bottom w:w="0" w:type="dxa"/>
              <w:right w:w="108" w:type="dxa"/>
            </w:tcMar>
            <w:vAlign w:val="center"/>
          </w:tcPr>
          <w:p w14:paraId="4689146E" w14:textId="63C74AF3" w:rsidR="005C6B3C" w:rsidRPr="00ED300F" w:rsidRDefault="005C6B3C" w:rsidP="00347C9C">
            <w:pPr>
              <w:widowControl w:val="0"/>
              <w:suppressAutoHyphens/>
              <w:contextualSpacing/>
              <w:jc w:val="center"/>
              <w:rPr>
                <w:rFonts w:eastAsia="Times New Roman"/>
              </w:rPr>
            </w:pPr>
            <w:r w:rsidRPr="00ED300F">
              <w:rPr>
                <w:rFonts w:eastAsia="Times New Roman"/>
                <w:b/>
                <w:bCs/>
                <w:color w:val="000000"/>
                <w:sz w:val="20"/>
                <w:szCs w:val="20"/>
              </w:rPr>
              <w:t xml:space="preserve">Pełna nazwa </w:t>
            </w:r>
            <w:r w:rsidR="00DD7377" w:rsidRPr="00ED300F">
              <w:rPr>
                <w:rFonts w:eastAsia="Times New Roman"/>
                <w:b/>
                <w:bCs/>
                <w:color w:val="000000"/>
                <w:sz w:val="20"/>
                <w:szCs w:val="20"/>
              </w:rPr>
              <w:t>w</w:t>
            </w:r>
            <w:r w:rsidRPr="00ED300F">
              <w:rPr>
                <w:rFonts w:eastAsia="Times New Roman"/>
                <w:b/>
                <w:bCs/>
                <w:color w:val="000000"/>
                <w:sz w:val="20"/>
                <w:szCs w:val="20"/>
              </w:rPr>
              <w:t>ykonawcy</w:t>
            </w:r>
          </w:p>
        </w:tc>
        <w:tc>
          <w:tcPr>
            <w:tcW w:w="1057" w:type="pct"/>
            <w:shd w:val="clear" w:color="auto" w:fill="D9D9D9" w:themeFill="background1" w:themeFillShade="D9"/>
            <w:tcMar>
              <w:top w:w="0" w:type="dxa"/>
              <w:left w:w="108" w:type="dxa"/>
              <w:bottom w:w="0" w:type="dxa"/>
              <w:right w:w="108" w:type="dxa"/>
            </w:tcMar>
            <w:vAlign w:val="center"/>
          </w:tcPr>
          <w:p w14:paraId="13E1A5B7" w14:textId="77777777" w:rsidR="005C6B3C" w:rsidRPr="00ED300F" w:rsidRDefault="005C6B3C" w:rsidP="00347C9C">
            <w:pPr>
              <w:widowControl w:val="0"/>
              <w:suppressAutoHyphens/>
              <w:contextualSpacing/>
              <w:jc w:val="center"/>
              <w:rPr>
                <w:rFonts w:eastAsia="Times New Roman"/>
                <w:sz w:val="20"/>
                <w:szCs w:val="20"/>
              </w:rPr>
            </w:pPr>
            <w:r w:rsidRPr="00ED300F">
              <w:rPr>
                <w:rFonts w:eastAsia="Times New Roman"/>
                <w:b/>
                <w:bCs/>
                <w:color w:val="000000"/>
                <w:sz w:val="20"/>
                <w:szCs w:val="20"/>
              </w:rPr>
              <w:t>Siedziba</w:t>
            </w:r>
          </w:p>
          <w:p w14:paraId="529F2A95" w14:textId="77777777" w:rsidR="005C6B3C" w:rsidRPr="00ED300F" w:rsidRDefault="005C6B3C" w:rsidP="00347C9C">
            <w:pPr>
              <w:widowControl w:val="0"/>
              <w:suppressAutoHyphens/>
              <w:contextualSpacing/>
              <w:jc w:val="center"/>
              <w:rPr>
                <w:rFonts w:eastAsia="Times New Roman"/>
              </w:rPr>
            </w:pPr>
            <w:r w:rsidRPr="00ED300F">
              <w:rPr>
                <w:rFonts w:eastAsia="Times New Roman"/>
                <w:b/>
                <w:bCs/>
                <w:color w:val="000000"/>
                <w:sz w:val="20"/>
                <w:szCs w:val="20"/>
              </w:rPr>
              <w:t>(ulica, miejscowość)</w:t>
            </w:r>
          </w:p>
        </w:tc>
        <w:tc>
          <w:tcPr>
            <w:tcW w:w="774" w:type="pct"/>
            <w:shd w:val="clear" w:color="auto" w:fill="D9D9D9" w:themeFill="background1" w:themeFillShade="D9"/>
            <w:tcMar>
              <w:top w:w="0" w:type="dxa"/>
              <w:left w:w="108" w:type="dxa"/>
              <w:bottom w:w="0" w:type="dxa"/>
              <w:right w:w="108" w:type="dxa"/>
            </w:tcMar>
            <w:vAlign w:val="center"/>
          </w:tcPr>
          <w:p w14:paraId="3F316C72" w14:textId="77777777" w:rsidR="005C6B3C" w:rsidRPr="00ED300F" w:rsidRDefault="005C6B3C" w:rsidP="00347C9C">
            <w:pPr>
              <w:widowControl w:val="0"/>
              <w:suppressAutoHyphens/>
              <w:contextualSpacing/>
              <w:jc w:val="center"/>
              <w:rPr>
                <w:rFonts w:eastAsia="Times New Roman"/>
              </w:rPr>
            </w:pPr>
            <w:r w:rsidRPr="00ED300F">
              <w:rPr>
                <w:rFonts w:eastAsia="Times New Roman"/>
                <w:b/>
                <w:bCs/>
                <w:color w:val="000000"/>
                <w:sz w:val="20"/>
                <w:szCs w:val="20"/>
              </w:rPr>
              <w:t>NIP</w:t>
            </w:r>
          </w:p>
        </w:tc>
        <w:tc>
          <w:tcPr>
            <w:tcW w:w="1829" w:type="pct"/>
            <w:shd w:val="clear" w:color="auto" w:fill="D9D9D9" w:themeFill="background1" w:themeFillShade="D9"/>
            <w:tcMar>
              <w:top w:w="0" w:type="dxa"/>
              <w:left w:w="108" w:type="dxa"/>
              <w:bottom w:w="0" w:type="dxa"/>
              <w:right w:w="108" w:type="dxa"/>
            </w:tcMar>
            <w:vAlign w:val="center"/>
          </w:tcPr>
          <w:p w14:paraId="661A34D8" w14:textId="77777777" w:rsidR="005C6B3C" w:rsidRPr="00ED300F" w:rsidRDefault="005C6B3C" w:rsidP="00347C9C">
            <w:pPr>
              <w:widowControl w:val="0"/>
              <w:suppressAutoHyphens/>
              <w:contextualSpacing/>
              <w:jc w:val="center"/>
              <w:rPr>
                <w:rFonts w:eastAsia="Times New Roman"/>
              </w:rPr>
            </w:pPr>
            <w:r w:rsidRPr="00ED300F">
              <w:rPr>
                <w:rFonts w:eastAsia="Times New Roman"/>
                <w:b/>
                <w:bCs/>
                <w:color w:val="000000"/>
                <w:sz w:val="20"/>
                <w:szCs w:val="20"/>
              </w:rPr>
              <w:t>Osoby uprawnione do Reprezentacji</w:t>
            </w:r>
          </w:p>
        </w:tc>
      </w:tr>
      <w:tr w:rsidR="005C6B3C" w:rsidRPr="00ED300F" w14:paraId="38BD7D9E" w14:textId="77777777" w:rsidTr="009C57E6">
        <w:tc>
          <w:tcPr>
            <w:tcW w:w="1339" w:type="pct"/>
            <w:tcMar>
              <w:top w:w="0" w:type="dxa"/>
              <w:left w:w="108" w:type="dxa"/>
              <w:bottom w:w="0" w:type="dxa"/>
              <w:right w:w="108" w:type="dxa"/>
            </w:tcMar>
            <w:vAlign w:val="center"/>
          </w:tcPr>
          <w:p w14:paraId="000371EB" w14:textId="77777777" w:rsidR="005C6B3C" w:rsidRPr="00ED300F" w:rsidRDefault="005C6B3C" w:rsidP="00347C9C">
            <w:pPr>
              <w:widowControl w:val="0"/>
              <w:suppressAutoHyphens/>
              <w:contextualSpacing/>
              <w:rPr>
                <w:rFonts w:eastAsia="Times New Roman"/>
              </w:rPr>
            </w:pPr>
          </w:p>
        </w:tc>
        <w:tc>
          <w:tcPr>
            <w:tcW w:w="1057" w:type="pct"/>
            <w:tcMar>
              <w:top w:w="0" w:type="dxa"/>
              <w:left w:w="108" w:type="dxa"/>
              <w:bottom w:w="0" w:type="dxa"/>
              <w:right w:w="108" w:type="dxa"/>
            </w:tcMar>
            <w:vAlign w:val="center"/>
          </w:tcPr>
          <w:p w14:paraId="1F35F5D3" w14:textId="77777777" w:rsidR="005C6B3C" w:rsidRPr="00ED300F" w:rsidRDefault="005C6B3C" w:rsidP="00347C9C">
            <w:pPr>
              <w:widowControl w:val="0"/>
              <w:suppressAutoHyphens/>
              <w:contextualSpacing/>
              <w:rPr>
                <w:rFonts w:eastAsia="Times New Roman"/>
              </w:rPr>
            </w:pPr>
          </w:p>
        </w:tc>
        <w:tc>
          <w:tcPr>
            <w:tcW w:w="774" w:type="pct"/>
            <w:tcMar>
              <w:top w:w="0" w:type="dxa"/>
              <w:left w:w="108" w:type="dxa"/>
              <w:bottom w:w="0" w:type="dxa"/>
              <w:right w:w="108" w:type="dxa"/>
            </w:tcMar>
            <w:vAlign w:val="center"/>
          </w:tcPr>
          <w:p w14:paraId="742474FF" w14:textId="77777777" w:rsidR="005C6B3C" w:rsidRPr="00ED300F" w:rsidRDefault="005C6B3C" w:rsidP="00347C9C">
            <w:pPr>
              <w:widowControl w:val="0"/>
              <w:suppressAutoHyphens/>
              <w:contextualSpacing/>
              <w:rPr>
                <w:rFonts w:eastAsia="Times New Roman"/>
              </w:rPr>
            </w:pPr>
          </w:p>
        </w:tc>
        <w:tc>
          <w:tcPr>
            <w:tcW w:w="1829" w:type="pct"/>
            <w:tcMar>
              <w:top w:w="0" w:type="dxa"/>
              <w:left w:w="108" w:type="dxa"/>
              <w:bottom w:w="0" w:type="dxa"/>
              <w:right w:w="108" w:type="dxa"/>
            </w:tcMar>
            <w:vAlign w:val="center"/>
          </w:tcPr>
          <w:p w14:paraId="35A93E08" w14:textId="77777777" w:rsidR="005C6B3C" w:rsidRPr="00ED300F" w:rsidRDefault="005C6B3C" w:rsidP="00347C9C">
            <w:pPr>
              <w:widowControl w:val="0"/>
              <w:suppressAutoHyphens/>
              <w:contextualSpacing/>
              <w:rPr>
                <w:rFonts w:eastAsia="Times New Roman"/>
              </w:rPr>
            </w:pPr>
          </w:p>
        </w:tc>
      </w:tr>
      <w:tr w:rsidR="005C6B3C" w:rsidRPr="00ED300F" w14:paraId="18CD6037" w14:textId="77777777" w:rsidTr="009C57E6">
        <w:tc>
          <w:tcPr>
            <w:tcW w:w="1339" w:type="pct"/>
            <w:tcMar>
              <w:top w:w="0" w:type="dxa"/>
              <w:left w:w="108" w:type="dxa"/>
              <w:bottom w:w="0" w:type="dxa"/>
              <w:right w:w="108" w:type="dxa"/>
            </w:tcMar>
            <w:vAlign w:val="center"/>
          </w:tcPr>
          <w:p w14:paraId="5888DF87" w14:textId="77777777" w:rsidR="005C6B3C" w:rsidRPr="00ED300F" w:rsidRDefault="005C6B3C" w:rsidP="00347C9C">
            <w:pPr>
              <w:widowControl w:val="0"/>
              <w:suppressAutoHyphens/>
              <w:contextualSpacing/>
              <w:rPr>
                <w:rFonts w:eastAsia="Times New Roman"/>
              </w:rPr>
            </w:pPr>
          </w:p>
        </w:tc>
        <w:tc>
          <w:tcPr>
            <w:tcW w:w="1057" w:type="pct"/>
            <w:tcMar>
              <w:top w:w="0" w:type="dxa"/>
              <w:left w:w="108" w:type="dxa"/>
              <w:bottom w:w="0" w:type="dxa"/>
              <w:right w:w="108" w:type="dxa"/>
            </w:tcMar>
            <w:vAlign w:val="center"/>
          </w:tcPr>
          <w:p w14:paraId="15F422AD" w14:textId="77777777" w:rsidR="005C6B3C" w:rsidRPr="00ED300F" w:rsidRDefault="005C6B3C" w:rsidP="00347C9C">
            <w:pPr>
              <w:widowControl w:val="0"/>
              <w:suppressAutoHyphens/>
              <w:contextualSpacing/>
              <w:rPr>
                <w:rFonts w:eastAsia="Times New Roman"/>
              </w:rPr>
            </w:pPr>
          </w:p>
        </w:tc>
        <w:tc>
          <w:tcPr>
            <w:tcW w:w="774" w:type="pct"/>
            <w:tcMar>
              <w:top w:w="0" w:type="dxa"/>
              <w:left w:w="108" w:type="dxa"/>
              <w:bottom w:w="0" w:type="dxa"/>
              <w:right w:w="108" w:type="dxa"/>
            </w:tcMar>
            <w:vAlign w:val="center"/>
          </w:tcPr>
          <w:p w14:paraId="51E2F826" w14:textId="77777777" w:rsidR="005C6B3C" w:rsidRPr="00ED300F" w:rsidRDefault="005C6B3C" w:rsidP="00347C9C">
            <w:pPr>
              <w:widowControl w:val="0"/>
              <w:suppressAutoHyphens/>
              <w:contextualSpacing/>
              <w:rPr>
                <w:rFonts w:eastAsia="Times New Roman"/>
              </w:rPr>
            </w:pPr>
          </w:p>
        </w:tc>
        <w:tc>
          <w:tcPr>
            <w:tcW w:w="1829" w:type="pct"/>
            <w:tcMar>
              <w:top w:w="0" w:type="dxa"/>
              <w:left w:w="108" w:type="dxa"/>
              <w:bottom w:w="0" w:type="dxa"/>
              <w:right w:w="108" w:type="dxa"/>
            </w:tcMar>
            <w:vAlign w:val="center"/>
          </w:tcPr>
          <w:p w14:paraId="0B56B794" w14:textId="77777777" w:rsidR="005C6B3C" w:rsidRPr="00ED300F" w:rsidRDefault="005C6B3C" w:rsidP="00347C9C">
            <w:pPr>
              <w:widowControl w:val="0"/>
              <w:suppressAutoHyphens/>
              <w:contextualSpacing/>
              <w:rPr>
                <w:rFonts w:eastAsia="Times New Roman"/>
              </w:rPr>
            </w:pPr>
          </w:p>
        </w:tc>
      </w:tr>
      <w:tr w:rsidR="005C6B3C" w:rsidRPr="00ED300F" w14:paraId="1087BC73" w14:textId="77777777" w:rsidTr="009C57E6">
        <w:tc>
          <w:tcPr>
            <w:tcW w:w="1339" w:type="pct"/>
            <w:tcMar>
              <w:top w:w="0" w:type="dxa"/>
              <w:left w:w="108" w:type="dxa"/>
              <w:bottom w:w="0" w:type="dxa"/>
              <w:right w:w="108" w:type="dxa"/>
            </w:tcMar>
            <w:vAlign w:val="center"/>
          </w:tcPr>
          <w:p w14:paraId="19F0E158" w14:textId="77777777" w:rsidR="005C6B3C" w:rsidRPr="00ED300F" w:rsidRDefault="005C6B3C" w:rsidP="00347C9C">
            <w:pPr>
              <w:widowControl w:val="0"/>
              <w:suppressAutoHyphens/>
              <w:contextualSpacing/>
              <w:rPr>
                <w:rFonts w:eastAsia="Times New Roman"/>
              </w:rPr>
            </w:pPr>
          </w:p>
        </w:tc>
        <w:tc>
          <w:tcPr>
            <w:tcW w:w="1057" w:type="pct"/>
            <w:tcMar>
              <w:top w:w="0" w:type="dxa"/>
              <w:left w:w="108" w:type="dxa"/>
              <w:bottom w:w="0" w:type="dxa"/>
              <w:right w:w="108" w:type="dxa"/>
            </w:tcMar>
            <w:vAlign w:val="center"/>
          </w:tcPr>
          <w:p w14:paraId="4901ABC2" w14:textId="77777777" w:rsidR="005C6B3C" w:rsidRPr="00ED300F" w:rsidRDefault="005C6B3C" w:rsidP="00347C9C">
            <w:pPr>
              <w:widowControl w:val="0"/>
              <w:suppressAutoHyphens/>
              <w:contextualSpacing/>
              <w:rPr>
                <w:rFonts w:eastAsia="Times New Roman"/>
              </w:rPr>
            </w:pPr>
          </w:p>
        </w:tc>
        <w:tc>
          <w:tcPr>
            <w:tcW w:w="774" w:type="pct"/>
            <w:tcMar>
              <w:top w:w="0" w:type="dxa"/>
              <w:left w:w="108" w:type="dxa"/>
              <w:bottom w:w="0" w:type="dxa"/>
              <w:right w:w="108" w:type="dxa"/>
            </w:tcMar>
            <w:vAlign w:val="center"/>
          </w:tcPr>
          <w:p w14:paraId="6027138E" w14:textId="77777777" w:rsidR="005C6B3C" w:rsidRPr="00ED300F" w:rsidRDefault="005C6B3C" w:rsidP="00347C9C">
            <w:pPr>
              <w:widowControl w:val="0"/>
              <w:suppressAutoHyphens/>
              <w:contextualSpacing/>
              <w:rPr>
                <w:rFonts w:eastAsia="Times New Roman"/>
              </w:rPr>
            </w:pPr>
          </w:p>
        </w:tc>
        <w:tc>
          <w:tcPr>
            <w:tcW w:w="1829" w:type="pct"/>
            <w:tcMar>
              <w:top w:w="0" w:type="dxa"/>
              <w:left w:w="108" w:type="dxa"/>
              <w:bottom w:w="0" w:type="dxa"/>
              <w:right w:w="108" w:type="dxa"/>
            </w:tcMar>
            <w:vAlign w:val="center"/>
          </w:tcPr>
          <w:p w14:paraId="562625DF" w14:textId="77777777" w:rsidR="005C6B3C" w:rsidRPr="00ED300F" w:rsidRDefault="005C6B3C" w:rsidP="00347C9C">
            <w:pPr>
              <w:widowControl w:val="0"/>
              <w:suppressAutoHyphens/>
              <w:contextualSpacing/>
              <w:rPr>
                <w:rFonts w:eastAsia="Times New Roman"/>
              </w:rPr>
            </w:pPr>
          </w:p>
        </w:tc>
      </w:tr>
      <w:tr w:rsidR="005C6B3C" w:rsidRPr="00ED300F" w14:paraId="2BDE67AB" w14:textId="77777777" w:rsidTr="009C57E6">
        <w:tc>
          <w:tcPr>
            <w:tcW w:w="1339" w:type="pct"/>
            <w:tcMar>
              <w:top w:w="0" w:type="dxa"/>
              <w:left w:w="108" w:type="dxa"/>
              <w:bottom w:w="0" w:type="dxa"/>
              <w:right w:w="108" w:type="dxa"/>
            </w:tcMar>
            <w:hideMark/>
          </w:tcPr>
          <w:p w14:paraId="4255327D" w14:textId="77777777" w:rsidR="005C6B3C" w:rsidRPr="00ED300F" w:rsidRDefault="005C6B3C" w:rsidP="00347C9C">
            <w:pPr>
              <w:widowControl w:val="0"/>
              <w:suppressAutoHyphens/>
              <w:contextualSpacing/>
              <w:rPr>
                <w:rFonts w:eastAsia="Times New Roman"/>
              </w:rPr>
            </w:pPr>
          </w:p>
        </w:tc>
        <w:tc>
          <w:tcPr>
            <w:tcW w:w="1057" w:type="pct"/>
            <w:tcMar>
              <w:top w:w="0" w:type="dxa"/>
              <w:left w:w="108" w:type="dxa"/>
              <w:bottom w:w="0" w:type="dxa"/>
              <w:right w:w="108" w:type="dxa"/>
            </w:tcMar>
            <w:hideMark/>
          </w:tcPr>
          <w:p w14:paraId="597EAD6A" w14:textId="77777777" w:rsidR="005C6B3C" w:rsidRPr="00ED300F" w:rsidRDefault="005C6B3C" w:rsidP="00347C9C">
            <w:pPr>
              <w:widowControl w:val="0"/>
              <w:suppressAutoHyphens/>
              <w:contextualSpacing/>
              <w:rPr>
                <w:rFonts w:eastAsia="Times New Roman"/>
              </w:rPr>
            </w:pPr>
          </w:p>
        </w:tc>
        <w:tc>
          <w:tcPr>
            <w:tcW w:w="774" w:type="pct"/>
            <w:tcMar>
              <w:top w:w="0" w:type="dxa"/>
              <w:left w:w="108" w:type="dxa"/>
              <w:bottom w:w="0" w:type="dxa"/>
              <w:right w:w="108" w:type="dxa"/>
            </w:tcMar>
            <w:hideMark/>
          </w:tcPr>
          <w:p w14:paraId="6BCFAAB3" w14:textId="77777777" w:rsidR="005C6B3C" w:rsidRPr="00ED300F" w:rsidRDefault="005C6B3C" w:rsidP="00347C9C">
            <w:pPr>
              <w:widowControl w:val="0"/>
              <w:suppressAutoHyphens/>
              <w:contextualSpacing/>
              <w:rPr>
                <w:rFonts w:eastAsia="Times New Roman"/>
              </w:rPr>
            </w:pPr>
          </w:p>
        </w:tc>
        <w:tc>
          <w:tcPr>
            <w:tcW w:w="1829" w:type="pct"/>
            <w:tcMar>
              <w:top w:w="0" w:type="dxa"/>
              <w:left w:w="108" w:type="dxa"/>
              <w:bottom w:w="0" w:type="dxa"/>
              <w:right w:w="108" w:type="dxa"/>
            </w:tcMar>
            <w:hideMark/>
          </w:tcPr>
          <w:p w14:paraId="18D48426" w14:textId="77777777" w:rsidR="005C6B3C" w:rsidRPr="00ED300F" w:rsidRDefault="005C6B3C" w:rsidP="00347C9C">
            <w:pPr>
              <w:widowControl w:val="0"/>
              <w:suppressAutoHyphens/>
              <w:contextualSpacing/>
              <w:rPr>
                <w:rFonts w:eastAsia="Times New Roman"/>
              </w:rPr>
            </w:pPr>
          </w:p>
        </w:tc>
      </w:tr>
    </w:tbl>
    <w:p w14:paraId="0E3BD800" w14:textId="77777777" w:rsidR="005C6B3C" w:rsidRPr="00ED300F" w:rsidRDefault="005C6B3C" w:rsidP="00347C9C">
      <w:pPr>
        <w:widowControl w:val="0"/>
        <w:suppressAutoHyphens/>
        <w:contextualSpacing/>
        <w:rPr>
          <w:rFonts w:eastAsia="Times New Roman"/>
        </w:rPr>
      </w:pPr>
    </w:p>
    <w:p w14:paraId="28DA396A" w14:textId="77777777" w:rsidR="005C6B3C" w:rsidRPr="00ED300F" w:rsidRDefault="005C6B3C" w:rsidP="00347C9C">
      <w:pPr>
        <w:widowControl w:val="0"/>
        <w:suppressAutoHyphens/>
        <w:contextualSpacing/>
        <w:rPr>
          <w:rFonts w:eastAsia="Times New Roman"/>
        </w:rPr>
      </w:pPr>
      <w:r w:rsidRPr="00ED300F">
        <w:rPr>
          <w:rFonts w:eastAsia="Times New Roman"/>
          <w:color w:val="000000"/>
        </w:rPr>
        <w:t>Niniejszym oświadczamy, że:</w:t>
      </w:r>
    </w:p>
    <w:p w14:paraId="0B62CED2" w14:textId="77777777" w:rsidR="005C6B3C" w:rsidRPr="00ED300F" w:rsidRDefault="005C6B3C" w:rsidP="00347C9C">
      <w:pPr>
        <w:widowControl w:val="0"/>
        <w:suppressAutoHyphens/>
        <w:contextualSpacing/>
        <w:rPr>
          <w:rFonts w:eastAsia="Times New Roman"/>
        </w:rPr>
      </w:pPr>
    </w:p>
    <w:p w14:paraId="68A4F4E0" w14:textId="700EE85F" w:rsidR="005C6B3C" w:rsidRPr="00ED300F" w:rsidRDefault="005C6B3C" w:rsidP="00347C9C">
      <w:pPr>
        <w:widowControl w:val="0"/>
        <w:numPr>
          <w:ilvl w:val="0"/>
          <w:numId w:val="50"/>
        </w:numPr>
        <w:suppressAutoHyphens/>
        <w:contextualSpacing/>
        <w:textAlignment w:val="baseline"/>
        <w:rPr>
          <w:rFonts w:eastAsia="Times New Roman"/>
          <w:color w:val="000000"/>
        </w:rPr>
      </w:pPr>
      <w:r w:rsidRPr="00ED300F">
        <w:rPr>
          <w:rFonts w:eastAsia="Times New Roman"/>
          <w:color w:val="000000"/>
        </w:rPr>
        <w:t xml:space="preserve">Warunek dotyczący kwalifikacji zawodowych opisany w </w:t>
      </w:r>
      <w:r w:rsidR="0061774E" w:rsidRPr="00ED300F">
        <w:rPr>
          <w:rFonts w:eastAsia="Times New Roman"/>
          <w:color w:val="000000"/>
        </w:rPr>
        <w:t xml:space="preserve">SWZ rozdz. </w:t>
      </w:r>
      <w:r w:rsidR="003152D1">
        <w:rPr>
          <w:rFonts w:eastAsia="Times New Roman"/>
          <w:color w:val="000000"/>
        </w:rPr>
        <w:t>XX ust. 1 pkt 4) ppkt b)</w:t>
      </w:r>
      <w:r w:rsidR="0061774E" w:rsidRPr="00ED300F">
        <w:rPr>
          <w:rFonts w:eastAsia="Times New Roman"/>
          <w:color w:val="000000"/>
        </w:rPr>
        <w:t xml:space="preserve"> </w:t>
      </w:r>
      <w:r w:rsidRPr="00ED300F">
        <w:rPr>
          <w:rFonts w:eastAsia="Times New Roman"/>
          <w:color w:val="000000"/>
        </w:rPr>
        <w:t>spełnia/</w:t>
      </w:r>
      <w:proofErr w:type="spellStart"/>
      <w:r w:rsidRPr="00ED300F">
        <w:rPr>
          <w:rFonts w:eastAsia="Times New Roman"/>
          <w:color w:val="000000"/>
        </w:rPr>
        <w:t>ają</w:t>
      </w:r>
      <w:proofErr w:type="spellEnd"/>
      <w:r w:rsidRPr="00ED300F">
        <w:rPr>
          <w:rFonts w:eastAsia="Times New Roman"/>
          <w:color w:val="000000"/>
        </w:rPr>
        <w:t xml:space="preserve"> w naszym imieniu </w:t>
      </w:r>
      <w:r w:rsidR="003E2AB3" w:rsidRPr="00ED300F">
        <w:rPr>
          <w:rFonts w:eastAsia="Times New Roman"/>
          <w:color w:val="000000"/>
        </w:rPr>
        <w:t>w</w:t>
      </w:r>
      <w:r w:rsidRPr="00ED300F">
        <w:rPr>
          <w:rFonts w:eastAsia="Times New Roman"/>
          <w:color w:val="000000"/>
        </w:rPr>
        <w:t>ykonawca/y:</w:t>
      </w:r>
    </w:p>
    <w:tbl>
      <w:tblPr>
        <w:tblW w:w="5000" w:type="pct"/>
        <w:tblCellMar>
          <w:top w:w="15" w:type="dxa"/>
          <w:left w:w="15" w:type="dxa"/>
          <w:bottom w:w="15" w:type="dxa"/>
          <w:right w:w="15" w:type="dxa"/>
        </w:tblCellMar>
        <w:tblLook w:val="04A0" w:firstRow="1" w:lastRow="0" w:firstColumn="1" w:lastColumn="0" w:noHBand="0" w:noVBand="1"/>
      </w:tblPr>
      <w:tblGrid>
        <w:gridCol w:w="2688"/>
        <w:gridCol w:w="2201"/>
        <w:gridCol w:w="5163"/>
      </w:tblGrid>
      <w:tr w:rsidR="005C6B3C" w:rsidRPr="00ED300F" w14:paraId="3DED938D" w14:textId="77777777" w:rsidTr="009C57E6">
        <w:tc>
          <w:tcPr>
            <w:tcW w:w="13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B53241F" w14:textId="30A8E59D" w:rsidR="005C6B3C" w:rsidRPr="00ED300F" w:rsidRDefault="005C6B3C" w:rsidP="00347C9C">
            <w:pPr>
              <w:widowControl w:val="0"/>
              <w:suppressAutoHyphens/>
              <w:contextualSpacing/>
              <w:jc w:val="center"/>
              <w:rPr>
                <w:rFonts w:eastAsia="Times New Roman"/>
              </w:rPr>
            </w:pPr>
            <w:r w:rsidRPr="00ED300F">
              <w:rPr>
                <w:rFonts w:eastAsia="Times New Roman"/>
                <w:b/>
                <w:bCs/>
                <w:color w:val="000000"/>
                <w:sz w:val="20"/>
                <w:szCs w:val="20"/>
              </w:rPr>
              <w:t xml:space="preserve">Pełna nazwa </w:t>
            </w:r>
            <w:r w:rsidR="003E2AB3" w:rsidRPr="00ED300F">
              <w:rPr>
                <w:rFonts w:eastAsia="Times New Roman"/>
                <w:b/>
                <w:bCs/>
                <w:color w:val="000000"/>
                <w:sz w:val="20"/>
                <w:szCs w:val="20"/>
              </w:rPr>
              <w:t>w</w:t>
            </w:r>
            <w:r w:rsidRPr="00ED300F">
              <w:rPr>
                <w:rFonts w:eastAsia="Times New Roman"/>
                <w:b/>
                <w:bCs/>
                <w:color w:val="000000"/>
                <w:sz w:val="20"/>
                <w:szCs w:val="20"/>
              </w:rPr>
              <w:t>ykonawcy</w:t>
            </w:r>
          </w:p>
        </w:tc>
        <w:tc>
          <w:tcPr>
            <w:tcW w:w="10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F9D7E92" w14:textId="77777777" w:rsidR="005C6B3C" w:rsidRPr="009C57E6" w:rsidRDefault="005C6B3C" w:rsidP="00347C9C">
            <w:pPr>
              <w:widowControl w:val="0"/>
              <w:suppressAutoHyphens/>
              <w:contextualSpacing/>
              <w:jc w:val="center"/>
              <w:rPr>
                <w:rFonts w:eastAsia="Times New Roman"/>
                <w:sz w:val="20"/>
                <w:szCs w:val="20"/>
              </w:rPr>
            </w:pPr>
            <w:r w:rsidRPr="009C57E6">
              <w:rPr>
                <w:rFonts w:eastAsia="Times New Roman"/>
                <w:b/>
                <w:bCs/>
                <w:color w:val="000000"/>
                <w:sz w:val="20"/>
                <w:szCs w:val="20"/>
              </w:rPr>
              <w:t>Siedziba</w:t>
            </w:r>
          </w:p>
          <w:p w14:paraId="380D818E" w14:textId="77777777" w:rsidR="005C6B3C" w:rsidRPr="009C57E6" w:rsidRDefault="005C6B3C" w:rsidP="00347C9C">
            <w:pPr>
              <w:widowControl w:val="0"/>
              <w:suppressAutoHyphens/>
              <w:contextualSpacing/>
              <w:jc w:val="center"/>
              <w:rPr>
                <w:rFonts w:eastAsia="Times New Roman"/>
              </w:rPr>
            </w:pPr>
            <w:r w:rsidRPr="009C57E6">
              <w:rPr>
                <w:rFonts w:eastAsia="Times New Roman"/>
                <w:b/>
                <w:bCs/>
                <w:color w:val="000000"/>
                <w:sz w:val="20"/>
                <w:szCs w:val="20"/>
              </w:rPr>
              <w:t>(ulica, miejscowość)</w:t>
            </w:r>
          </w:p>
        </w:tc>
        <w:tc>
          <w:tcPr>
            <w:tcW w:w="25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92FE83E" w14:textId="3D2E3DA6" w:rsidR="005C6B3C" w:rsidRPr="009C57E6" w:rsidRDefault="009C57E6" w:rsidP="00347C9C">
            <w:pPr>
              <w:widowControl w:val="0"/>
              <w:suppressAutoHyphens/>
              <w:contextualSpacing/>
              <w:jc w:val="center"/>
              <w:rPr>
                <w:rFonts w:eastAsia="Times New Roman"/>
              </w:rPr>
            </w:pPr>
            <w:r w:rsidRPr="009C57E6">
              <w:rPr>
                <w:rFonts w:eastAsia="Times New Roman"/>
                <w:b/>
                <w:bCs/>
                <w:color w:val="000000"/>
                <w:sz w:val="20"/>
                <w:szCs w:val="20"/>
              </w:rPr>
              <w:t>U</w:t>
            </w:r>
            <w:r w:rsidR="005C6B3C" w:rsidRPr="009C57E6">
              <w:rPr>
                <w:rFonts w:eastAsia="Times New Roman"/>
                <w:b/>
                <w:bCs/>
                <w:color w:val="000000"/>
                <w:sz w:val="20"/>
                <w:szCs w:val="20"/>
              </w:rPr>
              <w:t xml:space="preserve">sługi, które będą wykonywane przez </w:t>
            </w:r>
            <w:r w:rsidR="003E2AB3" w:rsidRPr="009C57E6">
              <w:rPr>
                <w:rFonts w:eastAsia="Times New Roman"/>
                <w:b/>
                <w:bCs/>
                <w:color w:val="000000"/>
                <w:sz w:val="20"/>
                <w:szCs w:val="20"/>
              </w:rPr>
              <w:t>w</w:t>
            </w:r>
            <w:r w:rsidR="005C6B3C" w:rsidRPr="009C57E6">
              <w:rPr>
                <w:rFonts w:eastAsia="Times New Roman"/>
                <w:b/>
                <w:bCs/>
                <w:color w:val="000000"/>
                <w:sz w:val="20"/>
                <w:szCs w:val="20"/>
              </w:rPr>
              <w:t>ykonawcę</w:t>
            </w:r>
          </w:p>
        </w:tc>
      </w:tr>
      <w:tr w:rsidR="005C6B3C" w:rsidRPr="00ED300F" w14:paraId="3913D004" w14:textId="77777777" w:rsidTr="009C57E6">
        <w:tc>
          <w:tcPr>
            <w:tcW w:w="13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259F8" w14:textId="77777777" w:rsidR="005C6B3C" w:rsidRPr="00ED300F" w:rsidRDefault="005C6B3C" w:rsidP="00347C9C">
            <w:pPr>
              <w:widowControl w:val="0"/>
              <w:suppressAutoHyphens/>
              <w:contextualSpacing/>
              <w:rPr>
                <w:rFonts w:eastAsia="Times New Roman"/>
              </w:rPr>
            </w:pPr>
          </w:p>
        </w:tc>
        <w:tc>
          <w:tcPr>
            <w:tcW w:w="10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825F74" w14:textId="77777777" w:rsidR="005C6B3C" w:rsidRPr="00ED300F" w:rsidRDefault="005C6B3C" w:rsidP="00347C9C">
            <w:pPr>
              <w:widowControl w:val="0"/>
              <w:suppressAutoHyphens/>
              <w:contextualSpacing/>
              <w:rPr>
                <w:rFonts w:eastAsia="Times New Roman"/>
              </w:rPr>
            </w:pPr>
          </w:p>
        </w:tc>
        <w:tc>
          <w:tcPr>
            <w:tcW w:w="25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4AF3F" w14:textId="77777777" w:rsidR="005C6B3C" w:rsidRPr="00ED300F" w:rsidRDefault="005C6B3C" w:rsidP="00347C9C">
            <w:pPr>
              <w:widowControl w:val="0"/>
              <w:suppressAutoHyphens/>
              <w:contextualSpacing/>
              <w:rPr>
                <w:rFonts w:eastAsia="Times New Roman"/>
              </w:rPr>
            </w:pPr>
          </w:p>
        </w:tc>
      </w:tr>
      <w:tr w:rsidR="005C6B3C" w:rsidRPr="00ED300F" w14:paraId="7F083505" w14:textId="77777777" w:rsidTr="009C57E6">
        <w:tc>
          <w:tcPr>
            <w:tcW w:w="13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FF1E9" w14:textId="77777777" w:rsidR="005C6B3C" w:rsidRPr="00ED300F" w:rsidRDefault="005C6B3C" w:rsidP="00347C9C">
            <w:pPr>
              <w:widowControl w:val="0"/>
              <w:suppressAutoHyphens/>
              <w:contextualSpacing/>
              <w:rPr>
                <w:rFonts w:eastAsia="Times New Roman"/>
              </w:rPr>
            </w:pPr>
          </w:p>
        </w:tc>
        <w:tc>
          <w:tcPr>
            <w:tcW w:w="10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043ED" w14:textId="77777777" w:rsidR="005C6B3C" w:rsidRPr="00ED300F" w:rsidRDefault="005C6B3C" w:rsidP="00347C9C">
            <w:pPr>
              <w:widowControl w:val="0"/>
              <w:suppressAutoHyphens/>
              <w:contextualSpacing/>
              <w:rPr>
                <w:rFonts w:eastAsia="Times New Roman"/>
              </w:rPr>
            </w:pPr>
          </w:p>
        </w:tc>
        <w:tc>
          <w:tcPr>
            <w:tcW w:w="25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A8B21" w14:textId="77777777" w:rsidR="005C6B3C" w:rsidRPr="00ED300F" w:rsidRDefault="005C6B3C" w:rsidP="00347C9C">
            <w:pPr>
              <w:widowControl w:val="0"/>
              <w:suppressAutoHyphens/>
              <w:contextualSpacing/>
              <w:rPr>
                <w:rFonts w:eastAsia="Times New Roman"/>
              </w:rPr>
            </w:pPr>
          </w:p>
        </w:tc>
      </w:tr>
      <w:tr w:rsidR="005C6B3C" w:rsidRPr="00ED300F" w14:paraId="36292B29" w14:textId="77777777" w:rsidTr="009C57E6">
        <w:tc>
          <w:tcPr>
            <w:tcW w:w="13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6FE51" w14:textId="77777777" w:rsidR="005C6B3C" w:rsidRPr="00ED300F" w:rsidRDefault="005C6B3C" w:rsidP="00347C9C">
            <w:pPr>
              <w:widowControl w:val="0"/>
              <w:suppressAutoHyphens/>
              <w:contextualSpacing/>
              <w:rPr>
                <w:rFonts w:eastAsia="Times New Roman"/>
              </w:rPr>
            </w:pPr>
          </w:p>
        </w:tc>
        <w:tc>
          <w:tcPr>
            <w:tcW w:w="10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77338" w14:textId="77777777" w:rsidR="005C6B3C" w:rsidRPr="00ED300F" w:rsidRDefault="005C6B3C" w:rsidP="00347C9C">
            <w:pPr>
              <w:widowControl w:val="0"/>
              <w:suppressAutoHyphens/>
              <w:contextualSpacing/>
              <w:rPr>
                <w:rFonts w:eastAsia="Times New Roman"/>
              </w:rPr>
            </w:pPr>
          </w:p>
        </w:tc>
        <w:tc>
          <w:tcPr>
            <w:tcW w:w="25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C06AF" w14:textId="77777777" w:rsidR="005C6B3C" w:rsidRPr="00ED300F" w:rsidRDefault="005C6B3C" w:rsidP="00347C9C">
            <w:pPr>
              <w:widowControl w:val="0"/>
              <w:suppressAutoHyphens/>
              <w:contextualSpacing/>
              <w:rPr>
                <w:rFonts w:eastAsia="Times New Roman"/>
              </w:rPr>
            </w:pPr>
          </w:p>
        </w:tc>
      </w:tr>
    </w:tbl>
    <w:p w14:paraId="64699796" w14:textId="77777777" w:rsidR="005C6B3C" w:rsidRPr="00ED300F" w:rsidRDefault="005C6B3C" w:rsidP="00347C9C">
      <w:pPr>
        <w:widowControl w:val="0"/>
        <w:suppressAutoHyphens/>
        <w:contextualSpacing/>
        <w:rPr>
          <w:rFonts w:eastAsia="Times New Roman"/>
        </w:rPr>
      </w:pPr>
    </w:p>
    <w:p w14:paraId="41E95193" w14:textId="1F72A872" w:rsidR="005C6B3C" w:rsidRPr="00ED300F" w:rsidRDefault="005C6B3C" w:rsidP="00347C9C">
      <w:pPr>
        <w:widowControl w:val="0"/>
        <w:numPr>
          <w:ilvl w:val="0"/>
          <w:numId w:val="50"/>
        </w:numPr>
        <w:suppressAutoHyphens/>
        <w:contextualSpacing/>
        <w:textAlignment w:val="baseline"/>
        <w:rPr>
          <w:rFonts w:eastAsia="Times New Roman"/>
          <w:color w:val="000000"/>
        </w:rPr>
      </w:pPr>
      <w:r w:rsidRPr="00ED300F">
        <w:rPr>
          <w:rFonts w:eastAsia="Times New Roman"/>
          <w:color w:val="000000"/>
        </w:rPr>
        <w:t xml:space="preserve">Warunek dotyczący doświadczenia opisany w </w:t>
      </w:r>
      <w:r w:rsidR="0061774E" w:rsidRPr="00ED300F">
        <w:rPr>
          <w:rFonts w:eastAsia="Times New Roman"/>
          <w:color w:val="000000"/>
        </w:rPr>
        <w:t xml:space="preserve">SWZ rozdz. </w:t>
      </w:r>
      <w:r w:rsidR="003152D1">
        <w:rPr>
          <w:rFonts w:eastAsia="Times New Roman"/>
          <w:color w:val="000000"/>
        </w:rPr>
        <w:t>XX ust. 1 pkt 4) ppkt a)</w:t>
      </w:r>
      <w:r w:rsidR="0061774E" w:rsidRPr="00ED300F">
        <w:rPr>
          <w:rFonts w:eastAsia="Times New Roman"/>
          <w:color w:val="000000"/>
        </w:rPr>
        <w:t xml:space="preserve"> </w:t>
      </w:r>
      <w:r w:rsidRPr="00ED300F">
        <w:rPr>
          <w:rFonts w:eastAsia="Times New Roman"/>
          <w:color w:val="000000"/>
        </w:rPr>
        <w:t>spełnia/</w:t>
      </w:r>
      <w:proofErr w:type="spellStart"/>
      <w:r w:rsidRPr="00ED300F">
        <w:rPr>
          <w:rFonts w:eastAsia="Times New Roman"/>
          <w:color w:val="000000"/>
        </w:rPr>
        <w:t>ają</w:t>
      </w:r>
      <w:proofErr w:type="spellEnd"/>
      <w:r w:rsidRPr="00ED300F">
        <w:rPr>
          <w:rFonts w:eastAsia="Times New Roman"/>
          <w:color w:val="000000"/>
        </w:rPr>
        <w:t xml:space="preserve"> </w:t>
      </w:r>
      <w:r w:rsidR="009170BE">
        <w:rPr>
          <w:rFonts w:eastAsia="Times New Roman"/>
          <w:color w:val="000000"/>
        </w:rPr>
        <w:br/>
      </w:r>
      <w:r w:rsidRPr="00ED300F">
        <w:rPr>
          <w:rFonts w:eastAsia="Times New Roman"/>
          <w:color w:val="000000"/>
        </w:rPr>
        <w:t xml:space="preserve">w naszym imieniu </w:t>
      </w:r>
      <w:r w:rsidR="003E2AB3" w:rsidRPr="00ED300F">
        <w:rPr>
          <w:rFonts w:eastAsia="Times New Roman"/>
          <w:color w:val="000000"/>
        </w:rPr>
        <w:t>w</w:t>
      </w:r>
      <w:r w:rsidRPr="00ED300F">
        <w:rPr>
          <w:rFonts w:eastAsia="Times New Roman"/>
          <w:color w:val="000000"/>
        </w:rPr>
        <w:t>ykonawca/y: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688"/>
        <w:gridCol w:w="2201"/>
        <w:gridCol w:w="5163"/>
      </w:tblGrid>
      <w:tr w:rsidR="005C6B3C" w:rsidRPr="00ED300F" w14:paraId="2052A2F1" w14:textId="77777777" w:rsidTr="009C57E6">
        <w:tc>
          <w:tcPr>
            <w:tcW w:w="1337" w:type="pct"/>
            <w:shd w:val="clear" w:color="auto" w:fill="E7E6E6"/>
            <w:tcMar>
              <w:top w:w="0" w:type="dxa"/>
              <w:left w:w="108" w:type="dxa"/>
              <w:bottom w:w="0" w:type="dxa"/>
              <w:right w:w="108" w:type="dxa"/>
            </w:tcMar>
            <w:vAlign w:val="center"/>
            <w:hideMark/>
          </w:tcPr>
          <w:p w14:paraId="2EEB4673" w14:textId="65E8EAB6" w:rsidR="005C6B3C" w:rsidRPr="00ED300F" w:rsidRDefault="005C6B3C" w:rsidP="00347C9C">
            <w:pPr>
              <w:widowControl w:val="0"/>
              <w:suppressAutoHyphens/>
              <w:contextualSpacing/>
              <w:jc w:val="center"/>
              <w:rPr>
                <w:rFonts w:eastAsia="Times New Roman"/>
                <w:sz w:val="20"/>
                <w:szCs w:val="20"/>
              </w:rPr>
            </w:pPr>
            <w:r w:rsidRPr="00ED300F">
              <w:rPr>
                <w:rFonts w:eastAsia="Times New Roman"/>
                <w:b/>
                <w:bCs/>
                <w:color w:val="000000"/>
                <w:sz w:val="20"/>
                <w:szCs w:val="20"/>
              </w:rPr>
              <w:t xml:space="preserve">Pełna nazwa </w:t>
            </w:r>
            <w:r w:rsidR="003E2AB3" w:rsidRPr="00ED300F">
              <w:rPr>
                <w:rFonts w:eastAsia="Times New Roman"/>
                <w:b/>
                <w:bCs/>
                <w:color w:val="000000"/>
                <w:sz w:val="20"/>
                <w:szCs w:val="20"/>
              </w:rPr>
              <w:t>w</w:t>
            </w:r>
            <w:r w:rsidRPr="00ED300F">
              <w:rPr>
                <w:rFonts w:eastAsia="Times New Roman"/>
                <w:b/>
                <w:bCs/>
                <w:color w:val="000000"/>
                <w:sz w:val="20"/>
                <w:szCs w:val="20"/>
              </w:rPr>
              <w:t>ykonawcy</w:t>
            </w:r>
          </w:p>
        </w:tc>
        <w:tc>
          <w:tcPr>
            <w:tcW w:w="1095" w:type="pct"/>
            <w:shd w:val="clear" w:color="auto" w:fill="E7E6E6"/>
            <w:tcMar>
              <w:top w:w="0" w:type="dxa"/>
              <w:left w:w="108" w:type="dxa"/>
              <w:bottom w:w="0" w:type="dxa"/>
              <w:right w:w="108" w:type="dxa"/>
            </w:tcMar>
            <w:vAlign w:val="center"/>
            <w:hideMark/>
          </w:tcPr>
          <w:p w14:paraId="12FA7FA6" w14:textId="77777777" w:rsidR="005C6B3C" w:rsidRPr="009C57E6" w:rsidRDefault="005C6B3C" w:rsidP="00347C9C">
            <w:pPr>
              <w:widowControl w:val="0"/>
              <w:suppressAutoHyphens/>
              <w:contextualSpacing/>
              <w:jc w:val="center"/>
              <w:rPr>
                <w:rFonts w:eastAsia="Times New Roman"/>
                <w:sz w:val="20"/>
                <w:szCs w:val="20"/>
              </w:rPr>
            </w:pPr>
            <w:r w:rsidRPr="009C57E6">
              <w:rPr>
                <w:rFonts w:eastAsia="Times New Roman"/>
                <w:b/>
                <w:bCs/>
                <w:color w:val="000000"/>
                <w:sz w:val="20"/>
                <w:szCs w:val="20"/>
              </w:rPr>
              <w:t>Siedziba</w:t>
            </w:r>
          </w:p>
          <w:p w14:paraId="2EFFBCED" w14:textId="77777777" w:rsidR="005C6B3C" w:rsidRPr="009C57E6" w:rsidRDefault="005C6B3C" w:rsidP="00347C9C">
            <w:pPr>
              <w:widowControl w:val="0"/>
              <w:suppressAutoHyphens/>
              <w:contextualSpacing/>
              <w:jc w:val="center"/>
              <w:rPr>
                <w:rFonts w:eastAsia="Times New Roman"/>
                <w:sz w:val="20"/>
                <w:szCs w:val="20"/>
              </w:rPr>
            </w:pPr>
            <w:r w:rsidRPr="009C57E6">
              <w:rPr>
                <w:rFonts w:eastAsia="Times New Roman"/>
                <w:b/>
                <w:bCs/>
                <w:color w:val="000000"/>
                <w:sz w:val="20"/>
                <w:szCs w:val="20"/>
              </w:rPr>
              <w:t>(ulica, miejscowość)</w:t>
            </w:r>
          </w:p>
        </w:tc>
        <w:tc>
          <w:tcPr>
            <w:tcW w:w="2568" w:type="pct"/>
            <w:shd w:val="clear" w:color="auto" w:fill="E7E6E6"/>
            <w:tcMar>
              <w:top w:w="0" w:type="dxa"/>
              <w:left w:w="108" w:type="dxa"/>
              <w:bottom w:w="0" w:type="dxa"/>
              <w:right w:w="108" w:type="dxa"/>
            </w:tcMar>
            <w:vAlign w:val="center"/>
            <w:hideMark/>
          </w:tcPr>
          <w:p w14:paraId="23FF9DBA" w14:textId="1664E832" w:rsidR="005C6B3C" w:rsidRPr="009C57E6" w:rsidRDefault="009C57E6" w:rsidP="00347C9C">
            <w:pPr>
              <w:widowControl w:val="0"/>
              <w:suppressAutoHyphens/>
              <w:contextualSpacing/>
              <w:jc w:val="center"/>
              <w:rPr>
                <w:rFonts w:eastAsia="Times New Roman"/>
                <w:sz w:val="20"/>
                <w:szCs w:val="20"/>
              </w:rPr>
            </w:pPr>
            <w:r w:rsidRPr="009C57E6">
              <w:rPr>
                <w:rFonts w:eastAsia="Times New Roman"/>
                <w:b/>
                <w:bCs/>
                <w:color w:val="000000"/>
                <w:sz w:val="20"/>
                <w:szCs w:val="20"/>
              </w:rPr>
              <w:t>U</w:t>
            </w:r>
            <w:r w:rsidR="005C6B3C" w:rsidRPr="009C57E6">
              <w:rPr>
                <w:rFonts w:eastAsia="Times New Roman"/>
                <w:b/>
                <w:bCs/>
                <w:color w:val="000000"/>
                <w:sz w:val="20"/>
                <w:szCs w:val="20"/>
              </w:rPr>
              <w:t xml:space="preserve">sługi, które będą wykonywane przez </w:t>
            </w:r>
            <w:r w:rsidR="003E2AB3" w:rsidRPr="009C57E6">
              <w:rPr>
                <w:rFonts w:eastAsia="Times New Roman"/>
                <w:b/>
                <w:bCs/>
                <w:color w:val="000000"/>
                <w:sz w:val="20"/>
                <w:szCs w:val="20"/>
              </w:rPr>
              <w:t>w</w:t>
            </w:r>
            <w:r w:rsidR="005C6B3C" w:rsidRPr="009C57E6">
              <w:rPr>
                <w:rFonts w:eastAsia="Times New Roman"/>
                <w:b/>
                <w:bCs/>
                <w:color w:val="000000"/>
                <w:sz w:val="20"/>
                <w:szCs w:val="20"/>
              </w:rPr>
              <w:t>ykonawcę</w:t>
            </w:r>
          </w:p>
        </w:tc>
      </w:tr>
      <w:tr w:rsidR="005C6B3C" w:rsidRPr="00ED300F" w14:paraId="49DBEE71" w14:textId="77777777" w:rsidTr="009C57E6">
        <w:tc>
          <w:tcPr>
            <w:tcW w:w="1337" w:type="pct"/>
            <w:tcMar>
              <w:top w:w="0" w:type="dxa"/>
              <w:left w:w="108" w:type="dxa"/>
              <w:bottom w:w="0" w:type="dxa"/>
              <w:right w:w="108" w:type="dxa"/>
            </w:tcMar>
            <w:hideMark/>
          </w:tcPr>
          <w:p w14:paraId="1D41BE23" w14:textId="77777777" w:rsidR="005C6B3C" w:rsidRPr="00ED300F" w:rsidRDefault="005C6B3C" w:rsidP="00347C9C">
            <w:pPr>
              <w:widowControl w:val="0"/>
              <w:suppressAutoHyphens/>
              <w:contextualSpacing/>
              <w:rPr>
                <w:rFonts w:eastAsia="Times New Roman"/>
              </w:rPr>
            </w:pPr>
          </w:p>
        </w:tc>
        <w:tc>
          <w:tcPr>
            <w:tcW w:w="1095" w:type="pct"/>
            <w:tcMar>
              <w:top w:w="0" w:type="dxa"/>
              <w:left w:w="108" w:type="dxa"/>
              <w:bottom w:w="0" w:type="dxa"/>
              <w:right w:w="108" w:type="dxa"/>
            </w:tcMar>
            <w:hideMark/>
          </w:tcPr>
          <w:p w14:paraId="7E27FC3C" w14:textId="77777777" w:rsidR="005C6B3C" w:rsidRPr="00ED300F" w:rsidRDefault="005C6B3C" w:rsidP="00347C9C">
            <w:pPr>
              <w:widowControl w:val="0"/>
              <w:suppressAutoHyphens/>
              <w:contextualSpacing/>
              <w:rPr>
                <w:rFonts w:eastAsia="Times New Roman"/>
              </w:rPr>
            </w:pPr>
          </w:p>
        </w:tc>
        <w:tc>
          <w:tcPr>
            <w:tcW w:w="2568" w:type="pct"/>
            <w:tcMar>
              <w:top w:w="0" w:type="dxa"/>
              <w:left w:w="108" w:type="dxa"/>
              <w:bottom w:w="0" w:type="dxa"/>
              <w:right w:w="108" w:type="dxa"/>
            </w:tcMar>
            <w:hideMark/>
          </w:tcPr>
          <w:p w14:paraId="5F047A7D" w14:textId="77777777" w:rsidR="005C6B3C" w:rsidRPr="00ED300F" w:rsidRDefault="005C6B3C" w:rsidP="00347C9C">
            <w:pPr>
              <w:widowControl w:val="0"/>
              <w:suppressAutoHyphens/>
              <w:contextualSpacing/>
              <w:rPr>
                <w:rFonts w:eastAsia="Times New Roman"/>
              </w:rPr>
            </w:pPr>
          </w:p>
        </w:tc>
      </w:tr>
      <w:tr w:rsidR="005C6B3C" w:rsidRPr="00ED300F" w14:paraId="6B379D5E" w14:textId="77777777" w:rsidTr="009C57E6">
        <w:tc>
          <w:tcPr>
            <w:tcW w:w="1337" w:type="pct"/>
            <w:tcMar>
              <w:top w:w="0" w:type="dxa"/>
              <w:left w:w="108" w:type="dxa"/>
              <w:bottom w:w="0" w:type="dxa"/>
              <w:right w:w="108" w:type="dxa"/>
            </w:tcMar>
            <w:vAlign w:val="center"/>
          </w:tcPr>
          <w:p w14:paraId="15574782" w14:textId="77777777" w:rsidR="005C6B3C" w:rsidRPr="00ED300F" w:rsidRDefault="005C6B3C" w:rsidP="00347C9C">
            <w:pPr>
              <w:widowControl w:val="0"/>
              <w:suppressAutoHyphens/>
              <w:contextualSpacing/>
              <w:rPr>
                <w:rFonts w:eastAsia="Times New Roman"/>
              </w:rPr>
            </w:pPr>
          </w:p>
        </w:tc>
        <w:tc>
          <w:tcPr>
            <w:tcW w:w="1095" w:type="pct"/>
            <w:tcMar>
              <w:top w:w="0" w:type="dxa"/>
              <w:left w:w="108" w:type="dxa"/>
              <w:bottom w:w="0" w:type="dxa"/>
              <w:right w:w="108" w:type="dxa"/>
            </w:tcMar>
            <w:vAlign w:val="center"/>
          </w:tcPr>
          <w:p w14:paraId="505F13A0" w14:textId="77777777" w:rsidR="005C6B3C" w:rsidRPr="00ED300F" w:rsidRDefault="005C6B3C" w:rsidP="00347C9C">
            <w:pPr>
              <w:widowControl w:val="0"/>
              <w:suppressAutoHyphens/>
              <w:contextualSpacing/>
              <w:rPr>
                <w:rFonts w:eastAsia="Times New Roman"/>
              </w:rPr>
            </w:pPr>
          </w:p>
        </w:tc>
        <w:tc>
          <w:tcPr>
            <w:tcW w:w="2568" w:type="pct"/>
            <w:tcMar>
              <w:top w:w="0" w:type="dxa"/>
              <w:left w:w="108" w:type="dxa"/>
              <w:bottom w:w="0" w:type="dxa"/>
              <w:right w:w="108" w:type="dxa"/>
            </w:tcMar>
            <w:vAlign w:val="center"/>
          </w:tcPr>
          <w:p w14:paraId="6A80D350" w14:textId="77777777" w:rsidR="005C6B3C" w:rsidRPr="00ED300F" w:rsidRDefault="005C6B3C" w:rsidP="00347C9C">
            <w:pPr>
              <w:widowControl w:val="0"/>
              <w:suppressAutoHyphens/>
              <w:contextualSpacing/>
              <w:rPr>
                <w:rFonts w:eastAsia="Times New Roman"/>
              </w:rPr>
            </w:pPr>
          </w:p>
        </w:tc>
      </w:tr>
      <w:tr w:rsidR="005C6B3C" w:rsidRPr="00ED300F" w14:paraId="1118340D" w14:textId="77777777" w:rsidTr="009C57E6">
        <w:tc>
          <w:tcPr>
            <w:tcW w:w="1337" w:type="pct"/>
            <w:tcMar>
              <w:top w:w="0" w:type="dxa"/>
              <w:left w:w="108" w:type="dxa"/>
              <w:bottom w:w="0" w:type="dxa"/>
              <w:right w:w="108" w:type="dxa"/>
            </w:tcMar>
            <w:vAlign w:val="center"/>
          </w:tcPr>
          <w:p w14:paraId="4F9D2246" w14:textId="77777777" w:rsidR="005C6B3C" w:rsidRPr="00ED300F" w:rsidRDefault="005C6B3C" w:rsidP="00347C9C">
            <w:pPr>
              <w:widowControl w:val="0"/>
              <w:suppressAutoHyphens/>
              <w:contextualSpacing/>
              <w:rPr>
                <w:rFonts w:eastAsia="Times New Roman"/>
              </w:rPr>
            </w:pPr>
          </w:p>
        </w:tc>
        <w:tc>
          <w:tcPr>
            <w:tcW w:w="1095" w:type="pct"/>
            <w:tcMar>
              <w:top w:w="0" w:type="dxa"/>
              <w:left w:w="108" w:type="dxa"/>
              <w:bottom w:w="0" w:type="dxa"/>
              <w:right w:w="108" w:type="dxa"/>
            </w:tcMar>
            <w:vAlign w:val="center"/>
          </w:tcPr>
          <w:p w14:paraId="5A38AC79" w14:textId="77777777" w:rsidR="005C6B3C" w:rsidRPr="00ED300F" w:rsidRDefault="005C6B3C" w:rsidP="00347C9C">
            <w:pPr>
              <w:widowControl w:val="0"/>
              <w:suppressAutoHyphens/>
              <w:contextualSpacing/>
              <w:rPr>
                <w:rFonts w:eastAsia="Times New Roman"/>
              </w:rPr>
            </w:pPr>
          </w:p>
        </w:tc>
        <w:tc>
          <w:tcPr>
            <w:tcW w:w="2568" w:type="pct"/>
            <w:tcMar>
              <w:top w:w="0" w:type="dxa"/>
              <w:left w:w="108" w:type="dxa"/>
              <w:bottom w:w="0" w:type="dxa"/>
              <w:right w:w="108" w:type="dxa"/>
            </w:tcMar>
            <w:vAlign w:val="center"/>
          </w:tcPr>
          <w:p w14:paraId="4B3D7E04" w14:textId="77777777" w:rsidR="005C6B3C" w:rsidRPr="00ED300F" w:rsidRDefault="005C6B3C" w:rsidP="00347C9C">
            <w:pPr>
              <w:widowControl w:val="0"/>
              <w:suppressAutoHyphens/>
              <w:contextualSpacing/>
              <w:rPr>
                <w:rFonts w:eastAsia="Times New Roman"/>
              </w:rPr>
            </w:pPr>
          </w:p>
        </w:tc>
      </w:tr>
      <w:tr w:rsidR="005C6B3C" w:rsidRPr="00ED300F" w14:paraId="5B0D5E19" w14:textId="77777777" w:rsidTr="009C57E6">
        <w:tc>
          <w:tcPr>
            <w:tcW w:w="1337" w:type="pct"/>
            <w:tcMar>
              <w:top w:w="0" w:type="dxa"/>
              <w:left w:w="108" w:type="dxa"/>
              <w:bottom w:w="0" w:type="dxa"/>
              <w:right w:w="108" w:type="dxa"/>
            </w:tcMar>
            <w:vAlign w:val="center"/>
          </w:tcPr>
          <w:p w14:paraId="68918CF8" w14:textId="77777777" w:rsidR="005C6B3C" w:rsidRPr="00ED300F" w:rsidRDefault="005C6B3C" w:rsidP="00347C9C">
            <w:pPr>
              <w:widowControl w:val="0"/>
              <w:suppressAutoHyphens/>
              <w:contextualSpacing/>
              <w:rPr>
                <w:rFonts w:eastAsia="Times New Roman"/>
              </w:rPr>
            </w:pPr>
          </w:p>
        </w:tc>
        <w:tc>
          <w:tcPr>
            <w:tcW w:w="1095" w:type="pct"/>
            <w:tcMar>
              <w:top w:w="0" w:type="dxa"/>
              <w:left w:w="108" w:type="dxa"/>
              <w:bottom w:w="0" w:type="dxa"/>
              <w:right w:w="108" w:type="dxa"/>
            </w:tcMar>
            <w:vAlign w:val="center"/>
          </w:tcPr>
          <w:p w14:paraId="32D9F36A" w14:textId="77777777" w:rsidR="005C6B3C" w:rsidRPr="00ED300F" w:rsidRDefault="005C6B3C" w:rsidP="00347C9C">
            <w:pPr>
              <w:widowControl w:val="0"/>
              <w:suppressAutoHyphens/>
              <w:contextualSpacing/>
              <w:rPr>
                <w:rFonts w:eastAsia="Times New Roman"/>
              </w:rPr>
            </w:pPr>
          </w:p>
        </w:tc>
        <w:tc>
          <w:tcPr>
            <w:tcW w:w="2568" w:type="pct"/>
            <w:tcMar>
              <w:top w:w="0" w:type="dxa"/>
              <w:left w:w="108" w:type="dxa"/>
              <w:bottom w:w="0" w:type="dxa"/>
              <w:right w:w="108" w:type="dxa"/>
            </w:tcMar>
            <w:vAlign w:val="center"/>
          </w:tcPr>
          <w:p w14:paraId="6E5C03DE" w14:textId="77777777" w:rsidR="005C6B3C" w:rsidRPr="00ED300F" w:rsidRDefault="005C6B3C" w:rsidP="00347C9C">
            <w:pPr>
              <w:widowControl w:val="0"/>
              <w:suppressAutoHyphens/>
              <w:contextualSpacing/>
              <w:rPr>
                <w:rFonts w:eastAsia="Times New Roman"/>
              </w:rPr>
            </w:pPr>
          </w:p>
        </w:tc>
      </w:tr>
    </w:tbl>
    <w:p w14:paraId="2ADFC810" w14:textId="77777777" w:rsidR="005C6B3C" w:rsidRPr="00ED300F" w:rsidRDefault="005C6B3C" w:rsidP="00347C9C">
      <w:pPr>
        <w:widowControl w:val="0"/>
        <w:suppressAutoHyphens/>
        <w:contextualSpacing/>
        <w:rPr>
          <w:rFonts w:eastAsia="Times New Roman"/>
        </w:rPr>
      </w:pPr>
      <w:r w:rsidRPr="00ED300F">
        <w:rPr>
          <w:rFonts w:eastAsia="Times New Roman"/>
          <w:color w:val="000000"/>
        </w:rPr>
        <w:t xml:space="preserve">               </w:t>
      </w:r>
    </w:p>
    <w:p w14:paraId="660AE5A0" w14:textId="4ACF2E60" w:rsidR="005C6B3C" w:rsidRPr="00ED300F" w:rsidRDefault="005C6B3C" w:rsidP="00347C9C">
      <w:pPr>
        <w:widowControl w:val="0"/>
        <w:suppressAutoHyphens/>
        <w:ind w:left="680"/>
        <w:contextualSpacing/>
        <w:jc w:val="right"/>
        <w:rPr>
          <w:rFonts w:eastAsia="Times New Roman"/>
        </w:rPr>
      </w:pPr>
      <w:r w:rsidRPr="00ED300F">
        <w:rPr>
          <w:rFonts w:eastAsia="Times New Roman"/>
        </w:rPr>
        <w:br w:type="page"/>
      </w:r>
      <w:r w:rsidRPr="00ED300F">
        <w:rPr>
          <w:rFonts w:eastAsia="Times New Roman"/>
          <w:b/>
          <w:bCs/>
        </w:rPr>
        <w:lastRenderedPageBreak/>
        <w:t xml:space="preserve">ZAŁĄCZNIK NR </w:t>
      </w:r>
      <w:r w:rsidR="007F7FC2">
        <w:rPr>
          <w:rFonts w:eastAsia="Times New Roman"/>
          <w:b/>
          <w:bCs/>
        </w:rPr>
        <w:t>8</w:t>
      </w:r>
      <w:r w:rsidRPr="00ED300F">
        <w:rPr>
          <w:rFonts w:eastAsia="Times New Roman"/>
          <w:b/>
          <w:bCs/>
        </w:rPr>
        <w:t xml:space="preserve"> </w:t>
      </w:r>
      <w:bookmarkStart w:id="73" w:name="_Hlk68690070"/>
      <w:r w:rsidRPr="00ED300F">
        <w:rPr>
          <w:rFonts w:eastAsia="Times New Roman"/>
          <w:b/>
          <w:bCs/>
        </w:rPr>
        <w:t>DO SWZ</w:t>
      </w:r>
      <w:bookmarkEnd w:id="73"/>
    </w:p>
    <w:p w14:paraId="4B1826D5" w14:textId="77777777" w:rsidR="005C6B3C" w:rsidRPr="00ED300F" w:rsidRDefault="005C6B3C" w:rsidP="00347C9C">
      <w:pPr>
        <w:widowControl w:val="0"/>
        <w:tabs>
          <w:tab w:val="center" w:pos="4536"/>
          <w:tab w:val="left" w:pos="6754"/>
        </w:tabs>
        <w:suppressAutoHyphens/>
        <w:jc w:val="center"/>
        <w:rPr>
          <w:rFonts w:eastAsia="Times New Roman"/>
          <w:b/>
          <w:bCs/>
          <w:u w:val="single"/>
        </w:rPr>
      </w:pPr>
      <w:r w:rsidRPr="00ED300F">
        <w:rPr>
          <w:rFonts w:eastAsia="Times New Roman"/>
          <w:b/>
          <w:bCs/>
          <w:u w:val="single"/>
        </w:rPr>
        <w:t>WZÓR</w:t>
      </w:r>
    </w:p>
    <w:p w14:paraId="78968EF2" w14:textId="77777777" w:rsidR="005C6B3C" w:rsidRPr="00ED300F" w:rsidRDefault="005C6B3C" w:rsidP="00347C9C">
      <w:pPr>
        <w:widowControl w:val="0"/>
        <w:tabs>
          <w:tab w:val="center" w:pos="4536"/>
          <w:tab w:val="left" w:pos="6754"/>
        </w:tabs>
        <w:suppressAutoHyphens/>
        <w:jc w:val="center"/>
        <w:rPr>
          <w:rFonts w:eastAsia="Times New Roman"/>
          <w:b/>
          <w:bCs/>
          <w:u w:val="single"/>
        </w:rPr>
      </w:pPr>
      <w:r w:rsidRPr="00ED300F">
        <w:rPr>
          <w:rFonts w:eastAsia="Times New Roman"/>
          <w:b/>
          <w:bCs/>
        </w:rPr>
        <w:t>Umowa nr</w:t>
      </w:r>
      <w:proofErr w:type="gramStart"/>
      <w:r w:rsidRPr="00ED300F">
        <w:rPr>
          <w:rFonts w:eastAsia="Times New Roman"/>
          <w:b/>
          <w:bCs/>
        </w:rPr>
        <w:t xml:space="preserve"> ....</w:t>
      </w:r>
      <w:proofErr w:type="gramEnd"/>
      <w:r w:rsidRPr="00ED300F">
        <w:rPr>
          <w:rFonts w:eastAsia="Times New Roman"/>
          <w:b/>
          <w:bCs/>
        </w:rPr>
        <w:t>./SZP/……</w:t>
      </w:r>
    </w:p>
    <w:p w14:paraId="42F6C463" w14:textId="77777777" w:rsidR="005C6B3C" w:rsidRPr="00ED300F" w:rsidRDefault="005C6B3C" w:rsidP="00347C9C">
      <w:pPr>
        <w:widowControl w:val="0"/>
        <w:suppressAutoHyphens/>
        <w:jc w:val="center"/>
        <w:rPr>
          <w:rFonts w:eastAsia="Times New Roman"/>
          <w:b/>
          <w:bCs/>
        </w:rPr>
      </w:pPr>
      <w:r w:rsidRPr="00ED300F">
        <w:rPr>
          <w:rFonts w:eastAsia="Times New Roman"/>
          <w:b/>
          <w:bCs/>
        </w:rPr>
        <w:t>na Zamówienie Publiczne</w:t>
      </w:r>
    </w:p>
    <w:p w14:paraId="0FD8E827" w14:textId="5C587E4A" w:rsidR="005C6B3C" w:rsidRPr="00ED300F" w:rsidRDefault="005C6B3C" w:rsidP="00347C9C">
      <w:pPr>
        <w:widowControl w:val="0"/>
        <w:suppressAutoHyphens/>
        <w:jc w:val="center"/>
        <w:rPr>
          <w:rFonts w:eastAsia="Times New Roman"/>
          <w:b/>
          <w:bCs/>
        </w:rPr>
      </w:pPr>
      <w:r w:rsidRPr="00ED300F">
        <w:rPr>
          <w:rFonts w:eastAsia="Times New Roman"/>
          <w:b/>
          <w:bCs/>
        </w:rPr>
        <w:t>nr SZP/</w:t>
      </w:r>
      <w:r w:rsidR="00A416E9">
        <w:rPr>
          <w:rFonts w:eastAsia="Times New Roman"/>
          <w:b/>
          <w:bCs/>
        </w:rPr>
        <w:t>16</w:t>
      </w:r>
      <w:r w:rsidR="009C57E6">
        <w:rPr>
          <w:rFonts w:eastAsia="Times New Roman"/>
          <w:b/>
          <w:bCs/>
        </w:rPr>
        <w:t>/2025</w:t>
      </w:r>
    </w:p>
    <w:p w14:paraId="0F4EE003" w14:textId="77777777" w:rsidR="005C6B3C" w:rsidRPr="00ED300F" w:rsidRDefault="005C6B3C" w:rsidP="00347C9C">
      <w:pPr>
        <w:widowControl w:val="0"/>
        <w:suppressAutoHyphens/>
        <w:ind w:left="680"/>
        <w:rPr>
          <w:rFonts w:eastAsia="Times New Roman"/>
          <w:b/>
          <w:bCs/>
        </w:rPr>
      </w:pPr>
    </w:p>
    <w:p w14:paraId="5FF47D46" w14:textId="77777777" w:rsidR="005C6B3C" w:rsidRPr="00ED300F" w:rsidRDefault="005C6B3C" w:rsidP="00347C9C">
      <w:pPr>
        <w:widowControl w:val="0"/>
        <w:suppressAutoHyphens/>
        <w:ind w:left="680"/>
        <w:rPr>
          <w:rFonts w:eastAsia="Times New Roman"/>
        </w:rPr>
      </w:pPr>
    </w:p>
    <w:p w14:paraId="4176CA62" w14:textId="0234FDD6" w:rsidR="005C6B3C" w:rsidRPr="00ED300F" w:rsidRDefault="005C6B3C" w:rsidP="00347C9C">
      <w:pPr>
        <w:widowControl w:val="0"/>
        <w:suppressAutoHyphens/>
        <w:rPr>
          <w:rFonts w:eastAsia="Times New Roman"/>
        </w:rPr>
      </w:pPr>
      <w:bookmarkStart w:id="74" w:name="_Hlk159912588"/>
      <w:r w:rsidRPr="00ED300F">
        <w:rPr>
          <w:rFonts w:eastAsia="Times New Roman"/>
        </w:rPr>
        <w:t>zawarta pomiędzy:</w:t>
      </w:r>
    </w:p>
    <w:p w14:paraId="053EF748" w14:textId="77777777" w:rsidR="005C6B3C" w:rsidRPr="00ED300F" w:rsidRDefault="005C6B3C" w:rsidP="00347C9C">
      <w:pPr>
        <w:widowControl w:val="0"/>
        <w:suppressAutoHyphens/>
        <w:rPr>
          <w:rFonts w:eastAsia="Times New Roman"/>
        </w:rPr>
      </w:pPr>
      <w:r w:rsidRPr="00ED300F">
        <w:rPr>
          <w:rFonts w:eastAsia="Times New Roman"/>
          <w:b/>
          <w:bCs/>
        </w:rPr>
        <w:t>Szpitalem Specjalistycznym im. J. Dietla w Krakowie</w:t>
      </w:r>
      <w:r w:rsidRPr="00ED300F">
        <w:rPr>
          <w:rFonts w:eastAsia="Times New Roman"/>
          <w:b/>
          <w:bCs/>
          <w:vertAlign w:val="superscript"/>
        </w:rPr>
        <w:sym w:font="Certa" w:char="F041"/>
      </w:r>
      <w:r w:rsidRPr="00ED300F">
        <w:rPr>
          <w:rFonts w:eastAsia="Times New Roman"/>
          <w:b/>
          <w:bCs/>
        </w:rPr>
        <w:t>, 31-121 Kraków, ul. Skarbowa 4</w:t>
      </w:r>
      <w:r w:rsidRPr="00ED300F">
        <w:rPr>
          <w:rFonts w:eastAsia="Times New Roman"/>
        </w:rPr>
        <w:t xml:space="preserve">, zarejestrowanym w KRS pod nr 0000032179, NIP: 676-20-83-306, REGON: 351564179, </w:t>
      </w:r>
    </w:p>
    <w:p w14:paraId="55D23052" w14:textId="77777777" w:rsidR="005C6B3C" w:rsidRPr="00ED300F" w:rsidRDefault="005C6B3C" w:rsidP="00347C9C">
      <w:pPr>
        <w:widowControl w:val="0"/>
        <w:suppressAutoHyphens/>
        <w:rPr>
          <w:rFonts w:eastAsia="Times New Roman"/>
          <w:u w:val="single"/>
        </w:rPr>
      </w:pPr>
      <w:r w:rsidRPr="00ED300F">
        <w:rPr>
          <w:rFonts w:eastAsia="Times New Roman"/>
          <w:u w:val="single"/>
        </w:rPr>
        <w:t>zwanym dalej Zamawiającym,</w:t>
      </w:r>
    </w:p>
    <w:p w14:paraId="7B949CD7" w14:textId="77777777" w:rsidR="005C6B3C" w:rsidRPr="00ED300F" w:rsidRDefault="005C6B3C" w:rsidP="00347C9C">
      <w:pPr>
        <w:widowControl w:val="0"/>
        <w:suppressAutoHyphens/>
        <w:ind w:left="680"/>
        <w:rPr>
          <w:rFonts w:eastAsia="Times New Roman"/>
          <w:b/>
          <w:bCs/>
        </w:rPr>
      </w:pPr>
    </w:p>
    <w:p w14:paraId="0F51E942" w14:textId="77777777" w:rsidR="005C6B3C" w:rsidRPr="00ED300F" w:rsidRDefault="005C6B3C" w:rsidP="00347C9C">
      <w:pPr>
        <w:widowControl w:val="0"/>
        <w:suppressAutoHyphens/>
        <w:rPr>
          <w:rFonts w:eastAsia="Times New Roman"/>
          <w:b/>
          <w:bCs/>
        </w:rPr>
      </w:pPr>
      <w:r w:rsidRPr="00ED300F">
        <w:rPr>
          <w:rFonts w:eastAsia="Times New Roman"/>
          <w:b/>
          <w:bCs/>
        </w:rPr>
        <w:t>a</w:t>
      </w:r>
    </w:p>
    <w:p w14:paraId="546E33E9" w14:textId="77777777" w:rsidR="005C6B3C" w:rsidRPr="005B241B" w:rsidRDefault="005C6B3C" w:rsidP="00347C9C">
      <w:pPr>
        <w:widowControl w:val="0"/>
        <w:suppressAutoHyphens/>
        <w:rPr>
          <w:rFonts w:eastAsia="Times New Roman"/>
        </w:rPr>
      </w:pPr>
      <w:r w:rsidRPr="005B241B">
        <w:rPr>
          <w:rFonts w:eastAsia="Times New Roman"/>
        </w:rPr>
        <w:t xml:space="preserve">..........................................................................., REGON: ..............; NIP: ............................................., </w:t>
      </w:r>
    </w:p>
    <w:p w14:paraId="4634806B" w14:textId="05E604A6" w:rsidR="005C6B3C" w:rsidRPr="005B241B" w:rsidRDefault="005C6B3C" w:rsidP="00347C9C">
      <w:pPr>
        <w:widowControl w:val="0"/>
        <w:suppressAutoHyphens/>
        <w:rPr>
          <w:rFonts w:eastAsia="Times New Roman"/>
          <w:u w:val="single"/>
        </w:rPr>
      </w:pPr>
      <w:r w:rsidRPr="005B241B">
        <w:rPr>
          <w:rFonts w:eastAsia="Times New Roman"/>
          <w:u w:val="single"/>
        </w:rPr>
        <w:t xml:space="preserve">zwaną dalej </w:t>
      </w:r>
      <w:r w:rsidR="005B241B" w:rsidRPr="005B241B">
        <w:rPr>
          <w:rFonts w:eastAsia="Times New Roman"/>
          <w:u w:val="single"/>
        </w:rPr>
        <w:t>Wykonawcą</w:t>
      </w:r>
      <w:r w:rsidRPr="005B241B">
        <w:rPr>
          <w:rFonts w:eastAsia="Times New Roman"/>
          <w:u w:val="single"/>
        </w:rPr>
        <w:t>.</w:t>
      </w:r>
    </w:p>
    <w:p w14:paraId="672F52C0" w14:textId="77777777" w:rsidR="005C6B3C" w:rsidRPr="00ED300F" w:rsidRDefault="005C6B3C" w:rsidP="00347C9C">
      <w:pPr>
        <w:widowControl w:val="0"/>
        <w:suppressAutoHyphens/>
        <w:ind w:left="680"/>
        <w:rPr>
          <w:rFonts w:eastAsia="Times New Roman"/>
        </w:rPr>
      </w:pPr>
    </w:p>
    <w:p w14:paraId="33EAA797" w14:textId="48EF0798" w:rsidR="001D6033" w:rsidRDefault="001D6033" w:rsidP="00347C9C">
      <w:pPr>
        <w:widowControl w:val="0"/>
        <w:suppressAutoHyphens/>
        <w:rPr>
          <w:i/>
          <w:iCs/>
        </w:rPr>
      </w:pPr>
      <w:bookmarkStart w:id="75" w:name="_Hlk51676788"/>
      <w:r w:rsidRPr="009C57E6">
        <w:rPr>
          <w:rFonts w:eastAsia="Times New Roman"/>
          <w:i/>
          <w:iCs/>
        </w:rPr>
        <w:t>Umowę zawarto w wyniku postępowania o zamówienie publiczne nr SZP/</w:t>
      </w:r>
      <w:r w:rsidR="00A416E9">
        <w:rPr>
          <w:rFonts w:eastAsia="Times New Roman"/>
          <w:i/>
          <w:iCs/>
        </w:rPr>
        <w:t>16</w:t>
      </w:r>
      <w:r w:rsidR="009C57E6" w:rsidRPr="009C57E6">
        <w:rPr>
          <w:rFonts w:eastAsia="Times New Roman"/>
          <w:i/>
          <w:iCs/>
        </w:rPr>
        <w:t>/2025</w:t>
      </w:r>
      <w:r w:rsidRPr="009C57E6">
        <w:rPr>
          <w:rFonts w:eastAsia="Times New Roman"/>
          <w:i/>
          <w:iCs/>
        </w:rPr>
        <w:t xml:space="preserve"> przeprowadzonego w trybie </w:t>
      </w:r>
      <w:r w:rsidRPr="009C57E6">
        <w:rPr>
          <w:rFonts w:eastAsia="Arial"/>
          <w:i/>
          <w:iCs/>
        </w:rPr>
        <w:t>podstawowym bez negocjacji</w:t>
      </w:r>
      <w:r w:rsidR="009C57E6" w:rsidRPr="009C57E6">
        <w:rPr>
          <w:rFonts w:eastAsia="Arial"/>
          <w:i/>
          <w:iCs/>
        </w:rPr>
        <w:t xml:space="preserve"> </w:t>
      </w:r>
      <w:r w:rsidRPr="009C57E6">
        <w:rPr>
          <w:rFonts w:eastAsia="Times New Roman"/>
          <w:i/>
          <w:iCs/>
        </w:rPr>
        <w:t>ustawy z dnia 11.09.2019 r. Prawo zamówień publicznych</w:t>
      </w:r>
      <w:bookmarkStart w:id="76" w:name="_Hlk143156253"/>
      <w:r w:rsidRPr="009C57E6">
        <w:rPr>
          <w:rFonts w:eastAsia="Times New Roman"/>
          <w:i/>
          <w:iCs/>
        </w:rPr>
        <w:t xml:space="preserve"> </w:t>
      </w:r>
      <w:r w:rsidR="009170BE">
        <w:rPr>
          <w:rFonts w:eastAsia="Times New Roman"/>
          <w:i/>
          <w:iCs/>
        </w:rPr>
        <w:br/>
      </w:r>
      <w:r w:rsidR="00D24DA1" w:rsidRPr="009C57E6">
        <w:rPr>
          <w:i/>
          <w:iCs/>
        </w:rPr>
        <w:t>(Dz.</w:t>
      </w:r>
      <w:r w:rsidR="003E0E2F">
        <w:rPr>
          <w:i/>
          <w:iCs/>
        </w:rPr>
        <w:t xml:space="preserve"> </w:t>
      </w:r>
      <w:r w:rsidR="00D24DA1" w:rsidRPr="009C57E6">
        <w:rPr>
          <w:i/>
          <w:iCs/>
        </w:rPr>
        <w:t>U. z 202</w:t>
      </w:r>
      <w:r w:rsidR="005B3C72" w:rsidRPr="009C57E6">
        <w:rPr>
          <w:i/>
          <w:iCs/>
        </w:rPr>
        <w:t>4</w:t>
      </w:r>
      <w:r w:rsidR="00D24DA1" w:rsidRPr="009C57E6">
        <w:rPr>
          <w:i/>
          <w:iCs/>
        </w:rPr>
        <w:t xml:space="preserve"> r. poz. 1</w:t>
      </w:r>
      <w:r w:rsidR="005B3C72" w:rsidRPr="009C57E6">
        <w:rPr>
          <w:i/>
          <w:iCs/>
        </w:rPr>
        <w:t>320</w:t>
      </w:r>
      <w:r w:rsidR="00D24DA1" w:rsidRPr="009C57E6">
        <w:rPr>
          <w:i/>
          <w:iCs/>
        </w:rPr>
        <w:t>)</w:t>
      </w:r>
      <w:bookmarkEnd w:id="76"/>
      <w:r w:rsidR="005B241B">
        <w:rPr>
          <w:i/>
          <w:iCs/>
        </w:rPr>
        <w:t>.</w:t>
      </w:r>
    </w:p>
    <w:bookmarkEnd w:id="74"/>
    <w:bookmarkEnd w:id="75"/>
    <w:p w14:paraId="68FDC4A1" w14:textId="77777777" w:rsidR="0076425E" w:rsidRPr="0076425E" w:rsidRDefault="0076425E" w:rsidP="00347C9C">
      <w:pPr>
        <w:widowControl w:val="0"/>
        <w:suppressAutoHyphens/>
        <w:rPr>
          <w:rFonts w:eastAsia="Times New Roman"/>
          <w:i/>
          <w:iCs/>
        </w:rPr>
      </w:pPr>
      <w:r w:rsidRPr="0076425E">
        <w:rPr>
          <w:rFonts w:eastAsia="Times New Roman"/>
          <w:i/>
          <w:iCs/>
        </w:rPr>
        <w:t xml:space="preserve">Projekt współfinansowany z budżetu Województwa Małopolskiego w ramach zadania pn. Modernizacja Oddziału Neurologii oraz adaptacja pomieszczeń dla apteki szpitalnej w budynku Szpitala Specjalistycznego im. J. Dietla w Krakowie. </w:t>
      </w:r>
    </w:p>
    <w:p w14:paraId="491D5110" w14:textId="77777777" w:rsidR="005C6B3C" w:rsidRPr="00ED300F" w:rsidRDefault="005C6B3C" w:rsidP="00347C9C">
      <w:pPr>
        <w:widowControl w:val="0"/>
        <w:suppressAutoHyphens/>
        <w:jc w:val="center"/>
        <w:rPr>
          <w:rFonts w:eastAsia="Times New Roman"/>
          <w:b/>
          <w:bCs/>
          <w:color w:val="76923C" w:themeColor="accent3" w:themeShade="BF"/>
        </w:rPr>
      </w:pPr>
    </w:p>
    <w:p w14:paraId="51FF8937" w14:textId="77777777" w:rsidR="005C6B3C" w:rsidRPr="00ED300F" w:rsidRDefault="005C6B3C" w:rsidP="00347C9C">
      <w:pPr>
        <w:widowControl w:val="0"/>
        <w:suppressAutoHyphens/>
        <w:rPr>
          <w:rFonts w:eastAsia="Times New Roman"/>
          <w:b/>
          <w:bCs/>
          <w:color w:val="76923C" w:themeColor="accent3" w:themeShade="BF"/>
        </w:rPr>
      </w:pPr>
    </w:p>
    <w:p w14:paraId="547750EB" w14:textId="77777777" w:rsidR="005C6B3C" w:rsidRDefault="005C6B3C" w:rsidP="00347C9C">
      <w:pPr>
        <w:widowControl w:val="0"/>
        <w:suppressAutoHyphens/>
        <w:jc w:val="center"/>
        <w:rPr>
          <w:rFonts w:eastAsia="Times New Roman"/>
          <w:b/>
          <w:bCs/>
        </w:rPr>
      </w:pPr>
      <w:r w:rsidRPr="00F16004">
        <w:rPr>
          <w:rFonts w:eastAsia="Times New Roman"/>
          <w:b/>
          <w:bCs/>
        </w:rPr>
        <w:t>§ 1</w:t>
      </w:r>
    </w:p>
    <w:p w14:paraId="25C4DD40" w14:textId="153E732E" w:rsidR="00F16004" w:rsidRDefault="002B1073" w:rsidP="00347C9C">
      <w:pPr>
        <w:widowControl w:val="0"/>
        <w:suppressAutoHyphens/>
        <w:autoSpaceDE w:val="0"/>
        <w:autoSpaceDN w:val="0"/>
        <w:adjustRightInd w:val="0"/>
        <w:jc w:val="center"/>
        <w:rPr>
          <w:rFonts w:eastAsia="Times New Roman"/>
          <w:b/>
          <w:lang w:eastAsia="en-US"/>
        </w:rPr>
      </w:pPr>
      <w:r w:rsidRPr="005B241B">
        <w:rPr>
          <w:rFonts w:eastAsia="Times New Roman"/>
          <w:b/>
          <w:lang w:eastAsia="en-US"/>
        </w:rPr>
        <w:t>PRZEDMIOT UMOWY</w:t>
      </w:r>
    </w:p>
    <w:p w14:paraId="187BDB0A" w14:textId="77777777" w:rsidR="0090324C" w:rsidRPr="00632F1F" w:rsidRDefault="0090324C" w:rsidP="00347C9C">
      <w:pPr>
        <w:widowControl w:val="0"/>
        <w:suppressAutoHyphens/>
        <w:autoSpaceDE w:val="0"/>
        <w:autoSpaceDN w:val="0"/>
        <w:adjustRightInd w:val="0"/>
        <w:jc w:val="center"/>
        <w:rPr>
          <w:rFonts w:eastAsia="Times New Roman"/>
          <w:b/>
          <w:lang w:eastAsia="en-US"/>
        </w:rPr>
      </w:pPr>
    </w:p>
    <w:p w14:paraId="2F61CAAD" w14:textId="145357BD" w:rsidR="007F6022" w:rsidRPr="003152D1" w:rsidRDefault="00F16004" w:rsidP="00186591">
      <w:pPr>
        <w:widowControl w:val="0"/>
        <w:numPr>
          <w:ilvl w:val="1"/>
          <w:numId w:val="99"/>
        </w:numPr>
        <w:suppressAutoHyphens/>
        <w:autoSpaceDE w:val="0"/>
        <w:ind w:left="284"/>
        <w:rPr>
          <w:rFonts w:eastAsia="Calibri"/>
          <w:lang w:eastAsia="en-US"/>
        </w:rPr>
      </w:pPr>
      <w:r w:rsidRPr="00F16004">
        <w:rPr>
          <w:rFonts w:eastAsia="Calibri"/>
          <w:lang w:eastAsia="en-US"/>
        </w:rPr>
        <w:t xml:space="preserve">Przedmiotem niniejszej umowy jest </w:t>
      </w:r>
      <w:r w:rsidRPr="00F16004">
        <w:rPr>
          <w:rFonts w:eastAsia="Calibri"/>
          <w:b/>
          <w:lang w:eastAsia="en-US"/>
        </w:rPr>
        <w:t xml:space="preserve">opracowanie programu funkcjonalno-użytkowego (PFU) dla zadania inwestycyjnego </w:t>
      </w:r>
      <w:r w:rsidRPr="00632F1F">
        <w:rPr>
          <w:rFonts w:eastAsia="Times New Roman"/>
          <w:b/>
        </w:rPr>
        <w:t xml:space="preserve">pn. "Kompleksowa modernizacja Oddziału Neurologii wraz </w:t>
      </w:r>
      <w:r w:rsidR="009170BE">
        <w:rPr>
          <w:rFonts w:eastAsia="Times New Roman"/>
          <w:b/>
        </w:rPr>
        <w:br/>
      </w:r>
      <w:r w:rsidRPr="00632F1F">
        <w:rPr>
          <w:rFonts w:eastAsia="Times New Roman"/>
          <w:b/>
        </w:rPr>
        <w:t xml:space="preserve">z </w:t>
      </w:r>
      <w:r w:rsidRPr="003152D1">
        <w:rPr>
          <w:rFonts w:eastAsia="Times New Roman"/>
          <w:b/>
        </w:rPr>
        <w:t>Pododdziałem Leczenia Udarów Mózgu w budynku Szpitala przy ul. Skarbowej 1",</w:t>
      </w:r>
      <w:r w:rsidRPr="003152D1">
        <w:rPr>
          <w:rFonts w:eastAsia="Times New Roman"/>
        </w:rPr>
        <w:t xml:space="preserve"> </w:t>
      </w:r>
      <w:r w:rsidR="00632F1F" w:rsidRPr="003152D1">
        <w:rPr>
          <w:rFonts w:eastAsia="Calibri"/>
          <w:lang w:eastAsia="en-US"/>
        </w:rPr>
        <w:t>wraz ze wszystkimi wymaganymi uzgodnieniami, opiniami i postanowieniami niezbędnymi do przeprowadzenia procedury przetargowej w trybie „zaprojektuj i wybuduj”</w:t>
      </w:r>
      <w:r w:rsidR="007F6022" w:rsidRPr="003152D1">
        <w:rPr>
          <w:rFonts w:eastAsia="Calibri"/>
          <w:lang w:eastAsia="en-US"/>
        </w:rPr>
        <w:t xml:space="preserve"> </w:t>
      </w:r>
      <w:r w:rsidR="00474412">
        <w:rPr>
          <w:rFonts w:eastAsia="Calibri"/>
          <w:lang w:eastAsia="en-US"/>
        </w:rPr>
        <w:t>o</w:t>
      </w:r>
      <w:r w:rsidR="00D0494A" w:rsidRPr="003152D1">
        <w:rPr>
          <w:rFonts w:eastAsia="Calibri"/>
          <w:lang w:eastAsia="en-US"/>
        </w:rPr>
        <w:t xml:space="preserve">raz pełnienie nadzoru autorskiego, </w:t>
      </w:r>
      <w:r w:rsidR="007F6022" w:rsidRPr="003152D1">
        <w:rPr>
          <w:rFonts w:eastAsia="Arial"/>
        </w:rPr>
        <w:t xml:space="preserve">zgodnie z opisem przedmiotu zamówienia stanowiącym Załącznik nr 1 do  Umowy (dalej jako „OPZ”),     </w:t>
      </w:r>
    </w:p>
    <w:p w14:paraId="478E9045" w14:textId="1024BAD9" w:rsidR="00D0494A" w:rsidRPr="00397286" w:rsidRDefault="00D0494A" w:rsidP="00186591">
      <w:pPr>
        <w:widowControl w:val="0"/>
        <w:numPr>
          <w:ilvl w:val="1"/>
          <w:numId w:val="99"/>
        </w:numPr>
        <w:suppressAutoHyphens/>
        <w:ind w:left="284"/>
        <w:rPr>
          <w:rFonts w:eastAsia="Calibri"/>
          <w:lang w:eastAsia="en-US"/>
        </w:rPr>
      </w:pPr>
      <w:bookmarkStart w:id="77" w:name="_Hlk80687903"/>
      <w:r w:rsidRPr="003152D1">
        <w:rPr>
          <w:rFonts w:eastAsia="Arial"/>
        </w:rPr>
        <w:t xml:space="preserve">Wykonawca jest zobowiązany do wykonania przedmiotu umowy na podstawie wytycznych Zamawiającego oraz </w:t>
      </w:r>
      <w:r w:rsidRPr="003152D1">
        <w:rPr>
          <w:rFonts w:eastAsia="Times New Roman"/>
        </w:rPr>
        <w:t xml:space="preserve">zgodnie z obowiązującym prawem, a w szczególności z ustawą z dnia 7 lipca 1994 r. Prawo </w:t>
      </w:r>
      <w:r w:rsidRPr="00D720AD">
        <w:rPr>
          <w:rFonts w:eastAsia="Times New Roman"/>
        </w:rPr>
        <w:t>budowlane (Dz. U. z 202</w:t>
      </w:r>
      <w:r w:rsidR="00C3698D">
        <w:rPr>
          <w:rFonts w:eastAsia="Times New Roman"/>
        </w:rPr>
        <w:t>5</w:t>
      </w:r>
      <w:r w:rsidRPr="00D720AD">
        <w:rPr>
          <w:rFonts w:eastAsia="Times New Roman"/>
        </w:rPr>
        <w:t xml:space="preserve"> r. poz. </w:t>
      </w:r>
      <w:r w:rsidR="00C3698D">
        <w:rPr>
          <w:rFonts w:eastAsia="Times New Roman"/>
        </w:rPr>
        <w:t>418</w:t>
      </w:r>
      <w:r w:rsidRPr="00D720AD">
        <w:rPr>
          <w:rFonts w:eastAsia="Times New Roman"/>
        </w:rPr>
        <w:t xml:space="preserve">), </w:t>
      </w:r>
      <w:r w:rsidRPr="00397286">
        <w:rPr>
          <w:rFonts w:eastAsia="Times New Roman"/>
        </w:rPr>
        <w:t xml:space="preserve">ustawą z dnia 16 kwietnia 2004 r. </w:t>
      </w:r>
      <w:r w:rsidR="009170BE">
        <w:rPr>
          <w:rFonts w:eastAsia="Times New Roman"/>
        </w:rPr>
        <w:br/>
      </w:r>
      <w:r w:rsidRPr="00397286">
        <w:rPr>
          <w:rFonts w:eastAsia="Times New Roman"/>
        </w:rPr>
        <w:t xml:space="preserve">o wyrobach </w:t>
      </w:r>
      <w:r w:rsidRPr="00D720AD">
        <w:rPr>
          <w:rFonts w:eastAsia="Times New Roman"/>
        </w:rPr>
        <w:t>budowlanych (Dz.</w:t>
      </w:r>
      <w:r w:rsidR="003E0E2F">
        <w:rPr>
          <w:rFonts w:eastAsia="Times New Roman"/>
        </w:rPr>
        <w:t xml:space="preserve"> </w:t>
      </w:r>
      <w:r w:rsidRPr="00D720AD">
        <w:rPr>
          <w:rFonts w:eastAsia="Times New Roman"/>
        </w:rPr>
        <w:t xml:space="preserve">U. z 2021 r., poz. 1213), rozporządzeniem </w:t>
      </w:r>
      <w:r w:rsidRPr="00397286">
        <w:rPr>
          <w:rFonts w:eastAsia="Times New Roman"/>
        </w:rPr>
        <w:t xml:space="preserve">Ministra Rozwoju </w:t>
      </w:r>
      <w:r w:rsidR="009170BE">
        <w:rPr>
          <w:rFonts w:eastAsia="Times New Roman"/>
        </w:rPr>
        <w:br/>
      </w:r>
      <w:r w:rsidRPr="00397286">
        <w:rPr>
          <w:rFonts w:eastAsia="Times New Roman"/>
        </w:rPr>
        <w:t>i</w:t>
      </w:r>
      <w:r w:rsidR="00503D25">
        <w:rPr>
          <w:rFonts w:eastAsia="Times New Roman"/>
        </w:rPr>
        <w:t xml:space="preserve"> </w:t>
      </w:r>
      <w:r w:rsidRPr="00397286">
        <w:rPr>
          <w:rFonts w:eastAsia="Times New Roman"/>
        </w:rPr>
        <w:t xml:space="preserve">Technologii z dnia 20 grudnia 2021 r. w sprawie szczegółowego zakresu i formy dokumentacji projektowej, </w:t>
      </w:r>
      <w:r w:rsidRPr="00D720AD">
        <w:rPr>
          <w:rFonts w:eastAsia="Times New Roman"/>
        </w:rPr>
        <w:t>specyfikacji technicznych wykonania i odbioru robót budowlanych oraz programu funkcjonalno-użytkowego (Dz.</w:t>
      </w:r>
      <w:r w:rsidR="003E0E2F">
        <w:rPr>
          <w:rFonts w:eastAsia="Times New Roman"/>
        </w:rPr>
        <w:t xml:space="preserve"> </w:t>
      </w:r>
      <w:r w:rsidRPr="00D720AD">
        <w:rPr>
          <w:rFonts w:eastAsia="Times New Roman"/>
        </w:rPr>
        <w:t xml:space="preserve">U. 2021 </w:t>
      </w:r>
      <w:r w:rsidR="003E0E2F">
        <w:rPr>
          <w:rFonts w:eastAsia="Times New Roman"/>
        </w:rPr>
        <w:t xml:space="preserve">r. </w:t>
      </w:r>
      <w:r w:rsidRPr="00D720AD">
        <w:rPr>
          <w:rFonts w:eastAsia="Times New Roman"/>
        </w:rPr>
        <w:t xml:space="preserve">poz. 2454), </w:t>
      </w:r>
      <w:r w:rsidRPr="00397286">
        <w:rPr>
          <w:rFonts w:eastAsia="Times New Roman"/>
        </w:rPr>
        <w:t xml:space="preserve">rozporządzeniem Ministra Zdrowia z dnia 26 marca 2019 r. w sprawie </w:t>
      </w:r>
      <w:r w:rsidRPr="00D720AD">
        <w:rPr>
          <w:rFonts w:eastAsia="Times New Roman"/>
        </w:rPr>
        <w:t xml:space="preserve">szczegółowych wymagań, jakim powinny odpowiadać pomieszczenia </w:t>
      </w:r>
      <w:r w:rsidR="009170BE">
        <w:rPr>
          <w:rFonts w:eastAsia="Times New Roman"/>
        </w:rPr>
        <w:br/>
      </w:r>
      <w:r w:rsidRPr="00D720AD">
        <w:rPr>
          <w:rFonts w:eastAsia="Times New Roman"/>
        </w:rPr>
        <w:t>i urządzenia  podmiotu wykonującego działalność leczniczą (Dz.</w:t>
      </w:r>
      <w:r w:rsidR="003E0E2F">
        <w:rPr>
          <w:rFonts w:eastAsia="Times New Roman"/>
        </w:rPr>
        <w:t xml:space="preserve"> </w:t>
      </w:r>
      <w:r w:rsidRPr="00D720AD">
        <w:rPr>
          <w:rFonts w:eastAsia="Times New Roman"/>
        </w:rPr>
        <w:t xml:space="preserve">U. 2022 r. poz. 402) oraz innymi obowiązującymi przepisami prawnymi związanymi z realizowaną </w:t>
      </w:r>
      <w:r w:rsidRPr="00397286">
        <w:rPr>
          <w:rFonts w:eastAsia="Times New Roman"/>
        </w:rPr>
        <w:t>inwestycją.</w:t>
      </w:r>
    </w:p>
    <w:p w14:paraId="1B45608F" w14:textId="568D6B7A" w:rsidR="000D0D5C" w:rsidRPr="006D0A54" w:rsidRDefault="00D0494A" w:rsidP="00186591">
      <w:pPr>
        <w:widowControl w:val="0"/>
        <w:numPr>
          <w:ilvl w:val="1"/>
          <w:numId w:val="99"/>
        </w:numPr>
        <w:suppressAutoHyphens/>
        <w:ind w:left="284"/>
        <w:rPr>
          <w:rFonts w:eastAsia="Calibri"/>
          <w:strike/>
          <w:lang w:eastAsia="en-US"/>
        </w:rPr>
      </w:pPr>
      <w:r w:rsidRPr="0087501A">
        <w:rPr>
          <w:rFonts w:eastAsia="Times New Roman"/>
        </w:rPr>
        <w:t xml:space="preserve">Z uwagi na fakt, iż przedmiot umowy będzie stanowił opis przedmiotu zamówienia w postępowaniu na wyłonienie wykonawcy zamówienia na zaprojektowanie i wykonanie robót budowlanych </w:t>
      </w:r>
      <w:r w:rsidRPr="000D0D5C">
        <w:rPr>
          <w:rFonts w:eastAsia="Times New Roman"/>
        </w:rPr>
        <w:t>Wykonawca jest zobowiązany zrealizować przedmiot zamówienia z zachowaniem przepisów art. 99-103 ustawy Prawo Zamówień Publicznych</w:t>
      </w:r>
      <w:r w:rsidR="00B9294C">
        <w:rPr>
          <w:rFonts w:eastAsia="Calibri"/>
          <w:color w:val="FF0000"/>
          <w:lang w:eastAsia="en-US"/>
        </w:rPr>
        <w:t xml:space="preserve"> </w:t>
      </w:r>
      <w:r w:rsidR="000D0D5C" w:rsidRPr="000D0D5C">
        <w:rPr>
          <w:rFonts w:eastAsia="Arial"/>
        </w:rPr>
        <w:t xml:space="preserve">ze szczególnym uwzględnieniem tego, aby przedmiot zamówienia nie był opisany przez wskazanie znaków towarowych, patentów lub pochodzenia, źródła lub szczególnego procesu, który charakteryzuje produkt lub usługi dostarczane przez konkretnego wykonawcę, chyba że jest to uzasadnione specyfiką przedmiotu zamówienia i nie można opisać przedmiotu zamówienia za pomocą dostatecznie dokładnych określeń, a wskazaniu takiemu towarzyszą wyrazy „lub równoważny”. W każdym przypadku wskazania w dokumentacji znaków towarowych, patentów lub pochodzenia Wykonawca zobowiązany jest opisać wymagania minimalne, </w:t>
      </w:r>
      <w:r w:rsidR="000D0D5C" w:rsidRPr="006D0A54">
        <w:rPr>
          <w:rFonts w:eastAsia="Arial"/>
        </w:rPr>
        <w:t>jakim mają odpowiadać oferty równoważne.</w:t>
      </w:r>
    </w:p>
    <w:p w14:paraId="18E54A66" w14:textId="2FCBC559" w:rsidR="00D0494A" w:rsidRPr="006D0A54" w:rsidRDefault="00260F35" w:rsidP="00186591">
      <w:pPr>
        <w:widowControl w:val="0"/>
        <w:numPr>
          <w:ilvl w:val="1"/>
          <w:numId w:val="99"/>
        </w:numPr>
        <w:suppressAutoHyphens/>
        <w:ind w:left="284"/>
        <w:rPr>
          <w:rFonts w:eastAsia="Arial"/>
        </w:rPr>
      </w:pPr>
      <w:r w:rsidRPr="006D0A54">
        <w:rPr>
          <w:rFonts w:eastAsia="Arial"/>
        </w:rPr>
        <w:t xml:space="preserve">Nadzór nad zgodnością przyjętych przez Wykonawcę, wybranego przez Zamawiającego w trybie </w:t>
      </w:r>
      <w:r w:rsidRPr="006D0A54">
        <w:rPr>
          <w:rFonts w:eastAsia="Arial"/>
        </w:rPr>
        <w:lastRenderedPageBreak/>
        <w:t>postępowania o udzielnie zamówienia publicznego na realizację zadania inwestycyjnego w trybie zaprojektuj i wybuduj, rozwiązań projektowych z opracowanym w ramach niniejszej umowy PFU</w:t>
      </w:r>
      <w:r w:rsidR="003152D1" w:rsidRPr="006D0A54">
        <w:rPr>
          <w:rFonts w:eastAsia="Arial"/>
        </w:rPr>
        <w:t xml:space="preserve"> </w:t>
      </w:r>
      <w:r w:rsidR="00D0494A" w:rsidRPr="006D0A54">
        <w:rPr>
          <w:rFonts w:eastAsia="Arial"/>
        </w:rPr>
        <w:t xml:space="preserve">obejmuje w szczególności: </w:t>
      </w:r>
    </w:p>
    <w:p w14:paraId="2F63FC6E" w14:textId="0F5A0A9B" w:rsidR="00D0494A" w:rsidRPr="006D0A54" w:rsidRDefault="00D0494A" w:rsidP="00186591">
      <w:pPr>
        <w:widowControl w:val="0"/>
        <w:numPr>
          <w:ilvl w:val="0"/>
          <w:numId w:val="124"/>
        </w:numPr>
        <w:suppressAutoHyphens/>
        <w:rPr>
          <w:rFonts w:eastAsia="Times New Roman"/>
        </w:rPr>
      </w:pPr>
      <w:r w:rsidRPr="006D0A54">
        <w:rPr>
          <w:rFonts w:eastAsia="Arial"/>
        </w:rPr>
        <w:t xml:space="preserve">udział upoważnionego przedstawiciela Wykonawcy w naradach technicznych z przyszłym Wykonawcą </w:t>
      </w:r>
      <w:r w:rsidR="00A61AD7" w:rsidRPr="006D0A54">
        <w:rPr>
          <w:rFonts w:eastAsia="Arial"/>
        </w:rPr>
        <w:t xml:space="preserve">realizującym zadanie w </w:t>
      </w:r>
      <w:r w:rsidR="00AD02BF" w:rsidRPr="006D0A54">
        <w:rPr>
          <w:rFonts w:eastAsia="Arial"/>
        </w:rPr>
        <w:t>trybie</w:t>
      </w:r>
      <w:r w:rsidR="00A61AD7" w:rsidRPr="006D0A54">
        <w:rPr>
          <w:rFonts w:eastAsia="Arial"/>
        </w:rPr>
        <w:t xml:space="preserve"> zaprojektuj i wybuduj</w:t>
      </w:r>
      <w:r w:rsidRPr="006D0A54">
        <w:rPr>
          <w:rFonts w:eastAsia="Arial"/>
        </w:rPr>
        <w:t xml:space="preserve"> w zależności od potrzeb, na wezwanie Zamawiającego, zgłoszone z wyprzedzeniem min. 4 dni roboczych, </w:t>
      </w:r>
    </w:p>
    <w:p w14:paraId="4F377F0D" w14:textId="32BDCD67" w:rsidR="003152D1" w:rsidRPr="006D0A54" w:rsidRDefault="00D0494A" w:rsidP="00186591">
      <w:pPr>
        <w:widowControl w:val="0"/>
        <w:numPr>
          <w:ilvl w:val="0"/>
          <w:numId w:val="124"/>
        </w:numPr>
        <w:suppressAutoHyphens/>
        <w:rPr>
          <w:rFonts w:eastAsia="Times New Roman"/>
        </w:rPr>
      </w:pPr>
      <w:r w:rsidRPr="006D0A54">
        <w:rPr>
          <w:rFonts w:eastAsia="Arial"/>
        </w:rPr>
        <w:t xml:space="preserve">uzgadniania z Zamawiającym możliwości wprowadzenia rozwiązań zamiennych w stosunku do przewidzianych w opracowanym PFU, zgłoszonych przez przyszłego Wykonawcę </w:t>
      </w:r>
      <w:r w:rsidR="00AD02BF" w:rsidRPr="006D0A54">
        <w:rPr>
          <w:rFonts w:eastAsia="Arial"/>
        </w:rPr>
        <w:t xml:space="preserve">realizującym zadanie w trybie zaprojektuj i wybuduj </w:t>
      </w:r>
      <w:r w:rsidRPr="006D0A54">
        <w:rPr>
          <w:rFonts w:eastAsia="Arial"/>
        </w:rPr>
        <w:t xml:space="preserve">oraz przedstawianie propozycji rozwiązań zamiennych, </w:t>
      </w:r>
      <w:r w:rsidR="009170BE">
        <w:rPr>
          <w:rFonts w:eastAsia="Arial"/>
        </w:rPr>
        <w:br/>
      </w:r>
      <w:r w:rsidRPr="006D0A54">
        <w:rPr>
          <w:rFonts w:eastAsia="Arial"/>
        </w:rPr>
        <w:t>w przypadku niemożności</w:t>
      </w:r>
      <w:r w:rsidRPr="006D0A54">
        <w:rPr>
          <w:rFonts w:eastAsia="Calibri"/>
          <w:bCs/>
        </w:rPr>
        <w:t xml:space="preserve"> </w:t>
      </w:r>
      <w:r w:rsidRPr="006D0A54">
        <w:rPr>
          <w:rFonts w:eastAsia="Arial"/>
        </w:rPr>
        <w:t xml:space="preserve">zastosowania rozwiązań występujących w opracowanym PFU lub gdy ich zastosowanie jest nieekonomiczne lub nieefektywne w świetle aktualnej wiedzy i zasad sztuki budowlanej, a koszt zastosowania nowych rozwiązań nie zwiększy kosztów zadania </w:t>
      </w:r>
      <w:r w:rsidR="009170BE">
        <w:rPr>
          <w:rFonts w:eastAsia="Arial"/>
        </w:rPr>
        <w:br/>
      </w:r>
      <w:r w:rsidRPr="006D0A54">
        <w:rPr>
          <w:rFonts w:eastAsia="Arial"/>
        </w:rPr>
        <w:t>z zastrzeżeniem, że każde rozwiązanie musi być zaakceptowane przez Zamawiającego;</w:t>
      </w:r>
    </w:p>
    <w:p w14:paraId="5C0A4BB0" w14:textId="367DAEA0" w:rsidR="003152D1" w:rsidRPr="006D0A54" w:rsidRDefault="00D0494A" w:rsidP="00186591">
      <w:pPr>
        <w:widowControl w:val="0"/>
        <w:numPr>
          <w:ilvl w:val="0"/>
          <w:numId w:val="124"/>
        </w:numPr>
        <w:suppressAutoHyphens/>
        <w:rPr>
          <w:rFonts w:eastAsia="Times New Roman"/>
        </w:rPr>
      </w:pPr>
      <w:r w:rsidRPr="006D0A54">
        <w:rPr>
          <w:rFonts w:eastAsia="Arial"/>
        </w:rPr>
        <w:t xml:space="preserve">Wykonawca, w ramach nadzoru autorskiego, będzie zobowiązany do udzielania niezwłocznie (nie później niż do 7 dni, licząc od dnia otrzymania pytania – lub w terminie dłuższym, w przypadkach szczególnie skomplikowanych, za zgodą Zamawiającego) odpowiedzi na wszelkie pytania podmiotów, w tym. m.in. Zamawiającego, Wykonawców, Wykonawcy robót (wystosowane </w:t>
      </w:r>
      <w:r w:rsidR="009170BE">
        <w:rPr>
          <w:rFonts w:eastAsia="Arial"/>
        </w:rPr>
        <w:br/>
      </w:r>
      <w:r w:rsidRPr="006D0A54">
        <w:rPr>
          <w:rFonts w:eastAsia="Arial"/>
        </w:rPr>
        <w:t xml:space="preserve">w formie elektronicznej lub pisemnej na adres kontaktowy podany przez Wykonawcę). Korespondencja będzie prowadzona w języku polskim. </w:t>
      </w:r>
    </w:p>
    <w:p w14:paraId="20D5139E" w14:textId="77777777" w:rsidR="003152D1" w:rsidRDefault="003152D1" w:rsidP="00347C9C">
      <w:pPr>
        <w:widowControl w:val="0"/>
        <w:suppressAutoHyphens/>
        <w:jc w:val="center"/>
        <w:rPr>
          <w:rFonts w:eastAsia="Arial"/>
          <w:strike/>
          <w:color w:val="7030A0"/>
        </w:rPr>
      </w:pPr>
    </w:p>
    <w:p w14:paraId="76A86F81" w14:textId="12069028" w:rsidR="00BA1D4B" w:rsidRPr="00BA1D4B" w:rsidRDefault="00BA1D4B" w:rsidP="00347C9C">
      <w:pPr>
        <w:widowControl w:val="0"/>
        <w:suppressAutoHyphens/>
        <w:jc w:val="center"/>
        <w:rPr>
          <w:rFonts w:eastAsia="Calibri"/>
          <w:b/>
          <w:lang w:eastAsia="en-US"/>
        </w:rPr>
      </w:pPr>
      <w:r w:rsidRPr="00BA1D4B">
        <w:rPr>
          <w:rFonts w:eastAsia="Calibri"/>
          <w:b/>
          <w:lang w:eastAsia="en-US"/>
        </w:rPr>
        <w:t xml:space="preserve">§ </w:t>
      </w:r>
      <w:r w:rsidR="00701114">
        <w:rPr>
          <w:rFonts w:eastAsia="Calibri"/>
          <w:b/>
          <w:lang w:eastAsia="en-US"/>
        </w:rPr>
        <w:t>2</w:t>
      </w:r>
    </w:p>
    <w:p w14:paraId="1D08DE41" w14:textId="678FBDCE" w:rsidR="000D0D5C" w:rsidRDefault="000D0D5C" w:rsidP="00347C9C">
      <w:pPr>
        <w:widowControl w:val="0"/>
        <w:suppressAutoHyphens/>
        <w:jc w:val="center"/>
        <w:outlineLvl w:val="1"/>
        <w:rPr>
          <w:rFonts w:eastAsia="Calibri"/>
          <w:b/>
          <w:lang w:eastAsia="en-US"/>
        </w:rPr>
      </w:pPr>
      <w:r w:rsidRPr="000D0D5C">
        <w:rPr>
          <w:rFonts w:eastAsia="Arial"/>
          <w:b/>
          <w:bCs/>
          <w:lang w:eastAsia="en-US"/>
        </w:rPr>
        <w:t xml:space="preserve">OBOWIĄZKI </w:t>
      </w:r>
      <w:r>
        <w:rPr>
          <w:rFonts w:eastAsia="Arial"/>
          <w:b/>
          <w:bCs/>
          <w:lang w:eastAsia="en-US"/>
        </w:rPr>
        <w:t>I UPRAWNIENIA</w:t>
      </w:r>
      <w:r w:rsidR="00661F26">
        <w:rPr>
          <w:rFonts w:eastAsia="Arial"/>
          <w:b/>
          <w:bCs/>
          <w:lang w:eastAsia="en-US"/>
        </w:rPr>
        <w:t xml:space="preserve"> </w:t>
      </w:r>
      <w:r w:rsidRPr="001253B7">
        <w:rPr>
          <w:rFonts w:eastAsia="Calibri"/>
          <w:b/>
          <w:lang w:eastAsia="en-US"/>
        </w:rPr>
        <w:t>STRON UMOWY</w:t>
      </w:r>
    </w:p>
    <w:p w14:paraId="33FB8FED" w14:textId="77777777" w:rsidR="00641767" w:rsidRPr="00661F26" w:rsidRDefault="00641767" w:rsidP="00347C9C">
      <w:pPr>
        <w:widowControl w:val="0"/>
        <w:suppressAutoHyphens/>
        <w:jc w:val="center"/>
        <w:outlineLvl w:val="1"/>
        <w:rPr>
          <w:rFonts w:eastAsia="Arial"/>
          <w:b/>
          <w:bCs/>
          <w:lang w:eastAsia="en-US"/>
        </w:rPr>
      </w:pPr>
    </w:p>
    <w:p w14:paraId="78433701" w14:textId="77777777" w:rsidR="000D0D5C" w:rsidRPr="001253B7" w:rsidRDefault="000D0D5C" w:rsidP="00186591">
      <w:pPr>
        <w:widowControl w:val="0"/>
        <w:numPr>
          <w:ilvl w:val="0"/>
          <w:numId w:val="107"/>
        </w:numPr>
        <w:tabs>
          <w:tab w:val="left" w:pos="426"/>
        </w:tabs>
        <w:suppressAutoHyphens/>
        <w:ind w:left="425" w:hanging="425"/>
        <w:rPr>
          <w:rFonts w:eastAsia="Calibri"/>
          <w:lang w:eastAsia="en-US"/>
        </w:rPr>
      </w:pPr>
      <w:r w:rsidRPr="001253B7">
        <w:rPr>
          <w:rFonts w:eastAsia="Calibri"/>
          <w:lang w:eastAsia="en-US"/>
        </w:rPr>
        <w:t>Strony niniejszej umowy są zobowiązane do wzajemnej współpracy na rzecz osiągnięcia celu, dla którego niniejsza umowa jest realizowana.</w:t>
      </w:r>
    </w:p>
    <w:p w14:paraId="45A227EF" w14:textId="77777777" w:rsidR="000D0D5C" w:rsidRPr="001253B7" w:rsidRDefault="000D0D5C" w:rsidP="00186591">
      <w:pPr>
        <w:widowControl w:val="0"/>
        <w:numPr>
          <w:ilvl w:val="0"/>
          <w:numId w:val="107"/>
        </w:numPr>
        <w:tabs>
          <w:tab w:val="left" w:pos="426"/>
        </w:tabs>
        <w:suppressAutoHyphens/>
        <w:ind w:left="425" w:hanging="425"/>
        <w:rPr>
          <w:rFonts w:eastAsia="Calibri"/>
          <w:lang w:eastAsia="en-US"/>
        </w:rPr>
      </w:pPr>
      <w:r w:rsidRPr="001253B7">
        <w:rPr>
          <w:rFonts w:eastAsia="Calibri"/>
          <w:lang w:eastAsia="en-US"/>
        </w:rPr>
        <w:t>Do obowi</w:t>
      </w:r>
      <w:r w:rsidRPr="001253B7">
        <w:rPr>
          <w:rFonts w:eastAsia="TimesNewRoman"/>
          <w:lang w:eastAsia="en-US"/>
        </w:rPr>
        <w:t>ą</w:t>
      </w:r>
      <w:r w:rsidRPr="001253B7">
        <w:rPr>
          <w:rFonts w:eastAsia="Calibri"/>
          <w:lang w:eastAsia="en-US"/>
        </w:rPr>
        <w:t>zków Zamawiaj</w:t>
      </w:r>
      <w:r w:rsidRPr="001253B7">
        <w:rPr>
          <w:rFonts w:eastAsia="TimesNewRoman"/>
          <w:lang w:eastAsia="en-US"/>
        </w:rPr>
        <w:t>ą</w:t>
      </w:r>
      <w:r w:rsidRPr="001253B7">
        <w:rPr>
          <w:rFonts w:eastAsia="Calibri"/>
          <w:lang w:eastAsia="en-US"/>
        </w:rPr>
        <w:t>cego nale</w:t>
      </w:r>
      <w:r w:rsidRPr="001253B7">
        <w:rPr>
          <w:rFonts w:eastAsia="TimesNewRoman"/>
          <w:lang w:eastAsia="en-US"/>
        </w:rPr>
        <w:t>ż</w:t>
      </w:r>
      <w:r w:rsidRPr="001253B7">
        <w:rPr>
          <w:rFonts w:eastAsia="Calibri"/>
          <w:lang w:eastAsia="en-US"/>
        </w:rPr>
        <w:t>y w szczególno</w:t>
      </w:r>
      <w:r w:rsidRPr="001253B7">
        <w:rPr>
          <w:rFonts w:eastAsia="TimesNewRoman"/>
          <w:lang w:eastAsia="en-US"/>
        </w:rPr>
        <w:t>ś</w:t>
      </w:r>
      <w:r w:rsidRPr="001253B7">
        <w:rPr>
          <w:rFonts w:eastAsia="Calibri"/>
          <w:lang w:eastAsia="en-US"/>
        </w:rPr>
        <w:t>ci:</w:t>
      </w:r>
    </w:p>
    <w:p w14:paraId="78E2DE5A" w14:textId="4870772F" w:rsidR="000D0D5C" w:rsidRPr="001253B7" w:rsidRDefault="000D0D5C" w:rsidP="00186591">
      <w:pPr>
        <w:widowControl w:val="0"/>
        <w:numPr>
          <w:ilvl w:val="0"/>
          <w:numId w:val="108"/>
        </w:numPr>
        <w:tabs>
          <w:tab w:val="clear" w:pos="720"/>
          <w:tab w:val="left" w:pos="1134"/>
        </w:tabs>
        <w:suppressAutoHyphens/>
        <w:ind w:hanging="294"/>
        <w:rPr>
          <w:rFonts w:eastAsia="Calibri"/>
        </w:rPr>
      </w:pPr>
      <w:r w:rsidRPr="001253B7">
        <w:rPr>
          <w:rFonts w:eastAsia="Calibri"/>
          <w:lang w:eastAsia="en-US"/>
        </w:rPr>
        <w:t>zapewnienie współdziałania w realizacji zamówienia z ramienia Zamawiającego,</w:t>
      </w:r>
    </w:p>
    <w:p w14:paraId="0B384811" w14:textId="74306F9D" w:rsidR="00701114" w:rsidRPr="006D0A54" w:rsidRDefault="00701114" w:rsidP="00186591">
      <w:pPr>
        <w:widowControl w:val="0"/>
        <w:numPr>
          <w:ilvl w:val="0"/>
          <w:numId w:val="108"/>
        </w:numPr>
        <w:tabs>
          <w:tab w:val="clear" w:pos="720"/>
          <w:tab w:val="left" w:pos="1134"/>
        </w:tabs>
        <w:suppressAutoHyphens/>
        <w:ind w:hanging="294"/>
        <w:rPr>
          <w:rFonts w:eastAsia="Calibri"/>
          <w:lang w:eastAsia="en-US"/>
        </w:rPr>
      </w:pPr>
      <w:r w:rsidRPr="00701114">
        <w:rPr>
          <w:rFonts w:eastAsia="Arial"/>
        </w:rPr>
        <w:t xml:space="preserve">doręczenie Wykonawcy pisemnego pełnomocnictwa obejmującego w szczególności umocowanie do reprezentowania Zamawiającego przed organami administracji państwowej, samorządowej </w:t>
      </w:r>
      <w:r w:rsidRPr="006D0A54">
        <w:rPr>
          <w:rFonts w:eastAsia="Arial"/>
        </w:rPr>
        <w:t xml:space="preserve">oraz instytucjami opiniującymi we wszystkich sprawach związanych z wykonaniem dokumentacji </w:t>
      </w:r>
      <w:r w:rsidR="00CA7866" w:rsidRPr="006D0A54">
        <w:rPr>
          <w:rFonts w:eastAsia="Arial"/>
        </w:rPr>
        <w:t>PFU</w:t>
      </w:r>
      <w:r w:rsidRPr="006D0A54">
        <w:rPr>
          <w:rFonts w:eastAsia="Arial"/>
        </w:rPr>
        <w:t>. Projekt pełnomocnictwa opracuje Wykonawca i przedłoży do zatwierdzenia Zamawiającemu. Zamawiający doręczy Wykonawcy pełnomocnictwo w terminie do 5 dni od otrzymania od Wykonawcy projektu dokumentu.</w:t>
      </w:r>
    </w:p>
    <w:p w14:paraId="32791D6E" w14:textId="71E8CE1E" w:rsidR="000D0D5C" w:rsidRPr="001253B7" w:rsidRDefault="000D0D5C" w:rsidP="00186591">
      <w:pPr>
        <w:widowControl w:val="0"/>
        <w:numPr>
          <w:ilvl w:val="0"/>
          <w:numId w:val="108"/>
        </w:numPr>
        <w:tabs>
          <w:tab w:val="clear" w:pos="720"/>
          <w:tab w:val="left" w:pos="1134"/>
        </w:tabs>
        <w:suppressAutoHyphens/>
        <w:ind w:hanging="294"/>
        <w:rPr>
          <w:rFonts w:eastAsia="Calibri"/>
          <w:lang w:eastAsia="en-US"/>
        </w:rPr>
      </w:pPr>
      <w:r w:rsidRPr="006D0A54">
        <w:rPr>
          <w:rFonts w:eastAsia="Calibri"/>
          <w:lang w:eastAsia="en-US"/>
        </w:rPr>
        <w:t xml:space="preserve">odbiór końcowy </w:t>
      </w:r>
      <w:r w:rsidRPr="001253B7">
        <w:rPr>
          <w:rFonts w:eastAsia="Calibri"/>
          <w:lang w:eastAsia="en-US"/>
        </w:rPr>
        <w:t>należycie wykonanego przedmiotu umowy,</w:t>
      </w:r>
    </w:p>
    <w:p w14:paraId="65D6D5D1" w14:textId="71F959FB" w:rsidR="00701114" w:rsidRPr="00701114" w:rsidRDefault="000D0D5C" w:rsidP="00186591">
      <w:pPr>
        <w:widowControl w:val="0"/>
        <w:numPr>
          <w:ilvl w:val="0"/>
          <w:numId w:val="108"/>
        </w:numPr>
        <w:tabs>
          <w:tab w:val="clear" w:pos="720"/>
          <w:tab w:val="left" w:pos="1134"/>
        </w:tabs>
        <w:suppressAutoHyphens/>
        <w:ind w:hanging="294"/>
        <w:rPr>
          <w:rFonts w:eastAsia="Calibri"/>
          <w:lang w:eastAsia="en-US"/>
        </w:rPr>
      </w:pPr>
      <w:r w:rsidRPr="001253B7">
        <w:rPr>
          <w:rFonts w:eastAsia="Calibri"/>
          <w:lang w:eastAsia="en-US"/>
        </w:rPr>
        <w:t xml:space="preserve">zapłata wynagrodzenia umownego za wykonanie przedmiotu umowy, zgodnie z ustalonymi </w:t>
      </w:r>
      <w:r w:rsidRPr="001253B7">
        <w:rPr>
          <w:rFonts w:eastAsia="Calibri"/>
          <w:lang w:eastAsia="en-US"/>
        </w:rPr>
        <w:br/>
        <w:t>w niniejszej umowie warunkami</w:t>
      </w:r>
      <w:r w:rsidR="00701114">
        <w:rPr>
          <w:rFonts w:eastAsia="Calibri"/>
          <w:lang w:eastAsia="en-US"/>
        </w:rPr>
        <w:t>.</w:t>
      </w:r>
    </w:p>
    <w:p w14:paraId="5AF37C02" w14:textId="65DA3315" w:rsidR="00701114" w:rsidRPr="00701114" w:rsidRDefault="00701114" w:rsidP="00186591">
      <w:pPr>
        <w:widowControl w:val="0"/>
        <w:numPr>
          <w:ilvl w:val="0"/>
          <w:numId w:val="107"/>
        </w:numPr>
        <w:tabs>
          <w:tab w:val="left" w:pos="426"/>
        </w:tabs>
        <w:suppressAutoHyphens/>
        <w:ind w:left="425" w:hanging="425"/>
        <w:rPr>
          <w:rFonts w:eastAsia="Calibri"/>
          <w:lang w:eastAsia="en-US"/>
        </w:rPr>
      </w:pPr>
      <w:r w:rsidRPr="00701114">
        <w:rPr>
          <w:rFonts w:eastAsia="Arial"/>
        </w:rPr>
        <w:t xml:space="preserve">Zamawiający oświadcza, że nie są mu znane żadne obiektywne przeszkody, które mogłyby uniemożliwić uzyskanie wymaganych pozwoleń i uzgodnień w zakresie w jakim Zamawiający nie jest z nich zwolniony. </w:t>
      </w:r>
    </w:p>
    <w:p w14:paraId="4B99C9B2" w14:textId="61BC7174" w:rsidR="00701114" w:rsidRDefault="00701114" w:rsidP="00186591">
      <w:pPr>
        <w:widowControl w:val="0"/>
        <w:numPr>
          <w:ilvl w:val="0"/>
          <w:numId w:val="107"/>
        </w:numPr>
        <w:suppressAutoHyphens/>
        <w:rPr>
          <w:rFonts w:eastAsia="Arial"/>
        </w:rPr>
      </w:pPr>
      <w:r>
        <w:rPr>
          <w:rFonts w:eastAsia="Arial"/>
        </w:rPr>
        <w:t>W całym okresie obowiązywania Umowy, Zamawiający ma obowiązek:</w:t>
      </w:r>
    </w:p>
    <w:p w14:paraId="65DBA1FB" w14:textId="77777777" w:rsidR="00701114" w:rsidRDefault="00701114" w:rsidP="00347C9C">
      <w:pPr>
        <w:widowControl w:val="0"/>
        <w:suppressAutoHyphens/>
        <w:ind w:left="720" w:hanging="360"/>
        <w:rPr>
          <w:rFonts w:eastAsia="Arial"/>
        </w:rPr>
      </w:pPr>
      <w:r>
        <w:rPr>
          <w:rFonts w:eastAsia="Arial"/>
        </w:rPr>
        <w:t>1)</w:t>
      </w:r>
      <w:r>
        <w:rPr>
          <w:rFonts w:eastAsia="Times New Roman"/>
        </w:rPr>
        <w:tab/>
      </w:r>
      <w:r>
        <w:rPr>
          <w:rFonts w:eastAsia="Arial"/>
        </w:rPr>
        <w:t xml:space="preserve">wyjaśniać w terminie do 4 dni roboczych wszelkie wątpliwości Wykonawcy odnośnie wytycznych i uwag Zamawiającego do sporządzanej przez Wykonawcę dokumentacji i odnośnie zastosowania postulowanych przez Zamawiającego rozwiązań, pod warunkiem sformułowania takich wątpliwości w formie pisemnej, </w:t>
      </w:r>
    </w:p>
    <w:p w14:paraId="35E1FEBD" w14:textId="77777777" w:rsidR="00701114" w:rsidRDefault="00701114" w:rsidP="00347C9C">
      <w:pPr>
        <w:widowControl w:val="0"/>
        <w:suppressAutoHyphens/>
        <w:ind w:left="720" w:hanging="360"/>
        <w:rPr>
          <w:rFonts w:eastAsia="Arial"/>
        </w:rPr>
      </w:pPr>
      <w:r>
        <w:rPr>
          <w:rFonts w:eastAsia="Arial"/>
        </w:rPr>
        <w:t>2)</w:t>
      </w:r>
      <w:r>
        <w:rPr>
          <w:rFonts w:eastAsia="Times New Roman"/>
        </w:rPr>
        <w:tab/>
      </w:r>
      <w:r>
        <w:rPr>
          <w:rFonts w:eastAsia="Arial"/>
        </w:rPr>
        <w:t>informować Wykonawcę o wszelkich istotnych okolicznościach mogących mieć wpływ na terminy wykonania Umowy lub koszty wykonania przedmiotu Umowy albo przyszłe koszty realizacji inwestycji lub późniejsze koszty eksploatacji obiektu,</w:t>
      </w:r>
    </w:p>
    <w:p w14:paraId="39F6695C" w14:textId="77777777" w:rsidR="00701114" w:rsidRDefault="00701114" w:rsidP="00347C9C">
      <w:pPr>
        <w:widowControl w:val="0"/>
        <w:suppressAutoHyphens/>
        <w:ind w:left="720" w:hanging="360"/>
        <w:rPr>
          <w:rFonts w:eastAsia="Arial"/>
        </w:rPr>
      </w:pPr>
      <w:r>
        <w:rPr>
          <w:rFonts w:eastAsia="Arial"/>
        </w:rPr>
        <w:t>3)</w:t>
      </w:r>
      <w:r>
        <w:rPr>
          <w:rFonts w:eastAsia="Times New Roman"/>
        </w:rPr>
        <w:tab/>
      </w:r>
      <w:r>
        <w:rPr>
          <w:rFonts w:eastAsia="Arial"/>
        </w:rPr>
        <w:t>realizować Umowę stosownie do terminów w niej ustalonych, w tym w szczególności terminów dotyczących odbioru, kontroli i akceptacji przekazywanej przez Wykonawcę dokumentacji, wynikających z harmonogramu.</w:t>
      </w:r>
      <w:r>
        <w:rPr>
          <w:rFonts w:eastAsia="Arial"/>
          <w:color w:val="FF0000"/>
        </w:rPr>
        <w:t xml:space="preserve"> </w:t>
      </w:r>
    </w:p>
    <w:p w14:paraId="63C6C6A8" w14:textId="58A156D3" w:rsidR="00701114" w:rsidRPr="00701114" w:rsidRDefault="00701114" w:rsidP="00186591">
      <w:pPr>
        <w:widowControl w:val="0"/>
        <w:numPr>
          <w:ilvl w:val="0"/>
          <w:numId w:val="107"/>
        </w:numPr>
        <w:tabs>
          <w:tab w:val="left" w:pos="426"/>
        </w:tabs>
        <w:suppressAutoHyphens/>
        <w:ind w:left="425" w:hanging="425"/>
        <w:rPr>
          <w:rFonts w:eastAsia="Calibri"/>
          <w:lang w:eastAsia="en-US"/>
        </w:rPr>
      </w:pPr>
      <w:r w:rsidRPr="00701114">
        <w:rPr>
          <w:rFonts w:eastAsia="Arial"/>
        </w:rPr>
        <w:t>Zamawiający lub podmioty działające z jego upoważnienia są uprawnione do bieżącej kontroli realizacji zobowiązań Wykonawcy wynikających z Umowy, zaś Wykonawca jest zobowiązany do współdziałania umożliwiającego przeprowadzenie kontroli w terminie i w zakresie wskazywanym każdorazowo przez Zamawiającego. Zamawiający dołoży starań, aby kontrola nie utrudniała Wykonawcy realizacji bieżących obowiązków wynikających z niniejszej Umowy.</w:t>
      </w:r>
    </w:p>
    <w:p w14:paraId="7B404F2E" w14:textId="3E5BD352" w:rsidR="000D0D5C" w:rsidRPr="001253B7" w:rsidRDefault="000D0D5C" w:rsidP="00186591">
      <w:pPr>
        <w:widowControl w:val="0"/>
        <w:numPr>
          <w:ilvl w:val="0"/>
          <w:numId w:val="107"/>
        </w:numPr>
        <w:tabs>
          <w:tab w:val="left" w:pos="426"/>
        </w:tabs>
        <w:suppressAutoHyphens/>
        <w:ind w:left="425" w:hanging="425"/>
        <w:rPr>
          <w:rFonts w:eastAsia="Calibri"/>
          <w:lang w:eastAsia="en-US"/>
        </w:rPr>
      </w:pPr>
      <w:r w:rsidRPr="001253B7">
        <w:rPr>
          <w:rFonts w:eastAsia="Calibri"/>
          <w:lang w:eastAsia="en-US"/>
        </w:rPr>
        <w:t xml:space="preserve">Zamawiający w sposób uzgodniony z Wykonawcą przekaże celem wykonania prac posiadane przez </w:t>
      </w:r>
      <w:r w:rsidRPr="001253B7">
        <w:rPr>
          <w:rFonts w:eastAsia="Calibri"/>
          <w:lang w:eastAsia="en-US"/>
        </w:rPr>
        <w:lastRenderedPageBreak/>
        <w:t>niego informacje, dokumenty i opracowania dotyczące inwestycji, o której mowa w § 1 niniejszej umowy, a w szczególności:</w:t>
      </w:r>
    </w:p>
    <w:p w14:paraId="6D2A8F38" w14:textId="77777777" w:rsidR="000D0D5C" w:rsidRPr="001253B7" w:rsidRDefault="000D0D5C" w:rsidP="00186591">
      <w:pPr>
        <w:pStyle w:val="Akapitzlist"/>
        <w:widowControl w:val="0"/>
        <w:numPr>
          <w:ilvl w:val="0"/>
          <w:numId w:val="110"/>
        </w:numPr>
        <w:tabs>
          <w:tab w:val="left" w:pos="426"/>
        </w:tabs>
        <w:suppressAutoHyphens/>
        <w:spacing w:after="0" w:line="240" w:lineRule="auto"/>
        <w:rPr>
          <w:rFonts w:ascii="Times New Roman" w:eastAsia="Calibri" w:hAnsi="Times New Roman" w:cs="Times New Roman"/>
        </w:rPr>
      </w:pPr>
      <w:r w:rsidRPr="001253B7">
        <w:rPr>
          <w:rFonts w:ascii="Times New Roman" w:eastAsia="Calibri" w:hAnsi="Times New Roman" w:cs="Times New Roman"/>
        </w:rPr>
        <w:t>posiadaną dokumentację istniejącego budynku i terenu,</w:t>
      </w:r>
    </w:p>
    <w:p w14:paraId="14C54CC2" w14:textId="143F5DDC" w:rsidR="000D0D5C" w:rsidRPr="006D0A54" w:rsidRDefault="000D0D5C" w:rsidP="00186591">
      <w:pPr>
        <w:pStyle w:val="Akapitzlist"/>
        <w:widowControl w:val="0"/>
        <w:numPr>
          <w:ilvl w:val="0"/>
          <w:numId w:val="110"/>
        </w:numPr>
        <w:tabs>
          <w:tab w:val="left" w:pos="426"/>
        </w:tabs>
        <w:suppressAutoHyphens/>
        <w:spacing w:after="0" w:line="240" w:lineRule="auto"/>
        <w:rPr>
          <w:rFonts w:ascii="Times New Roman" w:eastAsia="Calibri" w:hAnsi="Times New Roman" w:cs="Times New Roman"/>
        </w:rPr>
      </w:pPr>
      <w:r w:rsidRPr="001253B7">
        <w:rPr>
          <w:rFonts w:ascii="Times New Roman" w:eastAsia="Calibri" w:hAnsi="Times New Roman" w:cs="Times New Roman"/>
        </w:rPr>
        <w:t xml:space="preserve">inne posiadane </w:t>
      </w:r>
      <w:r w:rsidRPr="006D0A54">
        <w:rPr>
          <w:rFonts w:ascii="Times New Roman" w:eastAsia="Calibri" w:hAnsi="Times New Roman" w:cs="Times New Roman"/>
        </w:rPr>
        <w:t>materiały istotne do wykonania prac projektowych</w:t>
      </w:r>
      <w:r w:rsidR="00503D25">
        <w:rPr>
          <w:rFonts w:ascii="Times New Roman" w:eastAsia="Calibri" w:hAnsi="Times New Roman" w:cs="Times New Roman"/>
        </w:rPr>
        <w:t>.</w:t>
      </w:r>
    </w:p>
    <w:p w14:paraId="701E7A3A" w14:textId="77777777" w:rsidR="000D0D5C" w:rsidRPr="006D0A54" w:rsidRDefault="000D0D5C" w:rsidP="00347C9C">
      <w:pPr>
        <w:widowControl w:val="0"/>
        <w:tabs>
          <w:tab w:val="left" w:pos="426"/>
        </w:tabs>
        <w:suppressAutoHyphens/>
        <w:ind w:left="425"/>
        <w:rPr>
          <w:rFonts w:eastAsia="Calibri"/>
          <w:lang w:eastAsia="en-US"/>
        </w:rPr>
      </w:pPr>
      <w:r w:rsidRPr="006D0A54">
        <w:rPr>
          <w:rFonts w:eastAsia="Calibri"/>
          <w:lang w:eastAsia="en-US"/>
        </w:rPr>
        <w:t>Przekazanie tych materiałów zostanie potwierdzone przez Strony stosownym protokołem przekazania.</w:t>
      </w:r>
    </w:p>
    <w:p w14:paraId="5C43F569" w14:textId="77777777" w:rsidR="000D0D5C" w:rsidRPr="006D0A54" w:rsidRDefault="000D0D5C" w:rsidP="00186591">
      <w:pPr>
        <w:widowControl w:val="0"/>
        <w:numPr>
          <w:ilvl w:val="0"/>
          <w:numId w:val="107"/>
        </w:numPr>
        <w:tabs>
          <w:tab w:val="left" w:pos="426"/>
        </w:tabs>
        <w:suppressAutoHyphens/>
        <w:ind w:left="425" w:hanging="425"/>
        <w:rPr>
          <w:rFonts w:eastAsia="Calibri"/>
          <w:lang w:eastAsia="en-US"/>
        </w:rPr>
      </w:pPr>
      <w:r w:rsidRPr="006D0A54">
        <w:rPr>
          <w:rFonts w:eastAsia="Calibri"/>
          <w:lang w:eastAsia="en-US"/>
        </w:rPr>
        <w:t>Zamawiający zastrzega, że wszelkie ostateczne rozwiązania na etapie wykonania projektów, rozwiązań funkcjonalno-użytkowych, wyboru technologii wykonania, ustalane będą przez Wykonawcę w porozumieniu i za pisemną akceptacją Zamawiającego.</w:t>
      </w:r>
    </w:p>
    <w:p w14:paraId="362A9E2D" w14:textId="5ED8A604" w:rsidR="000D0D5C" w:rsidRPr="006D0A54" w:rsidRDefault="000D0D5C" w:rsidP="00186591">
      <w:pPr>
        <w:widowControl w:val="0"/>
        <w:numPr>
          <w:ilvl w:val="0"/>
          <w:numId w:val="107"/>
        </w:numPr>
        <w:tabs>
          <w:tab w:val="left" w:pos="426"/>
        </w:tabs>
        <w:suppressAutoHyphens/>
        <w:ind w:left="425" w:hanging="425"/>
        <w:rPr>
          <w:rFonts w:eastAsia="Calibri"/>
          <w:strike/>
          <w:lang w:eastAsia="en-US"/>
        </w:rPr>
      </w:pPr>
      <w:r w:rsidRPr="006D0A54">
        <w:rPr>
          <w:rFonts w:eastAsia="Calibri"/>
          <w:lang w:eastAsia="en-US"/>
        </w:rPr>
        <w:t>Zamawiający może polecić przeprowadzenie analizy opracowanej dokumentacji, które okażą się konieczne do stwierdzenia zgodności cech materiałów, dostaw, jakości planowanych robót budowlanych i instalacyjnych z wymogami Zamawiającego i przepisami prawa. W przypadku uzyskania wyniku stwierdzającego niezgodność cech materiału, dostaw lub jakości planowanych robót z warunkami określonymi niniejszą umową Wykonawca zwraca Zamawiającemu całość kosztów wykonania analizy dokumentacji. Wynik analizy dokumentacji potwierdzający wady jest tożsamy z uznaniem reklamacji, w takim przypadku Wykonawca zobowiązany jest do usunięcia wad projektowych lub powtórnego wykonanie kwestionowanej części zamówienia.</w:t>
      </w:r>
    </w:p>
    <w:p w14:paraId="1C0306CE" w14:textId="2F333341" w:rsidR="000D0D5C" w:rsidRPr="001253B7" w:rsidRDefault="000D0D5C" w:rsidP="00186591">
      <w:pPr>
        <w:widowControl w:val="0"/>
        <w:numPr>
          <w:ilvl w:val="0"/>
          <w:numId w:val="107"/>
        </w:numPr>
        <w:tabs>
          <w:tab w:val="left" w:pos="426"/>
        </w:tabs>
        <w:suppressAutoHyphens/>
        <w:ind w:left="425" w:hanging="425"/>
        <w:rPr>
          <w:rFonts w:eastAsia="Calibri"/>
          <w:color w:val="FF0000"/>
          <w:lang w:eastAsia="en-US"/>
        </w:rPr>
      </w:pPr>
      <w:r w:rsidRPr="001253B7">
        <w:rPr>
          <w:rFonts w:eastAsia="Calibri"/>
          <w:lang w:eastAsia="en-US"/>
        </w:rPr>
        <w:t>Do obowi</w:t>
      </w:r>
      <w:r w:rsidRPr="001253B7">
        <w:rPr>
          <w:rFonts w:eastAsia="TimesNewRoman"/>
          <w:lang w:eastAsia="en-US"/>
        </w:rPr>
        <w:t>ą</w:t>
      </w:r>
      <w:r w:rsidRPr="001253B7">
        <w:rPr>
          <w:rFonts w:eastAsia="Calibri"/>
          <w:lang w:eastAsia="en-US"/>
        </w:rPr>
        <w:t xml:space="preserve">zków Wykonawcy w zakresie wykonywanych prac w ramach </w:t>
      </w:r>
      <w:r w:rsidR="00C023E2">
        <w:rPr>
          <w:rFonts w:eastAsia="Calibri"/>
          <w:lang w:eastAsia="en-US"/>
        </w:rPr>
        <w:t xml:space="preserve">wynagrodzenia umownego </w:t>
      </w:r>
      <w:r w:rsidRPr="001253B7">
        <w:rPr>
          <w:rFonts w:eastAsia="Calibri"/>
          <w:lang w:eastAsia="en-US"/>
        </w:rPr>
        <w:t>nale</w:t>
      </w:r>
      <w:r w:rsidRPr="001253B7">
        <w:rPr>
          <w:rFonts w:eastAsia="TimesNewRoman"/>
          <w:lang w:eastAsia="en-US"/>
        </w:rPr>
        <w:t>ż</w:t>
      </w:r>
      <w:r w:rsidRPr="001253B7">
        <w:rPr>
          <w:rFonts w:eastAsia="Calibri"/>
          <w:lang w:eastAsia="en-US"/>
        </w:rPr>
        <w:t>y w szczególno</w:t>
      </w:r>
      <w:r w:rsidRPr="001253B7">
        <w:rPr>
          <w:rFonts w:eastAsia="TimesNewRoman"/>
          <w:lang w:eastAsia="en-US"/>
        </w:rPr>
        <w:t>ś</w:t>
      </w:r>
      <w:r w:rsidRPr="001253B7">
        <w:rPr>
          <w:rFonts w:eastAsia="Calibri"/>
          <w:lang w:eastAsia="en-US"/>
        </w:rPr>
        <w:t>ci:</w:t>
      </w:r>
    </w:p>
    <w:p w14:paraId="3B28DA3D" w14:textId="77777777" w:rsidR="000D0D5C" w:rsidRPr="006D0A54" w:rsidRDefault="000D0D5C" w:rsidP="00186591">
      <w:pPr>
        <w:widowControl w:val="0"/>
        <w:numPr>
          <w:ilvl w:val="1"/>
          <w:numId w:val="109"/>
        </w:numPr>
        <w:tabs>
          <w:tab w:val="left" w:pos="851"/>
        </w:tabs>
        <w:suppressAutoHyphens/>
        <w:ind w:left="851" w:hanging="284"/>
        <w:rPr>
          <w:rFonts w:eastAsia="Calibri"/>
          <w:lang w:eastAsia="en-US"/>
        </w:rPr>
      </w:pPr>
      <w:r w:rsidRPr="006D0A54">
        <w:rPr>
          <w:rFonts w:eastAsia="Calibri"/>
          <w:lang w:eastAsia="en-US"/>
        </w:rPr>
        <w:t>realizacja umowy zgodnie z obowiązującym prawem, a w szczególności z ustawą z dnia 7 lipca 1994 r. Prawo budowlane Rozdział 5,</w:t>
      </w:r>
    </w:p>
    <w:p w14:paraId="294921FD" w14:textId="410EC093" w:rsidR="000D0D5C" w:rsidRPr="006D0A54" w:rsidRDefault="000D0D5C" w:rsidP="00186591">
      <w:pPr>
        <w:widowControl w:val="0"/>
        <w:numPr>
          <w:ilvl w:val="1"/>
          <w:numId w:val="109"/>
        </w:numPr>
        <w:tabs>
          <w:tab w:val="left" w:pos="851"/>
        </w:tabs>
        <w:suppressAutoHyphens/>
        <w:ind w:left="851" w:hanging="284"/>
        <w:rPr>
          <w:rFonts w:eastAsia="Calibri"/>
          <w:lang w:eastAsia="en-US"/>
        </w:rPr>
      </w:pPr>
      <w:r w:rsidRPr="006D0A54">
        <w:rPr>
          <w:rFonts w:eastAsia="Calibri"/>
          <w:spacing w:val="6"/>
          <w:lang w:eastAsia="en-US"/>
        </w:rPr>
        <w:t xml:space="preserve">uczestniczenie w spotkaniach koordynacyjnych </w:t>
      </w:r>
      <w:r w:rsidR="00CC2A76" w:rsidRPr="006D0A54">
        <w:rPr>
          <w:rFonts w:eastAsia="Calibri"/>
          <w:spacing w:val="6"/>
          <w:lang w:eastAsia="en-US"/>
        </w:rPr>
        <w:t xml:space="preserve">(naradach) </w:t>
      </w:r>
      <w:r w:rsidRPr="006D0A54">
        <w:rPr>
          <w:rFonts w:eastAsia="Calibri"/>
          <w:spacing w:val="6"/>
          <w:lang w:eastAsia="en-US"/>
        </w:rPr>
        <w:t>dotyczących</w:t>
      </w:r>
      <w:r w:rsidRPr="006D0A54">
        <w:rPr>
          <w:rFonts w:eastAsia="Calibri"/>
          <w:spacing w:val="5"/>
          <w:lang w:eastAsia="en-US"/>
        </w:rPr>
        <w:t xml:space="preserve"> spraw wymagających rozstrzygnięcia przez </w:t>
      </w:r>
      <w:r w:rsidRPr="006D0A54">
        <w:rPr>
          <w:rFonts w:eastAsia="Calibri"/>
          <w:spacing w:val="-1"/>
          <w:lang w:eastAsia="en-US"/>
        </w:rPr>
        <w:t>Zamawiającego,</w:t>
      </w:r>
      <w:r w:rsidRPr="006D0A54">
        <w:rPr>
          <w:rFonts w:eastAsia="Calibri"/>
          <w:lang w:eastAsia="en-US"/>
        </w:rPr>
        <w:t xml:space="preserve"> z częstotliwością w zależności od potrzeb. Każda ze stron ma prawo </w:t>
      </w:r>
      <w:r w:rsidRPr="006D0A54">
        <w:rPr>
          <w:rFonts w:eastAsia="Arial"/>
        </w:rPr>
        <w:t xml:space="preserve">do zwołania narady, jeżeli uzna, że jej zwołanie jest konieczne, </w:t>
      </w:r>
      <w:r w:rsidRPr="006D0A54">
        <w:rPr>
          <w:rFonts w:eastAsia="Times New Roman"/>
        </w:rPr>
        <w:t xml:space="preserve">o czym strony będą się informowały informowany pisemnie lub mailowo z </w:t>
      </w:r>
      <w:r w:rsidRPr="00474412">
        <w:rPr>
          <w:rFonts w:eastAsia="Times New Roman"/>
        </w:rPr>
        <w:t>2</w:t>
      </w:r>
      <w:r w:rsidR="00503D25">
        <w:rPr>
          <w:rFonts w:eastAsia="Times New Roman"/>
        </w:rPr>
        <w:t>-</w:t>
      </w:r>
      <w:r w:rsidRPr="00474412">
        <w:rPr>
          <w:rFonts w:eastAsia="Times New Roman"/>
        </w:rPr>
        <w:t>dniowym</w:t>
      </w:r>
      <w:r w:rsidRPr="006D0A54">
        <w:rPr>
          <w:rFonts w:eastAsia="Times New Roman"/>
        </w:rPr>
        <w:t xml:space="preserve"> wyprzedzeniem.</w:t>
      </w:r>
      <w:r w:rsidR="00503D25">
        <w:rPr>
          <w:rFonts w:eastAsia="Times New Roman"/>
        </w:rPr>
        <w:t xml:space="preserve"> Zasady dotyczące narad:</w:t>
      </w:r>
    </w:p>
    <w:p w14:paraId="0B4BE353" w14:textId="366696D1" w:rsidR="000D0D5C" w:rsidRPr="006D0A54" w:rsidRDefault="00503D25" w:rsidP="00186591">
      <w:pPr>
        <w:pStyle w:val="Akapitzlist"/>
        <w:widowControl w:val="0"/>
        <w:numPr>
          <w:ilvl w:val="0"/>
          <w:numId w:val="111"/>
        </w:numPr>
        <w:tabs>
          <w:tab w:val="left" w:pos="851"/>
        </w:tabs>
        <w:suppressAutoHyphens/>
        <w:spacing w:after="0" w:line="240" w:lineRule="auto"/>
        <w:rPr>
          <w:rFonts w:ascii="Times New Roman" w:eastAsia="Calibri" w:hAnsi="Times New Roman" w:cs="Times New Roman"/>
        </w:rPr>
      </w:pPr>
      <w:r>
        <w:rPr>
          <w:rFonts w:ascii="Times New Roman" w:eastAsia="Calibri" w:hAnsi="Times New Roman" w:cs="Times New Roman"/>
        </w:rPr>
        <w:t>w</w:t>
      </w:r>
      <w:r w:rsidR="000D0D5C" w:rsidRPr="006D0A54">
        <w:rPr>
          <w:rFonts w:ascii="Times New Roman" w:eastAsia="Calibri" w:hAnsi="Times New Roman" w:cs="Times New Roman"/>
        </w:rPr>
        <w:t xml:space="preserve"> naradach biorą udział: </w:t>
      </w:r>
      <w:r w:rsidR="000D0D5C" w:rsidRPr="006D0A54">
        <w:rPr>
          <w:rFonts w:ascii="Times New Roman" w:eastAsia="Arial" w:hAnsi="Times New Roman" w:cs="Times New Roman"/>
        </w:rPr>
        <w:t>przedstawiciele Wykonawcy, przedstawiciele Zamawiającego oraz w zależności od potrzeb - przedstawiciele innych instytucji lub osoby, których obecność może okazać się konieczna w związku z realizacją inwestycji</w:t>
      </w:r>
      <w:r>
        <w:rPr>
          <w:rFonts w:ascii="Times New Roman" w:eastAsia="Arial" w:hAnsi="Times New Roman" w:cs="Times New Roman"/>
        </w:rPr>
        <w:t>;</w:t>
      </w:r>
    </w:p>
    <w:p w14:paraId="795C95D4" w14:textId="64B3C374" w:rsidR="000D0D5C" w:rsidRPr="006D0A54" w:rsidRDefault="00503D25" w:rsidP="00186591">
      <w:pPr>
        <w:pStyle w:val="Akapitzlist"/>
        <w:widowControl w:val="0"/>
        <w:numPr>
          <w:ilvl w:val="0"/>
          <w:numId w:val="111"/>
        </w:numPr>
        <w:tabs>
          <w:tab w:val="left" w:pos="851"/>
        </w:tabs>
        <w:suppressAutoHyphens/>
        <w:spacing w:after="0" w:line="240" w:lineRule="auto"/>
        <w:rPr>
          <w:rFonts w:ascii="Times New Roman" w:eastAsia="Calibri" w:hAnsi="Times New Roman" w:cs="Times New Roman"/>
        </w:rPr>
      </w:pPr>
      <w:r>
        <w:rPr>
          <w:rFonts w:ascii="Times New Roman" w:eastAsia="Times New Roman" w:hAnsi="Times New Roman" w:cs="Times New Roman"/>
        </w:rPr>
        <w:t>w</w:t>
      </w:r>
      <w:r w:rsidR="000D0D5C" w:rsidRPr="006D0A54">
        <w:rPr>
          <w:rFonts w:ascii="Times New Roman" w:eastAsia="Times New Roman" w:hAnsi="Times New Roman" w:cs="Times New Roman"/>
        </w:rPr>
        <w:t xml:space="preserve"> uzasadnionych przypadkach d</w:t>
      </w:r>
      <w:r w:rsidR="000D0D5C" w:rsidRPr="006D0A54">
        <w:rPr>
          <w:rFonts w:ascii="Times New Roman" w:eastAsia="Arial" w:hAnsi="Times New Roman" w:cs="Times New Roman"/>
        </w:rPr>
        <w:t>opuszczalne jest wzięcie udziału w naradzie za pomocą środków porozumiewania się na odległość</w:t>
      </w:r>
      <w:r>
        <w:rPr>
          <w:rFonts w:ascii="Times New Roman" w:eastAsia="Arial" w:hAnsi="Times New Roman" w:cs="Times New Roman"/>
        </w:rPr>
        <w:t>;</w:t>
      </w:r>
    </w:p>
    <w:p w14:paraId="6FECEC6F" w14:textId="16E9D89C" w:rsidR="000D0D5C" w:rsidRPr="00CB3DF7" w:rsidRDefault="00503D25" w:rsidP="00186591">
      <w:pPr>
        <w:pStyle w:val="Akapitzlist"/>
        <w:widowControl w:val="0"/>
        <w:numPr>
          <w:ilvl w:val="0"/>
          <w:numId w:val="111"/>
        </w:numPr>
        <w:tabs>
          <w:tab w:val="left" w:pos="851"/>
        </w:tabs>
        <w:suppressAutoHyphens/>
        <w:spacing w:after="0" w:line="240" w:lineRule="auto"/>
        <w:rPr>
          <w:rFonts w:ascii="Times New Roman" w:eastAsia="Calibri" w:hAnsi="Times New Roman" w:cs="Times New Roman"/>
          <w:color w:val="FF0000"/>
        </w:rPr>
      </w:pPr>
      <w:r>
        <w:rPr>
          <w:rFonts w:ascii="Times New Roman" w:eastAsia="Arial" w:hAnsi="Times New Roman" w:cs="Times New Roman"/>
        </w:rPr>
        <w:t>w</w:t>
      </w:r>
      <w:r w:rsidR="000D0D5C" w:rsidRPr="006D0A54">
        <w:rPr>
          <w:rFonts w:ascii="Times New Roman" w:eastAsia="Arial" w:hAnsi="Times New Roman" w:cs="Times New Roman"/>
        </w:rPr>
        <w:t xml:space="preserve">szelkie materiały robocze niezbędne do przeprowadzenia narad, Strony prześlą do siebie oraz do wszystkich zainteresowanych (których przedstawiciele będą brać udział w naradach) w formie elektronicznej przed ustalonym terminem narady. Zamawiający może zarządzić, że niektóre materiały robocze </w:t>
      </w:r>
      <w:r w:rsidR="000D0D5C" w:rsidRPr="00CB3DF7">
        <w:rPr>
          <w:rFonts w:ascii="Times New Roman" w:eastAsia="Arial" w:hAnsi="Times New Roman" w:cs="Times New Roman"/>
        </w:rPr>
        <w:t>będą przygotowane oraz przesłane w wersji papierowej, o ile będzie to niezbędne dla sprawnego przeprowadzenia danej narady.</w:t>
      </w:r>
    </w:p>
    <w:p w14:paraId="6F37596E" w14:textId="0EA11189" w:rsidR="000D0D5C" w:rsidRPr="006D0A54" w:rsidRDefault="000D0D5C" w:rsidP="00186591">
      <w:pPr>
        <w:widowControl w:val="0"/>
        <w:numPr>
          <w:ilvl w:val="1"/>
          <w:numId w:val="109"/>
        </w:numPr>
        <w:tabs>
          <w:tab w:val="left" w:pos="851"/>
        </w:tabs>
        <w:suppressAutoHyphens/>
        <w:ind w:left="851" w:hanging="284"/>
        <w:rPr>
          <w:rFonts w:eastAsia="Arial Unicode MS"/>
          <w:lang w:eastAsia="en-US"/>
        </w:rPr>
      </w:pPr>
      <w:r w:rsidRPr="001253B7">
        <w:rPr>
          <w:rFonts w:eastAsia="Calibri"/>
          <w:lang w:eastAsia="en-US"/>
        </w:rPr>
        <w:t>ponoszenie pełnej odpowiedzialno</w:t>
      </w:r>
      <w:r w:rsidRPr="001253B7">
        <w:rPr>
          <w:rFonts w:eastAsia="TimesNewRoman"/>
          <w:lang w:eastAsia="en-US"/>
        </w:rPr>
        <w:t xml:space="preserve">ści </w:t>
      </w:r>
      <w:r w:rsidRPr="001253B7">
        <w:rPr>
          <w:rFonts w:eastAsia="Calibri"/>
          <w:lang w:eastAsia="en-US"/>
        </w:rPr>
        <w:t>za wszelkie działania lub zaniedbania i wynikłe z tego tytułu ewentualne szkody spowodowane Zamawiaj</w:t>
      </w:r>
      <w:r w:rsidRPr="001253B7">
        <w:rPr>
          <w:rFonts w:eastAsia="TimesNewRoman"/>
          <w:lang w:eastAsia="en-US"/>
        </w:rPr>
        <w:t>ą</w:t>
      </w:r>
      <w:r w:rsidRPr="001253B7">
        <w:rPr>
          <w:rFonts w:eastAsia="Calibri"/>
          <w:lang w:eastAsia="en-US"/>
        </w:rPr>
        <w:t>cemu lub osobom trzecim w zwi</w:t>
      </w:r>
      <w:r w:rsidRPr="001253B7">
        <w:rPr>
          <w:rFonts w:eastAsia="TimesNewRoman"/>
          <w:lang w:eastAsia="en-US"/>
        </w:rPr>
        <w:t>ą</w:t>
      </w:r>
      <w:r w:rsidRPr="001253B7">
        <w:rPr>
          <w:rFonts w:eastAsia="Calibri"/>
          <w:lang w:eastAsia="en-US"/>
        </w:rPr>
        <w:t xml:space="preserve">zku </w:t>
      </w:r>
      <w:r w:rsidR="009170BE">
        <w:rPr>
          <w:rFonts w:eastAsia="Calibri"/>
          <w:lang w:eastAsia="en-US"/>
        </w:rPr>
        <w:br/>
      </w:r>
      <w:r w:rsidRPr="001253B7">
        <w:rPr>
          <w:rFonts w:eastAsia="Calibri"/>
          <w:lang w:eastAsia="en-US"/>
        </w:rPr>
        <w:t>z realizacj</w:t>
      </w:r>
      <w:r w:rsidRPr="001253B7">
        <w:rPr>
          <w:rFonts w:eastAsia="TimesNewRoman"/>
          <w:lang w:eastAsia="en-US"/>
        </w:rPr>
        <w:t xml:space="preserve">ą </w:t>
      </w:r>
      <w:r w:rsidRPr="001253B7">
        <w:rPr>
          <w:rFonts w:eastAsia="Calibri"/>
          <w:lang w:eastAsia="en-US"/>
        </w:rPr>
        <w:t>przedmiotu niniejszej umowy lub zaniechaniem wykonania czynno</w:t>
      </w:r>
      <w:r w:rsidRPr="001253B7">
        <w:rPr>
          <w:rFonts w:eastAsia="TimesNewRoman"/>
          <w:lang w:eastAsia="en-US"/>
        </w:rPr>
        <w:t>ś</w:t>
      </w:r>
      <w:r w:rsidRPr="001253B7">
        <w:rPr>
          <w:rFonts w:eastAsia="Calibri"/>
          <w:lang w:eastAsia="en-US"/>
        </w:rPr>
        <w:t xml:space="preserve">ci, do których </w:t>
      </w:r>
      <w:r w:rsidRPr="006D0A54">
        <w:rPr>
          <w:rFonts w:eastAsia="Calibri"/>
          <w:lang w:eastAsia="en-US"/>
        </w:rPr>
        <w:t>wykonania był zobowi</w:t>
      </w:r>
      <w:r w:rsidRPr="006D0A54">
        <w:rPr>
          <w:rFonts w:eastAsia="TimesNewRoman"/>
          <w:lang w:eastAsia="en-US"/>
        </w:rPr>
        <w:t>ą</w:t>
      </w:r>
      <w:r w:rsidRPr="006D0A54">
        <w:rPr>
          <w:rFonts w:eastAsia="Calibri"/>
          <w:lang w:eastAsia="en-US"/>
        </w:rPr>
        <w:t>zany.</w:t>
      </w:r>
    </w:p>
    <w:p w14:paraId="396EBB96" w14:textId="77777777" w:rsidR="000D0D5C" w:rsidRPr="006D0A54" w:rsidRDefault="000D0D5C" w:rsidP="00186591">
      <w:pPr>
        <w:widowControl w:val="0"/>
        <w:numPr>
          <w:ilvl w:val="0"/>
          <w:numId w:val="107"/>
        </w:numPr>
        <w:tabs>
          <w:tab w:val="left" w:pos="426"/>
        </w:tabs>
        <w:suppressAutoHyphens/>
        <w:ind w:left="425" w:hanging="425"/>
        <w:rPr>
          <w:rFonts w:eastAsia="Calibri"/>
          <w:lang w:eastAsia="en-US"/>
        </w:rPr>
      </w:pPr>
      <w:r w:rsidRPr="006D0A54">
        <w:rPr>
          <w:rFonts w:eastAsia="Calibri"/>
          <w:lang w:eastAsia="en-US"/>
        </w:rPr>
        <w:t xml:space="preserve">W rozwiązaniach projektowych zastosowane będą materiały i urządzenia dopuszczone do obrotu </w:t>
      </w:r>
      <w:r w:rsidRPr="006D0A54">
        <w:rPr>
          <w:rFonts w:eastAsia="Calibri"/>
          <w:lang w:eastAsia="en-US"/>
        </w:rPr>
        <w:br/>
        <w:t>i powszechnie stosowane. Wyroby zaliczane do grupy jednostkowego stosowania w budownictwie będą mogły być zastosowane tylko po uprzedniej akceptacji Zamawiającego.</w:t>
      </w:r>
    </w:p>
    <w:p w14:paraId="36A84D98" w14:textId="747FA41F" w:rsidR="00701114" w:rsidRPr="006D0A54" w:rsidRDefault="000D0D5C" w:rsidP="00186591">
      <w:pPr>
        <w:widowControl w:val="0"/>
        <w:numPr>
          <w:ilvl w:val="0"/>
          <w:numId w:val="107"/>
        </w:numPr>
        <w:tabs>
          <w:tab w:val="left" w:pos="426"/>
        </w:tabs>
        <w:suppressAutoHyphens/>
        <w:ind w:left="425" w:hanging="425"/>
        <w:rPr>
          <w:rFonts w:eastAsia="Calibri"/>
          <w:color w:val="FF0000"/>
          <w:lang w:eastAsia="en-US"/>
        </w:rPr>
      </w:pPr>
      <w:r w:rsidRPr="006D0A54">
        <w:rPr>
          <w:rFonts w:eastAsia="Arial"/>
        </w:rPr>
        <w:t>Wykonawca ponosi wyłączną odpowiedzialność względem Zamawiającego za wady dokumentacji zmniejszające jej wartość lub użyteczność (wadliwe rozwiązania projektowe), w tym czynności dokonywane w ramach nadzoru autorskiego, a w szczególności odpowiada za rozwiązania niezgodne z przepisami prawa w szczególności z parametrami ustalonymi w normach i przepisach techniczno-budowlanych.</w:t>
      </w:r>
    </w:p>
    <w:p w14:paraId="3F609630" w14:textId="542A6D57" w:rsidR="00701114" w:rsidRDefault="00BA1D4B" w:rsidP="00186591">
      <w:pPr>
        <w:widowControl w:val="0"/>
        <w:numPr>
          <w:ilvl w:val="0"/>
          <w:numId w:val="107"/>
        </w:numPr>
        <w:tabs>
          <w:tab w:val="left" w:pos="426"/>
        </w:tabs>
        <w:suppressAutoHyphens/>
        <w:ind w:left="425" w:hanging="425"/>
        <w:rPr>
          <w:rFonts w:eastAsia="Calibri"/>
          <w:color w:val="FF0000"/>
          <w:lang w:eastAsia="en-US"/>
        </w:rPr>
      </w:pPr>
      <w:r w:rsidRPr="00701114">
        <w:rPr>
          <w:rFonts w:eastAsia="Calibri"/>
          <w:lang w:eastAsia="en-US"/>
        </w:rPr>
        <w:t xml:space="preserve">Wykonawca oświadcza, iż posiada odpowiednią wiedzę, doświadczenie, kwalifikacje, potencjał </w:t>
      </w:r>
      <w:r w:rsidR="009170BE">
        <w:rPr>
          <w:rFonts w:eastAsia="Calibri"/>
          <w:lang w:eastAsia="en-US"/>
        </w:rPr>
        <w:br/>
      </w:r>
      <w:r w:rsidRPr="00701114">
        <w:rPr>
          <w:rFonts w:eastAsia="Calibri"/>
          <w:lang w:eastAsia="en-US"/>
        </w:rPr>
        <w:t xml:space="preserve">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5C13C89B" w14:textId="77777777" w:rsidR="00701114" w:rsidRDefault="00A31DF4" w:rsidP="00186591">
      <w:pPr>
        <w:widowControl w:val="0"/>
        <w:numPr>
          <w:ilvl w:val="0"/>
          <w:numId w:val="107"/>
        </w:numPr>
        <w:tabs>
          <w:tab w:val="left" w:pos="426"/>
        </w:tabs>
        <w:suppressAutoHyphens/>
        <w:ind w:left="425" w:hanging="425"/>
        <w:rPr>
          <w:rFonts w:eastAsia="Calibri"/>
          <w:color w:val="FF0000"/>
          <w:lang w:eastAsia="en-US"/>
        </w:rPr>
      </w:pPr>
      <w:r w:rsidRPr="00701114">
        <w:rPr>
          <w:rFonts w:eastAsia="Times New Roman"/>
        </w:rPr>
        <w:t>Wykonawca oświadcza, że uzyskane przez niego informacje są w pełni wystarczające do realizacji przedmiotu Umowy oraz że nie wnosi żadnych zastrzeżeń co do zakresu udostępnionych mu informacji.</w:t>
      </w:r>
    </w:p>
    <w:p w14:paraId="1A0AA32D" w14:textId="77777777" w:rsidR="00701114" w:rsidRDefault="00A31DF4" w:rsidP="00186591">
      <w:pPr>
        <w:widowControl w:val="0"/>
        <w:numPr>
          <w:ilvl w:val="0"/>
          <w:numId w:val="107"/>
        </w:numPr>
        <w:tabs>
          <w:tab w:val="left" w:pos="426"/>
        </w:tabs>
        <w:suppressAutoHyphens/>
        <w:ind w:left="425" w:hanging="425"/>
        <w:rPr>
          <w:rFonts w:eastAsia="Calibri"/>
          <w:color w:val="FF0000"/>
          <w:lang w:eastAsia="en-US"/>
        </w:rPr>
      </w:pPr>
      <w:r w:rsidRPr="00701114">
        <w:rPr>
          <w:rFonts w:eastAsia="Arial"/>
        </w:rPr>
        <w:t xml:space="preserve">Wykonawca jest odpowiedzialny za kontrolę czynności związanych z realizacją niniejszej umowy, </w:t>
      </w:r>
      <w:r w:rsidRPr="00701114">
        <w:rPr>
          <w:rFonts w:eastAsia="Arial"/>
        </w:rPr>
        <w:lastRenderedPageBreak/>
        <w:t>wykonywanych przez jego pracowników i podwykonawców oraz zorganizowanie prac w taki sposób, aby założone cele zostały osiągnięte zgodnie z umową.</w:t>
      </w:r>
    </w:p>
    <w:p w14:paraId="5E0DA575" w14:textId="5FFEE06F" w:rsidR="00701114" w:rsidRDefault="00BA1D4B" w:rsidP="00186591">
      <w:pPr>
        <w:widowControl w:val="0"/>
        <w:numPr>
          <w:ilvl w:val="0"/>
          <w:numId w:val="107"/>
        </w:numPr>
        <w:tabs>
          <w:tab w:val="left" w:pos="426"/>
        </w:tabs>
        <w:suppressAutoHyphens/>
        <w:ind w:left="425" w:hanging="425"/>
        <w:rPr>
          <w:rFonts w:eastAsia="Calibri"/>
          <w:color w:val="FF0000"/>
          <w:lang w:eastAsia="en-US"/>
        </w:rPr>
      </w:pPr>
      <w:r w:rsidRPr="00701114">
        <w:rPr>
          <w:rFonts w:eastAsia="Calibri"/>
          <w:lang w:eastAsia="en-US"/>
        </w:rPr>
        <w:t>Wykonawca zobowiązuje się do niezwłocznego pisemnego informowania Zamawiającego, nie później niż w terminie 1 dnia roboczego od dnia powzięcia wiadomości, o wszelkich n</w:t>
      </w:r>
      <w:r w:rsidRPr="006D0A54">
        <w:rPr>
          <w:rFonts w:eastAsia="Calibri"/>
          <w:lang w:eastAsia="en-US"/>
        </w:rPr>
        <w:t xml:space="preserve">ieprawidłowościach, w tym także o stwierdzonych nieprawidłowościach i błędach w dokumentacji </w:t>
      </w:r>
      <w:r w:rsidR="00CA7866" w:rsidRPr="006D0A54">
        <w:rPr>
          <w:rFonts w:eastAsia="Calibri"/>
          <w:lang w:eastAsia="en-US"/>
        </w:rPr>
        <w:t xml:space="preserve">PFU </w:t>
      </w:r>
      <w:r w:rsidRPr="006D0A54">
        <w:rPr>
          <w:rFonts w:eastAsia="Calibri"/>
          <w:lang w:eastAsia="en-US"/>
        </w:rPr>
        <w:t xml:space="preserve">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t>
      </w:r>
      <w:r w:rsidRPr="00701114">
        <w:rPr>
          <w:rFonts w:eastAsia="Calibri"/>
          <w:lang w:eastAsia="en-US"/>
        </w:rPr>
        <w:t>w terminie.</w:t>
      </w:r>
    </w:p>
    <w:p w14:paraId="34695F0F" w14:textId="7AB181C3" w:rsidR="00701114" w:rsidRDefault="00397286" w:rsidP="00186591">
      <w:pPr>
        <w:widowControl w:val="0"/>
        <w:numPr>
          <w:ilvl w:val="0"/>
          <w:numId w:val="107"/>
        </w:numPr>
        <w:tabs>
          <w:tab w:val="left" w:pos="426"/>
        </w:tabs>
        <w:suppressAutoHyphens/>
        <w:ind w:left="425" w:hanging="425"/>
        <w:rPr>
          <w:rFonts w:eastAsia="Calibri"/>
          <w:color w:val="FF0000"/>
          <w:lang w:eastAsia="en-US"/>
        </w:rPr>
      </w:pPr>
      <w:r w:rsidRPr="00701114">
        <w:rPr>
          <w:rFonts w:eastAsia="Calibri"/>
          <w:lang w:eastAsia="en-US"/>
        </w:rPr>
        <w:t>Wykonawca jest zobowiązany informować Zamawiającego</w:t>
      </w:r>
      <w:r w:rsidR="00970E5C" w:rsidRPr="00701114">
        <w:rPr>
          <w:rFonts w:eastAsia="Calibri"/>
          <w:lang w:eastAsia="en-US"/>
        </w:rPr>
        <w:t xml:space="preserve"> na jego wniosek</w:t>
      </w:r>
      <w:r w:rsidRPr="00701114">
        <w:rPr>
          <w:rFonts w:eastAsia="Calibri"/>
          <w:lang w:eastAsia="en-US"/>
        </w:rPr>
        <w:t xml:space="preserve">, nie później niż </w:t>
      </w:r>
      <w:r w:rsidR="009170BE">
        <w:rPr>
          <w:rFonts w:eastAsia="Calibri"/>
          <w:lang w:eastAsia="en-US"/>
        </w:rPr>
        <w:br/>
      </w:r>
      <w:r w:rsidRPr="00701114">
        <w:rPr>
          <w:rFonts w:eastAsia="Calibri"/>
          <w:lang w:eastAsia="en-US"/>
        </w:rPr>
        <w:t>w terminie 1 dnia roboczego od złożenia wniosku</w:t>
      </w:r>
      <w:r w:rsidR="00970E5C" w:rsidRPr="00701114">
        <w:rPr>
          <w:rFonts w:eastAsia="Calibri"/>
          <w:lang w:eastAsia="en-US"/>
        </w:rPr>
        <w:t xml:space="preserve">, </w:t>
      </w:r>
      <w:r w:rsidRPr="00701114">
        <w:rPr>
          <w:rFonts w:eastAsia="Calibri"/>
          <w:lang w:eastAsia="en-US"/>
        </w:rPr>
        <w:t>o przebiegu prac i stanie realizacji przedmiotu umowy. Wykonawca zobowiązany jest uwzględniać wskazówki Zamawiającego dotyczące realizacji przedmiotu umowy.</w:t>
      </w:r>
    </w:p>
    <w:p w14:paraId="01985D5E" w14:textId="06CC09E8" w:rsidR="00701114" w:rsidRPr="006D0A54" w:rsidRDefault="00F0500C" w:rsidP="00186591">
      <w:pPr>
        <w:widowControl w:val="0"/>
        <w:numPr>
          <w:ilvl w:val="0"/>
          <w:numId w:val="107"/>
        </w:numPr>
        <w:tabs>
          <w:tab w:val="left" w:pos="426"/>
        </w:tabs>
        <w:suppressAutoHyphens/>
        <w:ind w:left="425" w:hanging="425"/>
        <w:rPr>
          <w:rFonts w:eastAsia="Calibri"/>
          <w:lang w:eastAsia="en-US"/>
        </w:rPr>
      </w:pPr>
      <w:r w:rsidRPr="006D0A54">
        <w:rPr>
          <w:rFonts w:eastAsia="Arial"/>
        </w:rPr>
        <w:t xml:space="preserve">Wykonawca zobowiązany jest uzgadniać z Zamawiającym wszelkie szczegóły techniczne i użytkowe oraz wyposażenia, mających wpływ na wykonanie przedmiotu umowy. </w:t>
      </w:r>
      <w:r w:rsidRPr="006D0A54">
        <w:rPr>
          <w:rFonts w:eastAsia="Calibri"/>
        </w:rPr>
        <w:t xml:space="preserve">Wszelkie uzgodnienia </w:t>
      </w:r>
      <w:r w:rsidR="009170BE">
        <w:rPr>
          <w:rFonts w:eastAsia="Calibri"/>
        </w:rPr>
        <w:br/>
      </w:r>
      <w:r w:rsidRPr="006D0A54">
        <w:rPr>
          <w:rFonts w:eastAsia="Calibri"/>
        </w:rPr>
        <w:t>z Użytkownikami</w:t>
      </w:r>
      <w:r w:rsidR="00584D87" w:rsidRPr="006D0A54">
        <w:rPr>
          <w:rFonts w:eastAsia="Calibri"/>
        </w:rPr>
        <w:t xml:space="preserve"> w porozumieniu z Koordynatorem umowy</w:t>
      </w:r>
      <w:r w:rsidRPr="006D0A54">
        <w:rPr>
          <w:rFonts w:eastAsia="Calibri"/>
        </w:rPr>
        <w:t>, rozumianymi jako kierownicy personelu medycznego, który pracować będzie w zaprojektowanych pomieszczeniach, leżą po stronie Wykonawcy.</w:t>
      </w:r>
    </w:p>
    <w:p w14:paraId="70549EE3" w14:textId="77777777" w:rsidR="00701114" w:rsidRDefault="00BA1D4B" w:rsidP="00186591">
      <w:pPr>
        <w:widowControl w:val="0"/>
        <w:numPr>
          <w:ilvl w:val="0"/>
          <w:numId w:val="107"/>
        </w:numPr>
        <w:tabs>
          <w:tab w:val="left" w:pos="426"/>
        </w:tabs>
        <w:suppressAutoHyphens/>
        <w:ind w:left="425" w:hanging="425"/>
        <w:rPr>
          <w:rFonts w:eastAsia="Calibri"/>
          <w:color w:val="FF0000"/>
          <w:lang w:eastAsia="en-US"/>
        </w:rPr>
      </w:pPr>
      <w:r w:rsidRPr="00701114">
        <w:rPr>
          <w:rFonts w:eastAsia="Calibri"/>
          <w:lang w:eastAsia="en-US"/>
        </w:rPr>
        <w:t>Wykonawca zobowiązuje się wykonać i przygotować do odbioru przedmiot umowy w sposób należyty, zgodnie z obowiązującymi przepisami prawa, normami, wiedzą techniczną i dokumentacją.</w:t>
      </w:r>
    </w:p>
    <w:p w14:paraId="7DC89AD3" w14:textId="5CA4CAB1" w:rsidR="00701114" w:rsidRDefault="00BA1D4B" w:rsidP="00186591">
      <w:pPr>
        <w:widowControl w:val="0"/>
        <w:numPr>
          <w:ilvl w:val="0"/>
          <w:numId w:val="107"/>
        </w:numPr>
        <w:tabs>
          <w:tab w:val="left" w:pos="426"/>
        </w:tabs>
        <w:suppressAutoHyphens/>
        <w:ind w:left="425" w:hanging="425"/>
        <w:rPr>
          <w:rFonts w:eastAsia="Calibri"/>
          <w:color w:val="FF0000"/>
          <w:lang w:eastAsia="en-US"/>
        </w:rPr>
      </w:pPr>
      <w:r w:rsidRPr="00701114">
        <w:rPr>
          <w:rFonts w:eastAsia="Calibri"/>
          <w:lang w:eastAsia="en-US"/>
        </w:rPr>
        <w:t xml:space="preserve">Wykonawca zobowiązuje się do uwzględnienia w dokumentacji wyłącznie wyrobów, materiałów </w:t>
      </w:r>
      <w:r w:rsidR="009170BE">
        <w:rPr>
          <w:rFonts w:eastAsia="Calibri"/>
          <w:lang w:eastAsia="en-US"/>
        </w:rPr>
        <w:br/>
      </w:r>
      <w:r w:rsidRPr="00701114">
        <w:rPr>
          <w:rFonts w:eastAsia="Calibri"/>
          <w:lang w:eastAsia="en-US"/>
        </w:rPr>
        <w:t>i urządzeń posiadających aktualne dokumenty dopuszczające do stosowania w budownictwie oraz odpowiednio w służbie zdrowia, zgodnie z przepisami obowiązującymi w tym zakresie.</w:t>
      </w:r>
    </w:p>
    <w:p w14:paraId="36A2ED2E" w14:textId="77777777" w:rsidR="00701114" w:rsidRDefault="00BA1D4B" w:rsidP="00186591">
      <w:pPr>
        <w:widowControl w:val="0"/>
        <w:numPr>
          <w:ilvl w:val="0"/>
          <w:numId w:val="107"/>
        </w:numPr>
        <w:tabs>
          <w:tab w:val="left" w:pos="426"/>
        </w:tabs>
        <w:suppressAutoHyphens/>
        <w:ind w:left="425" w:hanging="425"/>
        <w:rPr>
          <w:rFonts w:eastAsia="Calibri"/>
          <w:color w:val="FF0000"/>
          <w:lang w:eastAsia="en-US"/>
        </w:rPr>
      </w:pPr>
      <w:r w:rsidRPr="00701114">
        <w:rPr>
          <w:rFonts w:eastAsia="Calibri"/>
          <w:lang w:eastAsia="en-US"/>
        </w:rPr>
        <w:t>Wykonawca ponosi odpowiedzialność za jakość opracowanej dokumentacji.</w:t>
      </w:r>
    </w:p>
    <w:p w14:paraId="7D95B9B7" w14:textId="77777777" w:rsidR="00701114" w:rsidRDefault="00BA1D4B" w:rsidP="00186591">
      <w:pPr>
        <w:widowControl w:val="0"/>
        <w:numPr>
          <w:ilvl w:val="0"/>
          <w:numId w:val="107"/>
        </w:numPr>
        <w:tabs>
          <w:tab w:val="left" w:pos="426"/>
        </w:tabs>
        <w:suppressAutoHyphens/>
        <w:ind w:left="425" w:hanging="425"/>
        <w:rPr>
          <w:rFonts w:eastAsia="Calibri"/>
          <w:color w:val="FF0000"/>
          <w:lang w:eastAsia="en-US"/>
        </w:rPr>
      </w:pPr>
      <w:r w:rsidRPr="00701114">
        <w:rPr>
          <w:rFonts w:eastAsia="Calibri"/>
          <w:bCs/>
          <w:lang w:eastAsia="en-US"/>
        </w:rPr>
        <w:t>Za wszystkie szkody powstałe podczas wykonywania czynności składających się na przedmiot umowy na terenie Zamawiającego, a także wynikłe z wad dokumentacji przygotowanej przez Wykonawcę, odpowiedzialność ponosi Wykonawca. Szkody te potwierdzone zostaną protokołem podpisanym przez Zamawiającego. Kosztami usunięcia szkód obciążony zostanie w całości Wykonawca.</w:t>
      </w:r>
    </w:p>
    <w:p w14:paraId="29462662" w14:textId="77777777" w:rsidR="00701114" w:rsidRPr="006D0A54" w:rsidRDefault="00A31DF4" w:rsidP="00186591">
      <w:pPr>
        <w:widowControl w:val="0"/>
        <w:numPr>
          <w:ilvl w:val="0"/>
          <w:numId w:val="107"/>
        </w:numPr>
        <w:tabs>
          <w:tab w:val="left" w:pos="426"/>
        </w:tabs>
        <w:suppressAutoHyphens/>
        <w:ind w:left="425" w:hanging="425"/>
        <w:rPr>
          <w:rFonts w:eastAsia="Calibri"/>
          <w:lang w:eastAsia="en-US"/>
        </w:rPr>
      </w:pPr>
      <w:r w:rsidRPr="00701114">
        <w:rPr>
          <w:rFonts w:eastAsia="Times New Roman"/>
          <w:lang w:eastAsia="en-US"/>
        </w:rPr>
        <w:t xml:space="preserve">Wykonawca zobowiązany jest do bieżącej współpracy z upoważnionym przedstawicielem Zamawiającego oraz zobowiązany jest do wyznaczenia osoby pełniącej rolę Koordynatora Projektu, który pełnić będzie nadzór na realizacją umowy po stronie Wykonawcy. Koordynator będzie osobą, </w:t>
      </w:r>
      <w:r w:rsidRPr="006D0A54">
        <w:rPr>
          <w:rFonts w:eastAsia="Times New Roman"/>
          <w:lang w:eastAsia="en-US"/>
        </w:rPr>
        <w:t>z którą zamawiający będzie się kontaktował we wszelkich sprawach związanych z realizacją umowy.</w:t>
      </w:r>
    </w:p>
    <w:p w14:paraId="171A87BC" w14:textId="77777777" w:rsidR="00701114" w:rsidRPr="006D0A54" w:rsidRDefault="00A31DF4" w:rsidP="00186591">
      <w:pPr>
        <w:widowControl w:val="0"/>
        <w:numPr>
          <w:ilvl w:val="0"/>
          <w:numId w:val="107"/>
        </w:numPr>
        <w:tabs>
          <w:tab w:val="left" w:pos="426"/>
        </w:tabs>
        <w:suppressAutoHyphens/>
        <w:ind w:left="425" w:hanging="425"/>
        <w:rPr>
          <w:rFonts w:eastAsia="Calibri"/>
          <w:lang w:eastAsia="en-US"/>
        </w:rPr>
      </w:pPr>
      <w:r w:rsidRPr="006D0A54">
        <w:rPr>
          <w:rFonts w:eastAsia="Arial"/>
        </w:rPr>
        <w:t>Wykonawca oświadcza, iż dysponuje zespołem projektowym, zgodnie z wykazem osób stanowiącym załącznik nr 2 do niniejszej umowy oraz zobowiązuje się realizować przedmiot Umowy wymienionym zespołem projektowym.</w:t>
      </w:r>
    </w:p>
    <w:p w14:paraId="3EAC1D50" w14:textId="3900D818" w:rsidR="00701114" w:rsidRPr="006D0A54" w:rsidRDefault="009F6803" w:rsidP="00186591">
      <w:pPr>
        <w:widowControl w:val="0"/>
        <w:numPr>
          <w:ilvl w:val="0"/>
          <w:numId w:val="107"/>
        </w:numPr>
        <w:tabs>
          <w:tab w:val="left" w:pos="426"/>
        </w:tabs>
        <w:suppressAutoHyphens/>
        <w:ind w:left="425" w:hanging="425"/>
        <w:rPr>
          <w:rFonts w:eastAsia="Calibri"/>
          <w:lang w:eastAsia="en-US"/>
        </w:rPr>
      </w:pPr>
      <w:r w:rsidRPr="006D0A54">
        <w:rPr>
          <w:rFonts w:eastAsia="Arial"/>
        </w:rPr>
        <w:t xml:space="preserve">Wykonawca w ramach wynagrodzenia określonego w umowie będzie zobowiązany w toku wykonywania Umowy, do niezwłocznego wprowadzenia do dokumentacji wszelkich zmian, które okażą się konieczne w związku z przebiegiem stosownych postępowań administracyjnych, w tym </w:t>
      </w:r>
      <w:r w:rsidR="009170BE">
        <w:rPr>
          <w:rFonts w:eastAsia="Arial"/>
        </w:rPr>
        <w:br/>
      </w:r>
      <w:r w:rsidRPr="006D0A54">
        <w:rPr>
          <w:rFonts w:eastAsia="Arial"/>
        </w:rPr>
        <w:t>w szczególności w związku z wezwaniami odpowiednich organów, innych instytucji.</w:t>
      </w:r>
    </w:p>
    <w:p w14:paraId="3E58E07F" w14:textId="02136F93" w:rsidR="009F6803" w:rsidRPr="006D0A54" w:rsidRDefault="009F6803" w:rsidP="00186591">
      <w:pPr>
        <w:widowControl w:val="0"/>
        <w:numPr>
          <w:ilvl w:val="0"/>
          <w:numId w:val="107"/>
        </w:numPr>
        <w:tabs>
          <w:tab w:val="left" w:pos="426"/>
        </w:tabs>
        <w:suppressAutoHyphens/>
        <w:ind w:left="425" w:hanging="425"/>
        <w:rPr>
          <w:rFonts w:eastAsia="Calibri"/>
          <w:lang w:eastAsia="en-US"/>
        </w:rPr>
      </w:pPr>
      <w:r w:rsidRPr="006D0A54">
        <w:rPr>
          <w:rFonts w:eastAsia="Arial"/>
        </w:rPr>
        <w:t xml:space="preserve">Jeżeli okaże się, iż </w:t>
      </w:r>
      <w:r w:rsidR="00D0494A" w:rsidRPr="006D0A54">
        <w:rPr>
          <w:rFonts w:eastAsia="Arial"/>
        </w:rPr>
        <w:t>opracowane PFU</w:t>
      </w:r>
      <w:r w:rsidRPr="006D0A54">
        <w:rPr>
          <w:rFonts w:eastAsia="Arial"/>
        </w:rPr>
        <w:t xml:space="preserve"> zawiera wady/błędy/usterki, które powodują, że:</w:t>
      </w:r>
    </w:p>
    <w:p w14:paraId="72A932B0" w14:textId="77777777" w:rsidR="009F6803" w:rsidRPr="006D0A54" w:rsidRDefault="009F6803" w:rsidP="00186591">
      <w:pPr>
        <w:widowControl w:val="0"/>
        <w:numPr>
          <w:ilvl w:val="0"/>
          <w:numId w:val="102"/>
        </w:numPr>
        <w:suppressAutoHyphens/>
        <w:rPr>
          <w:rFonts w:eastAsia="Arial"/>
        </w:rPr>
      </w:pPr>
      <w:r w:rsidRPr="006D0A54">
        <w:rPr>
          <w:rFonts w:eastAsia="Arial"/>
        </w:rPr>
        <w:t>niemożliwe jest prawidłowe wykonanie robót budowlanych oraz dostaw wyposażenia i innych usług, lub</w:t>
      </w:r>
    </w:p>
    <w:p w14:paraId="600A7FDF" w14:textId="77777777" w:rsidR="009F6803" w:rsidRPr="006D0A54" w:rsidRDefault="009F6803" w:rsidP="00186591">
      <w:pPr>
        <w:widowControl w:val="0"/>
        <w:numPr>
          <w:ilvl w:val="0"/>
          <w:numId w:val="102"/>
        </w:numPr>
        <w:suppressAutoHyphens/>
        <w:rPr>
          <w:rFonts w:eastAsia="Arial"/>
        </w:rPr>
      </w:pPr>
      <w:r w:rsidRPr="006D0A54">
        <w:rPr>
          <w:rFonts w:eastAsia="Arial"/>
        </w:rPr>
        <w:t>konieczne jest wykonanie robót zamiennych lub dodatkowych niezbędnych dla prawidłowego zrealizowania inwestycji</w:t>
      </w:r>
    </w:p>
    <w:p w14:paraId="178393ED" w14:textId="146DB0C3" w:rsidR="009F6803" w:rsidRPr="006D0A54" w:rsidRDefault="009F6803" w:rsidP="00347C9C">
      <w:pPr>
        <w:widowControl w:val="0"/>
        <w:suppressAutoHyphens/>
        <w:ind w:left="400"/>
        <w:rPr>
          <w:rFonts w:eastAsia="Arial"/>
        </w:rPr>
      </w:pPr>
      <w:r w:rsidRPr="006D0A54">
        <w:rPr>
          <w:rFonts w:eastAsia="Arial"/>
        </w:rPr>
        <w:t>- Wykonawca, w ramach wynagrodzenia określonego w Umowie, zobowiązany jest w wyznaczonym przez Zamawiającego terminie do naniesienia w dokumentacji stosownych poprawek, a także w razie takiej konieczności – wykonania dokumentacji zamiennej oraz dodatkowej wraz z uzyskaniem stosownych decyzji zamiennych, pozwoleń, uzgodnień, opinii, itp., bez względu na wysokość związanych z tym kosztów.</w:t>
      </w:r>
    </w:p>
    <w:p w14:paraId="56A272DA" w14:textId="706EEADB" w:rsidR="00C7159F" w:rsidRPr="006D0A54" w:rsidRDefault="000844A9" w:rsidP="00186591">
      <w:pPr>
        <w:pStyle w:val="Akapitzlist"/>
        <w:widowControl w:val="0"/>
        <w:numPr>
          <w:ilvl w:val="0"/>
          <w:numId w:val="107"/>
        </w:numPr>
        <w:suppressAutoHyphens/>
        <w:spacing w:after="0" w:line="240" w:lineRule="auto"/>
        <w:rPr>
          <w:rFonts w:ascii="Times New Roman" w:eastAsia="Calibri" w:hAnsi="Times New Roman" w:cs="Times New Roman"/>
          <w:strike/>
        </w:rPr>
      </w:pPr>
      <w:r w:rsidRPr="006D0A54">
        <w:rPr>
          <w:rFonts w:ascii="Times New Roman" w:eastAsia="Times New Roman" w:hAnsi="Times New Roman" w:cs="Times New Roman"/>
          <w:lang w:eastAsia="pl-PL"/>
        </w:rPr>
        <w:t xml:space="preserve">W ramach niniejszej umowy Wykonawca zobowiązany będzie do </w:t>
      </w:r>
      <w:r w:rsidRPr="006D0A54">
        <w:rPr>
          <w:rFonts w:ascii="Times New Roman" w:eastAsia="Calibri" w:hAnsi="Times New Roman" w:cs="Times New Roman"/>
          <w:lang w:eastAsia="pl-PL"/>
        </w:rPr>
        <w:t xml:space="preserve">sporządzania pisemnych odpowiedzi na pytania zainteresowanych Wykonawców biorących udział </w:t>
      </w:r>
      <w:r w:rsidRPr="006D0A54">
        <w:rPr>
          <w:rFonts w:ascii="Times New Roman" w:eastAsia="Arial" w:hAnsi="Times New Roman" w:cs="Times New Roman"/>
          <w:lang w:eastAsia="pl-PL"/>
        </w:rPr>
        <w:t xml:space="preserve">w postępowaniu </w:t>
      </w:r>
      <w:r w:rsidR="009170BE">
        <w:rPr>
          <w:rFonts w:ascii="Times New Roman" w:eastAsia="Arial" w:hAnsi="Times New Roman" w:cs="Times New Roman"/>
          <w:lang w:eastAsia="pl-PL"/>
        </w:rPr>
        <w:br/>
      </w:r>
      <w:r w:rsidRPr="006D0A54">
        <w:rPr>
          <w:rFonts w:ascii="Times New Roman" w:eastAsia="Arial" w:hAnsi="Times New Roman" w:cs="Times New Roman"/>
          <w:lang w:eastAsia="pl-PL"/>
        </w:rPr>
        <w:t xml:space="preserve">o udzielenie zamówienia publicznego na wybór wykonawcy dokumentacji projektowej dla zadania inwestycyjnego wskazanego w </w:t>
      </w:r>
      <w:r w:rsidR="00150521" w:rsidRPr="006D0A54">
        <w:rPr>
          <w:rFonts w:ascii="Times New Roman" w:eastAsia="Arial" w:hAnsi="Times New Roman" w:cs="Times New Roman"/>
          <w:lang w:eastAsia="pl-PL"/>
        </w:rPr>
        <w:t xml:space="preserve">§1 </w:t>
      </w:r>
      <w:r w:rsidRPr="006D0A54">
        <w:rPr>
          <w:rFonts w:ascii="Times New Roman" w:eastAsia="Arial" w:hAnsi="Times New Roman" w:cs="Times New Roman"/>
          <w:lang w:eastAsia="pl-PL"/>
        </w:rPr>
        <w:t xml:space="preserve">ust. 1. Udział, o którym mowa w zdaniu pierwszym będzie polegał na </w:t>
      </w:r>
      <w:r w:rsidRPr="006D0A54">
        <w:rPr>
          <w:rFonts w:ascii="Times New Roman" w:eastAsia="Calibri" w:hAnsi="Times New Roman" w:cs="Times New Roman"/>
          <w:lang w:eastAsia="pl-PL"/>
        </w:rPr>
        <w:t>sporządzaniu pisemnych odpowiedzi na pytania zainteresowanych Wykonawców</w:t>
      </w:r>
      <w:r w:rsidR="009402C5" w:rsidRPr="006D0A54">
        <w:rPr>
          <w:rFonts w:ascii="Times New Roman" w:eastAsia="Calibri" w:hAnsi="Times New Roman" w:cs="Times New Roman"/>
          <w:lang w:eastAsia="pl-PL"/>
        </w:rPr>
        <w:t>,</w:t>
      </w:r>
      <w:r w:rsidRPr="006D0A54">
        <w:rPr>
          <w:rFonts w:ascii="Times New Roman" w:eastAsia="Calibri" w:hAnsi="Times New Roman" w:cs="Times New Roman"/>
          <w:lang w:eastAsia="pl-PL"/>
        </w:rPr>
        <w:t xml:space="preserve"> w zakresie dotyczącym dokumentacji przedstawionej w ramach niniejszej umowy</w:t>
      </w:r>
      <w:r w:rsidR="009402C5" w:rsidRPr="006D0A54">
        <w:rPr>
          <w:rFonts w:ascii="Times New Roman" w:eastAsia="Calibri" w:hAnsi="Times New Roman" w:cs="Times New Roman"/>
          <w:lang w:eastAsia="pl-PL"/>
        </w:rPr>
        <w:t>,</w:t>
      </w:r>
      <w:r w:rsidRPr="006D0A54">
        <w:rPr>
          <w:rFonts w:ascii="Times New Roman" w:eastAsia="Calibri" w:hAnsi="Times New Roman" w:cs="Times New Roman"/>
          <w:lang w:eastAsia="pl-PL"/>
        </w:rPr>
        <w:t xml:space="preserve"> w terminach wskazanych </w:t>
      </w:r>
      <w:r w:rsidRPr="006D0A54">
        <w:rPr>
          <w:rFonts w:ascii="Times New Roman" w:eastAsia="Calibri" w:hAnsi="Times New Roman" w:cs="Times New Roman"/>
          <w:lang w:eastAsia="pl-PL"/>
        </w:rPr>
        <w:lastRenderedPageBreak/>
        <w:t>przez Zamawiającego</w:t>
      </w:r>
      <w:r w:rsidR="009402C5" w:rsidRPr="006D0A54">
        <w:rPr>
          <w:rFonts w:ascii="Times New Roman" w:eastAsia="Calibri" w:hAnsi="Times New Roman" w:cs="Times New Roman"/>
          <w:lang w:eastAsia="pl-PL"/>
        </w:rPr>
        <w:t>, a j</w:t>
      </w:r>
      <w:r w:rsidRPr="006D0A54">
        <w:rPr>
          <w:rFonts w:ascii="Times New Roman" w:eastAsia="Calibri" w:hAnsi="Times New Roman" w:cs="Times New Roman"/>
          <w:lang w:eastAsia="pl-PL"/>
        </w:rPr>
        <w:t xml:space="preserve">eżeli będzie to niezbędne również do jej ujednolicenia po odpowiedziach na pytania.  </w:t>
      </w:r>
    </w:p>
    <w:p w14:paraId="1B0587F2" w14:textId="37F4AC19" w:rsidR="009F6803" w:rsidRPr="009F6803" w:rsidRDefault="009F6803" w:rsidP="00186591">
      <w:pPr>
        <w:widowControl w:val="0"/>
        <w:numPr>
          <w:ilvl w:val="0"/>
          <w:numId w:val="107"/>
        </w:numPr>
        <w:suppressAutoHyphens/>
        <w:ind w:left="425" w:hanging="425"/>
        <w:rPr>
          <w:rFonts w:eastAsia="Calibri"/>
          <w:lang w:eastAsia="en-US"/>
        </w:rPr>
      </w:pPr>
      <w:r w:rsidRPr="006D0A54">
        <w:rPr>
          <w:rFonts w:eastAsia="Arial"/>
        </w:rPr>
        <w:t xml:space="preserve">W całym okresie </w:t>
      </w:r>
      <w:r w:rsidRPr="009F6803">
        <w:rPr>
          <w:rFonts w:eastAsia="Arial"/>
        </w:rPr>
        <w:t>obowiązywania Umowy Wykonawca zobowiązuje się:</w:t>
      </w:r>
    </w:p>
    <w:p w14:paraId="3E3D005E" w14:textId="77777777" w:rsidR="009F6803" w:rsidRPr="009F6803" w:rsidRDefault="009F6803" w:rsidP="00186591">
      <w:pPr>
        <w:widowControl w:val="0"/>
        <w:numPr>
          <w:ilvl w:val="0"/>
          <w:numId w:val="103"/>
        </w:numPr>
        <w:suppressAutoHyphens/>
        <w:rPr>
          <w:rFonts w:eastAsia="Arial"/>
        </w:rPr>
      </w:pPr>
      <w:r w:rsidRPr="009F6803">
        <w:rPr>
          <w:rFonts w:eastAsia="Arial"/>
        </w:rPr>
        <w:t>wyjaśniać, uzgadniać i konsultować wszelkie wątpliwości odnośnie sporządzanych projektów, dokumentów i przyjętych rozwiązań, w tym w szczególności dotyczących istotnych założeń dokumentacji;</w:t>
      </w:r>
    </w:p>
    <w:p w14:paraId="4543EB7E" w14:textId="77777777" w:rsidR="009F6803" w:rsidRPr="009F6803" w:rsidRDefault="009F6803" w:rsidP="00186591">
      <w:pPr>
        <w:widowControl w:val="0"/>
        <w:numPr>
          <w:ilvl w:val="0"/>
          <w:numId w:val="103"/>
        </w:numPr>
        <w:suppressAutoHyphens/>
        <w:rPr>
          <w:rFonts w:eastAsia="Arial"/>
        </w:rPr>
      </w:pPr>
      <w:r w:rsidRPr="009F6803">
        <w:rPr>
          <w:rFonts w:eastAsia="Arial"/>
        </w:rPr>
        <w:t>na każde żądanie Zamawiającego udzielać mu szczegółowych wyjaśnień dotyczących wykonywanych aktualnie przez Wykonawcę czynności lub prac;</w:t>
      </w:r>
    </w:p>
    <w:p w14:paraId="59AE1657" w14:textId="77777777" w:rsidR="009F6803" w:rsidRPr="009F6803" w:rsidRDefault="009F6803" w:rsidP="00186591">
      <w:pPr>
        <w:widowControl w:val="0"/>
        <w:numPr>
          <w:ilvl w:val="0"/>
          <w:numId w:val="103"/>
        </w:numPr>
        <w:suppressAutoHyphens/>
        <w:rPr>
          <w:rFonts w:eastAsia="Arial"/>
        </w:rPr>
      </w:pPr>
      <w:r w:rsidRPr="009F6803">
        <w:rPr>
          <w:rFonts w:eastAsia="Arial"/>
        </w:rPr>
        <w:t>informować Zamawiającego o wszelkich istotnych okolicznościach mogących mieć wpływ na terminy wykonania Umowy lub koszty wykonania przedmiotu Umowy albo przyszłe koszty realizacji inwestycji lub późniejsze koszty eksploatacji obiektu;</w:t>
      </w:r>
    </w:p>
    <w:p w14:paraId="069BF215" w14:textId="77777777" w:rsidR="009F6803" w:rsidRPr="009F6803" w:rsidRDefault="009F6803" w:rsidP="00186591">
      <w:pPr>
        <w:widowControl w:val="0"/>
        <w:numPr>
          <w:ilvl w:val="0"/>
          <w:numId w:val="103"/>
        </w:numPr>
        <w:suppressAutoHyphens/>
        <w:rPr>
          <w:rFonts w:eastAsia="Arial"/>
        </w:rPr>
      </w:pPr>
      <w:r w:rsidRPr="009F6803">
        <w:rPr>
          <w:rFonts w:eastAsia="Arial"/>
        </w:rPr>
        <w:t>stosować i proponować najkorzystniejsze dla Zamawiającego i dostępne na rynku w momencie zakupu rozwiązania z punktu widzenia ekonomicznego, technologicznego i technicznego,</w:t>
      </w:r>
    </w:p>
    <w:p w14:paraId="5107F5E1" w14:textId="6E712FCA" w:rsidR="001537EB" w:rsidRPr="00B505B4" w:rsidRDefault="009F6803" w:rsidP="00186591">
      <w:pPr>
        <w:widowControl w:val="0"/>
        <w:numPr>
          <w:ilvl w:val="0"/>
          <w:numId w:val="103"/>
        </w:numPr>
        <w:suppressAutoHyphens/>
        <w:rPr>
          <w:rFonts w:eastAsia="Arial"/>
        </w:rPr>
      </w:pPr>
      <w:r w:rsidRPr="009F6803">
        <w:rPr>
          <w:rFonts w:eastAsia="Arial"/>
        </w:rPr>
        <w:t>realizować Umowę stosownie do terminów w niej ustalonych, a w tym szczególnie terminów przekazania dokumentacji.</w:t>
      </w:r>
    </w:p>
    <w:p w14:paraId="4740355A" w14:textId="6A34C11A" w:rsidR="00426A2F" w:rsidRPr="00426A2F" w:rsidRDefault="00426A2F" w:rsidP="00186591">
      <w:pPr>
        <w:widowControl w:val="0"/>
        <w:numPr>
          <w:ilvl w:val="0"/>
          <w:numId w:val="107"/>
        </w:numPr>
        <w:suppressAutoHyphens/>
        <w:ind w:left="425" w:hanging="425"/>
        <w:rPr>
          <w:rFonts w:eastAsia="Calibri"/>
          <w:lang w:eastAsia="en-US"/>
        </w:rPr>
      </w:pPr>
      <w:r w:rsidRPr="00426A2F">
        <w:rPr>
          <w:rFonts w:eastAsia="Calibri"/>
        </w:rPr>
        <w:t xml:space="preserve">Wykonawca ponosi wyłączną odpowiedzialność względem Zamawiającego za wady dokumentacji zmniejszające jej wartość lub użyteczność (wadliwe rozwiązania projektowe), w tym czynności dokonywane przez Wykonawcę w ramach nadzoru autorskiego, a w szczególności odpowiada za rozwiązania niezgodne z przepisami prawa w szczególności z parametrami ustalonymi w normach </w:t>
      </w:r>
      <w:r w:rsidR="009170BE">
        <w:rPr>
          <w:rFonts w:eastAsia="Calibri"/>
        </w:rPr>
        <w:br/>
      </w:r>
      <w:r w:rsidRPr="00426A2F">
        <w:rPr>
          <w:rFonts w:eastAsia="Calibri"/>
        </w:rPr>
        <w:t>i przepisach techniczno-budowlanych.</w:t>
      </w:r>
    </w:p>
    <w:p w14:paraId="6C73150B" w14:textId="142414D7" w:rsidR="001537EB" w:rsidRPr="001537EB" w:rsidRDefault="001537EB" w:rsidP="00186591">
      <w:pPr>
        <w:widowControl w:val="0"/>
        <w:numPr>
          <w:ilvl w:val="0"/>
          <w:numId w:val="107"/>
        </w:numPr>
        <w:suppressAutoHyphens/>
        <w:ind w:left="425" w:hanging="425"/>
        <w:rPr>
          <w:rFonts w:eastAsia="Calibri"/>
          <w:lang w:eastAsia="en-US"/>
        </w:rPr>
      </w:pPr>
      <w:r w:rsidRPr="001537EB">
        <w:rPr>
          <w:rFonts w:eastAsia="Times New Roman"/>
        </w:rPr>
        <w:t>Wykonawca zobowiązuje się do posiadania, od daty zawarcia niniejszej umowy:</w:t>
      </w:r>
    </w:p>
    <w:p w14:paraId="39AB9E12" w14:textId="2AF1E35A" w:rsidR="001537EB" w:rsidRPr="001537EB" w:rsidRDefault="00B505B4" w:rsidP="00186591">
      <w:pPr>
        <w:widowControl w:val="0"/>
        <w:numPr>
          <w:ilvl w:val="0"/>
          <w:numId w:val="104"/>
        </w:numPr>
        <w:suppressAutoHyphens/>
        <w:rPr>
          <w:rFonts w:eastAsia="Times New Roman"/>
          <w:kern w:val="2"/>
          <w:lang w:bidi="hi-IN"/>
        </w:rPr>
      </w:pPr>
      <w:r>
        <w:rPr>
          <w:rFonts w:eastAsia="Times New Roman"/>
          <w:kern w:val="2"/>
          <w:lang w:bidi="hi-IN"/>
        </w:rPr>
        <w:t>ubezpieczenia</w:t>
      </w:r>
      <w:r w:rsidR="001537EB" w:rsidRPr="001537EB">
        <w:rPr>
          <w:rFonts w:eastAsia="Times New Roman"/>
          <w:kern w:val="2"/>
          <w:lang w:bidi="hi-IN"/>
        </w:rPr>
        <w:t xml:space="preserve"> od odpowiedzialności cywilnej (deliktowej i kontraktowej) z tytułu prowadzonej działalności </w:t>
      </w:r>
      <w:r>
        <w:rPr>
          <w:rFonts w:eastAsia="Times New Roman"/>
          <w:kern w:val="2"/>
          <w:lang w:bidi="hi-IN"/>
        </w:rPr>
        <w:t xml:space="preserve">oraz zakresem niniejszej umowy </w:t>
      </w:r>
      <w:r w:rsidR="001537EB" w:rsidRPr="001537EB">
        <w:rPr>
          <w:rFonts w:eastAsia="Times New Roman"/>
          <w:kern w:val="2"/>
          <w:lang w:bidi="hi-IN"/>
        </w:rPr>
        <w:t xml:space="preserve">na sumę gwarancyjną co najmniej 90 % wynagrodzenia brutto, o którym </w:t>
      </w:r>
      <w:r w:rsidR="001537EB" w:rsidRPr="006D0A54">
        <w:rPr>
          <w:rFonts w:eastAsia="Times New Roman"/>
          <w:kern w:val="2"/>
          <w:lang w:bidi="hi-IN"/>
        </w:rPr>
        <w:t>mowa w §</w:t>
      </w:r>
      <w:r w:rsidR="006D0A54" w:rsidRPr="006D0A54">
        <w:rPr>
          <w:rFonts w:eastAsia="Times New Roman"/>
          <w:kern w:val="2"/>
          <w:lang w:bidi="hi-IN"/>
        </w:rPr>
        <w:t xml:space="preserve"> 6</w:t>
      </w:r>
      <w:r w:rsidR="001537EB" w:rsidRPr="006D0A54">
        <w:rPr>
          <w:rFonts w:eastAsia="Times New Roman"/>
          <w:kern w:val="2"/>
          <w:lang w:bidi="hi-IN"/>
        </w:rPr>
        <w:t>,</w:t>
      </w:r>
      <w:r w:rsidR="001537EB" w:rsidRPr="001537EB">
        <w:rPr>
          <w:rFonts w:eastAsia="Times New Roman"/>
          <w:kern w:val="2"/>
          <w:lang w:bidi="hi-IN"/>
        </w:rPr>
        <w:t xml:space="preserve"> tj. na sumę nie mniejszą niż </w:t>
      </w:r>
      <w:r w:rsidR="001537EB" w:rsidRPr="001537EB">
        <w:rPr>
          <w:rFonts w:eastAsia="Times New Roman"/>
          <w:kern w:val="2"/>
          <w:highlight w:val="lightGray"/>
          <w:lang w:bidi="hi-IN"/>
        </w:rPr>
        <w:t>………………….</w:t>
      </w:r>
      <w:r w:rsidR="001537EB" w:rsidRPr="001537EB">
        <w:rPr>
          <w:rFonts w:eastAsia="Times New Roman"/>
          <w:kern w:val="2"/>
          <w:lang w:bidi="hi-IN"/>
        </w:rPr>
        <w:t xml:space="preserve"> zł, w zakresie prowadzonej działalności związanej z przedmiotem umowy, w tym szkody związane </w:t>
      </w:r>
      <w:r w:rsidR="006E34F9">
        <w:rPr>
          <w:rFonts w:eastAsia="Times New Roman"/>
          <w:kern w:val="2"/>
          <w:lang w:bidi="hi-IN"/>
        </w:rPr>
        <w:br/>
      </w:r>
      <w:r w:rsidR="001537EB" w:rsidRPr="001537EB">
        <w:rPr>
          <w:rFonts w:eastAsia="Times New Roman"/>
          <w:kern w:val="2"/>
          <w:lang w:bidi="hi-IN"/>
        </w:rPr>
        <w:t xml:space="preserve">z błędami projektowymi. </w:t>
      </w:r>
      <w:r>
        <w:rPr>
          <w:rFonts w:eastAsia="Times New Roman"/>
          <w:kern w:val="2"/>
          <w:lang w:bidi="hi-IN"/>
        </w:rPr>
        <w:t>Ubezpieczenie</w:t>
      </w:r>
      <w:r w:rsidR="001537EB" w:rsidRPr="001537EB">
        <w:rPr>
          <w:rFonts w:eastAsia="Times New Roman"/>
          <w:kern w:val="2"/>
          <w:lang w:bidi="hi-IN"/>
        </w:rPr>
        <w:t xml:space="preserve"> musi w szczególności obejmować, do wysokości minimalnej wymaganej sumy gwarancyjnej, odpowiedzialność za szkody:</w:t>
      </w:r>
    </w:p>
    <w:p w14:paraId="07DBFA40" w14:textId="6A852A38" w:rsidR="001537EB" w:rsidRPr="001537EB" w:rsidRDefault="001537EB" w:rsidP="00186591">
      <w:pPr>
        <w:widowControl w:val="0"/>
        <w:numPr>
          <w:ilvl w:val="0"/>
          <w:numId w:val="105"/>
        </w:numPr>
        <w:suppressAutoHyphens/>
        <w:contextualSpacing/>
        <w:rPr>
          <w:rFonts w:eastAsia="Times New Roman"/>
          <w:kern w:val="2"/>
          <w:lang w:bidi="hi-IN"/>
        </w:rPr>
      </w:pPr>
      <w:r w:rsidRPr="001537EB">
        <w:rPr>
          <w:rFonts w:eastAsia="Times New Roman"/>
          <w:kern w:val="2"/>
          <w:lang w:bidi="hi-IN"/>
        </w:rPr>
        <w:t xml:space="preserve">wyrządzone przez Wykonawcę, jak </w:t>
      </w:r>
      <w:r w:rsidR="00B505B4">
        <w:rPr>
          <w:rFonts w:eastAsia="Times New Roman"/>
          <w:kern w:val="2"/>
          <w:lang w:bidi="hi-IN"/>
        </w:rPr>
        <w:t>i p</w:t>
      </w:r>
      <w:r w:rsidRPr="001537EB">
        <w:rPr>
          <w:rFonts w:eastAsia="Times New Roman"/>
          <w:kern w:val="2"/>
          <w:lang w:bidi="hi-IN"/>
        </w:rPr>
        <w:t>odwykonawców</w:t>
      </w:r>
      <w:r w:rsidR="00B505B4" w:rsidRPr="001537EB">
        <w:rPr>
          <w:rFonts w:eastAsia="Times New Roman"/>
          <w:kern w:val="2"/>
          <w:lang w:bidi="hi-IN"/>
        </w:rPr>
        <w:t>,</w:t>
      </w:r>
      <w:r w:rsidR="00B505B4">
        <w:rPr>
          <w:rFonts w:eastAsia="Times New Roman"/>
          <w:kern w:val="2"/>
          <w:lang w:bidi="hi-IN"/>
        </w:rPr>
        <w:t xml:space="preserve"> jeśli Wykonawca będzie z nich korzystał</w:t>
      </w:r>
      <w:r w:rsidRPr="001537EB">
        <w:rPr>
          <w:rFonts w:eastAsia="Times New Roman"/>
          <w:kern w:val="2"/>
          <w:lang w:bidi="hi-IN"/>
        </w:rPr>
        <w:t>;</w:t>
      </w:r>
    </w:p>
    <w:p w14:paraId="7F2902FB" w14:textId="2B53363B" w:rsidR="00D75150" w:rsidRPr="00D75150" w:rsidRDefault="00B505B4" w:rsidP="00186591">
      <w:pPr>
        <w:widowControl w:val="0"/>
        <w:numPr>
          <w:ilvl w:val="0"/>
          <w:numId w:val="105"/>
        </w:numPr>
        <w:suppressAutoHyphens/>
        <w:contextualSpacing/>
        <w:rPr>
          <w:rFonts w:eastAsia="Times New Roman"/>
          <w:kern w:val="2"/>
          <w:lang w:bidi="hi-IN"/>
        </w:rPr>
      </w:pPr>
      <w:r w:rsidRPr="00B505B4">
        <w:rPr>
          <w:rFonts w:eastAsia="Times New Roman"/>
          <w:lang w:eastAsia="en-US"/>
        </w:rPr>
        <w:t xml:space="preserve">na osobie oraz w mieniu Zamawiającego i osób trzecich, powstałe w związku z wykonywaniem przedmiotu i postanowień niniejszej umowy, w tym szkody powstałe w samym obiekcie, </w:t>
      </w:r>
      <w:r w:rsidR="00552D93">
        <w:rPr>
          <w:rFonts w:eastAsia="Times New Roman"/>
          <w:lang w:eastAsia="en-US"/>
        </w:rPr>
        <w:t>którego dotyczy wykonanie PFU.</w:t>
      </w:r>
      <w:r w:rsidRPr="00B505B4">
        <w:rPr>
          <w:rFonts w:eastAsia="Times New Roman"/>
          <w:lang w:eastAsia="en-US"/>
        </w:rPr>
        <w:t xml:space="preserve"> Ubezpieczenie musi również obejmować szkody następcze</w:t>
      </w:r>
      <w:r w:rsidR="00552D93">
        <w:rPr>
          <w:rFonts w:eastAsia="Times New Roman"/>
          <w:lang w:eastAsia="en-US"/>
        </w:rPr>
        <w:t>.</w:t>
      </w:r>
    </w:p>
    <w:p w14:paraId="09C43386" w14:textId="296E1504" w:rsidR="00D75150" w:rsidRPr="001537EB" w:rsidRDefault="00552D93" w:rsidP="00347C9C">
      <w:pPr>
        <w:widowControl w:val="0"/>
        <w:suppressAutoHyphens/>
        <w:ind w:left="720"/>
        <w:rPr>
          <w:rFonts w:eastAsia="Calibri"/>
          <w:bCs/>
          <w:iCs/>
          <w:color w:val="FF0000"/>
        </w:rPr>
      </w:pPr>
      <w:r w:rsidRPr="00552D93">
        <w:rPr>
          <w:rFonts w:eastAsia="Times New Roman"/>
          <w:lang w:eastAsia="en-US"/>
        </w:rPr>
        <w:t xml:space="preserve">Dokument ubezpieczenia, o których mowa </w:t>
      </w:r>
      <w:r>
        <w:rPr>
          <w:rFonts w:eastAsia="Times New Roman"/>
          <w:lang w:eastAsia="en-US"/>
        </w:rPr>
        <w:t>powyżej</w:t>
      </w:r>
      <w:r w:rsidRPr="00552D93">
        <w:rPr>
          <w:rFonts w:eastAsia="Times New Roman"/>
          <w:lang w:eastAsia="en-US"/>
        </w:rPr>
        <w:t xml:space="preserve"> mus</w:t>
      </w:r>
      <w:r>
        <w:rPr>
          <w:rFonts w:eastAsia="Times New Roman"/>
          <w:lang w:eastAsia="en-US"/>
        </w:rPr>
        <w:t>i</w:t>
      </w:r>
      <w:r w:rsidRPr="00552D93">
        <w:rPr>
          <w:rFonts w:eastAsia="Times New Roman"/>
          <w:lang w:eastAsia="en-US"/>
        </w:rPr>
        <w:t xml:space="preserve"> zapewniać wypłatę odszkodowania, płatnego w złotych polskich</w:t>
      </w:r>
      <w:r w:rsidR="00D75150" w:rsidRPr="009139E9">
        <w:rPr>
          <w:rFonts w:eastAsia="Times New Roman"/>
          <w:lang w:eastAsia="en-US"/>
        </w:rPr>
        <w:t>, do sumy gwarancyjnej za</w:t>
      </w:r>
      <w:r w:rsidR="00D75150" w:rsidRPr="009139E9">
        <w:rPr>
          <w:rFonts w:eastAsia="Calibri"/>
          <w:bCs/>
          <w:iCs/>
          <w:lang w:eastAsia="en-US"/>
        </w:rPr>
        <w:t xml:space="preserve"> jedno i wszystkie zdarzenia w okresie ubezpieczenia.</w:t>
      </w:r>
    </w:p>
    <w:p w14:paraId="4220E01A" w14:textId="0F5B99C7" w:rsidR="00552D93" w:rsidRPr="001537EB" w:rsidRDefault="00552D93" w:rsidP="00347C9C">
      <w:pPr>
        <w:widowControl w:val="0"/>
        <w:suppressAutoHyphens/>
        <w:ind w:left="720"/>
        <w:rPr>
          <w:rFonts w:eastAsia="Times New Roman"/>
          <w:kern w:val="2"/>
          <w:lang w:bidi="hi-IN"/>
        </w:rPr>
      </w:pPr>
      <w:r w:rsidRPr="00552D93">
        <w:rPr>
          <w:rFonts w:eastAsia="Times New Roman"/>
        </w:rPr>
        <w:t>Zamawiający dopuszcza możliwość wprowadzenia franszyz lub udziałów własnych w umowie ubezpieczenia, w wysokości nie większej niż 5</w:t>
      </w:r>
      <w:r w:rsidR="009139E9">
        <w:rPr>
          <w:rFonts w:eastAsia="Times New Roman"/>
        </w:rPr>
        <w:t> </w:t>
      </w:r>
      <w:r w:rsidRPr="00552D93">
        <w:rPr>
          <w:rFonts w:eastAsia="Times New Roman"/>
        </w:rPr>
        <w:t>000</w:t>
      </w:r>
      <w:r w:rsidR="009139E9">
        <w:rPr>
          <w:rFonts w:eastAsia="Times New Roman"/>
        </w:rPr>
        <w:t>,00</w:t>
      </w:r>
      <w:r w:rsidRPr="00552D93">
        <w:rPr>
          <w:rFonts w:eastAsia="Times New Roman"/>
        </w:rPr>
        <w:t xml:space="preserve"> zł. Wypłata odszkodowania będzie realizowana na rzecz Zamawiającego w pełnej wysokości wyliczonej przez Ubezpieczyciela wartości szkody - bez potrącania ustalonych w polisie franszyz/udziałów własnych. </w:t>
      </w:r>
      <w:r w:rsidR="008327A0">
        <w:rPr>
          <w:rFonts w:eastAsia="Times New Roman"/>
        </w:rPr>
        <w:t>Wykonawca</w:t>
      </w:r>
      <w:r w:rsidRPr="00552D93">
        <w:rPr>
          <w:rFonts w:eastAsia="Times New Roman"/>
        </w:rPr>
        <w:t xml:space="preserve"> każdorazowo po realizacji wypłaty odszkodowania na rzecz Zamawiającego będzie zobowiązany do zwrotu na konto Ubezpieczyciela kwoty wynikającej z franszyzy określonej w dokumentach ubezpieczenia</w:t>
      </w:r>
      <w:r w:rsidR="00C023E2">
        <w:rPr>
          <w:rFonts w:eastAsia="Times New Roman"/>
        </w:rPr>
        <w:t>,</w:t>
      </w:r>
    </w:p>
    <w:p w14:paraId="7F14A4C8" w14:textId="72BFF6A0" w:rsidR="001537EB" w:rsidRPr="00B84368" w:rsidRDefault="00665031" w:rsidP="00186591">
      <w:pPr>
        <w:widowControl w:val="0"/>
        <w:numPr>
          <w:ilvl w:val="0"/>
          <w:numId w:val="104"/>
        </w:numPr>
        <w:suppressAutoHyphens/>
        <w:rPr>
          <w:rFonts w:eastAsia="Times New Roman"/>
          <w:kern w:val="2"/>
          <w:lang w:bidi="hi-IN"/>
        </w:rPr>
      </w:pPr>
      <w:r>
        <w:rPr>
          <w:rFonts w:eastAsia="Times New Roman"/>
          <w:kern w:val="2"/>
          <w:lang w:bidi="hi-IN"/>
        </w:rPr>
        <w:t>p</w:t>
      </w:r>
      <w:r w:rsidR="001537EB" w:rsidRPr="001537EB">
        <w:rPr>
          <w:rFonts w:eastAsia="Times New Roman"/>
          <w:kern w:val="2"/>
          <w:lang w:bidi="hi-IN"/>
        </w:rPr>
        <w:t xml:space="preserve">olisy obowiązkowego ubezpieczenia odpowiedzialności cywilnej architektów oraz inżynierów budownictwa zgodnie z Rozporządzeniem Ministra Finansów z dnia 11 grudnia 2003 r. w sprawie </w:t>
      </w:r>
      <w:r w:rsidR="001537EB" w:rsidRPr="00B84368">
        <w:rPr>
          <w:rFonts w:eastAsia="Times New Roman"/>
          <w:kern w:val="2"/>
          <w:lang w:bidi="hi-IN"/>
        </w:rPr>
        <w:t>obowiązkowego ubezpieczenia odpowiedzialności cywilnej architektów oraz inżynierów budownictwa z sumą gwarancyjną nie mniejszą niż 50 000 euro. Nie dopuszcza się wprowadzenia franszyz lub udziałów własnych</w:t>
      </w:r>
      <w:r w:rsidR="00C023E2" w:rsidRPr="00B84368">
        <w:rPr>
          <w:rFonts w:eastAsia="Times New Roman"/>
          <w:kern w:val="2"/>
          <w:lang w:bidi="hi-IN"/>
        </w:rPr>
        <w:t>,</w:t>
      </w:r>
    </w:p>
    <w:p w14:paraId="726B6F5E" w14:textId="38D3FE13" w:rsidR="00C023E2" w:rsidRPr="00B84368" w:rsidRDefault="00C023E2" w:rsidP="00186591">
      <w:pPr>
        <w:widowControl w:val="0"/>
        <w:numPr>
          <w:ilvl w:val="0"/>
          <w:numId w:val="104"/>
        </w:numPr>
        <w:suppressAutoHyphens/>
        <w:rPr>
          <w:rFonts w:eastAsia="Times New Roman"/>
          <w:kern w:val="2"/>
          <w:u w:val="single"/>
          <w:lang w:bidi="hi-IN"/>
        </w:rPr>
      </w:pPr>
      <w:r w:rsidRPr="00B84368">
        <w:rPr>
          <w:rFonts w:eastAsia="Times New Roman"/>
          <w:kern w:val="2"/>
          <w:lang w:bidi="hi-IN"/>
        </w:rPr>
        <w:t xml:space="preserve">Wykonawca zobowiązuje się zachować ciągłość ubezpieczeń wskazanych w ust. 1 i 2 w </w:t>
      </w:r>
      <w:r w:rsidR="00CA3219" w:rsidRPr="00B84368">
        <w:rPr>
          <w:rFonts w:eastAsia="Times New Roman"/>
          <w:kern w:val="2"/>
          <w:lang w:bidi="hi-IN"/>
        </w:rPr>
        <w:t>okresie,</w:t>
      </w:r>
      <w:r w:rsidRPr="00B84368">
        <w:rPr>
          <w:rFonts w:eastAsia="Times New Roman"/>
          <w:kern w:val="2"/>
          <w:lang w:bidi="hi-IN"/>
        </w:rPr>
        <w:t xml:space="preserve"> </w:t>
      </w:r>
      <w:r w:rsidR="000F4ADF" w:rsidRPr="00B84368">
        <w:rPr>
          <w:rFonts w:eastAsia="Times New Roman"/>
          <w:kern w:val="2"/>
          <w:lang w:bidi="hi-IN"/>
        </w:rPr>
        <w:t>o którym mowa w § 3 ust. 1</w:t>
      </w:r>
      <w:r w:rsidRPr="00B84368">
        <w:rPr>
          <w:rFonts w:eastAsia="Times New Roman"/>
          <w:kern w:val="2"/>
          <w:lang w:bidi="hi-IN"/>
        </w:rPr>
        <w:t>,</w:t>
      </w:r>
    </w:p>
    <w:p w14:paraId="78414531" w14:textId="0E366C1D" w:rsidR="00D75150" w:rsidRPr="00C023E2" w:rsidRDefault="001537EB" w:rsidP="00186591">
      <w:pPr>
        <w:widowControl w:val="0"/>
        <w:numPr>
          <w:ilvl w:val="0"/>
          <w:numId w:val="104"/>
        </w:numPr>
        <w:suppressAutoHyphens/>
        <w:rPr>
          <w:rFonts w:eastAsia="Times New Roman"/>
          <w:kern w:val="2"/>
          <w:lang w:bidi="hi-IN"/>
        </w:rPr>
      </w:pPr>
      <w:r w:rsidRPr="00B84368">
        <w:rPr>
          <w:rFonts w:eastAsia="Times New Roman"/>
          <w:kern w:val="2"/>
          <w:lang w:bidi="hi-IN"/>
        </w:rPr>
        <w:t>koszty ubezpieczeń wyżej wskazanych</w:t>
      </w:r>
      <w:r w:rsidRPr="00C023E2">
        <w:rPr>
          <w:rFonts w:eastAsia="Times New Roman"/>
          <w:kern w:val="2"/>
          <w:lang w:bidi="hi-IN"/>
        </w:rPr>
        <w:t xml:space="preserve">, w szczególności składki ubezpieczeniowe, pokrywa </w:t>
      </w:r>
      <w:r w:rsidR="00086B7E">
        <w:rPr>
          <w:rFonts w:eastAsia="Times New Roman"/>
          <w:kern w:val="2"/>
          <w:lang w:bidi="hi-IN"/>
        </w:rPr>
        <w:br/>
      </w:r>
      <w:r w:rsidRPr="00C023E2">
        <w:rPr>
          <w:rFonts w:eastAsia="Times New Roman"/>
          <w:kern w:val="2"/>
          <w:lang w:bidi="hi-IN"/>
        </w:rPr>
        <w:t>w całości Wykonawca</w:t>
      </w:r>
      <w:r w:rsidR="00D75150" w:rsidRPr="00C023E2">
        <w:rPr>
          <w:rFonts w:eastAsia="Times New Roman"/>
          <w:kern w:val="2"/>
          <w:lang w:bidi="hi-IN"/>
        </w:rPr>
        <w:t>,</w:t>
      </w:r>
    </w:p>
    <w:p w14:paraId="2EC59C22" w14:textId="327B4BC1" w:rsidR="00D75150" w:rsidRPr="001537EB" w:rsidRDefault="001537EB" w:rsidP="00186591">
      <w:pPr>
        <w:widowControl w:val="0"/>
        <w:numPr>
          <w:ilvl w:val="0"/>
          <w:numId w:val="104"/>
        </w:numPr>
        <w:suppressAutoHyphens/>
        <w:rPr>
          <w:rFonts w:eastAsia="Times New Roman"/>
          <w:kern w:val="2"/>
          <w:lang w:bidi="hi-IN"/>
        </w:rPr>
      </w:pPr>
      <w:r w:rsidRPr="00C023E2">
        <w:rPr>
          <w:rFonts w:eastAsia="Times New Roman"/>
          <w:kern w:val="2"/>
          <w:lang w:bidi="hi-IN"/>
        </w:rPr>
        <w:t xml:space="preserve">Wykonawca </w:t>
      </w:r>
      <w:r w:rsidR="00D75150" w:rsidRPr="00C023E2">
        <w:rPr>
          <w:rFonts w:eastAsia="Calibri"/>
        </w:rPr>
        <w:t xml:space="preserve">nie jest uprawniony do dokonywania zmian warunków ubezpieczenia, </w:t>
      </w:r>
      <w:r w:rsidR="00D75150" w:rsidRPr="00C023E2">
        <w:rPr>
          <w:rFonts w:eastAsia="Calibri"/>
          <w:lang w:eastAsia="en-US"/>
        </w:rPr>
        <w:t xml:space="preserve">które obniżyłyby </w:t>
      </w:r>
      <w:r w:rsidR="00D75150" w:rsidRPr="00D75150">
        <w:rPr>
          <w:rFonts w:eastAsia="Calibri"/>
          <w:lang w:eastAsia="en-US"/>
        </w:rPr>
        <w:t xml:space="preserve">poziom ochrony ubezpieczeniowej, </w:t>
      </w:r>
      <w:r w:rsidR="00D75150" w:rsidRPr="00D75150">
        <w:rPr>
          <w:rFonts w:eastAsia="Calibri"/>
        </w:rPr>
        <w:t>bez uprzedniej zgody Zamawiającego, wyrażonej na piśmie</w:t>
      </w:r>
      <w:r w:rsidR="00D75150">
        <w:rPr>
          <w:rFonts w:eastAsia="Calibri"/>
        </w:rPr>
        <w:t>,</w:t>
      </w:r>
    </w:p>
    <w:p w14:paraId="592453EF" w14:textId="295C1EB5" w:rsidR="001537EB" w:rsidRPr="001537EB" w:rsidRDefault="001537EB" w:rsidP="00186591">
      <w:pPr>
        <w:widowControl w:val="0"/>
        <w:numPr>
          <w:ilvl w:val="0"/>
          <w:numId w:val="104"/>
        </w:numPr>
        <w:suppressAutoHyphens/>
        <w:rPr>
          <w:rFonts w:eastAsia="Times New Roman"/>
          <w:kern w:val="2"/>
          <w:lang w:bidi="hi-IN"/>
        </w:rPr>
      </w:pPr>
      <w:r w:rsidRPr="001537EB">
        <w:rPr>
          <w:rFonts w:eastAsia="Times New Roman"/>
          <w:kern w:val="2"/>
          <w:lang w:bidi="hi-IN"/>
        </w:rPr>
        <w:t xml:space="preserve">dokumenty ubezpieczenia wraz z dokumentami potwierdzającymi opłacenie polisy (ew. dowodem </w:t>
      </w:r>
      <w:r w:rsidRPr="001537EB">
        <w:rPr>
          <w:rFonts w:eastAsia="Times New Roman"/>
          <w:kern w:val="2"/>
          <w:lang w:bidi="hi-IN"/>
        </w:rPr>
        <w:lastRenderedPageBreak/>
        <w:t xml:space="preserve">opłacenia składki bądź raty składki i dokumentami potwierdzającymi zakres ubezpieczenia (jeśli zakres ten nie wynika z treści dokumentu ubezpieczenia) stanowią załącznik nr </w:t>
      </w:r>
      <w:r w:rsidR="00D75150">
        <w:rPr>
          <w:rFonts w:eastAsia="Times New Roman"/>
          <w:kern w:val="2"/>
          <w:lang w:bidi="hi-IN"/>
        </w:rPr>
        <w:t>3</w:t>
      </w:r>
      <w:r w:rsidRPr="001537EB">
        <w:rPr>
          <w:rFonts w:eastAsia="Times New Roman"/>
          <w:kern w:val="2"/>
          <w:lang w:bidi="hi-IN"/>
        </w:rPr>
        <w:t xml:space="preserve"> do niniejszej umowy</w:t>
      </w:r>
      <w:r w:rsidR="00D75150">
        <w:rPr>
          <w:rFonts w:eastAsia="Times New Roman"/>
          <w:kern w:val="2"/>
          <w:lang w:bidi="hi-IN"/>
        </w:rPr>
        <w:t>,</w:t>
      </w:r>
    </w:p>
    <w:p w14:paraId="55D9D56B" w14:textId="49654718" w:rsidR="00D75150" w:rsidRPr="001537EB" w:rsidRDefault="001537EB" w:rsidP="00186591">
      <w:pPr>
        <w:widowControl w:val="0"/>
        <w:numPr>
          <w:ilvl w:val="0"/>
          <w:numId w:val="104"/>
        </w:numPr>
        <w:suppressAutoHyphens/>
        <w:rPr>
          <w:rFonts w:eastAsia="Times New Roman"/>
          <w:kern w:val="2"/>
          <w:lang w:bidi="hi-IN"/>
        </w:rPr>
      </w:pPr>
      <w:r w:rsidRPr="001537EB">
        <w:rPr>
          <w:rFonts w:eastAsia="Times New Roman"/>
          <w:kern w:val="2"/>
          <w:lang w:bidi="hi-IN"/>
        </w:rPr>
        <w:t xml:space="preserve">w przypadku </w:t>
      </w:r>
      <w:r w:rsidR="00C023E2">
        <w:rPr>
          <w:rFonts w:eastAsia="Times New Roman"/>
          <w:kern w:val="2"/>
          <w:lang w:bidi="hi-IN"/>
        </w:rPr>
        <w:t xml:space="preserve">każdorazowego </w:t>
      </w:r>
      <w:r w:rsidRPr="001537EB">
        <w:rPr>
          <w:rFonts w:eastAsia="Times New Roman"/>
          <w:kern w:val="2"/>
          <w:lang w:bidi="hi-IN"/>
        </w:rPr>
        <w:t>wygaśnięcia dokumentów ubezpieczenia przed upływem terminów określonych w pkt 3</w:t>
      </w:r>
      <w:r w:rsidR="00D75150">
        <w:rPr>
          <w:rFonts w:eastAsia="Times New Roman"/>
          <w:kern w:val="2"/>
          <w:lang w:bidi="hi-IN"/>
        </w:rPr>
        <w:t>)</w:t>
      </w:r>
      <w:r w:rsidRPr="001537EB">
        <w:rPr>
          <w:rFonts w:eastAsia="Times New Roman"/>
          <w:kern w:val="2"/>
          <w:lang w:bidi="hi-IN"/>
        </w:rPr>
        <w:t xml:space="preserve"> Wykonawca jest zobowiązany do doręczenia Zamawiającemu dokumentu ubezpieczenia (wraz z dowodem opłacenia składki bądź raty składki i dokumentem potwierdzającym zakres ubezpieczenia (jeśli zakres ten nie wynika z treści dokumentu ubezpieczenia) na kolejny okres, nie później niż na 1</w:t>
      </w:r>
      <w:r w:rsidR="00D75150">
        <w:rPr>
          <w:rFonts w:eastAsia="Times New Roman"/>
          <w:kern w:val="2"/>
          <w:lang w:bidi="hi-IN"/>
        </w:rPr>
        <w:t>0</w:t>
      </w:r>
      <w:r w:rsidRPr="001537EB">
        <w:rPr>
          <w:rFonts w:eastAsia="Times New Roman"/>
          <w:kern w:val="2"/>
          <w:lang w:bidi="hi-IN"/>
        </w:rPr>
        <w:t xml:space="preserve"> dni przed datą wygaśnięcia dotychczasowego dokumentu ubezpieczenia</w:t>
      </w:r>
      <w:r w:rsidR="00D75150" w:rsidRPr="00D75150">
        <w:rPr>
          <w:rFonts w:eastAsia="Times New Roman"/>
          <w:lang w:eastAsia="en-US"/>
        </w:rPr>
        <w:t xml:space="preserve">, </w:t>
      </w:r>
      <w:r w:rsidR="00D75150" w:rsidRPr="00D75150">
        <w:rPr>
          <w:rFonts w:eastAsia="Times New Roman"/>
        </w:rPr>
        <w:t>a także dowodu opłacenia składki bądź raty składki – do 3 dni roboczych po uregulowaniu tych należności w terminach wskazanych w dokumencie</w:t>
      </w:r>
      <w:r w:rsidR="00D75150">
        <w:rPr>
          <w:rFonts w:eastAsia="Times New Roman"/>
        </w:rPr>
        <w:t xml:space="preserve"> ubezpieczenia,</w:t>
      </w:r>
    </w:p>
    <w:p w14:paraId="74B34C33" w14:textId="77777777" w:rsidR="001537EB" w:rsidRPr="001537EB" w:rsidRDefault="001537EB" w:rsidP="00186591">
      <w:pPr>
        <w:widowControl w:val="0"/>
        <w:numPr>
          <w:ilvl w:val="0"/>
          <w:numId w:val="104"/>
        </w:numPr>
        <w:suppressAutoHyphens/>
        <w:rPr>
          <w:rFonts w:eastAsia="Times New Roman"/>
          <w:kern w:val="2"/>
          <w:lang w:bidi="hi-IN"/>
        </w:rPr>
      </w:pPr>
      <w:r w:rsidRPr="001537EB">
        <w:rPr>
          <w:rFonts w:eastAsia="Times New Roman"/>
          <w:kern w:val="2"/>
          <w:lang w:bidi="hi-IN"/>
        </w:rPr>
        <w:t>w przypadku niedotrzymania przez Wykonawcę warunków wymienionych niniejszym ustępie Zamawiającemu przysługuje prawo odstąpienia od umowy, po wyznaczeniu Wykonawcy dodatkowego 7-dniowego terminu do prawidłowego wykonania postanowień umowy.</w:t>
      </w:r>
    </w:p>
    <w:bookmarkEnd w:id="77"/>
    <w:p w14:paraId="3F48010C" w14:textId="77777777" w:rsidR="00397286" w:rsidRDefault="00397286" w:rsidP="00347C9C">
      <w:pPr>
        <w:widowControl w:val="0"/>
        <w:suppressAutoHyphens/>
        <w:rPr>
          <w:rFonts w:eastAsia="Times New Roman"/>
          <w:color w:val="000000" w:themeColor="text1"/>
        </w:rPr>
      </w:pPr>
    </w:p>
    <w:p w14:paraId="1E388740" w14:textId="111AD375" w:rsidR="00397286" w:rsidRPr="00C51618" w:rsidRDefault="00397286" w:rsidP="00347C9C">
      <w:pPr>
        <w:widowControl w:val="0"/>
        <w:tabs>
          <w:tab w:val="left" w:pos="851"/>
        </w:tabs>
        <w:suppressAutoHyphens/>
        <w:jc w:val="center"/>
        <w:rPr>
          <w:rFonts w:eastAsia="Times New Roman"/>
          <w:b/>
          <w:bCs/>
          <w:color w:val="000000" w:themeColor="text1"/>
        </w:rPr>
      </w:pPr>
      <w:r w:rsidRPr="00C51618">
        <w:rPr>
          <w:rFonts w:eastAsia="Times New Roman"/>
          <w:b/>
          <w:bCs/>
          <w:color w:val="000000" w:themeColor="text1"/>
        </w:rPr>
        <w:t xml:space="preserve">§ </w:t>
      </w:r>
      <w:r w:rsidR="00701114" w:rsidRPr="00C51618">
        <w:rPr>
          <w:rFonts w:eastAsia="Times New Roman"/>
          <w:b/>
          <w:bCs/>
          <w:color w:val="000000" w:themeColor="text1"/>
        </w:rPr>
        <w:t>3</w:t>
      </w:r>
    </w:p>
    <w:p w14:paraId="74E7FD16" w14:textId="43A77AFB" w:rsidR="00397286" w:rsidRDefault="00397286" w:rsidP="00347C9C">
      <w:pPr>
        <w:widowControl w:val="0"/>
        <w:suppressAutoHyphens/>
        <w:spacing w:line="276" w:lineRule="auto"/>
        <w:jc w:val="center"/>
        <w:rPr>
          <w:rFonts w:eastAsia="Calibri"/>
          <w:b/>
          <w:lang w:eastAsia="en-US"/>
        </w:rPr>
      </w:pPr>
      <w:r w:rsidRPr="00C51618">
        <w:rPr>
          <w:rFonts w:eastAsia="Calibri"/>
          <w:b/>
          <w:bCs/>
          <w:lang w:eastAsia="en-US"/>
        </w:rPr>
        <w:t>TERMIN REALIZACJI PRZEDMIOTU UMOWY</w:t>
      </w:r>
      <w:r w:rsidRPr="00C51618">
        <w:rPr>
          <w:rFonts w:eastAsia="Calibri"/>
          <w:b/>
          <w:lang w:eastAsia="en-US"/>
        </w:rPr>
        <w:t xml:space="preserve"> I ODST</w:t>
      </w:r>
      <w:r w:rsidRPr="00C51618">
        <w:rPr>
          <w:rFonts w:eastAsia="TimesNewRoman"/>
          <w:b/>
          <w:lang w:eastAsia="en-US"/>
        </w:rPr>
        <w:t>Ą</w:t>
      </w:r>
      <w:r w:rsidRPr="00C51618">
        <w:rPr>
          <w:rFonts w:eastAsia="Calibri"/>
          <w:b/>
          <w:lang w:eastAsia="en-US"/>
        </w:rPr>
        <w:t>PIENIE OD UMOWY</w:t>
      </w:r>
    </w:p>
    <w:p w14:paraId="60767D96" w14:textId="77777777" w:rsidR="00641767" w:rsidRPr="00C51618" w:rsidRDefault="00641767" w:rsidP="00347C9C">
      <w:pPr>
        <w:widowControl w:val="0"/>
        <w:suppressAutoHyphens/>
        <w:spacing w:line="276" w:lineRule="auto"/>
        <w:jc w:val="center"/>
        <w:rPr>
          <w:rFonts w:eastAsia="Calibri"/>
          <w:b/>
          <w:lang w:eastAsia="en-US"/>
        </w:rPr>
      </w:pPr>
    </w:p>
    <w:p w14:paraId="54A3640B" w14:textId="77777777" w:rsidR="007F2C01" w:rsidRDefault="00633EA2" w:rsidP="00186591">
      <w:pPr>
        <w:widowControl w:val="0"/>
        <w:numPr>
          <w:ilvl w:val="0"/>
          <w:numId w:val="100"/>
        </w:numPr>
        <w:suppressAutoHyphens/>
        <w:ind w:left="426" w:hanging="426"/>
        <w:rPr>
          <w:rFonts w:eastAsia="Calibri"/>
        </w:rPr>
      </w:pPr>
      <w:r w:rsidRPr="007F2C01">
        <w:rPr>
          <w:rFonts w:eastAsia="Times New Roman"/>
        </w:rPr>
        <w:t xml:space="preserve">Umowa została zawarta na czas określony i obowiązuje </w:t>
      </w:r>
      <w:r w:rsidRPr="007F2C01">
        <w:rPr>
          <w:rFonts w:eastAsia="Times New Roman"/>
          <w:b/>
          <w:bCs/>
        </w:rPr>
        <w:t xml:space="preserve">od dnia </w:t>
      </w:r>
      <w:r w:rsidRPr="00C76432">
        <w:rPr>
          <w:rFonts w:eastAsia="Times New Roman"/>
          <w:b/>
          <w:bCs/>
          <w:highlight w:val="lightGray"/>
        </w:rPr>
        <w:t>…………….</w:t>
      </w:r>
      <w:r w:rsidRPr="007F2C01">
        <w:rPr>
          <w:rFonts w:eastAsia="Times New Roman"/>
          <w:b/>
          <w:bCs/>
        </w:rPr>
        <w:t xml:space="preserve"> do dnia </w:t>
      </w:r>
      <w:r w:rsidRPr="00C76432">
        <w:rPr>
          <w:rFonts w:eastAsia="Times New Roman"/>
          <w:b/>
          <w:bCs/>
          <w:highlight w:val="lightGray"/>
        </w:rPr>
        <w:t>………….</w:t>
      </w:r>
      <w:r w:rsidRPr="007F2C01">
        <w:rPr>
          <w:rFonts w:eastAsia="Times New Roman"/>
          <w:b/>
          <w:bCs/>
        </w:rPr>
        <w:t xml:space="preserve"> r.</w:t>
      </w:r>
    </w:p>
    <w:p w14:paraId="02E52F0E" w14:textId="296CF944" w:rsidR="00397286" w:rsidRPr="007F2C01" w:rsidRDefault="00397286" w:rsidP="00347C9C">
      <w:pPr>
        <w:widowControl w:val="0"/>
        <w:suppressAutoHyphens/>
        <w:ind w:left="426"/>
        <w:rPr>
          <w:rFonts w:eastAsia="Calibri"/>
        </w:rPr>
      </w:pPr>
      <w:r w:rsidRPr="007F2C01">
        <w:rPr>
          <w:rFonts w:eastAsia="Times New Roman"/>
          <w:lang w:eastAsia="en-US"/>
        </w:rPr>
        <w:t>Strony umowy ustalają następujące terminy wykonania przedmiotu zamówienia:</w:t>
      </w:r>
    </w:p>
    <w:p w14:paraId="33589878" w14:textId="77777777" w:rsidR="00EB4309" w:rsidRPr="002D5B45" w:rsidRDefault="00C51618" w:rsidP="00186591">
      <w:pPr>
        <w:pStyle w:val="Akapitzlist"/>
        <w:widowControl w:val="0"/>
        <w:numPr>
          <w:ilvl w:val="0"/>
          <w:numId w:val="101"/>
        </w:numPr>
        <w:suppressAutoHyphens/>
        <w:spacing w:after="0" w:line="240" w:lineRule="auto"/>
        <w:rPr>
          <w:rFonts w:ascii="Times New Roman" w:eastAsia="Calibri" w:hAnsi="Times New Roman" w:cs="Times New Roman"/>
          <w:lang w:eastAsia="pl-PL"/>
        </w:rPr>
      </w:pPr>
      <w:r w:rsidRPr="002D5B45">
        <w:rPr>
          <w:rFonts w:ascii="Times New Roman" w:eastAsia="Calibri" w:hAnsi="Times New Roman" w:cs="Times New Roman"/>
          <w:b/>
          <w:bCs/>
        </w:rPr>
        <w:t>Etap I</w:t>
      </w:r>
      <w:r w:rsidR="00EB4309" w:rsidRPr="002D5B45">
        <w:rPr>
          <w:rFonts w:ascii="Times New Roman" w:eastAsia="Calibri" w:hAnsi="Times New Roman" w:cs="Times New Roman"/>
        </w:rPr>
        <w:t>:</w:t>
      </w:r>
    </w:p>
    <w:p w14:paraId="02D0BF13" w14:textId="476B4A1C" w:rsidR="00EB4309" w:rsidRPr="002D5B45" w:rsidRDefault="00C76432" w:rsidP="00186591">
      <w:pPr>
        <w:pStyle w:val="Akapitzlist"/>
        <w:widowControl w:val="0"/>
        <w:numPr>
          <w:ilvl w:val="0"/>
          <w:numId w:val="128"/>
        </w:numPr>
        <w:suppressAutoHyphens/>
        <w:spacing w:after="0" w:line="240" w:lineRule="auto"/>
        <w:rPr>
          <w:rFonts w:ascii="Times New Roman" w:eastAsia="Calibri" w:hAnsi="Times New Roman" w:cs="Times New Roman"/>
          <w:lang w:eastAsia="pl-PL"/>
        </w:rPr>
      </w:pPr>
      <w:r w:rsidRPr="002D5B45">
        <w:rPr>
          <w:rFonts w:ascii="Times New Roman" w:eastAsia="Calibri" w:hAnsi="Times New Roman" w:cs="Times New Roman"/>
        </w:rPr>
        <w:t>opracowanie</w:t>
      </w:r>
      <w:r w:rsidR="00C51618" w:rsidRPr="002D5B45">
        <w:rPr>
          <w:rFonts w:ascii="Times New Roman" w:eastAsia="Calibri" w:hAnsi="Times New Roman" w:cs="Times New Roman"/>
        </w:rPr>
        <w:t xml:space="preserve"> PFU</w:t>
      </w:r>
      <w:r w:rsidR="00C03D43" w:rsidRPr="002D5B45">
        <w:rPr>
          <w:rFonts w:ascii="Times New Roman" w:eastAsia="Calibri" w:hAnsi="Times New Roman" w:cs="Times New Roman"/>
        </w:rPr>
        <w:t xml:space="preserve">, </w:t>
      </w:r>
    </w:p>
    <w:p w14:paraId="10B781D5" w14:textId="406B9BC2" w:rsidR="00EB4309" w:rsidRPr="002D5B45" w:rsidRDefault="00397286" w:rsidP="00186591">
      <w:pPr>
        <w:pStyle w:val="Akapitzlist"/>
        <w:widowControl w:val="0"/>
        <w:numPr>
          <w:ilvl w:val="0"/>
          <w:numId w:val="128"/>
        </w:numPr>
        <w:suppressAutoHyphens/>
        <w:spacing w:after="0" w:line="240" w:lineRule="auto"/>
        <w:rPr>
          <w:rFonts w:ascii="Times New Roman" w:eastAsia="Calibri" w:hAnsi="Times New Roman" w:cs="Times New Roman"/>
          <w:lang w:eastAsia="pl-PL"/>
        </w:rPr>
      </w:pPr>
      <w:r w:rsidRPr="002D5B45">
        <w:rPr>
          <w:rFonts w:ascii="Times New Roman" w:eastAsia="Calibri" w:hAnsi="Times New Roman" w:cs="Times New Roman"/>
        </w:rPr>
        <w:t>przekazanie Zamawiającemu kompletnej dokumentacji</w:t>
      </w:r>
      <w:r w:rsidR="00C03D43" w:rsidRPr="002D5B45">
        <w:rPr>
          <w:rFonts w:ascii="Times New Roman" w:eastAsia="Calibri" w:hAnsi="Times New Roman" w:cs="Times New Roman"/>
        </w:rPr>
        <w:t xml:space="preserve"> </w:t>
      </w:r>
      <w:r w:rsidR="007F2C01" w:rsidRPr="002D5B45">
        <w:rPr>
          <w:rFonts w:ascii="Times New Roman" w:eastAsia="Calibri" w:hAnsi="Times New Roman" w:cs="Times New Roman"/>
        </w:rPr>
        <w:t xml:space="preserve">PFU </w:t>
      </w:r>
      <w:r w:rsidR="00EB4309" w:rsidRPr="002D5B45">
        <w:rPr>
          <w:rFonts w:ascii="Times New Roman" w:eastAsia="Calibri" w:hAnsi="Times New Roman" w:cs="Times New Roman"/>
        </w:rPr>
        <w:t>do zatwierdzenia,</w:t>
      </w:r>
    </w:p>
    <w:p w14:paraId="79876EDD" w14:textId="7A99A998" w:rsidR="00EB4309" w:rsidRPr="002D5B45" w:rsidRDefault="00EB4309" w:rsidP="00186591">
      <w:pPr>
        <w:pStyle w:val="Akapitzlist"/>
        <w:widowControl w:val="0"/>
        <w:numPr>
          <w:ilvl w:val="0"/>
          <w:numId w:val="128"/>
        </w:numPr>
        <w:suppressAutoHyphens/>
        <w:spacing w:after="0" w:line="240" w:lineRule="auto"/>
        <w:rPr>
          <w:rFonts w:ascii="Times New Roman" w:eastAsia="Calibri" w:hAnsi="Times New Roman" w:cs="Times New Roman"/>
          <w:lang w:eastAsia="pl-PL"/>
        </w:rPr>
      </w:pPr>
      <w:r w:rsidRPr="002D5B45">
        <w:rPr>
          <w:rFonts w:ascii="Times New Roman" w:eastAsia="Calibri" w:hAnsi="Times New Roman" w:cs="Times New Roman"/>
        </w:rPr>
        <w:t>zatwierdzenie przekazanej dokumentacji PFU przez Zamawiającego,</w:t>
      </w:r>
    </w:p>
    <w:p w14:paraId="69E3A593" w14:textId="3AD2FD24" w:rsidR="00EB4309" w:rsidRPr="002D5B45" w:rsidRDefault="00B97D1D" w:rsidP="00186591">
      <w:pPr>
        <w:pStyle w:val="Akapitzlist"/>
        <w:widowControl w:val="0"/>
        <w:numPr>
          <w:ilvl w:val="0"/>
          <w:numId w:val="128"/>
        </w:numPr>
        <w:suppressAutoHyphens/>
        <w:spacing w:after="0" w:line="240" w:lineRule="auto"/>
        <w:rPr>
          <w:rFonts w:ascii="Times New Roman" w:eastAsia="Calibri" w:hAnsi="Times New Roman" w:cs="Times New Roman"/>
          <w:lang w:eastAsia="pl-PL"/>
        </w:rPr>
      </w:pPr>
      <w:r w:rsidRPr="002D5B45">
        <w:rPr>
          <w:rFonts w:ascii="Times New Roman" w:eastAsia="Calibri" w:hAnsi="Times New Roman" w:cs="Times New Roman"/>
        </w:rPr>
        <w:t xml:space="preserve">udokumentowanie </w:t>
      </w:r>
      <w:r w:rsidR="00C03D43" w:rsidRPr="002D5B45">
        <w:rPr>
          <w:rFonts w:ascii="Times New Roman" w:eastAsia="Calibri" w:hAnsi="Times New Roman" w:cs="Times New Roman"/>
        </w:rPr>
        <w:t>złożeni</w:t>
      </w:r>
      <w:r w:rsidRPr="002D5B45">
        <w:rPr>
          <w:rFonts w:ascii="Times New Roman" w:eastAsia="Calibri" w:hAnsi="Times New Roman" w:cs="Times New Roman"/>
        </w:rPr>
        <w:t>a</w:t>
      </w:r>
      <w:r w:rsidR="00C03D43" w:rsidRPr="002D5B45">
        <w:rPr>
          <w:rFonts w:ascii="Times New Roman" w:eastAsia="Calibri" w:hAnsi="Times New Roman" w:cs="Times New Roman"/>
        </w:rPr>
        <w:t xml:space="preserve"> wniosku </w:t>
      </w:r>
      <w:r w:rsidR="00FF7295" w:rsidRPr="002D5B45">
        <w:rPr>
          <w:rFonts w:ascii="Times New Roman" w:eastAsia="Calibri" w:hAnsi="Times New Roman" w:cs="Times New Roman"/>
        </w:rPr>
        <w:t xml:space="preserve">o uzgodnienie </w:t>
      </w:r>
      <w:r w:rsidR="00DE0C76" w:rsidRPr="002D5B45">
        <w:rPr>
          <w:rFonts w:ascii="Times New Roman" w:eastAsia="Calibri" w:hAnsi="Times New Roman" w:cs="Times New Roman"/>
        </w:rPr>
        <w:t xml:space="preserve">dokumentacji </w:t>
      </w:r>
      <w:r w:rsidR="00FF7295" w:rsidRPr="002D5B45">
        <w:rPr>
          <w:rFonts w:ascii="Times New Roman" w:eastAsia="Calibri" w:hAnsi="Times New Roman" w:cs="Times New Roman"/>
        </w:rPr>
        <w:t xml:space="preserve">PFU </w:t>
      </w:r>
      <w:r w:rsidR="00C03D43" w:rsidRPr="002D5B45">
        <w:rPr>
          <w:rFonts w:ascii="Times New Roman" w:eastAsia="Calibri" w:hAnsi="Times New Roman" w:cs="Times New Roman"/>
        </w:rPr>
        <w:t>do Konserwatora Zabytków</w:t>
      </w:r>
      <w:r w:rsidR="00C51618" w:rsidRPr="002D5B45">
        <w:rPr>
          <w:rFonts w:ascii="Times New Roman" w:eastAsia="Calibri" w:hAnsi="Times New Roman" w:cs="Times New Roman"/>
        </w:rPr>
        <w:t xml:space="preserve">, </w:t>
      </w:r>
    </w:p>
    <w:p w14:paraId="2D4ADB84" w14:textId="694A7E7E" w:rsidR="00397286" w:rsidRPr="00DC211D" w:rsidRDefault="00397286" w:rsidP="00347C9C">
      <w:pPr>
        <w:widowControl w:val="0"/>
        <w:suppressAutoHyphens/>
        <w:ind w:left="786"/>
        <w:rPr>
          <w:rFonts w:eastAsia="Calibri"/>
        </w:rPr>
      </w:pPr>
      <w:r w:rsidRPr="002D5B45">
        <w:rPr>
          <w:rFonts w:eastAsia="Calibri"/>
        </w:rPr>
        <w:t xml:space="preserve">w terminie </w:t>
      </w:r>
      <w:r w:rsidRPr="002D5B45">
        <w:rPr>
          <w:rFonts w:eastAsia="Calibri"/>
          <w:b/>
          <w:bCs/>
        </w:rPr>
        <w:t xml:space="preserve">do </w:t>
      </w:r>
      <w:r w:rsidR="00496BEC" w:rsidRPr="002D5B45">
        <w:rPr>
          <w:rFonts w:eastAsia="Calibri"/>
          <w:b/>
          <w:bCs/>
        </w:rPr>
        <w:t>90</w:t>
      </w:r>
      <w:r w:rsidRPr="002D5B45">
        <w:rPr>
          <w:rFonts w:eastAsia="Calibri"/>
          <w:b/>
          <w:bCs/>
        </w:rPr>
        <w:t xml:space="preserve"> dni</w:t>
      </w:r>
      <w:r w:rsidRPr="002D5B45">
        <w:rPr>
          <w:rFonts w:eastAsia="Calibri"/>
        </w:rPr>
        <w:t xml:space="preserve"> od dnia następnego po dniu, w którym Zamawiający prześle plik z umową </w:t>
      </w:r>
      <w:r w:rsidRPr="00DC211D">
        <w:rPr>
          <w:rFonts w:eastAsia="Calibri"/>
        </w:rPr>
        <w:t>podpisaną przez siebie kwalifikowanym podpisem elektronicznym,</w:t>
      </w:r>
    </w:p>
    <w:p w14:paraId="51E2E918" w14:textId="28C35F32" w:rsidR="00C51618" w:rsidRPr="00DC211D" w:rsidRDefault="00C51618" w:rsidP="00186591">
      <w:pPr>
        <w:pStyle w:val="Akapitzlist"/>
        <w:widowControl w:val="0"/>
        <w:numPr>
          <w:ilvl w:val="0"/>
          <w:numId w:val="101"/>
        </w:numPr>
        <w:suppressAutoHyphens/>
        <w:spacing w:after="0" w:line="240" w:lineRule="auto"/>
        <w:rPr>
          <w:rFonts w:ascii="Times New Roman" w:eastAsia="Calibri" w:hAnsi="Times New Roman" w:cs="Times New Roman"/>
          <w:lang w:eastAsia="pl-PL"/>
        </w:rPr>
      </w:pPr>
      <w:r w:rsidRPr="00DC211D">
        <w:rPr>
          <w:rFonts w:ascii="Times New Roman" w:eastAsia="Calibri" w:hAnsi="Times New Roman" w:cs="Times New Roman"/>
          <w:b/>
          <w:bCs/>
          <w:lang w:eastAsia="pl-PL"/>
        </w:rPr>
        <w:t>Etap II</w:t>
      </w:r>
      <w:r w:rsidRPr="00DC211D">
        <w:rPr>
          <w:rFonts w:ascii="Times New Roman" w:eastAsia="Calibri" w:hAnsi="Times New Roman" w:cs="Times New Roman"/>
          <w:lang w:eastAsia="pl-PL"/>
        </w:rPr>
        <w:t xml:space="preserve"> - uzyskanie pozytywnej opinii </w:t>
      </w:r>
      <w:r w:rsidR="005E47A6" w:rsidRPr="00DC211D">
        <w:rPr>
          <w:rFonts w:ascii="Times New Roman" w:eastAsia="Calibri" w:hAnsi="Times New Roman" w:cs="Times New Roman"/>
          <w:lang w:eastAsia="pl-PL"/>
        </w:rPr>
        <w:t xml:space="preserve">/ decyzji </w:t>
      </w:r>
      <w:r w:rsidRPr="00DC211D">
        <w:rPr>
          <w:rFonts w:ascii="Times New Roman" w:eastAsia="Calibri" w:hAnsi="Times New Roman" w:cs="Times New Roman"/>
          <w:lang w:eastAsia="pl-PL"/>
        </w:rPr>
        <w:t xml:space="preserve">konserwatorskiej – w terminie </w:t>
      </w:r>
      <w:r w:rsidR="00C65785" w:rsidRPr="00DC211D">
        <w:rPr>
          <w:rFonts w:ascii="Times New Roman" w:eastAsia="Calibri" w:hAnsi="Times New Roman" w:cs="Times New Roman"/>
          <w:b/>
          <w:bCs/>
          <w:lang w:eastAsia="pl-PL"/>
        </w:rPr>
        <w:t>7</w:t>
      </w:r>
      <w:r w:rsidR="00100A1A" w:rsidRPr="00DC211D">
        <w:rPr>
          <w:rFonts w:ascii="Times New Roman" w:eastAsia="Calibri" w:hAnsi="Times New Roman" w:cs="Times New Roman"/>
          <w:b/>
          <w:bCs/>
          <w:lang w:eastAsia="pl-PL"/>
        </w:rPr>
        <w:t>0</w:t>
      </w:r>
      <w:r w:rsidR="00DE0C76" w:rsidRPr="00DC211D">
        <w:rPr>
          <w:rFonts w:ascii="Times New Roman" w:eastAsia="Calibri" w:hAnsi="Times New Roman" w:cs="Times New Roman"/>
          <w:b/>
          <w:bCs/>
          <w:lang w:eastAsia="pl-PL"/>
        </w:rPr>
        <w:t xml:space="preserve"> dni</w:t>
      </w:r>
      <w:r w:rsidR="00E571E4" w:rsidRPr="00DC211D">
        <w:rPr>
          <w:rFonts w:ascii="Times New Roman" w:eastAsia="Calibri" w:hAnsi="Times New Roman" w:cs="Times New Roman"/>
          <w:b/>
          <w:bCs/>
          <w:lang w:eastAsia="pl-PL"/>
        </w:rPr>
        <w:t xml:space="preserve"> </w:t>
      </w:r>
      <w:r w:rsidR="00E571E4" w:rsidRPr="00DC211D">
        <w:rPr>
          <w:rFonts w:ascii="Times New Roman" w:eastAsia="Calibri" w:hAnsi="Times New Roman" w:cs="Times New Roman"/>
        </w:rPr>
        <w:t>licząc od dnia następnego po dniu podpisania przez Zamawiającego Protokołu Odbioru Dokumentacji bez zastrzeżeń</w:t>
      </w:r>
      <w:r w:rsidRPr="00DC211D">
        <w:rPr>
          <w:rFonts w:ascii="Times New Roman" w:eastAsia="Calibri" w:hAnsi="Times New Roman" w:cs="Times New Roman"/>
          <w:lang w:eastAsia="pl-PL"/>
        </w:rPr>
        <w:t xml:space="preserve">, </w:t>
      </w:r>
    </w:p>
    <w:p w14:paraId="2BD42FF9" w14:textId="623608E1" w:rsidR="00397286" w:rsidRPr="002D5B45" w:rsidRDefault="00C51618" w:rsidP="00186591">
      <w:pPr>
        <w:pStyle w:val="Akapitzlist"/>
        <w:widowControl w:val="0"/>
        <w:numPr>
          <w:ilvl w:val="0"/>
          <w:numId w:val="101"/>
        </w:numPr>
        <w:suppressAutoHyphens/>
        <w:spacing w:after="0" w:line="240" w:lineRule="auto"/>
        <w:rPr>
          <w:rFonts w:ascii="Times New Roman" w:eastAsia="Calibri" w:hAnsi="Times New Roman" w:cs="Times New Roman"/>
          <w:lang w:eastAsia="pl-PL"/>
        </w:rPr>
      </w:pPr>
      <w:r w:rsidRPr="00DC211D">
        <w:rPr>
          <w:rFonts w:ascii="Times New Roman" w:eastAsia="Calibri" w:hAnsi="Times New Roman" w:cs="Times New Roman"/>
          <w:b/>
          <w:bCs/>
        </w:rPr>
        <w:t xml:space="preserve">Etap III </w:t>
      </w:r>
      <w:r w:rsidRPr="00DC211D">
        <w:rPr>
          <w:rFonts w:ascii="Times New Roman" w:eastAsia="Calibri" w:hAnsi="Times New Roman" w:cs="Times New Roman"/>
        </w:rPr>
        <w:t xml:space="preserve">- </w:t>
      </w:r>
      <w:r w:rsidR="00397286" w:rsidRPr="00DC211D">
        <w:rPr>
          <w:rFonts w:ascii="Times New Roman" w:eastAsia="Calibri" w:hAnsi="Times New Roman" w:cs="Times New Roman"/>
        </w:rPr>
        <w:t xml:space="preserve">wykonywanie nadzoru autorskiego podczas przygotowania dokumentacji do realizacji inwestycji </w:t>
      </w:r>
      <w:r w:rsidR="00397286" w:rsidRPr="00DC211D">
        <w:rPr>
          <w:rFonts w:ascii="Times New Roman" w:eastAsia="Calibri" w:hAnsi="Times New Roman" w:cs="Times New Roman"/>
          <w:b/>
        </w:rPr>
        <w:t>– do</w:t>
      </w:r>
      <w:r w:rsidR="00DE0C76" w:rsidRPr="00DC211D">
        <w:rPr>
          <w:rFonts w:ascii="Times New Roman" w:eastAsia="Calibri" w:hAnsi="Times New Roman" w:cs="Times New Roman"/>
          <w:b/>
        </w:rPr>
        <w:t xml:space="preserve"> 360 dni</w:t>
      </w:r>
      <w:r w:rsidR="00397286" w:rsidRPr="00DC211D">
        <w:rPr>
          <w:rFonts w:ascii="Times New Roman" w:eastAsia="Calibri" w:hAnsi="Times New Roman" w:cs="Times New Roman"/>
        </w:rPr>
        <w:t xml:space="preserve"> licząc od dnia</w:t>
      </w:r>
      <w:r w:rsidR="00DE0C76" w:rsidRPr="00DC211D">
        <w:rPr>
          <w:rFonts w:ascii="Times New Roman" w:eastAsia="Calibri" w:hAnsi="Times New Roman" w:cs="Times New Roman"/>
        </w:rPr>
        <w:t xml:space="preserve"> następnego po dniu</w:t>
      </w:r>
      <w:r w:rsidR="00397286" w:rsidRPr="00DC211D">
        <w:rPr>
          <w:rFonts w:ascii="Times New Roman" w:eastAsia="Calibri" w:hAnsi="Times New Roman" w:cs="Times New Roman"/>
        </w:rPr>
        <w:t xml:space="preserve"> podpisania</w:t>
      </w:r>
      <w:r w:rsidR="00DB6FB2" w:rsidRPr="00DC211D">
        <w:rPr>
          <w:rFonts w:ascii="Times New Roman" w:eastAsia="Calibri" w:hAnsi="Times New Roman" w:cs="Times New Roman"/>
        </w:rPr>
        <w:t xml:space="preserve"> przez Zamawiającego</w:t>
      </w:r>
      <w:r w:rsidR="00397286" w:rsidRPr="00DC211D">
        <w:rPr>
          <w:rFonts w:ascii="Times New Roman" w:eastAsia="Calibri" w:hAnsi="Times New Roman" w:cs="Times New Roman"/>
        </w:rPr>
        <w:t xml:space="preserve"> </w:t>
      </w:r>
      <w:r w:rsidR="00DE0C76" w:rsidRPr="00DC211D">
        <w:rPr>
          <w:rFonts w:ascii="Times New Roman" w:eastAsia="Arial" w:hAnsi="Times New Roman" w:cs="Times New Roman"/>
        </w:rPr>
        <w:t xml:space="preserve">Protokołu Odbioru </w:t>
      </w:r>
      <w:r w:rsidR="00DE0C76" w:rsidRPr="002D5B45">
        <w:rPr>
          <w:rFonts w:ascii="Times New Roman" w:eastAsia="Arial" w:hAnsi="Times New Roman" w:cs="Times New Roman"/>
        </w:rPr>
        <w:t>Pozytywnej Opini Konserwatorskiej</w:t>
      </w:r>
      <w:r w:rsidR="00397286" w:rsidRPr="002D5B45">
        <w:rPr>
          <w:rFonts w:ascii="Times New Roman" w:eastAsia="Calibri" w:hAnsi="Times New Roman" w:cs="Times New Roman"/>
        </w:rPr>
        <w:t>.</w:t>
      </w:r>
      <w:r w:rsidR="005E47A6">
        <w:rPr>
          <w:rFonts w:ascii="Times New Roman" w:eastAsia="Calibri" w:hAnsi="Times New Roman" w:cs="Times New Roman"/>
        </w:rPr>
        <w:t xml:space="preserve"> </w:t>
      </w:r>
    </w:p>
    <w:p w14:paraId="064125D9" w14:textId="77777777" w:rsidR="00397286" w:rsidRDefault="00397286" w:rsidP="00186591">
      <w:pPr>
        <w:widowControl w:val="0"/>
        <w:numPr>
          <w:ilvl w:val="0"/>
          <w:numId w:val="100"/>
        </w:numPr>
        <w:suppressAutoHyphens/>
        <w:ind w:left="426" w:hanging="426"/>
        <w:rPr>
          <w:rFonts w:eastAsia="Calibri"/>
        </w:rPr>
      </w:pPr>
      <w:r w:rsidRPr="00BA1D4B">
        <w:rPr>
          <w:rFonts w:eastAsia="Calibri"/>
        </w:rPr>
        <w:t>Wszelkie opóźnienia i niedotrzymanie terminów wynikające z powodu wystąpienia siły wyższej nie będą traktowane jako niedotrzymanie zapisów niniejszej umowy i nie będą powodowały jakiejkolwiek odpowiedzialności Stron za szkodę poniesioną przez drugą Stronę.</w:t>
      </w:r>
    </w:p>
    <w:p w14:paraId="0C55A6C4" w14:textId="77777777" w:rsidR="00397286" w:rsidRDefault="00397286" w:rsidP="00186591">
      <w:pPr>
        <w:widowControl w:val="0"/>
        <w:numPr>
          <w:ilvl w:val="0"/>
          <w:numId w:val="100"/>
        </w:numPr>
        <w:suppressAutoHyphens/>
        <w:ind w:left="426" w:hanging="426"/>
        <w:rPr>
          <w:rFonts w:eastAsia="Calibri"/>
        </w:rPr>
      </w:pPr>
      <w:r w:rsidRPr="00BA1D4B">
        <w:rPr>
          <w:rFonts w:eastAsia="Calibri"/>
        </w:rPr>
        <w:t>Za siłę wyższą przyjmuje się zdarzenie, nie posiadające swojego źródła wewnątrz jednostki Wykonawcy (Podwykonawcy) lub Zamawiającego, znajdujące się poza realną kontrolą Stron, którego nie można było przewidzieć lub które choć przewidywalne było nieuniknione nawet po podjęciu przez Zamawiającego lub Wykonawcę wszelkich uzasadnionych kroków dla jego uniknięcia.</w:t>
      </w:r>
    </w:p>
    <w:p w14:paraId="4CEB51C5" w14:textId="77777777" w:rsidR="00397286" w:rsidRDefault="00397286" w:rsidP="00186591">
      <w:pPr>
        <w:widowControl w:val="0"/>
        <w:numPr>
          <w:ilvl w:val="0"/>
          <w:numId w:val="100"/>
        </w:numPr>
        <w:suppressAutoHyphens/>
        <w:ind w:left="426" w:hanging="426"/>
        <w:rPr>
          <w:rFonts w:eastAsia="Calibri"/>
        </w:rPr>
      </w:pPr>
      <w:r w:rsidRPr="00BA1D4B">
        <w:rPr>
          <w:rFonts w:eastAsia="Calibri"/>
        </w:rPr>
        <w:t xml:space="preserve">O wszelkich istotnych zdarzeniach dotyczących przebiegu realizacji przedmiotu umowy w tym opóźnieniach, powstałych szkodach oraz innych dokumentów stanowiących postawę niniejszej umowy, których wprowadzenie okaże się konieczne, należy </w:t>
      </w:r>
      <w:r>
        <w:rPr>
          <w:rFonts w:eastAsia="Calibri"/>
        </w:rPr>
        <w:t xml:space="preserve">niezwłocznie </w:t>
      </w:r>
      <w:r w:rsidRPr="00BA1D4B">
        <w:rPr>
          <w:rFonts w:eastAsia="Calibri"/>
        </w:rPr>
        <w:t>powiadamiać Zamawiającego na piśmie</w:t>
      </w:r>
      <w:r>
        <w:rPr>
          <w:rFonts w:eastAsia="Calibri"/>
        </w:rPr>
        <w:t xml:space="preserve"> </w:t>
      </w:r>
      <w:r w:rsidRPr="00BA1D4B">
        <w:rPr>
          <w:rFonts w:eastAsia="Calibri"/>
        </w:rPr>
        <w:t>(i łącznie w formie e-mail), niezwłocznie po powzięciu wiadomości o ich zaistnieniu.</w:t>
      </w:r>
    </w:p>
    <w:p w14:paraId="7AACBE9E" w14:textId="77777777" w:rsidR="00397286" w:rsidRPr="00BF4028" w:rsidRDefault="00397286" w:rsidP="00186591">
      <w:pPr>
        <w:widowControl w:val="0"/>
        <w:numPr>
          <w:ilvl w:val="0"/>
          <w:numId w:val="100"/>
        </w:numPr>
        <w:suppressAutoHyphens/>
        <w:ind w:left="426" w:hanging="426"/>
        <w:rPr>
          <w:rFonts w:eastAsia="Calibri"/>
        </w:rPr>
      </w:pPr>
      <w:r w:rsidRPr="00BF4028">
        <w:rPr>
          <w:rFonts w:eastAsia="Times New Roman"/>
        </w:rPr>
        <w:t>Umowa wygasa lub rozwiązuje się:</w:t>
      </w:r>
    </w:p>
    <w:p w14:paraId="50199B40" w14:textId="77777777" w:rsidR="00397286" w:rsidRPr="00BF4028" w:rsidRDefault="00397286" w:rsidP="00347C9C">
      <w:pPr>
        <w:widowControl w:val="0"/>
        <w:numPr>
          <w:ilvl w:val="1"/>
          <w:numId w:val="10"/>
        </w:numPr>
        <w:tabs>
          <w:tab w:val="left" w:pos="720"/>
        </w:tabs>
        <w:suppressAutoHyphens/>
        <w:rPr>
          <w:rFonts w:eastAsia="Times New Roman"/>
        </w:rPr>
      </w:pPr>
      <w:r w:rsidRPr="00BF4028">
        <w:rPr>
          <w:rFonts w:eastAsia="Times New Roman"/>
        </w:rPr>
        <w:t xml:space="preserve">z upływem okresu na jaki została zawarta, </w:t>
      </w:r>
      <w:r w:rsidRPr="00BF4028">
        <w:rPr>
          <w:rFonts w:eastAsia="Times New Roman"/>
          <w:bCs/>
        </w:rPr>
        <w:t>z zastrzeżeniem postanowień niniejszej umowy;</w:t>
      </w:r>
    </w:p>
    <w:p w14:paraId="0165B6CD" w14:textId="77777777" w:rsidR="00397286" w:rsidRPr="00BF4028" w:rsidRDefault="00397286" w:rsidP="00347C9C">
      <w:pPr>
        <w:widowControl w:val="0"/>
        <w:numPr>
          <w:ilvl w:val="1"/>
          <w:numId w:val="10"/>
        </w:numPr>
        <w:tabs>
          <w:tab w:val="left" w:pos="720"/>
        </w:tabs>
        <w:suppressAutoHyphens/>
        <w:rPr>
          <w:rFonts w:eastAsia="Times New Roman"/>
        </w:rPr>
      </w:pPr>
      <w:r w:rsidRPr="00BF4028">
        <w:rPr>
          <w:rFonts w:eastAsia="Times New Roman"/>
        </w:rPr>
        <w:t>na skutek porozumienia Stron lub odstąpienia od umowy przez jedną ze Stron umowy w przypadkach przewidzianych w niniejszej umowie i powszechnie obowiązujących przepisach prawa.</w:t>
      </w:r>
    </w:p>
    <w:p w14:paraId="36229411" w14:textId="58DE4550" w:rsidR="00397286" w:rsidRPr="00FA412C" w:rsidRDefault="00397286" w:rsidP="00186591">
      <w:pPr>
        <w:widowControl w:val="0"/>
        <w:numPr>
          <w:ilvl w:val="0"/>
          <w:numId w:val="100"/>
        </w:numPr>
        <w:suppressAutoHyphens/>
        <w:ind w:left="426" w:hanging="426"/>
        <w:rPr>
          <w:rFonts w:eastAsia="Calibri"/>
        </w:rPr>
      </w:pPr>
      <w:r w:rsidRPr="00BF4028">
        <w:rPr>
          <w:rFonts w:eastAsia="Times New Roman"/>
        </w:rPr>
        <w:t xml:space="preserve">Strony postanawiają, że oprócz wypadków wymienionych w Kodeksie Cywilnym oraz art. 456 ustawy pzp i innych miejscach niniejszej umowy, przysługuje im prawo odstąpienia od umowy </w:t>
      </w:r>
      <w:r w:rsidR="00086B7E">
        <w:rPr>
          <w:rFonts w:eastAsia="Times New Roman"/>
        </w:rPr>
        <w:br/>
      </w:r>
      <w:r w:rsidRPr="00BF4028">
        <w:rPr>
          <w:rFonts w:eastAsia="Times New Roman"/>
        </w:rPr>
        <w:t>w zakresie niezrealizowanej części w następujących wypadkach:</w:t>
      </w:r>
      <w:r>
        <w:rPr>
          <w:rFonts w:eastAsia="Calibri"/>
        </w:rPr>
        <w:t xml:space="preserve"> </w:t>
      </w:r>
      <w:r w:rsidRPr="00BF4028">
        <w:rPr>
          <w:rFonts w:eastAsia="Times New Roman"/>
        </w:rPr>
        <w:t xml:space="preserve">Zamawiający może odstąpić od umowy, </w:t>
      </w:r>
      <w:r w:rsidRPr="00FA412C">
        <w:rPr>
          <w:rFonts w:eastAsia="Times New Roman"/>
        </w:rPr>
        <w:t>jeżeli:</w:t>
      </w:r>
    </w:p>
    <w:p w14:paraId="67970F7D" w14:textId="5E91A90D" w:rsidR="00397286" w:rsidRPr="00FA412C" w:rsidRDefault="00397286" w:rsidP="00347C9C">
      <w:pPr>
        <w:widowControl w:val="0"/>
        <w:numPr>
          <w:ilvl w:val="0"/>
          <w:numId w:val="11"/>
        </w:numPr>
        <w:tabs>
          <w:tab w:val="left" w:pos="426"/>
        </w:tabs>
        <w:suppressAutoHyphens/>
        <w:rPr>
          <w:rFonts w:eastAsia="Times New Roman"/>
        </w:rPr>
      </w:pPr>
      <w:r w:rsidRPr="00FA412C">
        <w:rPr>
          <w:rFonts w:eastAsia="Times New Roman"/>
        </w:rPr>
        <w:lastRenderedPageBreak/>
        <w:t>Wykonawca bez uzasadnionych przyczyn nie rozpoczął wykonywania umowy lub przerwał jej wykonywanie</w:t>
      </w:r>
      <w:r w:rsidR="00823315">
        <w:rPr>
          <w:rFonts w:eastAsia="Times New Roman"/>
        </w:rPr>
        <w:t>,</w:t>
      </w:r>
    </w:p>
    <w:p w14:paraId="293A265F" w14:textId="3FABA258" w:rsidR="00397286" w:rsidRPr="00823315" w:rsidRDefault="00397286" w:rsidP="00347C9C">
      <w:pPr>
        <w:widowControl w:val="0"/>
        <w:numPr>
          <w:ilvl w:val="0"/>
          <w:numId w:val="11"/>
        </w:numPr>
        <w:tabs>
          <w:tab w:val="left" w:pos="426"/>
        </w:tabs>
        <w:suppressAutoHyphens/>
        <w:ind w:left="788"/>
        <w:rPr>
          <w:rFonts w:eastAsia="Times New Roman"/>
        </w:rPr>
      </w:pPr>
      <w:r w:rsidRPr="00FA412C">
        <w:rPr>
          <w:rFonts w:eastAsia="Times New Roman"/>
        </w:rPr>
        <w:t>Wykonawca rażąco narusza obowiązki wynikające z niniejszej umowy</w:t>
      </w:r>
      <w:r w:rsidR="00823315">
        <w:rPr>
          <w:rFonts w:eastAsia="Times New Roman"/>
        </w:rPr>
        <w:t xml:space="preserve"> </w:t>
      </w:r>
      <w:r w:rsidR="00823315" w:rsidRPr="00823315">
        <w:rPr>
          <w:rFonts w:eastAsia="Times New Roman"/>
        </w:rPr>
        <w:t>pomimo pisemnego upomnienia Zamawiającego</w:t>
      </w:r>
      <w:r w:rsidR="00823315">
        <w:rPr>
          <w:rFonts w:eastAsia="Times New Roman"/>
        </w:rPr>
        <w:t>,</w:t>
      </w:r>
    </w:p>
    <w:p w14:paraId="36DEDCEF" w14:textId="6215F16A" w:rsidR="00397286" w:rsidRPr="00FA412C" w:rsidRDefault="00397286" w:rsidP="00347C9C">
      <w:pPr>
        <w:widowControl w:val="0"/>
        <w:numPr>
          <w:ilvl w:val="0"/>
          <w:numId w:val="11"/>
        </w:numPr>
        <w:tabs>
          <w:tab w:val="left" w:pos="426"/>
        </w:tabs>
        <w:suppressAutoHyphens/>
        <w:ind w:left="788"/>
        <w:rPr>
          <w:rFonts w:eastAsia="Times New Roman"/>
        </w:rPr>
      </w:pPr>
      <w:r w:rsidRPr="00FA412C">
        <w:rPr>
          <w:rFonts w:eastAsia="Calibri"/>
          <w:lang w:eastAsia="zh-CN"/>
        </w:rPr>
        <w:t xml:space="preserve">Wykonawca nie wykona przedmiotu umowy w terminie 14 dni od upływu terminu ustalonego </w:t>
      </w:r>
      <w:r w:rsidR="00086B7E">
        <w:rPr>
          <w:rFonts w:eastAsia="Calibri"/>
          <w:lang w:eastAsia="zh-CN"/>
        </w:rPr>
        <w:br/>
      </w:r>
      <w:r w:rsidRPr="00FA412C">
        <w:rPr>
          <w:rFonts w:eastAsia="Calibri"/>
          <w:lang w:eastAsia="zh-CN"/>
        </w:rPr>
        <w:t>w umowie, w tym dostarczy przedmiot umowy niekompletny lub wadliwy i w wymaganym terminie n</w:t>
      </w:r>
      <w:r w:rsidRPr="00FA412C">
        <w:rPr>
          <w:rFonts w:eastAsia="Calibri"/>
        </w:rPr>
        <w:t>ie usunie wskazanych przez Zamawiającego wad lub w przypadku niemożliwości ich usunięcia, nie ustosunkuje się do nich w formie pisemnej,</w:t>
      </w:r>
    </w:p>
    <w:p w14:paraId="7ADA8E82" w14:textId="63BE39C3" w:rsidR="00823315" w:rsidRPr="00823315" w:rsidRDefault="00397286" w:rsidP="00347C9C">
      <w:pPr>
        <w:widowControl w:val="0"/>
        <w:numPr>
          <w:ilvl w:val="0"/>
          <w:numId w:val="11"/>
        </w:numPr>
        <w:tabs>
          <w:tab w:val="left" w:pos="426"/>
        </w:tabs>
        <w:suppressAutoHyphens/>
        <w:ind w:left="788"/>
        <w:rPr>
          <w:rFonts w:eastAsia="Times New Roman"/>
        </w:rPr>
      </w:pPr>
      <w:r w:rsidRPr="00FA412C">
        <w:rPr>
          <w:rFonts w:eastAsia="Calibri"/>
          <w:lang w:eastAsia="en-US"/>
        </w:rPr>
        <w:t xml:space="preserve">Wykonawca nie usunie wad </w:t>
      </w:r>
      <w:r w:rsidR="00823315">
        <w:rPr>
          <w:rFonts w:eastAsia="Calibri"/>
          <w:lang w:eastAsia="en-US"/>
        </w:rPr>
        <w:t xml:space="preserve">istotnych </w:t>
      </w:r>
      <w:r w:rsidRPr="00FA412C">
        <w:rPr>
          <w:rFonts w:eastAsia="Calibri"/>
          <w:lang w:eastAsia="en-US"/>
        </w:rPr>
        <w:t xml:space="preserve">w przedmiocie umowy </w:t>
      </w:r>
      <w:r w:rsidR="00823315">
        <w:rPr>
          <w:rFonts w:eastAsia="Calibri"/>
          <w:lang w:eastAsia="en-US"/>
        </w:rPr>
        <w:t>zgodnie z warunkami ni</w:t>
      </w:r>
      <w:r w:rsidR="006244E0">
        <w:rPr>
          <w:rFonts w:eastAsia="Calibri"/>
          <w:lang w:eastAsia="en-US"/>
        </w:rPr>
        <w:t>niejszej</w:t>
      </w:r>
      <w:r w:rsidR="00823315">
        <w:rPr>
          <w:rFonts w:eastAsia="Calibri"/>
          <w:lang w:eastAsia="en-US"/>
        </w:rPr>
        <w:t xml:space="preserve"> umowy,</w:t>
      </w:r>
    </w:p>
    <w:p w14:paraId="7557565C" w14:textId="77777777" w:rsidR="00397286" w:rsidRPr="00FA412C" w:rsidRDefault="00397286" w:rsidP="00186591">
      <w:pPr>
        <w:widowControl w:val="0"/>
        <w:numPr>
          <w:ilvl w:val="0"/>
          <w:numId w:val="100"/>
        </w:numPr>
        <w:suppressAutoHyphens/>
        <w:ind w:left="426" w:hanging="426"/>
        <w:rPr>
          <w:rFonts w:eastAsia="Calibri"/>
        </w:rPr>
      </w:pPr>
      <w:r w:rsidRPr="00FA412C">
        <w:rPr>
          <w:rFonts w:eastAsia="Calibri"/>
        </w:rPr>
        <w:t xml:space="preserve">Odstąpienie od umowy powinno nastąpić w formie pisemnej </w:t>
      </w:r>
      <w:bookmarkStart w:id="78" w:name="_Hlk159925737"/>
      <w:r w:rsidRPr="00FA412C">
        <w:rPr>
          <w:rFonts w:eastAsia="Calibri"/>
        </w:rPr>
        <w:t xml:space="preserve">lub elektronicznej (poprzez </w:t>
      </w:r>
      <w:proofErr w:type="spellStart"/>
      <w:r w:rsidRPr="00FA412C">
        <w:rPr>
          <w:rFonts w:eastAsia="Calibri"/>
        </w:rPr>
        <w:t>ePUAP</w:t>
      </w:r>
      <w:proofErr w:type="spellEnd"/>
      <w:r w:rsidRPr="00FA412C">
        <w:rPr>
          <w:rFonts w:eastAsia="Calibri"/>
        </w:rPr>
        <w:t xml:space="preserve"> lub pocztę e-mail) z podaniem uzasadnienia.</w:t>
      </w:r>
      <w:bookmarkStart w:id="79" w:name="_Hlk103689389"/>
      <w:bookmarkEnd w:id="78"/>
    </w:p>
    <w:p w14:paraId="3298FD49" w14:textId="780804DC" w:rsidR="00397286" w:rsidRDefault="00397286" w:rsidP="00186591">
      <w:pPr>
        <w:widowControl w:val="0"/>
        <w:numPr>
          <w:ilvl w:val="0"/>
          <w:numId w:val="100"/>
        </w:numPr>
        <w:suppressAutoHyphens/>
        <w:ind w:left="426" w:hanging="426"/>
        <w:rPr>
          <w:rFonts w:eastAsia="Calibri"/>
        </w:rPr>
      </w:pPr>
      <w:r w:rsidRPr="00FA412C">
        <w:rPr>
          <w:rFonts w:eastAsia="Calibri"/>
        </w:rPr>
        <w:t xml:space="preserve">W przypadku zaistnienia okoliczności stanowiących podstawę odstąpienia od umowy wskazanych </w:t>
      </w:r>
      <w:r w:rsidR="00086B7E">
        <w:rPr>
          <w:rFonts w:eastAsia="Calibri"/>
        </w:rPr>
        <w:br/>
      </w:r>
      <w:r w:rsidRPr="00FA412C">
        <w:rPr>
          <w:rFonts w:eastAsia="Calibri"/>
        </w:rPr>
        <w:t xml:space="preserve">w niniejszej umowie </w:t>
      </w:r>
      <w:r w:rsidR="00823315">
        <w:rPr>
          <w:rFonts w:eastAsia="Calibri"/>
        </w:rPr>
        <w:t>strony Umowy</w:t>
      </w:r>
      <w:r w:rsidRPr="00FA412C">
        <w:rPr>
          <w:rFonts w:eastAsia="Calibri"/>
        </w:rPr>
        <w:t xml:space="preserve"> mogą </w:t>
      </w:r>
      <w:r w:rsidR="00823315">
        <w:rPr>
          <w:rFonts w:eastAsia="Calibri"/>
        </w:rPr>
        <w:t xml:space="preserve">od niej </w:t>
      </w:r>
      <w:r w:rsidRPr="00FA412C">
        <w:rPr>
          <w:rFonts w:eastAsia="Calibri"/>
        </w:rPr>
        <w:t xml:space="preserve">odstąpić w terminie 30 dni od dnia powzięcia przez </w:t>
      </w:r>
      <w:r w:rsidRPr="00BF4028">
        <w:rPr>
          <w:rFonts w:eastAsia="Calibri"/>
        </w:rPr>
        <w:t xml:space="preserve">Zamawiającego lub Wykonawcę wiadomości o okolicznościach stanowiących podstawę odstąpienia.  </w:t>
      </w:r>
      <w:bookmarkEnd w:id="79"/>
    </w:p>
    <w:p w14:paraId="3239A8B8" w14:textId="77777777" w:rsidR="00397286" w:rsidRDefault="00397286" w:rsidP="00186591">
      <w:pPr>
        <w:widowControl w:val="0"/>
        <w:numPr>
          <w:ilvl w:val="0"/>
          <w:numId w:val="100"/>
        </w:numPr>
        <w:suppressAutoHyphens/>
        <w:ind w:left="426" w:hanging="426"/>
        <w:rPr>
          <w:rFonts w:eastAsia="Calibri"/>
        </w:rPr>
      </w:pPr>
      <w:r w:rsidRPr="00BF4028">
        <w:rPr>
          <w:rFonts w:eastAsia="Times New Roman"/>
        </w:rPr>
        <w:t>W przypadku odstąpienia od umowy przez Zamawiającego na podstawie art. 456 ust. 1 ustawy pzp Wykonawca może żądać wyłącznie wynagrodzenia należnego z tytułu wykonanej części umowy.</w:t>
      </w:r>
    </w:p>
    <w:p w14:paraId="756A140F" w14:textId="77777777" w:rsidR="00426A2F" w:rsidRPr="00426A2F" w:rsidRDefault="00397286" w:rsidP="00186591">
      <w:pPr>
        <w:widowControl w:val="0"/>
        <w:numPr>
          <w:ilvl w:val="0"/>
          <w:numId w:val="100"/>
        </w:numPr>
        <w:suppressAutoHyphens/>
        <w:ind w:left="426" w:hanging="426"/>
        <w:rPr>
          <w:rFonts w:eastAsia="Calibri"/>
        </w:rPr>
      </w:pPr>
      <w:r w:rsidRPr="00BF4028">
        <w:rPr>
          <w:rFonts w:eastAsia="Times New Roman"/>
        </w:rPr>
        <w:t>W przypadku wcześniejszego rozwiązania umowy, w tym w przypadku odstąpienia od Umowy przez Zamaw</w:t>
      </w:r>
      <w:r w:rsidRPr="00426A2F">
        <w:rPr>
          <w:rFonts w:eastAsia="Times New Roman"/>
        </w:rPr>
        <w:t>iającego na podstawie okoliczności wskazanych w niniejszej umowie Wykonawca może żądać jedynie zapłaty kwoty należnej mu z tytułu wykonania odebranych dostaw.</w:t>
      </w:r>
    </w:p>
    <w:p w14:paraId="3A99CDAE" w14:textId="77777777" w:rsidR="00426A2F" w:rsidRPr="00426A2F" w:rsidRDefault="00397286" w:rsidP="00186591">
      <w:pPr>
        <w:widowControl w:val="0"/>
        <w:numPr>
          <w:ilvl w:val="0"/>
          <w:numId w:val="100"/>
        </w:numPr>
        <w:suppressAutoHyphens/>
        <w:ind w:left="426" w:hanging="426"/>
        <w:rPr>
          <w:rFonts w:eastAsia="Calibri"/>
        </w:rPr>
      </w:pPr>
      <w:r w:rsidRPr="00426A2F">
        <w:rPr>
          <w:rFonts w:eastAsia="Arial"/>
        </w:rPr>
        <w:t>Strony zgodnie uznają, iż przedmiot niniejszej Umowy ma charakter podzielny, co oznacza, że odstąpienie od niniejszej Umowy może zostać dokonane zarówno w odniesieniu do całości przedmiotu Umowy, jak i w odniesieniu do jego części.</w:t>
      </w:r>
    </w:p>
    <w:p w14:paraId="095DDAA0" w14:textId="4284B45C" w:rsidR="00426A2F" w:rsidRPr="00426A2F" w:rsidRDefault="00397286" w:rsidP="00186591">
      <w:pPr>
        <w:widowControl w:val="0"/>
        <w:numPr>
          <w:ilvl w:val="0"/>
          <w:numId w:val="100"/>
        </w:numPr>
        <w:suppressAutoHyphens/>
        <w:ind w:left="426" w:hanging="426"/>
        <w:rPr>
          <w:rFonts w:eastAsia="Calibri"/>
        </w:rPr>
      </w:pPr>
      <w:r w:rsidRPr="00426A2F">
        <w:rPr>
          <w:rFonts w:eastAsia="Arial"/>
        </w:rPr>
        <w:t xml:space="preserve">Majątkowe prawa autorskie do poszczególnych elementów dokumentacji przeniesione na Zamawiającego przed ustaniem obowiązywania Umowy pozostają przy Zamawiającym, nawet </w:t>
      </w:r>
      <w:r w:rsidR="00086B7E">
        <w:rPr>
          <w:rFonts w:eastAsia="Arial"/>
        </w:rPr>
        <w:br/>
      </w:r>
      <w:r w:rsidRPr="00426A2F">
        <w:rPr>
          <w:rFonts w:eastAsia="Arial"/>
        </w:rPr>
        <w:t xml:space="preserve">w razie odstąpienia od Umowy przez którąkolwiek ze Stron. </w:t>
      </w:r>
    </w:p>
    <w:p w14:paraId="03E9E59B" w14:textId="2F98AA6C" w:rsidR="00C023E2" w:rsidRPr="00C023E2" w:rsidRDefault="00397286" w:rsidP="00186591">
      <w:pPr>
        <w:widowControl w:val="0"/>
        <w:numPr>
          <w:ilvl w:val="0"/>
          <w:numId w:val="100"/>
        </w:numPr>
        <w:suppressAutoHyphens/>
        <w:ind w:left="426" w:hanging="426"/>
        <w:rPr>
          <w:rFonts w:eastAsia="Calibri"/>
        </w:rPr>
      </w:pPr>
      <w:r w:rsidRPr="00426A2F">
        <w:rPr>
          <w:rFonts w:eastAsia="Arial"/>
        </w:rPr>
        <w:t>W razie ustania obowiązywania Umowy – bez względu na przyczynę – Strony sporządzą wykaz czynności zrealizowanych do dnia ustania obowiązywania Umowy i dokonają stosownych rozliczeń w tym zakresie.</w:t>
      </w:r>
      <w:bookmarkStart w:id="80" w:name="_Hlk159925540"/>
    </w:p>
    <w:p w14:paraId="19AA349A" w14:textId="7EDB6A29" w:rsidR="00C023E2" w:rsidRPr="001D2907" w:rsidRDefault="00C023E2" w:rsidP="00186591">
      <w:pPr>
        <w:widowControl w:val="0"/>
        <w:numPr>
          <w:ilvl w:val="0"/>
          <w:numId w:val="100"/>
        </w:numPr>
        <w:suppressAutoHyphens/>
        <w:ind w:left="426" w:hanging="426"/>
        <w:rPr>
          <w:rFonts w:eastAsia="Calibri"/>
        </w:rPr>
      </w:pPr>
      <w:r w:rsidRPr="001D2907">
        <w:rPr>
          <w:rFonts w:eastAsia="Times New Roman"/>
          <w:lang w:eastAsia="en-US"/>
        </w:rPr>
        <w:t xml:space="preserve">W przypadku niemożności zrealizowania części umowy w zakresie Etapu III, w terminie określonym w ust. 1 pkt 3, Zamawiający zastrzega sobie prawo opcji polegające na wydłużeniu terminu wykonywania umowy w zakresie realizacji Etapu III o dodatkowe 360 dni. Wykonawca nie może odmówić wykonania umowy w zakresie objętym opcją, o ile tylko Zamawiający złoży oświadczenie (pisemne albo w postaci elektronicznej – opatrzonej kwalifikowanym podpisem elektronicznym, pod rygorem nieważności) o skorzystaniu z niej, na co najmniej 30 dni przed upływem terminu wskazanego w ust. 1 pkt 3. Realizacja umowy w terminie opcjonalnym będzie się odbywała </w:t>
      </w:r>
      <w:r w:rsidR="00086B7E">
        <w:rPr>
          <w:rFonts w:eastAsia="Times New Roman"/>
          <w:lang w:eastAsia="en-US"/>
        </w:rPr>
        <w:br/>
      </w:r>
      <w:r w:rsidRPr="001D2907">
        <w:rPr>
          <w:rFonts w:eastAsia="Times New Roman"/>
          <w:lang w:eastAsia="en-US"/>
        </w:rPr>
        <w:t>w zakresie i na podstawie zapisów niniejszej umowy.</w:t>
      </w:r>
    </w:p>
    <w:p w14:paraId="04DD0602" w14:textId="66AF6B26" w:rsidR="00C023E2" w:rsidRPr="00C023E2" w:rsidRDefault="00C023E2" w:rsidP="00186591">
      <w:pPr>
        <w:widowControl w:val="0"/>
        <w:numPr>
          <w:ilvl w:val="0"/>
          <w:numId w:val="100"/>
        </w:numPr>
        <w:suppressAutoHyphens/>
        <w:ind w:left="426" w:hanging="426"/>
        <w:rPr>
          <w:rFonts w:eastAsia="Calibri"/>
        </w:rPr>
      </w:pPr>
      <w:r w:rsidRPr="0000569A">
        <w:rPr>
          <w:rFonts w:eastAsia="Calibri"/>
        </w:rPr>
        <w:t xml:space="preserve">Zamawiający zastrzega, że w przypadku nie wszczęcia postępowania na udzielenie zamówienia publicznego na realizację zadania inwestycyjnego pn.: „Kompleksowa modernizacja Oddziału Neurologii wraz z Pododdziałem leczenia udarów mózgu w budynku Szpitala Specjalistycznego im J. Dietla w Krakowie przy ul. Skarbowej 1” realizowanego w trybie zaprojektuj i wybuduj Zamawiającemu przysługuje możliwość rezygnacji z wykonania przedmiotu Umowy, w części </w:t>
      </w:r>
      <w:r w:rsidR="00086B7E">
        <w:rPr>
          <w:rFonts w:eastAsia="Calibri"/>
        </w:rPr>
        <w:br/>
      </w:r>
      <w:r w:rsidRPr="0000569A">
        <w:rPr>
          <w:rFonts w:eastAsia="Calibri"/>
        </w:rPr>
        <w:t xml:space="preserve">o której mowa w §3 ust. 1 pkt 3) (Etap III). W takim przypadku Wykonawca otrzyma wynagrodzenie za każdy zrealizowany i odebrany etap, lub jego część bez prawa Wykonawcy do otrzymania wynagrodzenia za niezrealizowany etap, jak również w takim przypadku Wykonawcy nie przysługują żadne roszczenia (w tym odszkodowawcze) z tytułu rezygnacji z wykonywania tych części Umowy przez Zamawiającego. </w:t>
      </w:r>
    </w:p>
    <w:bookmarkEnd w:id="80"/>
    <w:p w14:paraId="3B677B79" w14:textId="77777777" w:rsidR="00397286" w:rsidRPr="002B1073" w:rsidRDefault="00397286" w:rsidP="00347C9C">
      <w:pPr>
        <w:widowControl w:val="0"/>
        <w:suppressAutoHyphens/>
        <w:rPr>
          <w:rFonts w:eastAsia="Times New Roman"/>
          <w:color w:val="000000" w:themeColor="text1"/>
        </w:rPr>
      </w:pPr>
    </w:p>
    <w:p w14:paraId="686E488C" w14:textId="29EFD36F" w:rsidR="002B1073" w:rsidRPr="00CC2A76" w:rsidRDefault="002B1073" w:rsidP="00347C9C">
      <w:pPr>
        <w:widowControl w:val="0"/>
        <w:suppressAutoHyphens/>
        <w:jc w:val="center"/>
        <w:rPr>
          <w:rFonts w:eastAsia="Calibri"/>
          <w:b/>
          <w:lang w:eastAsia="en-US"/>
        </w:rPr>
      </w:pPr>
      <w:r w:rsidRPr="00CC2A76">
        <w:rPr>
          <w:rFonts w:eastAsia="Calibri"/>
          <w:b/>
          <w:lang w:eastAsia="en-US"/>
        </w:rPr>
        <w:t xml:space="preserve">§ </w:t>
      </w:r>
      <w:r w:rsidR="00426A2F" w:rsidRPr="00CC2A76">
        <w:rPr>
          <w:rFonts w:eastAsia="Calibri"/>
          <w:b/>
          <w:lang w:eastAsia="en-US"/>
        </w:rPr>
        <w:t>4</w:t>
      </w:r>
    </w:p>
    <w:p w14:paraId="49C972B4" w14:textId="35F9744C" w:rsidR="001D42B8" w:rsidRDefault="002B1073" w:rsidP="00347C9C">
      <w:pPr>
        <w:widowControl w:val="0"/>
        <w:suppressAutoHyphens/>
        <w:jc w:val="center"/>
        <w:rPr>
          <w:rFonts w:eastAsia="Calibri"/>
          <w:b/>
          <w:lang w:eastAsia="en-US"/>
        </w:rPr>
      </w:pPr>
      <w:r w:rsidRPr="00CC2A76">
        <w:rPr>
          <w:rFonts w:eastAsia="Calibri"/>
          <w:b/>
          <w:lang w:eastAsia="en-US"/>
        </w:rPr>
        <w:t>OSOBY UPOWA</w:t>
      </w:r>
      <w:r w:rsidRPr="00CC2A76">
        <w:rPr>
          <w:rFonts w:eastAsia="TimesNewRoman"/>
          <w:b/>
          <w:lang w:eastAsia="en-US"/>
        </w:rPr>
        <w:t>Ż</w:t>
      </w:r>
      <w:r w:rsidRPr="00CC2A76">
        <w:rPr>
          <w:rFonts w:eastAsia="Calibri"/>
          <w:b/>
          <w:lang w:eastAsia="en-US"/>
        </w:rPr>
        <w:t>NIONE DO WYKONYWANIA POSTANOWIE</w:t>
      </w:r>
      <w:r w:rsidRPr="00CC2A76">
        <w:rPr>
          <w:rFonts w:eastAsia="TimesNewRoman"/>
          <w:b/>
          <w:lang w:eastAsia="en-US"/>
        </w:rPr>
        <w:t xml:space="preserve">Ń </w:t>
      </w:r>
      <w:r w:rsidRPr="00CC2A76">
        <w:rPr>
          <w:rFonts w:eastAsia="Calibri"/>
          <w:b/>
          <w:lang w:eastAsia="en-US"/>
        </w:rPr>
        <w:t>UMOWY</w:t>
      </w:r>
      <w:r w:rsidR="001D42B8" w:rsidRPr="00CC2A76">
        <w:rPr>
          <w:rFonts w:eastAsia="Calibri"/>
          <w:b/>
          <w:lang w:eastAsia="en-US"/>
        </w:rPr>
        <w:t xml:space="preserve"> I ZASADY POROZUMIEWANIA SIĘ STRON</w:t>
      </w:r>
    </w:p>
    <w:p w14:paraId="329256B4" w14:textId="77777777" w:rsidR="00641767" w:rsidRPr="00CC2A76" w:rsidRDefault="00641767" w:rsidP="00347C9C">
      <w:pPr>
        <w:widowControl w:val="0"/>
        <w:suppressAutoHyphens/>
        <w:jc w:val="center"/>
        <w:rPr>
          <w:rFonts w:eastAsia="Calibri"/>
          <w:b/>
          <w:lang w:eastAsia="en-US"/>
        </w:rPr>
      </w:pPr>
    </w:p>
    <w:p w14:paraId="06ADCED3" w14:textId="77777777" w:rsidR="00426A2F" w:rsidRPr="00CC2A76" w:rsidRDefault="001D42B8" w:rsidP="00347C9C">
      <w:pPr>
        <w:widowControl w:val="0"/>
        <w:numPr>
          <w:ilvl w:val="0"/>
          <w:numId w:val="12"/>
        </w:numPr>
        <w:tabs>
          <w:tab w:val="left" w:pos="357"/>
          <w:tab w:val="left" w:pos="502"/>
        </w:tabs>
        <w:suppressAutoHyphens/>
        <w:rPr>
          <w:rFonts w:eastAsia="Times New Roman"/>
        </w:rPr>
      </w:pPr>
      <w:bookmarkStart w:id="81" w:name="_Hlk69458632"/>
      <w:r w:rsidRPr="00CC2A76">
        <w:rPr>
          <w:rFonts w:eastAsia="Times New Roman"/>
        </w:rPr>
        <w:t xml:space="preserve">Koordynatorem i osobą odpowiedzialną za realizację umowy, ze strony Zamawiającego jest: ………………, tel. …………………, e-mail, ………… </w:t>
      </w:r>
    </w:p>
    <w:p w14:paraId="1F27B421" w14:textId="77777777" w:rsidR="00426A2F" w:rsidRPr="00CC2A76" w:rsidRDefault="00426A2F" w:rsidP="00347C9C">
      <w:pPr>
        <w:widowControl w:val="0"/>
        <w:numPr>
          <w:ilvl w:val="0"/>
          <w:numId w:val="12"/>
        </w:numPr>
        <w:tabs>
          <w:tab w:val="left" w:pos="357"/>
          <w:tab w:val="left" w:pos="502"/>
        </w:tabs>
        <w:suppressAutoHyphens/>
        <w:rPr>
          <w:rFonts w:eastAsia="Times New Roman"/>
        </w:rPr>
      </w:pPr>
      <w:r w:rsidRPr="00CC2A76">
        <w:rPr>
          <w:rFonts w:eastAsia="Times New Roman"/>
        </w:rPr>
        <w:t xml:space="preserve">Osobą </w:t>
      </w:r>
      <w:r w:rsidRPr="00CC2A76">
        <w:rPr>
          <w:rFonts w:eastAsia="Calibri"/>
          <w:lang w:eastAsia="en-US"/>
        </w:rPr>
        <w:t>upoważnioną do dokonywania bieżących uzgodnień dotyczących realizacji przedmiotu umowy,</w:t>
      </w:r>
      <w:r w:rsidRPr="00CC2A76">
        <w:rPr>
          <w:rFonts w:eastAsia="Times New Roman"/>
        </w:rPr>
        <w:t xml:space="preserve"> </w:t>
      </w:r>
      <w:r w:rsidRPr="00CC2A76">
        <w:rPr>
          <w:rFonts w:eastAsia="Calibri"/>
        </w:rPr>
        <w:t xml:space="preserve">w tym do podpisania protokołu odbioru, </w:t>
      </w:r>
      <w:r w:rsidRPr="00CC2A76">
        <w:rPr>
          <w:rFonts w:eastAsia="Times New Roman"/>
        </w:rPr>
        <w:t xml:space="preserve">ze strony Zamawiającego jest: </w:t>
      </w:r>
    </w:p>
    <w:p w14:paraId="19032904" w14:textId="77777777" w:rsidR="00426A2F" w:rsidRPr="00CC2A76" w:rsidRDefault="00426A2F" w:rsidP="00186591">
      <w:pPr>
        <w:pStyle w:val="Akapitzlist"/>
        <w:widowControl w:val="0"/>
        <w:numPr>
          <w:ilvl w:val="0"/>
          <w:numId w:val="125"/>
        </w:numPr>
        <w:tabs>
          <w:tab w:val="left" w:pos="357"/>
          <w:tab w:val="left" w:pos="502"/>
        </w:tabs>
        <w:suppressAutoHyphens/>
        <w:spacing w:after="0" w:line="240" w:lineRule="auto"/>
        <w:ind w:left="714" w:hanging="357"/>
        <w:rPr>
          <w:rFonts w:ascii="Times New Roman" w:eastAsia="Times New Roman" w:hAnsi="Times New Roman" w:cs="Times New Roman"/>
        </w:rPr>
      </w:pPr>
      <w:r w:rsidRPr="00CC2A76">
        <w:rPr>
          <w:rFonts w:ascii="Times New Roman" w:eastAsia="Times New Roman" w:hAnsi="Times New Roman" w:cs="Times New Roman"/>
        </w:rPr>
        <w:lastRenderedPageBreak/>
        <w:t xml:space="preserve">………………, tel. …………………, e-mail, ………… </w:t>
      </w:r>
    </w:p>
    <w:p w14:paraId="6A25ABEC" w14:textId="7B3B74F1" w:rsidR="00426A2F" w:rsidRPr="006D0A54" w:rsidRDefault="00426A2F" w:rsidP="00186591">
      <w:pPr>
        <w:pStyle w:val="Akapitzlist"/>
        <w:widowControl w:val="0"/>
        <w:numPr>
          <w:ilvl w:val="0"/>
          <w:numId w:val="125"/>
        </w:numPr>
        <w:tabs>
          <w:tab w:val="left" w:pos="357"/>
          <w:tab w:val="left" w:pos="502"/>
        </w:tabs>
        <w:suppressAutoHyphens/>
        <w:spacing w:after="0" w:line="240" w:lineRule="auto"/>
        <w:ind w:left="714" w:hanging="357"/>
        <w:rPr>
          <w:rFonts w:ascii="Times New Roman" w:eastAsia="Times New Roman" w:hAnsi="Times New Roman" w:cs="Times New Roman"/>
        </w:rPr>
      </w:pPr>
      <w:r w:rsidRPr="00CC2A76">
        <w:rPr>
          <w:rFonts w:ascii="Times New Roman" w:eastAsia="Times New Roman" w:hAnsi="Times New Roman" w:cs="Times New Roman"/>
        </w:rPr>
        <w:t xml:space="preserve">………………, </w:t>
      </w:r>
      <w:r w:rsidRPr="006D0A54">
        <w:rPr>
          <w:rFonts w:ascii="Times New Roman" w:eastAsia="Times New Roman" w:hAnsi="Times New Roman" w:cs="Times New Roman"/>
        </w:rPr>
        <w:t>tel. …………………, e-mail, …………</w:t>
      </w:r>
    </w:p>
    <w:p w14:paraId="732D292E" w14:textId="6997D901" w:rsidR="00426A2F" w:rsidRPr="00CC2A76" w:rsidRDefault="001D42B8" w:rsidP="00347C9C">
      <w:pPr>
        <w:widowControl w:val="0"/>
        <w:numPr>
          <w:ilvl w:val="0"/>
          <w:numId w:val="12"/>
        </w:numPr>
        <w:tabs>
          <w:tab w:val="left" w:pos="357"/>
          <w:tab w:val="left" w:pos="502"/>
        </w:tabs>
        <w:suppressAutoHyphens/>
        <w:rPr>
          <w:rFonts w:eastAsia="Times New Roman"/>
        </w:rPr>
      </w:pPr>
      <w:r w:rsidRPr="006D0A54">
        <w:rPr>
          <w:rFonts w:eastAsia="Times New Roman"/>
        </w:rPr>
        <w:t xml:space="preserve">Koordynatorem i osobą odpowiedzialną za realizację umowy, w tym </w:t>
      </w:r>
      <w:r w:rsidRPr="006D0A54">
        <w:rPr>
          <w:rFonts w:eastAsia="Calibri"/>
          <w:lang w:eastAsia="en-US"/>
        </w:rPr>
        <w:t>upoważnioną do dokonywania bieżących uzgodnień dotyczących realizacji przedmiotu umowy,</w:t>
      </w:r>
      <w:r w:rsidRPr="006D0A54">
        <w:rPr>
          <w:rFonts w:eastAsia="Times New Roman"/>
        </w:rPr>
        <w:t xml:space="preserve"> </w:t>
      </w:r>
      <w:r w:rsidRPr="006D0A54">
        <w:rPr>
          <w:rFonts w:eastAsia="Calibri"/>
        </w:rPr>
        <w:t>w tym do podpisania protokołu odbioru,</w:t>
      </w:r>
      <w:r w:rsidRPr="006D0A54">
        <w:rPr>
          <w:rFonts w:eastAsia="Times New Roman"/>
        </w:rPr>
        <w:t xml:space="preserve"> ze strony Wykonawcy jest: ................................, </w:t>
      </w:r>
      <w:r w:rsidRPr="00CC2A76">
        <w:rPr>
          <w:rFonts w:eastAsia="Times New Roman"/>
        </w:rPr>
        <w:t>nr tel.…………, e-mail .............................</w:t>
      </w:r>
      <w:bookmarkEnd w:id="81"/>
    </w:p>
    <w:p w14:paraId="39B46E9A" w14:textId="2AB6712A" w:rsidR="00CC2A76" w:rsidRPr="00CC2A76" w:rsidRDefault="00813C11" w:rsidP="00347C9C">
      <w:pPr>
        <w:widowControl w:val="0"/>
        <w:numPr>
          <w:ilvl w:val="0"/>
          <w:numId w:val="12"/>
        </w:numPr>
        <w:tabs>
          <w:tab w:val="left" w:pos="357"/>
          <w:tab w:val="left" w:pos="502"/>
        </w:tabs>
        <w:suppressAutoHyphens/>
        <w:rPr>
          <w:rFonts w:eastAsia="Times New Roman"/>
          <w:color w:val="FF0000"/>
        </w:rPr>
      </w:pPr>
      <w:r w:rsidRPr="00CC2A76">
        <w:rPr>
          <w:rFonts w:eastAsia="Times New Roman"/>
          <w:lang w:eastAsia="en-US"/>
        </w:rPr>
        <w:t xml:space="preserve">Wszelkie oświadczenia Stron, dla których niniejsza umowa lub przepisy przewidują formę pisemną doręczane będą Stronie przeciwnej w formie listu poleconego, przesyłki kurierskiej lub osobiście </w:t>
      </w:r>
      <w:r w:rsidRPr="00CC2A76">
        <w:rPr>
          <w:rFonts w:eastAsia="Times New Roman"/>
          <w:lang w:eastAsia="en-US"/>
        </w:rPr>
        <w:br/>
        <w:t>w siedzibie Strony osobom upoważnionym wskazanym w ust. 1</w:t>
      </w:r>
      <w:r w:rsidR="00426A2F" w:rsidRPr="00CC2A76">
        <w:rPr>
          <w:rFonts w:eastAsia="Times New Roman"/>
          <w:lang w:eastAsia="en-US"/>
        </w:rPr>
        <w:t>-3</w:t>
      </w:r>
      <w:r w:rsidRPr="00CC2A76">
        <w:rPr>
          <w:rFonts w:eastAsia="Times New Roman"/>
          <w:lang w:eastAsia="en-US"/>
        </w:rPr>
        <w:t xml:space="preserve"> – za potwierdzeniem odbioru. </w:t>
      </w:r>
      <w:r w:rsidR="00086B7E">
        <w:rPr>
          <w:rFonts w:eastAsia="Times New Roman"/>
          <w:lang w:eastAsia="en-US"/>
        </w:rPr>
        <w:br/>
      </w:r>
      <w:r w:rsidRPr="00CC2A76">
        <w:rPr>
          <w:rFonts w:eastAsia="Times New Roman"/>
          <w:lang w:eastAsia="en-US"/>
        </w:rPr>
        <w:t xml:space="preserve">W przypadku awizowania listu poleconego Strony przyjmują, iż skutek jego doręczenia następuje </w:t>
      </w:r>
      <w:r w:rsidR="00086B7E">
        <w:rPr>
          <w:rFonts w:eastAsia="Times New Roman"/>
          <w:lang w:eastAsia="en-US"/>
        </w:rPr>
        <w:br/>
      </w:r>
      <w:r w:rsidRPr="00CC2A76">
        <w:rPr>
          <w:rFonts w:eastAsia="Times New Roman"/>
          <w:lang w:eastAsia="en-US"/>
        </w:rPr>
        <w:t>z upływem 3-go dnia jego awizowania.</w:t>
      </w:r>
    </w:p>
    <w:p w14:paraId="1303BB85" w14:textId="562274DF" w:rsidR="00426A2F" w:rsidRPr="00CC2A76" w:rsidRDefault="00426A2F" w:rsidP="00347C9C">
      <w:pPr>
        <w:widowControl w:val="0"/>
        <w:numPr>
          <w:ilvl w:val="0"/>
          <w:numId w:val="12"/>
        </w:numPr>
        <w:tabs>
          <w:tab w:val="left" w:pos="357"/>
          <w:tab w:val="left" w:pos="502"/>
        </w:tabs>
        <w:suppressAutoHyphens/>
        <w:rPr>
          <w:rFonts w:eastAsia="Times New Roman"/>
          <w:color w:val="FF0000"/>
        </w:rPr>
      </w:pPr>
      <w:r w:rsidRPr="00CC2A76">
        <w:rPr>
          <w:rFonts w:eastAsia="Calibri"/>
          <w:lang w:eastAsia="en-US"/>
        </w:rPr>
        <w:t>Strony o</w:t>
      </w:r>
      <w:r w:rsidRPr="00CC2A76">
        <w:rPr>
          <w:rFonts w:eastAsia="TimesNewRoman"/>
          <w:lang w:eastAsia="en-US"/>
        </w:rPr>
        <w:t>ś</w:t>
      </w:r>
      <w:r w:rsidRPr="00CC2A76">
        <w:rPr>
          <w:rFonts w:eastAsia="Calibri"/>
          <w:lang w:eastAsia="en-US"/>
        </w:rPr>
        <w:t>wiadczaj</w:t>
      </w:r>
      <w:r w:rsidRPr="00CC2A76">
        <w:rPr>
          <w:rFonts w:eastAsia="TimesNewRoman"/>
          <w:lang w:eastAsia="en-US"/>
        </w:rPr>
        <w:t>ą</w:t>
      </w:r>
      <w:r w:rsidRPr="00CC2A76">
        <w:rPr>
          <w:rFonts w:eastAsia="Calibri"/>
          <w:lang w:eastAsia="en-US"/>
        </w:rPr>
        <w:t xml:space="preserve">, </w:t>
      </w:r>
      <w:r w:rsidRPr="00CC2A76">
        <w:rPr>
          <w:rFonts w:eastAsia="TimesNewRoman"/>
          <w:lang w:eastAsia="en-US"/>
        </w:rPr>
        <w:t>ż</w:t>
      </w:r>
      <w:r w:rsidRPr="00CC2A76">
        <w:rPr>
          <w:rFonts w:eastAsia="Calibri"/>
          <w:lang w:eastAsia="en-US"/>
        </w:rPr>
        <w:t>e wskazane na wst</w:t>
      </w:r>
      <w:r w:rsidRPr="00CC2A76">
        <w:rPr>
          <w:rFonts w:eastAsia="TimesNewRoman"/>
          <w:lang w:eastAsia="en-US"/>
        </w:rPr>
        <w:t>ę</w:t>
      </w:r>
      <w:r w:rsidRPr="00CC2A76">
        <w:rPr>
          <w:rFonts w:eastAsia="Calibri"/>
          <w:lang w:eastAsia="en-US"/>
        </w:rPr>
        <w:t>pie umowy adresy siedzib traktowa</w:t>
      </w:r>
      <w:r w:rsidRPr="00CC2A76">
        <w:rPr>
          <w:rFonts w:eastAsia="TimesNewRoman"/>
          <w:lang w:eastAsia="en-US"/>
        </w:rPr>
        <w:t xml:space="preserve">ć </w:t>
      </w:r>
      <w:r w:rsidRPr="00CC2A76">
        <w:rPr>
          <w:rFonts w:eastAsia="Calibri"/>
          <w:lang w:eastAsia="en-US"/>
        </w:rPr>
        <w:t>b</w:t>
      </w:r>
      <w:r w:rsidRPr="00CC2A76">
        <w:rPr>
          <w:rFonts w:eastAsia="TimesNewRoman"/>
          <w:lang w:eastAsia="en-US"/>
        </w:rPr>
        <w:t>ę</w:t>
      </w:r>
      <w:r w:rsidRPr="00CC2A76">
        <w:rPr>
          <w:rFonts w:eastAsia="Calibri"/>
          <w:lang w:eastAsia="en-US"/>
        </w:rPr>
        <w:t>d</w:t>
      </w:r>
      <w:r w:rsidRPr="00CC2A76">
        <w:rPr>
          <w:rFonts w:eastAsia="TimesNewRoman"/>
          <w:lang w:eastAsia="en-US"/>
        </w:rPr>
        <w:t xml:space="preserve">ą </w:t>
      </w:r>
      <w:r w:rsidRPr="00CC2A76">
        <w:rPr>
          <w:rFonts w:eastAsia="Calibri"/>
          <w:lang w:eastAsia="en-US"/>
        </w:rPr>
        <w:t>jako adresy do dor</w:t>
      </w:r>
      <w:r w:rsidRPr="00CC2A76">
        <w:rPr>
          <w:rFonts w:eastAsia="TimesNewRoman"/>
          <w:lang w:eastAsia="en-US"/>
        </w:rPr>
        <w:t>ę</w:t>
      </w:r>
      <w:r w:rsidRPr="00CC2A76">
        <w:rPr>
          <w:rFonts w:eastAsia="Calibri"/>
          <w:lang w:eastAsia="en-US"/>
        </w:rPr>
        <w:t>cze</w:t>
      </w:r>
      <w:r w:rsidRPr="00CC2A76">
        <w:rPr>
          <w:rFonts w:eastAsia="TimesNewRoman"/>
          <w:lang w:eastAsia="en-US"/>
        </w:rPr>
        <w:t xml:space="preserve">ń </w:t>
      </w:r>
      <w:r w:rsidRPr="00CC2A76">
        <w:rPr>
          <w:rFonts w:eastAsia="Calibri"/>
          <w:lang w:eastAsia="en-US"/>
        </w:rPr>
        <w:t>wszelkich pism zwi</w:t>
      </w:r>
      <w:r w:rsidRPr="00CC2A76">
        <w:rPr>
          <w:rFonts w:eastAsia="TimesNewRoman"/>
          <w:lang w:eastAsia="en-US"/>
        </w:rPr>
        <w:t>ą</w:t>
      </w:r>
      <w:r w:rsidRPr="00CC2A76">
        <w:rPr>
          <w:rFonts w:eastAsia="Calibri"/>
          <w:lang w:eastAsia="en-US"/>
        </w:rPr>
        <w:t>zanych z funkcjonowaniem niniejszej umowy.</w:t>
      </w:r>
    </w:p>
    <w:p w14:paraId="328E60FC" w14:textId="57A5E9B5" w:rsidR="00813C11" w:rsidRPr="00CC2A76" w:rsidRDefault="00813C11" w:rsidP="00347C9C">
      <w:pPr>
        <w:widowControl w:val="0"/>
        <w:numPr>
          <w:ilvl w:val="0"/>
          <w:numId w:val="12"/>
        </w:numPr>
        <w:tabs>
          <w:tab w:val="left" w:pos="357"/>
          <w:tab w:val="left" w:pos="502"/>
        </w:tabs>
        <w:suppressAutoHyphens/>
        <w:rPr>
          <w:rFonts w:eastAsia="Times New Roman"/>
          <w:color w:val="FF0000"/>
        </w:rPr>
      </w:pPr>
      <w:r w:rsidRPr="00CC2A76">
        <w:rPr>
          <w:rFonts w:eastAsia="Times New Roman"/>
          <w:lang w:eastAsia="en-US"/>
        </w:rPr>
        <w:t>Strony dopuszczają, dla bieżącego porozumiewania się w trakcie wykonywania umowy, formę listu elektronicznego (e-mail</w:t>
      </w:r>
      <w:r w:rsidR="00426A2F" w:rsidRPr="00CC2A76">
        <w:rPr>
          <w:rFonts w:eastAsia="Times New Roman"/>
          <w:lang w:eastAsia="en-US"/>
        </w:rPr>
        <w:t xml:space="preserve"> na adresy wskazane w niniejszym paragrafie</w:t>
      </w:r>
      <w:r w:rsidRPr="00CC2A76">
        <w:rPr>
          <w:rFonts w:eastAsia="Times New Roman"/>
          <w:lang w:eastAsia="en-US"/>
        </w:rPr>
        <w:t>). Informacje w ten sposób przekazywane uważa się za skutecznie doręczone, jeżeli przekazanie nastąpiło od poniedziałku do piątku w godzinach od 7:00 do 14:00 (ze skutkiem doręczenia tego samego dnia).</w:t>
      </w:r>
      <w:r w:rsidRPr="00CC2A76">
        <w:rPr>
          <w:rFonts w:eastAsia="Times New Roman"/>
        </w:rPr>
        <w:t xml:space="preserve"> </w:t>
      </w:r>
      <w:r w:rsidRPr="00CC2A76">
        <w:rPr>
          <w:rFonts w:eastAsia="Calibri"/>
          <w:lang w:eastAsia="en-US"/>
        </w:rPr>
        <w:t xml:space="preserve">Strony odpowiadają za drożność w/w kanałów komunikacyjnych – poczty elektronicznej, pod rygorem skutku doręczenia. </w:t>
      </w:r>
    </w:p>
    <w:p w14:paraId="1B555EA9" w14:textId="77777777" w:rsidR="00813C11" w:rsidRPr="00CC2A76" w:rsidRDefault="00813C11" w:rsidP="00347C9C">
      <w:pPr>
        <w:widowControl w:val="0"/>
        <w:numPr>
          <w:ilvl w:val="0"/>
          <w:numId w:val="12"/>
        </w:numPr>
        <w:tabs>
          <w:tab w:val="left" w:pos="357"/>
          <w:tab w:val="left" w:pos="502"/>
        </w:tabs>
        <w:suppressAutoHyphens/>
        <w:rPr>
          <w:rFonts w:eastAsia="Times New Roman"/>
          <w:color w:val="FF0000"/>
        </w:rPr>
      </w:pPr>
      <w:r w:rsidRPr="00CC2A76">
        <w:rPr>
          <w:rFonts w:eastAsia="Times New Roman"/>
          <w:lang w:eastAsia="en-US"/>
        </w:rPr>
        <w:t xml:space="preserve">Każda ze Stron, na żądanie drugiej, zobowiązuje się niezwłocznie potwierdzić fakt otrzymania pism </w:t>
      </w:r>
      <w:r w:rsidRPr="00CC2A76">
        <w:rPr>
          <w:rFonts w:eastAsia="Times New Roman"/>
          <w:lang w:eastAsia="en-US"/>
        </w:rPr>
        <w:br/>
        <w:t>i informacji przekazywanych w sposób, o którym mowa w niniejszym paragrafie.</w:t>
      </w:r>
    </w:p>
    <w:p w14:paraId="04893FE7" w14:textId="286A3585" w:rsidR="00813C11" w:rsidRPr="00CC2A76" w:rsidRDefault="00813C11" w:rsidP="00347C9C">
      <w:pPr>
        <w:widowControl w:val="0"/>
        <w:numPr>
          <w:ilvl w:val="0"/>
          <w:numId w:val="12"/>
        </w:numPr>
        <w:tabs>
          <w:tab w:val="left" w:pos="357"/>
          <w:tab w:val="left" w:pos="502"/>
        </w:tabs>
        <w:suppressAutoHyphens/>
        <w:rPr>
          <w:rFonts w:eastAsia="Times New Roman"/>
          <w:color w:val="FF0000"/>
        </w:rPr>
      </w:pPr>
      <w:r w:rsidRPr="00CC2A76">
        <w:rPr>
          <w:rFonts w:eastAsia="Times New Roman"/>
          <w:lang w:eastAsia="en-US"/>
        </w:rPr>
        <w:t>W zakresie wzajemnego współdziałania przy realizacji przedmiotu umowy Strony zobowiązują się działać niezwłocznie, przestrzegając obowiązujących przepisów prawa.</w:t>
      </w:r>
    </w:p>
    <w:p w14:paraId="4C812879" w14:textId="6E85FEFC" w:rsidR="00CC2A76" w:rsidRPr="00E0581D" w:rsidRDefault="00CC2A76" w:rsidP="00347C9C">
      <w:pPr>
        <w:widowControl w:val="0"/>
        <w:numPr>
          <w:ilvl w:val="0"/>
          <w:numId w:val="12"/>
        </w:numPr>
        <w:tabs>
          <w:tab w:val="left" w:pos="357"/>
          <w:tab w:val="left" w:pos="502"/>
        </w:tabs>
        <w:suppressAutoHyphens/>
        <w:rPr>
          <w:rFonts w:eastAsia="Times New Roman"/>
          <w:color w:val="FF0000"/>
        </w:rPr>
      </w:pPr>
      <w:r w:rsidRPr="00CC2A76">
        <w:rPr>
          <w:rFonts w:eastAsia="Arial"/>
        </w:rPr>
        <w:t>Zmiana danych, o których mowa w niniejszym paragrafie nie wymaga aneksowania Umowy, wymaga wyłącznie pisemnej notyfikacji.</w:t>
      </w:r>
    </w:p>
    <w:p w14:paraId="41E907AC" w14:textId="77777777" w:rsidR="00E0581D" w:rsidRDefault="00E0581D" w:rsidP="00347C9C">
      <w:pPr>
        <w:widowControl w:val="0"/>
        <w:tabs>
          <w:tab w:val="left" w:pos="502"/>
        </w:tabs>
        <w:suppressAutoHyphens/>
        <w:rPr>
          <w:rFonts w:eastAsia="Arial"/>
        </w:rPr>
      </w:pPr>
    </w:p>
    <w:p w14:paraId="1D846A9A" w14:textId="05AD6DA1" w:rsidR="009B560F" w:rsidRPr="00CC2A76" w:rsidRDefault="009B560F" w:rsidP="00347C9C">
      <w:pPr>
        <w:widowControl w:val="0"/>
        <w:suppressAutoHyphens/>
        <w:jc w:val="center"/>
        <w:rPr>
          <w:rFonts w:eastAsia="Calibri"/>
          <w:b/>
          <w:lang w:eastAsia="en-US"/>
        </w:rPr>
      </w:pPr>
      <w:r w:rsidRPr="009B560F">
        <w:rPr>
          <w:rFonts w:eastAsia="Calibri"/>
          <w:b/>
          <w:lang w:eastAsia="en-US"/>
        </w:rPr>
        <w:t>§ 5</w:t>
      </w:r>
    </w:p>
    <w:p w14:paraId="59B113C9" w14:textId="01C1B8B2" w:rsidR="00DB6FB2" w:rsidRDefault="009B560F" w:rsidP="00347C9C">
      <w:pPr>
        <w:widowControl w:val="0"/>
        <w:suppressAutoHyphens/>
        <w:jc w:val="center"/>
        <w:rPr>
          <w:rFonts w:eastAsia="Calibri"/>
          <w:b/>
          <w:lang w:eastAsia="en-US"/>
        </w:rPr>
      </w:pPr>
      <w:r w:rsidRPr="00CC2A76">
        <w:rPr>
          <w:rFonts w:eastAsia="Calibri"/>
          <w:b/>
          <w:lang w:eastAsia="en-US"/>
        </w:rPr>
        <w:t>SPOSÓB PRZEKAZANIA I ODBIÓR DOKUMENTACJI</w:t>
      </w:r>
    </w:p>
    <w:p w14:paraId="488DE9C3" w14:textId="77777777" w:rsidR="00641767" w:rsidRPr="00DB6FB2" w:rsidRDefault="00641767" w:rsidP="00347C9C">
      <w:pPr>
        <w:widowControl w:val="0"/>
        <w:suppressAutoHyphens/>
        <w:jc w:val="center"/>
        <w:rPr>
          <w:rFonts w:eastAsia="Calibri"/>
          <w:b/>
          <w:lang w:eastAsia="en-US"/>
        </w:rPr>
      </w:pPr>
    </w:p>
    <w:p w14:paraId="7BBD5F59" w14:textId="34201985" w:rsidR="009B560F" w:rsidRPr="002D5B45" w:rsidRDefault="009B560F" w:rsidP="00186591">
      <w:pPr>
        <w:pStyle w:val="Akapitzlist"/>
        <w:widowControl w:val="0"/>
        <w:numPr>
          <w:ilvl w:val="0"/>
          <w:numId w:val="116"/>
        </w:numPr>
        <w:shd w:val="clear" w:color="auto" w:fill="FFFFFF"/>
        <w:tabs>
          <w:tab w:val="left" w:pos="350"/>
        </w:tabs>
        <w:suppressAutoHyphens/>
        <w:spacing w:after="0" w:line="240" w:lineRule="auto"/>
        <w:rPr>
          <w:rFonts w:ascii="Times New Roman" w:eastAsia="Calibri" w:hAnsi="Times New Roman" w:cs="Times New Roman"/>
          <w:strike/>
        </w:rPr>
      </w:pPr>
      <w:r w:rsidRPr="002D5B45">
        <w:rPr>
          <w:rFonts w:ascii="Times New Roman" w:eastAsia="Arial" w:hAnsi="Times New Roman" w:cs="Times New Roman"/>
        </w:rPr>
        <w:t xml:space="preserve">Wykonawca </w:t>
      </w:r>
      <w:r w:rsidR="00EB4309" w:rsidRPr="002D5B45">
        <w:rPr>
          <w:rFonts w:ascii="Times New Roman" w:eastAsia="Arial" w:hAnsi="Times New Roman" w:cs="Times New Roman"/>
          <w:u w:val="single"/>
        </w:rPr>
        <w:t>przed</w:t>
      </w:r>
      <w:r w:rsidR="00F507DA" w:rsidRPr="002D5B45">
        <w:rPr>
          <w:rFonts w:ascii="Times New Roman" w:eastAsia="Arial" w:hAnsi="Times New Roman" w:cs="Times New Roman"/>
          <w:u w:val="single"/>
        </w:rPr>
        <w:t xml:space="preserve"> złożeniem</w:t>
      </w:r>
      <w:r w:rsidR="00EB4309" w:rsidRPr="002D5B45">
        <w:rPr>
          <w:rFonts w:ascii="Times New Roman" w:eastAsia="Arial" w:hAnsi="Times New Roman" w:cs="Times New Roman"/>
          <w:u w:val="single"/>
        </w:rPr>
        <w:t xml:space="preserve"> wniosku o uzgodnienie PFU do Konserwatora Zabytków</w:t>
      </w:r>
      <w:r w:rsidR="00F507DA" w:rsidRPr="002D5B45">
        <w:rPr>
          <w:rFonts w:ascii="Times New Roman" w:eastAsia="Arial" w:hAnsi="Times New Roman" w:cs="Times New Roman"/>
        </w:rPr>
        <w:t xml:space="preserve">, </w:t>
      </w:r>
      <w:r w:rsidRPr="002D5B45">
        <w:rPr>
          <w:rFonts w:ascii="Times New Roman" w:eastAsia="Arial" w:hAnsi="Times New Roman" w:cs="Times New Roman"/>
        </w:rPr>
        <w:t xml:space="preserve">przekaże dokumentację określoną w § 3 ust. 1 pkt 1), zgodnie z wymaganiami Zamawiającego określonymi </w:t>
      </w:r>
      <w:r w:rsidR="00086B7E">
        <w:rPr>
          <w:rFonts w:ascii="Times New Roman" w:eastAsia="Arial" w:hAnsi="Times New Roman" w:cs="Times New Roman"/>
        </w:rPr>
        <w:br/>
      </w:r>
      <w:r w:rsidRPr="002D5B45">
        <w:rPr>
          <w:rFonts w:ascii="Times New Roman" w:eastAsia="Arial" w:hAnsi="Times New Roman" w:cs="Times New Roman"/>
        </w:rPr>
        <w:t>w umowie i OPZ</w:t>
      </w:r>
      <w:r w:rsidRPr="002D5B45">
        <w:rPr>
          <w:rFonts w:ascii="Times New Roman" w:eastAsia="Calibri" w:hAnsi="Times New Roman" w:cs="Times New Roman"/>
        </w:rPr>
        <w:t xml:space="preserve">, </w:t>
      </w:r>
      <w:r w:rsidRPr="002D5B45">
        <w:rPr>
          <w:rFonts w:ascii="Times New Roman" w:eastAsia="Arial" w:hAnsi="Times New Roman" w:cs="Times New Roman"/>
        </w:rPr>
        <w:t xml:space="preserve">wraz z wykazem przekazywanych elementów dokumentacji PFU oraz pisemnym oświadczeniem Wykonawcy, że przekazywana dokumentacja PFU jest kompletna z punktu widzenia celu, jakiemu ma służyć, została wykonana zgodnie z Umową, obowiązującymi przepisami i normami oraz zasadami wiedzy technicznej, a także skoordynowana międzybranżowo. </w:t>
      </w:r>
    </w:p>
    <w:p w14:paraId="3B818BD3" w14:textId="20BEAFFD" w:rsidR="009B560F" w:rsidRPr="002D5B45" w:rsidRDefault="009B560F" w:rsidP="00186591">
      <w:pPr>
        <w:pStyle w:val="Akapitzlist"/>
        <w:widowControl w:val="0"/>
        <w:numPr>
          <w:ilvl w:val="0"/>
          <w:numId w:val="116"/>
        </w:numPr>
        <w:shd w:val="clear" w:color="auto" w:fill="FFFFFF"/>
        <w:tabs>
          <w:tab w:val="left" w:pos="350"/>
        </w:tabs>
        <w:suppressAutoHyphens/>
        <w:spacing w:after="0" w:line="240" w:lineRule="auto"/>
        <w:rPr>
          <w:rFonts w:ascii="Times New Roman" w:eastAsia="Calibri" w:hAnsi="Times New Roman" w:cs="Times New Roman"/>
        </w:rPr>
      </w:pPr>
      <w:r w:rsidRPr="002D5B45">
        <w:rPr>
          <w:rFonts w:ascii="Times New Roman" w:eastAsia="Calibri" w:hAnsi="Times New Roman" w:cs="Times New Roman"/>
        </w:rPr>
        <w:t>Dokumentacja PFU winna być sporządzona według stanu prawnego na dzień przedłożenia dokumentacji do odbioru. Jeżeli po tym terminie, w okresie obowiązywania niniejszej umowy, zostaną zmienione przepisy prawa mające wpływ na rozwiązania zastosowane w dokumentacji PFU, Wykonawca będzie zobowiązany do zaktualizowania dokumentacji zgodnie z wymogami znowelizowanych przepisów.</w:t>
      </w:r>
    </w:p>
    <w:p w14:paraId="73DE03B4" w14:textId="51C4EFC8" w:rsidR="009B560F" w:rsidRPr="00E97894" w:rsidRDefault="009B560F" w:rsidP="00186591">
      <w:pPr>
        <w:pStyle w:val="Akapitzlist"/>
        <w:widowControl w:val="0"/>
        <w:numPr>
          <w:ilvl w:val="0"/>
          <w:numId w:val="116"/>
        </w:numPr>
        <w:shd w:val="clear" w:color="auto" w:fill="FFFFFF"/>
        <w:tabs>
          <w:tab w:val="left" w:pos="350"/>
        </w:tabs>
        <w:suppressAutoHyphens/>
        <w:spacing w:after="0" w:line="240" w:lineRule="auto"/>
        <w:rPr>
          <w:rFonts w:ascii="Times New Roman" w:eastAsia="Calibri" w:hAnsi="Times New Roman" w:cs="Times New Roman"/>
          <w:color w:val="0070C0"/>
        </w:rPr>
      </w:pPr>
      <w:r w:rsidRPr="002D5B45">
        <w:rPr>
          <w:rFonts w:ascii="Times New Roman" w:eastAsia="Arial" w:hAnsi="Times New Roman" w:cs="Times New Roman"/>
        </w:rPr>
        <w:t xml:space="preserve">Po otrzymaniu </w:t>
      </w:r>
      <w:r w:rsidR="00E97894" w:rsidRPr="002D5B45">
        <w:rPr>
          <w:rFonts w:ascii="Times New Roman" w:eastAsia="Arial" w:hAnsi="Times New Roman" w:cs="Times New Roman"/>
          <w:u w:val="single"/>
        </w:rPr>
        <w:t>1 kompletu</w:t>
      </w:r>
      <w:r w:rsidR="00E97894" w:rsidRPr="002D5B45">
        <w:rPr>
          <w:rFonts w:ascii="Times New Roman" w:eastAsia="Arial" w:hAnsi="Times New Roman" w:cs="Times New Roman"/>
        </w:rPr>
        <w:t xml:space="preserve"> </w:t>
      </w:r>
      <w:r w:rsidRPr="002D5B45">
        <w:rPr>
          <w:rFonts w:ascii="Times New Roman" w:eastAsia="Arial" w:hAnsi="Times New Roman" w:cs="Times New Roman"/>
        </w:rPr>
        <w:t xml:space="preserve">dokumentacji określonej w ust. 1 do weryfikacji, </w:t>
      </w:r>
      <w:r w:rsidRPr="002D5B45">
        <w:rPr>
          <w:rFonts w:ascii="Times New Roman" w:eastAsia="Calibri" w:hAnsi="Times New Roman" w:cs="Times New Roman"/>
        </w:rPr>
        <w:t xml:space="preserve">upoważniony przedstawiciel Zamawiającego potwierdzi dostarczenie dokumentacji podpisując Protokół Przekazania. Podpisanie </w:t>
      </w:r>
      <w:r w:rsidRPr="00E97894">
        <w:rPr>
          <w:rFonts w:ascii="Times New Roman" w:eastAsia="Calibri" w:hAnsi="Times New Roman" w:cs="Times New Roman"/>
        </w:rPr>
        <w:t>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2740F95E" w14:textId="77777777" w:rsidR="009B560F" w:rsidRPr="00E86499" w:rsidRDefault="009B560F" w:rsidP="00347C9C">
      <w:pPr>
        <w:pStyle w:val="Akapitzlist"/>
        <w:widowControl w:val="0"/>
        <w:shd w:val="clear" w:color="auto" w:fill="FFFFFF"/>
        <w:tabs>
          <w:tab w:val="left" w:pos="350"/>
        </w:tabs>
        <w:suppressAutoHyphens/>
        <w:spacing w:after="0" w:line="240" w:lineRule="auto"/>
        <w:ind w:left="360"/>
        <w:rPr>
          <w:rFonts w:ascii="Times New Roman" w:eastAsia="Calibri" w:hAnsi="Times New Roman" w:cs="Times New Roman"/>
          <w:color w:val="0070C0"/>
        </w:rPr>
      </w:pPr>
      <w:r w:rsidRPr="00E97894">
        <w:rPr>
          <w:rFonts w:ascii="Times New Roman" w:eastAsia="Arial" w:hAnsi="Times New Roman" w:cs="Times New Roman"/>
        </w:rPr>
        <w:t>Zamawiający sprawdzi i zaakceptuje dokumentację zgodnie z ust. 4 pkt 1 lub sprawdzi i sformułuje uwagi i wezwie Wykonawcę do wykonania czynności w terminie i na zasadach opisanych w ust. 4 pkt 2.</w:t>
      </w:r>
    </w:p>
    <w:p w14:paraId="02AB5110" w14:textId="381E94AB" w:rsidR="009B560F" w:rsidRPr="00E86499" w:rsidRDefault="009B560F" w:rsidP="00186591">
      <w:pPr>
        <w:pStyle w:val="Akapitzlist"/>
        <w:widowControl w:val="0"/>
        <w:numPr>
          <w:ilvl w:val="0"/>
          <w:numId w:val="116"/>
        </w:numPr>
        <w:shd w:val="clear" w:color="auto" w:fill="FFFFFF"/>
        <w:tabs>
          <w:tab w:val="left" w:pos="350"/>
        </w:tabs>
        <w:suppressAutoHyphens/>
        <w:spacing w:after="0" w:line="240" w:lineRule="auto"/>
        <w:rPr>
          <w:rFonts w:ascii="Times New Roman" w:eastAsia="Calibri" w:hAnsi="Times New Roman" w:cs="Times New Roman"/>
          <w:color w:val="0070C0"/>
        </w:rPr>
      </w:pPr>
      <w:r w:rsidRPr="00E86499">
        <w:rPr>
          <w:rFonts w:ascii="Times New Roman" w:eastAsia="Arial" w:hAnsi="Times New Roman" w:cs="Times New Roman"/>
        </w:rPr>
        <w:t xml:space="preserve">W terminie do </w:t>
      </w:r>
      <w:r>
        <w:rPr>
          <w:rFonts w:ascii="Times New Roman" w:eastAsia="Arial" w:hAnsi="Times New Roman" w:cs="Times New Roman"/>
        </w:rPr>
        <w:t>7</w:t>
      </w:r>
      <w:r w:rsidRPr="00E86499">
        <w:rPr>
          <w:rFonts w:ascii="Times New Roman" w:eastAsia="Arial" w:hAnsi="Times New Roman" w:cs="Times New Roman"/>
        </w:rPr>
        <w:t xml:space="preserve"> dni roboczych od dnia </w:t>
      </w:r>
      <w:r w:rsidRPr="00E97894">
        <w:rPr>
          <w:rFonts w:ascii="Times New Roman" w:eastAsia="Arial" w:hAnsi="Times New Roman" w:cs="Times New Roman"/>
        </w:rPr>
        <w:t>podpisania Protokołu Przekazania,</w:t>
      </w:r>
      <w:r w:rsidRPr="00E86499">
        <w:rPr>
          <w:rFonts w:ascii="Times New Roman" w:eastAsia="Arial" w:hAnsi="Times New Roman" w:cs="Times New Roman"/>
        </w:rPr>
        <w:t xml:space="preserve"> Zamawiający:</w:t>
      </w:r>
    </w:p>
    <w:p w14:paraId="015171FD" w14:textId="4E7FE52C" w:rsidR="009B560F" w:rsidRPr="00E86499" w:rsidRDefault="009B560F" w:rsidP="00186591">
      <w:pPr>
        <w:pStyle w:val="Normalny1"/>
        <w:widowControl w:val="0"/>
        <w:numPr>
          <w:ilvl w:val="0"/>
          <w:numId w:val="117"/>
        </w:numPr>
        <w:suppressAutoHyphens/>
        <w:spacing w:after="0" w:line="240" w:lineRule="auto"/>
        <w:rPr>
          <w:rFonts w:ascii="Times New Roman" w:eastAsia="Arial" w:hAnsi="Times New Roman" w:cs="Times New Roman"/>
        </w:rPr>
      </w:pPr>
      <w:r w:rsidRPr="00E86499">
        <w:rPr>
          <w:rFonts w:ascii="Times New Roman" w:eastAsia="Arial" w:hAnsi="Times New Roman" w:cs="Times New Roman"/>
        </w:rPr>
        <w:t xml:space="preserve">dokona odbioru dokumentacji przekazywanej w ramach etapu, po wcześniejszym sprawdzeniu </w:t>
      </w:r>
      <w:r w:rsidR="00086B7E">
        <w:rPr>
          <w:rFonts w:ascii="Times New Roman" w:eastAsia="Arial" w:hAnsi="Times New Roman" w:cs="Times New Roman"/>
        </w:rPr>
        <w:br/>
      </w:r>
      <w:r w:rsidRPr="00E86499">
        <w:rPr>
          <w:rFonts w:ascii="Times New Roman" w:eastAsia="Arial" w:hAnsi="Times New Roman" w:cs="Times New Roman"/>
        </w:rPr>
        <w:t>w zakresie:</w:t>
      </w:r>
    </w:p>
    <w:p w14:paraId="2C8E999B" w14:textId="77777777" w:rsidR="009B560F" w:rsidRPr="00E86499" w:rsidRDefault="009B560F" w:rsidP="00186591">
      <w:pPr>
        <w:pStyle w:val="Normalny1"/>
        <w:widowControl w:val="0"/>
        <w:numPr>
          <w:ilvl w:val="0"/>
          <w:numId w:val="118"/>
        </w:numPr>
        <w:suppressAutoHyphens/>
        <w:spacing w:after="0" w:line="240" w:lineRule="auto"/>
        <w:rPr>
          <w:rFonts w:ascii="Times New Roman" w:eastAsia="Arial" w:hAnsi="Times New Roman" w:cs="Times New Roman"/>
        </w:rPr>
      </w:pPr>
      <w:r w:rsidRPr="00E86499">
        <w:rPr>
          <w:rFonts w:ascii="Times New Roman" w:eastAsia="Arial" w:hAnsi="Times New Roman" w:cs="Times New Roman"/>
        </w:rPr>
        <w:t>zgodności z przedmiotem Umowy,</w:t>
      </w:r>
    </w:p>
    <w:p w14:paraId="75A79D9A" w14:textId="77777777" w:rsidR="009B560F" w:rsidRPr="00E86499" w:rsidRDefault="009B560F" w:rsidP="00186591">
      <w:pPr>
        <w:pStyle w:val="Normalny1"/>
        <w:widowControl w:val="0"/>
        <w:numPr>
          <w:ilvl w:val="0"/>
          <w:numId w:val="118"/>
        </w:numPr>
        <w:suppressAutoHyphens/>
        <w:spacing w:after="0" w:line="240" w:lineRule="auto"/>
        <w:rPr>
          <w:rFonts w:ascii="Times New Roman" w:eastAsia="Arial" w:hAnsi="Times New Roman" w:cs="Times New Roman"/>
        </w:rPr>
      </w:pPr>
      <w:r w:rsidRPr="00E86499">
        <w:rPr>
          <w:rFonts w:ascii="Times New Roman" w:eastAsia="Arial" w:hAnsi="Times New Roman" w:cs="Times New Roman"/>
        </w:rPr>
        <w:t>zgodności z obowiązującymi przepisami i normami budowlanymi,</w:t>
      </w:r>
    </w:p>
    <w:p w14:paraId="3A5602E3" w14:textId="77777777" w:rsidR="009B560F" w:rsidRPr="00E86499" w:rsidRDefault="009B560F" w:rsidP="00186591">
      <w:pPr>
        <w:pStyle w:val="Normalny1"/>
        <w:widowControl w:val="0"/>
        <w:numPr>
          <w:ilvl w:val="0"/>
          <w:numId w:val="118"/>
        </w:numPr>
        <w:suppressAutoHyphens/>
        <w:spacing w:after="0" w:line="240" w:lineRule="auto"/>
        <w:rPr>
          <w:rFonts w:ascii="Times New Roman" w:eastAsia="Arial" w:hAnsi="Times New Roman" w:cs="Times New Roman"/>
        </w:rPr>
      </w:pPr>
      <w:r w:rsidRPr="00E86499">
        <w:rPr>
          <w:rFonts w:ascii="Times New Roman" w:eastAsia="Arial" w:hAnsi="Times New Roman" w:cs="Times New Roman"/>
        </w:rPr>
        <w:t>zgodności z zasadami wiedzy technicznej,</w:t>
      </w:r>
    </w:p>
    <w:p w14:paraId="10B989EC" w14:textId="77777777" w:rsidR="009B560F" w:rsidRDefault="009B560F" w:rsidP="00186591">
      <w:pPr>
        <w:pStyle w:val="Normalny1"/>
        <w:widowControl w:val="0"/>
        <w:numPr>
          <w:ilvl w:val="0"/>
          <w:numId w:val="118"/>
        </w:numPr>
        <w:suppressAutoHyphens/>
        <w:spacing w:after="0" w:line="240" w:lineRule="auto"/>
        <w:rPr>
          <w:rFonts w:ascii="Times New Roman" w:eastAsia="Arial" w:hAnsi="Times New Roman" w:cs="Times New Roman"/>
        </w:rPr>
      </w:pPr>
      <w:r w:rsidRPr="00E86499">
        <w:rPr>
          <w:rFonts w:ascii="Times New Roman" w:eastAsia="Arial" w:hAnsi="Times New Roman" w:cs="Times New Roman"/>
        </w:rPr>
        <w:t>skoordynowania</w:t>
      </w:r>
      <w:r>
        <w:rPr>
          <w:rFonts w:ascii="Times New Roman" w:eastAsia="Arial" w:hAnsi="Times New Roman" w:cs="Times New Roman"/>
        </w:rPr>
        <w:t xml:space="preserve"> międzybranżowego,</w:t>
      </w:r>
    </w:p>
    <w:p w14:paraId="38ECD2D7" w14:textId="77777777" w:rsidR="009B560F" w:rsidRDefault="009B560F" w:rsidP="00186591">
      <w:pPr>
        <w:pStyle w:val="Normalny1"/>
        <w:widowControl w:val="0"/>
        <w:numPr>
          <w:ilvl w:val="0"/>
          <w:numId w:val="118"/>
        </w:numPr>
        <w:suppressAutoHyphens/>
        <w:spacing w:after="0" w:line="240" w:lineRule="auto"/>
        <w:rPr>
          <w:rFonts w:ascii="Times New Roman" w:eastAsia="Arial" w:hAnsi="Times New Roman" w:cs="Times New Roman"/>
        </w:rPr>
      </w:pPr>
      <w:r>
        <w:rPr>
          <w:rFonts w:ascii="Times New Roman" w:eastAsia="Arial" w:hAnsi="Times New Roman" w:cs="Times New Roman"/>
        </w:rPr>
        <w:t>realizacji wniosków, uwag oraz wymagań określonych przez Zamawiającego w toku prac projektowych.</w:t>
      </w:r>
    </w:p>
    <w:p w14:paraId="70614D1B" w14:textId="77777777" w:rsidR="009B560F" w:rsidRDefault="009B560F" w:rsidP="00347C9C">
      <w:pPr>
        <w:pStyle w:val="Normalny1"/>
        <w:widowControl w:val="0"/>
        <w:suppressAutoHyphens/>
        <w:spacing w:after="0" w:line="240" w:lineRule="auto"/>
        <w:ind w:left="1080"/>
        <w:rPr>
          <w:rFonts w:ascii="Times New Roman" w:eastAsia="Arial" w:hAnsi="Times New Roman" w:cs="Times New Roman"/>
        </w:rPr>
      </w:pPr>
      <w:r>
        <w:rPr>
          <w:rFonts w:ascii="Times New Roman" w:eastAsia="Arial" w:hAnsi="Times New Roman" w:cs="Times New Roman"/>
        </w:rPr>
        <w:lastRenderedPageBreak/>
        <w:t>lub</w:t>
      </w:r>
    </w:p>
    <w:p w14:paraId="5FD7FE31" w14:textId="77777777" w:rsidR="009B560F" w:rsidRPr="00E97894" w:rsidRDefault="009B560F" w:rsidP="00186591">
      <w:pPr>
        <w:pStyle w:val="Normalny1"/>
        <w:widowControl w:val="0"/>
        <w:numPr>
          <w:ilvl w:val="0"/>
          <w:numId w:val="117"/>
        </w:numPr>
        <w:suppressAutoHyphens/>
        <w:spacing w:after="0" w:line="240" w:lineRule="auto"/>
        <w:rPr>
          <w:rFonts w:ascii="Times New Roman" w:eastAsia="Arial" w:hAnsi="Times New Roman" w:cs="Times New Roman"/>
        </w:rPr>
      </w:pPr>
      <w:r>
        <w:rPr>
          <w:rFonts w:ascii="Times New Roman" w:eastAsia="Arial" w:hAnsi="Times New Roman" w:cs="Times New Roman"/>
        </w:rPr>
        <w:t xml:space="preserve">sformułuje </w:t>
      </w:r>
      <w:r w:rsidRPr="00E97894">
        <w:rPr>
          <w:rFonts w:ascii="Times New Roman" w:eastAsia="Arial" w:hAnsi="Times New Roman" w:cs="Times New Roman"/>
        </w:rPr>
        <w:t xml:space="preserve">uwagi </w:t>
      </w:r>
      <w:r w:rsidRPr="00E97894">
        <w:rPr>
          <w:rFonts w:ascii="Times New Roman" w:hAnsi="Times New Roman" w:cs="Times New Roman"/>
        </w:rPr>
        <w:t>w formie pisemnej (Protokół Rozbieżności</w:t>
      </w:r>
      <w:r w:rsidRPr="00E97894">
        <w:rPr>
          <w:rFonts w:ascii="Times New Roman" w:eastAsia="Arial" w:hAnsi="Times New Roman" w:cs="Times New Roman"/>
        </w:rPr>
        <w:t xml:space="preserve">) i </w:t>
      </w:r>
      <w:r w:rsidRPr="00F507DA">
        <w:rPr>
          <w:rFonts w:ascii="Times New Roman" w:eastAsia="Arial" w:hAnsi="Times New Roman" w:cs="Times New Roman"/>
        </w:rPr>
        <w:t>wezwie</w:t>
      </w:r>
      <w:r w:rsidRPr="00F10E2D">
        <w:rPr>
          <w:rFonts w:ascii="Times New Roman" w:eastAsia="Arial" w:hAnsi="Times New Roman" w:cs="Times New Roman"/>
        </w:rPr>
        <w:t xml:space="preserve"> Wykonawcę do wyjaśnień lub/i dokonania uzupełnień, zmian i/lub poprawek w przekazywanej dokumentacji w powyższym </w:t>
      </w:r>
      <w:r w:rsidRPr="00E97894">
        <w:rPr>
          <w:rFonts w:ascii="Times New Roman" w:eastAsia="Arial" w:hAnsi="Times New Roman" w:cs="Times New Roman"/>
        </w:rPr>
        <w:t>zakresie.</w:t>
      </w:r>
    </w:p>
    <w:p w14:paraId="7C3F8187" w14:textId="3EC5FB95" w:rsidR="009B560F" w:rsidRPr="00741A0D" w:rsidRDefault="009B560F" w:rsidP="00186591">
      <w:pPr>
        <w:pStyle w:val="Akapitzlist"/>
        <w:widowControl w:val="0"/>
        <w:numPr>
          <w:ilvl w:val="0"/>
          <w:numId w:val="116"/>
        </w:numPr>
        <w:shd w:val="clear" w:color="auto" w:fill="FFFFFF"/>
        <w:tabs>
          <w:tab w:val="left" w:pos="350"/>
        </w:tabs>
        <w:suppressAutoHyphens/>
        <w:spacing w:after="0" w:line="240" w:lineRule="auto"/>
        <w:rPr>
          <w:rFonts w:ascii="Times New Roman" w:eastAsia="Calibri" w:hAnsi="Times New Roman" w:cs="Times New Roman"/>
          <w:strike/>
        </w:rPr>
      </w:pPr>
      <w:r w:rsidRPr="00E97894">
        <w:rPr>
          <w:rFonts w:ascii="Times New Roman" w:eastAsia="Calibri" w:hAnsi="Times New Roman" w:cs="Times New Roman"/>
        </w:rPr>
        <w:t xml:space="preserve">Wykonawca w terminie nie dłuższym niż </w:t>
      </w:r>
      <w:r w:rsidR="00241C64" w:rsidRPr="00E97894">
        <w:rPr>
          <w:rFonts w:ascii="Times New Roman" w:eastAsia="Calibri" w:hAnsi="Times New Roman" w:cs="Times New Roman"/>
        </w:rPr>
        <w:t>7</w:t>
      </w:r>
      <w:r w:rsidRPr="00E97894">
        <w:rPr>
          <w:rFonts w:ascii="Times New Roman" w:eastAsia="Calibri" w:hAnsi="Times New Roman" w:cs="Times New Roman"/>
        </w:rPr>
        <w:t xml:space="preserve"> dni roboczych od dnia otrzymania Protokołu Rozbieżności usunie wskazane wady lub w przypadku niemożliwości ich usunięcia, ustosunkuje się do nich </w:t>
      </w:r>
      <w:r w:rsidR="00086B7E">
        <w:rPr>
          <w:rFonts w:ascii="Times New Roman" w:eastAsia="Calibri" w:hAnsi="Times New Roman" w:cs="Times New Roman"/>
        </w:rPr>
        <w:br/>
      </w:r>
      <w:r w:rsidRPr="00E97894">
        <w:rPr>
          <w:rFonts w:ascii="Times New Roman" w:eastAsia="Calibri" w:hAnsi="Times New Roman" w:cs="Times New Roman"/>
        </w:rPr>
        <w:t xml:space="preserve">w formie pisemnej. Przekazanie Wykonawcy Protokołu Rozbieżności wstrzymuje procedurę odbioru, </w:t>
      </w:r>
      <w:r w:rsidRPr="00741A0D">
        <w:rPr>
          <w:rFonts w:ascii="Times New Roman" w:eastAsia="Calibri" w:hAnsi="Times New Roman" w:cs="Times New Roman"/>
        </w:rPr>
        <w:t xml:space="preserve">do czasu usunięcia wad lub pisemnego ustosunkowania się Wykonawcy do stwierdzonych wad </w:t>
      </w:r>
      <w:r w:rsidR="00086B7E">
        <w:rPr>
          <w:rFonts w:ascii="Times New Roman" w:eastAsia="Calibri" w:hAnsi="Times New Roman" w:cs="Times New Roman"/>
        </w:rPr>
        <w:br/>
      </w:r>
      <w:r w:rsidRPr="00741A0D">
        <w:rPr>
          <w:rFonts w:ascii="Times New Roman" w:eastAsia="Calibri" w:hAnsi="Times New Roman" w:cs="Times New Roman"/>
        </w:rPr>
        <w:t xml:space="preserve">i pisemnym przyjęciu wyjaśnień przez Zamawiającego. </w:t>
      </w:r>
    </w:p>
    <w:p w14:paraId="2B590F2E" w14:textId="2AE9A7B9" w:rsidR="009B560F" w:rsidRPr="00741A0D" w:rsidRDefault="009B560F" w:rsidP="00186591">
      <w:pPr>
        <w:pStyle w:val="Akapitzlist"/>
        <w:widowControl w:val="0"/>
        <w:numPr>
          <w:ilvl w:val="0"/>
          <w:numId w:val="116"/>
        </w:numPr>
        <w:shd w:val="clear" w:color="auto" w:fill="FFFFFF"/>
        <w:tabs>
          <w:tab w:val="left" w:pos="350"/>
        </w:tabs>
        <w:suppressAutoHyphens/>
        <w:spacing w:after="0" w:line="240" w:lineRule="auto"/>
        <w:rPr>
          <w:rFonts w:ascii="Times New Roman" w:eastAsia="Calibri" w:hAnsi="Times New Roman" w:cs="Times New Roman"/>
        </w:rPr>
      </w:pPr>
      <w:r w:rsidRPr="00741A0D">
        <w:rPr>
          <w:rFonts w:ascii="Times New Roman" w:eastAsia="Calibri" w:hAnsi="Times New Roman" w:cs="Times New Roman"/>
        </w:rPr>
        <w:t>W przypadku braku zastrzeżeń do przekazanej dokumentacji, Zamawiający w terminie, o którym mowa w ust. 4 przekaże Wykonawcy podpisany przez Zamawiającego Protokół Odbioru Dokumentacji</w:t>
      </w:r>
      <w:r w:rsidR="00241C64" w:rsidRPr="00741A0D">
        <w:rPr>
          <w:rFonts w:ascii="Times New Roman" w:eastAsia="Calibri" w:hAnsi="Times New Roman" w:cs="Times New Roman"/>
        </w:rPr>
        <w:t xml:space="preserve"> bez zastrzeżeń</w:t>
      </w:r>
      <w:r w:rsidRPr="00741A0D">
        <w:rPr>
          <w:rFonts w:ascii="Times New Roman" w:eastAsia="Calibri" w:hAnsi="Times New Roman" w:cs="Times New Roman"/>
        </w:rPr>
        <w:t xml:space="preserve">. </w:t>
      </w:r>
    </w:p>
    <w:p w14:paraId="12A82A5C" w14:textId="77777777" w:rsidR="009B560F" w:rsidRPr="00741A0D" w:rsidRDefault="009B560F" w:rsidP="00347C9C">
      <w:pPr>
        <w:pStyle w:val="Akapitzlist"/>
        <w:widowControl w:val="0"/>
        <w:shd w:val="clear" w:color="auto" w:fill="FFFFFF"/>
        <w:tabs>
          <w:tab w:val="left" w:pos="350"/>
        </w:tabs>
        <w:suppressAutoHyphens/>
        <w:spacing w:after="0" w:line="240" w:lineRule="auto"/>
        <w:ind w:left="360"/>
        <w:rPr>
          <w:rFonts w:ascii="Times New Roman" w:eastAsia="Calibri" w:hAnsi="Times New Roman" w:cs="Times New Roman"/>
        </w:rPr>
      </w:pPr>
      <w:r w:rsidRPr="00741A0D">
        <w:rPr>
          <w:rFonts w:ascii="Times New Roman" w:eastAsia="Calibri" w:hAnsi="Times New Roman" w:cs="Times New Roman"/>
        </w:rPr>
        <w:t>W przypadku zgłoszenia przez Zamawiającego, w trybie wskazanym w ust. 4, zastrzeżeń do przekazanej dokumentacji lub jej części, po ponownym przekazaniu przez Wykonawcę poprawionej dokumentacji lub jej części procedura przekazania i odbioru zostanie przeprowadzona ponownie stosownie do postanowień ustępów powyższych.</w:t>
      </w:r>
    </w:p>
    <w:p w14:paraId="586DCC4F" w14:textId="60D43414" w:rsidR="009B560F" w:rsidRPr="00741A0D" w:rsidRDefault="009B560F" w:rsidP="00186591">
      <w:pPr>
        <w:pStyle w:val="Akapitzlist"/>
        <w:widowControl w:val="0"/>
        <w:numPr>
          <w:ilvl w:val="0"/>
          <w:numId w:val="116"/>
        </w:numPr>
        <w:shd w:val="clear" w:color="auto" w:fill="FFFFFF"/>
        <w:tabs>
          <w:tab w:val="left" w:pos="350"/>
        </w:tabs>
        <w:suppressAutoHyphens/>
        <w:spacing w:after="0" w:line="240" w:lineRule="auto"/>
        <w:rPr>
          <w:rFonts w:ascii="Times New Roman" w:eastAsia="Calibri" w:hAnsi="Times New Roman" w:cs="Times New Roman"/>
        </w:rPr>
      </w:pPr>
      <w:r w:rsidRPr="00741A0D">
        <w:rPr>
          <w:rFonts w:ascii="Times New Roman" w:eastAsia="Calibri" w:hAnsi="Times New Roman" w:cs="Times New Roman"/>
        </w:rPr>
        <w:t>Jeżeli dokumentacja lub jej część przekazana Zamawiającemu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lub żądania wykonania umowy z prawem naliczenia kar umownych.</w:t>
      </w:r>
    </w:p>
    <w:p w14:paraId="0743D815" w14:textId="0881E66C" w:rsidR="009B560F" w:rsidRPr="00741A0D" w:rsidRDefault="009B560F" w:rsidP="00186591">
      <w:pPr>
        <w:pStyle w:val="Akapitzlist"/>
        <w:widowControl w:val="0"/>
        <w:numPr>
          <w:ilvl w:val="0"/>
          <w:numId w:val="116"/>
        </w:numPr>
        <w:shd w:val="clear" w:color="auto" w:fill="FFFFFF"/>
        <w:tabs>
          <w:tab w:val="left" w:pos="350"/>
        </w:tabs>
        <w:suppressAutoHyphens/>
        <w:spacing w:after="0" w:line="240" w:lineRule="auto"/>
        <w:rPr>
          <w:rFonts w:ascii="Times New Roman" w:eastAsia="Calibri" w:hAnsi="Times New Roman" w:cs="Times New Roman"/>
        </w:rPr>
      </w:pPr>
      <w:r w:rsidRPr="00741A0D">
        <w:rPr>
          <w:rFonts w:ascii="Times New Roman" w:eastAsia="Calibri" w:hAnsi="Times New Roman" w:cs="Times New Roman"/>
        </w:rPr>
        <w:t xml:space="preserve">Odbiór dokumentacji </w:t>
      </w:r>
      <w:r w:rsidR="00241C64" w:rsidRPr="00741A0D">
        <w:rPr>
          <w:rFonts w:ascii="Times New Roman" w:eastAsia="Calibri" w:hAnsi="Times New Roman" w:cs="Times New Roman"/>
        </w:rPr>
        <w:t xml:space="preserve">PFU </w:t>
      </w:r>
      <w:r w:rsidRPr="00741A0D">
        <w:rPr>
          <w:rFonts w:ascii="Times New Roman" w:eastAsia="Calibri" w:hAnsi="Times New Roman" w:cs="Times New Roman"/>
        </w:rPr>
        <w:t>uważa się za dokonany z chwilą podpisania przez upoważnionego przedstawiciela Zamawiającego Protokołu Odbioru Dokumentacji bez zastrzeżeń.</w:t>
      </w:r>
    </w:p>
    <w:p w14:paraId="50C547E3" w14:textId="4C515314" w:rsidR="009B560F" w:rsidRPr="00741A0D" w:rsidRDefault="009B560F" w:rsidP="00186591">
      <w:pPr>
        <w:pStyle w:val="Akapitzlist"/>
        <w:widowControl w:val="0"/>
        <w:numPr>
          <w:ilvl w:val="0"/>
          <w:numId w:val="116"/>
        </w:numPr>
        <w:shd w:val="clear" w:color="auto" w:fill="FFFFFF"/>
        <w:tabs>
          <w:tab w:val="left" w:pos="350"/>
        </w:tabs>
        <w:suppressAutoHyphens/>
        <w:spacing w:after="0" w:line="240" w:lineRule="auto"/>
        <w:rPr>
          <w:rFonts w:ascii="Times New Roman" w:eastAsia="Calibri" w:hAnsi="Times New Roman" w:cs="Times New Roman"/>
        </w:rPr>
      </w:pPr>
      <w:r w:rsidRPr="00741A0D">
        <w:rPr>
          <w:rFonts w:ascii="Times New Roman" w:eastAsia="Calibri" w:hAnsi="Times New Roman" w:cs="Times New Roman"/>
        </w:rPr>
        <w:t xml:space="preserve">Podpisanie </w:t>
      </w:r>
      <w:r w:rsidR="00241C64" w:rsidRPr="00741A0D">
        <w:rPr>
          <w:rFonts w:ascii="Times New Roman" w:eastAsia="Calibri" w:hAnsi="Times New Roman" w:cs="Times New Roman"/>
        </w:rPr>
        <w:t>Protokołu</w:t>
      </w:r>
      <w:r w:rsidRPr="00741A0D">
        <w:rPr>
          <w:rFonts w:ascii="Times New Roman" w:eastAsia="Calibri" w:hAnsi="Times New Roman" w:cs="Times New Roman"/>
        </w:rPr>
        <w:t xml:space="preserve"> Odbioru Dokumentacji </w:t>
      </w:r>
      <w:r w:rsidR="00241C64" w:rsidRPr="00741A0D">
        <w:rPr>
          <w:rFonts w:ascii="Times New Roman" w:eastAsia="Calibri" w:hAnsi="Times New Roman" w:cs="Times New Roman"/>
        </w:rPr>
        <w:t xml:space="preserve">bez zastrzeżeń </w:t>
      </w:r>
      <w:r w:rsidRPr="00741A0D">
        <w:rPr>
          <w:rFonts w:ascii="Times New Roman" w:eastAsia="Calibri" w:hAnsi="Times New Roman" w:cs="Times New Roman"/>
        </w:rPr>
        <w:t xml:space="preserve">nie zwalnia Wykonawcy </w:t>
      </w:r>
      <w:r w:rsidR="00086B7E">
        <w:rPr>
          <w:rFonts w:ascii="Times New Roman" w:eastAsia="Calibri" w:hAnsi="Times New Roman" w:cs="Times New Roman"/>
        </w:rPr>
        <w:br/>
      </w:r>
      <w:r w:rsidRPr="00741A0D">
        <w:rPr>
          <w:rFonts w:ascii="Times New Roman" w:eastAsia="Calibri" w:hAnsi="Times New Roman" w:cs="Times New Roman"/>
        </w:rPr>
        <w:t>z odpowiedzialności za wady w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3A043E0B" w14:textId="717471AD" w:rsidR="00F507DA" w:rsidRPr="002D5B45" w:rsidRDefault="009B560F" w:rsidP="00186591">
      <w:pPr>
        <w:pStyle w:val="Normalny1"/>
        <w:widowControl w:val="0"/>
        <w:numPr>
          <w:ilvl w:val="0"/>
          <w:numId w:val="116"/>
        </w:numPr>
        <w:suppressAutoHyphens/>
        <w:spacing w:after="0" w:line="240" w:lineRule="auto"/>
        <w:rPr>
          <w:rFonts w:ascii="Times New Roman" w:eastAsia="Arial" w:hAnsi="Times New Roman" w:cs="Times New Roman"/>
        </w:rPr>
      </w:pPr>
      <w:r w:rsidRPr="00741A0D">
        <w:rPr>
          <w:rFonts w:ascii="Times New Roman" w:eastAsia="Arial" w:hAnsi="Times New Roman" w:cs="Times New Roman"/>
        </w:rPr>
        <w:t xml:space="preserve">Podpisany przez Zamawiającego </w:t>
      </w:r>
      <w:r w:rsidRPr="00741A0D">
        <w:rPr>
          <w:rFonts w:ascii="Times New Roman" w:hAnsi="Times New Roman" w:cs="Times New Roman"/>
        </w:rPr>
        <w:t>Protokołu Odbioru Dokumentacji</w:t>
      </w:r>
      <w:r w:rsidR="00DB6FB2" w:rsidRPr="00741A0D">
        <w:rPr>
          <w:rFonts w:ascii="Times New Roman" w:hAnsi="Times New Roman" w:cs="Times New Roman"/>
        </w:rPr>
        <w:t xml:space="preserve"> bez zastrzeżeń</w:t>
      </w:r>
      <w:r w:rsidRPr="00741A0D">
        <w:rPr>
          <w:rFonts w:ascii="Times New Roman" w:eastAsia="Arial" w:hAnsi="Times New Roman" w:cs="Times New Roman"/>
        </w:rPr>
        <w:t xml:space="preserve"> nie wyłącza odpowiedzialności odszkodowawczej Wykonawcy w przypadku późniejszego ujawnienia się wad/usterek/braków lub ustalenia innego rodzaju nienależytego wykonania </w:t>
      </w:r>
      <w:r w:rsidRPr="00BC7B03">
        <w:rPr>
          <w:rFonts w:ascii="Times New Roman" w:eastAsia="Arial" w:hAnsi="Times New Roman" w:cs="Times New Roman"/>
        </w:rPr>
        <w:t xml:space="preserve">przedmiotu Umowy. Odbiór przedmiotu Umowy niezgodnego z Umową nie oznacza akceptacji ze strony Zamawiającego, w szczególności dla zmiany przedmiotu Umowy. Strony zgodnie oświadczają, że odbiór przedmiotu Umowy przez Zamawiającego nie stanowi dorozumianego zrzeczenia się ewentualnych roszczeń </w:t>
      </w:r>
      <w:r w:rsidR="00086B7E">
        <w:rPr>
          <w:rFonts w:ascii="Times New Roman" w:eastAsia="Arial" w:hAnsi="Times New Roman" w:cs="Times New Roman"/>
        </w:rPr>
        <w:br/>
      </w:r>
      <w:r w:rsidRPr="00BC7B03">
        <w:rPr>
          <w:rFonts w:ascii="Times New Roman" w:eastAsia="Arial" w:hAnsi="Times New Roman" w:cs="Times New Roman"/>
        </w:rPr>
        <w:t xml:space="preserve">w jakimkolwiek zakresie, </w:t>
      </w:r>
      <w:r w:rsidRPr="00D7627D">
        <w:rPr>
          <w:rFonts w:ascii="Times New Roman" w:eastAsia="Arial" w:hAnsi="Times New Roman" w:cs="Times New Roman"/>
        </w:rPr>
        <w:t xml:space="preserve">w tym w szczególności odszkodowawczych z tytułu jej wadliwości, niekompletności, niezgodności z prawem lub nieprzydatności dla celów Zamawiającego. </w:t>
      </w:r>
      <w:r w:rsidR="00086B7E">
        <w:rPr>
          <w:rFonts w:ascii="Times New Roman" w:eastAsia="Arial" w:hAnsi="Times New Roman" w:cs="Times New Roman"/>
        </w:rPr>
        <w:br/>
      </w:r>
      <w:r w:rsidRPr="00D7627D">
        <w:rPr>
          <w:rFonts w:ascii="Times New Roman" w:eastAsia="Arial" w:hAnsi="Times New Roman" w:cs="Times New Roman"/>
        </w:rPr>
        <w:t xml:space="preserve">W szczególności odbiór przedmiotu Umowy (elementu przedmiotu Umowy) nie wyłącza możliwości </w:t>
      </w:r>
      <w:r w:rsidRPr="002D5B45">
        <w:rPr>
          <w:rFonts w:ascii="Times New Roman" w:eastAsia="Arial" w:hAnsi="Times New Roman" w:cs="Times New Roman"/>
        </w:rPr>
        <w:t>żądania wprowadzania do niej uzasadnionych zmian wskazanych przez</w:t>
      </w:r>
      <w:r w:rsidR="00741A0D" w:rsidRPr="002D5B45">
        <w:rPr>
          <w:rFonts w:ascii="Times New Roman" w:eastAsia="Arial" w:hAnsi="Times New Roman" w:cs="Times New Roman"/>
        </w:rPr>
        <w:t xml:space="preserve"> </w:t>
      </w:r>
      <w:r w:rsidR="00F507DA" w:rsidRPr="002D5B45">
        <w:rPr>
          <w:rFonts w:ascii="Times New Roman" w:eastAsia="Arial" w:hAnsi="Times New Roman" w:cs="Times New Roman"/>
        </w:rPr>
        <w:t>projektanta</w:t>
      </w:r>
      <w:r w:rsidRPr="002D5B45">
        <w:rPr>
          <w:rFonts w:ascii="Times New Roman" w:eastAsia="Arial" w:hAnsi="Times New Roman" w:cs="Times New Roman"/>
        </w:rPr>
        <w:t xml:space="preserve"> </w:t>
      </w:r>
      <w:r w:rsidR="00086B7E">
        <w:rPr>
          <w:rFonts w:ascii="Times New Roman" w:eastAsia="Arial" w:hAnsi="Times New Roman" w:cs="Times New Roman"/>
        </w:rPr>
        <w:br/>
      </w:r>
      <w:r w:rsidRPr="002D5B45">
        <w:rPr>
          <w:rFonts w:ascii="Times New Roman" w:eastAsia="Arial" w:hAnsi="Times New Roman" w:cs="Times New Roman"/>
        </w:rPr>
        <w:t xml:space="preserve">i zweryfikowanych pod względem ich celowości, na etapie wykonywania umowy </w:t>
      </w:r>
      <w:r w:rsidR="00F507DA" w:rsidRPr="002D5B45">
        <w:rPr>
          <w:rFonts w:ascii="Times New Roman" w:eastAsia="Arial" w:hAnsi="Times New Roman" w:cs="Times New Roman"/>
        </w:rPr>
        <w:t>w ramach postępowania zaprojektuj i wybuduj</w:t>
      </w:r>
      <w:r w:rsidRPr="002D5B45">
        <w:rPr>
          <w:rFonts w:ascii="Times New Roman" w:eastAsia="Arial" w:hAnsi="Times New Roman" w:cs="Times New Roman"/>
        </w:rPr>
        <w:t xml:space="preserve">. </w:t>
      </w:r>
    </w:p>
    <w:p w14:paraId="187FCBBC" w14:textId="47852934" w:rsidR="00312D8A" w:rsidRPr="002D5B45" w:rsidRDefault="00D7627D" w:rsidP="00186591">
      <w:pPr>
        <w:pStyle w:val="Akapitzlist"/>
        <w:widowControl w:val="0"/>
        <w:numPr>
          <w:ilvl w:val="0"/>
          <w:numId w:val="116"/>
        </w:numPr>
        <w:shd w:val="clear" w:color="auto" w:fill="FFFFFF"/>
        <w:tabs>
          <w:tab w:val="left" w:pos="350"/>
        </w:tabs>
        <w:suppressAutoHyphens/>
        <w:spacing w:after="0" w:line="240" w:lineRule="auto"/>
        <w:rPr>
          <w:rFonts w:ascii="Times New Roman" w:eastAsia="Calibri" w:hAnsi="Times New Roman" w:cs="Times New Roman"/>
          <w:strike/>
        </w:rPr>
      </w:pPr>
      <w:r w:rsidRPr="002D5B45">
        <w:rPr>
          <w:rFonts w:ascii="Times New Roman" w:eastAsia="Calibri" w:hAnsi="Times New Roman" w:cs="Times New Roman"/>
        </w:rPr>
        <w:t>Wykonawca zobowiązany jest dostarczyć dokumentację PFU, w języku polskim,</w:t>
      </w:r>
      <w:r w:rsidR="00312D8A" w:rsidRPr="002D5B45">
        <w:rPr>
          <w:rFonts w:ascii="Times New Roman" w:eastAsia="Calibri" w:hAnsi="Times New Roman" w:cs="Times New Roman"/>
        </w:rPr>
        <w:t xml:space="preserve"> </w:t>
      </w:r>
      <w:r w:rsidRPr="002D5B45">
        <w:rPr>
          <w:rFonts w:ascii="Times New Roman" w:eastAsia="Calibri" w:hAnsi="Times New Roman" w:cs="Times New Roman"/>
        </w:rPr>
        <w:t xml:space="preserve">w wersji papierowej </w:t>
      </w:r>
      <w:r w:rsidR="00312D8A" w:rsidRPr="002D5B45">
        <w:rPr>
          <w:rFonts w:ascii="Times New Roman" w:eastAsia="Calibri" w:hAnsi="Times New Roman" w:cs="Times New Roman"/>
        </w:rPr>
        <w:t>oraz</w:t>
      </w:r>
      <w:r w:rsidRPr="002D5B45">
        <w:rPr>
          <w:rFonts w:ascii="Times New Roman" w:eastAsia="Calibri" w:hAnsi="Times New Roman" w:cs="Times New Roman"/>
        </w:rPr>
        <w:t xml:space="preserve"> w wersji elektronicznej zapisanej w postaci plików w formacie: edytowalnym (.</w:t>
      </w:r>
      <w:proofErr w:type="spellStart"/>
      <w:r w:rsidRPr="002D5B45">
        <w:rPr>
          <w:rFonts w:ascii="Times New Roman" w:eastAsia="Calibri" w:hAnsi="Times New Roman" w:cs="Times New Roman"/>
        </w:rPr>
        <w:t>dwg</w:t>
      </w:r>
      <w:proofErr w:type="spellEnd"/>
      <w:r w:rsidRPr="002D5B45">
        <w:rPr>
          <w:rFonts w:ascii="Times New Roman" w:eastAsia="Calibri" w:hAnsi="Times New Roman" w:cs="Times New Roman"/>
        </w:rPr>
        <w:t>, .</w:t>
      </w:r>
      <w:proofErr w:type="spellStart"/>
      <w:r w:rsidRPr="002D5B45">
        <w:rPr>
          <w:rFonts w:ascii="Times New Roman" w:eastAsia="Calibri" w:hAnsi="Times New Roman" w:cs="Times New Roman"/>
        </w:rPr>
        <w:t>doc</w:t>
      </w:r>
      <w:proofErr w:type="spellEnd"/>
      <w:r w:rsidRPr="002D5B45">
        <w:rPr>
          <w:rFonts w:ascii="Times New Roman" w:eastAsia="Calibri" w:hAnsi="Times New Roman" w:cs="Times New Roman"/>
        </w:rPr>
        <w:t>, .xls), a także w wersji do odczytu PDF na płycie CD/DVD</w:t>
      </w:r>
      <w:r w:rsidR="00C65785" w:rsidRPr="002D5B45">
        <w:rPr>
          <w:rFonts w:ascii="Times New Roman" w:eastAsia="Calibri" w:hAnsi="Times New Roman" w:cs="Times New Roman"/>
        </w:rPr>
        <w:t>/Pendrive</w:t>
      </w:r>
      <w:r w:rsidRPr="002D5B45">
        <w:rPr>
          <w:rFonts w:ascii="Times New Roman" w:eastAsia="Calibri" w:hAnsi="Times New Roman" w:cs="Times New Roman"/>
        </w:rPr>
        <w:t>. Wersja elektroniczna ma być identyczna jak wersja papierowa dokumentacji, pliki mają być posegregowane w foldery z nazwami każdego ze sporządzonych opracowań jak w wersji papierowej. W przypadku konieczności dokonania poprawek lub uzupełnień w przekazanej dokumentacji, Wykonawca zobowiązany jest do złożenia poprawionej/uzupełnionej dokumentacji.</w:t>
      </w:r>
    </w:p>
    <w:p w14:paraId="67419CAA" w14:textId="493E1ED3" w:rsidR="00312D8A" w:rsidRPr="002D5B45" w:rsidRDefault="00312D8A" w:rsidP="00347C9C">
      <w:pPr>
        <w:pStyle w:val="Akapitzlist"/>
        <w:widowControl w:val="0"/>
        <w:shd w:val="clear" w:color="auto" w:fill="FFFFFF"/>
        <w:tabs>
          <w:tab w:val="left" w:pos="350"/>
        </w:tabs>
        <w:suppressAutoHyphens/>
        <w:spacing w:after="0" w:line="240" w:lineRule="auto"/>
        <w:ind w:left="360"/>
        <w:rPr>
          <w:rFonts w:ascii="Times New Roman" w:eastAsia="Calibri" w:hAnsi="Times New Roman" w:cs="Times New Roman"/>
        </w:rPr>
      </w:pPr>
      <w:r w:rsidRPr="002D5B45">
        <w:rPr>
          <w:rFonts w:ascii="Times New Roman" w:eastAsia="Calibri" w:hAnsi="Times New Roman" w:cs="Times New Roman"/>
        </w:rPr>
        <w:t>Dokumentacja, o której mowa powyżej ma być dostarczona w ilości:</w:t>
      </w:r>
    </w:p>
    <w:p w14:paraId="37D9F825" w14:textId="40116A19" w:rsidR="00312D8A" w:rsidRPr="002D5B45" w:rsidRDefault="00312D8A" w:rsidP="00186591">
      <w:pPr>
        <w:pStyle w:val="Akapitzlist"/>
        <w:widowControl w:val="0"/>
        <w:numPr>
          <w:ilvl w:val="0"/>
          <w:numId w:val="129"/>
        </w:numPr>
        <w:shd w:val="clear" w:color="auto" w:fill="FFFFFF"/>
        <w:tabs>
          <w:tab w:val="left" w:pos="350"/>
        </w:tabs>
        <w:suppressAutoHyphens/>
        <w:spacing w:after="0" w:line="240" w:lineRule="auto"/>
        <w:rPr>
          <w:rFonts w:ascii="Times New Roman" w:eastAsia="Calibri" w:hAnsi="Times New Roman" w:cs="Times New Roman"/>
        </w:rPr>
      </w:pPr>
      <w:r w:rsidRPr="002D5B45">
        <w:rPr>
          <w:rFonts w:ascii="Times New Roman" w:eastAsia="Calibri" w:hAnsi="Times New Roman" w:cs="Times New Roman"/>
        </w:rPr>
        <w:t>1 komplet dokumentacji – do zatwierdzenia dokumentacji przez Zamawiającego</w:t>
      </w:r>
    </w:p>
    <w:p w14:paraId="0E33F4F5" w14:textId="46830083" w:rsidR="00312D8A" w:rsidRPr="002D5B45" w:rsidRDefault="00312D8A" w:rsidP="00186591">
      <w:pPr>
        <w:pStyle w:val="Akapitzlist"/>
        <w:widowControl w:val="0"/>
        <w:numPr>
          <w:ilvl w:val="0"/>
          <w:numId w:val="129"/>
        </w:numPr>
        <w:shd w:val="clear" w:color="auto" w:fill="FFFFFF"/>
        <w:tabs>
          <w:tab w:val="left" w:pos="350"/>
        </w:tabs>
        <w:suppressAutoHyphens/>
        <w:spacing w:after="0" w:line="240" w:lineRule="auto"/>
        <w:rPr>
          <w:rFonts w:ascii="Times New Roman" w:eastAsia="Calibri" w:hAnsi="Times New Roman" w:cs="Times New Roman"/>
        </w:rPr>
      </w:pPr>
      <w:r w:rsidRPr="002D5B45">
        <w:rPr>
          <w:rFonts w:ascii="Times New Roman" w:eastAsia="Calibri" w:hAnsi="Times New Roman" w:cs="Times New Roman"/>
        </w:rPr>
        <w:t xml:space="preserve">1 komplet dokumentacji wraz z udokumentowaniem złożenia wniosku o uzgodnienie dokumentacji PFU do Konserwatora Zabytków, </w:t>
      </w:r>
    </w:p>
    <w:p w14:paraId="5FA8E141" w14:textId="30634B1B" w:rsidR="00D7627D" w:rsidRPr="002D5B45" w:rsidRDefault="00312D8A" w:rsidP="00186591">
      <w:pPr>
        <w:pStyle w:val="Akapitzlist"/>
        <w:widowControl w:val="0"/>
        <w:numPr>
          <w:ilvl w:val="0"/>
          <w:numId w:val="129"/>
        </w:numPr>
        <w:shd w:val="clear" w:color="auto" w:fill="FFFFFF"/>
        <w:tabs>
          <w:tab w:val="left" w:pos="350"/>
        </w:tabs>
        <w:suppressAutoHyphens/>
        <w:spacing w:after="0" w:line="240" w:lineRule="auto"/>
        <w:rPr>
          <w:rFonts w:ascii="Times New Roman" w:eastAsia="Calibri" w:hAnsi="Times New Roman" w:cs="Times New Roman"/>
        </w:rPr>
      </w:pPr>
      <w:r w:rsidRPr="002D5B45">
        <w:rPr>
          <w:rFonts w:ascii="Times New Roman" w:eastAsia="Calibri" w:hAnsi="Times New Roman" w:cs="Times New Roman"/>
        </w:rPr>
        <w:t>3 komplety dokumentacji - przed odbiorem</w:t>
      </w:r>
      <w:r w:rsidRPr="002D5B45">
        <w:rPr>
          <w:rFonts w:ascii="Times New Roman" w:eastAsia="Arial" w:hAnsi="Times New Roman" w:cs="Times New Roman"/>
        </w:rPr>
        <w:t xml:space="preserve"> przedmiotu Umowy w zakresie Etapu II</w:t>
      </w:r>
    </w:p>
    <w:p w14:paraId="7BF24985" w14:textId="1AC2AA82" w:rsidR="009B560F" w:rsidRPr="00312D8A" w:rsidRDefault="009B560F" w:rsidP="00186591">
      <w:pPr>
        <w:pStyle w:val="Normalny1"/>
        <w:widowControl w:val="0"/>
        <w:numPr>
          <w:ilvl w:val="0"/>
          <w:numId w:val="116"/>
        </w:numPr>
        <w:suppressAutoHyphens/>
        <w:spacing w:after="0" w:line="240" w:lineRule="auto"/>
        <w:rPr>
          <w:rFonts w:ascii="Times New Roman" w:eastAsia="Arial" w:hAnsi="Times New Roman" w:cs="Times New Roman"/>
        </w:rPr>
      </w:pPr>
      <w:r w:rsidRPr="002D5B45">
        <w:rPr>
          <w:rFonts w:ascii="Times New Roman" w:eastAsia="Arial" w:hAnsi="Times New Roman" w:cs="Times New Roman"/>
        </w:rPr>
        <w:t xml:space="preserve">Odbiór przedmiotu Umowy w zakresie Etapu </w:t>
      </w:r>
      <w:r w:rsidR="00DB6FB2" w:rsidRPr="002D5B45">
        <w:rPr>
          <w:rFonts w:ascii="Times New Roman" w:eastAsia="Arial" w:hAnsi="Times New Roman" w:cs="Times New Roman"/>
        </w:rPr>
        <w:t>II</w:t>
      </w:r>
      <w:r w:rsidRPr="002D5B45">
        <w:rPr>
          <w:rFonts w:ascii="Times New Roman" w:eastAsia="Arial" w:hAnsi="Times New Roman" w:cs="Times New Roman"/>
        </w:rPr>
        <w:t xml:space="preserve"> </w:t>
      </w:r>
      <w:bookmarkStart w:id="82" w:name="_Hlk189808188"/>
      <w:r w:rsidRPr="002D5B45">
        <w:rPr>
          <w:rFonts w:ascii="Times New Roman" w:eastAsia="Arial" w:hAnsi="Times New Roman" w:cs="Times New Roman"/>
        </w:rPr>
        <w:t xml:space="preserve">określonego w § </w:t>
      </w:r>
      <w:r w:rsidR="00DB6FB2" w:rsidRPr="002D5B45">
        <w:rPr>
          <w:rFonts w:ascii="Times New Roman" w:eastAsia="Arial" w:hAnsi="Times New Roman" w:cs="Times New Roman"/>
        </w:rPr>
        <w:t>3</w:t>
      </w:r>
      <w:r w:rsidRPr="002D5B45">
        <w:rPr>
          <w:rFonts w:ascii="Times New Roman" w:eastAsia="Arial" w:hAnsi="Times New Roman" w:cs="Times New Roman"/>
        </w:rPr>
        <w:t xml:space="preserve"> ust. </w:t>
      </w:r>
      <w:r w:rsidR="00DB6FB2" w:rsidRPr="002D5B45">
        <w:rPr>
          <w:rFonts w:ascii="Times New Roman" w:eastAsia="Arial" w:hAnsi="Times New Roman" w:cs="Times New Roman"/>
        </w:rPr>
        <w:t xml:space="preserve">1 pkt 2) nastąpi </w:t>
      </w:r>
      <w:bookmarkEnd w:id="82"/>
      <w:r w:rsidRPr="002D5B45">
        <w:rPr>
          <w:rFonts w:ascii="Times New Roman" w:eastAsia="Arial" w:hAnsi="Times New Roman" w:cs="Times New Roman"/>
        </w:rPr>
        <w:t xml:space="preserve">na podstawie </w:t>
      </w:r>
      <w:r w:rsidR="00236FDA" w:rsidRPr="002D5B45">
        <w:rPr>
          <w:rFonts w:ascii="Times New Roman" w:eastAsia="Arial" w:hAnsi="Times New Roman" w:cs="Times New Roman"/>
        </w:rPr>
        <w:t xml:space="preserve">przekazanej pozytywnej </w:t>
      </w:r>
      <w:r w:rsidR="00236FDA" w:rsidRPr="00312D8A">
        <w:rPr>
          <w:rFonts w:ascii="Times New Roman" w:eastAsia="Arial" w:hAnsi="Times New Roman" w:cs="Times New Roman"/>
        </w:rPr>
        <w:t>opinii konserwatorskiej,</w:t>
      </w:r>
    </w:p>
    <w:p w14:paraId="280EC5C0" w14:textId="77777777" w:rsidR="007B401E" w:rsidRPr="00312D8A" w:rsidRDefault="00DB6FB2" w:rsidP="00186591">
      <w:pPr>
        <w:pStyle w:val="Normalny1"/>
        <w:widowControl w:val="0"/>
        <w:numPr>
          <w:ilvl w:val="0"/>
          <w:numId w:val="116"/>
        </w:numPr>
        <w:suppressAutoHyphens/>
        <w:spacing w:after="0" w:line="240" w:lineRule="auto"/>
        <w:rPr>
          <w:rFonts w:ascii="Times New Roman" w:eastAsia="Arial" w:hAnsi="Times New Roman" w:cs="Times New Roman"/>
        </w:rPr>
      </w:pPr>
      <w:r w:rsidRPr="00312D8A">
        <w:rPr>
          <w:rFonts w:ascii="Times New Roman" w:eastAsia="Arial" w:hAnsi="Times New Roman" w:cs="Times New Roman"/>
        </w:rPr>
        <w:t xml:space="preserve">Odbiór przedmiotu umowy w zakresie Etapu III określonego w § 3 ust. 1 pkt 3) nastąpi na podstawie </w:t>
      </w:r>
      <w:r w:rsidRPr="00312D8A">
        <w:rPr>
          <w:rFonts w:ascii="Times New Roman" w:eastAsia="Arial" w:hAnsi="Times New Roman" w:cs="Times New Roman"/>
        </w:rPr>
        <w:lastRenderedPageBreak/>
        <w:t>podpisanego K</w:t>
      </w:r>
      <w:r w:rsidRPr="00312D8A">
        <w:rPr>
          <w:rFonts w:ascii="Times New Roman" w:hAnsi="Times New Roman" w:cs="Times New Roman"/>
        </w:rPr>
        <w:t>ońcowego Protokołu Odbioru Przedmiotu Umowy.</w:t>
      </w:r>
    </w:p>
    <w:p w14:paraId="4C9549A3" w14:textId="411D3320" w:rsidR="007B401E" w:rsidRPr="00312D8A" w:rsidRDefault="007B401E" w:rsidP="00186591">
      <w:pPr>
        <w:pStyle w:val="Normalny1"/>
        <w:widowControl w:val="0"/>
        <w:numPr>
          <w:ilvl w:val="0"/>
          <w:numId w:val="116"/>
        </w:numPr>
        <w:suppressAutoHyphens/>
        <w:spacing w:after="0" w:line="240" w:lineRule="auto"/>
        <w:rPr>
          <w:rFonts w:ascii="Times New Roman" w:eastAsia="Arial" w:hAnsi="Times New Roman" w:cs="Times New Roman"/>
        </w:rPr>
      </w:pPr>
      <w:r w:rsidRPr="00312D8A">
        <w:rPr>
          <w:rFonts w:ascii="Times New Roman" w:eastAsia="Arial" w:hAnsi="Times New Roman" w:cs="Times New Roman"/>
        </w:rPr>
        <w:t>Za dzień wykonania danego etapu Umowy uważa się dzień podpisania przez Zamawiającego protokołu:</w:t>
      </w:r>
    </w:p>
    <w:p w14:paraId="02E2CD5C" w14:textId="48C4D048" w:rsidR="007B401E" w:rsidRPr="00312D8A" w:rsidRDefault="007B401E" w:rsidP="00186591">
      <w:pPr>
        <w:pStyle w:val="Normalny1"/>
        <w:widowControl w:val="0"/>
        <w:numPr>
          <w:ilvl w:val="0"/>
          <w:numId w:val="126"/>
        </w:numPr>
        <w:suppressAutoHyphens/>
        <w:spacing w:after="0" w:line="240" w:lineRule="auto"/>
        <w:rPr>
          <w:rFonts w:ascii="Times New Roman" w:eastAsia="Arial" w:hAnsi="Times New Roman" w:cs="Times New Roman"/>
        </w:rPr>
      </w:pPr>
      <w:r w:rsidRPr="00312D8A">
        <w:rPr>
          <w:rFonts w:ascii="Times New Roman" w:eastAsia="Arial" w:hAnsi="Times New Roman" w:cs="Times New Roman"/>
        </w:rPr>
        <w:t xml:space="preserve">w Etapie I – </w:t>
      </w:r>
      <w:r w:rsidRPr="00312D8A">
        <w:rPr>
          <w:rFonts w:ascii="Times New Roman" w:hAnsi="Times New Roman" w:cs="Times New Roman"/>
        </w:rPr>
        <w:t>Protokołu Odbioru Dokumentacji bez zastrzeżeń.</w:t>
      </w:r>
    </w:p>
    <w:p w14:paraId="45FE8775" w14:textId="10369C5D" w:rsidR="007B401E" w:rsidRPr="002D5B45" w:rsidRDefault="007B401E" w:rsidP="00186591">
      <w:pPr>
        <w:pStyle w:val="Normalny1"/>
        <w:widowControl w:val="0"/>
        <w:numPr>
          <w:ilvl w:val="0"/>
          <w:numId w:val="126"/>
        </w:numPr>
        <w:suppressAutoHyphens/>
        <w:spacing w:after="0" w:line="240" w:lineRule="auto"/>
        <w:rPr>
          <w:rFonts w:ascii="Times New Roman" w:eastAsia="Arial" w:hAnsi="Times New Roman" w:cs="Times New Roman"/>
        </w:rPr>
      </w:pPr>
      <w:r w:rsidRPr="002D5B45">
        <w:rPr>
          <w:rFonts w:ascii="Times New Roman" w:eastAsia="Arial" w:hAnsi="Times New Roman" w:cs="Times New Roman"/>
        </w:rPr>
        <w:t>w Etapie II – Protok</w:t>
      </w:r>
      <w:r w:rsidR="00E571E4">
        <w:rPr>
          <w:rFonts w:ascii="Times New Roman" w:eastAsia="Arial" w:hAnsi="Times New Roman" w:cs="Times New Roman"/>
        </w:rPr>
        <w:t>ołu</w:t>
      </w:r>
      <w:r w:rsidRPr="002D5B45">
        <w:rPr>
          <w:rFonts w:ascii="Times New Roman" w:eastAsia="Arial" w:hAnsi="Times New Roman" w:cs="Times New Roman"/>
        </w:rPr>
        <w:t xml:space="preserve"> </w:t>
      </w:r>
      <w:r w:rsidR="00236FDA" w:rsidRPr="002D5B45">
        <w:rPr>
          <w:rFonts w:ascii="Times New Roman" w:eastAsia="Arial" w:hAnsi="Times New Roman" w:cs="Times New Roman"/>
        </w:rPr>
        <w:t xml:space="preserve">Odbioru Pozytywnej </w:t>
      </w:r>
      <w:r w:rsidR="00EC2839" w:rsidRPr="002D5B45">
        <w:rPr>
          <w:rFonts w:ascii="Times New Roman" w:eastAsia="Arial" w:hAnsi="Times New Roman" w:cs="Times New Roman"/>
        </w:rPr>
        <w:t>Opini</w:t>
      </w:r>
      <w:r w:rsidR="00236FDA" w:rsidRPr="002D5B45">
        <w:rPr>
          <w:rFonts w:ascii="Times New Roman" w:eastAsia="Arial" w:hAnsi="Times New Roman" w:cs="Times New Roman"/>
        </w:rPr>
        <w:t xml:space="preserve"> Konserwatorskiej</w:t>
      </w:r>
    </w:p>
    <w:p w14:paraId="1D370E63" w14:textId="04C2D09D" w:rsidR="009B560F" w:rsidRPr="002D5B45" w:rsidRDefault="007B401E" w:rsidP="00186591">
      <w:pPr>
        <w:pStyle w:val="Normalny1"/>
        <w:widowControl w:val="0"/>
        <w:numPr>
          <w:ilvl w:val="0"/>
          <w:numId w:val="126"/>
        </w:numPr>
        <w:suppressAutoHyphens/>
        <w:spacing w:after="0" w:line="240" w:lineRule="auto"/>
        <w:rPr>
          <w:rFonts w:ascii="Times New Roman" w:eastAsia="Arial" w:hAnsi="Times New Roman" w:cs="Times New Roman"/>
        </w:rPr>
      </w:pPr>
      <w:r w:rsidRPr="002D5B45">
        <w:rPr>
          <w:rFonts w:ascii="Times New Roman" w:eastAsia="Arial" w:hAnsi="Times New Roman" w:cs="Times New Roman"/>
        </w:rPr>
        <w:t>w Etapie III – K</w:t>
      </w:r>
      <w:r w:rsidRPr="002D5B45">
        <w:rPr>
          <w:rFonts w:ascii="Times New Roman" w:hAnsi="Times New Roman" w:cs="Times New Roman"/>
        </w:rPr>
        <w:t>ońcow</w:t>
      </w:r>
      <w:r w:rsidR="00E571E4">
        <w:rPr>
          <w:rFonts w:ascii="Times New Roman" w:hAnsi="Times New Roman" w:cs="Times New Roman"/>
        </w:rPr>
        <w:t>ego</w:t>
      </w:r>
      <w:r w:rsidRPr="002D5B45">
        <w:rPr>
          <w:rFonts w:ascii="Times New Roman" w:hAnsi="Times New Roman" w:cs="Times New Roman"/>
        </w:rPr>
        <w:t xml:space="preserve"> Protok</w:t>
      </w:r>
      <w:r w:rsidR="00E571E4">
        <w:rPr>
          <w:rFonts w:ascii="Times New Roman" w:hAnsi="Times New Roman" w:cs="Times New Roman"/>
        </w:rPr>
        <w:t>ołu</w:t>
      </w:r>
      <w:r w:rsidRPr="002D5B45">
        <w:rPr>
          <w:rFonts w:ascii="Times New Roman" w:hAnsi="Times New Roman" w:cs="Times New Roman"/>
        </w:rPr>
        <w:t xml:space="preserve"> Odbioru Przedmiotu Umowy</w:t>
      </w:r>
    </w:p>
    <w:p w14:paraId="4D45123A" w14:textId="09FE37FC" w:rsidR="002D5B45" w:rsidRPr="002D5B45" w:rsidRDefault="00741A0D" w:rsidP="00347C9C">
      <w:pPr>
        <w:widowControl w:val="0"/>
        <w:shd w:val="clear" w:color="auto" w:fill="FFFFFF"/>
        <w:tabs>
          <w:tab w:val="left" w:pos="350"/>
        </w:tabs>
        <w:suppressAutoHyphens/>
        <w:ind w:left="360"/>
        <w:rPr>
          <w:rFonts w:eastAsia="Calibri"/>
        </w:rPr>
      </w:pPr>
      <w:r w:rsidRPr="002D5B45">
        <w:rPr>
          <w:rFonts w:eastAsia="Calibri"/>
        </w:rPr>
        <w:t>Wykonawca uprawniony jest do wykonywania kolejnego etap</w:t>
      </w:r>
      <w:r w:rsidR="00312D8A" w:rsidRPr="002D5B45">
        <w:rPr>
          <w:rFonts w:eastAsia="Calibri"/>
        </w:rPr>
        <w:t>u</w:t>
      </w:r>
      <w:r w:rsidRPr="002D5B45">
        <w:rPr>
          <w:rFonts w:eastAsia="Calibri"/>
        </w:rPr>
        <w:t>, o których mowa w § 3 ust. 1 z chwilą podpisania przez Zamawiającego dokumen</w:t>
      </w:r>
      <w:r w:rsidR="002D5B45" w:rsidRPr="002D5B45">
        <w:rPr>
          <w:rFonts w:eastAsia="Calibri"/>
        </w:rPr>
        <w:t>tu potwierdzającego wykonanie danego etapu.</w:t>
      </w:r>
    </w:p>
    <w:p w14:paraId="5C21F36C" w14:textId="28AE19F1" w:rsidR="009B560F" w:rsidRPr="002D5B45" w:rsidRDefault="009B560F" w:rsidP="00347C9C">
      <w:pPr>
        <w:widowControl w:val="0"/>
        <w:suppressAutoHyphens/>
        <w:rPr>
          <w:rFonts w:eastAsia="Times New Roman"/>
          <w:b/>
          <w:bCs/>
        </w:rPr>
      </w:pPr>
    </w:p>
    <w:p w14:paraId="5E35F09B" w14:textId="414BF6CD" w:rsidR="009A29F9" w:rsidRPr="009A29F9" w:rsidRDefault="009A29F9" w:rsidP="00347C9C">
      <w:pPr>
        <w:widowControl w:val="0"/>
        <w:suppressAutoHyphens/>
        <w:jc w:val="center"/>
        <w:textAlignment w:val="baseline"/>
        <w:rPr>
          <w:rFonts w:eastAsia="Calibri"/>
          <w:b/>
          <w:lang w:eastAsia="en-US"/>
        </w:rPr>
      </w:pPr>
      <w:r w:rsidRPr="009A29F9">
        <w:rPr>
          <w:rFonts w:eastAsia="Calibri"/>
          <w:b/>
          <w:lang w:eastAsia="en-US"/>
        </w:rPr>
        <w:t xml:space="preserve">§ </w:t>
      </w:r>
      <w:r>
        <w:rPr>
          <w:rFonts w:eastAsia="Calibri"/>
          <w:b/>
          <w:lang w:eastAsia="en-US"/>
        </w:rPr>
        <w:t>6</w:t>
      </w:r>
    </w:p>
    <w:p w14:paraId="1B1B68BB" w14:textId="1683C4FF" w:rsidR="009A29F9" w:rsidRDefault="009A29F9" w:rsidP="00347C9C">
      <w:pPr>
        <w:widowControl w:val="0"/>
        <w:suppressAutoHyphens/>
        <w:jc w:val="center"/>
        <w:textAlignment w:val="baseline"/>
        <w:rPr>
          <w:rFonts w:eastAsia="Calibri"/>
          <w:b/>
          <w:lang w:eastAsia="en-US"/>
        </w:rPr>
      </w:pPr>
      <w:r w:rsidRPr="009A29F9">
        <w:rPr>
          <w:rFonts w:eastAsia="Calibri"/>
          <w:b/>
          <w:lang w:eastAsia="en-US"/>
        </w:rPr>
        <w:t>WYNAGRODZENIE</w:t>
      </w:r>
    </w:p>
    <w:p w14:paraId="0A2D1FF0" w14:textId="77777777" w:rsidR="00641767" w:rsidRPr="009A29F9" w:rsidRDefault="00641767" w:rsidP="00347C9C">
      <w:pPr>
        <w:widowControl w:val="0"/>
        <w:suppressAutoHyphens/>
        <w:jc w:val="center"/>
        <w:textAlignment w:val="baseline"/>
        <w:rPr>
          <w:rFonts w:eastAsia="Calibri"/>
          <w:b/>
          <w:lang w:eastAsia="en-US"/>
        </w:rPr>
      </w:pPr>
    </w:p>
    <w:p w14:paraId="0C5C72E5" w14:textId="5196CA28" w:rsidR="009D47F3" w:rsidRPr="00DC4047" w:rsidRDefault="009A29F9" w:rsidP="00186591">
      <w:pPr>
        <w:pStyle w:val="Normalny1"/>
        <w:widowControl w:val="0"/>
        <w:numPr>
          <w:ilvl w:val="0"/>
          <w:numId w:val="112"/>
        </w:numPr>
        <w:suppressAutoHyphens/>
        <w:spacing w:after="0" w:line="240" w:lineRule="auto"/>
        <w:rPr>
          <w:rFonts w:ascii="Times New Roman" w:eastAsia="Arial" w:hAnsi="Times New Roman" w:cs="Times New Roman"/>
        </w:rPr>
      </w:pPr>
      <w:r w:rsidRPr="009A29F9">
        <w:rPr>
          <w:rFonts w:ascii="Times New Roman" w:hAnsi="Times New Roman" w:cs="Times New Roman"/>
          <w:lang w:eastAsia="en-US"/>
        </w:rPr>
        <w:t>Wartość przedmiotu zamówienia ustala się na łączną kwotę</w:t>
      </w:r>
      <w:r w:rsidRPr="009A29F9">
        <w:rPr>
          <w:rFonts w:ascii="Times New Roman" w:eastAsia="Arial" w:hAnsi="Times New Roman" w:cs="Times New Roman"/>
        </w:rPr>
        <w:t xml:space="preserve">: </w:t>
      </w:r>
      <w:r w:rsidRPr="009A29F9">
        <w:rPr>
          <w:rFonts w:ascii="Times New Roman" w:hAnsi="Times New Roman" w:cs="Times New Roman"/>
          <w:b/>
          <w:bCs/>
        </w:rPr>
        <w:t>…………….</w:t>
      </w:r>
      <w:r w:rsidRPr="009A29F9">
        <w:rPr>
          <w:rFonts w:ascii="Times New Roman" w:hAnsi="Times New Roman" w:cs="Times New Roman"/>
          <w:b/>
        </w:rPr>
        <w:t xml:space="preserve"> zł brutto, w tym vat ……… zł, </w:t>
      </w:r>
      <w:r w:rsidRPr="009A29F9">
        <w:rPr>
          <w:rFonts w:ascii="Times New Roman" w:hAnsi="Times New Roman" w:cs="Times New Roman"/>
          <w:b/>
          <w:bCs/>
        </w:rPr>
        <w:t>…………….</w:t>
      </w:r>
      <w:r w:rsidRPr="009A29F9">
        <w:rPr>
          <w:rFonts w:ascii="Times New Roman" w:hAnsi="Times New Roman" w:cs="Times New Roman"/>
          <w:b/>
        </w:rPr>
        <w:t xml:space="preserve"> zł netto </w:t>
      </w:r>
    </w:p>
    <w:p w14:paraId="1FCBAB26" w14:textId="6720D830" w:rsidR="009A29F9" w:rsidRPr="00F018DF" w:rsidRDefault="009A29F9" w:rsidP="00186591">
      <w:pPr>
        <w:pStyle w:val="Normalny1"/>
        <w:widowControl w:val="0"/>
        <w:numPr>
          <w:ilvl w:val="0"/>
          <w:numId w:val="112"/>
        </w:numPr>
        <w:suppressAutoHyphens/>
        <w:spacing w:after="0" w:line="240" w:lineRule="auto"/>
        <w:rPr>
          <w:rFonts w:ascii="Times New Roman" w:eastAsia="Arial" w:hAnsi="Times New Roman" w:cs="Times New Roman"/>
        </w:rPr>
      </w:pPr>
      <w:r w:rsidRPr="009A29F9">
        <w:rPr>
          <w:rFonts w:ascii="Times New Roman" w:hAnsi="Times New Roman" w:cs="Times New Roman"/>
          <w:lang w:eastAsia="en-US"/>
        </w:rPr>
        <w:t xml:space="preserve">Wynagrodzenie określone w ust. 1 zawiera wszystkie niezbędnie koszty związane z realizacją przedmiotu umowy, wynikające wprost z opisu przedmiotu zamówienia, w tym wynagrodzenie za dokumentację </w:t>
      </w:r>
      <w:r w:rsidR="00CA7866">
        <w:rPr>
          <w:rFonts w:ascii="Times New Roman" w:hAnsi="Times New Roman" w:cs="Times New Roman"/>
          <w:lang w:eastAsia="en-US"/>
        </w:rPr>
        <w:t>PFU</w:t>
      </w:r>
      <w:r w:rsidRPr="009A29F9">
        <w:rPr>
          <w:rFonts w:ascii="Times New Roman" w:hAnsi="Times New Roman" w:cs="Times New Roman"/>
          <w:lang w:eastAsia="en-US"/>
        </w:rPr>
        <w:t>, autorskie prawa majątkowe do dokumentacji będące przedmiotem niniejszej umowy, nadzór autorski</w:t>
      </w:r>
      <w:r>
        <w:rPr>
          <w:rFonts w:ascii="Times New Roman" w:hAnsi="Times New Roman" w:cs="Times New Roman"/>
          <w:lang w:eastAsia="en-US"/>
        </w:rPr>
        <w:t xml:space="preserve"> </w:t>
      </w:r>
      <w:r w:rsidRPr="009A29F9">
        <w:rPr>
          <w:rFonts w:ascii="Times New Roman" w:hAnsi="Times New Roman" w:cs="Times New Roman"/>
          <w:lang w:eastAsia="en-US"/>
        </w:rPr>
        <w:t xml:space="preserve">oraz uwzględnia wszelkie rabaty, upusty i marże, jak również inne koszty niezbędne do wykonania przedmiotu umowy i usunięcia wad. Wynagrodzenie umowne obejmuje także koszty badań, pozostałych ekspertyz technicznych oraz innych ewentualnych ekspertyz wykonanych w </w:t>
      </w:r>
      <w:r w:rsidRPr="00F018DF">
        <w:rPr>
          <w:rFonts w:ascii="Times New Roman" w:hAnsi="Times New Roman" w:cs="Times New Roman"/>
          <w:lang w:eastAsia="en-US"/>
        </w:rPr>
        <w:t>związku z opracowywaniem dokumentacji, o ile okażą się niezbędne do sporządzenia opracowań, a także podkładów mapowych, warunków technicznych, inwentaryzacji, jeżeli wynika to z właściwych przepisów.</w:t>
      </w:r>
    </w:p>
    <w:p w14:paraId="23FB8F67" w14:textId="77777777" w:rsidR="003E19EF" w:rsidRPr="00F018DF" w:rsidRDefault="009A29F9" w:rsidP="00186591">
      <w:pPr>
        <w:pStyle w:val="Normalny1"/>
        <w:widowControl w:val="0"/>
        <w:numPr>
          <w:ilvl w:val="0"/>
          <w:numId w:val="112"/>
        </w:numPr>
        <w:suppressAutoHyphens/>
        <w:spacing w:after="0" w:line="240" w:lineRule="auto"/>
        <w:rPr>
          <w:rFonts w:ascii="Times New Roman" w:eastAsia="Arial" w:hAnsi="Times New Roman" w:cs="Times New Roman"/>
        </w:rPr>
      </w:pPr>
      <w:r w:rsidRPr="00F018DF">
        <w:rPr>
          <w:rFonts w:ascii="Times New Roman" w:hAnsi="Times New Roman" w:cs="Times New Roman"/>
          <w:bCs/>
          <w:lang w:eastAsia="en-US"/>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146890E2" w14:textId="77777777" w:rsidR="003E19EF" w:rsidRPr="00F018DF" w:rsidRDefault="009A29F9" w:rsidP="00186591">
      <w:pPr>
        <w:pStyle w:val="Normalny1"/>
        <w:widowControl w:val="0"/>
        <w:numPr>
          <w:ilvl w:val="0"/>
          <w:numId w:val="112"/>
        </w:numPr>
        <w:suppressAutoHyphens/>
        <w:spacing w:after="0" w:line="240" w:lineRule="auto"/>
        <w:rPr>
          <w:rFonts w:ascii="Times New Roman" w:eastAsia="Arial" w:hAnsi="Times New Roman" w:cs="Times New Roman"/>
        </w:rPr>
      </w:pPr>
      <w:r w:rsidRPr="00F018DF">
        <w:rPr>
          <w:rFonts w:ascii="Times New Roman" w:hAnsi="Times New Roman" w:cs="Times New Roman"/>
          <w:lang w:eastAsia="en-US"/>
        </w:rPr>
        <w:t>Zamawiający zastrzega sobie prawo potrącenia z wynagrodzenia należnego Wykonawcy roszczeń z tytułu szkód i kar umownych na co Wykonawca wyraża zgodę.</w:t>
      </w:r>
    </w:p>
    <w:p w14:paraId="2F4AB0EC" w14:textId="526F27F6" w:rsidR="00DC4047" w:rsidRPr="00F22075" w:rsidRDefault="009A29F9" w:rsidP="00186591">
      <w:pPr>
        <w:pStyle w:val="Normalny1"/>
        <w:widowControl w:val="0"/>
        <w:numPr>
          <w:ilvl w:val="0"/>
          <w:numId w:val="112"/>
        </w:numPr>
        <w:suppressAutoHyphens/>
        <w:spacing w:after="0" w:line="240" w:lineRule="auto"/>
        <w:rPr>
          <w:rFonts w:ascii="Times New Roman" w:eastAsia="Arial" w:hAnsi="Times New Roman" w:cs="Times New Roman"/>
        </w:rPr>
      </w:pPr>
      <w:r w:rsidRPr="00F018DF">
        <w:rPr>
          <w:rFonts w:ascii="Times New Roman" w:hAnsi="Times New Roman" w:cs="Times New Roman"/>
          <w:lang w:eastAsia="en-US"/>
        </w:rPr>
        <w:t xml:space="preserve">W przypadku przerwania wykonywania </w:t>
      </w:r>
      <w:r w:rsidR="00DC4047">
        <w:rPr>
          <w:rFonts w:ascii="Times New Roman" w:hAnsi="Times New Roman" w:cs="Times New Roman"/>
          <w:lang w:eastAsia="en-US"/>
        </w:rPr>
        <w:t>umowy</w:t>
      </w:r>
      <w:r w:rsidRPr="00F018DF">
        <w:rPr>
          <w:rFonts w:ascii="Times New Roman" w:hAnsi="Times New Roman" w:cs="Times New Roman"/>
          <w:lang w:eastAsia="en-US"/>
        </w:rPr>
        <w:t xml:space="preserve"> z powodu okoliczności, za które odpowiedzialność ponosi Zamawiający, wysokość wynagrodzenia za wykonane do dnia przerwania </w:t>
      </w:r>
      <w:r w:rsidR="00DC4047">
        <w:rPr>
          <w:rFonts w:ascii="Times New Roman" w:hAnsi="Times New Roman" w:cs="Times New Roman"/>
          <w:lang w:eastAsia="en-US"/>
        </w:rPr>
        <w:t>umowy usługi</w:t>
      </w:r>
      <w:r w:rsidRPr="00F018DF">
        <w:rPr>
          <w:rFonts w:ascii="Times New Roman" w:hAnsi="Times New Roman" w:cs="Times New Roman"/>
          <w:lang w:eastAsia="en-US"/>
        </w:rPr>
        <w:t>, ustalona będzie przez przedstawicieli obu stron na podstawie protokołu zaawansowania prac</w:t>
      </w:r>
      <w:r w:rsidR="00DC4047">
        <w:rPr>
          <w:rFonts w:ascii="Times New Roman" w:hAnsi="Times New Roman" w:cs="Times New Roman"/>
          <w:lang w:eastAsia="en-US"/>
        </w:rPr>
        <w:t>/usług</w:t>
      </w:r>
      <w:r w:rsidRPr="00F018DF">
        <w:rPr>
          <w:rFonts w:ascii="Times New Roman" w:hAnsi="Times New Roman" w:cs="Times New Roman"/>
          <w:lang w:eastAsia="en-US"/>
        </w:rPr>
        <w:t xml:space="preserve">, </w:t>
      </w:r>
      <w:r w:rsidRPr="00F22075">
        <w:rPr>
          <w:rFonts w:ascii="Times New Roman" w:hAnsi="Times New Roman" w:cs="Times New Roman"/>
          <w:lang w:eastAsia="en-US"/>
        </w:rPr>
        <w:t>podpisanego przez obie strony umowy.</w:t>
      </w:r>
    </w:p>
    <w:p w14:paraId="2CBD5BC8" w14:textId="77777777" w:rsidR="00DC4047" w:rsidRPr="00F22075" w:rsidRDefault="00DC4047" w:rsidP="00186591">
      <w:pPr>
        <w:pStyle w:val="Normalny1"/>
        <w:widowControl w:val="0"/>
        <w:numPr>
          <w:ilvl w:val="0"/>
          <w:numId w:val="112"/>
        </w:numPr>
        <w:suppressAutoHyphens/>
        <w:spacing w:after="0" w:line="240" w:lineRule="auto"/>
        <w:rPr>
          <w:rFonts w:ascii="Times New Roman" w:eastAsia="Arial" w:hAnsi="Times New Roman" w:cs="Times New Roman"/>
        </w:rPr>
      </w:pPr>
      <w:r w:rsidRPr="00F22075">
        <w:rPr>
          <w:rFonts w:ascii="Times New Roman" w:eastAsia="Arial" w:hAnsi="Times New Roman" w:cs="Times New Roman"/>
        </w:rPr>
        <w:t>Zapłata wynagrodzenia następować będzie, po protokolarnym odbiorze prac, w następujących częściach:</w:t>
      </w:r>
    </w:p>
    <w:p w14:paraId="7776CE63" w14:textId="0259E37E" w:rsidR="00DC4047" w:rsidRPr="00F22075" w:rsidRDefault="00DC4047" w:rsidP="00186591">
      <w:pPr>
        <w:pStyle w:val="Normalny1"/>
        <w:widowControl w:val="0"/>
        <w:numPr>
          <w:ilvl w:val="0"/>
          <w:numId w:val="114"/>
        </w:numPr>
        <w:suppressAutoHyphens/>
        <w:spacing w:after="0" w:line="240" w:lineRule="auto"/>
        <w:rPr>
          <w:rFonts w:ascii="Times New Roman" w:eastAsia="Arial" w:hAnsi="Times New Roman" w:cs="Times New Roman"/>
        </w:rPr>
      </w:pPr>
      <w:r w:rsidRPr="00F22075">
        <w:rPr>
          <w:rFonts w:ascii="Times New Roman" w:eastAsia="Arial" w:hAnsi="Times New Roman" w:cs="Times New Roman"/>
        </w:rPr>
        <w:t xml:space="preserve">za odebranie </w:t>
      </w:r>
      <w:r w:rsidR="00815C37" w:rsidRPr="00F22075">
        <w:rPr>
          <w:rFonts w:ascii="Times New Roman" w:eastAsia="Arial" w:hAnsi="Times New Roman" w:cs="Times New Roman"/>
        </w:rPr>
        <w:t>I ETAPU</w:t>
      </w:r>
      <w:r w:rsidRPr="00F22075">
        <w:rPr>
          <w:rFonts w:ascii="Times New Roman" w:eastAsia="Arial" w:hAnsi="Times New Roman" w:cs="Times New Roman"/>
        </w:rPr>
        <w:t>, w wysokości: 7</w:t>
      </w:r>
      <w:r w:rsidR="007B401E" w:rsidRPr="00F22075">
        <w:rPr>
          <w:rFonts w:ascii="Times New Roman" w:eastAsia="Arial" w:hAnsi="Times New Roman" w:cs="Times New Roman"/>
        </w:rPr>
        <w:t>0</w:t>
      </w:r>
      <w:r w:rsidRPr="00F22075">
        <w:rPr>
          <w:rFonts w:ascii="Times New Roman" w:eastAsia="Arial" w:hAnsi="Times New Roman" w:cs="Times New Roman"/>
        </w:rPr>
        <w:t xml:space="preserve">% wynagrodzenia, o którym mowa w ust. 1, tj. </w:t>
      </w:r>
      <w:r w:rsidRPr="00F22075">
        <w:rPr>
          <w:rFonts w:ascii="Times New Roman" w:eastAsia="Arial" w:hAnsi="Times New Roman" w:cs="Times New Roman"/>
          <w:highlight w:val="lightGray"/>
        </w:rPr>
        <w:t>……………….</w:t>
      </w:r>
      <w:r w:rsidRPr="00F22075">
        <w:rPr>
          <w:rFonts w:ascii="Times New Roman" w:eastAsia="Arial" w:hAnsi="Times New Roman" w:cs="Times New Roman"/>
        </w:rPr>
        <w:t xml:space="preserve"> zł brutto, </w:t>
      </w:r>
    </w:p>
    <w:p w14:paraId="17FF005B" w14:textId="1D51C251" w:rsidR="00DC4047" w:rsidRPr="00F22075" w:rsidRDefault="00815C37" w:rsidP="00186591">
      <w:pPr>
        <w:pStyle w:val="Normalny1"/>
        <w:widowControl w:val="0"/>
        <w:numPr>
          <w:ilvl w:val="0"/>
          <w:numId w:val="114"/>
        </w:numPr>
        <w:suppressAutoHyphens/>
        <w:spacing w:after="0" w:line="240" w:lineRule="auto"/>
        <w:rPr>
          <w:rFonts w:ascii="Times New Roman" w:eastAsia="Arial" w:hAnsi="Times New Roman" w:cs="Times New Roman"/>
        </w:rPr>
      </w:pPr>
      <w:r w:rsidRPr="00F22075">
        <w:rPr>
          <w:rFonts w:ascii="Times New Roman" w:eastAsia="Arial" w:hAnsi="Times New Roman" w:cs="Times New Roman"/>
        </w:rPr>
        <w:t xml:space="preserve">za odebranie II ETAPU </w:t>
      </w:r>
      <w:r w:rsidR="00DC4047" w:rsidRPr="00F22075">
        <w:rPr>
          <w:rFonts w:ascii="Times New Roman" w:eastAsia="Arial" w:hAnsi="Times New Roman" w:cs="Times New Roman"/>
        </w:rPr>
        <w:t xml:space="preserve">w wysokości: </w:t>
      </w:r>
      <w:r w:rsidR="007B401E" w:rsidRPr="00F22075">
        <w:rPr>
          <w:rFonts w:ascii="Times New Roman" w:eastAsia="Arial" w:hAnsi="Times New Roman" w:cs="Times New Roman"/>
        </w:rPr>
        <w:t>25</w:t>
      </w:r>
      <w:r w:rsidR="00DC4047" w:rsidRPr="00F22075">
        <w:rPr>
          <w:rFonts w:ascii="Times New Roman" w:eastAsia="Arial" w:hAnsi="Times New Roman" w:cs="Times New Roman"/>
        </w:rPr>
        <w:t xml:space="preserve">% wynagrodzenia, o którym mowa w ust. 1, tj. </w:t>
      </w:r>
      <w:r w:rsidR="00DC4047" w:rsidRPr="00F22075">
        <w:rPr>
          <w:rFonts w:ascii="Times New Roman" w:eastAsia="Arial" w:hAnsi="Times New Roman" w:cs="Times New Roman"/>
          <w:highlight w:val="lightGray"/>
        </w:rPr>
        <w:t>……………….</w:t>
      </w:r>
      <w:r w:rsidR="00DC4047" w:rsidRPr="00F22075">
        <w:rPr>
          <w:rFonts w:ascii="Times New Roman" w:eastAsia="Arial" w:hAnsi="Times New Roman" w:cs="Times New Roman"/>
        </w:rPr>
        <w:t xml:space="preserve"> </w:t>
      </w:r>
      <w:r w:rsidR="00F22075" w:rsidRPr="00F22075">
        <w:rPr>
          <w:rFonts w:ascii="Times New Roman" w:eastAsia="Arial" w:hAnsi="Times New Roman" w:cs="Times New Roman"/>
        </w:rPr>
        <w:t>zł brutto,</w:t>
      </w:r>
    </w:p>
    <w:p w14:paraId="35DB7B13" w14:textId="1A750337" w:rsidR="007B401E" w:rsidRPr="00F22075" w:rsidRDefault="007B401E" w:rsidP="00186591">
      <w:pPr>
        <w:pStyle w:val="Normalny1"/>
        <w:widowControl w:val="0"/>
        <w:numPr>
          <w:ilvl w:val="0"/>
          <w:numId w:val="114"/>
        </w:numPr>
        <w:suppressAutoHyphens/>
        <w:spacing w:after="0" w:line="240" w:lineRule="auto"/>
        <w:rPr>
          <w:rFonts w:ascii="Times New Roman" w:eastAsia="Arial" w:hAnsi="Times New Roman" w:cs="Times New Roman"/>
        </w:rPr>
      </w:pPr>
      <w:r w:rsidRPr="00F22075">
        <w:rPr>
          <w:rFonts w:ascii="Times New Roman" w:eastAsia="Arial" w:hAnsi="Times New Roman" w:cs="Times New Roman"/>
        </w:rPr>
        <w:t>za odebranie III ETAPU w wysokości:</w:t>
      </w:r>
      <w:r w:rsidR="00A41419">
        <w:rPr>
          <w:rFonts w:ascii="Times New Roman" w:eastAsia="Arial" w:hAnsi="Times New Roman" w:cs="Times New Roman"/>
        </w:rPr>
        <w:t xml:space="preserve"> </w:t>
      </w:r>
      <w:r w:rsidRPr="00F22075">
        <w:rPr>
          <w:rFonts w:ascii="Times New Roman" w:eastAsia="Arial" w:hAnsi="Times New Roman" w:cs="Times New Roman"/>
        </w:rPr>
        <w:t xml:space="preserve">5% wynagrodzenia, o którym mowa w ust. 1, tj. </w:t>
      </w:r>
      <w:r w:rsidRPr="00F22075">
        <w:rPr>
          <w:rFonts w:ascii="Times New Roman" w:eastAsia="Arial" w:hAnsi="Times New Roman" w:cs="Times New Roman"/>
          <w:highlight w:val="lightGray"/>
        </w:rPr>
        <w:t>……………….</w:t>
      </w:r>
      <w:r w:rsidRPr="00F22075">
        <w:rPr>
          <w:rFonts w:ascii="Times New Roman" w:eastAsia="Arial" w:hAnsi="Times New Roman" w:cs="Times New Roman"/>
        </w:rPr>
        <w:t xml:space="preserve"> </w:t>
      </w:r>
      <w:r w:rsidR="00F22075" w:rsidRPr="00F22075">
        <w:rPr>
          <w:rFonts w:ascii="Times New Roman" w:eastAsia="Arial" w:hAnsi="Times New Roman" w:cs="Times New Roman"/>
        </w:rPr>
        <w:t>zł brutto,</w:t>
      </w:r>
    </w:p>
    <w:p w14:paraId="5397A7FE" w14:textId="1F96F979" w:rsidR="003E19EF" w:rsidRPr="00F018DF" w:rsidRDefault="003E19EF" w:rsidP="00186591">
      <w:pPr>
        <w:pStyle w:val="Normalny1"/>
        <w:widowControl w:val="0"/>
        <w:numPr>
          <w:ilvl w:val="0"/>
          <w:numId w:val="112"/>
        </w:numPr>
        <w:suppressAutoHyphens/>
        <w:spacing w:after="0" w:line="240" w:lineRule="auto"/>
        <w:rPr>
          <w:rFonts w:ascii="Times New Roman" w:eastAsia="Arial" w:hAnsi="Times New Roman" w:cs="Times New Roman"/>
        </w:rPr>
      </w:pPr>
      <w:r w:rsidRPr="00F018DF">
        <w:rPr>
          <w:rFonts w:ascii="Times New Roman" w:eastAsia="Arial" w:hAnsi="Times New Roman" w:cs="Times New Roman"/>
        </w:rPr>
        <w:t>Podstawą do wypłaty wynagrodzenia</w:t>
      </w:r>
      <w:r w:rsidR="00815C37">
        <w:rPr>
          <w:rFonts w:ascii="Times New Roman" w:eastAsia="Arial" w:hAnsi="Times New Roman" w:cs="Times New Roman"/>
        </w:rPr>
        <w:t xml:space="preserve"> </w:t>
      </w:r>
      <w:r w:rsidRPr="00F018DF">
        <w:rPr>
          <w:rFonts w:ascii="Times New Roman" w:eastAsia="Arial" w:hAnsi="Times New Roman" w:cs="Times New Roman"/>
        </w:rPr>
        <w:t>będą:</w:t>
      </w:r>
    </w:p>
    <w:p w14:paraId="0DDC353A" w14:textId="5953E973" w:rsidR="003E19EF" w:rsidRPr="00F018DF" w:rsidRDefault="003E19EF" w:rsidP="00186591">
      <w:pPr>
        <w:pStyle w:val="Normalny1"/>
        <w:widowControl w:val="0"/>
        <w:numPr>
          <w:ilvl w:val="0"/>
          <w:numId w:val="113"/>
        </w:numPr>
        <w:suppressAutoHyphens/>
        <w:spacing w:after="0" w:line="240" w:lineRule="auto"/>
        <w:rPr>
          <w:rFonts w:ascii="Times New Roman" w:eastAsia="Arial" w:hAnsi="Times New Roman" w:cs="Times New Roman"/>
        </w:rPr>
      </w:pPr>
      <w:r w:rsidRPr="00F018DF">
        <w:rPr>
          <w:rFonts w:ascii="Times New Roman" w:eastAsia="Arial" w:hAnsi="Times New Roman" w:cs="Times New Roman"/>
        </w:rPr>
        <w:t>otrzymanie przez Zamawiającego oryginału prawidłowo wystawionej faktury wystawionej przez Wykonawcę</w:t>
      </w:r>
    </w:p>
    <w:p w14:paraId="3C9DCBBA" w14:textId="77777777" w:rsidR="003E19EF" w:rsidRPr="00F018DF" w:rsidRDefault="003E19EF" w:rsidP="00347C9C">
      <w:pPr>
        <w:pStyle w:val="Normalny1"/>
        <w:widowControl w:val="0"/>
        <w:suppressAutoHyphens/>
        <w:spacing w:after="0" w:line="240" w:lineRule="auto"/>
        <w:ind w:left="340" w:firstLine="340"/>
        <w:rPr>
          <w:rFonts w:ascii="Times New Roman" w:eastAsia="Arial" w:hAnsi="Times New Roman" w:cs="Times New Roman"/>
        </w:rPr>
      </w:pPr>
      <w:r w:rsidRPr="00F018DF">
        <w:rPr>
          <w:rFonts w:ascii="Times New Roman" w:eastAsia="Arial" w:hAnsi="Times New Roman" w:cs="Times New Roman"/>
        </w:rPr>
        <w:t>oraz</w:t>
      </w:r>
    </w:p>
    <w:p w14:paraId="6FB28E1D" w14:textId="77777777" w:rsidR="00F22075" w:rsidRDefault="007B401E" w:rsidP="00186591">
      <w:pPr>
        <w:pStyle w:val="Normalny1"/>
        <w:widowControl w:val="0"/>
        <w:numPr>
          <w:ilvl w:val="0"/>
          <w:numId w:val="113"/>
        </w:numPr>
        <w:suppressAutoHyphens/>
        <w:spacing w:after="0" w:line="240" w:lineRule="auto"/>
        <w:rPr>
          <w:rFonts w:ascii="Times New Roman" w:eastAsia="Arial" w:hAnsi="Times New Roman" w:cs="Times New Roman"/>
        </w:rPr>
      </w:pPr>
      <w:r>
        <w:rPr>
          <w:rFonts w:ascii="Times New Roman" w:eastAsia="Arial" w:hAnsi="Times New Roman" w:cs="Times New Roman"/>
        </w:rPr>
        <w:t>podpisany przez Zamawiającego protokół odbioru danego etapu</w:t>
      </w:r>
      <w:r w:rsidR="00F22075">
        <w:rPr>
          <w:rFonts w:ascii="Times New Roman" w:eastAsia="Arial" w:hAnsi="Times New Roman" w:cs="Times New Roman"/>
        </w:rPr>
        <w:t xml:space="preserve"> zgodnie z § 5 ust. 14.</w:t>
      </w:r>
    </w:p>
    <w:p w14:paraId="6831555A" w14:textId="23ABA6D4" w:rsidR="00BE0AFD" w:rsidRPr="00F018DF" w:rsidRDefault="005C6B3C" w:rsidP="00186591">
      <w:pPr>
        <w:pStyle w:val="Normalny1"/>
        <w:widowControl w:val="0"/>
        <w:numPr>
          <w:ilvl w:val="0"/>
          <w:numId w:val="112"/>
        </w:numPr>
        <w:suppressAutoHyphens/>
        <w:spacing w:after="0" w:line="240" w:lineRule="auto"/>
        <w:rPr>
          <w:rFonts w:ascii="Times New Roman" w:eastAsia="Arial" w:hAnsi="Times New Roman" w:cs="Times New Roman"/>
        </w:rPr>
      </w:pPr>
      <w:bookmarkStart w:id="83" w:name="_Hlk159923473"/>
      <w:r w:rsidRPr="006D0A54">
        <w:rPr>
          <w:rFonts w:ascii="Times New Roman" w:eastAsia="Times New Roman" w:hAnsi="Times New Roman" w:cs="Times New Roman"/>
        </w:rPr>
        <w:t xml:space="preserve">Zamawiający zobowiązuje się dokonać zapłaty </w:t>
      </w:r>
      <w:r w:rsidR="003E19EF" w:rsidRPr="006D0A54">
        <w:rPr>
          <w:rFonts w:ascii="Times New Roman" w:eastAsia="Times New Roman" w:hAnsi="Times New Roman" w:cs="Times New Roman"/>
        </w:rPr>
        <w:t>za przedmiot umowy</w:t>
      </w:r>
      <w:r w:rsidRPr="006D0A54">
        <w:rPr>
          <w:rFonts w:ascii="Times New Roman" w:eastAsia="Times New Roman" w:hAnsi="Times New Roman" w:cs="Times New Roman"/>
        </w:rPr>
        <w:t xml:space="preserve"> w </w:t>
      </w:r>
      <w:bookmarkEnd w:id="83"/>
      <w:r w:rsidRPr="006D0A54">
        <w:rPr>
          <w:rFonts w:ascii="Times New Roman" w:eastAsia="Times New Roman" w:hAnsi="Times New Roman" w:cs="Times New Roman"/>
        </w:rPr>
        <w:t xml:space="preserve">terminie do </w:t>
      </w:r>
      <w:r w:rsidR="00740111" w:rsidRPr="006D0A54">
        <w:rPr>
          <w:rFonts w:ascii="Times New Roman" w:eastAsia="Times New Roman" w:hAnsi="Times New Roman" w:cs="Times New Roman"/>
          <w:b/>
          <w:bCs/>
        </w:rPr>
        <w:t>3</w:t>
      </w:r>
      <w:r w:rsidRPr="006D0A54">
        <w:rPr>
          <w:rFonts w:ascii="Times New Roman" w:eastAsia="Times New Roman" w:hAnsi="Times New Roman" w:cs="Times New Roman"/>
          <w:b/>
          <w:bCs/>
        </w:rPr>
        <w:t>0 dni</w:t>
      </w:r>
      <w:r w:rsidRPr="006D0A54">
        <w:rPr>
          <w:rFonts w:ascii="Times New Roman" w:eastAsia="Times New Roman" w:hAnsi="Times New Roman" w:cs="Times New Roman"/>
        </w:rPr>
        <w:t xml:space="preserve"> od daty otrzymania </w:t>
      </w:r>
      <w:r w:rsidR="00BE0AFD" w:rsidRPr="006D0A54">
        <w:rPr>
          <w:rFonts w:ascii="Times New Roman" w:eastAsia="Times New Roman" w:hAnsi="Times New Roman" w:cs="Times New Roman"/>
        </w:rPr>
        <w:t xml:space="preserve">dokumentów, o których mowa powyżej. Zapłata dokonana zostanie </w:t>
      </w:r>
      <w:r w:rsidRPr="006D0A54">
        <w:rPr>
          <w:rFonts w:ascii="Times New Roman" w:eastAsia="Times New Roman" w:hAnsi="Times New Roman" w:cs="Times New Roman"/>
        </w:rPr>
        <w:t xml:space="preserve">przelewem na rachunek bankowy </w:t>
      </w:r>
      <w:r w:rsidR="00BE0AFD" w:rsidRPr="00F018DF">
        <w:rPr>
          <w:rFonts w:ascii="Times New Roman" w:eastAsia="Times New Roman" w:hAnsi="Times New Roman" w:cs="Times New Roman"/>
        </w:rPr>
        <w:t>Wykonawcy</w:t>
      </w:r>
      <w:r w:rsidRPr="00F018DF">
        <w:rPr>
          <w:rFonts w:ascii="Times New Roman" w:eastAsia="Times New Roman" w:hAnsi="Times New Roman" w:cs="Times New Roman"/>
        </w:rPr>
        <w:t xml:space="preserve"> nr </w:t>
      </w:r>
      <w:r w:rsidRPr="00F22075">
        <w:rPr>
          <w:rFonts w:ascii="Times New Roman" w:eastAsia="Times New Roman" w:hAnsi="Times New Roman" w:cs="Times New Roman"/>
          <w:highlight w:val="lightGray"/>
        </w:rPr>
        <w:t>…………………………………………………………...</w:t>
      </w:r>
      <w:r w:rsidRPr="00F018DF">
        <w:rPr>
          <w:rFonts w:ascii="Times New Roman" w:eastAsia="Times New Roman" w:hAnsi="Times New Roman" w:cs="Times New Roman"/>
        </w:rPr>
        <w:t xml:space="preserve"> </w:t>
      </w:r>
    </w:p>
    <w:p w14:paraId="464759D7" w14:textId="2D8F2954" w:rsidR="00BE0AFD" w:rsidRPr="00F018DF" w:rsidRDefault="005C6B3C" w:rsidP="00347C9C">
      <w:pPr>
        <w:pStyle w:val="Normalny1"/>
        <w:widowControl w:val="0"/>
        <w:suppressAutoHyphens/>
        <w:spacing w:after="0" w:line="240" w:lineRule="auto"/>
        <w:ind w:left="360"/>
        <w:rPr>
          <w:rFonts w:ascii="Times New Roman" w:eastAsia="Arial" w:hAnsi="Times New Roman" w:cs="Times New Roman"/>
        </w:rPr>
      </w:pPr>
      <w:r w:rsidRPr="00F018DF">
        <w:rPr>
          <w:rFonts w:ascii="Times New Roman" w:eastAsia="Times New Roman" w:hAnsi="Times New Roman" w:cs="Times New Roman"/>
        </w:rPr>
        <w:t xml:space="preserve">W przypadku zmiany rachunku bankowego </w:t>
      </w:r>
      <w:r w:rsidR="00BE0AFD" w:rsidRPr="00F018DF">
        <w:rPr>
          <w:rFonts w:ascii="Times New Roman" w:eastAsia="Times New Roman" w:hAnsi="Times New Roman" w:cs="Times New Roman"/>
        </w:rPr>
        <w:t>Wykonawca</w:t>
      </w:r>
      <w:r w:rsidRPr="00F018DF">
        <w:rPr>
          <w:rFonts w:ascii="Times New Roman" w:eastAsia="Times New Roman" w:hAnsi="Times New Roman" w:cs="Times New Roman"/>
        </w:rPr>
        <w:t xml:space="preserve"> sporządzi stosowny aneks i dostarczy go Zamawiającemu.</w:t>
      </w:r>
      <w:bookmarkStart w:id="84" w:name="_Hlk159923636"/>
    </w:p>
    <w:p w14:paraId="1EC9C8A6" w14:textId="6841BE7D" w:rsidR="00BE0AFD" w:rsidRPr="00F018DF" w:rsidRDefault="00982C7E" w:rsidP="00186591">
      <w:pPr>
        <w:pStyle w:val="Normalny1"/>
        <w:widowControl w:val="0"/>
        <w:numPr>
          <w:ilvl w:val="0"/>
          <w:numId w:val="112"/>
        </w:numPr>
        <w:suppressAutoHyphens/>
        <w:spacing w:after="0" w:line="240" w:lineRule="auto"/>
        <w:rPr>
          <w:rFonts w:ascii="Times New Roman" w:eastAsia="Arial" w:hAnsi="Times New Roman" w:cs="Times New Roman"/>
        </w:rPr>
      </w:pPr>
      <w:r w:rsidRPr="00F018DF">
        <w:rPr>
          <w:rFonts w:ascii="Times New Roman" w:eastAsia="Times New Roman" w:hAnsi="Times New Roman" w:cs="Times New Roman"/>
        </w:rPr>
        <w:t>Zamawiający dopuszcza przes</w:t>
      </w:r>
      <w:r w:rsidR="00BE0AFD" w:rsidRPr="00F018DF">
        <w:rPr>
          <w:rFonts w:ascii="Times New Roman" w:eastAsia="Times New Roman" w:hAnsi="Times New Roman" w:cs="Times New Roman"/>
        </w:rPr>
        <w:t>łanie faktury</w:t>
      </w:r>
      <w:r w:rsidRPr="00F018DF">
        <w:rPr>
          <w:rFonts w:ascii="Times New Roman" w:eastAsia="Times New Roman" w:hAnsi="Times New Roman" w:cs="Times New Roman"/>
        </w:rPr>
        <w:t xml:space="preserve"> na adres email: </w:t>
      </w:r>
      <w:hyperlink r:id="rId35" w:history="1">
        <w:r w:rsidRPr="00F018DF">
          <w:rPr>
            <w:rStyle w:val="Hipercze"/>
            <w:rFonts w:ascii="Times New Roman" w:eastAsia="Times New Roman" w:hAnsi="Times New Roman" w:cs="Times New Roman"/>
            <w:color w:val="auto"/>
          </w:rPr>
          <w:t>faktury@dietl.krakow.pl</w:t>
        </w:r>
      </w:hyperlink>
      <w:r w:rsidR="00BE0AFD" w:rsidRPr="00F018DF">
        <w:rPr>
          <w:rFonts w:ascii="Times New Roman" w:hAnsi="Times New Roman" w:cs="Times New Roman"/>
        </w:rPr>
        <w:t xml:space="preserve"> </w:t>
      </w:r>
      <w:r w:rsidRPr="00F018DF">
        <w:rPr>
          <w:rFonts w:ascii="Times New Roman" w:eastAsia="Times New Roman" w:hAnsi="Times New Roman" w:cs="Times New Roman"/>
        </w:rPr>
        <w:t>jak i za pośrednictwem Platformy Elektronicznego Fakturowania (</w:t>
      </w:r>
      <w:proofErr w:type="spellStart"/>
      <w:r w:rsidRPr="00F018DF">
        <w:rPr>
          <w:rFonts w:ascii="Times New Roman" w:eastAsia="Times New Roman" w:hAnsi="Times New Roman" w:cs="Times New Roman"/>
        </w:rPr>
        <w:t>PEF</w:t>
      </w:r>
      <w:proofErr w:type="spellEnd"/>
      <w:r w:rsidRPr="00F018DF">
        <w:rPr>
          <w:rFonts w:ascii="Times New Roman" w:eastAsia="Times New Roman" w:hAnsi="Times New Roman" w:cs="Times New Roman"/>
        </w:rPr>
        <w:t xml:space="preserve">). </w:t>
      </w:r>
      <w:bookmarkEnd w:id="84"/>
    </w:p>
    <w:p w14:paraId="6CDF3F71" w14:textId="1B39F076" w:rsidR="00BE0AFD" w:rsidRPr="00F018DF" w:rsidRDefault="005C6B3C" w:rsidP="00186591">
      <w:pPr>
        <w:pStyle w:val="Normalny1"/>
        <w:widowControl w:val="0"/>
        <w:numPr>
          <w:ilvl w:val="0"/>
          <w:numId w:val="112"/>
        </w:numPr>
        <w:suppressAutoHyphens/>
        <w:spacing w:after="0" w:line="240" w:lineRule="auto"/>
        <w:rPr>
          <w:rFonts w:ascii="Times New Roman" w:eastAsia="Arial" w:hAnsi="Times New Roman" w:cs="Times New Roman"/>
        </w:rPr>
      </w:pPr>
      <w:r w:rsidRPr="00F018DF">
        <w:rPr>
          <w:rFonts w:ascii="Times New Roman" w:eastAsia="Times New Roman" w:hAnsi="Times New Roman" w:cs="Times New Roman"/>
        </w:rPr>
        <w:t xml:space="preserve">Zamawiający </w:t>
      </w:r>
      <w:r w:rsidR="00BE0AFD" w:rsidRPr="00F018DF">
        <w:rPr>
          <w:rFonts w:ascii="Times New Roman" w:eastAsia="Times New Roman" w:hAnsi="Times New Roman" w:cs="Times New Roman"/>
        </w:rPr>
        <w:t>dokona</w:t>
      </w:r>
      <w:r w:rsidRPr="00F018DF">
        <w:rPr>
          <w:rFonts w:ascii="Times New Roman" w:eastAsia="Times New Roman" w:hAnsi="Times New Roman" w:cs="Times New Roman"/>
        </w:rPr>
        <w:t xml:space="preserve"> płatności na rachunek bankowy wskazany w ust. </w:t>
      </w:r>
      <w:r w:rsidR="00A41419">
        <w:rPr>
          <w:rFonts w:ascii="Times New Roman" w:eastAsia="Times New Roman" w:hAnsi="Times New Roman" w:cs="Times New Roman"/>
        </w:rPr>
        <w:t>8</w:t>
      </w:r>
      <w:r w:rsidR="00BE0AFD" w:rsidRPr="00F018DF">
        <w:rPr>
          <w:rFonts w:ascii="Times New Roman" w:eastAsia="Times New Roman" w:hAnsi="Times New Roman" w:cs="Times New Roman"/>
        </w:rPr>
        <w:t>,</w:t>
      </w:r>
      <w:r w:rsidRPr="00F018DF">
        <w:rPr>
          <w:rFonts w:ascii="Times New Roman" w:eastAsia="Times New Roman" w:hAnsi="Times New Roman" w:cs="Times New Roman"/>
        </w:rPr>
        <w:t xml:space="preserve"> jeśli widnieć on będzie </w:t>
      </w:r>
      <w:r w:rsidR="00086B7E">
        <w:rPr>
          <w:rFonts w:ascii="Times New Roman" w:eastAsia="Times New Roman" w:hAnsi="Times New Roman" w:cs="Times New Roman"/>
        </w:rPr>
        <w:br/>
      </w:r>
      <w:r w:rsidRPr="00F018DF">
        <w:rPr>
          <w:rFonts w:ascii="Times New Roman" w:eastAsia="Times New Roman" w:hAnsi="Times New Roman" w:cs="Times New Roman"/>
        </w:rPr>
        <w:t xml:space="preserve">w Wykazie podmiotów zarejestrowanych jako podatnicy VAT, niezarejestrowanych oraz wykreślonych i przywróconych do rejestru VAT. W przypadku gdy rachunek nie widnieje w tym wykazie Zamawiający ma prawo wstrzymać się z dokonaniem płatności do czasu gdy rachunek ten </w:t>
      </w:r>
      <w:r w:rsidRPr="00F018DF">
        <w:rPr>
          <w:rFonts w:ascii="Times New Roman" w:eastAsia="Times New Roman" w:hAnsi="Times New Roman" w:cs="Times New Roman"/>
        </w:rPr>
        <w:lastRenderedPageBreak/>
        <w:t xml:space="preserve">będzie ujęty w tymże Wykazie o czym </w:t>
      </w:r>
      <w:r w:rsidR="008327A0">
        <w:rPr>
          <w:rFonts w:ascii="Times New Roman" w:eastAsia="Times New Roman" w:hAnsi="Times New Roman" w:cs="Times New Roman"/>
        </w:rPr>
        <w:t>Wykonawc</w:t>
      </w:r>
      <w:r w:rsidRPr="00F018DF">
        <w:rPr>
          <w:rFonts w:ascii="Times New Roman" w:eastAsia="Times New Roman" w:hAnsi="Times New Roman" w:cs="Times New Roman"/>
        </w:rPr>
        <w:t>a poinformuje Zamawiającego</w:t>
      </w:r>
      <w:r w:rsidR="005C4278" w:rsidRPr="00F018DF">
        <w:rPr>
          <w:rFonts w:ascii="Times New Roman" w:eastAsia="Times New Roman" w:hAnsi="Times New Roman" w:cs="Times New Roman"/>
        </w:rPr>
        <w:t xml:space="preserve"> </w:t>
      </w:r>
      <w:r w:rsidR="005C4278" w:rsidRPr="00F018DF">
        <w:rPr>
          <w:rFonts w:ascii="Times New Roman" w:hAnsi="Times New Roman" w:cs="Times New Roman"/>
          <w:lang w:eastAsia="en-US"/>
        </w:rPr>
        <w:t xml:space="preserve">– dotyczy podatników VAT zarejestrowanych jako podatnik VAT czynny.  </w:t>
      </w:r>
    </w:p>
    <w:p w14:paraId="2EF93697" w14:textId="77777777" w:rsidR="00BE0AFD" w:rsidRPr="00F018DF" w:rsidRDefault="005C6B3C" w:rsidP="00186591">
      <w:pPr>
        <w:pStyle w:val="Normalny1"/>
        <w:widowControl w:val="0"/>
        <w:numPr>
          <w:ilvl w:val="0"/>
          <w:numId w:val="112"/>
        </w:numPr>
        <w:suppressAutoHyphens/>
        <w:spacing w:after="0" w:line="240" w:lineRule="auto"/>
        <w:rPr>
          <w:rFonts w:ascii="Times New Roman" w:eastAsia="Arial" w:hAnsi="Times New Roman" w:cs="Times New Roman"/>
        </w:rPr>
      </w:pPr>
      <w:r w:rsidRPr="00F018DF">
        <w:rPr>
          <w:rFonts w:ascii="Times New Roman" w:eastAsia="Times New Roman" w:hAnsi="Times New Roman" w:cs="Times New Roman"/>
        </w:rPr>
        <w:t>Za termin dokonania zapłaty przyjmuje się datę obciążenia rachunku bankowego Zamawiającego.</w:t>
      </w:r>
    </w:p>
    <w:p w14:paraId="5F88D006" w14:textId="18CAA707" w:rsidR="00BE0AFD" w:rsidRPr="00F018DF" w:rsidRDefault="005C6B3C" w:rsidP="00186591">
      <w:pPr>
        <w:pStyle w:val="Normalny1"/>
        <w:widowControl w:val="0"/>
        <w:numPr>
          <w:ilvl w:val="0"/>
          <w:numId w:val="112"/>
        </w:numPr>
        <w:suppressAutoHyphens/>
        <w:spacing w:after="0" w:line="240" w:lineRule="auto"/>
        <w:rPr>
          <w:rFonts w:ascii="Times New Roman" w:eastAsia="Arial" w:hAnsi="Times New Roman" w:cs="Times New Roman"/>
        </w:rPr>
      </w:pPr>
      <w:r w:rsidRPr="00F018DF">
        <w:rPr>
          <w:rFonts w:ascii="Times New Roman" w:eastAsia="Times New Roman" w:hAnsi="Times New Roman" w:cs="Times New Roman"/>
        </w:rPr>
        <w:t xml:space="preserve">Do ewentualnych opóźnień w zapłacie zastosowanie ma art. 8 ust. 1 ustawy z dnia 8.03.2013 r. </w:t>
      </w:r>
      <w:r w:rsidR="00086B7E">
        <w:rPr>
          <w:rFonts w:ascii="Times New Roman" w:eastAsia="Times New Roman" w:hAnsi="Times New Roman" w:cs="Times New Roman"/>
        </w:rPr>
        <w:br/>
      </w:r>
      <w:r w:rsidRPr="00F018DF">
        <w:rPr>
          <w:rFonts w:ascii="Times New Roman" w:eastAsia="Times New Roman" w:hAnsi="Times New Roman" w:cs="Times New Roman"/>
        </w:rPr>
        <w:t>o przeciwdziałaniu nadmiernym opóźnieniom w transakcjach handlowych.</w:t>
      </w:r>
    </w:p>
    <w:p w14:paraId="1346A588" w14:textId="7157D2CC" w:rsidR="005C6B3C" w:rsidRPr="001954E9" w:rsidRDefault="005C6B3C" w:rsidP="00186591">
      <w:pPr>
        <w:pStyle w:val="Normalny1"/>
        <w:widowControl w:val="0"/>
        <w:numPr>
          <w:ilvl w:val="0"/>
          <w:numId w:val="112"/>
        </w:numPr>
        <w:suppressAutoHyphens/>
        <w:spacing w:after="0" w:line="240" w:lineRule="auto"/>
        <w:rPr>
          <w:rFonts w:ascii="Times New Roman" w:eastAsia="Arial" w:hAnsi="Times New Roman" w:cs="Times New Roman"/>
        </w:rPr>
      </w:pPr>
      <w:r w:rsidRPr="00F018DF">
        <w:rPr>
          <w:rFonts w:ascii="Times New Roman" w:eastAsia="Times New Roman" w:hAnsi="Times New Roman" w:cs="Times New Roman"/>
        </w:rPr>
        <w:t xml:space="preserve">W przypadku opóźnienia Zamawiającego z zapłatą należności wynikających z umowy </w:t>
      </w:r>
      <w:r w:rsidR="008327A0">
        <w:rPr>
          <w:rFonts w:ascii="Times New Roman" w:eastAsia="Times New Roman" w:hAnsi="Times New Roman" w:cs="Times New Roman"/>
        </w:rPr>
        <w:t>Wykonawc</w:t>
      </w:r>
      <w:r w:rsidRPr="00F018DF">
        <w:rPr>
          <w:rFonts w:ascii="Times New Roman" w:eastAsia="Times New Roman" w:hAnsi="Times New Roman" w:cs="Times New Roman"/>
        </w:rPr>
        <w:t xml:space="preserve">a zobowiązany będzie przed ewentualnym skierowaniem sprawy o zapłatę na drogę postępowania </w:t>
      </w:r>
      <w:r w:rsidRPr="001954E9">
        <w:rPr>
          <w:rFonts w:ascii="Times New Roman" w:eastAsia="Times New Roman" w:hAnsi="Times New Roman" w:cs="Times New Roman"/>
        </w:rPr>
        <w:t>sądowego wezwać Zamawiającego do zapłaty na piśmie zakreślając mu dodatkowy 14-dniowy termin do zapłaty liczony od dnia dostarczenia wezwania.</w:t>
      </w:r>
    </w:p>
    <w:p w14:paraId="0F336F91" w14:textId="77777777" w:rsidR="001954E9" w:rsidRPr="001954E9" w:rsidRDefault="002663BA" w:rsidP="00186591">
      <w:pPr>
        <w:pStyle w:val="Normalny1"/>
        <w:widowControl w:val="0"/>
        <w:numPr>
          <w:ilvl w:val="0"/>
          <w:numId w:val="112"/>
        </w:numPr>
        <w:suppressAutoHyphens/>
        <w:spacing w:after="0" w:line="240" w:lineRule="auto"/>
        <w:rPr>
          <w:rFonts w:ascii="Times New Roman" w:eastAsia="Arial" w:hAnsi="Times New Roman" w:cs="Times New Roman"/>
        </w:rPr>
      </w:pPr>
      <w:bookmarkStart w:id="85" w:name="_Hlk159924043"/>
      <w:r w:rsidRPr="001954E9">
        <w:rPr>
          <w:rFonts w:ascii="Times New Roman" w:eastAsia="Times New Roman" w:hAnsi="Times New Roman" w:cs="Times New Roman"/>
        </w:rPr>
        <w:t xml:space="preserve">Zakazuje się zmiany </w:t>
      </w:r>
      <w:r w:rsidR="001954E9" w:rsidRPr="001954E9">
        <w:rPr>
          <w:rFonts w:ascii="Times New Roman" w:eastAsia="Times New Roman" w:hAnsi="Times New Roman" w:cs="Times New Roman"/>
        </w:rPr>
        <w:t>cen,</w:t>
      </w:r>
      <w:r w:rsidRPr="001954E9">
        <w:rPr>
          <w:rFonts w:ascii="Times New Roman" w:eastAsia="Times New Roman" w:hAnsi="Times New Roman" w:cs="Times New Roman"/>
        </w:rPr>
        <w:t xml:space="preserve"> chyba że przepisy niniejszej umowy wyraźnie to dopuszczają w konkretnych przypadkach.</w:t>
      </w:r>
      <w:bookmarkStart w:id="86" w:name="_Hlk159924104"/>
      <w:bookmarkEnd w:id="85"/>
    </w:p>
    <w:p w14:paraId="3FD8BC7C" w14:textId="538ACEFC" w:rsidR="002663BA" w:rsidRPr="001954E9" w:rsidRDefault="002663BA" w:rsidP="00186591">
      <w:pPr>
        <w:pStyle w:val="Normalny1"/>
        <w:widowControl w:val="0"/>
        <w:numPr>
          <w:ilvl w:val="0"/>
          <w:numId w:val="112"/>
        </w:numPr>
        <w:suppressAutoHyphens/>
        <w:spacing w:after="0" w:line="240" w:lineRule="auto"/>
        <w:rPr>
          <w:rFonts w:ascii="Times New Roman" w:eastAsia="Arial" w:hAnsi="Times New Roman" w:cs="Times New Roman"/>
        </w:rPr>
      </w:pPr>
      <w:r w:rsidRPr="001954E9">
        <w:rPr>
          <w:rFonts w:ascii="Times New Roman" w:eastAsia="Times New Roman" w:hAnsi="Times New Roman" w:cs="Times New Roman"/>
        </w:rPr>
        <w:t>Ceny mogą ulec zmianie w</w:t>
      </w:r>
      <w:r w:rsidR="001954E9" w:rsidRPr="001954E9">
        <w:rPr>
          <w:rFonts w:ascii="Times New Roman" w:eastAsia="Times New Roman" w:hAnsi="Times New Roman" w:cs="Times New Roman"/>
        </w:rPr>
        <w:t xml:space="preserve"> </w:t>
      </w:r>
      <w:r w:rsidRPr="001954E9">
        <w:rPr>
          <w:rFonts w:ascii="Times New Roman" w:eastAsia="Times New Roman" w:hAnsi="Times New Roman" w:cs="Times New Roman"/>
        </w:rPr>
        <w:t>przypadku zmiany:</w:t>
      </w:r>
    </w:p>
    <w:p w14:paraId="78C3B723" w14:textId="77777777" w:rsidR="002663BA" w:rsidRPr="002663BA" w:rsidRDefault="002663BA" w:rsidP="00347C9C">
      <w:pPr>
        <w:widowControl w:val="0"/>
        <w:numPr>
          <w:ilvl w:val="0"/>
          <w:numId w:val="9"/>
        </w:numPr>
        <w:suppressAutoHyphens/>
        <w:rPr>
          <w:rFonts w:eastAsia="Times New Roman"/>
          <w:lang w:eastAsia="en-US"/>
        </w:rPr>
      </w:pPr>
      <w:r w:rsidRPr="002663BA">
        <w:rPr>
          <w:rFonts w:eastAsia="Times New Roman"/>
        </w:rPr>
        <w:t xml:space="preserve">wysokości minimalnego wynagrodzenia za pracę albo wysokości minimalnej stawki godzinowej, ustalonych na podstawie ustawy z dnia 10 października 2002 r. o minimalnym wynagrodzeniu za pracę, </w:t>
      </w:r>
    </w:p>
    <w:p w14:paraId="0755AE9B" w14:textId="77777777" w:rsidR="002663BA" w:rsidRPr="002663BA" w:rsidRDefault="002663BA" w:rsidP="00347C9C">
      <w:pPr>
        <w:widowControl w:val="0"/>
        <w:numPr>
          <w:ilvl w:val="0"/>
          <w:numId w:val="9"/>
        </w:numPr>
        <w:suppressAutoHyphens/>
        <w:rPr>
          <w:rFonts w:eastAsia="Times New Roman"/>
          <w:lang w:eastAsia="en-US"/>
        </w:rPr>
      </w:pPr>
      <w:r w:rsidRPr="002663BA">
        <w:rPr>
          <w:rFonts w:eastAsia="Times New Roman"/>
        </w:rPr>
        <w:t xml:space="preserve">zasad podlegania ubezpieczeniom społecznym lub ubezpieczeniu zdrowotnemu lub wysokości stawki składki na ubezpieczenia społeczne lub ubezpieczenie zdrowotne, </w:t>
      </w:r>
    </w:p>
    <w:p w14:paraId="7D183191" w14:textId="77777777" w:rsidR="002663BA" w:rsidRPr="002663BA" w:rsidRDefault="002663BA" w:rsidP="00347C9C">
      <w:pPr>
        <w:widowControl w:val="0"/>
        <w:numPr>
          <w:ilvl w:val="0"/>
          <w:numId w:val="9"/>
        </w:numPr>
        <w:suppressAutoHyphens/>
        <w:rPr>
          <w:rFonts w:eastAsia="Times New Roman"/>
          <w:lang w:eastAsia="en-US"/>
        </w:rPr>
      </w:pPr>
      <w:r w:rsidRPr="002663BA">
        <w:rPr>
          <w:rFonts w:eastAsia="Times New Roman"/>
        </w:rPr>
        <w:t xml:space="preserve">zasad gromadzenia i wysokości wpłat do pracowniczych planów kapitałowych, o których mowa w ustawie z dnia 4 października 2018 r. o pracowniczych planach kapitałowych </w:t>
      </w:r>
    </w:p>
    <w:p w14:paraId="24328FE6" w14:textId="317667F3" w:rsidR="002663BA" w:rsidRPr="002663BA" w:rsidRDefault="002663BA" w:rsidP="00347C9C">
      <w:pPr>
        <w:widowControl w:val="0"/>
        <w:numPr>
          <w:ilvl w:val="0"/>
          <w:numId w:val="9"/>
        </w:numPr>
        <w:suppressAutoHyphens/>
        <w:rPr>
          <w:rFonts w:eastAsia="Times New Roman"/>
          <w:lang w:eastAsia="en-US"/>
        </w:rPr>
      </w:pPr>
      <w:r w:rsidRPr="002663BA">
        <w:rPr>
          <w:rFonts w:eastAsia="Times New Roman"/>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t>
      </w:r>
      <w:r w:rsidR="008327A0">
        <w:rPr>
          <w:rFonts w:eastAsia="Times New Roman"/>
          <w:lang w:eastAsia="en-US"/>
        </w:rPr>
        <w:t>Wykonawc</w:t>
      </w:r>
      <w:r w:rsidRPr="002663BA">
        <w:rPr>
          <w:rFonts w:eastAsia="Times New Roman"/>
          <w:lang w:eastAsia="en-US"/>
        </w:rPr>
        <w:t xml:space="preserve">y zawartego </w:t>
      </w:r>
      <w:r w:rsidR="00086B7E">
        <w:rPr>
          <w:rFonts w:eastAsia="Times New Roman"/>
          <w:lang w:eastAsia="en-US"/>
        </w:rPr>
        <w:br/>
      </w:r>
      <w:r w:rsidRPr="002663BA">
        <w:rPr>
          <w:rFonts w:eastAsia="Times New Roman"/>
          <w:lang w:eastAsia="en-US"/>
        </w:rPr>
        <w:t xml:space="preserve">w ofercie </w:t>
      </w:r>
      <w:r w:rsidR="008327A0">
        <w:rPr>
          <w:rFonts w:eastAsia="Times New Roman"/>
          <w:lang w:eastAsia="en-US"/>
        </w:rPr>
        <w:t>Wykonawc</w:t>
      </w:r>
      <w:r w:rsidRPr="002663BA">
        <w:rPr>
          <w:rFonts w:eastAsia="Times New Roman"/>
          <w:lang w:eastAsia="en-US"/>
        </w:rPr>
        <w:t xml:space="preserve">y. </w:t>
      </w:r>
    </w:p>
    <w:p w14:paraId="42C726B9" w14:textId="61454F48" w:rsidR="002663BA" w:rsidRPr="002663BA" w:rsidRDefault="002663BA" w:rsidP="00347C9C">
      <w:pPr>
        <w:widowControl w:val="0"/>
        <w:suppressAutoHyphens/>
        <w:ind w:left="360"/>
        <w:rPr>
          <w:rFonts w:eastAsia="Times New Roman"/>
        </w:rPr>
      </w:pPr>
      <w:r w:rsidRPr="002663BA">
        <w:rPr>
          <w:rFonts w:eastAsia="Times New Roman"/>
        </w:rPr>
        <w:t xml:space="preserve">- jeżeli zmiany te będą miały wpływ na koszty wykonania zamówienia przez </w:t>
      </w:r>
      <w:r w:rsidR="001954E9" w:rsidRPr="001954E9">
        <w:rPr>
          <w:rFonts w:eastAsia="Times New Roman"/>
        </w:rPr>
        <w:t>Wykonawcę</w:t>
      </w:r>
      <w:r w:rsidRPr="002663BA">
        <w:rPr>
          <w:rFonts w:eastAsia="Times New Roman"/>
        </w:rPr>
        <w:t xml:space="preserve">. </w:t>
      </w:r>
      <w:r w:rsidR="00086B7E">
        <w:rPr>
          <w:rFonts w:eastAsia="Times New Roman"/>
        </w:rPr>
        <w:br/>
      </w:r>
      <w:r w:rsidRPr="002663BA">
        <w:rPr>
          <w:rFonts w:eastAsia="Times New Roman"/>
        </w:rPr>
        <w:t xml:space="preserve">W przypadku zmian, o których mowa w pkt 1-3 każda ze Stron umowy, w terminie 30 dni od dnia wejścia w życie przepisów dokonujących tych zmian, może zwrócić się do drugiej Strony </w:t>
      </w:r>
      <w:r w:rsidR="00086B7E">
        <w:rPr>
          <w:rFonts w:eastAsia="Times New Roman"/>
        </w:rPr>
        <w:br/>
      </w:r>
      <w:r w:rsidRPr="002663BA">
        <w:rPr>
          <w:rFonts w:eastAsia="Times New Roman"/>
        </w:rPr>
        <w:t>o przeprowadzenie negocjacji w sprawie odpowiedniej zmiany wynagrodzenia;</w:t>
      </w:r>
    </w:p>
    <w:p w14:paraId="6D255B93" w14:textId="43E68785" w:rsidR="002663BA" w:rsidRPr="002663BA" w:rsidRDefault="002663BA" w:rsidP="00347C9C">
      <w:pPr>
        <w:widowControl w:val="0"/>
        <w:numPr>
          <w:ilvl w:val="0"/>
          <w:numId w:val="9"/>
        </w:numPr>
        <w:suppressAutoHyphens/>
        <w:ind w:left="714" w:hanging="357"/>
        <w:rPr>
          <w:rFonts w:eastAsia="Times New Roman"/>
          <w:bCs/>
          <w:lang w:eastAsia="en-US"/>
        </w:rPr>
      </w:pPr>
      <w:r w:rsidRPr="002663BA">
        <w:rPr>
          <w:rFonts w:eastAsia="Times New Roman"/>
        </w:rPr>
        <w:t xml:space="preserve">stawki podatku od towarów i usług oraz podatku akcyzowego </w:t>
      </w:r>
      <w:r w:rsidRPr="002663BA">
        <w:rPr>
          <w:rFonts w:eastAsia="Times New Roman"/>
          <w:lang w:eastAsia="en-US"/>
        </w:rPr>
        <w:t>ceny brutto określone w umowie ulegną odpowiedniej zmianie, ze skutkiem od dnia obowiązywania nowych stawek</w:t>
      </w:r>
      <w:r w:rsidRPr="002663BA">
        <w:rPr>
          <w:rFonts w:eastAsia="Times New Roman"/>
          <w:bCs/>
          <w:lang w:eastAsia="en-US"/>
        </w:rPr>
        <w:t xml:space="preserve">. </w:t>
      </w:r>
    </w:p>
    <w:p w14:paraId="4D370479" w14:textId="77777777" w:rsidR="002663BA" w:rsidRPr="002663BA" w:rsidRDefault="002663BA" w:rsidP="00347C9C">
      <w:pPr>
        <w:widowControl w:val="0"/>
        <w:suppressAutoHyphens/>
        <w:ind w:left="714"/>
        <w:rPr>
          <w:rFonts w:eastAsia="Times New Roman"/>
          <w:lang w:eastAsia="en-US"/>
        </w:rPr>
      </w:pPr>
      <w:r w:rsidRPr="002663BA">
        <w:rPr>
          <w:rFonts w:eastAsia="Times New Roman"/>
          <w:lang w:eastAsia="en-US"/>
        </w:rPr>
        <w:t>W przypadku zmiany stawki podatku od towarów i usług ceny brutto określone w umowie ulegną odpowiedniej zmianie, w taki sposób, aby wynikające z umowy ceny netto pozostały niezmienione.</w:t>
      </w:r>
    </w:p>
    <w:p w14:paraId="52B3695A" w14:textId="0E8D9DCC" w:rsidR="002663BA" w:rsidRPr="002663BA" w:rsidRDefault="002663BA" w:rsidP="00347C9C">
      <w:pPr>
        <w:widowControl w:val="0"/>
        <w:numPr>
          <w:ilvl w:val="0"/>
          <w:numId w:val="9"/>
        </w:numPr>
        <w:suppressAutoHyphens/>
        <w:rPr>
          <w:rFonts w:eastAsia="Times New Roman"/>
          <w:lang w:eastAsia="en-US"/>
        </w:rPr>
      </w:pPr>
      <w:r w:rsidRPr="002663BA">
        <w:rPr>
          <w:rFonts w:eastAsia="Times New Roman"/>
          <w:lang w:eastAsia="en-US"/>
        </w:rPr>
        <w:t xml:space="preserve">podwyżki cen urzędowych (w przypadku podwyżki lub obniżki cen urzędowych </w:t>
      </w:r>
      <w:r w:rsidR="008327A0">
        <w:rPr>
          <w:rFonts w:eastAsia="Times New Roman"/>
          <w:lang w:eastAsia="en-US"/>
        </w:rPr>
        <w:t>Wykonawc</w:t>
      </w:r>
      <w:r w:rsidRPr="002663BA">
        <w:rPr>
          <w:rFonts w:eastAsia="Times New Roman"/>
          <w:lang w:eastAsia="en-US"/>
        </w:rPr>
        <w:t xml:space="preserve">a zobowiązany jest uwzględnić je od dnia obowiązywania nowych cen) </w:t>
      </w:r>
      <w:r w:rsidRPr="002663BA">
        <w:rPr>
          <w:rFonts w:eastAsia="Times New Roman"/>
          <w:i/>
          <w:iCs/>
          <w:lang w:eastAsia="en-US"/>
        </w:rPr>
        <w:t>[jeśli dotyczy]</w:t>
      </w:r>
      <w:r w:rsidRPr="002663BA">
        <w:rPr>
          <w:rFonts w:eastAsia="Times New Roman"/>
          <w:lang w:eastAsia="en-US"/>
        </w:rPr>
        <w:t>.</w:t>
      </w:r>
    </w:p>
    <w:p w14:paraId="47DD81E7" w14:textId="5CA5276D" w:rsidR="002663BA" w:rsidRPr="001954E9" w:rsidRDefault="002663BA" w:rsidP="00186591">
      <w:pPr>
        <w:pStyle w:val="Akapitzlist"/>
        <w:widowControl w:val="0"/>
        <w:numPr>
          <w:ilvl w:val="0"/>
          <w:numId w:val="112"/>
        </w:numPr>
        <w:suppressAutoHyphens/>
        <w:spacing w:after="0" w:line="240" w:lineRule="auto"/>
        <w:rPr>
          <w:rFonts w:ascii="Times New Roman" w:eastAsia="Times New Roman" w:hAnsi="Times New Roman" w:cs="Times New Roman"/>
        </w:rPr>
      </w:pPr>
      <w:r w:rsidRPr="001954E9">
        <w:rPr>
          <w:rFonts w:ascii="Times New Roman" w:eastAsia="Times New Roman" w:hAnsi="Times New Roman" w:cs="Times New Roman"/>
        </w:rPr>
        <w:t xml:space="preserve">W przypadku zmiany cen w górę </w:t>
      </w:r>
      <w:r w:rsidR="001954E9" w:rsidRPr="001954E9">
        <w:rPr>
          <w:rFonts w:ascii="Times New Roman" w:eastAsia="Times New Roman" w:hAnsi="Times New Roman" w:cs="Times New Roman"/>
        </w:rPr>
        <w:t xml:space="preserve">Wykonawca </w:t>
      </w:r>
      <w:r w:rsidRPr="001954E9">
        <w:rPr>
          <w:rFonts w:ascii="Times New Roman" w:eastAsia="Times New Roman" w:hAnsi="Times New Roman" w:cs="Times New Roman"/>
        </w:rPr>
        <w:t>sporządzi stosowny aneks i dostarczy go Zamawiającemu.</w:t>
      </w:r>
    </w:p>
    <w:p w14:paraId="17CD5D74" w14:textId="21EF9CEF" w:rsidR="002663BA" w:rsidRPr="002663BA" w:rsidRDefault="002663BA" w:rsidP="00186591">
      <w:pPr>
        <w:widowControl w:val="0"/>
        <w:numPr>
          <w:ilvl w:val="0"/>
          <w:numId w:val="112"/>
        </w:numPr>
        <w:tabs>
          <w:tab w:val="num" w:pos="357"/>
        </w:tabs>
        <w:suppressAutoHyphens/>
        <w:rPr>
          <w:rFonts w:eastAsia="Times New Roman"/>
          <w:lang w:eastAsia="en-US"/>
        </w:rPr>
      </w:pPr>
      <w:r w:rsidRPr="002663BA">
        <w:rPr>
          <w:rFonts w:eastAsia="Times New Roman"/>
          <w:lang w:eastAsia="en-US"/>
        </w:rPr>
        <w:t xml:space="preserve">Zamawiający dopuszcza możliwość zmiany cen jednostkowych za przedmiot umowy w dół. Zmiana ta, co do zasady, nie wymaga aneksu do umowy (chyba, że wniesie o to jedna ze stron). </w:t>
      </w:r>
      <w:r w:rsidR="001954E9" w:rsidRPr="001954E9">
        <w:rPr>
          <w:rFonts w:eastAsia="Times New Roman"/>
          <w:lang w:eastAsia="en-US"/>
        </w:rPr>
        <w:t>Wykonawca</w:t>
      </w:r>
      <w:r w:rsidRPr="002663BA">
        <w:rPr>
          <w:rFonts w:eastAsia="Times New Roman"/>
          <w:lang w:eastAsia="en-US"/>
        </w:rPr>
        <w:t xml:space="preserve"> zawiadomi Zamawiającego na piśmie o wprowadzeniu nowych cen.</w:t>
      </w:r>
    </w:p>
    <w:p w14:paraId="1C454E83" w14:textId="77777777" w:rsidR="002663BA" w:rsidRPr="002663BA" w:rsidRDefault="002663BA" w:rsidP="00186591">
      <w:pPr>
        <w:widowControl w:val="0"/>
        <w:numPr>
          <w:ilvl w:val="0"/>
          <w:numId w:val="112"/>
        </w:numPr>
        <w:tabs>
          <w:tab w:val="num" w:pos="357"/>
        </w:tabs>
        <w:suppressAutoHyphens/>
        <w:rPr>
          <w:rFonts w:eastAsia="Times New Roman"/>
          <w:lang w:eastAsia="en-US"/>
        </w:rPr>
      </w:pPr>
      <w:r w:rsidRPr="002663BA">
        <w:rPr>
          <w:rFonts w:eastAsia="Times New Roman"/>
        </w:rPr>
        <w:t>Ceny na fakturze będą rozbite na poszczególne pozycje asortymentu z wyszczególnionym podatkiem VAT (cena jednostkowa netto, stawka podatku VAT, wartość netto, wartość brutto, wartość VAT).</w:t>
      </w:r>
    </w:p>
    <w:p w14:paraId="29E1CAE9" w14:textId="33DB4D84" w:rsidR="002663BA" w:rsidRPr="002663BA" w:rsidRDefault="002663BA" w:rsidP="00186591">
      <w:pPr>
        <w:widowControl w:val="0"/>
        <w:numPr>
          <w:ilvl w:val="0"/>
          <w:numId w:val="112"/>
        </w:numPr>
        <w:tabs>
          <w:tab w:val="left" w:pos="0"/>
          <w:tab w:val="num" w:pos="357"/>
        </w:tabs>
        <w:suppressAutoHyphens/>
        <w:rPr>
          <w:rFonts w:eastAsia="Times New Roman"/>
          <w:kern w:val="2"/>
          <w:lang w:eastAsia="fa-IR" w:bidi="fa-IR"/>
        </w:rPr>
      </w:pPr>
      <w:r w:rsidRPr="002663BA">
        <w:rPr>
          <w:rFonts w:eastAsia="Times New Roman"/>
          <w:kern w:val="2"/>
          <w:lang w:eastAsia="fa-IR" w:bidi="fa-IR"/>
        </w:rPr>
        <w:t xml:space="preserve">W sytuacji, w której uzasadniona zmiana wysokości wynagrodzenia w wyniku waloryzacji, o której mowa w ust. </w:t>
      </w:r>
      <w:r w:rsidR="001954E9" w:rsidRPr="0043429A">
        <w:rPr>
          <w:rFonts w:eastAsia="Times New Roman"/>
          <w:kern w:val="2"/>
          <w:lang w:eastAsia="fa-IR" w:bidi="fa-IR"/>
        </w:rPr>
        <w:t>1</w:t>
      </w:r>
      <w:r w:rsidR="00665031">
        <w:rPr>
          <w:rFonts w:eastAsia="Times New Roman"/>
          <w:kern w:val="2"/>
          <w:lang w:eastAsia="fa-IR" w:bidi="fa-IR"/>
        </w:rPr>
        <w:t>5</w:t>
      </w:r>
      <w:r w:rsidRPr="002663BA">
        <w:rPr>
          <w:rFonts w:eastAsia="Times New Roman"/>
          <w:kern w:val="2"/>
          <w:lang w:eastAsia="fa-IR" w:bidi="fa-IR"/>
        </w:rPr>
        <w:t xml:space="preserve"> pkt 4), skutkowałaby wzrostem o</w:t>
      </w:r>
      <w:r w:rsidR="001954E9" w:rsidRPr="0043429A">
        <w:rPr>
          <w:rFonts w:eastAsia="Times New Roman"/>
          <w:kern w:val="2"/>
          <w:lang w:eastAsia="fa-IR" w:bidi="fa-IR"/>
        </w:rPr>
        <w:t xml:space="preserve"> </w:t>
      </w:r>
      <w:r w:rsidRPr="002663BA">
        <w:rPr>
          <w:rFonts w:eastAsia="Times New Roman"/>
          <w:kern w:val="2"/>
          <w:lang w:eastAsia="fa-IR" w:bidi="fa-IR"/>
        </w:rPr>
        <w:t>15% pozostałej do realizacji kwoty umowy, Zamawiającemu przysługuje prawo wypowiedzenia umowy z miesięcznym okresem wypowiedzenia, ze skutkiem na koniec miesiąca kalendarzowego.</w:t>
      </w:r>
    </w:p>
    <w:p w14:paraId="563225E2" w14:textId="5D704C63" w:rsidR="002663BA" w:rsidRPr="002663BA" w:rsidRDefault="002663BA" w:rsidP="00186591">
      <w:pPr>
        <w:widowControl w:val="0"/>
        <w:numPr>
          <w:ilvl w:val="0"/>
          <w:numId w:val="112"/>
        </w:numPr>
        <w:tabs>
          <w:tab w:val="num" w:pos="357"/>
        </w:tabs>
        <w:suppressAutoHyphens/>
        <w:rPr>
          <w:rFonts w:eastAsia="Times New Roman"/>
          <w:lang w:eastAsia="en-US"/>
        </w:rPr>
      </w:pPr>
      <w:r w:rsidRPr="002663BA">
        <w:rPr>
          <w:rFonts w:eastAsia="SimSun"/>
          <w:bCs/>
          <w:kern w:val="2"/>
          <w:lang w:eastAsia="zh-CN" w:bidi="hi-IN"/>
        </w:rPr>
        <w:t>Warunkiem wprowadzenia zmiany wynagrodzenia na skutek okoliczności wskazanych w ustępie</w:t>
      </w:r>
      <w:r w:rsidR="001954E9" w:rsidRPr="001954E9">
        <w:rPr>
          <w:rFonts w:eastAsia="SimSun"/>
          <w:bCs/>
          <w:kern w:val="2"/>
          <w:lang w:eastAsia="zh-CN" w:bidi="hi-IN"/>
        </w:rPr>
        <w:t xml:space="preserve"> 1</w:t>
      </w:r>
      <w:r w:rsidR="00665031">
        <w:rPr>
          <w:rFonts w:eastAsia="SimSun"/>
          <w:bCs/>
          <w:kern w:val="2"/>
          <w:lang w:eastAsia="zh-CN" w:bidi="hi-IN"/>
        </w:rPr>
        <w:t>5</w:t>
      </w:r>
      <w:r w:rsidRPr="002663BA">
        <w:rPr>
          <w:rFonts w:eastAsia="SimSun"/>
          <w:bCs/>
          <w:kern w:val="2"/>
          <w:lang w:eastAsia="zh-CN" w:bidi="hi-IN"/>
        </w:rPr>
        <w:t xml:space="preserve"> pkt 1-3 i 5-6 jest przedłożenie przez </w:t>
      </w:r>
      <w:r w:rsidR="001954E9" w:rsidRPr="001954E9">
        <w:rPr>
          <w:rFonts w:eastAsia="SimSun"/>
          <w:bCs/>
          <w:kern w:val="2"/>
          <w:lang w:eastAsia="zh-CN" w:bidi="hi-IN"/>
        </w:rPr>
        <w:t>Wykonawcę</w:t>
      </w:r>
      <w:r w:rsidRPr="002663BA">
        <w:rPr>
          <w:rFonts w:eastAsia="SimSun"/>
          <w:bCs/>
          <w:kern w:val="2"/>
          <w:lang w:eastAsia="zh-CN" w:bidi="hi-IN"/>
        </w:rPr>
        <w:t xml:space="preserve"> Zamawiającemu pisemnego wniosku w tym przedmiocie, zawierającego co najmniej:</w:t>
      </w:r>
    </w:p>
    <w:p w14:paraId="5CE435C0" w14:textId="77777777" w:rsidR="002663BA" w:rsidRPr="002663BA" w:rsidRDefault="002663BA" w:rsidP="00347C9C">
      <w:pPr>
        <w:widowControl w:val="0"/>
        <w:numPr>
          <w:ilvl w:val="0"/>
          <w:numId w:val="76"/>
        </w:numPr>
        <w:suppressAutoHyphens/>
        <w:textAlignment w:val="baseline"/>
        <w:rPr>
          <w:rFonts w:eastAsia="SimSun"/>
          <w:bCs/>
          <w:kern w:val="2"/>
          <w:lang w:eastAsia="zh-CN" w:bidi="hi-IN"/>
        </w:rPr>
      </w:pPr>
      <w:r w:rsidRPr="002663BA">
        <w:rPr>
          <w:rFonts w:eastAsia="SimSun"/>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9EF011C" w14:textId="77777777" w:rsidR="002663BA" w:rsidRPr="002663BA" w:rsidRDefault="002663BA" w:rsidP="00347C9C">
      <w:pPr>
        <w:widowControl w:val="0"/>
        <w:numPr>
          <w:ilvl w:val="0"/>
          <w:numId w:val="76"/>
        </w:numPr>
        <w:suppressAutoHyphens/>
        <w:textAlignment w:val="baseline"/>
        <w:rPr>
          <w:rFonts w:eastAsia="SimSun"/>
          <w:bCs/>
          <w:kern w:val="2"/>
          <w:lang w:eastAsia="zh-CN" w:bidi="hi-IN"/>
        </w:rPr>
      </w:pPr>
      <w:r w:rsidRPr="002663BA">
        <w:rPr>
          <w:rFonts w:eastAsia="SimSun"/>
          <w:bCs/>
          <w:kern w:val="2"/>
          <w:lang w:eastAsia="zh-CN" w:bidi="hi-IN"/>
        </w:rPr>
        <w:t>określenie wysokości nowego wynagrodzenia wraz z przedstawieniem szczegółowej kalkulacji kwoty o jaką wynagrodzenie ma ulec zmianie;</w:t>
      </w:r>
    </w:p>
    <w:p w14:paraId="677223F3" w14:textId="2783F256" w:rsidR="00C023E2" w:rsidRPr="00C023E2" w:rsidRDefault="002663BA" w:rsidP="00347C9C">
      <w:pPr>
        <w:widowControl w:val="0"/>
        <w:numPr>
          <w:ilvl w:val="0"/>
          <w:numId w:val="76"/>
        </w:numPr>
        <w:suppressAutoHyphens/>
        <w:textAlignment w:val="baseline"/>
        <w:rPr>
          <w:rFonts w:eastAsia="SimSun"/>
          <w:bCs/>
          <w:kern w:val="2"/>
          <w:lang w:eastAsia="zh-CN" w:bidi="hi-IN"/>
        </w:rPr>
      </w:pPr>
      <w:r w:rsidRPr="002663BA">
        <w:rPr>
          <w:rFonts w:eastAsia="SimSun"/>
          <w:bCs/>
          <w:kern w:val="2"/>
          <w:lang w:eastAsia="zh-CN" w:bidi="hi-IN"/>
        </w:rPr>
        <w:t>wskazanie daty, od której nastąpi bądź nastąpiła zmiana kosztów realizacji przedmiotu umowy (nie wcześniejszej niż data wejścia w życie właściwych przepisów).</w:t>
      </w:r>
    </w:p>
    <w:p w14:paraId="3E7CF20D" w14:textId="0899FD79" w:rsidR="00C023E2" w:rsidRPr="0043429A" w:rsidRDefault="00C023E2" w:rsidP="00186591">
      <w:pPr>
        <w:widowControl w:val="0"/>
        <w:numPr>
          <w:ilvl w:val="0"/>
          <w:numId w:val="112"/>
        </w:numPr>
        <w:tabs>
          <w:tab w:val="num" w:pos="357"/>
        </w:tabs>
        <w:suppressAutoHyphens/>
        <w:textAlignment w:val="baseline"/>
        <w:rPr>
          <w:rFonts w:eastAsia="Calibri"/>
        </w:rPr>
      </w:pPr>
      <w:r w:rsidRPr="002663BA">
        <w:rPr>
          <w:rFonts w:eastAsia="Calibri"/>
        </w:rPr>
        <w:lastRenderedPageBreak/>
        <w:t xml:space="preserve">W przypadku dokonywania waloryzacji wynagrodzenia, o której mowa w ust. </w:t>
      </w:r>
      <w:r w:rsidRPr="0043429A">
        <w:rPr>
          <w:rFonts w:eastAsia="Calibri"/>
        </w:rPr>
        <w:t>1</w:t>
      </w:r>
      <w:r>
        <w:rPr>
          <w:rFonts w:eastAsia="Calibri"/>
        </w:rPr>
        <w:t>5</w:t>
      </w:r>
      <w:r w:rsidRPr="0043429A">
        <w:rPr>
          <w:rFonts w:eastAsia="Calibri"/>
        </w:rPr>
        <w:t xml:space="preserve"> </w:t>
      </w:r>
      <w:r w:rsidRPr="002663BA">
        <w:rPr>
          <w:rFonts w:eastAsia="Calibri"/>
        </w:rPr>
        <w:t xml:space="preserve">pkt 4, wynagrodzenie </w:t>
      </w:r>
      <w:r w:rsidRPr="0043429A">
        <w:rPr>
          <w:rFonts w:eastAsia="Calibri"/>
        </w:rPr>
        <w:t>Wykonawcy</w:t>
      </w:r>
      <w:r w:rsidRPr="002663BA">
        <w:rPr>
          <w:rFonts w:eastAsia="Calibri"/>
        </w:rPr>
        <w:t xml:space="preserve"> będzie mogło być waloryzowane w sytuacji, gdy średnia całości kosztów realizacji przedmiotu umowy będzie wyższa, po pierwszych pełnych 6 miesiącach obowiązywania umowy, o co najmniej 7% względem kalkulacji kosztów realizacji przedmiotu umowy, którą przyjął </w:t>
      </w:r>
      <w:r w:rsidRPr="0043429A">
        <w:rPr>
          <w:rFonts w:eastAsia="Calibri"/>
        </w:rPr>
        <w:t>Wykonawca</w:t>
      </w:r>
      <w:r w:rsidRPr="002663BA">
        <w:rPr>
          <w:rFonts w:eastAsia="Calibri"/>
        </w:rPr>
        <w:t xml:space="preserve"> kalkulując swoje wynagrodzenie wskazane w ofercie. Kalkulację taką </w:t>
      </w:r>
      <w:r w:rsidRPr="0043429A">
        <w:rPr>
          <w:rFonts w:eastAsia="Calibri"/>
        </w:rPr>
        <w:t xml:space="preserve">Wykonawca </w:t>
      </w:r>
      <w:r w:rsidRPr="002663BA">
        <w:rPr>
          <w:rFonts w:eastAsia="Calibri"/>
        </w:rPr>
        <w:t xml:space="preserve">zobowiązany jest przedstawić Zamawiającemu w terminie do 14 dni od daty podpisania przez niego umowy. Kalkulacja ta ma umożliwić porównanie danych w niej zawartych z okolicznościami ujętymi we wniosku </w:t>
      </w:r>
      <w:r w:rsidRPr="0043429A">
        <w:rPr>
          <w:rFonts w:eastAsia="Calibri"/>
        </w:rPr>
        <w:t>Wykonawcy</w:t>
      </w:r>
      <w:r w:rsidRPr="002663BA">
        <w:rPr>
          <w:rFonts w:eastAsia="Calibri"/>
        </w:rPr>
        <w:t xml:space="preserve"> o waloryzację wynagrodzenia. Kalkulacja ta powinna wskazywać na katalog kosztów ponoszonych przez </w:t>
      </w:r>
      <w:r w:rsidRPr="0043429A">
        <w:rPr>
          <w:rFonts w:eastAsia="Calibri"/>
        </w:rPr>
        <w:t>Wykonawcę</w:t>
      </w:r>
      <w:r w:rsidRPr="002663BA">
        <w:rPr>
          <w:rFonts w:eastAsia="Calibri"/>
        </w:rPr>
        <w:t xml:space="preserve"> i udział procentowy poszczególnych kosztów i elementów cenotwórczych w wynagrodzeniu </w:t>
      </w:r>
      <w:r w:rsidRPr="0043429A">
        <w:rPr>
          <w:rFonts w:eastAsia="Calibri"/>
        </w:rPr>
        <w:t>Wykonawcy</w:t>
      </w:r>
      <w:r w:rsidRPr="002663BA">
        <w:rPr>
          <w:rFonts w:eastAsia="Calibri"/>
        </w:rPr>
        <w:t xml:space="preserve"> (w szczególności powinna wskazywać na koszty pracownicze, koszty transportu, jak i zakładany zysk). Zamawiający może nie uwzględnić wniosku </w:t>
      </w:r>
      <w:r w:rsidR="00086B7E">
        <w:rPr>
          <w:rFonts w:eastAsia="Calibri"/>
        </w:rPr>
        <w:br/>
      </w:r>
      <w:r w:rsidRPr="002663BA">
        <w:rPr>
          <w:rFonts w:eastAsia="Calibri"/>
        </w:rPr>
        <w:t xml:space="preserve">o waloryzację w całości, jeśli </w:t>
      </w:r>
      <w:r w:rsidRPr="0043429A">
        <w:rPr>
          <w:rFonts w:eastAsia="Calibri"/>
        </w:rPr>
        <w:t>Wykonawca</w:t>
      </w:r>
      <w:r w:rsidRPr="002663BA">
        <w:rPr>
          <w:rFonts w:eastAsia="Calibri"/>
        </w:rPr>
        <w:t xml:space="preserve"> nie przedłożył jej w terminie wskazanym powyżej.  Zamawiający może nie uwzględnić wniosku o waloryzację w całości lub w części, jeśli we wniosku o waloryzację wynagrodzenia wskazywany jest wzrost kosztów w zakresie nie ujętym </w:t>
      </w:r>
      <w:r w:rsidR="00086B7E">
        <w:rPr>
          <w:rFonts w:eastAsia="Calibri"/>
        </w:rPr>
        <w:br/>
      </w:r>
      <w:r w:rsidRPr="002663BA">
        <w:rPr>
          <w:rFonts w:eastAsia="Calibri"/>
        </w:rPr>
        <w:t xml:space="preserve">w uprzednio złożonej kalkulacji. Przepis art. 18 ust. 3 Pzp stosuje się odpowiednio do dokumentu, </w:t>
      </w:r>
      <w:r w:rsidR="00086B7E">
        <w:rPr>
          <w:rFonts w:eastAsia="Calibri"/>
        </w:rPr>
        <w:br/>
      </w:r>
      <w:r w:rsidRPr="002663BA">
        <w:rPr>
          <w:rFonts w:eastAsia="Calibri"/>
        </w:rPr>
        <w:t>w którym zamieszczona jest kalkulacja.</w:t>
      </w:r>
    </w:p>
    <w:p w14:paraId="5A5EAE8B" w14:textId="169DC57B" w:rsidR="00C023E2" w:rsidRPr="00C023E2" w:rsidRDefault="00C023E2" w:rsidP="00186591">
      <w:pPr>
        <w:widowControl w:val="0"/>
        <w:numPr>
          <w:ilvl w:val="0"/>
          <w:numId w:val="112"/>
        </w:numPr>
        <w:tabs>
          <w:tab w:val="num" w:pos="357"/>
        </w:tabs>
        <w:suppressAutoHyphens/>
        <w:textAlignment w:val="baseline"/>
        <w:rPr>
          <w:rFonts w:eastAsia="Calibri"/>
        </w:rPr>
      </w:pPr>
      <w:r w:rsidRPr="002663BA">
        <w:rPr>
          <w:rFonts w:eastAsia="Calibri"/>
          <w:lang w:eastAsia="en-US"/>
        </w:rPr>
        <w:t>P</w:t>
      </w:r>
      <w:r w:rsidRPr="002663BA">
        <w:rPr>
          <w:rFonts w:eastAsia="SimSun"/>
          <w:bCs/>
          <w:kern w:val="2"/>
          <w:lang w:eastAsia="zh-CN" w:bidi="hi-IN"/>
        </w:rPr>
        <w:t xml:space="preserve">odwyższenie wynagrodzenia </w:t>
      </w:r>
      <w:r>
        <w:rPr>
          <w:rFonts w:eastAsia="SimSun"/>
          <w:bCs/>
          <w:kern w:val="2"/>
          <w:lang w:eastAsia="zh-CN" w:bidi="hi-IN"/>
        </w:rPr>
        <w:t>Wykonawcy</w:t>
      </w:r>
      <w:r w:rsidRPr="002663BA">
        <w:rPr>
          <w:rFonts w:eastAsia="SimSun"/>
          <w:bCs/>
          <w:kern w:val="2"/>
          <w:lang w:eastAsia="zh-CN" w:bidi="hi-IN"/>
        </w:rPr>
        <w:t xml:space="preserve">, w oparciu o przesłankę wskazaną w ust. </w:t>
      </w:r>
      <w:r>
        <w:rPr>
          <w:rFonts w:eastAsia="SimSun"/>
          <w:bCs/>
          <w:kern w:val="2"/>
          <w:lang w:eastAsia="zh-CN" w:bidi="hi-IN"/>
        </w:rPr>
        <w:t>15</w:t>
      </w:r>
      <w:r w:rsidRPr="002663BA">
        <w:rPr>
          <w:rFonts w:eastAsia="SimSun"/>
          <w:bCs/>
          <w:kern w:val="2"/>
          <w:lang w:eastAsia="zh-CN" w:bidi="hi-IN"/>
        </w:rPr>
        <w:t xml:space="preserve"> pkt 4, nastąpi na wniosek </w:t>
      </w:r>
      <w:r w:rsidRPr="0043429A">
        <w:rPr>
          <w:rFonts w:eastAsia="SimSun"/>
          <w:bCs/>
          <w:kern w:val="2"/>
          <w:lang w:eastAsia="zh-CN" w:bidi="hi-IN"/>
        </w:rPr>
        <w:t>Wykonawcy</w:t>
      </w:r>
      <w:r w:rsidRPr="002663BA">
        <w:rPr>
          <w:rFonts w:eastAsia="SimSun"/>
          <w:bCs/>
          <w:kern w:val="2"/>
          <w:lang w:eastAsia="zh-CN" w:bidi="hi-IN"/>
        </w:rPr>
        <w:t>, złożony najwcześniej po upływie pełnych 6 miesięcy kalendarzowych od dnia początkowej daty obowiązywania Umowy. Strony uzgodnią poziom wzrostu wynagrodzenia</w:t>
      </w:r>
      <w:r>
        <w:rPr>
          <w:rFonts w:eastAsia="SimSun"/>
          <w:bCs/>
          <w:kern w:val="2"/>
          <w:lang w:eastAsia="zh-CN" w:bidi="hi-IN"/>
        </w:rPr>
        <w:t xml:space="preserve">, </w:t>
      </w:r>
      <w:r w:rsidR="00086B7E">
        <w:rPr>
          <w:rFonts w:eastAsia="SimSun"/>
          <w:bCs/>
          <w:kern w:val="2"/>
          <w:lang w:eastAsia="zh-CN" w:bidi="hi-IN"/>
        </w:rPr>
        <w:br/>
      </w:r>
      <w:r w:rsidRPr="002663BA">
        <w:rPr>
          <w:rFonts w:eastAsia="SimSun"/>
          <w:bCs/>
          <w:kern w:val="2"/>
          <w:lang w:eastAsia="zh-CN" w:bidi="hi-IN"/>
        </w:rPr>
        <w:t xml:space="preserve">w terminie do 30 dni od daty wpływu wniosku do Zamawiającego wraz z dokumentami, o których mowa w ust. </w:t>
      </w:r>
      <w:r w:rsidRPr="0043429A">
        <w:rPr>
          <w:rFonts w:eastAsia="SimSun"/>
          <w:bCs/>
          <w:kern w:val="2"/>
          <w:lang w:eastAsia="zh-CN" w:bidi="hi-IN"/>
        </w:rPr>
        <w:t>2</w:t>
      </w:r>
      <w:r w:rsidRPr="002663BA">
        <w:rPr>
          <w:rFonts w:eastAsia="SimSun"/>
          <w:bCs/>
          <w:kern w:val="2"/>
          <w:lang w:eastAsia="zh-CN" w:bidi="hi-IN"/>
        </w:rPr>
        <w:t xml:space="preserve">5 pkt 4. Uzgodniona zmiana wynagrodzenia obowiązywać będzie od początku miesiąca kalendarzowego </w:t>
      </w:r>
      <w:r w:rsidRPr="00C023E2">
        <w:rPr>
          <w:rFonts w:eastAsia="SimSun"/>
          <w:bCs/>
          <w:kern w:val="2"/>
          <w:lang w:eastAsia="zh-CN" w:bidi="hi-IN"/>
        </w:rPr>
        <w:t>następującego po upływie 30-dniowego terminu na rozpatrzenie wniosku Wykonawcy.</w:t>
      </w:r>
    </w:p>
    <w:p w14:paraId="7D5AF1D2" w14:textId="4AF2E6C0" w:rsidR="00C023E2" w:rsidRPr="00C023E2" w:rsidRDefault="00C023E2" w:rsidP="00186591">
      <w:pPr>
        <w:widowControl w:val="0"/>
        <w:numPr>
          <w:ilvl w:val="0"/>
          <w:numId w:val="112"/>
        </w:numPr>
        <w:tabs>
          <w:tab w:val="num" w:pos="357"/>
        </w:tabs>
        <w:suppressAutoHyphens/>
        <w:textAlignment w:val="baseline"/>
        <w:rPr>
          <w:rFonts w:eastAsia="Calibri"/>
        </w:rPr>
      </w:pPr>
      <w:r w:rsidRPr="00C023E2">
        <w:rPr>
          <w:rFonts w:eastAsia="Calibri"/>
        </w:rPr>
        <w:t xml:space="preserve">Z uwagi na to, że w dacie zawarcia niniejszej umowy termin wykonywania nadzoru autorskiego podczas przygotowania dokumentacji do realizacji inwestycji nie jest znany Strony przyjmują, że </w:t>
      </w:r>
      <w:r w:rsidR="00086B7E">
        <w:rPr>
          <w:rFonts w:eastAsia="Calibri"/>
        </w:rPr>
        <w:br/>
      </w:r>
      <w:r w:rsidRPr="00C023E2">
        <w:rPr>
          <w:rFonts w:eastAsia="Calibri"/>
        </w:rPr>
        <w:t xml:space="preserve">w przypadku, gdy prace te nie zakończą się w terminie wskazanym w §3 ust. 1 pkt 3, to odpowiednia część wynagrodzenia Wykonawcy wskazana w ust. 6 pkt 3 podlegać będzie waloryzacji. Waloryzacja ta będzie miała charakter jednorazowy i dokonana zostanie w oparciu o wskaźnik cen towarów i usług konsumpcyjnych publikowany przez Prezesa GUS. Wynagrodzenie zwaloryzowane zostanie </w:t>
      </w:r>
      <w:r w:rsidR="00086B7E">
        <w:rPr>
          <w:rFonts w:eastAsia="Calibri"/>
        </w:rPr>
        <w:br/>
      </w:r>
      <w:r w:rsidRPr="00C023E2">
        <w:rPr>
          <w:rFonts w:eastAsia="Calibri"/>
        </w:rPr>
        <w:t xml:space="preserve">z uwzględnieniem wartości procentowej tego wskaźnika za ostatni miesiąc objęty pierwotnym terminem wskazanym w §3 ust. 1 pkt 3. </w:t>
      </w:r>
    </w:p>
    <w:p w14:paraId="24FBF1A3" w14:textId="77777777" w:rsidR="00C023E2" w:rsidRPr="00C023E2" w:rsidRDefault="00C023E2" w:rsidP="00186591">
      <w:pPr>
        <w:widowControl w:val="0"/>
        <w:numPr>
          <w:ilvl w:val="0"/>
          <w:numId w:val="112"/>
        </w:numPr>
        <w:tabs>
          <w:tab w:val="num" w:pos="357"/>
        </w:tabs>
        <w:suppressAutoHyphens/>
        <w:textAlignment w:val="baseline"/>
        <w:rPr>
          <w:rFonts w:eastAsia="Calibri"/>
        </w:rPr>
      </w:pPr>
      <w:r w:rsidRPr="00C023E2">
        <w:rPr>
          <w:rFonts w:eastAsia="SimSun"/>
          <w:bCs/>
          <w:kern w:val="2"/>
          <w:lang w:eastAsia="zh-CN" w:bidi="hi-IN"/>
        </w:rPr>
        <w:t xml:space="preserve">Przepisy niniejszego paragrafu stosuje się odpowiednio do obniżenia wartości wynagrodzenia Wykonawcy na wniosek Zamawiającego. </w:t>
      </w:r>
    </w:p>
    <w:p w14:paraId="7071C6DD" w14:textId="77777777" w:rsidR="00C023E2" w:rsidRPr="002663BA" w:rsidRDefault="00C023E2" w:rsidP="00186591">
      <w:pPr>
        <w:widowControl w:val="0"/>
        <w:numPr>
          <w:ilvl w:val="0"/>
          <w:numId w:val="112"/>
        </w:numPr>
        <w:tabs>
          <w:tab w:val="num" w:pos="357"/>
        </w:tabs>
        <w:suppressAutoHyphens/>
        <w:textAlignment w:val="baseline"/>
        <w:rPr>
          <w:rFonts w:eastAsia="SimSun"/>
          <w:bCs/>
          <w:kern w:val="2"/>
          <w:lang w:eastAsia="zh-CN" w:bidi="hi-IN"/>
        </w:rPr>
      </w:pPr>
      <w:r w:rsidRPr="00C023E2">
        <w:rPr>
          <w:rFonts w:eastAsia="SimSun"/>
          <w:bCs/>
          <w:kern w:val="2"/>
          <w:lang w:eastAsia="zh-CN" w:bidi="hi-IN"/>
        </w:rPr>
        <w:t xml:space="preserve">Jeżeli z wnioskiem o dokonanie zmiany wysokości </w:t>
      </w:r>
      <w:r w:rsidRPr="002663BA">
        <w:rPr>
          <w:rFonts w:eastAsia="SimSun"/>
          <w:bCs/>
          <w:kern w:val="2"/>
          <w:lang w:eastAsia="zh-CN" w:bidi="hi-IN"/>
        </w:rPr>
        <w:t xml:space="preserve">wynagrodzenia występuje </w:t>
      </w:r>
      <w:r w:rsidRPr="0043429A">
        <w:rPr>
          <w:rFonts w:eastAsia="SimSun"/>
          <w:bCs/>
          <w:kern w:val="2"/>
          <w:lang w:eastAsia="zh-CN" w:bidi="hi-IN"/>
        </w:rPr>
        <w:t>Wykonawca</w:t>
      </w:r>
      <w:r w:rsidRPr="002663BA">
        <w:rPr>
          <w:rFonts w:eastAsia="SimSun"/>
          <w:bCs/>
          <w:kern w:val="2"/>
          <w:lang w:eastAsia="zh-CN" w:bidi="hi-IN"/>
        </w:rPr>
        <w:t>, zobowiązany jest on załączyć do wniosku, dokumenty uzasadniające zmianę kosztów wykonania zamówienia oraz wysokość tej zmiany, w szczególności:</w:t>
      </w:r>
    </w:p>
    <w:p w14:paraId="57E70585" w14:textId="77777777" w:rsidR="00C023E2" w:rsidRPr="002663BA" w:rsidRDefault="00C023E2" w:rsidP="00347C9C">
      <w:pPr>
        <w:widowControl w:val="0"/>
        <w:numPr>
          <w:ilvl w:val="2"/>
          <w:numId w:val="54"/>
        </w:numPr>
        <w:suppressAutoHyphens/>
        <w:ind w:left="709" w:hanging="425"/>
        <w:textAlignment w:val="baseline"/>
        <w:rPr>
          <w:rFonts w:eastAsia="SimSun"/>
          <w:bCs/>
          <w:kern w:val="2"/>
          <w:lang w:eastAsia="zh-CN" w:bidi="hi-IN"/>
        </w:rPr>
      </w:pPr>
      <w:r w:rsidRPr="002663BA">
        <w:rPr>
          <w:rFonts w:eastAsia="SimSun"/>
          <w:bCs/>
          <w:kern w:val="2"/>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w:t>
      </w:r>
      <w:r w:rsidRPr="0043429A">
        <w:rPr>
          <w:rFonts w:eastAsia="SimSun"/>
          <w:bCs/>
          <w:kern w:val="2"/>
          <w:lang w:eastAsia="zh-CN" w:bidi="hi-IN"/>
        </w:rPr>
        <w:t xml:space="preserve">16 </w:t>
      </w:r>
      <w:r w:rsidRPr="002663BA">
        <w:rPr>
          <w:rFonts w:eastAsia="SimSun"/>
          <w:bCs/>
          <w:kern w:val="2"/>
          <w:lang w:eastAsia="zh-CN" w:bidi="hi-IN"/>
        </w:rPr>
        <w:t>pkt 1);</w:t>
      </w:r>
    </w:p>
    <w:p w14:paraId="54CB9542" w14:textId="77777777" w:rsidR="00C023E2" w:rsidRPr="002663BA" w:rsidRDefault="00C023E2" w:rsidP="00347C9C">
      <w:pPr>
        <w:widowControl w:val="0"/>
        <w:numPr>
          <w:ilvl w:val="2"/>
          <w:numId w:val="54"/>
        </w:numPr>
        <w:suppressAutoHyphens/>
        <w:ind w:left="709" w:hanging="425"/>
        <w:textAlignment w:val="baseline"/>
        <w:rPr>
          <w:rFonts w:eastAsia="SimSun"/>
          <w:bCs/>
          <w:kern w:val="2"/>
          <w:lang w:eastAsia="zh-CN" w:bidi="hi-IN"/>
        </w:rPr>
      </w:pPr>
      <w:r w:rsidRPr="002663BA">
        <w:rPr>
          <w:rFonts w:eastAsia="SimSun"/>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w:t>
      </w:r>
      <w:r w:rsidRPr="0043429A">
        <w:rPr>
          <w:rFonts w:eastAsia="SimSun"/>
          <w:bCs/>
          <w:kern w:val="2"/>
          <w:lang w:eastAsia="zh-CN" w:bidi="hi-IN"/>
        </w:rPr>
        <w:t>16</w:t>
      </w:r>
      <w:r w:rsidRPr="002663BA">
        <w:rPr>
          <w:rFonts w:eastAsia="SimSun"/>
          <w:bCs/>
          <w:kern w:val="2"/>
          <w:lang w:eastAsia="zh-CN" w:bidi="hi-IN"/>
        </w:rPr>
        <w:t xml:space="preserve"> pkt 2);</w:t>
      </w:r>
    </w:p>
    <w:p w14:paraId="2129EBEE" w14:textId="77777777" w:rsidR="00C023E2" w:rsidRPr="002663BA" w:rsidRDefault="00C023E2" w:rsidP="00347C9C">
      <w:pPr>
        <w:widowControl w:val="0"/>
        <w:numPr>
          <w:ilvl w:val="2"/>
          <w:numId w:val="54"/>
        </w:numPr>
        <w:suppressAutoHyphens/>
        <w:ind w:left="709" w:hanging="425"/>
        <w:textAlignment w:val="baseline"/>
        <w:rPr>
          <w:rFonts w:eastAsia="SimSun"/>
          <w:bCs/>
          <w:kern w:val="2"/>
          <w:lang w:eastAsia="zh-CN" w:bidi="hi-IN"/>
        </w:rPr>
      </w:pPr>
      <w:r w:rsidRPr="002663BA">
        <w:rPr>
          <w:rFonts w:eastAsia="SimSun"/>
          <w:bCs/>
          <w:kern w:val="2"/>
          <w:lang w:eastAsia="zh-CN" w:bidi="hi-IN"/>
        </w:rPr>
        <w:t xml:space="preserve">pisemne zestawienie wpłat do </w:t>
      </w:r>
      <w:proofErr w:type="spellStart"/>
      <w:r w:rsidRPr="002663BA">
        <w:rPr>
          <w:rFonts w:eastAsia="SimSun"/>
          <w:bCs/>
          <w:kern w:val="2"/>
          <w:lang w:eastAsia="zh-CN" w:bidi="hi-IN"/>
        </w:rPr>
        <w:t>PPK</w:t>
      </w:r>
      <w:proofErr w:type="spellEnd"/>
      <w:r w:rsidRPr="002663BA">
        <w:rPr>
          <w:rFonts w:eastAsia="SimSun"/>
          <w:bCs/>
          <w:kern w:val="2"/>
          <w:lang w:eastAsia="zh-CN" w:bidi="hi-IN"/>
        </w:rPr>
        <w:t xml:space="preserve"> dotyczących osób biorących udział w realizacji umowy (ze wskazaniem wysokości dotychczasowej i po zmianie) do których zastosowanie znajdzie zmiana zasad gromadzenia i wysokości wpłat do </w:t>
      </w:r>
      <w:proofErr w:type="spellStart"/>
      <w:r w:rsidRPr="002663BA">
        <w:rPr>
          <w:rFonts w:eastAsia="SimSun"/>
          <w:bCs/>
          <w:kern w:val="2"/>
          <w:lang w:eastAsia="zh-CN" w:bidi="hi-IN"/>
        </w:rPr>
        <w:t>PPK</w:t>
      </w:r>
      <w:proofErr w:type="spellEnd"/>
      <w:r w:rsidRPr="002663BA">
        <w:rPr>
          <w:rFonts w:eastAsia="SimSun"/>
          <w:bCs/>
          <w:kern w:val="2"/>
          <w:lang w:eastAsia="zh-CN" w:bidi="hi-IN"/>
        </w:rPr>
        <w:t xml:space="preserve"> wraz z podaniem kwot wpłat do </w:t>
      </w:r>
      <w:proofErr w:type="spellStart"/>
      <w:r w:rsidRPr="002663BA">
        <w:rPr>
          <w:rFonts w:eastAsia="SimSun"/>
          <w:bCs/>
          <w:kern w:val="2"/>
          <w:lang w:eastAsia="zh-CN" w:bidi="hi-IN"/>
        </w:rPr>
        <w:t>PPK</w:t>
      </w:r>
      <w:proofErr w:type="spellEnd"/>
      <w:r w:rsidRPr="002663BA">
        <w:rPr>
          <w:rFonts w:eastAsia="SimSun"/>
          <w:bCs/>
          <w:kern w:val="2"/>
          <w:lang w:eastAsia="zh-CN" w:bidi="hi-IN"/>
        </w:rPr>
        <w:t xml:space="preserve"> oraz określeniem części wynagrodzenia każdej z tych osób odpowiadającej zakresowi prac związanych z realizacją przedmiotu umowy – w przypadku przesłanki, o której mowa w ust. </w:t>
      </w:r>
      <w:r w:rsidRPr="0043429A">
        <w:rPr>
          <w:rFonts w:eastAsia="SimSun"/>
          <w:bCs/>
          <w:kern w:val="2"/>
          <w:lang w:eastAsia="zh-CN" w:bidi="hi-IN"/>
        </w:rPr>
        <w:t>16</w:t>
      </w:r>
      <w:r w:rsidRPr="002663BA">
        <w:rPr>
          <w:rFonts w:eastAsia="SimSun"/>
          <w:bCs/>
          <w:kern w:val="2"/>
          <w:lang w:eastAsia="zh-CN" w:bidi="hi-IN"/>
        </w:rPr>
        <w:t xml:space="preserve"> pkt 3);</w:t>
      </w:r>
    </w:p>
    <w:p w14:paraId="604CD2F7" w14:textId="77777777" w:rsidR="00C023E2" w:rsidRPr="002663BA" w:rsidRDefault="00C023E2" w:rsidP="00347C9C">
      <w:pPr>
        <w:widowControl w:val="0"/>
        <w:numPr>
          <w:ilvl w:val="2"/>
          <w:numId w:val="54"/>
        </w:numPr>
        <w:suppressAutoHyphens/>
        <w:ind w:left="709" w:hanging="425"/>
        <w:textAlignment w:val="baseline"/>
        <w:rPr>
          <w:rFonts w:eastAsia="SimSun"/>
          <w:bCs/>
          <w:kern w:val="2"/>
          <w:lang w:eastAsia="zh-CN" w:bidi="hi-IN"/>
        </w:rPr>
      </w:pPr>
      <w:r w:rsidRPr="002663BA">
        <w:rPr>
          <w:rFonts w:eastAsia="SimSun"/>
          <w:bCs/>
          <w:kern w:val="2"/>
          <w:lang w:eastAsia="zh-CN" w:bidi="hi-IN"/>
        </w:rPr>
        <w:t xml:space="preserve">dokumenty potwierdzające wzrost cen materiałów lub kosztów związanych z realizacją </w:t>
      </w:r>
      <w:r w:rsidRPr="002663BA">
        <w:rPr>
          <w:rFonts w:eastAsia="SimSun"/>
          <w:bCs/>
          <w:kern w:val="2"/>
          <w:lang w:eastAsia="zh-CN" w:bidi="hi-IN"/>
        </w:rPr>
        <w:lastRenderedPageBreak/>
        <w:t xml:space="preserve">przedmiotu umowy i kalkulację przedstawiającą wpływ tej zmiany na wysokość wynagrodzenia </w:t>
      </w:r>
      <w:r w:rsidRPr="0043429A">
        <w:rPr>
          <w:rFonts w:eastAsia="SimSun"/>
          <w:bCs/>
          <w:kern w:val="2"/>
          <w:lang w:eastAsia="zh-CN" w:bidi="hi-IN"/>
        </w:rPr>
        <w:t>Wykonawcy</w:t>
      </w:r>
      <w:r w:rsidRPr="0043429A">
        <w:rPr>
          <w:rFonts w:eastAsia="SimSun"/>
          <w:bCs/>
          <w:color w:val="FF0000"/>
          <w:kern w:val="2"/>
          <w:lang w:eastAsia="zh-CN" w:bidi="hi-IN"/>
        </w:rPr>
        <w:t xml:space="preserve"> </w:t>
      </w:r>
      <w:r w:rsidRPr="002663BA">
        <w:rPr>
          <w:rFonts w:eastAsia="SimSun"/>
          <w:bCs/>
          <w:kern w:val="2"/>
          <w:lang w:eastAsia="zh-CN" w:bidi="hi-IN"/>
        </w:rPr>
        <w:t xml:space="preserve">– w przypadku przesłanki wskazanej w ust. </w:t>
      </w:r>
      <w:r w:rsidRPr="0043429A">
        <w:rPr>
          <w:rFonts w:eastAsia="SimSun"/>
          <w:bCs/>
          <w:kern w:val="2"/>
          <w:lang w:eastAsia="zh-CN" w:bidi="hi-IN"/>
        </w:rPr>
        <w:t>16</w:t>
      </w:r>
      <w:r w:rsidRPr="002663BA">
        <w:rPr>
          <w:rFonts w:eastAsia="SimSun"/>
          <w:bCs/>
          <w:kern w:val="2"/>
          <w:lang w:eastAsia="zh-CN" w:bidi="hi-IN"/>
        </w:rPr>
        <w:t xml:space="preserve"> pkt 4.</w:t>
      </w:r>
    </w:p>
    <w:p w14:paraId="7E462ED6" w14:textId="638B1ED4" w:rsidR="00C023E2" w:rsidRPr="002663BA" w:rsidRDefault="00C023E2" w:rsidP="00186591">
      <w:pPr>
        <w:widowControl w:val="0"/>
        <w:numPr>
          <w:ilvl w:val="0"/>
          <w:numId w:val="112"/>
        </w:numPr>
        <w:tabs>
          <w:tab w:val="num" w:pos="357"/>
          <w:tab w:val="left" w:pos="491"/>
        </w:tabs>
        <w:suppressAutoHyphens/>
        <w:textAlignment w:val="baseline"/>
        <w:rPr>
          <w:rFonts w:eastAsia="SimSun"/>
          <w:bCs/>
          <w:kern w:val="2"/>
          <w:lang w:eastAsia="zh-CN" w:bidi="hi-IN"/>
        </w:rPr>
      </w:pPr>
      <w:r w:rsidRPr="002663BA">
        <w:rPr>
          <w:rFonts w:eastAsia="SimSun"/>
          <w:bCs/>
          <w:kern w:val="2"/>
          <w:lang w:eastAsia="zh-CN" w:bidi="hi-IN"/>
        </w:rPr>
        <w:t xml:space="preserve">Jeżeli z wnioskiem o dokonanie zmiany wynagrodzenia występuje Zamawiający, jest on uprawniony do żądania od </w:t>
      </w:r>
      <w:r>
        <w:rPr>
          <w:rFonts w:eastAsia="SimSun"/>
          <w:bCs/>
          <w:kern w:val="2"/>
          <w:lang w:eastAsia="zh-CN" w:bidi="hi-IN"/>
        </w:rPr>
        <w:t>Wykonawcy</w:t>
      </w:r>
      <w:r w:rsidRPr="002663BA">
        <w:rPr>
          <w:rFonts w:eastAsia="SimSun"/>
          <w:bCs/>
          <w:kern w:val="2"/>
          <w:lang w:eastAsia="zh-CN" w:bidi="hi-IN"/>
        </w:rPr>
        <w:t xml:space="preserve">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t>
      </w:r>
      <w:r>
        <w:rPr>
          <w:rFonts w:eastAsia="SimSun"/>
          <w:bCs/>
          <w:kern w:val="2"/>
          <w:lang w:eastAsia="zh-CN" w:bidi="hi-IN"/>
        </w:rPr>
        <w:t xml:space="preserve">Wykonawcę </w:t>
      </w:r>
      <w:r w:rsidRPr="002663BA">
        <w:rPr>
          <w:rFonts w:eastAsia="SimSun"/>
          <w:bCs/>
          <w:kern w:val="2"/>
          <w:lang w:eastAsia="zh-CN" w:bidi="hi-IN"/>
        </w:rPr>
        <w:t xml:space="preserve">pisemnego żądania Zamawiającego. W przypadku uchybienia wyznaczonemu terminowi, </w:t>
      </w:r>
      <w:r>
        <w:rPr>
          <w:rFonts w:eastAsia="SimSun"/>
          <w:bCs/>
          <w:kern w:val="2"/>
          <w:lang w:eastAsia="zh-CN" w:bidi="hi-IN"/>
        </w:rPr>
        <w:t>Wykonawca</w:t>
      </w:r>
      <w:r w:rsidRPr="002663BA">
        <w:rPr>
          <w:rFonts w:eastAsia="SimSun"/>
          <w:bCs/>
          <w:kern w:val="2"/>
          <w:lang w:eastAsia="zh-CN" w:bidi="hi-IN"/>
        </w:rPr>
        <w:t xml:space="preserve"> zapłaci Zamawiającemu karę umową </w:t>
      </w:r>
      <w:r w:rsidR="00086B7E">
        <w:rPr>
          <w:rFonts w:eastAsia="SimSun"/>
          <w:bCs/>
          <w:kern w:val="2"/>
          <w:lang w:eastAsia="zh-CN" w:bidi="hi-IN"/>
        </w:rPr>
        <w:br/>
      </w:r>
      <w:r w:rsidRPr="002663BA">
        <w:rPr>
          <w:rFonts w:eastAsia="SimSun"/>
          <w:bCs/>
          <w:kern w:val="2"/>
          <w:lang w:eastAsia="zh-CN" w:bidi="hi-IN"/>
        </w:rPr>
        <w:t>w wysokości 100,00 zł za każdy rozpoczęty dzień zwłoki.</w:t>
      </w:r>
    </w:p>
    <w:p w14:paraId="657FB12A" w14:textId="77777777" w:rsidR="00C023E2" w:rsidRPr="002663BA" w:rsidRDefault="00C023E2" w:rsidP="00186591">
      <w:pPr>
        <w:widowControl w:val="0"/>
        <w:numPr>
          <w:ilvl w:val="0"/>
          <w:numId w:val="112"/>
        </w:numPr>
        <w:tabs>
          <w:tab w:val="num" w:pos="357"/>
          <w:tab w:val="left" w:pos="491"/>
        </w:tabs>
        <w:suppressAutoHyphens/>
        <w:textAlignment w:val="baseline"/>
        <w:rPr>
          <w:rFonts w:eastAsia="SimSun"/>
          <w:bCs/>
          <w:kern w:val="2"/>
          <w:lang w:eastAsia="zh-CN" w:bidi="hi-IN"/>
        </w:rPr>
      </w:pPr>
      <w:r w:rsidRPr="002663BA">
        <w:rPr>
          <w:rFonts w:eastAsia="SimSun"/>
          <w:bCs/>
          <w:kern w:val="2"/>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6EBC87F9" w14:textId="77777777" w:rsidR="00C023E2" w:rsidRPr="009D47F3" w:rsidRDefault="00C023E2" w:rsidP="00186591">
      <w:pPr>
        <w:widowControl w:val="0"/>
        <w:numPr>
          <w:ilvl w:val="0"/>
          <w:numId w:val="112"/>
        </w:numPr>
        <w:tabs>
          <w:tab w:val="num" w:pos="357"/>
          <w:tab w:val="left" w:pos="491"/>
        </w:tabs>
        <w:suppressAutoHyphens/>
        <w:textAlignment w:val="baseline"/>
        <w:rPr>
          <w:rFonts w:eastAsia="SimSun"/>
          <w:bCs/>
          <w:kern w:val="2"/>
          <w:lang w:eastAsia="zh-CN" w:bidi="hi-IN"/>
        </w:rPr>
      </w:pPr>
      <w:r w:rsidRPr="002663BA">
        <w:rPr>
          <w:rFonts w:eastAsia="SimSun"/>
          <w:bCs/>
          <w:kern w:val="2"/>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w:t>
      </w:r>
      <w:r w:rsidRPr="0043429A">
        <w:rPr>
          <w:rFonts w:eastAsia="SimSun"/>
          <w:bCs/>
          <w:kern w:val="2"/>
          <w:lang w:eastAsia="zh-CN" w:bidi="hi-IN"/>
        </w:rPr>
        <w:t>22</w:t>
      </w:r>
      <w:r w:rsidRPr="002663BA">
        <w:rPr>
          <w:rFonts w:eastAsia="SimSun"/>
          <w:bCs/>
          <w:kern w:val="2"/>
          <w:lang w:eastAsia="zh-CN" w:bidi="hi-IN"/>
        </w:rPr>
        <w:t xml:space="preserve">. </w:t>
      </w:r>
    </w:p>
    <w:bookmarkEnd w:id="86"/>
    <w:p w14:paraId="66628D81" w14:textId="77777777" w:rsidR="00B84368" w:rsidRDefault="00B84368" w:rsidP="00347C9C">
      <w:pPr>
        <w:widowControl w:val="0"/>
        <w:suppressAutoHyphens/>
        <w:rPr>
          <w:rFonts w:eastAsia="Arial"/>
          <w:strike/>
          <w:color w:val="FF0000"/>
        </w:rPr>
      </w:pPr>
    </w:p>
    <w:p w14:paraId="601ECB6E" w14:textId="77777777" w:rsidR="006B7F66" w:rsidRPr="006B7F66" w:rsidRDefault="006B7F66" w:rsidP="00347C9C">
      <w:pPr>
        <w:widowControl w:val="0"/>
        <w:suppressAutoHyphens/>
        <w:jc w:val="center"/>
        <w:textAlignment w:val="baseline"/>
        <w:rPr>
          <w:rFonts w:eastAsia="Calibri"/>
          <w:b/>
          <w:lang w:eastAsia="en-US"/>
        </w:rPr>
      </w:pPr>
      <w:r w:rsidRPr="006B7F66">
        <w:rPr>
          <w:rFonts w:eastAsia="Calibri"/>
          <w:b/>
          <w:lang w:eastAsia="en-US"/>
        </w:rPr>
        <w:t>§ 7</w:t>
      </w:r>
    </w:p>
    <w:p w14:paraId="186F32A0" w14:textId="5E8E3B86" w:rsidR="006B7F66" w:rsidRPr="006B7F66" w:rsidRDefault="006B7F66" w:rsidP="00347C9C">
      <w:pPr>
        <w:widowControl w:val="0"/>
        <w:suppressAutoHyphens/>
        <w:jc w:val="center"/>
        <w:rPr>
          <w:rFonts w:eastAsia="Calibri"/>
          <w:b/>
          <w:lang w:eastAsia="en-US"/>
        </w:rPr>
      </w:pPr>
      <w:r w:rsidRPr="006B7F66">
        <w:rPr>
          <w:rFonts w:eastAsia="Calibri"/>
          <w:b/>
          <w:lang w:eastAsia="en-US"/>
        </w:rPr>
        <w:t xml:space="preserve">RĘKOJMIA NA PRZEDMIOT UMOWY </w:t>
      </w:r>
    </w:p>
    <w:p w14:paraId="7A347C60" w14:textId="7F9DE32B" w:rsidR="006B7F66" w:rsidRPr="00D57081" w:rsidRDefault="006B7F66" w:rsidP="00186591">
      <w:pPr>
        <w:widowControl w:val="0"/>
        <w:numPr>
          <w:ilvl w:val="0"/>
          <w:numId w:val="115"/>
        </w:numPr>
        <w:tabs>
          <w:tab w:val="left" w:pos="426"/>
        </w:tabs>
        <w:suppressAutoHyphens/>
        <w:ind w:left="425" w:hanging="425"/>
        <w:rPr>
          <w:rFonts w:eastAsia="Calibri"/>
          <w:lang w:eastAsia="en-US"/>
        </w:rPr>
      </w:pPr>
      <w:r w:rsidRPr="006B7F66">
        <w:rPr>
          <w:rFonts w:eastAsia="Arial"/>
        </w:rPr>
        <w:t xml:space="preserve">Wykonawca odpowiada z tytułu rękojmi za wady fizyczne i prawne dokumentacji PFU, </w:t>
      </w:r>
      <w:r w:rsidRPr="006B7F66">
        <w:rPr>
          <w:rFonts w:eastAsia="Arial"/>
        </w:rPr>
        <w:br/>
        <w:t xml:space="preserve">w </w:t>
      </w:r>
      <w:r w:rsidR="002D3363" w:rsidRPr="006B7F66">
        <w:rPr>
          <w:rFonts w:eastAsia="Arial"/>
        </w:rPr>
        <w:t>szczególności,</w:t>
      </w:r>
      <w:r w:rsidRPr="006B7F66">
        <w:rPr>
          <w:rFonts w:eastAsia="Arial"/>
        </w:rPr>
        <w:t xml:space="preserve"> jeżeli wady te </w:t>
      </w:r>
      <w:r w:rsidRPr="00D57081">
        <w:rPr>
          <w:rFonts w:eastAsia="Arial"/>
        </w:rPr>
        <w:t xml:space="preserve">zmniejszają </w:t>
      </w:r>
      <w:r w:rsidR="00FF20B3" w:rsidRPr="00D57081">
        <w:rPr>
          <w:rFonts w:eastAsia="Arial"/>
        </w:rPr>
        <w:t xml:space="preserve">jego </w:t>
      </w:r>
      <w:r w:rsidRPr="00D57081">
        <w:rPr>
          <w:rFonts w:eastAsia="Arial"/>
        </w:rPr>
        <w:t xml:space="preserve">wartość lub użyteczność ze względu na znany Wykonawcy cel Zamawiającego w </w:t>
      </w:r>
      <w:r w:rsidR="002D3363" w:rsidRPr="00D57081">
        <w:rPr>
          <w:rFonts w:eastAsia="Arial"/>
        </w:rPr>
        <w:t>szczególności,</w:t>
      </w:r>
      <w:r w:rsidRPr="00D57081">
        <w:rPr>
          <w:rFonts w:eastAsia="Arial"/>
        </w:rPr>
        <w:t xml:space="preserve"> jeżeli wykorzystanie </w:t>
      </w:r>
      <w:r w:rsidR="00FF20B3" w:rsidRPr="00D57081">
        <w:rPr>
          <w:rFonts w:eastAsia="Arial"/>
        </w:rPr>
        <w:t xml:space="preserve">PFU </w:t>
      </w:r>
      <w:r w:rsidRPr="00D57081">
        <w:rPr>
          <w:rFonts w:eastAsia="Arial"/>
        </w:rPr>
        <w:t xml:space="preserve">do przeprowadzenia zamierzonego przez Zamawiającego zamówienia publicznego będzie nieprzydatne, niedopuszczalne, utrudnione lub niemożliwe, czy to pod względem faktycznym czy prawnym. Wykonawca udziela rękojmi na okres </w:t>
      </w:r>
      <w:r w:rsidR="00FF20B3" w:rsidRPr="00D57081">
        <w:rPr>
          <w:rFonts w:eastAsia="Arial"/>
          <w:b/>
          <w:bCs/>
        </w:rPr>
        <w:t xml:space="preserve">36 miesięcy </w:t>
      </w:r>
      <w:r w:rsidR="00FF20B3" w:rsidRPr="00D57081">
        <w:rPr>
          <w:rFonts w:eastAsia="Arial"/>
        </w:rPr>
        <w:t>liczonych od dnia podpisania przez Zamawiającego Protokołu Odbioru Pozytywnej Opini Konserwatorskiej.</w:t>
      </w:r>
    </w:p>
    <w:p w14:paraId="50657BBA" w14:textId="5EA50F21" w:rsidR="00FF20B3" w:rsidRPr="00D57081" w:rsidRDefault="006B7F66" w:rsidP="00384486">
      <w:pPr>
        <w:widowControl w:val="0"/>
        <w:numPr>
          <w:ilvl w:val="0"/>
          <w:numId w:val="115"/>
        </w:numPr>
        <w:tabs>
          <w:tab w:val="left" w:pos="426"/>
        </w:tabs>
        <w:suppressAutoHyphens/>
        <w:ind w:left="425" w:hanging="425"/>
        <w:rPr>
          <w:rFonts w:eastAsia="Calibri"/>
          <w:lang w:eastAsia="en-US"/>
        </w:rPr>
      </w:pPr>
      <w:r w:rsidRPr="00D57081">
        <w:rPr>
          <w:rFonts w:eastAsia="Calibri"/>
          <w:lang w:eastAsia="en-US"/>
        </w:rPr>
        <w:t xml:space="preserve">W okresie </w:t>
      </w:r>
      <w:r w:rsidR="00FF20B3" w:rsidRPr="00D57081">
        <w:rPr>
          <w:rFonts w:eastAsia="Calibri"/>
          <w:lang w:eastAsia="en-US"/>
        </w:rPr>
        <w:t xml:space="preserve">rękojmi </w:t>
      </w:r>
      <w:r w:rsidRPr="00D57081">
        <w:rPr>
          <w:rFonts w:eastAsia="Calibri"/>
          <w:lang w:eastAsia="en-US"/>
        </w:rPr>
        <w:t xml:space="preserve">Wykonawca obowiązany jest do nieodpłatnego usuwania wad </w:t>
      </w:r>
      <w:r w:rsidR="00FF20B3" w:rsidRPr="00D57081">
        <w:rPr>
          <w:rFonts w:eastAsia="Calibri"/>
          <w:lang w:eastAsia="en-US"/>
        </w:rPr>
        <w:t xml:space="preserve">wykonanego PFU, </w:t>
      </w:r>
      <w:r w:rsidRPr="00D57081">
        <w:rPr>
          <w:rFonts w:eastAsia="Calibri"/>
          <w:lang w:eastAsia="en-US"/>
        </w:rPr>
        <w:t xml:space="preserve">ujawnionych po </w:t>
      </w:r>
      <w:r w:rsidR="00FF20B3" w:rsidRPr="00D57081">
        <w:rPr>
          <w:rFonts w:eastAsia="Calibri"/>
          <w:lang w:eastAsia="en-US"/>
        </w:rPr>
        <w:t>podpisaniu przez Zamawiającego Protokołu Odbioru Pozytywnej Opini Konserwatorskiej.</w:t>
      </w:r>
    </w:p>
    <w:p w14:paraId="4A9479DE" w14:textId="5425475E" w:rsidR="006B7F66" w:rsidRPr="00D57081" w:rsidRDefault="006B7F66" w:rsidP="00347C9C">
      <w:pPr>
        <w:widowControl w:val="0"/>
        <w:tabs>
          <w:tab w:val="left" w:pos="426"/>
        </w:tabs>
        <w:suppressAutoHyphens/>
        <w:ind w:left="425"/>
        <w:rPr>
          <w:rFonts w:eastAsia="Calibri"/>
          <w:lang w:eastAsia="en-US"/>
        </w:rPr>
      </w:pPr>
      <w:r w:rsidRPr="00D57081">
        <w:rPr>
          <w:rFonts w:eastAsia="Calibri"/>
          <w:lang w:eastAsia="en-US"/>
        </w:rPr>
        <w:t xml:space="preserve">O wykryciu wady w okresie </w:t>
      </w:r>
      <w:r w:rsidR="00FF20B3" w:rsidRPr="00D57081">
        <w:rPr>
          <w:rFonts w:eastAsia="Calibri"/>
          <w:lang w:eastAsia="en-US"/>
        </w:rPr>
        <w:t xml:space="preserve">rękojmi </w:t>
      </w:r>
      <w:r w:rsidRPr="00D57081">
        <w:rPr>
          <w:rFonts w:eastAsia="Calibri"/>
          <w:lang w:eastAsia="en-US"/>
        </w:rPr>
        <w:t>Zamawiający obowiązany jest zawiadomić Wykonawcę e-mailem na adres Wykonawcy wskazany w § 4 ust. 3 niniejszej Umowy lub pisemnie. Wykonawca zobowiązany jest do usunięcia wady w terminie 7 dni od dnia otrzymania zawiadomienia o wadzie lub w innym terminie uzgodnionym przez Strony umowy. W przypadku opó</w:t>
      </w:r>
      <w:r w:rsidRPr="00D57081">
        <w:rPr>
          <w:rFonts w:eastAsia="TimesNewRoman"/>
          <w:lang w:eastAsia="en-US"/>
        </w:rPr>
        <w:t>ź</w:t>
      </w:r>
      <w:r w:rsidRPr="00D57081">
        <w:rPr>
          <w:rFonts w:eastAsia="Calibri"/>
          <w:lang w:eastAsia="en-US"/>
        </w:rPr>
        <w:t>nienia w przystąpieniu do usunięcia wad (w stosunku do wyznaczonego terminu) dłu</w:t>
      </w:r>
      <w:r w:rsidRPr="00D57081">
        <w:rPr>
          <w:rFonts w:eastAsia="TimesNewRoman"/>
          <w:lang w:eastAsia="en-US"/>
        </w:rPr>
        <w:t>ż</w:t>
      </w:r>
      <w:r w:rsidRPr="00D57081">
        <w:rPr>
          <w:rFonts w:eastAsia="Calibri"/>
          <w:lang w:eastAsia="en-US"/>
        </w:rPr>
        <w:t>szego ni</w:t>
      </w:r>
      <w:r w:rsidRPr="00D57081">
        <w:rPr>
          <w:rFonts w:eastAsia="TimesNewRoman"/>
          <w:lang w:eastAsia="en-US"/>
        </w:rPr>
        <w:t xml:space="preserve">ż </w:t>
      </w:r>
      <w:r w:rsidRPr="00D57081">
        <w:rPr>
          <w:rFonts w:eastAsia="Calibri"/>
          <w:lang w:eastAsia="en-US"/>
        </w:rPr>
        <w:t>7 dni, Zamawiaj</w:t>
      </w:r>
      <w:r w:rsidRPr="00D57081">
        <w:rPr>
          <w:rFonts w:eastAsia="TimesNewRoman"/>
          <w:lang w:eastAsia="en-US"/>
        </w:rPr>
        <w:t>ą</w:t>
      </w:r>
      <w:r w:rsidRPr="00D57081">
        <w:rPr>
          <w:rFonts w:eastAsia="Calibri"/>
          <w:lang w:eastAsia="en-US"/>
        </w:rPr>
        <w:t>cy ma prawo zleci</w:t>
      </w:r>
      <w:r w:rsidRPr="00D57081">
        <w:rPr>
          <w:rFonts w:eastAsia="TimesNewRoman"/>
          <w:lang w:eastAsia="en-US"/>
        </w:rPr>
        <w:t xml:space="preserve">ć </w:t>
      </w:r>
      <w:r w:rsidRPr="00D57081">
        <w:rPr>
          <w:rFonts w:eastAsia="Calibri"/>
          <w:lang w:eastAsia="en-US"/>
        </w:rPr>
        <w:t>ich usuni</w:t>
      </w:r>
      <w:r w:rsidRPr="00D57081">
        <w:rPr>
          <w:rFonts w:eastAsia="TimesNewRoman"/>
          <w:lang w:eastAsia="en-US"/>
        </w:rPr>
        <w:t>ę</w:t>
      </w:r>
      <w:r w:rsidRPr="00D57081">
        <w:rPr>
          <w:rFonts w:eastAsia="Calibri"/>
          <w:lang w:eastAsia="en-US"/>
        </w:rPr>
        <w:t>cie innemu podmiotowi na koszt Wykonawcy i dodatkowo obci</w:t>
      </w:r>
      <w:r w:rsidRPr="00D57081">
        <w:rPr>
          <w:rFonts w:eastAsia="TimesNewRoman"/>
          <w:lang w:eastAsia="en-US"/>
        </w:rPr>
        <w:t>ąż</w:t>
      </w:r>
      <w:r w:rsidRPr="00D57081">
        <w:rPr>
          <w:rFonts w:eastAsia="Calibri"/>
          <w:lang w:eastAsia="en-US"/>
        </w:rPr>
        <w:t>y</w:t>
      </w:r>
      <w:r w:rsidRPr="00D57081">
        <w:rPr>
          <w:rFonts w:eastAsia="TimesNewRoman"/>
          <w:lang w:eastAsia="en-US"/>
        </w:rPr>
        <w:t>ć</w:t>
      </w:r>
      <w:r w:rsidRPr="00D57081">
        <w:rPr>
          <w:rFonts w:eastAsia="Calibri"/>
          <w:lang w:eastAsia="en-US"/>
        </w:rPr>
        <w:t xml:space="preserve"> Wykonawc</w:t>
      </w:r>
      <w:r w:rsidRPr="00D57081">
        <w:rPr>
          <w:rFonts w:eastAsia="TimesNewRoman"/>
          <w:lang w:eastAsia="en-US"/>
        </w:rPr>
        <w:t xml:space="preserve">ę </w:t>
      </w:r>
      <w:r w:rsidRPr="00D57081">
        <w:rPr>
          <w:rFonts w:eastAsia="Calibri"/>
          <w:lang w:eastAsia="en-US"/>
        </w:rPr>
        <w:t>kar</w:t>
      </w:r>
      <w:r w:rsidRPr="00D57081">
        <w:rPr>
          <w:rFonts w:eastAsia="TimesNewRoman"/>
          <w:lang w:eastAsia="en-US"/>
        </w:rPr>
        <w:t xml:space="preserve">ą </w:t>
      </w:r>
      <w:r w:rsidRPr="00D57081">
        <w:rPr>
          <w:rFonts w:eastAsia="Calibri"/>
          <w:lang w:eastAsia="en-US"/>
        </w:rPr>
        <w:t>umown</w:t>
      </w:r>
      <w:r w:rsidRPr="00D57081">
        <w:rPr>
          <w:rFonts w:eastAsia="TimesNewRoman"/>
          <w:lang w:eastAsia="en-US"/>
        </w:rPr>
        <w:t>ą</w:t>
      </w:r>
      <w:r w:rsidRPr="00D57081">
        <w:rPr>
          <w:rFonts w:eastAsia="Calibri"/>
          <w:lang w:eastAsia="en-US"/>
        </w:rPr>
        <w:t>. Takie działanie nie będzie stanowiło naruszenia praw autorskich Wykonawcy.</w:t>
      </w:r>
    </w:p>
    <w:p w14:paraId="3D141164" w14:textId="2F806FAA" w:rsidR="006B7F66" w:rsidRPr="00D57081" w:rsidRDefault="006B7F66" w:rsidP="00186591">
      <w:pPr>
        <w:widowControl w:val="0"/>
        <w:numPr>
          <w:ilvl w:val="0"/>
          <w:numId w:val="115"/>
        </w:numPr>
        <w:tabs>
          <w:tab w:val="left" w:pos="426"/>
        </w:tabs>
        <w:suppressAutoHyphens/>
        <w:ind w:left="425" w:hanging="425"/>
        <w:rPr>
          <w:rFonts w:eastAsia="Calibri"/>
          <w:lang w:eastAsia="en-US"/>
        </w:rPr>
      </w:pPr>
      <w:r w:rsidRPr="00D57081">
        <w:rPr>
          <w:rFonts w:eastAsia="Calibri"/>
          <w:lang w:eastAsia="en-US"/>
        </w:rPr>
        <w:t>Wszelkie koszty zwi</w:t>
      </w:r>
      <w:r w:rsidRPr="00D57081">
        <w:rPr>
          <w:rFonts w:eastAsia="TimesNewRoman"/>
          <w:lang w:eastAsia="en-US"/>
        </w:rPr>
        <w:t>ą</w:t>
      </w:r>
      <w:r w:rsidRPr="00D57081">
        <w:rPr>
          <w:rFonts w:eastAsia="Calibri"/>
          <w:lang w:eastAsia="en-US"/>
        </w:rPr>
        <w:t>zane z usuwaniem wad w okresie udzielonej rękojmi ponosi Wykonawca.</w:t>
      </w:r>
    </w:p>
    <w:p w14:paraId="45EBF7B4" w14:textId="77777777" w:rsidR="006B7F66" w:rsidRPr="00D57081" w:rsidRDefault="006B7F66" w:rsidP="00186591">
      <w:pPr>
        <w:widowControl w:val="0"/>
        <w:numPr>
          <w:ilvl w:val="0"/>
          <w:numId w:val="115"/>
        </w:numPr>
        <w:tabs>
          <w:tab w:val="left" w:pos="426"/>
        </w:tabs>
        <w:suppressAutoHyphens/>
        <w:ind w:left="425" w:hanging="425"/>
        <w:rPr>
          <w:rFonts w:eastAsia="Calibri"/>
          <w:lang w:eastAsia="en-US"/>
        </w:rPr>
      </w:pPr>
      <w:r w:rsidRPr="00D57081">
        <w:rPr>
          <w:rFonts w:eastAsia="Calibri"/>
          <w:lang w:eastAsia="en-US"/>
        </w:rPr>
        <w:t>Usunięcie wady winno być potwierdzone pisemnym protokołem odbioru przez obie Strony.</w:t>
      </w:r>
    </w:p>
    <w:p w14:paraId="088A8E15" w14:textId="66F524AA" w:rsidR="006B7F66" w:rsidRPr="00D57081" w:rsidRDefault="006B7F66" w:rsidP="00186591">
      <w:pPr>
        <w:widowControl w:val="0"/>
        <w:numPr>
          <w:ilvl w:val="0"/>
          <w:numId w:val="115"/>
        </w:numPr>
        <w:tabs>
          <w:tab w:val="left" w:pos="426"/>
        </w:tabs>
        <w:suppressAutoHyphens/>
        <w:ind w:left="425" w:hanging="425"/>
        <w:rPr>
          <w:rFonts w:eastAsia="Calibri"/>
          <w:lang w:eastAsia="en-US"/>
        </w:rPr>
      </w:pPr>
      <w:r w:rsidRPr="00D57081">
        <w:rPr>
          <w:rFonts w:eastAsia="Calibri"/>
          <w:lang w:eastAsia="en-US"/>
        </w:rPr>
        <w:t>W przypadku usunięcia przez Wykonawcę istotnej wady wykonanej dokumentacji, to jest wady uniemożliwiającej wykorzystanie przedmiotu umowy zgodnie z przeznaczeniem lub wykonania wadliwej części dokumentacji na nowo, termin</w:t>
      </w:r>
      <w:r w:rsidR="00D57081" w:rsidRPr="00D57081">
        <w:rPr>
          <w:rFonts w:eastAsia="Calibri"/>
          <w:lang w:eastAsia="en-US"/>
        </w:rPr>
        <w:t xml:space="preserve"> </w:t>
      </w:r>
      <w:r w:rsidR="00FF20B3" w:rsidRPr="00D57081">
        <w:rPr>
          <w:rFonts w:eastAsia="Calibri"/>
          <w:lang w:eastAsia="en-US"/>
        </w:rPr>
        <w:t xml:space="preserve">rękojmi </w:t>
      </w:r>
      <w:r w:rsidRPr="00D57081">
        <w:rPr>
          <w:rFonts w:eastAsia="Calibri"/>
          <w:lang w:eastAsia="en-US"/>
        </w:rPr>
        <w:t>biegnie na nowo od daty przyjęcia przez Zamawiającego tej zmienionej dokumentacji lub usunięcia wad.</w:t>
      </w:r>
    </w:p>
    <w:p w14:paraId="3E17F46B" w14:textId="6452A89D" w:rsidR="006B7F66" w:rsidRPr="006B7F66" w:rsidRDefault="006B7F66" w:rsidP="00186591">
      <w:pPr>
        <w:widowControl w:val="0"/>
        <w:numPr>
          <w:ilvl w:val="0"/>
          <w:numId w:val="115"/>
        </w:numPr>
        <w:tabs>
          <w:tab w:val="left" w:pos="426"/>
        </w:tabs>
        <w:suppressAutoHyphens/>
        <w:ind w:left="425" w:hanging="425"/>
        <w:rPr>
          <w:rFonts w:eastAsia="Calibri"/>
          <w:lang w:eastAsia="en-US"/>
        </w:rPr>
      </w:pPr>
      <w:r w:rsidRPr="006B7F66">
        <w:rPr>
          <w:rFonts w:eastAsia="Arial"/>
        </w:rPr>
        <w:t>Zamawiający może dochodzić roszczeń z tytułu rękojmi, jeżeli zgłosił wadę przed upływem tego okresu.</w:t>
      </w:r>
    </w:p>
    <w:p w14:paraId="02BF39C7" w14:textId="77777777" w:rsidR="00B84368" w:rsidRPr="001C04C2" w:rsidRDefault="00B84368" w:rsidP="00347C9C">
      <w:pPr>
        <w:widowControl w:val="0"/>
        <w:suppressAutoHyphens/>
        <w:rPr>
          <w:rFonts w:eastAsia="Arial"/>
          <w:strike/>
          <w:color w:val="FF0000"/>
        </w:rPr>
      </w:pPr>
    </w:p>
    <w:p w14:paraId="29E88CBE" w14:textId="0C7AF552" w:rsidR="00366AAF" w:rsidRPr="00F932A8" w:rsidRDefault="00366AAF" w:rsidP="00347C9C">
      <w:pPr>
        <w:widowControl w:val="0"/>
        <w:suppressAutoHyphens/>
        <w:jc w:val="center"/>
        <w:rPr>
          <w:rFonts w:eastAsia="Calibri"/>
          <w:b/>
          <w:lang w:eastAsia="en-US"/>
        </w:rPr>
      </w:pPr>
      <w:r w:rsidRPr="00D57081">
        <w:rPr>
          <w:rFonts w:eastAsia="Calibri"/>
          <w:b/>
          <w:lang w:eastAsia="en-US"/>
        </w:rPr>
        <w:t xml:space="preserve">§ </w:t>
      </w:r>
      <w:r w:rsidR="00A10BBE" w:rsidRPr="00D57081">
        <w:rPr>
          <w:rFonts w:eastAsia="Calibri"/>
          <w:b/>
          <w:lang w:eastAsia="en-US"/>
        </w:rPr>
        <w:t>8</w:t>
      </w:r>
    </w:p>
    <w:p w14:paraId="2A5544D0" w14:textId="7B5FA1C7" w:rsidR="001C04C2" w:rsidRDefault="00366AAF" w:rsidP="00347C9C">
      <w:pPr>
        <w:widowControl w:val="0"/>
        <w:suppressAutoHyphens/>
        <w:jc w:val="center"/>
        <w:rPr>
          <w:rFonts w:eastAsia="Calibri"/>
          <w:b/>
          <w:lang w:eastAsia="en-US"/>
        </w:rPr>
      </w:pPr>
      <w:r w:rsidRPr="00F932A8">
        <w:rPr>
          <w:rFonts w:eastAsia="Calibri"/>
          <w:b/>
          <w:lang w:eastAsia="en-US"/>
        </w:rPr>
        <w:t>PRAWA AUTORSKIE DO DOKUMENTACJI PROJEKTOWEJ</w:t>
      </w:r>
    </w:p>
    <w:p w14:paraId="26BDF6C1" w14:textId="77777777" w:rsidR="005F0550" w:rsidRPr="005F0550" w:rsidRDefault="005F0550" w:rsidP="00347C9C">
      <w:pPr>
        <w:pStyle w:val="Normalny1"/>
        <w:widowControl w:val="0"/>
        <w:suppressAutoHyphens/>
        <w:spacing w:after="0" w:line="240" w:lineRule="auto"/>
        <w:rPr>
          <w:rFonts w:ascii="Times New Roman" w:eastAsia="Arial" w:hAnsi="Times New Roman" w:cs="Times New Roman"/>
        </w:rPr>
      </w:pPr>
    </w:p>
    <w:p w14:paraId="2FB3E3B2" w14:textId="77777777" w:rsidR="005F0550" w:rsidRPr="00E56BD7"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 xml:space="preserve">Wykonawca oświadcza, że utwory powstałe lub udostępnione w wyniku wykonywania lub w związku z wykonywaniem niniejszej Umowy, </w:t>
      </w:r>
      <w:r w:rsidRPr="00E56BD7">
        <w:rPr>
          <w:rFonts w:ascii="Times New Roman" w:eastAsia="Arial" w:hAnsi="Times New Roman" w:cs="Times New Roman"/>
        </w:rPr>
        <w:t xml:space="preserve">zwane dalej „utworami” nie będą naruszać praw własności intelektualnej innych osób, w szczególności autorskich praw majątkowych i osobistych oraz nie będą </w:t>
      </w:r>
      <w:r w:rsidRPr="00E56BD7">
        <w:rPr>
          <w:rFonts w:ascii="Times New Roman" w:eastAsia="Arial" w:hAnsi="Times New Roman" w:cs="Times New Roman"/>
        </w:rPr>
        <w:lastRenderedPageBreak/>
        <w:t>obciążone żadnymi wadami prawnymi, szczególnie prawami osób trzecich.</w:t>
      </w:r>
    </w:p>
    <w:p w14:paraId="2332E202" w14:textId="57A0913A" w:rsidR="005F0550" w:rsidRPr="00F24722" w:rsidRDefault="005F0550" w:rsidP="00186591">
      <w:pPr>
        <w:pStyle w:val="Normalny1"/>
        <w:widowControl w:val="0"/>
        <w:numPr>
          <w:ilvl w:val="0"/>
          <w:numId w:val="119"/>
        </w:numPr>
        <w:suppressAutoHyphens/>
        <w:spacing w:after="0" w:line="240" w:lineRule="auto"/>
        <w:rPr>
          <w:rFonts w:ascii="Times New Roman" w:eastAsia="Arial" w:hAnsi="Times New Roman" w:cs="Times New Roman"/>
          <w:strike/>
          <w:color w:val="FF0000"/>
        </w:rPr>
      </w:pPr>
      <w:r w:rsidRPr="00E56BD7">
        <w:rPr>
          <w:rFonts w:ascii="Times New Roman" w:eastAsia="Arial" w:hAnsi="Times New Roman" w:cs="Times New Roman"/>
        </w:rPr>
        <w:t>W związku z okolicznością, iż Zamawiający jest jednostką sektora finansów publicznych, wykonawca w ramach wynagrodzenia, o którym mowa w § 6 Umowy, z chwilą podpisania przez Zamawiającego protokołów</w:t>
      </w:r>
      <w:r w:rsidRPr="0000569A">
        <w:rPr>
          <w:rFonts w:ascii="Times New Roman" w:eastAsia="Arial" w:hAnsi="Times New Roman" w:cs="Times New Roman"/>
        </w:rPr>
        <w:t xml:space="preserve">, o których mowa w § 5 Umowy – przenosi na Zamawiającego autorskie prawa majątkowe do utworów powstałych lub udostępnionych w wyniku wykonywania lub w związku </w:t>
      </w:r>
      <w:r w:rsidR="00086B7E">
        <w:rPr>
          <w:rFonts w:ascii="Times New Roman" w:eastAsia="Arial" w:hAnsi="Times New Roman" w:cs="Times New Roman"/>
        </w:rPr>
        <w:br/>
      </w:r>
      <w:r w:rsidRPr="0000569A">
        <w:rPr>
          <w:rFonts w:ascii="Times New Roman" w:eastAsia="Arial" w:hAnsi="Times New Roman" w:cs="Times New Roman"/>
        </w:rPr>
        <w:t xml:space="preserve">z wykonywaniem odebranego etapu oraz uzupełnień, poprawek i korekt, dodatkowych wyjaśnień, weryfikacji wykonanych odpowiednio w ramach odebranego etapu, zgodnie z przepisami ustawy </w:t>
      </w:r>
      <w:r w:rsidR="00086B7E">
        <w:rPr>
          <w:rFonts w:ascii="Times New Roman" w:eastAsia="Arial" w:hAnsi="Times New Roman" w:cs="Times New Roman"/>
        </w:rPr>
        <w:br/>
      </w:r>
      <w:r w:rsidRPr="0000569A">
        <w:rPr>
          <w:rFonts w:ascii="Times New Roman" w:eastAsia="Arial" w:hAnsi="Times New Roman" w:cs="Times New Roman"/>
        </w:rPr>
        <w:t>z dnia 4 lutego 1994 r. o prawie autorskim i prawach pokrewnych (Dz. U. 2025 r. poz. 24) dalej jako „pr. aut.”). Przeniesienie praw, o których mowa w niniejszym paragrafie, odnosi się zarówno do projektów utworów, jak i do ich postaci ukończonej oraz następuje z chwilą przyjęcia utworu przez Zamawiającego tj. podpisania protokołów, o których mowa w § 5.</w:t>
      </w:r>
    </w:p>
    <w:p w14:paraId="72151EFF" w14:textId="45F04DA3"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 xml:space="preserve">Przeniesienie, o którym mowa w ust. 2 niniejszego paragrafu, następuje bez ograniczenia co do terytorium, czasu i ilości egzemplarzy na polach eksploatacji określonych w art. 50 pr. aut., w tym </w:t>
      </w:r>
      <w:r w:rsidR="00086B7E">
        <w:rPr>
          <w:rFonts w:ascii="Times New Roman" w:eastAsia="Arial" w:hAnsi="Times New Roman" w:cs="Times New Roman"/>
        </w:rPr>
        <w:br/>
      </w:r>
      <w:r>
        <w:rPr>
          <w:rFonts w:ascii="Times New Roman" w:eastAsia="Arial" w:hAnsi="Times New Roman" w:cs="Times New Roman"/>
        </w:rPr>
        <w:t>w szczególności na następujących polach:</w:t>
      </w:r>
    </w:p>
    <w:p w14:paraId="2F530649"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 xml:space="preserve">wykorzystywanie w jakichkolwiek celach związanych z planowaną inwestycją, </w:t>
      </w:r>
    </w:p>
    <w:p w14:paraId="1F24FCDB"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utrwalanie i zwielokrotnianie dowolną techniką na jakimkolwiek nośniku, w dowolnej skali, na potrzeby jakichkolwiek mediów, a w szczególności w postaci publikacji drukowanych, plansz, taśmy światłoczułej, magnetycznej, dyskach komputerowych oraz wszystkich typach nośników przeznaczonych do zapisu cyfrowego,</w:t>
      </w:r>
    </w:p>
    <w:p w14:paraId="69052B55"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umieszczenie i wykorzystywanie we wszelkich materiałach publikowanych dla celów promocyjnych,</w:t>
      </w:r>
    </w:p>
    <w:p w14:paraId="065C4A8D"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wprowadzanie Utworów do obrotu, użyczenie lub najem oryginału albo egzemplarzy,</w:t>
      </w:r>
    </w:p>
    <w:p w14:paraId="1DA4C191"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wystawianie, wyświetlanie, odtwarzanie, a także publiczne udostępnianie przedmiotu niniejszej Umowy w taki sposób, aby każdy mógł mieć do niego dostęp w miejscu i w czasie przez siebie wybranym,</w:t>
      </w:r>
    </w:p>
    <w:p w14:paraId="54A28FF2"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wprowadzanie treści do własnych baz danych bądź w postaci oryginalnej, bądź w postaci fragmentów, opracowań (abstraktów),</w:t>
      </w:r>
    </w:p>
    <w:p w14:paraId="7B79208F"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w zakresie wprowadzania w całości lub części do sieci komputerowej w sposób umożliwiający dostęp przez zainteresowanego użytkownika,</w:t>
      </w:r>
    </w:p>
    <w:p w14:paraId="70E3127F"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w zakresie rozpowszechniania w sieci Internet,</w:t>
      </w:r>
    </w:p>
    <w:p w14:paraId="5249786A"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w zakresie wprowadzania do pamięci komputera,</w:t>
      </w:r>
    </w:p>
    <w:p w14:paraId="679D5219"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w zakresie wykorzystywania w celu przygotowania innych opracowań lub dokumentacji,</w:t>
      </w:r>
    </w:p>
    <w:p w14:paraId="19636FE3"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sporządzenie wersji obcojęzycznych;</w:t>
      </w:r>
    </w:p>
    <w:p w14:paraId="16C81309"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wykorzystanie w utworach multimedialnych,</w:t>
      </w:r>
    </w:p>
    <w:p w14:paraId="148F0342"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marketing w kraju i za granicą,</w:t>
      </w:r>
    </w:p>
    <w:p w14:paraId="4D7CBD4A"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nadawanie za pomocą video lub audio poprzez łącze kablowe lub bezprzewodową stację, nadawanie poprzez satelitę,</w:t>
      </w:r>
    </w:p>
    <w:p w14:paraId="45769035" w14:textId="77777777" w:rsidR="005F0550" w:rsidRDefault="005F0550" w:rsidP="00186591">
      <w:pPr>
        <w:pStyle w:val="Normalny1"/>
        <w:widowControl w:val="0"/>
        <w:numPr>
          <w:ilvl w:val="0"/>
          <w:numId w:val="120"/>
        </w:numPr>
        <w:suppressAutoHyphens/>
        <w:spacing w:after="0" w:line="240" w:lineRule="auto"/>
        <w:rPr>
          <w:rFonts w:ascii="Times New Roman" w:eastAsia="Arial" w:hAnsi="Times New Roman" w:cs="Times New Roman"/>
        </w:rPr>
      </w:pPr>
      <w:r>
        <w:rPr>
          <w:rFonts w:ascii="Times New Roman" w:eastAsia="Arial" w:hAnsi="Times New Roman" w:cs="Times New Roman"/>
        </w:rPr>
        <w:t>wykorzystanie Utworów do rozbudowy, remontu, przebudowy, rekonstrukcji, renowacji, wyburzenia oraz wszelkich innych zmian całości lub części inwestycji oraz wszelkich innych konstrukcji, jakich dotyczyć będą Utwory lub zmienione Utwory po zrealizowaniu i odbiorze inwestycji.</w:t>
      </w:r>
    </w:p>
    <w:p w14:paraId="7087104D" w14:textId="2EDF51D0"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 xml:space="preserve">Przeniesienie praw, o którym mowa w ust. 2-3 nie obejmuje zapisanych w plikach natywnych obiektów parametrycznych lub innych rozwiązań informatycznych wskazanych przez Wykonawcę, co do których Wykonawca udziela Zamawiającemu niewyłącznej licencji na czas nieokreślony, bez ograniczeń terytorialnych, na polach eksploatacji, o których mowa w ust. 3. Strony ustalają, że licencja niewyłączna ma charakter niewypowiadalny. W razie uznania, że postanowienie, o którym mowa w zdaniu poprzednim jest nieważne, licencja niewyłączna może być wypowiedziana z zachowaniem 10-letniego okresu wypowiedzenia. Wykonawca zobowiązuje się do wskazania Zamawiającemu najpóźniej w dniu odbioru danego utworu w sposób jednoznaczny i czytelny, które obiekty parametryczne lub inne rozwiązania informatyczne są objęte licencją niewyłączną, a w razie braku takiego wskazania – przyjmuje się, iż Wykonawca przeniósł autorskie prawa majątkowe w zakresie </w:t>
      </w:r>
      <w:r w:rsidR="00086B7E">
        <w:rPr>
          <w:rFonts w:ascii="Times New Roman" w:eastAsia="Arial" w:hAnsi="Times New Roman" w:cs="Times New Roman"/>
        </w:rPr>
        <w:br/>
      </w:r>
      <w:r>
        <w:rPr>
          <w:rFonts w:ascii="Times New Roman" w:eastAsia="Arial" w:hAnsi="Times New Roman" w:cs="Times New Roman"/>
        </w:rPr>
        <w:t>i na polach eksploatacji, o których mowa w ust. 2-3.</w:t>
      </w:r>
    </w:p>
    <w:p w14:paraId="08894C04" w14:textId="77777777"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Wraz z prawami, o których mowa w ust. 2 niniejszego paragrafu, w ramach wynagrodzenia, o którym mowa w § 6 Umowy, Wykonawca przenosi na Zamawiającego własność nośników, na jakich przedmiot niniejszej Umowy utrwalono oraz własność wymaganej Umową liczby egzemplarzy.</w:t>
      </w:r>
    </w:p>
    <w:p w14:paraId="1635FA9D" w14:textId="77777777" w:rsidR="005F0550" w:rsidRPr="00F24722"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 xml:space="preserve">Wykonawca w ramach wynagrodzenia, o którym mowa w § 6 Umowy, z chwilą przekazania </w:t>
      </w:r>
      <w:r>
        <w:rPr>
          <w:rFonts w:ascii="Times New Roman" w:eastAsia="Arial" w:hAnsi="Times New Roman" w:cs="Times New Roman"/>
        </w:rPr>
        <w:lastRenderedPageBreak/>
        <w:t xml:space="preserve">przedmiotu umowy oraz podpisania </w:t>
      </w:r>
      <w:r w:rsidRPr="001D2907">
        <w:rPr>
          <w:rFonts w:ascii="Times New Roman" w:eastAsia="Arial" w:hAnsi="Times New Roman" w:cs="Times New Roman"/>
        </w:rPr>
        <w:t xml:space="preserve">protokołów, o których mowa w § 5 lub </w:t>
      </w:r>
      <w:r w:rsidRPr="00F24722">
        <w:rPr>
          <w:rFonts w:ascii="Times New Roman" w:eastAsia="Arial" w:hAnsi="Times New Roman" w:cs="Times New Roman"/>
        </w:rPr>
        <w:t>z chwilą rozwiązania/odstąpienia od Umowy z przyczyn nie leżących po stronie Zamawiającego, zezwala Zamawiającemu na rozporządzanie i korzystanie z zależnych praw autorskich do przedmiotu niniejszej Umowy oraz zezwala Zamawiającemu na udzielanie zgody innym podmiotom na wykonywanie zależnych praw autorskich do przedmiotu niniejszej Umowy na polach eksploatacji określonych w ust. 3 niniejszego paragrafu, a w odniesieniu do baz danych dodatkowo Wykonawca wyraża zgodę na sporządzanie opracowań.</w:t>
      </w:r>
    </w:p>
    <w:p w14:paraId="2FDC259D" w14:textId="77777777"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Wykonawca oświadcza, iż zgody wyrażone w treści niniejszego paragrafu nie zostaną przez niego cofnięte, natomiast dokonanie przez niego cofnięcia któregokolwiek uprawnienia Zamawiającego powodować będzie odpowiedzialność odszkodowawczą Wykonawcy z tego tytułu.</w:t>
      </w:r>
    </w:p>
    <w:p w14:paraId="2B9BC3F0" w14:textId="77777777"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 xml:space="preserve">W warunkach określonych w ust. 2-6 Wykonawca przenosi na Zamawiającego w całości </w:t>
      </w:r>
      <w:proofErr w:type="spellStart"/>
      <w:r>
        <w:rPr>
          <w:rFonts w:ascii="Times New Roman" w:eastAsia="Arial" w:hAnsi="Times New Roman" w:cs="Times New Roman"/>
        </w:rPr>
        <w:t>sui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generis</w:t>
      </w:r>
      <w:proofErr w:type="spellEnd"/>
      <w:r>
        <w:rPr>
          <w:rFonts w:ascii="Times New Roman" w:eastAsia="Arial" w:hAnsi="Times New Roman" w:cs="Times New Roman"/>
        </w:rPr>
        <w:t xml:space="preserve"> prawa producenta baz danych, o ile powstaną one w stosunku do utworu w trakcie wykonywania Umowy.</w:t>
      </w:r>
    </w:p>
    <w:p w14:paraId="11B8A81B" w14:textId="77777777"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Wykonawca zobowiązuje się do niewykonywania autorskich praw osobistych w odniesieniu do utworów oraz upoważnia Zamawiającego do wykonywania w jego imieniu autorskich praw osobistych do utworów wytworzonych/dostarczonych w wykonaniu przedmiotu niniejszej Umowy oraz do uzyskania zobowiązania w zakresie opisanym powyżej od wszystkich osób posiadających autorskie prawa osobiste do utworów - wyłącznie w razie odstąpienia/rozwiązania Umowy z winy Wykonawcy, w tym w szczególności prawa do:</w:t>
      </w:r>
    </w:p>
    <w:p w14:paraId="7415C615" w14:textId="77777777" w:rsidR="005F0550" w:rsidRDefault="005F0550" w:rsidP="00186591">
      <w:pPr>
        <w:pStyle w:val="Normalny1"/>
        <w:widowControl w:val="0"/>
        <w:numPr>
          <w:ilvl w:val="0"/>
          <w:numId w:val="121"/>
        </w:numPr>
        <w:suppressAutoHyphens/>
        <w:spacing w:after="0" w:line="240" w:lineRule="auto"/>
        <w:rPr>
          <w:rFonts w:ascii="Times New Roman" w:eastAsia="Arial" w:hAnsi="Times New Roman" w:cs="Times New Roman"/>
        </w:rPr>
      </w:pPr>
      <w:r>
        <w:rPr>
          <w:rFonts w:ascii="Times New Roman" w:eastAsia="Arial" w:hAnsi="Times New Roman" w:cs="Times New Roman"/>
        </w:rPr>
        <w:t>decydowania o nienaruszalności formy i treści utworów oraz do ich rzetelnego wykorzystania (integralność),</w:t>
      </w:r>
    </w:p>
    <w:p w14:paraId="025D0F44" w14:textId="77777777" w:rsidR="005F0550" w:rsidRDefault="005F0550" w:rsidP="00186591">
      <w:pPr>
        <w:pStyle w:val="Normalny1"/>
        <w:widowControl w:val="0"/>
        <w:numPr>
          <w:ilvl w:val="0"/>
          <w:numId w:val="121"/>
        </w:numPr>
        <w:suppressAutoHyphens/>
        <w:spacing w:after="0" w:line="240" w:lineRule="auto"/>
        <w:rPr>
          <w:rFonts w:ascii="Times New Roman" w:eastAsia="Arial" w:hAnsi="Times New Roman" w:cs="Times New Roman"/>
        </w:rPr>
      </w:pPr>
      <w:r>
        <w:rPr>
          <w:rFonts w:ascii="Times New Roman" w:eastAsia="Arial" w:hAnsi="Times New Roman" w:cs="Times New Roman"/>
        </w:rPr>
        <w:t xml:space="preserve">decydowania o nadzorze nad sposobem korzystania z utworów. </w:t>
      </w:r>
    </w:p>
    <w:p w14:paraId="471F4C17" w14:textId="1D0A35F5"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 xml:space="preserve">W ramach wynagrodzenia, o którym mowa w § 6 Umowy, Wykonawca – z chwilą uzyskania pozwolenia na użytkowanie inwestycji lub w razie odstąpienia/rozwiązania Umowy – wyraża zgodę na dokonywanie przez Zamawiającego oraz inne podmioty działające na ich zlecenie zmian, przeróbek, modyfikacji, aktualizacji, opracowań oraz adaptacji dokumentacji projektowej oraz innych dokumentów powstałych/dostarczonych w toku realizacji Umowy oraz do rozporządzania </w:t>
      </w:r>
      <w:r w:rsidR="00086B7E">
        <w:rPr>
          <w:rFonts w:ascii="Times New Roman" w:eastAsia="Arial" w:hAnsi="Times New Roman" w:cs="Times New Roman"/>
        </w:rPr>
        <w:br/>
      </w:r>
      <w:r>
        <w:rPr>
          <w:rFonts w:ascii="Times New Roman" w:eastAsia="Arial" w:hAnsi="Times New Roman" w:cs="Times New Roman"/>
        </w:rPr>
        <w:t xml:space="preserve">i korzystania przez Zamawiającego lub podmioty działające na ich zlecenie z dokonanych zmian, przeróbek, modyfikacji, aktualizacji, opracowań i adaptacji tej dokumentacji. Jeżeli wymagana jest </w:t>
      </w:r>
      <w:r w:rsidR="00086B7E">
        <w:rPr>
          <w:rFonts w:ascii="Times New Roman" w:eastAsia="Arial" w:hAnsi="Times New Roman" w:cs="Times New Roman"/>
        </w:rPr>
        <w:br/>
      </w:r>
      <w:r>
        <w:rPr>
          <w:rFonts w:ascii="Times New Roman" w:eastAsia="Arial" w:hAnsi="Times New Roman" w:cs="Times New Roman"/>
        </w:rPr>
        <w:t>w powyższym zakresie zgoda innej osoby, której przysługują prawa autorskie do aktualizacji dokumentacji, Wykonawca zobowiązuje się do uzyskania na rzecz Zamawiającego pisemnej zgody tej osoby i dostarczenia jej Zamawiającemu.</w:t>
      </w:r>
    </w:p>
    <w:p w14:paraId="16B6E487" w14:textId="77777777"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Wykonawca może pozostawić u siebie egzemplarze każdego z wykonanych utworów do celów własnej dokumentacji oraz prezentacji własnych dokonań.</w:t>
      </w:r>
    </w:p>
    <w:p w14:paraId="0169D52E" w14:textId="77777777"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Wykonawca zobowiązuje się, że w przypadku wystąpienia konieczności korzystania z utworów na innych niż wymienione powyżej polach eksploatacji, przeniesie na Zamawiającego autorskie prawa majątkowe do utworów powstałych w ramach Umowy, w drodze osobnej Umowy.</w:t>
      </w:r>
    </w:p>
    <w:p w14:paraId="5423F9C9" w14:textId="2BC4ABEE"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 xml:space="preserve">Wykonawca jest odpowiedzialny względem Zamawiającego za wszelkie wady prawne wykonanego przedmiotu Umowy, a w szczególności za ewentualne roszczenia osób trzecich wynikające </w:t>
      </w:r>
      <w:r w:rsidR="00086B7E">
        <w:rPr>
          <w:rFonts w:ascii="Times New Roman" w:eastAsia="Arial" w:hAnsi="Times New Roman" w:cs="Times New Roman"/>
        </w:rPr>
        <w:br/>
      </w:r>
      <w:r>
        <w:rPr>
          <w:rFonts w:ascii="Times New Roman" w:eastAsia="Arial" w:hAnsi="Times New Roman" w:cs="Times New Roman"/>
        </w:rPr>
        <w:t>z naruszenia praw własności intelektualnej, w tym za nieprzestrzeganie przepisów pr. aut.</w:t>
      </w:r>
    </w:p>
    <w:p w14:paraId="03327714" w14:textId="33049E95"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 xml:space="preserve">W przypadku gdy osoba trzecia wystąpi przeciwko Zamawiającemu z roszczeniem o naruszenie praw autorskich poprzez wykorzystanie dokumentacji będącej przedmiotem niniejszej Umowy, Wykonawca zobowiązany będzie pokryć zasądzone koszty zastępstwa procesowego, koszty sądowe oraz zapłacić wszelkie należności zasądzone od Zamawiającego, lub koszty polubownego załatwienia sprawy – w zakresie w jakim Zamawiający uznał roszczenie osoby trzeciej. Wykonawca jest zobowiązany pokryć wszelkie wydatki, jakie Zamawiający poniósł w związku z dochodzeniem przeciw niemu roszczeń przez osoby trzecie z tytułu naruszenia praw autorskich związanych </w:t>
      </w:r>
      <w:r w:rsidR="00086B7E">
        <w:rPr>
          <w:rFonts w:ascii="Times New Roman" w:eastAsia="Arial" w:hAnsi="Times New Roman" w:cs="Times New Roman"/>
        </w:rPr>
        <w:br/>
      </w:r>
      <w:r>
        <w:rPr>
          <w:rFonts w:ascii="Times New Roman" w:eastAsia="Arial" w:hAnsi="Times New Roman" w:cs="Times New Roman"/>
        </w:rPr>
        <w:t>z realizacją niniejszej Umowy z zastrzeżeniem ust. 18.</w:t>
      </w:r>
    </w:p>
    <w:p w14:paraId="420EFE27" w14:textId="53447ACB"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 xml:space="preserve">Wykonawca zastrzega sobie prawo uczestniczenia w ewentualnym procesie lub negocjacjach osobiście lub poprzez ustanowionego pełnomocnika – w przypadku niedopuszczenia do udziału </w:t>
      </w:r>
      <w:r w:rsidR="00086B7E">
        <w:rPr>
          <w:rFonts w:ascii="Times New Roman" w:eastAsia="Arial" w:hAnsi="Times New Roman" w:cs="Times New Roman"/>
        </w:rPr>
        <w:br/>
      </w:r>
      <w:r>
        <w:rPr>
          <w:rFonts w:ascii="Times New Roman" w:eastAsia="Arial" w:hAnsi="Times New Roman" w:cs="Times New Roman"/>
        </w:rPr>
        <w:t>w procesie lub negocjacjach lub jednostronnego uznania roszczenia przez Zamawiającego.</w:t>
      </w:r>
    </w:p>
    <w:p w14:paraId="5438E760" w14:textId="77777777"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Jeżeli wskutek prawomocnego orzeczenia sądu lub innego organu władzy publicznej Zamawiający nie będą mogli korzystać z przedmiotu Umowy (lub jego części) Wykonawca niezwłocznie na swój koszt i ryzyko zmodyfikuje przedmiot Umowy tak, aby nie naruszał praw osób trzecich.</w:t>
      </w:r>
    </w:p>
    <w:p w14:paraId="26112A1D" w14:textId="77777777"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 xml:space="preserve">Powyższe postanowienia nie wyłączają możliwości dochodzenia przez Zamawiającego odszkodowania na zasadach ogólnych kodeksu cywilnego lub wykonania uprawnień Zamawiającego </w:t>
      </w:r>
      <w:r>
        <w:rPr>
          <w:rFonts w:ascii="Times New Roman" w:eastAsia="Arial" w:hAnsi="Times New Roman" w:cs="Times New Roman"/>
        </w:rPr>
        <w:lastRenderedPageBreak/>
        <w:t>wynikających z innych ustaw.</w:t>
      </w:r>
    </w:p>
    <w:p w14:paraId="7B896503" w14:textId="05278E39" w:rsidR="005F0550" w:rsidRDefault="005F0550" w:rsidP="00186591">
      <w:pPr>
        <w:pStyle w:val="Normalny1"/>
        <w:widowControl w:val="0"/>
        <w:numPr>
          <w:ilvl w:val="0"/>
          <w:numId w:val="119"/>
        </w:numPr>
        <w:suppressAutoHyphens/>
        <w:spacing w:after="0" w:line="240" w:lineRule="auto"/>
        <w:rPr>
          <w:rFonts w:ascii="Times New Roman" w:eastAsia="Arial" w:hAnsi="Times New Roman" w:cs="Times New Roman"/>
        </w:rPr>
      </w:pPr>
      <w:r>
        <w:rPr>
          <w:rFonts w:ascii="Times New Roman" w:eastAsia="Arial" w:hAnsi="Times New Roman" w:cs="Times New Roman"/>
        </w:rPr>
        <w:t xml:space="preserve">Rozwiązanie lub odstąpienie od Umowy wskutek okoliczności, które leżą, po stronie Wykonawcy, jest równoznaczne z wyrażeniem zgody przez Wykonawcę na zlecenie przez Zamawiającego kontynuowania prac projektowych z wykorzystaniem wykonanych i rozliczonych części dokumentacji – innemu podmiotowi. W takim przypadku postanowienia ustępów powyższych stosuje się odpowiednio. W przypadku odstąpienia od Umowy lub rozwiązania Umowy Wykonawca, </w:t>
      </w:r>
      <w:r w:rsidR="00086B7E">
        <w:rPr>
          <w:rFonts w:ascii="Times New Roman" w:eastAsia="Arial" w:hAnsi="Times New Roman" w:cs="Times New Roman"/>
        </w:rPr>
        <w:br/>
      </w:r>
      <w:r>
        <w:rPr>
          <w:rFonts w:ascii="Times New Roman" w:eastAsia="Arial" w:hAnsi="Times New Roman" w:cs="Times New Roman"/>
        </w:rPr>
        <w:t>z chwilą złożenia przez którąkolwiek ze Stron oświadczenia o odstąpieniu od Umowy (złożenia oświadczenia o rozwiązaniu Umowy), przenosi na Zamawiającego autorskie prawa majątkowe do dokumentów zrealizowanych, chociażby w postaci nieukończonej, w ramach etapu, podczas którego złożono oświadczenie o odstąpieniu od Umowy (względnie o jej rozwiązaniu) na polach eksploatacji, o których mowa w ust. 3 oraz w udziałach, o których mowa w ust. 2. Postanowienia ust. 4-18 stosuje się odpowiednio.</w:t>
      </w:r>
    </w:p>
    <w:p w14:paraId="5ABFFA1A" w14:textId="77777777" w:rsidR="005F0550" w:rsidRDefault="005F0550" w:rsidP="00347C9C">
      <w:pPr>
        <w:pStyle w:val="Normalny1"/>
        <w:widowControl w:val="0"/>
        <w:suppressAutoHyphens/>
        <w:spacing w:after="0" w:line="240" w:lineRule="auto"/>
        <w:rPr>
          <w:rFonts w:ascii="Times New Roman" w:eastAsia="Arial" w:hAnsi="Times New Roman" w:cs="Times New Roman"/>
        </w:rPr>
      </w:pPr>
    </w:p>
    <w:p w14:paraId="6E5335DC" w14:textId="06AE6DAE" w:rsidR="00E56BD7" w:rsidRPr="00A10BBE" w:rsidRDefault="009139E9" w:rsidP="00347C9C">
      <w:pPr>
        <w:widowControl w:val="0"/>
        <w:tabs>
          <w:tab w:val="center" w:pos="4535"/>
          <w:tab w:val="left" w:pos="7065"/>
        </w:tabs>
        <w:suppressAutoHyphens/>
        <w:jc w:val="center"/>
        <w:rPr>
          <w:rFonts w:eastAsia="Calibri"/>
          <w:b/>
          <w:lang w:eastAsia="en-US"/>
        </w:rPr>
      </w:pPr>
      <w:r w:rsidRPr="00D57081">
        <w:rPr>
          <w:rFonts w:eastAsia="Calibri"/>
          <w:b/>
          <w:lang w:eastAsia="en-US"/>
        </w:rPr>
        <w:t>§</w:t>
      </w:r>
      <w:r w:rsidR="00E56BD7" w:rsidRPr="00D57081">
        <w:rPr>
          <w:rFonts w:eastAsia="Calibri"/>
          <w:b/>
          <w:lang w:eastAsia="en-US"/>
        </w:rPr>
        <w:t xml:space="preserve"> </w:t>
      </w:r>
      <w:r w:rsidR="00A10BBE" w:rsidRPr="00D57081">
        <w:rPr>
          <w:rFonts w:eastAsia="Calibri"/>
          <w:b/>
          <w:lang w:eastAsia="en-US"/>
        </w:rPr>
        <w:t>9</w:t>
      </w:r>
    </w:p>
    <w:p w14:paraId="364B3F31" w14:textId="6610290A" w:rsidR="00E56BD7" w:rsidRDefault="00E56BD7" w:rsidP="00347C9C">
      <w:pPr>
        <w:widowControl w:val="0"/>
        <w:tabs>
          <w:tab w:val="center" w:pos="4535"/>
          <w:tab w:val="left" w:pos="7065"/>
        </w:tabs>
        <w:suppressAutoHyphens/>
        <w:jc w:val="center"/>
        <w:rPr>
          <w:rFonts w:eastAsia="Calibri"/>
          <w:b/>
          <w:lang w:eastAsia="en-US"/>
        </w:rPr>
      </w:pPr>
      <w:r w:rsidRPr="009139E9">
        <w:rPr>
          <w:rFonts w:eastAsia="Calibri"/>
          <w:b/>
          <w:lang w:eastAsia="en-US"/>
        </w:rPr>
        <w:t>ZABEZPIECZENIE NALEŻYTEGO WYKONANIA UMOWY</w:t>
      </w:r>
    </w:p>
    <w:p w14:paraId="3B96F611" w14:textId="77777777" w:rsidR="00E56BD7" w:rsidRPr="009139E9" w:rsidRDefault="00E56BD7" w:rsidP="00347C9C">
      <w:pPr>
        <w:widowControl w:val="0"/>
        <w:tabs>
          <w:tab w:val="center" w:pos="4535"/>
          <w:tab w:val="left" w:pos="7065"/>
        </w:tabs>
        <w:suppressAutoHyphens/>
        <w:jc w:val="center"/>
        <w:rPr>
          <w:rFonts w:eastAsia="Calibri"/>
          <w:lang w:eastAsia="en-US"/>
        </w:rPr>
      </w:pPr>
    </w:p>
    <w:p w14:paraId="12818EB2" w14:textId="142125F1" w:rsidR="009139E9" w:rsidRPr="009139E9" w:rsidRDefault="00366AAF" w:rsidP="00186591">
      <w:pPr>
        <w:widowControl w:val="0"/>
        <w:numPr>
          <w:ilvl w:val="0"/>
          <w:numId w:val="106"/>
        </w:numPr>
        <w:suppressAutoHyphens/>
        <w:autoSpaceDE w:val="0"/>
        <w:autoSpaceDN w:val="0"/>
        <w:adjustRightInd w:val="0"/>
        <w:rPr>
          <w:rFonts w:eastAsia="Times New Roman"/>
          <w:lang w:eastAsia="en-US"/>
        </w:rPr>
      </w:pPr>
      <w:r w:rsidRPr="00F038BB">
        <w:rPr>
          <w:rFonts w:eastAsia="Times New Roman"/>
          <w:lang w:eastAsia="en-US"/>
        </w:rPr>
        <w:t>Wykonawca</w:t>
      </w:r>
      <w:r w:rsidR="009139E9" w:rsidRPr="009139E9">
        <w:rPr>
          <w:rFonts w:eastAsia="Times New Roman"/>
          <w:lang w:eastAsia="en-US"/>
        </w:rPr>
        <w:t xml:space="preserve"> przed zawarciem niniejszej umowy wnosi zabezpieczenie należytego wykonania umowy w wysokości </w:t>
      </w:r>
      <w:r w:rsidR="009139E9" w:rsidRPr="009139E9">
        <w:rPr>
          <w:rFonts w:eastAsia="Times New Roman"/>
          <w:b/>
          <w:bCs/>
          <w:lang w:eastAsia="en-US"/>
        </w:rPr>
        <w:t>5%</w:t>
      </w:r>
      <w:r w:rsidR="009139E9" w:rsidRPr="009139E9">
        <w:rPr>
          <w:rFonts w:eastAsia="Times New Roman"/>
          <w:lang w:eastAsia="en-US"/>
        </w:rPr>
        <w:t xml:space="preserve"> ceny oferty brutto tj.</w:t>
      </w:r>
      <w:r w:rsidR="009139E9" w:rsidRPr="009139E9">
        <w:rPr>
          <w:rFonts w:eastAsia="Times New Roman"/>
          <w:b/>
          <w:bCs/>
          <w:kern w:val="32"/>
        </w:rPr>
        <w:t xml:space="preserve"> </w:t>
      </w:r>
      <w:r w:rsidR="009139E9" w:rsidRPr="00E56BD7">
        <w:rPr>
          <w:rFonts w:eastAsia="Times New Roman"/>
          <w:b/>
          <w:highlight w:val="lightGray"/>
        </w:rPr>
        <w:t>………………….</w:t>
      </w:r>
      <w:r w:rsidR="009139E9" w:rsidRPr="009139E9">
        <w:rPr>
          <w:rFonts w:eastAsia="Times New Roman"/>
          <w:b/>
          <w:lang w:eastAsia="en-US"/>
        </w:rPr>
        <w:t xml:space="preserve"> zł</w:t>
      </w:r>
      <w:r w:rsidR="009139E9" w:rsidRPr="009139E9">
        <w:rPr>
          <w:rFonts w:eastAsia="Times New Roman"/>
          <w:lang w:eastAsia="en-US"/>
        </w:rPr>
        <w:t>.</w:t>
      </w:r>
    </w:p>
    <w:p w14:paraId="0F4C037B" w14:textId="77777777" w:rsidR="009139E9" w:rsidRPr="009139E9" w:rsidRDefault="009139E9" w:rsidP="00186591">
      <w:pPr>
        <w:widowControl w:val="0"/>
        <w:numPr>
          <w:ilvl w:val="0"/>
          <w:numId w:val="106"/>
        </w:numPr>
        <w:suppressAutoHyphens/>
        <w:autoSpaceDE w:val="0"/>
        <w:autoSpaceDN w:val="0"/>
        <w:adjustRightInd w:val="0"/>
        <w:rPr>
          <w:rFonts w:eastAsia="Times New Roman"/>
          <w:lang w:eastAsia="en-US"/>
        </w:rPr>
      </w:pPr>
      <w:r w:rsidRPr="009139E9">
        <w:rPr>
          <w:rFonts w:eastAsia="Times New Roman"/>
          <w:lang w:eastAsia="en-US"/>
        </w:rPr>
        <w:t xml:space="preserve">Zabezpieczenie należytego wykonania umowy zostało wniesione w formie </w:t>
      </w:r>
      <w:r w:rsidRPr="00E56BD7">
        <w:rPr>
          <w:rFonts w:eastAsia="Times New Roman"/>
          <w:highlight w:val="lightGray"/>
          <w:lang w:eastAsia="en-US"/>
        </w:rPr>
        <w:t>…………….</w:t>
      </w:r>
    </w:p>
    <w:p w14:paraId="722E3DBA" w14:textId="77777777" w:rsidR="009139E9" w:rsidRPr="009139E9" w:rsidRDefault="009139E9" w:rsidP="00186591">
      <w:pPr>
        <w:widowControl w:val="0"/>
        <w:numPr>
          <w:ilvl w:val="0"/>
          <w:numId w:val="106"/>
        </w:numPr>
        <w:suppressAutoHyphens/>
        <w:autoSpaceDE w:val="0"/>
        <w:autoSpaceDN w:val="0"/>
        <w:adjustRightInd w:val="0"/>
        <w:rPr>
          <w:rFonts w:eastAsia="Times New Roman"/>
          <w:lang w:eastAsia="en-US"/>
        </w:rPr>
      </w:pPr>
      <w:r w:rsidRPr="009139E9">
        <w:rPr>
          <w:rFonts w:eastAsia="Times New Roman"/>
          <w:lang w:eastAsia="en-US"/>
        </w:rPr>
        <w:t>Zabezpieczenie służy pokryciu roszczeń z tytułu niewykonania lub nienależytego wykonania umowy, rękojmi za wady.</w:t>
      </w:r>
    </w:p>
    <w:p w14:paraId="730303AD" w14:textId="531FC876" w:rsidR="009139E9" w:rsidRPr="009139E9" w:rsidRDefault="009139E9" w:rsidP="00186591">
      <w:pPr>
        <w:widowControl w:val="0"/>
        <w:numPr>
          <w:ilvl w:val="0"/>
          <w:numId w:val="106"/>
        </w:numPr>
        <w:suppressAutoHyphens/>
        <w:autoSpaceDE w:val="0"/>
        <w:autoSpaceDN w:val="0"/>
        <w:adjustRightInd w:val="0"/>
        <w:rPr>
          <w:rFonts w:eastAsia="Times New Roman"/>
          <w:lang w:eastAsia="en-US"/>
        </w:rPr>
      </w:pPr>
      <w:r w:rsidRPr="009139E9">
        <w:rPr>
          <w:rFonts w:eastAsia="Times New Roman"/>
          <w:lang w:eastAsia="en-US"/>
        </w:rPr>
        <w:t xml:space="preserve">W trakcie realizacji umowy </w:t>
      </w:r>
      <w:r w:rsidR="00366AAF" w:rsidRPr="00F038BB">
        <w:rPr>
          <w:rFonts w:eastAsia="Times New Roman"/>
          <w:lang w:eastAsia="en-US"/>
        </w:rPr>
        <w:t>Wykonawca</w:t>
      </w:r>
      <w:r w:rsidRPr="009139E9">
        <w:rPr>
          <w:rFonts w:eastAsia="Times New Roman"/>
          <w:lang w:eastAsia="en-US"/>
        </w:rPr>
        <w:t xml:space="preserve"> może dokonać zmiany formy zabezpieczenia na jedną lub kilka form, określonych w specyfikacji istotnych warunków zamówienia.</w:t>
      </w:r>
    </w:p>
    <w:p w14:paraId="55B0EE78" w14:textId="68A7C86C" w:rsidR="009139E9" w:rsidRPr="009139E9" w:rsidRDefault="00366AAF" w:rsidP="00186591">
      <w:pPr>
        <w:widowControl w:val="0"/>
        <w:numPr>
          <w:ilvl w:val="0"/>
          <w:numId w:val="106"/>
        </w:numPr>
        <w:suppressAutoHyphens/>
        <w:autoSpaceDE w:val="0"/>
        <w:autoSpaceDN w:val="0"/>
        <w:adjustRightInd w:val="0"/>
        <w:rPr>
          <w:rFonts w:eastAsia="Times New Roman"/>
          <w:lang w:eastAsia="en-US"/>
        </w:rPr>
      </w:pPr>
      <w:r w:rsidRPr="00F038BB">
        <w:rPr>
          <w:rFonts w:eastAsia="Times New Roman"/>
          <w:lang w:eastAsia="en-US"/>
        </w:rPr>
        <w:t>Wykonawca</w:t>
      </w:r>
      <w:r w:rsidR="009139E9" w:rsidRPr="009139E9">
        <w:rPr>
          <w:rFonts w:eastAsia="Times New Roman"/>
          <w:lang w:eastAsia="en-US"/>
        </w:rPr>
        <w:t xml:space="preserve"> jest zobowiązany do zapewnienia ciągłości zabezpieczenia należytego wykonania umowy i do niezmniejszania jego wymaganej wysokości przez cały okres trwania niniejszej umowy oraz przez okres rękojmi.</w:t>
      </w:r>
    </w:p>
    <w:p w14:paraId="15BA31D7" w14:textId="1D66CB07" w:rsidR="00347C9C" w:rsidRPr="00347C9C" w:rsidRDefault="009139E9" w:rsidP="00186591">
      <w:pPr>
        <w:widowControl w:val="0"/>
        <w:numPr>
          <w:ilvl w:val="0"/>
          <w:numId w:val="106"/>
        </w:numPr>
        <w:suppressAutoHyphens/>
        <w:autoSpaceDE w:val="0"/>
        <w:autoSpaceDN w:val="0"/>
        <w:adjustRightInd w:val="0"/>
        <w:rPr>
          <w:rFonts w:eastAsia="Times New Roman"/>
          <w:lang w:eastAsia="en-US"/>
        </w:rPr>
      </w:pPr>
      <w:r w:rsidRPr="009139E9">
        <w:rPr>
          <w:rFonts w:eastAsia="Times New Roman"/>
          <w:lang w:eastAsia="en-US"/>
        </w:rPr>
        <w:t xml:space="preserve">Zamawiający zwraca 70% wysokości wniesionego zabezpieczenia należytego wykonania umowy </w:t>
      </w:r>
      <w:r w:rsidR="00086B7E">
        <w:rPr>
          <w:rFonts w:eastAsia="Times New Roman"/>
          <w:lang w:eastAsia="en-US"/>
        </w:rPr>
        <w:br/>
      </w:r>
      <w:r w:rsidRPr="009139E9">
        <w:rPr>
          <w:rFonts w:eastAsia="Times New Roman"/>
          <w:lang w:eastAsia="en-US"/>
        </w:rPr>
        <w:t xml:space="preserve">w </w:t>
      </w:r>
      <w:r w:rsidRPr="00347C9C">
        <w:rPr>
          <w:rFonts w:eastAsia="Times New Roman"/>
          <w:lang w:eastAsia="en-US"/>
        </w:rPr>
        <w:t xml:space="preserve">terminie do 30 dni od daty podpisania </w:t>
      </w:r>
      <w:r w:rsidR="00347C9C" w:rsidRPr="00D57081">
        <w:rPr>
          <w:rFonts w:eastAsia="Calibri"/>
          <w:lang w:eastAsia="en-US"/>
        </w:rPr>
        <w:t>przez Zamawiającego Protokołu Odbioru Pozytywnej Opini Konserwatorskiej.</w:t>
      </w:r>
    </w:p>
    <w:p w14:paraId="054D1372" w14:textId="77777777" w:rsidR="009139E9" w:rsidRPr="009139E9" w:rsidRDefault="009139E9" w:rsidP="00186591">
      <w:pPr>
        <w:widowControl w:val="0"/>
        <w:numPr>
          <w:ilvl w:val="0"/>
          <w:numId w:val="106"/>
        </w:numPr>
        <w:suppressAutoHyphens/>
        <w:autoSpaceDE w:val="0"/>
        <w:autoSpaceDN w:val="0"/>
        <w:adjustRightInd w:val="0"/>
        <w:rPr>
          <w:rFonts w:eastAsia="Times New Roman"/>
          <w:lang w:eastAsia="en-US"/>
        </w:rPr>
      </w:pPr>
      <w:r w:rsidRPr="009139E9">
        <w:rPr>
          <w:rFonts w:eastAsia="Times New Roman"/>
          <w:lang w:eastAsia="en-US"/>
        </w:rPr>
        <w:t>Na zabezpieczenie roszczeń z tytułu rękojmi za wady pozostaje kwota w wysokości 30% wniesionego zabezpieczenia należytego wykonania umowy.</w:t>
      </w:r>
    </w:p>
    <w:p w14:paraId="78EFA77F" w14:textId="65CC2D99" w:rsidR="009139E9" w:rsidRPr="009139E9" w:rsidRDefault="009139E9" w:rsidP="00186591">
      <w:pPr>
        <w:widowControl w:val="0"/>
        <w:numPr>
          <w:ilvl w:val="0"/>
          <w:numId w:val="106"/>
        </w:numPr>
        <w:suppressAutoHyphens/>
        <w:autoSpaceDE w:val="0"/>
        <w:autoSpaceDN w:val="0"/>
        <w:adjustRightInd w:val="0"/>
        <w:rPr>
          <w:rFonts w:eastAsia="Times New Roman"/>
          <w:lang w:eastAsia="en-US"/>
        </w:rPr>
      </w:pPr>
      <w:r w:rsidRPr="009139E9">
        <w:rPr>
          <w:rFonts w:eastAsia="Times New Roman"/>
          <w:lang w:eastAsia="en-US"/>
        </w:rPr>
        <w:t>Pozostawione zabezpieczenie, o którym mowa w ust. 7 niniejszego paragrafu zostanie zwrócone nie później niż w 15 dniu po upływie okresu rękojmi za wady</w:t>
      </w:r>
      <w:r w:rsidR="00D57081">
        <w:rPr>
          <w:rFonts w:eastAsia="Times New Roman"/>
          <w:lang w:eastAsia="en-US"/>
        </w:rPr>
        <w:t xml:space="preserve">. </w:t>
      </w:r>
    </w:p>
    <w:p w14:paraId="1CF99DFD" w14:textId="0780BF5F" w:rsidR="009139E9" w:rsidRPr="009139E9" w:rsidRDefault="009139E9" w:rsidP="00186591">
      <w:pPr>
        <w:widowControl w:val="0"/>
        <w:numPr>
          <w:ilvl w:val="0"/>
          <w:numId w:val="106"/>
        </w:numPr>
        <w:suppressAutoHyphens/>
        <w:autoSpaceDE w:val="0"/>
        <w:autoSpaceDN w:val="0"/>
        <w:adjustRightInd w:val="0"/>
        <w:rPr>
          <w:rFonts w:eastAsia="Times New Roman"/>
          <w:lang w:eastAsia="en-US"/>
        </w:rPr>
      </w:pPr>
      <w:r w:rsidRPr="009139E9">
        <w:rPr>
          <w:rFonts w:eastAsia="Times New Roman"/>
          <w:lang w:eastAsia="en-US"/>
        </w:rPr>
        <w:t xml:space="preserve">Zabezpieczenie wniesione w pieniądzu, Zamawiający przechowuje na oprocentowanym rachunku bankowym. Zamawiający zwraca zabezpieczenie w pieniądzu z odsetkami wynikającymi z umowy rachunku bankowego, na którym było ono przechowywane, pomniejszone o koszt prowadzenia tego rachunku oraz prowizji bankowej za przelew pieniędzy na rachunek bankowy </w:t>
      </w:r>
      <w:r w:rsidR="008327A0">
        <w:rPr>
          <w:rFonts w:eastAsia="Times New Roman"/>
          <w:lang w:eastAsia="en-US"/>
        </w:rPr>
        <w:t>Wykonawc</w:t>
      </w:r>
      <w:r w:rsidRPr="009139E9">
        <w:rPr>
          <w:rFonts w:eastAsia="Times New Roman"/>
          <w:lang w:eastAsia="en-US"/>
        </w:rPr>
        <w:t>y.</w:t>
      </w:r>
    </w:p>
    <w:p w14:paraId="2BD47416" w14:textId="3ABF382F" w:rsidR="009139E9" w:rsidRPr="009139E9" w:rsidRDefault="009139E9" w:rsidP="00186591">
      <w:pPr>
        <w:widowControl w:val="0"/>
        <w:numPr>
          <w:ilvl w:val="0"/>
          <w:numId w:val="106"/>
        </w:numPr>
        <w:suppressAutoHyphens/>
        <w:autoSpaceDE w:val="0"/>
        <w:autoSpaceDN w:val="0"/>
        <w:adjustRightInd w:val="0"/>
        <w:rPr>
          <w:rFonts w:eastAsia="Times New Roman"/>
          <w:lang w:eastAsia="en-US"/>
        </w:rPr>
      </w:pPr>
      <w:r w:rsidRPr="009139E9">
        <w:rPr>
          <w:rFonts w:eastAsia="Times New Roman"/>
          <w:lang w:eastAsia="en-US"/>
        </w:rPr>
        <w:t xml:space="preserve">W przypadku nieprzedłużenia lub niewniesienia nowego zabezpieczenia najpóźniej na 30 dni przed upływem terminu ważności dotychczasowego zabezpieczenia wniesionego w innej formie niż </w:t>
      </w:r>
      <w:r w:rsidR="00086B7E">
        <w:rPr>
          <w:rFonts w:eastAsia="Times New Roman"/>
          <w:lang w:eastAsia="en-US"/>
        </w:rPr>
        <w:br/>
      </w:r>
      <w:r w:rsidRPr="009139E9">
        <w:rPr>
          <w:rFonts w:eastAsia="Times New Roman"/>
          <w:lang w:eastAsia="en-US"/>
        </w:rPr>
        <w:t xml:space="preserve">w pieniądzu, Zamawiający zmienia formę na zabezpieczenie w pieniądzu, poprzez wypłatę kwoty </w:t>
      </w:r>
      <w:r w:rsidR="00086B7E">
        <w:rPr>
          <w:rFonts w:eastAsia="Times New Roman"/>
          <w:lang w:eastAsia="en-US"/>
        </w:rPr>
        <w:br/>
      </w:r>
      <w:r w:rsidRPr="009139E9">
        <w:rPr>
          <w:rFonts w:eastAsia="Times New Roman"/>
          <w:lang w:eastAsia="en-US"/>
        </w:rPr>
        <w:t>z dotychczasowego zabezpieczenia.</w:t>
      </w:r>
    </w:p>
    <w:p w14:paraId="0CAA9306" w14:textId="7FBBB6A4" w:rsidR="009139E9" w:rsidRDefault="009139E9" w:rsidP="00186591">
      <w:pPr>
        <w:widowControl w:val="0"/>
        <w:numPr>
          <w:ilvl w:val="0"/>
          <w:numId w:val="106"/>
        </w:numPr>
        <w:suppressAutoHyphens/>
        <w:autoSpaceDE w:val="0"/>
        <w:autoSpaceDN w:val="0"/>
        <w:adjustRightInd w:val="0"/>
        <w:rPr>
          <w:rFonts w:eastAsia="Times New Roman"/>
          <w:lang w:eastAsia="en-US"/>
        </w:rPr>
      </w:pPr>
      <w:r w:rsidRPr="009139E9">
        <w:rPr>
          <w:rFonts w:eastAsia="Times New Roman"/>
          <w:lang w:eastAsia="en-US"/>
        </w:rPr>
        <w:t xml:space="preserve">Wypłata, o której mowa w zdaniu w ust. </w:t>
      </w:r>
      <w:r w:rsidR="00347C9C" w:rsidRPr="00D57081">
        <w:rPr>
          <w:rFonts w:eastAsia="Times New Roman"/>
          <w:lang w:eastAsia="en-US"/>
        </w:rPr>
        <w:t>10</w:t>
      </w:r>
      <w:r w:rsidRPr="00D57081">
        <w:rPr>
          <w:rFonts w:eastAsia="Times New Roman"/>
          <w:lang w:eastAsia="en-US"/>
        </w:rPr>
        <w:t>,</w:t>
      </w:r>
      <w:r w:rsidRPr="009139E9">
        <w:rPr>
          <w:rFonts w:eastAsia="Times New Roman"/>
          <w:lang w:eastAsia="en-US"/>
        </w:rPr>
        <w:t xml:space="preserve"> następuje nie później niż w ostatnim dniu ważności dotychczasowego zabezpieczenia.</w:t>
      </w:r>
    </w:p>
    <w:p w14:paraId="334C2AFD" w14:textId="77777777" w:rsidR="00E56BD7" w:rsidRPr="00E56BD7" w:rsidRDefault="00E56BD7" w:rsidP="00347C9C">
      <w:pPr>
        <w:widowControl w:val="0"/>
        <w:suppressAutoHyphens/>
        <w:autoSpaceDE w:val="0"/>
        <w:autoSpaceDN w:val="0"/>
        <w:adjustRightInd w:val="0"/>
        <w:ind w:left="360"/>
        <w:rPr>
          <w:rFonts w:eastAsia="Times New Roman"/>
          <w:lang w:eastAsia="en-US"/>
        </w:rPr>
      </w:pPr>
    </w:p>
    <w:p w14:paraId="0C4257E4" w14:textId="481FC229" w:rsidR="002F5416" w:rsidRPr="00A10BBE" w:rsidRDefault="005C6B3C" w:rsidP="00347C9C">
      <w:pPr>
        <w:widowControl w:val="0"/>
        <w:suppressAutoHyphens/>
        <w:jc w:val="center"/>
        <w:rPr>
          <w:rFonts w:eastAsia="Times New Roman"/>
          <w:b/>
          <w:bCs/>
        </w:rPr>
      </w:pPr>
      <w:r w:rsidRPr="00D57081">
        <w:rPr>
          <w:rFonts w:eastAsia="Times New Roman"/>
          <w:b/>
          <w:bCs/>
        </w:rPr>
        <w:t xml:space="preserve">§ </w:t>
      </w:r>
      <w:r w:rsidR="00A10BBE" w:rsidRPr="00D57081">
        <w:rPr>
          <w:rFonts w:eastAsia="Times New Roman"/>
          <w:b/>
          <w:bCs/>
        </w:rPr>
        <w:t>10</w:t>
      </w:r>
    </w:p>
    <w:p w14:paraId="148089C6" w14:textId="4CA6A04C" w:rsidR="00FA412C" w:rsidRPr="00ED300F" w:rsidRDefault="00FA412C" w:rsidP="00347C9C">
      <w:pPr>
        <w:widowControl w:val="0"/>
        <w:suppressAutoHyphens/>
        <w:jc w:val="center"/>
        <w:rPr>
          <w:rFonts w:eastAsia="Times New Roman"/>
          <w:b/>
          <w:bCs/>
        </w:rPr>
      </w:pPr>
      <w:r w:rsidRPr="00ED300F">
        <w:rPr>
          <w:rFonts w:eastAsia="Times New Roman"/>
          <w:b/>
          <w:bCs/>
        </w:rPr>
        <w:t>KARY UMOWNE</w:t>
      </w:r>
      <w:r w:rsidRPr="00FA412C">
        <w:rPr>
          <w:rFonts w:eastAsia="Arial"/>
          <w:b/>
          <w:bCs/>
        </w:rPr>
        <w:t xml:space="preserve"> </w:t>
      </w:r>
      <w:r>
        <w:rPr>
          <w:rFonts w:eastAsia="Arial"/>
          <w:b/>
          <w:bCs/>
        </w:rPr>
        <w:t>ORAZ ODSZKODOWANIA</w:t>
      </w:r>
    </w:p>
    <w:p w14:paraId="2E1CAD0D" w14:textId="77777777" w:rsidR="00FA412C" w:rsidRPr="00ED300F" w:rsidRDefault="00FA412C" w:rsidP="00347C9C">
      <w:pPr>
        <w:widowControl w:val="0"/>
        <w:suppressAutoHyphens/>
        <w:jc w:val="center"/>
        <w:rPr>
          <w:rFonts w:eastAsia="Times New Roman"/>
          <w:b/>
          <w:bCs/>
        </w:rPr>
      </w:pPr>
    </w:p>
    <w:p w14:paraId="75E09DD0" w14:textId="4415834E" w:rsidR="002F5416" w:rsidRPr="00222E89" w:rsidRDefault="002F5416" w:rsidP="00347C9C">
      <w:pPr>
        <w:widowControl w:val="0"/>
        <w:numPr>
          <w:ilvl w:val="0"/>
          <w:numId w:val="66"/>
        </w:numPr>
        <w:tabs>
          <w:tab w:val="clear" w:pos="357"/>
          <w:tab w:val="left" w:pos="360"/>
        </w:tabs>
        <w:suppressAutoHyphens/>
        <w:rPr>
          <w:rFonts w:eastAsia="Times New Roman"/>
        </w:rPr>
      </w:pPr>
      <w:r w:rsidRPr="00222E89">
        <w:rPr>
          <w:rFonts w:eastAsia="Times New Roman"/>
        </w:rPr>
        <w:t>Strony ustalają, że w przypadku niewykonania lub nienależytego wykonania umowy Zamawiający może żądać od </w:t>
      </w:r>
      <w:r w:rsidR="00FA412C" w:rsidRPr="00222E89">
        <w:rPr>
          <w:rFonts w:eastAsia="Times New Roman"/>
        </w:rPr>
        <w:t>Wykonawcy</w:t>
      </w:r>
      <w:r w:rsidRPr="00222E89">
        <w:rPr>
          <w:rFonts w:eastAsia="Times New Roman"/>
        </w:rPr>
        <w:t> kar umownych z następujących tytułów i w wysokościach:</w:t>
      </w:r>
    </w:p>
    <w:p w14:paraId="451337C3" w14:textId="2F5F39F8" w:rsidR="002F5416" w:rsidRPr="00222E89" w:rsidRDefault="002F5416" w:rsidP="00347C9C">
      <w:pPr>
        <w:widowControl w:val="0"/>
        <w:numPr>
          <w:ilvl w:val="1"/>
          <w:numId w:val="66"/>
        </w:numPr>
        <w:tabs>
          <w:tab w:val="left" w:pos="720"/>
        </w:tabs>
        <w:suppressAutoHyphens/>
        <w:rPr>
          <w:rFonts w:eastAsia="Times New Roman"/>
        </w:rPr>
      </w:pPr>
      <w:r w:rsidRPr="00222E89">
        <w:rPr>
          <w:rFonts w:eastAsia="Times New Roman"/>
        </w:rPr>
        <w:t xml:space="preserve">z tytułu odstąpienia od umowy z przyczyn zależnych od </w:t>
      </w:r>
      <w:r w:rsidR="00F13D53" w:rsidRPr="00222E89">
        <w:rPr>
          <w:rFonts w:eastAsia="Times New Roman"/>
        </w:rPr>
        <w:t>Wykonawcy</w:t>
      </w:r>
      <w:r w:rsidRPr="00222E89">
        <w:rPr>
          <w:rFonts w:eastAsia="Times New Roman"/>
        </w:rPr>
        <w:t xml:space="preserve"> w wysokości 20% całkowitego wynagrodzenia określonego w § </w:t>
      </w:r>
      <w:r w:rsidR="00E56BD7" w:rsidRPr="00222E89">
        <w:rPr>
          <w:rFonts w:eastAsia="Times New Roman"/>
        </w:rPr>
        <w:t>6</w:t>
      </w:r>
      <w:r w:rsidRPr="00222E89">
        <w:rPr>
          <w:rFonts w:eastAsia="Times New Roman"/>
        </w:rPr>
        <w:t xml:space="preserve"> ust. 1;</w:t>
      </w:r>
    </w:p>
    <w:p w14:paraId="73A3D825" w14:textId="54DB4109" w:rsidR="00E56BD7" w:rsidRPr="00222E89" w:rsidRDefault="00F13D53" w:rsidP="00347C9C">
      <w:pPr>
        <w:widowControl w:val="0"/>
        <w:numPr>
          <w:ilvl w:val="1"/>
          <w:numId w:val="66"/>
        </w:numPr>
        <w:tabs>
          <w:tab w:val="left" w:pos="720"/>
        </w:tabs>
        <w:suppressAutoHyphens/>
        <w:rPr>
          <w:rFonts w:eastAsia="Times New Roman"/>
        </w:rPr>
      </w:pPr>
      <w:r w:rsidRPr="00222E89">
        <w:rPr>
          <w:rFonts w:eastAsia="Arial"/>
        </w:rPr>
        <w:t xml:space="preserve">za zwłokę w realizacji przedmiotu Umowy w stosunku do terminów określonych w § </w:t>
      </w:r>
      <w:r w:rsidR="00E56BD7" w:rsidRPr="00222E89">
        <w:rPr>
          <w:rFonts w:eastAsia="Arial"/>
        </w:rPr>
        <w:t>3</w:t>
      </w:r>
      <w:r w:rsidRPr="00222E89">
        <w:rPr>
          <w:rFonts w:eastAsia="Arial"/>
        </w:rPr>
        <w:t xml:space="preserve">, </w:t>
      </w:r>
      <w:r w:rsidR="00086B7E">
        <w:rPr>
          <w:rFonts w:eastAsia="Arial"/>
        </w:rPr>
        <w:br/>
      </w:r>
      <w:r w:rsidRPr="00222E89">
        <w:rPr>
          <w:rFonts w:eastAsia="Arial"/>
        </w:rPr>
        <w:t xml:space="preserve">w wysokości 0,3% kwoty wynagrodzenia brutto określonej za wykonanie </w:t>
      </w:r>
      <w:bookmarkStart w:id="87" w:name="_Hlk190084164"/>
      <w:r w:rsidR="00E56BD7" w:rsidRPr="00222E89">
        <w:rPr>
          <w:rFonts w:eastAsia="Arial"/>
        </w:rPr>
        <w:t xml:space="preserve">danego </w:t>
      </w:r>
      <w:r w:rsidRPr="00222E89">
        <w:rPr>
          <w:rFonts w:eastAsia="Arial"/>
        </w:rPr>
        <w:t>E</w:t>
      </w:r>
      <w:r w:rsidR="00E56BD7" w:rsidRPr="00222E89">
        <w:rPr>
          <w:rFonts w:eastAsia="Arial"/>
        </w:rPr>
        <w:t>tapu, o którym mowa w § 3</w:t>
      </w:r>
      <w:r w:rsidRPr="00222E89">
        <w:rPr>
          <w:rFonts w:eastAsia="Arial"/>
        </w:rPr>
        <w:t>, za każdy dzień zwłoki</w:t>
      </w:r>
      <w:bookmarkEnd w:id="87"/>
      <w:r w:rsidRPr="00222E89">
        <w:rPr>
          <w:rFonts w:eastAsia="Arial"/>
        </w:rPr>
        <w:t>,</w:t>
      </w:r>
    </w:p>
    <w:p w14:paraId="1BD7EC04" w14:textId="2BD1325F" w:rsidR="00F13D53" w:rsidRPr="00222E89" w:rsidRDefault="00F13D53" w:rsidP="00347C9C">
      <w:pPr>
        <w:widowControl w:val="0"/>
        <w:numPr>
          <w:ilvl w:val="1"/>
          <w:numId w:val="66"/>
        </w:numPr>
        <w:tabs>
          <w:tab w:val="left" w:pos="720"/>
        </w:tabs>
        <w:suppressAutoHyphens/>
        <w:rPr>
          <w:rFonts w:eastAsia="Times New Roman"/>
        </w:rPr>
      </w:pPr>
      <w:r w:rsidRPr="00222E89">
        <w:rPr>
          <w:rFonts w:eastAsia="Arial"/>
        </w:rPr>
        <w:t xml:space="preserve">za zwłokę w przekazaniu dokumentu, poprawianego/uzupełnionego w wyniku zastrzeżeń Zamawiającego o którym mowa w § </w:t>
      </w:r>
      <w:r w:rsidR="00AC375B" w:rsidRPr="00222E89">
        <w:rPr>
          <w:rFonts w:eastAsia="Arial"/>
        </w:rPr>
        <w:t>5</w:t>
      </w:r>
      <w:r w:rsidRPr="00222E89">
        <w:rPr>
          <w:rFonts w:eastAsia="Arial"/>
        </w:rPr>
        <w:t xml:space="preserve"> ust. 4 pkt 2, w wysokości 0,</w:t>
      </w:r>
      <w:r w:rsidR="00AC375B" w:rsidRPr="00222E89">
        <w:rPr>
          <w:rFonts w:eastAsia="Arial"/>
        </w:rPr>
        <w:t>3</w:t>
      </w:r>
      <w:r w:rsidRPr="00222E89">
        <w:rPr>
          <w:rFonts w:eastAsia="Arial"/>
        </w:rPr>
        <w:t xml:space="preserve"> % </w:t>
      </w:r>
      <w:r w:rsidR="00AB30DC" w:rsidRPr="00222E89">
        <w:rPr>
          <w:rFonts w:eastAsia="Arial"/>
        </w:rPr>
        <w:t xml:space="preserve">kwoty wynagrodzenia </w:t>
      </w:r>
      <w:r w:rsidR="00AB30DC" w:rsidRPr="00222E89">
        <w:rPr>
          <w:rFonts w:eastAsia="Arial"/>
        </w:rPr>
        <w:lastRenderedPageBreak/>
        <w:t xml:space="preserve">brutto określonej za wykonanie </w:t>
      </w:r>
      <w:r w:rsidR="00AC375B" w:rsidRPr="00222E89">
        <w:rPr>
          <w:rFonts w:eastAsia="Arial"/>
        </w:rPr>
        <w:t>Etapu, o którym mowa w § 3 ust. 1, za każdy dzień zwłoki</w:t>
      </w:r>
      <w:r w:rsidRPr="00222E89">
        <w:rPr>
          <w:rFonts w:eastAsia="Arial"/>
        </w:rPr>
        <w:t>, licząc od dnia następującego po dniu, w którym Wykonawca miał przekazać poprawioną wersję dokumentu, do dnia przekazania dokumentu, do którego Zamawiający nie ma zastrzeżeń albo do upływu terminu zakończenia danego etapu niniejszej Umowy, jeżeli termin ten nastąpi wcześniej niż przekazanie przez Wykonawcę poprawionego dokumentu,</w:t>
      </w:r>
    </w:p>
    <w:p w14:paraId="58066815" w14:textId="16D4CAAD" w:rsidR="00F13D53" w:rsidRPr="00222E89" w:rsidRDefault="00F13D53" w:rsidP="00347C9C">
      <w:pPr>
        <w:widowControl w:val="0"/>
        <w:numPr>
          <w:ilvl w:val="1"/>
          <w:numId w:val="66"/>
        </w:numPr>
        <w:tabs>
          <w:tab w:val="left" w:pos="720"/>
        </w:tabs>
        <w:suppressAutoHyphens/>
        <w:rPr>
          <w:rFonts w:eastAsia="Times New Roman"/>
        </w:rPr>
      </w:pPr>
      <w:r w:rsidRPr="00222E89">
        <w:rPr>
          <w:rFonts w:eastAsia="Arial"/>
        </w:rPr>
        <w:t xml:space="preserve">za zwłokę w usunięciu wad w dokumentacji </w:t>
      </w:r>
      <w:r w:rsidR="00AB30DC" w:rsidRPr="00222E89">
        <w:rPr>
          <w:rFonts w:eastAsia="Arial"/>
        </w:rPr>
        <w:t xml:space="preserve">w okresie rękojmi, </w:t>
      </w:r>
      <w:r w:rsidRPr="00222E89">
        <w:rPr>
          <w:rFonts w:eastAsia="Arial"/>
        </w:rPr>
        <w:t xml:space="preserve">w wysokości 0,2 % </w:t>
      </w:r>
      <w:r w:rsidR="00AB30DC" w:rsidRPr="00222E89">
        <w:rPr>
          <w:rFonts w:eastAsia="Arial"/>
        </w:rPr>
        <w:t xml:space="preserve">kwoty wynagrodzenia brutto określonej za wykonanie </w:t>
      </w:r>
      <w:r w:rsidR="001A0A05" w:rsidRPr="00222E89">
        <w:rPr>
          <w:rFonts w:eastAsia="Arial"/>
        </w:rPr>
        <w:t>Etapu I</w:t>
      </w:r>
      <w:r w:rsidR="00AB30DC" w:rsidRPr="00222E89">
        <w:rPr>
          <w:rFonts w:eastAsia="Arial"/>
        </w:rPr>
        <w:t xml:space="preserve">, </w:t>
      </w:r>
      <w:r w:rsidRPr="00222E89">
        <w:rPr>
          <w:rFonts w:eastAsia="Arial"/>
        </w:rPr>
        <w:t>za każdy dzień zwłoki, licząc od dnia następnego po upływie uzgodnionego terminu usunięcia wad,</w:t>
      </w:r>
    </w:p>
    <w:p w14:paraId="0E0CC03A" w14:textId="7A5AC790" w:rsidR="001A0A05" w:rsidRPr="00222E89" w:rsidRDefault="00F13D53" w:rsidP="00347C9C">
      <w:pPr>
        <w:widowControl w:val="0"/>
        <w:numPr>
          <w:ilvl w:val="1"/>
          <w:numId w:val="66"/>
        </w:numPr>
        <w:tabs>
          <w:tab w:val="left" w:pos="720"/>
        </w:tabs>
        <w:suppressAutoHyphens/>
        <w:rPr>
          <w:rFonts w:eastAsia="Times New Roman"/>
        </w:rPr>
      </w:pPr>
      <w:bookmarkStart w:id="88" w:name="_Hlk190084912"/>
      <w:r w:rsidRPr="00222E89">
        <w:rPr>
          <w:rFonts w:eastAsia="Arial"/>
        </w:rPr>
        <w:t xml:space="preserve">za zwłokę w wykonaniu czynności realizowanych przez Wykonawcę w ramach Etapu </w:t>
      </w:r>
      <w:r w:rsidR="001A0A05" w:rsidRPr="00222E89">
        <w:rPr>
          <w:rFonts w:eastAsia="Arial"/>
        </w:rPr>
        <w:t>II</w:t>
      </w:r>
      <w:r w:rsidR="00BE6C6B" w:rsidRPr="00222E89">
        <w:rPr>
          <w:rFonts w:eastAsia="Arial"/>
        </w:rPr>
        <w:t xml:space="preserve"> i III</w:t>
      </w:r>
      <w:r w:rsidR="001A0A05" w:rsidRPr="00222E89">
        <w:rPr>
          <w:rFonts w:eastAsia="Arial"/>
        </w:rPr>
        <w:t xml:space="preserve">, </w:t>
      </w:r>
      <w:r w:rsidR="00086B7E">
        <w:rPr>
          <w:rFonts w:eastAsia="Arial"/>
        </w:rPr>
        <w:br/>
      </w:r>
      <w:r w:rsidRPr="00222E89">
        <w:rPr>
          <w:rFonts w:eastAsia="Arial"/>
        </w:rPr>
        <w:t xml:space="preserve">w wysokości </w:t>
      </w:r>
      <w:r w:rsidR="001A0A05" w:rsidRPr="00222E89">
        <w:rPr>
          <w:rFonts w:eastAsia="Arial"/>
        </w:rPr>
        <w:t>100,00 zł</w:t>
      </w:r>
      <w:r w:rsidRPr="00222E89">
        <w:rPr>
          <w:rFonts w:eastAsia="Arial"/>
        </w:rPr>
        <w:t xml:space="preserve"> za każdy dzień zwłoki</w:t>
      </w:r>
      <w:bookmarkStart w:id="89" w:name="_asg9k8u1r4ew"/>
      <w:bookmarkEnd w:id="89"/>
      <w:r w:rsidRPr="00222E89">
        <w:rPr>
          <w:rFonts w:eastAsia="Arial"/>
        </w:rPr>
        <w:t>,</w:t>
      </w:r>
      <w:bookmarkStart w:id="90" w:name="_Hlk159930259"/>
      <w:bookmarkEnd w:id="88"/>
    </w:p>
    <w:p w14:paraId="16BEA8A0" w14:textId="7B2A9FA0" w:rsidR="00BE6C6B" w:rsidRPr="00D57081" w:rsidRDefault="00806121" w:rsidP="00347C9C">
      <w:pPr>
        <w:widowControl w:val="0"/>
        <w:numPr>
          <w:ilvl w:val="1"/>
          <w:numId w:val="66"/>
        </w:numPr>
        <w:tabs>
          <w:tab w:val="left" w:pos="720"/>
        </w:tabs>
        <w:suppressAutoHyphens/>
        <w:rPr>
          <w:rFonts w:eastAsia="Times New Roman"/>
        </w:rPr>
      </w:pPr>
      <w:r w:rsidRPr="00222E89">
        <w:rPr>
          <w:rFonts w:eastAsia="Times New Roman"/>
        </w:rPr>
        <w:t>w przypadku niepoinformowania Zamawiającego, zgodn</w:t>
      </w:r>
      <w:r w:rsidRPr="00D57081">
        <w:rPr>
          <w:rFonts w:eastAsia="Times New Roman"/>
        </w:rPr>
        <w:t>ie z §</w:t>
      </w:r>
      <w:r w:rsidR="00E0581D" w:rsidRPr="00D57081">
        <w:rPr>
          <w:rFonts w:eastAsia="Times New Roman"/>
        </w:rPr>
        <w:t xml:space="preserve"> </w:t>
      </w:r>
      <w:r w:rsidRPr="00D57081">
        <w:rPr>
          <w:rFonts w:eastAsia="Times New Roman"/>
        </w:rPr>
        <w:t>1</w:t>
      </w:r>
      <w:r w:rsidR="00A10BBE" w:rsidRPr="00D57081">
        <w:rPr>
          <w:rFonts w:eastAsia="Times New Roman"/>
        </w:rPr>
        <w:t>2</w:t>
      </w:r>
      <w:r w:rsidRPr="00D57081">
        <w:rPr>
          <w:rFonts w:eastAsia="Times New Roman"/>
        </w:rPr>
        <w:t xml:space="preserve"> ust. 4 o okolicznościach, </w:t>
      </w:r>
      <w:r w:rsidR="00086B7E" w:rsidRPr="00D57081">
        <w:rPr>
          <w:rFonts w:eastAsia="Times New Roman"/>
        </w:rPr>
        <w:br/>
      </w:r>
      <w:r w:rsidRPr="00D57081">
        <w:rPr>
          <w:rFonts w:eastAsia="Times New Roman"/>
        </w:rPr>
        <w:t>o których mowa w § 1</w:t>
      </w:r>
      <w:r w:rsidR="00A10BBE" w:rsidRPr="00D57081">
        <w:rPr>
          <w:rFonts w:eastAsia="Times New Roman"/>
        </w:rPr>
        <w:t>2</w:t>
      </w:r>
      <w:r w:rsidRPr="00D57081">
        <w:rPr>
          <w:rFonts w:eastAsia="Times New Roman"/>
        </w:rPr>
        <w:t xml:space="preserve"> ust. 3 oraz zmianie danych, o których mowa w § 1</w:t>
      </w:r>
      <w:r w:rsidR="00A10BBE" w:rsidRPr="00D57081">
        <w:rPr>
          <w:rFonts w:eastAsia="Times New Roman"/>
        </w:rPr>
        <w:t>2</w:t>
      </w:r>
      <w:r w:rsidRPr="00D57081">
        <w:rPr>
          <w:rFonts w:eastAsia="Times New Roman"/>
        </w:rPr>
        <w:t xml:space="preserve"> ust. 2 przed dopuszczeniem podwykonawcy do wykonywania powierzonej mu części zamówienia </w:t>
      </w:r>
      <w:r w:rsidR="00086B7E" w:rsidRPr="00D57081">
        <w:rPr>
          <w:rFonts w:eastAsia="Times New Roman"/>
        </w:rPr>
        <w:br/>
      </w:r>
      <w:r w:rsidRPr="00D57081">
        <w:rPr>
          <w:rFonts w:eastAsia="Times New Roman"/>
        </w:rPr>
        <w:t xml:space="preserve">– w wysokości </w:t>
      </w:r>
      <w:r w:rsidR="00BE6C6B" w:rsidRPr="00D57081">
        <w:rPr>
          <w:rFonts w:eastAsia="Times New Roman"/>
        </w:rPr>
        <w:t>500,00 zł</w:t>
      </w:r>
      <w:r w:rsidR="000D50C4" w:rsidRPr="00D57081">
        <w:rPr>
          <w:rFonts w:eastAsia="Times New Roman"/>
        </w:rPr>
        <w:t xml:space="preserve"> za każdy taki przypadek</w:t>
      </w:r>
      <w:r w:rsidR="00BE6C6B" w:rsidRPr="00D57081">
        <w:rPr>
          <w:rFonts w:eastAsia="Times New Roman"/>
        </w:rPr>
        <w:t>,</w:t>
      </w:r>
      <w:bookmarkEnd w:id="90"/>
    </w:p>
    <w:p w14:paraId="52D1638C" w14:textId="4C13917E" w:rsidR="00BE6C6B" w:rsidRPr="00222E89" w:rsidRDefault="00DD4B79" w:rsidP="00347C9C">
      <w:pPr>
        <w:widowControl w:val="0"/>
        <w:numPr>
          <w:ilvl w:val="1"/>
          <w:numId w:val="66"/>
        </w:numPr>
        <w:tabs>
          <w:tab w:val="left" w:pos="720"/>
        </w:tabs>
        <w:suppressAutoHyphens/>
        <w:rPr>
          <w:rFonts w:eastAsia="Times New Roman"/>
        </w:rPr>
      </w:pPr>
      <w:r w:rsidRPr="00222E89">
        <w:rPr>
          <w:rFonts w:eastAsia="Times New Roman"/>
        </w:rPr>
        <w:t xml:space="preserve">za nieprzedstawienie Zamawiającemu dokumentu potwierdzającego zawarcie umowy ubezpieczenia wraz z dokumentem potwierdzającym opłacenie składki lub raty składki </w:t>
      </w:r>
      <w:r w:rsidR="00086B7E">
        <w:rPr>
          <w:rFonts w:eastAsia="Times New Roman"/>
        </w:rPr>
        <w:br/>
      </w:r>
      <w:r w:rsidRPr="00222E89">
        <w:rPr>
          <w:rFonts w:eastAsia="Times New Roman"/>
        </w:rPr>
        <w:t xml:space="preserve">i </w:t>
      </w:r>
      <w:bookmarkStart w:id="91" w:name="_Hlk159927188"/>
      <w:r w:rsidRPr="00222E89">
        <w:rPr>
          <w:rFonts w:eastAsia="Times New Roman"/>
        </w:rPr>
        <w:t>dokumentami potwierdzającymi zakres ubezpieczenia (jeśli ten zakres nie wynika z treści umowy ubezpieczenia</w:t>
      </w:r>
      <w:bookmarkEnd w:id="91"/>
      <w:r w:rsidRPr="00222E89">
        <w:rPr>
          <w:rFonts w:eastAsia="Times New Roman"/>
        </w:rPr>
        <w:t xml:space="preserve">), niezapewnienia ciągłości i wysokości ubezpieczenia, o którym mowa </w:t>
      </w:r>
      <w:r w:rsidR="00086B7E">
        <w:rPr>
          <w:rFonts w:eastAsia="Times New Roman"/>
        </w:rPr>
        <w:br/>
      </w:r>
      <w:r w:rsidRPr="00222E89">
        <w:rPr>
          <w:rFonts w:eastAsia="Times New Roman"/>
        </w:rPr>
        <w:t>w §1 ust. 10 niniejszej umowy- w wysokości 1</w:t>
      </w:r>
      <w:r w:rsidR="00BE6C6B" w:rsidRPr="00222E89">
        <w:rPr>
          <w:rFonts w:eastAsia="Times New Roman"/>
        </w:rPr>
        <w:t> </w:t>
      </w:r>
      <w:r w:rsidRPr="00222E89">
        <w:rPr>
          <w:rFonts w:eastAsia="Times New Roman"/>
        </w:rPr>
        <w:t>000</w:t>
      </w:r>
      <w:r w:rsidR="00BE6C6B" w:rsidRPr="00222E89">
        <w:rPr>
          <w:rFonts w:eastAsia="Times New Roman"/>
        </w:rPr>
        <w:t>,00</w:t>
      </w:r>
      <w:r w:rsidRPr="00222E89">
        <w:rPr>
          <w:rFonts w:eastAsia="Times New Roman"/>
        </w:rPr>
        <w:t xml:space="preserve"> zł, liczone za każdy dzień niezapewnienia ciągłości i wysokości tego ubezpieczenia lub nieprzedstawienia Zamawiającemu dokumentu potwierdzającego zawarcie umowy ubezpieczenia, opłacenie składki bądź raty składki</w:t>
      </w:r>
      <w:r w:rsidR="00BE6C6B" w:rsidRPr="00222E89">
        <w:rPr>
          <w:rFonts w:eastAsia="Times New Roman"/>
        </w:rPr>
        <w:t>,</w:t>
      </w:r>
    </w:p>
    <w:p w14:paraId="36389C1A" w14:textId="25C16398" w:rsidR="001A0A05" w:rsidRPr="00222E89" w:rsidRDefault="001A0A05" w:rsidP="00347C9C">
      <w:pPr>
        <w:widowControl w:val="0"/>
        <w:numPr>
          <w:ilvl w:val="1"/>
          <w:numId w:val="66"/>
        </w:numPr>
        <w:tabs>
          <w:tab w:val="left" w:pos="720"/>
        </w:tabs>
        <w:suppressAutoHyphens/>
        <w:rPr>
          <w:rFonts w:eastAsia="Times New Roman"/>
        </w:rPr>
      </w:pPr>
      <w:r w:rsidRPr="00222E89">
        <w:rPr>
          <w:rFonts w:eastAsia="Arial"/>
        </w:rPr>
        <w:t xml:space="preserve">za inne przypadki nienależytego wykonania przedmiotu Umowy zgodnie z niniejszą Umową, </w:t>
      </w:r>
      <w:r w:rsidR="00086B7E">
        <w:rPr>
          <w:rFonts w:eastAsia="Arial"/>
        </w:rPr>
        <w:br/>
      </w:r>
      <w:r w:rsidRPr="00222E89">
        <w:rPr>
          <w:rFonts w:eastAsia="Arial"/>
        </w:rPr>
        <w:t>z przyczyn leżących po stronie Wykonawcy w wysokości 0,1% kwoty wynagrodzenia brutto określonej w § 6 ust. 1, za każdy taki przypadek,</w:t>
      </w:r>
    </w:p>
    <w:p w14:paraId="331A70E7" w14:textId="5CC71034" w:rsidR="002F5416" w:rsidRPr="00222E89" w:rsidRDefault="002F5416" w:rsidP="00347C9C">
      <w:pPr>
        <w:widowControl w:val="0"/>
        <w:numPr>
          <w:ilvl w:val="0"/>
          <w:numId w:val="66"/>
        </w:numPr>
        <w:suppressAutoHyphens/>
      </w:pPr>
      <w:bookmarkStart w:id="92" w:name="_Hlk159927390"/>
      <w:r w:rsidRPr="00222E89">
        <w:t xml:space="preserve">Jeśli w danej sytuacji przepisy powszechnie obowiązujące tego nie wykluczają, Zamawiający ma prawo potrącać kwoty kar umownych, o których mowa w ust. 1 z należności </w:t>
      </w:r>
      <w:r w:rsidR="008327A0" w:rsidRPr="00222E89">
        <w:t>Wykonawcy</w:t>
      </w:r>
      <w:r w:rsidRPr="00222E89">
        <w:t xml:space="preserve"> z tytułu zapłaty za dostarczony przez niego towar, bez uprzedniego wezwania go do zapłaty kary. Zamawiający niezwłocznie poinformuje </w:t>
      </w:r>
      <w:r w:rsidR="008327A0" w:rsidRPr="00222E89">
        <w:t>Wykonawc</w:t>
      </w:r>
      <w:r w:rsidRPr="00222E89">
        <w:t xml:space="preserve">ę o dokonanym potrąceniu. </w:t>
      </w:r>
    </w:p>
    <w:bookmarkEnd w:id="92"/>
    <w:p w14:paraId="186A2C1B" w14:textId="7827A403" w:rsidR="002F5416" w:rsidRPr="00222E89" w:rsidRDefault="002F5416" w:rsidP="00347C9C">
      <w:pPr>
        <w:widowControl w:val="0"/>
        <w:numPr>
          <w:ilvl w:val="0"/>
          <w:numId w:val="66"/>
        </w:numPr>
        <w:suppressAutoHyphens/>
      </w:pPr>
      <w:r w:rsidRPr="00222E89">
        <w:t xml:space="preserve">Łączna maksymalna wysokość kar umownych wynosi: 25% całkowitego wynagrodzenia określonego w § </w:t>
      </w:r>
      <w:r w:rsidR="00BE6C6B" w:rsidRPr="00222E89">
        <w:t>6</w:t>
      </w:r>
      <w:r w:rsidRPr="00222E89">
        <w:t xml:space="preserve"> ust. 1.</w:t>
      </w:r>
    </w:p>
    <w:p w14:paraId="4CCBFC10" w14:textId="049A2069" w:rsidR="00A0158E" w:rsidRPr="00222E89" w:rsidRDefault="002F5416" w:rsidP="00347C9C">
      <w:pPr>
        <w:widowControl w:val="0"/>
        <w:numPr>
          <w:ilvl w:val="0"/>
          <w:numId w:val="66"/>
        </w:numPr>
        <w:tabs>
          <w:tab w:val="clear" w:pos="357"/>
          <w:tab w:val="left" w:pos="360"/>
        </w:tabs>
        <w:suppressAutoHyphens/>
        <w:rPr>
          <w:rFonts w:eastAsia="Times New Roman"/>
        </w:rPr>
      </w:pPr>
      <w:bookmarkStart w:id="93" w:name="_Hlk159927565"/>
      <w:r w:rsidRPr="00222E89">
        <w:rPr>
          <w:rFonts w:eastAsia="Times New Roman"/>
        </w:rPr>
        <w:t xml:space="preserve">Strony ustalają, że </w:t>
      </w:r>
      <w:r w:rsidR="008327A0" w:rsidRPr="00222E89">
        <w:rPr>
          <w:rFonts w:eastAsia="Times New Roman"/>
        </w:rPr>
        <w:t>Wykonawc</w:t>
      </w:r>
      <w:r w:rsidRPr="00222E89">
        <w:rPr>
          <w:rFonts w:eastAsia="Times New Roman"/>
        </w:rPr>
        <w:t>a może żądać od Zamawiającego kar</w:t>
      </w:r>
      <w:r w:rsidR="00334E25" w:rsidRPr="00222E89">
        <w:rPr>
          <w:rFonts w:eastAsia="Times New Roman"/>
        </w:rPr>
        <w:t>y</w:t>
      </w:r>
      <w:r w:rsidRPr="00222E89">
        <w:rPr>
          <w:rFonts w:eastAsia="Times New Roman"/>
        </w:rPr>
        <w:t> umown</w:t>
      </w:r>
      <w:r w:rsidR="00334E25" w:rsidRPr="00222E89">
        <w:rPr>
          <w:rFonts w:eastAsia="Times New Roman"/>
        </w:rPr>
        <w:t>ej</w:t>
      </w:r>
      <w:r w:rsidRPr="00222E89">
        <w:rPr>
          <w:rFonts w:eastAsia="Times New Roman"/>
        </w:rPr>
        <w:t xml:space="preserve"> </w:t>
      </w:r>
      <w:r w:rsidRPr="00222E89">
        <w:rPr>
          <w:rFonts w:eastAsia="Times New Roman"/>
          <w:lang w:eastAsia="en-US"/>
        </w:rPr>
        <w:t xml:space="preserve">z tytułu odstąpienia od umowy z przyczyn zawinionych przez Zamawiającego w wysokości 20% całkowitego wynagrodzenia określonego w § </w:t>
      </w:r>
      <w:r w:rsidR="00BE6C6B" w:rsidRPr="00222E89">
        <w:rPr>
          <w:rFonts w:eastAsia="Times New Roman"/>
          <w:lang w:eastAsia="en-US"/>
        </w:rPr>
        <w:t>6</w:t>
      </w:r>
      <w:r w:rsidRPr="00222E89">
        <w:rPr>
          <w:rFonts w:eastAsia="Times New Roman"/>
          <w:lang w:eastAsia="en-US"/>
        </w:rPr>
        <w:t xml:space="preserve"> ust. 1, chyba, że odstąpienie od umowy nastąpiło na podstawie art. 456 ust. 1 pkt 1) ustawy pzp</w:t>
      </w:r>
      <w:bookmarkStart w:id="94" w:name="_Hlk117757734"/>
      <w:r w:rsidR="005F0550">
        <w:rPr>
          <w:rFonts w:eastAsia="Times New Roman"/>
          <w:lang w:eastAsia="en-US"/>
        </w:rPr>
        <w:t>.</w:t>
      </w:r>
    </w:p>
    <w:p w14:paraId="241B333E" w14:textId="63B25DF9" w:rsidR="00A926BD" w:rsidRPr="00537988" w:rsidRDefault="00A926BD" w:rsidP="00347C9C">
      <w:pPr>
        <w:widowControl w:val="0"/>
        <w:numPr>
          <w:ilvl w:val="0"/>
          <w:numId w:val="66"/>
        </w:numPr>
        <w:tabs>
          <w:tab w:val="clear" w:pos="357"/>
          <w:tab w:val="left" w:pos="360"/>
        </w:tabs>
        <w:suppressAutoHyphens/>
        <w:rPr>
          <w:rFonts w:eastAsia="Times New Roman"/>
        </w:rPr>
      </w:pPr>
      <w:bookmarkStart w:id="95" w:name="_Hlk159927491"/>
      <w:bookmarkEnd w:id="93"/>
      <w:r w:rsidRPr="00222E89">
        <w:rPr>
          <w:lang w:eastAsia="en-US"/>
        </w:rPr>
        <w:t xml:space="preserve">Kary umowne podlegają sumowaniu </w:t>
      </w:r>
      <w:bookmarkStart w:id="96" w:name="_Hlk138842864"/>
      <w:r w:rsidRPr="00222E89">
        <w:rPr>
          <w:lang w:eastAsia="en-US"/>
        </w:rPr>
        <w:t>z wyłączeniem możliwości dochodzenia łącznie kary umownej zarówno z tytułu odstąpienia od umowy jak i</w:t>
      </w:r>
      <w:r w:rsidRPr="00537988">
        <w:rPr>
          <w:lang w:eastAsia="en-US"/>
        </w:rPr>
        <w:t xml:space="preserve"> jej nienależytego wykonania</w:t>
      </w:r>
      <w:bookmarkEnd w:id="96"/>
      <w:r w:rsidRPr="00537988">
        <w:rPr>
          <w:lang w:eastAsia="en-US"/>
        </w:rPr>
        <w:t>.</w:t>
      </w:r>
      <w:bookmarkEnd w:id="94"/>
    </w:p>
    <w:bookmarkEnd w:id="95"/>
    <w:p w14:paraId="5B0F8B7F" w14:textId="77777777" w:rsidR="00AA487B" w:rsidRPr="00537988" w:rsidRDefault="002F5416" w:rsidP="00347C9C">
      <w:pPr>
        <w:widowControl w:val="0"/>
        <w:numPr>
          <w:ilvl w:val="0"/>
          <w:numId w:val="66"/>
        </w:numPr>
        <w:suppressAutoHyphens/>
      </w:pPr>
      <w:r w:rsidRPr="00537988">
        <w:t xml:space="preserve">Strony zastrzegają sobie możliwość dochodzenia odszkodowania uzupełniającego na zasadach ogólnych </w:t>
      </w:r>
      <w:r w:rsidRPr="00537988">
        <w:rPr>
          <w:bCs/>
        </w:rPr>
        <w:t>określonych</w:t>
      </w:r>
      <w:r w:rsidRPr="00537988">
        <w:t xml:space="preserve"> w kodeksie cywilnym, gdy wartość kar umownych jest niższa niż wartość powstałej szkody. Dochodzenie roszczeń jest możliwe jedynie do wartości powstałej szkody.</w:t>
      </w:r>
    </w:p>
    <w:p w14:paraId="182888AC" w14:textId="06A0E279" w:rsidR="00AA487B" w:rsidRPr="00537988" w:rsidRDefault="00AA487B" w:rsidP="00347C9C">
      <w:pPr>
        <w:widowControl w:val="0"/>
        <w:numPr>
          <w:ilvl w:val="0"/>
          <w:numId w:val="66"/>
        </w:numPr>
        <w:suppressAutoHyphens/>
      </w:pPr>
      <w:bookmarkStart w:id="97" w:name="_Hlk126137704"/>
      <w:r w:rsidRPr="00537988">
        <w:rPr>
          <w:rFonts w:eastAsia="Times New Roman"/>
        </w:rPr>
        <w:t xml:space="preserve">W razie wystąpienia opóźnień lub innych okoliczności zawinionych przez Wykonawcę, </w:t>
      </w:r>
      <w:r w:rsidR="00086B7E">
        <w:rPr>
          <w:rFonts w:eastAsia="Times New Roman"/>
        </w:rPr>
        <w:br/>
      </w:r>
      <w:r w:rsidRPr="00537988">
        <w:rPr>
          <w:rFonts w:eastAsia="Times New Roman"/>
        </w:rPr>
        <w:t xml:space="preserve">a skutkujących utratą dofinansowania lub korektą finansową nałożoną na Zamawiającego, Zamawiający zastrzega sobie możliwość wystąpienia w stosunku do Wykonawcy z roszczeniem </w:t>
      </w:r>
      <w:r w:rsidR="00086B7E">
        <w:rPr>
          <w:rFonts w:eastAsia="Times New Roman"/>
        </w:rPr>
        <w:br/>
      </w:r>
      <w:r w:rsidRPr="00537988">
        <w:rPr>
          <w:rFonts w:eastAsia="Times New Roman"/>
        </w:rPr>
        <w:t>o zapłatę utraconego dofinansowania.</w:t>
      </w:r>
    </w:p>
    <w:bookmarkEnd w:id="97"/>
    <w:p w14:paraId="687C7C4F" w14:textId="77777777" w:rsidR="00AB30DC" w:rsidRPr="00BE6C6B" w:rsidRDefault="00AB30DC" w:rsidP="00347C9C">
      <w:pPr>
        <w:widowControl w:val="0"/>
        <w:suppressAutoHyphens/>
        <w:rPr>
          <w:rFonts w:eastAsia="Times New Roman"/>
          <w:b/>
          <w:bCs/>
        </w:rPr>
      </w:pPr>
    </w:p>
    <w:p w14:paraId="00610788" w14:textId="42CE620E" w:rsidR="00BE6C6B" w:rsidRPr="00A10BBE" w:rsidRDefault="005C6B3C" w:rsidP="00347C9C">
      <w:pPr>
        <w:widowControl w:val="0"/>
        <w:suppressAutoHyphens/>
        <w:jc w:val="center"/>
        <w:rPr>
          <w:rFonts w:eastAsia="Times New Roman"/>
          <w:b/>
          <w:bCs/>
        </w:rPr>
      </w:pPr>
      <w:bookmarkStart w:id="98" w:name="_Hlk68173892"/>
      <w:r w:rsidRPr="00D57081">
        <w:rPr>
          <w:rFonts w:eastAsia="Times New Roman"/>
          <w:b/>
          <w:bCs/>
        </w:rPr>
        <w:t xml:space="preserve">§ </w:t>
      </w:r>
      <w:r w:rsidR="00E0581D" w:rsidRPr="00D57081">
        <w:rPr>
          <w:rFonts w:eastAsia="Times New Roman"/>
          <w:b/>
          <w:bCs/>
        </w:rPr>
        <w:t>1</w:t>
      </w:r>
      <w:r w:rsidR="00A10BBE" w:rsidRPr="00D57081">
        <w:rPr>
          <w:rFonts w:eastAsia="Times New Roman"/>
          <w:b/>
          <w:bCs/>
        </w:rPr>
        <w:t>1</w:t>
      </w:r>
      <w:r w:rsidR="00BE6C6B" w:rsidRPr="00A10BBE">
        <w:rPr>
          <w:rFonts w:eastAsia="Times New Roman"/>
          <w:b/>
          <w:bCs/>
        </w:rPr>
        <w:t xml:space="preserve"> </w:t>
      </w:r>
    </w:p>
    <w:p w14:paraId="19687B37" w14:textId="6D6D0D13" w:rsidR="00BE6C6B" w:rsidRPr="00BE6C6B" w:rsidRDefault="00BE6C6B" w:rsidP="00347C9C">
      <w:pPr>
        <w:widowControl w:val="0"/>
        <w:suppressAutoHyphens/>
        <w:jc w:val="center"/>
        <w:rPr>
          <w:rFonts w:eastAsia="Times New Roman"/>
          <w:b/>
          <w:bCs/>
        </w:rPr>
      </w:pPr>
      <w:r w:rsidRPr="00BE6C6B">
        <w:rPr>
          <w:rFonts w:eastAsia="Times New Roman"/>
          <w:b/>
          <w:bCs/>
        </w:rPr>
        <w:t>DOPUSZCZALNE ZMIANY POSTANOWIEŃ UMOWY</w:t>
      </w:r>
    </w:p>
    <w:p w14:paraId="51EA4AF5" w14:textId="584BA6F9" w:rsidR="005C6B3C" w:rsidRPr="00BE6C6B" w:rsidRDefault="005C6B3C" w:rsidP="00347C9C">
      <w:pPr>
        <w:widowControl w:val="0"/>
        <w:suppressAutoHyphens/>
        <w:jc w:val="center"/>
        <w:rPr>
          <w:rFonts w:eastAsia="Times New Roman"/>
          <w:b/>
          <w:bCs/>
        </w:rPr>
      </w:pPr>
    </w:p>
    <w:p w14:paraId="73D11873" w14:textId="67C2B8C7" w:rsidR="00102265" w:rsidRPr="00BE6C6B" w:rsidRDefault="00102265" w:rsidP="00347C9C">
      <w:pPr>
        <w:widowControl w:val="0"/>
        <w:numPr>
          <w:ilvl w:val="0"/>
          <w:numId w:val="64"/>
        </w:numPr>
        <w:tabs>
          <w:tab w:val="clear" w:pos="357"/>
          <w:tab w:val="left" w:pos="360"/>
        </w:tabs>
        <w:suppressAutoHyphens/>
        <w:rPr>
          <w:rFonts w:eastAsia="Times New Roman"/>
        </w:rPr>
      </w:pPr>
      <w:bookmarkStart w:id="99" w:name="_Hlk159928070"/>
      <w:bookmarkEnd w:id="98"/>
      <w:r w:rsidRPr="00BE6C6B">
        <w:rPr>
          <w:rFonts w:eastAsia="Times New Roman"/>
        </w:rPr>
        <w:t>Zamawiający przewiduje możliwość dokonywania zmian w postanowieniach umowy w stosunku do treści umowy w przypadkach określonych w art. 455 ustawy pzp, a ponadto w przypadku</w:t>
      </w:r>
      <w:r w:rsidR="00D402CA" w:rsidRPr="00BE6C6B">
        <w:rPr>
          <w:rFonts w:eastAsia="Times New Roman"/>
        </w:rPr>
        <w:t xml:space="preserve"> [jeśli będzie mogło mieć to zastosowanie]</w:t>
      </w:r>
      <w:r w:rsidRPr="00BE6C6B">
        <w:rPr>
          <w:rFonts w:eastAsia="Times New Roman"/>
        </w:rPr>
        <w:t>:</w:t>
      </w:r>
    </w:p>
    <w:bookmarkEnd w:id="99"/>
    <w:p w14:paraId="6234008D" w14:textId="77777777" w:rsidR="00002D5C" w:rsidRPr="00BE6C6B" w:rsidRDefault="00002D5C" w:rsidP="00347C9C">
      <w:pPr>
        <w:widowControl w:val="0"/>
        <w:numPr>
          <w:ilvl w:val="0"/>
          <w:numId w:val="65"/>
        </w:numPr>
        <w:suppressAutoHyphens/>
        <w:rPr>
          <w:rFonts w:eastAsia="Times New Roman"/>
        </w:rPr>
      </w:pPr>
      <w:r w:rsidRPr="00BE6C6B">
        <w:rPr>
          <w:rFonts w:eastAsia="Calibri"/>
          <w:lang w:eastAsia="en-US"/>
        </w:rPr>
        <w:t>terminu realizacji umowy, który może ulec zmianie w uzasadnionych przypadkach:</w:t>
      </w:r>
    </w:p>
    <w:p w14:paraId="0C0A9A94" w14:textId="77777777" w:rsidR="00D12495" w:rsidRPr="00BE6C6B" w:rsidRDefault="00002D5C" w:rsidP="00186591">
      <w:pPr>
        <w:pStyle w:val="Akapitzlist"/>
        <w:widowControl w:val="0"/>
        <w:numPr>
          <w:ilvl w:val="0"/>
          <w:numId w:val="122"/>
        </w:numPr>
        <w:tabs>
          <w:tab w:val="left" w:pos="1276"/>
          <w:tab w:val="left" w:pos="2127"/>
        </w:tabs>
        <w:suppressAutoHyphens/>
        <w:spacing w:after="0" w:line="240" w:lineRule="auto"/>
        <w:rPr>
          <w:rFonts w:ascii="Times New Roman" w:eastAsia="Calibri" w:hAnsi="Times New Roman" w:cs="Times New Roman"/>
        </w:rPr>
      </w:pPr>
      <w:r w:rsidRPr="00BE6C6B">
        <w:rPr>
          <w:rFonts w:ascii="Times New Roman" w:eastAsia="Calibri" w:hAnsi="Times New Roman" w:cs="Times New Roman"/>
        </w:rPr>
        <w:t xml:space="preserve">działania siły wyższej np. klęski żywiołowej, epidemii, </w:t>
      </w:r>
      <w:r w:rsidRPr="00BE6C6B">
        <w:rPr>
          <w:rFonts w:ascii="Times New Roman" w:hAnsi="Times New Roman" w:cs="Times New Roman"/>
        </w:rPr>
        <w:t xml:space="preserve">pożaru, zalania </w:t>
      </w:r>
      <w:proofErr w:type="spellStart"/>
      <w:r w:rsidRPr="00BE6C6B">
        <w:rPr>
          <w:rFonts w:ascii="Times New Roman" w:hAnsi="Times New Roman" w:cs="Times New Roman"/>
          <w:i/>
        </w:rPr>
        <w:t>etc</w:t>
      </w:r>
      <w:proofErr w:type="spellEnd"/>
      <w:r w:rsidRPr="00BE6C6B">
        <w:rPr>
          <w:rFonts w:ascii="Times New Roman" w:hAnsi="Times New Roman" w:cs="Times New Roman"/>
        </w:rPr>
        <w:t>,</w:t>
      </w:r>
    </w:p>
    <w:p w14:paraId="2D1D1E4A" w14:textId="70CD38D8" w:rsidR="00D12495" w:rsidRPr="002D5B45" w:rsidRDefault="00002D5C" w:rsidP="00186591">
      <w:pPr>
        <w:pStyle w:val="Akapitzlist"/>
        <w:widowControl w:val="0"/>
        <w:numPr>
          <w:ilvl w:val="0"/>
          <w:numId w:val="122"/>
        </w:numPr>
        <w:tabs>
          <w:tab w:val="left" w:pos="1276"/>
          <w:tab w:val="left" w:pos="2127"/>
        </w:tabs>
        <w:suppressAutoHyphens/>
        <w:spacing w:after="0" w:line="240" w:lineRule="auto"/>
        <w:rPr>
          <w:rFonts w:ascii="Times New Roman" w:eastAsia="Calibri" w:hAnsi="Times New Roman" w:cs="Times New Roman"/>
        </w:rPr>
      </w:pPr>
      <w:r w:rsidRPr="002D5B45">
        <w:rPr>
          <w:rFonts w:ascii="Times New Roman" w:hAnsi="Times New Roman" w:cs="Times New Roman"/>
        </w:rPr>
        <w:t>wstrzymania prac przez właściwy organ lub Sąd, z przyczyn niezawinionych przez Wykonawcę,</w:t>
      </w:r>
    </w:p>
    <w:p w14:paraId="558A6C7E" w14:textId="77777777" w:rsidR="00C76432" w:rsidRPr="002D5B45" w:rsidRDefault="0090324C" w:rsidP="00186591">
      <w:pPr>
        <w:pStyle w:val="Akapitzlist"/>
        <w:widowControl w:val="0"/>
        <w:numPr>
          <w:ilvl w:val="0"/>
          <w:numId w:val="122"/>
        </w:numPr>
        <w:tabs>
          <w:tab w:val="left" w:pos="1276"/>
          <w:tab w:val="left" w:pos="2127"/>
        </w:tabs>
        <w:suppressAutoHyphens/>
        <w:spacing w:after="0" w:line="240" w:lineRule="auto"/>
        <w:rPr>
          <w:rFonts w:ascii="Times New Roman" w:eastAsia="Calibri" w:hAnsi="Times New Roman" w:cs="Times New Roman"/>
        </w:rPr>
      </w:pPr>
      <w:r w:rsidRPr="002D5B45">
        <w:rPr>
          <w:rFonts w:ascii="Times New Roman" w:hAnsi="Times New Roman" w:cs="Times New Roman"/>
        </w:rPr>
        <w:t>konieczności wprowadzenia znaczących zmian projektowych wymagających aktualizacji dokumentacji projektowej;</w:t>
      </w:r>
    </w:p>
    <w:p w14:paraId="600C1566" w14:textId="77777777" w:rsidR="00C76432" w:rsidRPr="002D5B45" w:rsidRDefault="00C76432" w:rsidP="00186591">
      <w:pPr>
        <w:pStyle w:val="Akapitzlist"/>
        <w:widowControl w:val="0"/>
        <w:numPr>
          <w:ilvl w:val="0"/>
          <w:numId w:val="122"/>
        </w:numPr>
        <w:tabs>
          <w:tab w:val="left" w:pos="1276"/>
          <w:tab w:val="left" w:pos="2127"/>
        </w:tabs>
        <w:suppressAutoHyphens/>
        <w:spacing w:after="0" w:line="240" w:lineRule="auto"/>
        <w:rPr>
          <w:rFonts w:ascii="Times New Roman" w:eastAsia="Calibri" w:hAnsi="Times New Roman" w:cs="Times New Roman"/>
        </w:rPr>
      </w:pPr>
      <w:r w:rsidRPr="002D5B45">
        <w:rPr>
          <w:rFonts w:ascii="Times New Roman" w:eastAsia="Times New Roman" w:hAnsi="Times New Roman" w:cs="Times New Roman"/>
        </w:rPr>
        <w:lastRenderedPageBreak/>
        <w:t>wystąpienia opóźnienia w dokonaniu określonych czynności lub ich zaniechaniu przez właściwe organy administracji państwowej, które nie są następstwem okoliczności, za które Dostawca ponosi odpowiedzialność;</w:t>
      </w:r>
    </w:p>
    <w:p w14:paraId="313A3573" w14:textId="3C330B54" w:rsidR="00C76432" w:rsidRPr="00347C9C" w:rsidRDefault="00C76432" w:rsidP="00186591">
      <w:pPr>
        <w:pStyle w:val="Akapitzlist"/>
        <w:widowControl w:val="0"/>
        <w:numPr>
          <w:ilvl w:val="0"/>
          <w:numId w:val="122"/>
        </w:numPr>
        <w:tabs>
          <w:tab w:val="left" w:pos="1276"/>
          <w:tab w:val="left" w:pos="2127"/>
        </w:tabs>
        <w:suppressAutoHyphens/>
        <w:spacing w:after="0" w:line="240" w:lineRule="auto"/>
        <w:ind w:hanging="357"/>
        <w:rPr>
          <w:rFonts w:ascii="Times New Roman" w:eastAsia="Calibri" w:hAnsi="Times New Roman" w:cs="Times New Roman"/>
        </w:rPr>
      </w:pPr>
      <w:r w:rsidRPr="002D5B45">
        <w:rPr>
          <w:rFonts w:ascii="Times New Roman" w:eastAsia="Times New Roman" w:hAnsi="Times New Roman" w:cs="Times New Roman"/>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Dostawca ponosi odpowiedzialność;</w:t>
      </w:r>
    </w:p>
    <w:p w14:paraId="4FFD4D8C" w14:textId="275C2919" w:rsidR="00347C9C" w:rsidRPr="00D57081" w:rsidRDefault="00347C9C" w:rsidP="00186591">
      <w:pPr>
        <w:pStyle w:val="Akapitzlist"/>
        <w:widowControl w:val="0"/>
        <w:numPr>
          <w:ilvl w:val="0"/>
          <w:numId w:val="122"/>
        </w:numPr>
        <w:suppressAutoHyphens/>
        <w:spacing w:after="0" w:line="240" w:lineRule="auto"/>
        <w:ind w:hanging="357"/>
        <w:rPr>
          <w:rFonts w:ascii="Times New Roman" w:eastAsia="Calibri" w:hAnsi="Times New Roman" w:cs="Times New Roman"/>
        </w:rPr>
      </w:pPr>
      <w:r w:rsidRPr="00D57081">
        <w:rPr>
          <w:rFonts w:ascii="Times New Roman" w:eastAsia="Calibri" w:hAnsi="Times New Roman" w:cs="Times New Roman"/>
        </w:rPr>
        <w:t>z przyczyn organizacyjnych leżących po stronie Zamawiającego lub jeśli te zmiany są korzystne dla Zamawiającego;</w:t>
      </w:r>
    </w:p>
    <w:p w14:paraId="7167FF57" w14:textId="556EA23E" w:rsidR="00002D5C" w:rsidRPr="00C76432" w:rsidRDefault="00347C9C" w:rsidP="00347C9C">
      <w:pPr>
        <w:widowControl w:val="0"/>
        <w:numPr>
          <w:ilvl w:val="0"/>
          <w:numId w:val="65"/>
        </w:numPr>
        <w:tabs>
          <w:tab w:val="left" w:pos="1276"/>
          <w:tab w:val="left" w:pos="2127"/>
        </w:tabs>
        <w:suppressAutoHyphens/>
        <w:ind w:hanging="357"/>
        <w:rPr>
          <w:rFonts w:eastAsia="Calibri"/>
          <w:lang w:eastAsia="en-US"/>
        </w:rPr>
      </w:pPr>
      <w:r>
        <w:t>z</w:t>
      </w:r>
      <w:r w:rsidR="00002D5C" w:rsidRPr="002D5B45">
        <w:t>aistnienia zmian powszechnie obowiązujących przepisów prawa w zakresie mającym wpływ na realizację umowy – W takim przypadku Strony winny powiadomić drugą stronę (w terminie obowiązywania umowy) o zaistniałej sytuacji wraz ze szczegółowym opisaniem</w:t>
      </w:r>
      <w:r w:rsidR="00002D5C" w:rsidRPr="00C76432">
        <w:t xml:space="preserve"> zaistniałej zmiany i wynikających stąd konsekwencji, przedstawiając jednocześnie propozycję zmiany.</w:t>
      </w:r>
    </w:p>
    <w:p w14:paraId="2D0C2BDD" w14:textId="651CF114" w:rsidR="00102265" w:rsidRPr="00BE6C6B" w:rsidRDefault="00102265" w:rsidP="00347C9C">
      <w:pPr>
        <w:widowControl w:val="0"/>
        <w:numPr>
          <w:ilvl w:val="0"/>
          <w:numId w:val="65"/>
        </w:numPr>
        <w:suppressAutoHyphens/>
        <w:rPr>
          <w:rFonts w:eastAsia="Times New Roman"/>
        </w:rPr>
      </w:pPr>
      <w:bookmarkStart w:id="100" w:name="_Hlk159927832"/>
      <w:r w:rsidRPr="00C76432">
        <w:rPr>
          <w:rFonts w:eastAsia="Times New Roman"/>
        </w:rPr>
        <w:t>zmiany wartości przedmiotu</w:t>
      </w:r>
      <w:r w:rsidRPr="00BE6C6B">
        <w:rPr>
          <w:rFonts w:eastAsia="Times New Roman"/>
        </w:rPr>
        <w:t xml:space="preserve"> umowy w przypadkach określonych w niniejszej umowie</w:t>
      </w:r>
      <w:r w:rsidR="00A84B4D" w:rsidRPr="00BE6C6B">
        <w:rPr>
          <w:rFonts w:eastAsia="Times New Roman"/>
        </w:rPr>
        <w:t xml:space="preserve"> lub </w:t>
      </w:r>
      <w:r w:rsidR="00086B7E">
        <w:rPr>
          <w:rFonts w:eastAsia="Times New Roman"/>
        </w:rPr>
        <w:br/>
      </w:r>
      <w:r w:rsidR="00A84B4D" w:rsidRPr="00BE6C6B">
        <w:rPr>
          <w:rFonts w:eastAsia="Times New Roman"/>
        </w:rPr>
        <w:t>w przepisach powszechnie obowiązujących</w:t>
      </w:r>
      <w:r w:rsidRPr="00BE6C6B">
        <w:rPr>
          <w:rFonts w:eastAsia="Times New Roman"/>
        </w:rPr>
        <w:t xml:space="preserve">; </w:t>
      </w:r>
    </w:p>
    <w:bookmarkEnd w:id="100"/>
    <w:p w14:paraId="46FB97E0" w14:textId="70CE7C21" w:rsidR="00102265" w:rsidRPr="00BE6C6B" w:rsidRDefault="00102265" w:rsidP="00347C9C">
      <w:pPr>
        <w:widowControl w:val="0"/>
        <w:numPr>
          <w:ilvl w:val="0"/>
          <w:numId w:val="65"/>
        </w:numPr>
        <w:suppressAutoHyphens/>
        <w:rPr>
          <w:rFonts w:eastAsia="Times New Roman"/>
        </w:rPr>
      </w:pPr>
      <w:r w:rsidRPr="00BE6C6B">
        <w:rPr>
          <w:rFonts w:eastAsia="Times New Roman"/>
        </w:rPr>
        <w:t xml:space="preserve">zmiany danych dotyczące </w:t>
      </w:r>
      <w:r w:rsidR="008327A0">
        <w:rPr>
          <w:rFonts w:eastAsia="Times New Roman"/>
        </w:rPr>
        <w:t>Wykonawc</w:t>
      </w:r>
      <w:r w:rsidRPr="00BE6C6B">
        <w:rPr>
          <w:rFonts w:eastAsia="Times New Roman"/>
        </w:rPr>
        <w:t>y, w tym danych dotyczących rachunku bankowego (</w:t>
      </w:r>
      <w:r w:rsidR="008327A0">
        <w:rPr>
          <w:rFonts w:eastAsia="Times New Roman"/>
        </w:rPr>
        <w:t>Wykonawc</w:t>
      </w:r>
      <w:r w:rsidRPr="00BE6C6B">
        <w:rPr>
          <w:rFonts w:eastAsia="Times New Roman"/>
        </w:rPr>
        <w:t>a przygotuje aneks do umowy i niezwłocznie po zaistnieniu zmian doręczy go Zamawiającemu);</w:t>
      </w:r>
    </w:p>
    <w:p w14:paraId="1BB7DF38" w14:textId="77777777" w:rsidR="00347C9C" w:rsidRDefault="00102265" w:rsidP="00347C9C">
      <w:pPr>
        <w:widowControl w:val="0"/>
        <w:numPr>
          <w:ilvl w:val="0"/>
          <w:numId w:val="65"/>
        </w:numPr>
        <w:suppressAutoHyphens/>
        <w:rPr>
          <w:rFonts w:eastAsia="Times New Roman"/>
        </w:rPr>
      </w:pPr>
      <w:r w:rsidRPr="00C76432">
        <w:rPr>
          <w:rFonts w:eastAsia="Times New Roman"/>
        </w:rPr>
        <w:t xml:space="preserve">zmiany danych dotyczące Zamawiającego (Zamawiający przygotuje aneks do umowy </w:t>
      </w:r>
      <w:r w:rsidR="00086B7E">
        <w:rPr>
          <w:rFonts w:eastAsia="Times New Roman"/>
        </w:rPr>
        <w:br/>
      </w:r>
      <w:r w:rsidRPr="00C76432">
        <w:rPr>
          <w:rFonts w:eastAsia="Times New Roman"/>
        </w:rPr>
        <w:t xml:space="preserve">i niezwłocznie po zaistnieniu zmian doręczy go </w:t>
      </w:r>
      <w:r w:rsidR="008327A0" w:rsidRPr="00C76432">
        <w:rPr>
          <w:rFonts w:eastAsia="Times New Roman"/>
        </w:rPr>
        <w:t>Wykonawcy</w:t>
      </w:r>
      <w:r w:rsidRPr="00C76432">
        <w:rPr>
          <w:rFonts w:eastAsia="Times New Roman"/>
        </w:rPr>
        <w:t>);</w:t>
      </w:r>
    </w:p>
    <w:p w14:paraId="6DC54F5A" w14:textId="2C9E1846" w:rsidR="00347C9C" w:rsidRPr="00D57081" w:rsidRDefault="00347C9C" w:rsidP="00347C9C">
      <w:pPr>
        <w:widowControl w:val="0"/>
        <w:numPr>
          <w:ilvl w:val="0"/>
          <w:numId w:val="65"/>
        </w:numPr>
        <w:suppressAutoHyphens/>
        <w:rPr>
          <w:rFonts w:eastAsia="Times New Roman"/>
        </w:rPr>
      </w:pPr>
      <w:r w:rsidRPr="00D57081">
        <w:rPr>
          <w:rFonts w:eastAsia="Times New Roman"/>
        </w:rPr>
        <w:t>zmiany zasad dokonywania płatności na rzecz Wykonawcy z przyczyn organizacyjnych leżących po stronie Zamawiającego lub jeśli te zmiany są korzystne dla Zamawiającego.</w:t>
      </w:r>
    </w:p>
    <w:p w14:paraId="35362A77" w14:textId="12F01545" w:rsidR="005A7D72" w:rsidRPr="00BE6C6B" w:rsidRDefault="00102265" w:rsidP="00347C9C">
      <w:pPr>
        <w:widowControl w:val="0"/>
        <w:numPr>
          <w:ilvl w:val="0"/>
          <w:numId w:val="64"/>
        </w:numPr>
        <w:tabs>
          <w:tab w:val="clear" w:pos="357"/>
          <w:tab w:val="left" w:pos="360"/>
        </w:tabs>
        <w:suppressAutoHyphens/>
        <w:rPr>
          <w:rFonts w:eastAsia="Times New Roman"/>
        </w:rPr>
      </w:pPr>
      <w:bookmarkStart w:id="101" w:name="_Hlk159927923"/>
      <w:r w:rsidRPr="00BE6C6B">
        <w:rPr>
          <w:rFonts w:eastAsia="Times New Roman"/>
        </w:rPr>
        <w:t xml:space="preserve">Zmiany umowy wymagają formy pisemnej pod rygorem nieważności, z zastrzeżeniem sytuacji, </w:t>
      </w:r>
      <w:r w:rsidRPr="00BE6C6B">
        <w:rPr>
          <w:rFonts w:eastAsia="Times New Roman"/>
        </w:rPr>
        <w:br/>
        <w:t>w których wyraźny zapis umowy stanowi inaczej.</w:t>
      </w:r>
    </w:p>
    <w:bookmarkEnd w:id="101"/>
    <w:p w14:paraId="2731BC7F" w14:textId="77777777" w:rsidR="00D12495" w:rsidRPr="00ED300F" w:rsidRDefault="00D12495" w:rsidP="00347C9C">
      <w:pPr>
        <w:widowControl w:val="0"/>
        <w:suppressAutoHyphens/>
        <w:rPr>
          <w:rFonts w:eastAsia="Times New Roman"/>
          <w:b/>
          <w:bCs/>
          <w:color w:val="76923C" w:themeColor="accent3" w:themeShade="BF"/>
        </w:rPr>
      </w:pPr>
    </w:p>
    <w:p w14:paraId="201D97BD" w14:textId="1A5935F8" w:rsidR="00C52D78" w:rsidRPr="00A10BBE" w:rsidRDefault="005C6B3C" w:rsidP="00347C9C">
      <w:pPr>
        <w:widowControl w:val="0"/>
        <w:suppressAutoHyphens/>
        <w:jc w:val="center"/>
        <w:rPr>
          <w:rFonts w:eastAsia="Times New Roman"/>
          <w:b/>
          <w:bCs/>
        </w:rPr>
      </w:pPr>
      <w:r w:rsidRPr="00D57081">
        <w:rPr>
          <w:rFonts w:eastAsia="Times New Roman"/>
          <w:b/>
          <w:bCs/>
        </w:rPr>
        <w:t xml:space="preserve">§ </w:t>
      </w:r>
      <w:bookmarkStart w:id="102" w:name="_Hlk71796351"/>
      <w:r w:rsidR="00E0581D" w:rsidRPr="00D57081">
        <w:rPr>
          <w:rFonts w:eastAsia="Times New Roman"/>
          <w:b/>
          <w:bCs/>
        </w:rPr>
        <w:t>1</w:t>
      </w:r>
      <w:r w:rsidR="00A10BBE" w:rsidRPr="00D57081">
        <w:rPr>
          <w:rFonts w:eastAsia="Times New Roman"/>
          <w:b/>
          <w:bCs/>
        </w:rPr>
        <w:t>2</w:t>
      </w:r>
    </w:p>
    <w:p w14:paraId="7F57A15A" w14:textId="77777777" w:rsidR="00721BCE" w:rsidRPr="00BE6C6B" w:rsidRDefault="00721BCE" w:rsidP="00347C9C">
      <w:pPr>
        <w:widowControl w:val="0"/>
        <w:suppressAutoHyphens/>
        <w:spacing w:line="276" w:lineRule="auto"/>
        <w:jc w:val="center"/>
        <w:rPr>
          <w:rFonts w:eastAsia="Calibri"/>
          <w:b/>
          <w:lang w:eastAsia="en-US"/>
        </w:rPr>
      </w:pPr>
      <w:r w:rsidRPr="00BE6C6B">
        <w:rPr>
          <w:rFonts w:eastAsia="Calibri"/>
          <w:b/>
          <w:lang w:eastAsia="en-US"/>
        </w:rPr>
        <w:t>WYKONYWANIE PRZEDMIOTU UMOWY PRZEZ PODWYKONAWCÓW</w:t>
      </w:r>
    </w:p>
    <w:p w14:paraId="69F90ADC" w14:textId="77777777" w:rsidR="00BE6C6B" w:rsidRPr="00BE6C6B" w:rsidRDefault="00BE6C6B" w:rsidP="00347C9C">
      <w:pPr>
        <w:widowControl w:val="0"/>
        <w:suppressAutoHyphens/>
        <w:spacing w:line="276" w:lineRule="auto"/>
        <w:jc w:val="center"/>
        <w:rPr>
          <w:rFonts w:eastAsia="Calibri"/>
          <w:b/>
          <w:lang w:eastAsia="en-US"/>
        </w:rPr>
      </w:pPr>
    </w:p>
    <w:p w14:paraId="1A18E4FD" w14:textId="6EBDC3B2" w:rsidR="00C52D78" w:rsidRPr="00BE6C6B" w:rsidRDefault="008327A0" w:rsidP="00347C9C">
      <w:pPr>
        <w:widowControl w:val="0"/>
        <w:numPr>
          <w:ilvl w:val="0"/>
          <w:numId w:val="13"/>
        </w:numPr>
        <w:tabs>
          <w:tab w:val="left" w:pos="0"/>
        </w:tabs>
        <w:suppressAutoHyphens/>
        <w:rPr>
          <w:rFonts w:eastAsia="Times New Roman"/>
          <w:kern w:val="2"/>
          <w:lang w:eastAsia="fa-IR" w:bidi="fa-IR"/>
        </w:rPr>
      </w:pPr>
      <w:r>
        <w:rPr>
          <w:rFonts w:eastAsia="Times New Roman"/>
          <w:kern w:val="2"/>
          <w:lang w:eastAsia="fa-IR" w:bidi="fa-IR"/>
        </w:rPr>
        <w:t>Wykonawc</w:t>
      </w:r>
      <w:r w:rsidR="00C52D78" w:rsidRPr="00BE6C6B">
        <w:rPr>
          <w:rFonts w:eastAsia="Times New Roman"/>
          <w:kern w:val="2"/>
          <w:lang w:eastAsia="fa-IR" w:bidi="fa-IR"/>
        </w:rPr>
        <w:t>a odpowiada jak za własne działania, uchybienia lub zaniechania również za osoby, którym powierzył lub za pomocą których wykonuje przedmiot umowy.</w:t>
      </w:r>
    </w:p>
    <w:p w14:paraId="4815816C" w14:textId="5F2F979F" w:rsidR="00C52D78" w:rsidRPr="00BE6C6B" w:rsidRDefault="00C52D78" w:rsidP="00347C9C">
      <w:pPr>
        <w:widowControl w:val="0"/>
        <w:numPr>
          <w:ilvl w:val="0"/>
          <w:numId w:val="13"/>
        </w:numPr>
        <w:tabs>
          <w:tab w:val="left" w:pos="0"/>
        </w:tabs>
        <w:suppressAutoHyphens/>
        <w:rPr>
          <w:rFonts w:eastAsia="Times New Roman"/>
          <w:kern w:val="2"/>
          <w:lang w:eastAsia="fa-IR" w:bidi="fa-IR"/>
        </w:rPr>
      </w:pPr>
      <w:r w:rsidRPr="00BE6C6B">
        <w:rPr>
          <w:rFonts w:eastAsia="Times New Roman"/>
          <w:kern w:val="2"/>
          <w:lang w:eastAsia="fa-IR" w:bidi="fa-IR"/>
        </w:rPr>
        <w:t xml:space="preserve">*) </w:t>
      </w:r>
      <w:r w:rsidR="008327A0">
        <w:rPr>
          <w:rFonts w:eastAsia="Times New Roman"/>
          <w:kern w:val="2"/>
          <w:lang w:eastAsia="fa-IR" w:bidi="fa-IR"/>
        </w:rPr>
        <w:t>Wykonawc</w:t>
      </w:r>
      <w:r w:rsidRPr="00BE6C6B">
        <w:rPr>
          <w:rFonts w:eastAsia="Times New Roman"/>
          <w:kern w:val="2"/>
          <w:lang w:eastAsia="fa-IR" w:bidi="fa-IR"/>
        </w:rPr>
        <w:t xml:space="preserve">a zamierza wykonać usługę bez użycia podwykonawcy/ z użyciem podwykonawcy </w:t>
      </w:r>
      <w:r w:rsidR="00086B7E">
        <w:rPr>
          <w:rFonts w:eastAsia="Times New Roman"/>
          <w:kern w:val="2"/>
          <w:lang w:eastAsia="fa-IR" w:bidi="fa-IR"/>
        </w:rPr>
        <w:br/>
      </w:r>
      <w:r w:rsidRPr="00BE6C6B">
        <w:rPr>
          <w:rFonts w:eastAsia="Times New Roman"/>
          <w:kern w:val="2"/>
          <w:lang w:eastAsia="fa-IR" w:bidi="fa-IR"/>
        </w:rPr>
        <w:t xml:space="preserve">w zakresie ……………………  </w:t>
      </w:r>
      <w:r w:rsidRPr="00BE6C6B">
        <w:rPr>
          <w:rFonts w:eastAsia="Times New Roman"/>
        </w:rPr>
        <w:t xml:space="preserve">………% udziału podwykonawcy, ……………………………………… (nazwa i adres podwykonawcy, </w:t>
      </w:r>
      <w:bookmarkStart w:id="103" w:name="_Hlk159929938"/>
      <w:r w:rsidRPr="00BE6C6B">
        <w:rPr>
          <w:rFonts w:eastAsia="Times New Roman"/>
        </w:rPr>
        <w:t>tel., przedstawiciel</w:t>
      </w:r>
      <w:bookmarkEnd w:id="103"/>
      <w:r w:rsidRPr="00BE6C6B">
        <w:rPr>
          <w:rFonts w:eastAsia="Times New Roman"/>
        </w:rPr>
        <w:t xml:space="preserve">). </w:t>
      </w:r>
    </w:p>
    <w:p w14:paraId="7A1A2F34" w14:textId="47F5B9BF" w:rsidR="00C52D78" w:rsidRPr="00BE6C6B" w:rsidRDefault="00C52D78" w:rsidP="00347C9C">
      <w:pPr>
        <w:widowControl w:val="0"/>
        <w:tabs>
          <w:tab w:val="left" w:pos="0"/>
        </w:tabs>
        <w:suppressAutoHyphens/>
        <w:ind w:left="360"/>
        <w:rPr>
          <w:rFonts w:eastAsia="Times New Roman"/>
        </w:rPr>
      </w:pPr>
      <w:r w:rsidRPr="00BE6C6B">
        <w:rPr>
          <w:rFonts w:eastAsia="Times New Roman"/>
        </w:rPr>
        <w:t xml:space="preserve">W sytuacji wykonywania zamówienia z udziałem podwykonawców, na podwykonawcy ciążą te same obowiązki, jakie spoczywają na </w:t>
      </w:r>
      <w:r w:rsidR="0090324C">
        <w:rPr>
          <w:rFonts w:eastAsia="Times New Roman"/>
        </w:rPr>
        <w:t>Wykonawc</w:t>
      </w:r>
      <w:r w:rsidRPr="00BE6C6B">
        <w:rPr>
          <w:rFonts w:eastAsia="Times New Roman"/>
        </w:rPr>
        <w:t>y.</w:t>
      </w:r>
    </w:p>
    <w:bookmarkEnd w:id="102"/>
    <w:p w14:paraId="5C031515" w14:textId="74C43F53" w:rsidR="00721FE1" w:rsidRPr="00BE6C6B" w:rsidRDefault="0090324C" w:rsidP="00347C9C">
      <w:pPr>
        <w:widowControl w:val="0"/>
        <w:numPr>
          <w:ilvl w:val="0"/>
          <w:numId w:val="13"/>
        </w:numPr>
        <w:suppressAutoHyphens/>
        <w:rPr>
          <w:rFonts w:eastAsia="Times New Roman"/>
        </w:rPr>
      </w:pPr>
      <w:r>
        <w:rPr>
          <w:rFonts w:eastAsia="Times New Roman"/>
        </w:rPr>
        <w:t>Wykonawc</w:t>
      </w:r>
      <w:r w:rsidR="00721FE1" w:rsidRPr="00BE6C6B">
        <w:rPr>
          <w:rFonts w:eastAsia="Times New Roman"/>
        </w:rPr>
        <w:t xml:space="preserve">a może: </w:t>
      </w:r>
    </w:p>
    <w:p w14:paraId="7D4CAACE" w14:textId="77777777" w:rsidR="00721FE1" w:rsidRPr="00537988" w:rsidRDefault="00721FE1" w:rsidP="00347C9C">
      <w:pPr>
        <w:widowControl w:val="0"/>
        <w:numPr>
          <w:ilvl w:val="0"/>
          <w:numId w:val="14"/>
        </w:numPr>
        <w:suppressAutoHyphens/>
        <w:rPr>
          <w:rFonts w:eastAsia="Times New Roman"/>
        </w:rPr>
      </w:pPr>
      <w:r w:rsidRPr="00BE6C6B">
        <w:rPr>
          <w:rFonts w:eastAsia="Times New Roman"/>
        </w:rPr>
        <w:t>powierzyć realizację części zamówienia podwykonawcom, mimo niewskazania w ofercie takiej części do powierzenia podwykonawcom</w:t>
      </w:r>
      <w:r w:rsidRPr="00537988">
        <w:rPr>
          <w:rFonts w:eastAsia="Times New Roman"/>
        </w:rPr>
        <w:t xml:space="preserve">; </w:t>
      </w:r>
    </w:p>
    <w:p w14:paraId="01419B6C" w14:textId="77777777" w:rsidR="00721FE1" w:rsidRPr="00537988" w:rsidRDefault="00721FE1" w:rsidP="00347C9C">
      <w:pPr>
        <w:widowControl w:val="0"/>
        <w:numPr>
          <w:ilvl w:val="0"/>
          <w:numId w:val="14"/>
        </w:numPr>
        <w:suppressAutoHyphens/>
        <w:rPr>
          <w:rFonts w:eastAsia="Times New Roman"/>
        </w:rPr>
      </w:pPr>
      <w:r w:rsidRPr="00537988">
        <w:rPr>
          <w:rFonts w:eastAsia="Times New Roman"/>
        </w:rPr>
        <w:t xml:space="preserve">wskazać inny zakres podwykonawstwa niż przedstawiony w ofercie; </w:t>
      </w:r>
    </w:p>
    <w:p w14:paraId="4CF43801" w14:textId="77777777" w:rsidR="00721FE1" w:rsidRPr="00537988" w:rsidRDefault="00721FE1" w:rsidP="00347C9C">
      <w:pPr>
        <w:widowControl w:val="0"/>
        <w:numPr>
          <w:ilvl w:val="0"/>
          <w:numId w:val="14"/>
        </w:numPr>
        <w:suppressAutoHyphens/>
        <w:rPr>
          <w:rFonts w:eastAsia="Times New Roman"/>
        </w:rPr>
      </w:pPr>
      <w:r w:rsidRPr="00537988">
        <w:rPr>
          <w:rFonts w:eastAsia="Times New Roman"/>
        </w:rPr>
        <w:t xml:space="preserve">wskazać innych podwykonawców niż przedstawieni w ofercie; </w:t>
      </w:r>
    </w:p>
    <w:p w14:paraId="501559ED" w14:textId="77777777" w:rsidR="00721FE1" w:rsidRPr="00537988" w:rsidRDefault="00721FE1" w:rsidP="00347C9C">
      <w:pPr>
        <w:widowControl w:val="0"/>
        <w:numPr>
          <w:ilvl w:val="0"/>
          <w:numId w:val="14"/>
        </w:numPr>
        <w:suppressAutoHyphens/>
        <w:rPr>
          <w:rFonts w:eastAsia="Times New Roman"/>
        </w:rPr>
      </w:pPr>
      <w:r w:rsidRPr="00537988">
        <w:rPr>
          <w:rFonts w:eastAsia="Times New Roman"/>
        </w:rPr>
        <w:t xml:space="preserve">zrezygnować z podwykonawstwa. </w:t>
      </w:r>
    </w:p>
    <w:p w14:paraId="43BB0291" w14:textId="3FD8853B" w:rsidR="00D95BCE" w:rsidRPr="00537988" w:rsidRDefault="00BE6C6B" w:rsidP="00347C9C">
      <w:pPr>
        <w:pStyle w:val="Akapitzlist"/>
        <w:widowControl w:val="0"/>
        <w:numPr>
          <w:ilvl w:val="0"/>
          <w:numId w:val="13"/>
        </w:numPr>
        <w:tabs>
          <w:tab w:val="left" w:pos="0"/>
        </w:tabs>
        <w:suppressAutoHyphens/>
        <w:spacing w:after="0" w:line="240" w:lineRule="auto"/>
        <w:ind w:left="357" w:hanging="357"/>
        <w:rPr>
          <w:rFonts w:ascii="Times New Roman" w:eastAsia="Times New Roman" w:hAnsi="Times New Roman" w:cs="Times New Roman"/>
        </w:rPr>
      </w:pPr>
      <w:bookmarkStart w:id="104" w:name="_Hlk69459276"/>
      <w:r>
        <w:rPr>
          <w:rFonts w:ascii="Times New Roman" w:eastAsia="Times New Roman" w:hAnsi="Times New Roman" w:cs="Times New Roman"/>
        </w:rPr>
        <w:t>Wykonawca</w:t>
      </w:r>
      <w:r w:rsidR="00806121" w:rsidRPr="00537988">
        <w:rPr>
          <w:rFonts w:ascii="Times New Roman" w:eastAsia="Times New Roman" w:hAnsi="Times New Roman" w:cs="Times New Roman"/>
        </w:rPr>
        <w:t xml:space="preserve"> zobowiązany jest niezwłocznie oraz przed dopuszczeniem podwykonawcy do wykonywania powierzonej mu części zamówienia zawiadomić Zamawiającego o okolicznościach, </w:t>
      </w:r>
      <w:r w:rsidR="00086B7E">
        <w:rPr>
          <w:rFonts w:ascii="Times New Roman" w:eastAsia="Times New Roman" w:hAnsi="Times New Roman" w:cs="Times New Roman"/>
        </w:rPr>
        <w:br/>
      </w:r>
      <w:r w:rsidR="00806121" w:rsidRPr="00537988">
        <w:rPr>
          <w:rFonts w:ascii="Times New Roman" w:eastAsia="Times New Roman" w:hAnsi="Times New Roman" w:cs="Times New Roman"/>
        </w:rPr>
        <w:t xml:space="preserve">o których mowa w ust. 3 oraz o zmianie danych podwykonawcy, o których mowa w ust. 2. </w:t>
      </w:r>
    </w:p>
    <w:p w14:paraId="5E27BD0D" w14:textId="6C91B348" w:rsidR="00721FE1" w:rsidRPr="00537988" w:rsidRDefault="00721FE1" w:rsidP="00347C9C">
      <w:pPr>
        <w:widowControl w:val="0"/>
        <w:numPr>
          <w:ilvl w:val="0"/>
          <w:numId w:val="13"/>
        </w:numPr>
        <w:suppressAutoHyphens/>
        <w:rPr>
          <w:rFonts w:eastAsia="Times New Roman"/>
        </w:rPr>
      </w:pPr>
      <w:r w:rsidRPr="00537988">
        <w:rPr>
          <w:rFonts w:eastAsia="Times New Roman"/>
        </w:rPr>
        <w:t xml:space="preserve">W przypadku, gdy zmiana lub rezygnacja z podwykonawcy, dotyczy podmiotu, na którego zasoby </w:t>
      </w:r>
      <w:r w:rsidR="0090324C">
        <w:rPr>
          <w:rFonts w:eastAsia="Times New Roman"/>
        </w:rPr>
        <w:t>Wykonawc</w:t>
      </w:r>
      <w:r w:rsidRPr="00537988">
        <w:rPr>
          <w:rFonts w:eastAsia="Times New Roman"/>
        </w:rPr>
        <w:t xml:space="preserve">a powoływał się, w celu wykazania spełniania warunków udziału w postępowaniu, </w:t>
      </w:r>
      <w:r w:rsidR="0090324C">
        <w:rPr>
          <w:rFonts w:eastAsia="Times New Roman"/>
        </w:rPr>
        <w:t>Wykonawc</w:t>
      </w:r>
      <w:r w:rsidRPr="00537988">
        <w:rPr>
          <w:rFonts w:eastAsia="Times New Roman"/>
        </w:rPr>
        <w:t xml:space="preserve">a jest zobowiązany wykazać Zamawiającemu, iż proponowany inny podwykonawca lub </w:t>
      </w:r>
      <w:r w:rsidR="0090324C">
        <w:rPr>
          <w:rFonts w:eastAsia="Times New Roman"/>
        </w:rPr>
        <w:t>Wykonawc</w:t>
      </w:r>
      <w:r w:rsidRPr="00537988">
        <w:rPr>
          <w:rFonts w:eastAsia="Times New Roman"/>
        </w:rPr>
        <w:t xml:space="preserve">a samodzielnie spełniają je w stopniu nie mniejszym niż wymagany w trakcie postępowania o udzielenie zamówienia. </w:t>
      </w:r>
    </w:p>
    <w:bookmarkEnd w:id="104"/>
    <w:p w14:paraId="6EA429B2" w14:textId="77777777" w:rsidR="005C6B3C" w:rsidRPr="00ED300F" w:rsidRDefault="005C6B3C" w:rsidP="00347C9C">
      <w:pPr>
        <w:widowControl w:val="0"/>
        <w:suppressAutoHyphens/>
        <w:rPr>
          <w:rFonts w:eastAsia="Times New Roman"/>
          <w:b/>
          <w:bCs/>
        </w:rPr>
      </w:pPr>
    </w:p>
    <w:p w14:paraId="0F3176A7" w14:textId="799B96D3" w:rsidR="00721BCE" w:rsidRPr="00D57081" w:rsidRDefault="005C6B3C" w:rsidP="00347C9C">
      <w:pPr>
        <w:widowControl w:val="0"/>
        <w:suppressAutoHyphens/>
        <w:jc w:val="center"/>
        <w:rPr>
          <w:rFonts w:eastAsia="Times New Roman"/>
          <w:b/>
          <w:bCs/>
        </w:rPr>
      </w:pPr>
      <w:r w:rsidRPr="00D57081">
        <w:rPr>
          <w:rFonts w:eastAsia="Times New Roman"/>
          <w:b/>
          <w:bCs/>
        </w:rPr>
        <w:t xml:space="preserve">§ </w:t>
      </w:r>
      <w:r w:rsidR="00E0581D" w:rsidRPr="00D57081">
        <w:rPr>
          <w:rFonts w:eastAsia="Times New Roman"/>
          <w:b/>
          <w:bCs/>
        </w:rPr>
        <w:t>1</w:t>
      </w:r>
      <w:r w:rsidR="00A10BBE" w:rsidRPr="00D57081">
        <w:rPr>
          <w:rFonts w:eastAsia="Times New Roman"/>
          <w:b/>
          <w:bCs/>
        </w:rPr>
        <w:t>3</w:t>
      </w:r>
    </w:p>
    <w:p w14:paraId="356B2420" w14:textId="7592410E" w:rsidR="00721BCE" w:rsidRDefault="00721BCE" w:rsidP="00347C9C">
      <w:pPr>
        <w:widowControl w:val="0"/>
        <w:suppressAutoHyphens/>
        <w:jc w:val="center"/>
        <w:rPr>
          <w:rFonts w:eastAsia="Times New Roman"/>
          <w:b/>
          <w:bCs/>
        </w:rPr>
      </w:pPr>
      <w:bookmarkStart w:id="105" w:name="_Hlk159928326"/>
      <w:r w:rsidRPr="00D57081">
        <w:rPr>
          <w:rFonts w:eastAsia="Times New Roman"/>
          <w:b/>
          <w:bCs/>
        </w:rPr>
        <w:t>POSTANOWIENIA KOŃCOWE</w:t>
      </w:r>
      <w:bookmarkEnd w:id="105"/>
    </w:p>
    <w:p w14:paraId="12083609" w14:textId="77777777" w:rsidR="008327A0" w:rsidRPr="00BE6C6B" w:rsidRDefault="008327A0" w:rsidP="00347C9C">
      <w:pPr>
        <w:widowControl w:val="0"/>
        <w:suppressAutoHyphens/>
        <w:jc w:val="center"/>
        <w:rPr>
          <w:rFonts w:eastAsia="Times New Roman"/>
          <w:b/>
          <w:bCs/>
        </w:rPr>
      </w:pPr>
    </w:p>
    <w:p w14:paraId="00942E14" w14:textId="47677008" w:rsidR="005C6B3C" w:rsidRPr="00ED300F" w:rsidRDefault="005C6B3C" w:rsidP="00347C9C">
      <w:pPr>
        <w:widowControl w:val="0"/>
        <w:numPr>
          <w:ilvl w:val="0"/>
          <w:numId w:val="15"/>
        </w:numPr>
        <w:suppressAutoHyphens/>
        <w:rPr>
          <w:rFonts w:eastAsia="Times New Roman"/>
          <w:lang w:eastAsia="en-US"/>
        </w:rPr>
      </w:pPr>
      <w:r w:rsidRPr="00BE6C6B">
        <w:rPr>
          <w:rFonts w:eastAsia="Times New Roman"/>
          <w:lang w:eastAsia="en-US"/>
        </w:rPr>
        <w:t>We wszystkich sprawach nieuregulowanych</w:t>
      </w:r>
      <w:r w:rsidRPr="00ED300F">
        <w:rPr>
          <w:rFonts w:eastAsia="Times New Roman"/>
          <w:lang w:eastAsia="en-US"/>
        </w:rPr>
        <w:t xml:space="preserve"> umową mają zastosowanie przepisy powszechnie obowiązujące odpowiednie dla przedmiotu niniejszej umowy, a w szczególności ustawa Prawo zamówień publicznych, Kodeks Cywilny </w:t>
      </w:r>
      <w:bookmarkStart w:id="106" w:name="_Hlk159930708"/>
      <w:r w:rsidRPr="00ED300F">
        <w:rPr>
          <w:rFonts w:eastAsia="Times New Roman"/>
          <w:lang w:eastAsia="en-US"/>
        </w:rPr>
        <w:t>wraz z aktami wykonawczymi</w:t>
      </w:r>
      <w:bookmarkEnd w:id="106"/>
      <w:r w:rsidRPr="00ED300F">
        <w:rPr>
          <w:rFonts w:eastAsia="Times New Roman"/>
          <w:lang w:eastAsia="en-US"/>
        </w:rPr>
        <w:t>.</w:t>
      </w:r>
    </w:p>
    <w:p w14:paraId="48B543C6" w14:textId="11BF607F" w:rsidR="00D12495" w:rsidRPr="00D12495" w:rsidRDefault="00D12495" w:rsidP="00347C9C">
      <w:pPr>
        <w:widowControl w:val="0"/>
        <w:numPr>
          <w:ilvl w:val="0"/>
          <w:numId w:val="15"/>
        </w:numPr>
        <w:suppressAutoHyphens/>
        <w:rPr>
          <w:rFonts w:eastAsia="Times New Roman"/>
          <w:lang w:eastAsia="en-US"/>
        </w:rPr>
      </w:pPr>
      <w:bookmarkStart w:id="107" w:name="_Hlk71796414"/>
      <w:r w:rsidRPr="00D12495">
        <w:rPr>
          <w:rFonts w:eastAsia="Arial"/>
        </w:rPr>
        <w:lastRenderedPageBreak/>
        <w:t xml:space="preserve">W przypadku ewentualnej niezgodności treści niniejszej Umowy z SWZ (w szczególności OPZ) pierwszeństwo mają zapisy umowy. </w:t>
      </w:r>
    </w:p>
    <w:p w14:paraId="2E6B3B28" w14:textId="3617C38A" w:rsidR="00BF4028" w:rsidRPr="008327A0" w:rsidRDefault="00721FE1" w:rsidP="00347C9C">
      <w:pPr>
        <w:widowControl w:val="0"/>
        <w:numPr>
          <w:ilvl w:val="0"/>
          <w:numId w:val="15"/>
        </w:numPr>
        <w:suppressAutoHyphens/>
        <w:rPr>
          <w:rFonts w:eastAsia="Times New Roman"/>
          <w:lang w:eastAsia="en-US"/>
        </w:rPr>
      </w:pPr>
      <w:r w:rsidRPr="00ED300F">
        <w:rPr>
          <w:rFonts w:eastAsia="Times New Roman"/>
          <w:lang w:eastAsia="en-US"/>
        </w:rPr>
        <w:t xml:space="preserve">Poprzez określenie „dni/godziny” występujące w niniejszej umowie Zamawiający rozumie następujące po </w:t>
      </w:r>
      <w:r w:rsidRPr="008327A0">
        <w:rPr>
          <w:rFonts w:eastAsia="Times New Roman"/>
          <w:lang w:eastAsia="en-US"/>
        </w:rPr>
        <w:t>sobie dni kalendarzowe/godziny, a przez „dni robocze/godziny przypadające w dni robocze” rozumie każdy dzień tygodnia/godzinę od poniedziałku do piątku, za wyjątkiem dni ustawowo wolnych od pracy oraz sobót.</w:t>
      </w:r>
    </w:p>
    <w:p w14:paraId="07C83D6E" w14:textId="707BF36F" w:rsidR="00721BCE" w:rsidRPr="008327A0" w:rsidRDefault="00BF4028" w:rsidP="00347C9C">
      <w:pPr>
        <w:widowControl w:val="0"/>
        <w:numPr>
          <w:ilvl w:val="0"/>
          <w:numId w:val="15"/>
        </w:numPr>
        <w:suppressAutoHyphens/>
        <w:rPr>
          <w:rFonts w:eastAsia="Times New Roman"/>
          <w:lang w:eastAsia="en-US"/>
        </w:rPr>
      </w:pPr>
      <w:r w:rsidRPr="008327A0">
        <w:rPr>
          <w:rFonts w:eastAsia="Times New Roman"/>
        </w:rPr>
        <w:t xml:space="preserve">Wszystkie dokumenty powinny być wystawione w języku polskim (o ile przepisy prawa nie stanowią inaczej) i sygnowane numerami umowy (sygnowanie numerami umowy nie dotyczy: faktury </w:t>
      </w:r>
      <w:r w:rsidR="00086B7E">
        <w:rPr>
          <w:rFonts w:eastAsia="Times New Roman"/>
        </w:rPr>
        <w:br/>
      </w:r>
      <w:r w:rsidRPr="008327A0">
        <w:rPr>
          <w:rFonts w:eastAsia="Times New Roman"/>
        </w:rPr>
        <w:t xml:space="preserve">i specyfikacji materiałowej). W przypadku dokumentu sporządzonego w języku obcym, </w:t>
      </w:r>
      <w:r w:rsidR="0090324C">
        <w:rPr>
          <w:rFonts w:eastAsia="Times New Roman"/>
        </w:rPr>
        <w:t>Wykonawc</w:t>
      </w:r>
      <w:r w:rsidRPr="008327A0">
        <w:rPr>
          <w:rFonts w:eastAsia="Times New Roman"/>
        </w:rPr>
        <w:t xml:space="preserve">a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w:t>
      </w:r>
      <w:r w:rsidR="0090324C">
        <w:rPr>
          <w:rFonts w:eastAsia="Times New Roman"/>
        </w:rPr>
        <w:t>Wykonawc</w:t>
      </w:r>
      <w:r w:rsidRPr="008327A0">
        <w:rPr>
          <w:rFonts w:eastAsia="Times New Roman"/>
        </w:rPr>
        <w:t xml:space="preserve">ę jego obowiązków, o czym Zamawiający powiadomi </w:t>
      </w:r>
      <w:r w:rsidR="0090324C">
        <w:rPr>
          <w:rFonts w:eastAsia="Times New Roman"/>
        </w:rPr>
        <w:t>Wykonawc</w:t>
      </w:r>
      <w:r w:rsidRPr="008327A0">
        <w:rPr>
          <w:rFonts w:eastAsia="Times New Roman"/>
        </w:rPr>
        <w:t>ę.</w:t>
      </w:r>
      <w:bookmarkEnd w:id="107"/>
    </w:p>
    <w:p w14:paraId="31CC6C10" w14:textId="5E36E2B5" w:rsidR="005C6B3C" w:rsidRPr="008327A0" w:rsidRDefault="005C6B3C" w:rsidP="00347C9C">
      <w:pPr>
        <w:widowControl w:val="0"/>
        <w:numPr>
          <w:ilvl w:val="0"/>
          <w:numId w:val="15"/>
        </w:numPr>
        <w:suppressAutoHyphens/>
        <w:rPr>
          <w:rFonts w:eastAsia="Times New Roman"/>
          <w:lang w:eastAsia="en-US"/>
        </w:rPr>
      </w:pPr>
      <w:r w:rsidRPr="008327A0">
        <w:rPr>
          <w:rFonts w:eastAsia="Times New Roman"/>
        </w:rPr>
        <w:t xml:space="preserve">Kwestie sporne powstałe w związku z realizacją umowy Strony zobowiązują się rozstrzygać na drodze polubownej, a w przypadku braku porozumienia rozstrzygać w drodze postępowania sądowego </w:t>
      </w:r>
      <w:r w:rsidR="00086B7E">
        <w:rPr>
          <w:rFonts w:eastAsia="Times New Roman"/>
        </w:rPr>
        <w:br/>
      </w:r>
      <w:r w:rsidRPr="008327A0">
        <w:rPr>
          <w:rFonts w:eastAsia="Times New Roman"/>
        </w:rPr>
        <w:t>w sądzie powszechnym właściwym dla siedziby Zamawiającego.</w:t>
      </w:r>
    </w:p>
    <w:p w14:paraId="0A5A6015" w14:textId="77777777" w:rsidR="005C6B3C" w:rsidRPr="008327A0" w:rsidRDefault="005C6B3C" w:rsidP="00347C9C">
      <w:pPr>
        <w:widowControl w:val="0"/>
        <w:suppressAutoHyphens/>
        <w:jc w:val="center"/>
        <w:rPr>
          <w:rFonts w:eastAsia="Times New Roman"/>
          <w:b/>
          <w:bCs/>
        </w:rPr>
      </w:pPr>
    </w:p>
    <w:p w14:paraId="4824B6EE" w14:textId="5ACF658C" w:rsidR="005C6B3C" w:rsidRPr="00D57081" w:rsidRDefault="005C6B3C" w:rsidP="00347C9C">
      <w:pPr>
        <w:widowControl w:val="0"/>
        <w:suppressAutoHyphens/>
        <w:jc w:val="center"/>
        <w:rPr>
          <w:rFonts w:eastAsia="Times New Roman"/>
          <w:b/>
          <w:bCs/>
        </w:rPr>
      </w:pPr>
      <w:bookmarkStart w:id="108" w:name="_Hlk171926181"/>
      <w:r w:rsidRPr="00D57081">
        <w:rPr>
          <w:rFonts w:eastAsia="Times New Roman"/>
          <w:b/>
          <w:bCs/>
        </w:rPr>
        <w:t xml:space="preserve">§ </w:t>
      </w:r>
      <w:r w:rsidR="00E0581D" w:rsidRPr="00D57081">
        <w:rPr>
          <w:rFonts w:eastAsia="Times New Roman"/>
          <w:b/>
          <w:bCs/>
        </w:rPr>
        <w:t>1</w:t>
      </w:r>
      <w:r w:rsidR="00A10BBE" w:rsidRPr="00D57081">
        <w:rPr>
          <w:rFonts w:eastAsia="Times New Roman"/>
          <w:b/>
          <w:bCs/>
        </w:rPr>
        <w:t>4</w:t>
      </w:r>
    </w:p>
    <w:p w14:paraId="4152D4D0" w14:textId="694B0940" w:rsidR="00FC0DF6" w:rsidRPr="00D57081" w:rsidRDefault="0090324C" w:rsidP="00347C9C">
      <w:pPr>
        <w:widowControl w:val="0"/>
        <w:suppressAutoHyphens/>
        <w:rPr>
          <w:rFonts w:eastAsia="Times New Roman"/>
        </w:rPr>
      </w:pPr>
      <w:r w:rsidRPr="00D57081">
        <w:rPr>
          <w:rFonts w:eastAsia="Times New Roman"/>
        </w:rPr>
        <w:t>Wykonawc</w:t>
      </w:r>
      <w:r w:rsidR="005C6B3C" w:rsidRPr="00D57081">
        <w:rPr>
          <w:rFonts w:eastAsia="Times New Roman"/>
        </w:rPr>
        <w:t>a zobowiązany jest do zachowania w tajemnicy wszelkich informacji uzyskanych w związku</w:t>
      </w:r>
      <w:r w:rsidR="008B1891" w:rsidRPr="00D57081">
        <w:rPr>
          <w:rFonts w:eastAsia="Times New Roman"/>
        </w:rPr>
        <w:t xml:space="preserve"> </w:t>
      </w:r>
      <w:r w:rsidR="005C6B3C" w:rsidRPr="00D57081">
        <w:rPr>
          <w:rFonts w:eastAsia="Times New Roman"/>
        </w:rPr>
        <w:t xml:space="preserve">z realizacją niniejszej umowy, stanowiących tajemnicę służbową lub inną informację prawnie chronioną dotyczącą Zamawiającego. </w:t>
      </w:r>
    </w:p>
    <w:p w14:paraId="3B7DD33F" w14:textId="77777777" w:rsidR="005C6B3C" w:rsidRPr="00D57081" w:rsidRDefault="005C6B3C" w:rsidP="00347C9C">
      <w:pPr>
        <w:widowControl w:val="0"/>
        <w:suppressAutoHyphens/>
        <w:jc w:val="center"/>
        <w:rPr>
          <w:rFonts w:eastAsia="Times New Roman"/>
          <w:b/>
          <w:bCs/>
        </w:rPr>
      </w:pPr>
    </w:p>
    <w:p w14:paraId="0A738FC0" w14:textId="45086AE4" w:rsidR="002A7485" w:rsidRPr="00D57081" w:rsidRDefault="002A7485" w:rsidP="00347C9C">
      <w:pPr>
        <w:widowControl w:val="0"/>
        <w:suppressAutoHyphens/>
        <w:jc w:val="center"/>
        <w:rPr>
          <w:rFonts w:eastAsia="Times New Roman"/>
          <w:b/>
          <w:bCs/>
        </w:rPr>
      </w:pPr>
      <w:r w:rsidRPr="00D57081">
        <w:rPr>
          <w:rFonts w:eastAsia="Times New Roman"/>
          <w:b/>
          <w:bCs/>
        </w:rPr>
        <w:t xml:space="preserve">§ </w:t>
      </w:r>
      <w:r w:rsidR="00E0581D" w:rsidRPr="00D57081">
        <w:rPr>
          <w:rFonts w:eastAsia="Times New Roman"/>
          <w:b/>
          <w:bCs/>
        </w:rPr>
        <w:t>1</w:t>
      </w:r>
      <w:r w:rsidR="00A10BBE" w:rsidRPr="00D57081">
        <w:rPr>
          <w:rFonts w:eastAsia="Times New Roman"/>
          <w:b/>
          <w:bCs/>
        </w:rPr>
        <w:t>5</w:t>
      </w:r>
    </w:p>
    <w:p w14:paraId="6AB6927B" w14:textId="7AA41D7B" w:rsidR="002A7485" w:rsidRPr="008327A0" w:rsidRDefault="002A7485" w:rsidP="00347C9C">
      <w:pPr>
        <w:widowControl w:val="0"/>
        <w:numPr>
          <w:ilvl w:val="0"/>
          <w:numId w:val="77"/>
        </w:numPr>
        <w:suppressAutoHyphens/>
        <w:autoSpaceDE w:val="0"/>
        <w:autoSpaceDN w:val="0"/>
        <w:adjustRightInd w:val="0"/>
        <w:rPr>
          <w:rFonts w:eastAsia="Calibri"/>
          <w:lang w:eastAsia="en-US"/>
        </w:rPr>
      </w:pPr>
      <w:r w:rsidRPr="00D57081">
        <w:rPr>
          <w:rFonts w:eastAsia="Calibri"/>
          <w:lang w:eastAsia="en-US"/>
        </w:rPr>
        <w:t>Strony są niezależnymi administratorami danych w rozumieniu</w:t>
      </w:r>
      <w:r w:rsidRPr="008327A0">
        <w:rPr>
          <w:rFonts w:eastAsia="Calibri"/>
          <w:lang w:eastAsia="en-US"/>
        </w:rPr>
        <w:t xml:space="preserve">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t>
      </w:r>
      <w:r w:rsidR="00086B7E">
        <w:rPr>
          <w:rFonts w:eastAsia="Calibri"/>
          <w:lang w:eastAsia="en-US"/>
        </w:rPr>
        <w:br/>
      </w:r>
      <w:r w:rsidRPr="008327A0">
        <w:rPr>
          <w:rFonts w:eastAsia="Calibri"/>
          <w:lang w:eastAsia="en-US"/>
        </w:rPr>
        <w:t>w związku z wykonywaniem Umowy, jak również do niewykorzystywania tych danych do celów innych niż realizacja Umowy. Strony zobowiązują się do przetwarzania danych osobowych w zakresie i w sposób zgodny z obowiązującymi przepisami prawa, w tym RODO.</w:t>
      </w:r>
    </w:p>
    <w:p w14:paraId="791E5B36" w14:textId="050BEED3" w:rsidR="002A7485" w:rsidRPr="008327A0" w:rsidRDefault="002A7485" w:rsidP="00347C9C">
      <w:pPr>
        <w:widowControl w:val="0"/>
        <w:suppressAutoHyphens/>
        <w:autoSpaceDE w:val="0"/>
        <w:autoSpaceDN w:val="0"/>
        <w:adjustRightInd w:val="0"/>
        <w:ind w:left="360"/>
        <w:rPr>
          <w:rFonts w:eastAsia="Calibri"/>
          <w:lang w:eastAsia="en-US"/>
        </w:rPr>
      </w:pPr>
      <w:r w:rsidRPr="008327A0">
        <w:rPr>
          <w:rFonts w:eastAsia="Calibri"/>
          <w:lang w:eastAsia="en-US"/>
        </w:rPr>
        <w:t xml:space="preserve">W wykonaniu obowiązku wynikającego z rozporządzenia RODO Zamawiający przekazuje Wykonawcy informacje zgodnie z ust. 4.Wykonawca zobowiązuje się zrealizować w imieniu Zamawiającego obowiązek informacyjny, wobec osób, których dane udostępnił Zamawiającemu </w:t>
      </w:r>
      <w:r w:rsidR="00086B7E">
        <w:rPr>
          <w:rFonts w:eastAsia="Calibri"/>
          <w:lang w:eastAsia="en-US"/>
        </w:rPr>
        <w:br/>
      </w:r>
      <w:r w:rsidRPr="008327A0">
        <w:rPr>
          <w:rFonts w:eastAsia="Calibri"/>
          <w:lang w:eastAsia="en-US"/>
        </w:rPr>
        <w:t xml:space="preserve">w związku z realizacją niniejszej Umowy, w szczególności przekazując informacje wymagane na podstawie art. 14 RODO, w zakresie analogicznym do treści ust. 4. </w:t>
      </w:r>
    </w:p>
    <w:p w14:paraId="1C9E215A" w14:textId="77777777" w:rsidR="002A7485" w:rsidRPr="008327A0" w:rsidRDefault="002A7485" w:rsidP="00347C9C">
      <w:pPr>
        <w:widowControl w:val="0"/>
        <w:numPr>
          <w:ilvl w:val="0"/>
          <w:numId w:val="77"/>
        </w:numPr>
        <w:suppressAutoHyphens/>
        <w:autoSpaceDE w:val="0"/>
        <w:autoSpaceDN w:val="0"/>
        <w:adjustRightInd w:val="0"/>
        <w:rPr>
          <w:rFonts w:eastAsia="Calibri"/>
          <w:lang w:eastAsia="en-US"/>
        </w:rPr>
      </w:pPr>
      <w:r w:rsidRPr="008327A0">
        <w:rPr>
          <w:rFonts w:eastAsia="Calibri"/>
          <w:lang w:eastAsia="en-US"/>
        </w:rPr>
        <w:t xml:space="preserve">Wykonawca oraz osoby, z pomocą których Wykonawca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7972418C" w14:textId="77777777" w:rsidR="002A7485" w:rsidRPr="008327A0" w:rsidRDefault="002A7485" w:rsidP="00347C9C">
      <w:pPr>
        <w:widowControl w:val="0"/>
        <w:suppressAutoHyphens/>
        <w:autoSpaceDE w:val="0"/>
        <w:autoSpaceDN w:val="0"/>
        <w:adjustRightInd w:val="0"/>
        <w:ind w:left="360"/>
        <w:rPr>
          <w:rFonts w:eastAsia="Calibri"/>
          <w:lang w:eastAsia="en-US"/>
        </w:rPr>
      </w:pPr>
      <w:r w:rsidRPr="008327A0">
        <w:rPr>
          <w:rFonts w:eastAsia="Calibri"/>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2F499F7B" w14:textId="35D5C0F0" w:rsidR="002A7485" w:rsidRPr="008327A0" w:rsidRDefault="002A7485" w:rsidP="00347C9C">
      <w:pPr>
        <w:widowControl w:val="0"/>
        <w:suppressAutoHyphens/>
        <w:autoSpaceDE w:val="0"/>
        <w:autoSpaceDN w:val="0"/>
        <w:adjustRightInd w:val="0"/>
        <w:ind w:left="360"/>
        <w:rPr>
          <w:rFonts w:eastAsia="Calibri"/>
          <w:lang w:eastAsia="en-US"/>
        </w:rPr>
      </w:pPr>
      <w:r w:rsidRPr="008327A0">
        <w:rPr>
          <w:rFonts w:eastAsia="Calibri"/>
          <w:lang w:eastAsia="en-US"/>
        </w:rPr>
        <w:t xml:space="preserve">Wykonawca zobowiązuje się zapoznać osoby, o których mowa w niniejszym ustępie, z przepisami dotyczącymi ochrony danych osobowych, w tym RODO oraz zobowiązać je do ich stosowania, </w:t>
      </w:r>
      <w:r w:rsidR="00086B7E">
        <w:rPr>
          <w:rFonts w:eastAsia="Calibri"/>
          <w:lang w:eastAsia="en-US"/>
        </w:rPr>
        <w:br/>
      </w:r>
      <w:r w:rsidRPr="008327A0">
        <w:rPr>
          <w:rFonts w:eastAsia="Calibri"/>
          <w:lang w:eastAsia="en-US"/>
        </w:rPr>
        <w:t xml:space="preserve">a także do zachowania w tajemnicy danych osobowych, które uzyskają w związku z wykonywaniem niniejszej Umowy, w okresie jej obowiązywania jak i po jej wygaśnięciu lub rozwiązaniu. </w:t>
      </w:r>
    </w:p>
    <w:p w14:paraId="367802D5" w14:textId="77777777" w:rsidR="002A7485" w:rsidRPr="00641767" w:rsidRDefault="002A7485" w:rsidP="00347C9C">
      <w:pPr>
        <w:widowControl w:val="0"/>
        <w:numPr>
          <w:ilvl w:val="0"/>
          <w:numId w:val="77"/>
        </w:numPr>
        <w:suppressAutoHyphens/>
        <w:autoSpaceDE w:val="0"/>
        <w:autoSpaceDN w:val="0"/>
        <w:adjustRightInd w:val="0"/>
        <w:rPr>
          <w:rFonts w:eastAsia="Calibri"/>
          <w:lang w:eastAsia="en-US"/>
        </w:rPr>
      </w:pPr>
      <w:r w:rsidRPr="008327A0">
        <w:rPr>
          <w:rFonts w:eastAsia="Calibri"/>
          <w:lang w:eastAsia="en-US"/>
        </w:rPr>
        <w:t xml:space="preserve">Wykonawca zobowiązany jest zapewnić poufność informacji dotyczących Zamawiającego, </w:t>
      </w:r>
      <w:r w:rsidRPr="008327A0">
        <w:rPr>
          <w:rFonts w:eastAsia="Calibri"/>
          <w:lang w:eastAsia="en-US"/>
        </w:rPr>
        <w:lastRenderedPageBreak/>
        <w:t xml:space="preserve">uzyskanych w związku z realizacją Umowy i nie ujawniać tych informacji bez uprzedniej, pisemnej pod rygorem nieważności, zgody Zamawiającego w czasie trwania Umowy, jak i po zakończeniu jej </w:t>
      </w:r>
      <w:r w:rsidRPr="00641767">
        <w:rPr>
          <w:rFonts w:eastAsia="Calibri"/>
          <w:lang w:eastAsia="en-US"/>
        </w:rPr>
        <w:t xml:space="preserve">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3511745B" w14:textId="77777777" w:rsidR="002A7485" w:rsidRPr="00641767" w:rsidRDefault="002A7485" w:rsidP="00347C9C">
      <w:pPr>
        <w:widowControl w:val="0"/>
        <w:numPr>
          <w:ilvl w:val="0"/>
          <w:numId w:val="77"/>
        </w:numPr>
        <w:suppressAutoHyphens/>
        <w:autoSpaceDE w:val="0"/>
        <w:autoSpaceDN w:val="0"/>
        <w:adjustRightInd w:val="0"/>
        <w:rPr>
          <w:rFonts w:eastAsia="Calibri"/>
          <w:lang w:eastAsia="en-US"/>
        </w:rPr>
      </w:pPr>
      <w:r w:rsidRPr="00641767">
        <w:rPr>
          <w:rFonts w:eastAsia="Calibri"/>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79A98BC4" w14:textId="05F1B046" w:rsidR="002A7485" w:rsidRPr="008327A0" w:rsidRDefault="002A7485" w:rsidP="00347C9C">
      <w:pPr>
        <w:widowControl w:val="0"/>
        <w:suppressAutoHyphens/>
        <w:ind w:left="426"/>
        <w:rPr>
          <w:rFonts w:eastAsia="Calibri"/>
          <w:lang w:eastAsia="en-US"/>
        </w:rPr>
      </w:pPr>
      <w:r w:rsidRPr="00641767">
        <w:rPr>
          <w:rFonts w:eastAsia="Calibri"/>
          <w:lang w:eastAsia="en-US"/>
        </w:rPr>
        <w:t>Zgodnie z art. 13 i 14 Rozporządzenia Parlamentu Europejskiego i Rady (UE) 2016/679 z dnia 27 kwietnia 2016</w:t>
      </w:r>
      <w:r w:rsidRPr="008327A0">
        <w:rPr>
          <w:rFonts w:eastAsia="Calibri"/>
          <w:lang w:eastAsia="en-US"/>
        </w:rPr>
        <w:t xml:space="preserve"> r. w sprawie ochrony osób fizycznych w związku z przetwarzaniem danych osobowych i w sprawie swobodnego przepływu takich danych oraz uchylenia dyrektywy 95/46/WE (ogólne rozporządzenie o ochronie danych) (Dz.</w:t>
      </w:r>
      <w:r w:rsidR="003E0E2F">
        <w:rPr>
          <w:rFonts w:eastAsia="Calibri"/>
          <w:lang w:eastAsia="en-US"/>
        </w:rPr>
        <w:t xml:space="preserve"> </w:t>
      </w:r>
      <w:r w:rsidRPr="008327A0">
        <w:rPr>
          <w:rFonts w:eastAsia="Calibri"/>
          <w:lang w:eastAsia="en-US"/>
        </w:rPr>
        <w:t>U.</w:t>
      </w:r>
      <w:r w:rsidR="003E0E2F">
        <w:rPr>
          <w:rFonts w:eastAsia="Calibri"/>
          <w:lang w:eastAsia="en-US"/>
        </w:rPr>
        <w:t xml:space="preserve"> </w:t>
      </w:r>
      <w:r w:rsidRPr="008327A0">
        <w:rPr>
          <w:rFonts w:eastAsia="Calibri"/>
          <w:lang w:eastAsia="en-US"/>
        </w:rPr>
        <w:t>UE.</w:t>
      </w:r>
      <w:r w:rsidR="003E0E2F">
        <w:rPr>
          <w:rFonts w:eastAsia="Calibri"/>
          <w:lang w:eastAsia="en-US"/>
        </w:rPr>
        <w:t xml:space="preserve"> </w:t>
      </w:r>
      <w:r w:rsidRPr="008327A0">
        <w:rPr>
          <w:rFonts w:eastAsia="Calibri"/>
          <w:lang w:eastAsia="en-US"/>
        </w:rPr>
        <w:t>L.</w:t>
      </w:r>
      <w:r w:rsidR="003E0E2F">
        <w:rPr>
          <w:rFonts w:eastAsia="Calibri"/>
          <w:lang w:eastAsia="en-US"/>
        </w:rPr>
        <w:t xml:space="preserve"> </w:t>
      </w:r>
      <w:r w:rsidRPr="008327A0">
        <w:rPr>
          <w:rFonts w:eastAsia="Calibri"/>
          <w:lang w:eastAsia="en-US"/>
        </w:rPr>
        <w:t>2016.</w:t>
      </w:r>
      <w:r w:rsidR="003E0E2F">
        <w:rPr>
          <w:rFonts w:eastAsia="Calibri"/>
          <w:lang w:eastAsia="en-US"/>
        </w:rPr>
        <w:t xml:space="preserve"> </w:t>
      </w:r>
      <w:r w:rsidRPr="008327A0">
        <w:rPr>
          <w:rFonts w:eastAsia="Calibri"/>
          <w:lang w:eastAsia="en-US"/>
        </w:rPr>
        <w:t>119.</w:t>
      </w:r>
      <w:r w:rsidR="003E0E2F">
        <w:rPr>
          <w:rFonts w:eastAsia="Calibri"/>
          <w:lang w:eastAsia="en-US"/>
        </w:rPr>
        <w:t xml:space="preserve"> </w:t>
      </w:r>
      <w:r w:rsidRPr="008327A0">
        <w:rPr>
          <w:rFonts w:eastAsia="Calibri"/>
          <w:lang w:eastAsia="en-US"/>
        </w:rPr>
        <w:t>1) (zwanego dalej „RODO”) informuję, iż:</w:t>
      </w:r>
    </w:p>
    <w:p w14:paraId="7863CDB1" w14:textId="77777777" w:rsidR="002A7485" w:rsidRPr="008327A0" w:rsidRDefault="002A7485" w:rsidP="00347C9C">
      <w:pPr>
        <w:widowControl w:val="0"/>
        <w:numPr>
          <w:ilvl w:val="0"/>
          <w:numId w:val="78"/>
        </w:numPr>
        <w:suppressAutoHyphens/>
        <w:contextualSpacing/>
        <w:rPr>
          <w:rFonts w:eastAsia="Calibri"/>
          <w:lang w:eastAsia="en-US"/>
        </w:rPr>
      </w:pPr>
      <w:r w:rsidRPr="008327A0">
        <w:rPr>
          <w:rFonts w:eastAsia="Calibri"/>
          <w:lang w:eastAsia="en-US"/>
        </w:rPr>
        <w:t>Administrator danych osobowych:</w:t>
      </w:r>
    </w:p>
    <w:p w14:paraId="27D70A4B" w14:textId="64577813" w:rsidR="002A7485" w:rsidRPr="008327A0" w:rsidRDefault="002A7485" w:rsidP="00347C9C">
      <w:pPr>
        <w:widowControl w:val="0"/>
        <w:suppressAutoHyphens/>
        <w:ind w:left="786"/>
        <w:contextualSpacing/>
        <w:rPr>
          <w:rFonts w:eastAsia="Calibri"/>
          <w:lang w:eastAsia="en-US"/>
        </w:rPr>
      </w:pPr>
      <w:r w:rsidRPr="008327A0">
        <w:rPr>
          <w:rFonts w:eastAsia="Calibri"/>
          <w:lang w:eastAsia="en-US"/>
        </w:rPr>
        <w:t xml:space="preserve">Administratorem Pani/Pana danych osobowych jest Szpital Specjalistyczny im. J. Dietla </w:t>
      </w:r>
      <w:r w:rsidR="00086B7E">
        <w:rPr>
          <w:rFonts w:eastAsia="Calibri"/>
          <w:lang w:eastAsia="en-US"/>
        </w:rPr>
        <w:br/>
      </w:r>
      <w:r w:rsidRPr="008327A0">
        <w:rPr>
          <w:rFonts w:eastAsia="Calibri"/>
          <w:lang w:eastAsia="en-US"/>
        </w:rPr>
        <w:t>w Krakowie, ul. Skarbowa 4, 31-121 Kraków, tel. 12 68 76 330, e-mail: sekretariat@dietl.krakow.pl;</w:t>
      </w:r>
    </w:p>
    <w:p w14:paraId="7FB2B6FC" w14:textId="77777777" w:rsidR="002A7485" w:rsidRPr="008327A0" w:rsidRDefault="002A7485" w:rsidP="00347C9C">
      <w:pPr>
        <w:widowControl w:val="0"/>
        <w:numPr>
          <w:ilvl w:val="0"/>
          <w:numId w:val="78"/>
        </w:numPr>
        <w:suppressAutoHyphens/>
        <w:contextualSpacing/>
        <w:rPr>
          <w:rFonts w:eastAsia="Calibri"/>
          <w:lang w:eastAsia="en-US"/>
        </w:rPr>
      </w:pPr>
      <w:r w:rsidRPr="008327A0">
        <w:rPr>
          <w:rFonts w:eastAsia="Calibri"/>
          <w:lang w:eastAsia="en-US"/>
        </w:rPr>
        <w:t>Inspektor Ochrony Danych:</w:t>
      </w:r>
    </w:p>
    <w:p w14:paraId="0622D64A" w14:textId="0AA65649" w:rsidR="002A7485" w:rsidRPr="008327A0" w:rsidRDefault="002A7485" w:rsidP="00347C9C">
      <w:pPr>
        <w:widowControl w:val="0"/>
        <w:suppressAutoHyphens/>
        <w:ind w:left="786"/>
        <w:contextualSpacing/>
        <w:rPr>
          <w:rFonts w:eastAsia="Calibri"/>
          <w:lang w:eastAsia="en-US"/>
        </w:rPr>
      </w:pPr>
      <w:r w:rsidRPr="008327A0">
        <w:rPr>
          <w:rFonts w:eastAsia="Calibri"/>
          <w:lang w:eastAsia="en-US"/>
        </w:rPr>
        <w:t xml:space="preserve">W sprawach związanych z Pani/Pana danymi osobowymi proszę kontaktować się z Inspektorem Ochrony Danych (IODO), Szpital Specjalistyczny im. J. Dietla w Krakowie, ul. Skarbowa 4, </w:t>
      </w:r>
      <w:r w:rsidR="00086B7E">
        <w:rPr>
          <w:rFonts w:eastAsia="Calibri"/>
          <w:lang w:eastAsia="en-US"/>
        </w:rPr>
        <w:br/>
      </w:r>
      <w:r w:rsidRPr="008327A0">
        <w:rPr>
          <w:rFonts w:eastAsia="Calibri"/>
          <w:lang w:eastAsia="en-US"/>
        </w:rPr>
        <w:t xml:space="preserve">31-121 Kraków, tel. 12 687 63 77, e-mail: </w:t>
      </w:r>
      <w:hyperlink r:id="rId36" w:history="1">
        <w:r w:rsidRPr="008327A0">
          <w:rPr>
            <w:rFonts w:eastAsia="Calibri"/>
            <w:u w:val="single"/>
            <w:lang w:eastAsia="en-US"/>
          </w:rPr>
          <w:t>iodo@dietl.krakow.pl</w:t>
        </w:r>
      </w:hyperlink>
      <w:r w:rsidRPr="008327A0">
        <w:rPr>
          <w:rFonts w:eastAsia="Calibri"/>
          <w:lang w:eastAsia="en-US"/>
        </w:rPr>
        <w:t xml:space="preserve"> </w:t>
      </w:r>
    </w:p>
    <w:p w14:paraId="0183885D" w14:textId="77777777" w:rsidR="002A7485" w:rsidRPr="008327A0" w:rsidRDefault="002A7485" w:rsidP="00347C9C">
      <w:pPr>
        <w:widowControl w:val="0"/>
        <w:numPr>
          <w:ilvl w:val="0"/>
          <w:numId w:val="78"/>
        </w:numPr>
        <w:suppressAutoHyphens/>
        <w:contextualSpacing/>
        <w:rPr>
          <w:rFonts w:eastAsia="Calibri"/>
          <w:lang w:eastAsia="en-US"/>
        </w:rPr>
      </w:pPr>
      <w:r w:rsidRPr="008327A0">
        <w:rPr>
          <w:rFonts w:eastAsia="Calibri"/>
          <w:lang w:eastAsia="en-US"/>
        </w:rPr>
        <w:t>Cele przetwarzania danych osobowych oraz podstawa prawna przetwarzania:</w:t>
      </w:r>
    </w:p>
    <w:p w14:paraId="2E130318" w14:textId="77777777" w:rsidR="002A7485" w:rsidRPr="008327A0" w:rsidRDefault="002A7485" w:rsidP="00347C9C">
      <w:pPr>
        <w:widowControl w:val="0"/>
        <w:suppressAutoHyphens/>
        <w:ind w:left="786"/>
        <w:contextualSpacing/>
        <w:rPr>
          <w:rFonts w:eastAsia="Calibri"/>
          <w:lang w:eastAsia="en-US"/>
        </w:rPr>
      </w:pPr>
      <w:r w:rsidRPr="008327A0">
        <w:rPr>
          <w:rFonts w:eastAsia="Calibri"/>
          <w:lang w:eastAsia="en-US"/>
        </w:rPr>
        <w:t>Zamawiający może przetwarzać Pani/Pana dane w następujących celach:</w:t>
      </w:r>
    </w:p>
    <w:p w14:paraId="2A6A891C" w14:textId="77777777" w:rsidR="002A7485" w:rsidRPr="008327A0" w:rsidRDefault="002A7485" w:rsidP="00347C9C">
      <w:pPr>
        <w:widowControl w:val="0"/>
        <w:numPr>
          <w:ilvl w:val="0"/>
          <w:numId w:val="79"/>
        </w:numPr>
        <w:suppressAutoHyphens/>
        <w:contextualSpacing/>
        <w:rPr>
          <w:rFonts w:eastAsia="Calibri"/>
          <w:lang w:eastAsia="en-US"/>
        </w:rPr>
      </w:pPr>
      <w:r w:rsidRPr="008327A0">
        <w:rPr>
          <w:rFonts w:eastAsia="Calibri"/>
          <w:lang w:eastAsia="en-US"/>
        </w:rPr>
        <w:t>zawarcia i wykonania umowy – w myśl art. 6 ust. 1 lit. b) RODO w przypadku Kontrahenta będącego osobą fizyczną, osób uprawnionych do reprezentowania lub działających na podstawie pełnomocnictwa Kontrahenta;</w:t>
      </w:r>
    </w:p>
    <w:p w14:paraId="541AD0E6" w14:textId="2A48D8C8" w:rsidR="002A7485" w:rsidRPr="008327A0" w:rsidRDefault="002A7485" w:rsidP="00347C9C">
      <w:pPr>
        <w:widowControl w:val="0"/>
        <w:numPr>
          <w:ilvl w:val="0"/>
          <w:numId w:val="79"/>
        </w:numPr>
        <w:suppressAutoHyphens/>
        <w:contextualSpacing/>
        <w:rPr>
          <w:rFonts w:eastAsia="Calibri"/>
          <w:lang w:eastAsia="en-US"/>
        </w:rPr>
      </w:pPr>
      <w:r w:rsidRPr="008327A0">
        <w:rPr>
          <w:rFonts w:eastAsia="Calibri"/>
          <w:lang w:eastAsia="en-US"/>
        </w:rPr>
        <w:t xml:space="preserve">wynikających z uzasadnionych interesów prawnych obejmujących realizację umowy </w:t>
      </w:r>
      <w:r w:rsidR="00086B7E">
        <w:rPr>
          <w:rFonts w:eastAsia="Calibri"/>
          <w:lang w:eastAsia="en-US"/>
        </w:rPr>
        <w:br/>
      </w:r>
      <w:r w:rsidRPr="008327A0">
        <w:rPr>
          <w:rFonts w:eastAsia="Calibri"/>
          <w:lang w:eastAsia="en-US"/>
        </w:rPr>
        <w:t>z Kontrahentem w myśl art. 6 ust. 1 pkt f RODO - w przypadku osoby wskazanej przez Kontrahenta w związku z realizacją umowy;</w:t>
      </w:r>
    </w:p>
    <w:p w14:paraId="23CCE1F5" w14:textId="47B13537" w:rsidR="002A7485" w:rsidRPr="008327A0" w:rsidRDefault="002A7485" w:rsidP="00347C9C">
      <w:pPr>
        <w:widowControl w:val="0"/>
        <w:numPr>
          <w:ilvl w:val="0"/>
          <w:numId w:val="79"/>
        </w:numPr>
        <w:suppressAutoHyphens/>
        <w:contextualSpacing/>
        <w:rPr>
          <w:rFonts w:eastAsia="Calibri"/>
          <w:lang w:eastAsia="en-US"/>
        </w:rPr>
      </w:pPr>
      <w:r w:rsidRPr="008327A0">
        <w:rPr>
          <w:rFonts w:eastAsia="Calibri"/>
          <w:lang w:eastAsia="en-US"/>
        </w:rPr>
        <w:t xml:space="preserve">wypełnienia obowiązków prawnych dotyczących prowadzenia ksiąg rachunkowych </w:t>
      </w:r>
      <w:r w:rsidR="00086B7E">
        <w:rPr>
          <w:rFonts w:eastAsia="Calibri"/>
          <w:lang w:eastAsia="en-US"/>
        </w:rPr>
        <w:br/>
      </w:r>
      <w:r w:rsidRPr="008327A0">
        <w:rPr>
          <w:rFonts w:eastAsia="Calibri"/>
          <w:lang w:eastAsia="en-US"/>
        </w:rPr>
        <w:t>i dokumentacji podatkowej – na podstawie art. 6 ust. 1 lit. c) RODO w zw. z art. 74 ust. 2 ustawy z dnia 29 września 1994 r. o rachunkowości;</w:t>
      </w:r>
    </w:p>
    <w:p w14:paraId="0605406F" w14:textId="77777777" w:rsidR="002A7485" w:rsidRPr="008327A0" w:rsidRDefault="002A7485" w:rsidP="00347C9C">
      <w:pPr>
        <w:widowControl w:val="0"/>
        <w:numPr>
          <w:ilvl w:val="0"/>
          <w:numId w:val="79"/>
        </w:numPr>
        <w:suppressAutoHyphens/>
        <w:contextualSpacing/>
        <w:rPr>
          <w:rFonts w:eastAsia="Calibri"/>
          <w:lang w:eastAsia="en-US"/>
        </w:rPr>
      </w:pPr>
      <w:r w:rsidRPr="008327A0">
        <w:rPr>
          <w:rFonts w:eastAsia="Calibri"/>
          <w:lang w:eastAsia="en-US"/>
        </w:rPr>
        <w:t>wynikających z uzasadnionych interesów prawnych obejmujących ustalenie, dochodzenie lub obronę ewentualnych roszczeń z tytułu realizacji umowy, w myśl art. 6 ust. 1 pkt f RODO;</w:t>
      </w:r>
    </w:p>
    <w:p w14:paraId="1285A04B" w14:textId="77777777" w:rsidR="002A7485" w:rsidRPr="008327A0" w:rsidRDefault="002A7485" w:rsidP="00347C9C">
      <w:pPr>
        <w:widowControl w:val="0"/>
        <w:numPr>
          <w:ilvl w:val="0"/>
          <w:numId w:val="79"/>
        </w:numPr>
        <w:suppressAutoHyphens/>
        <w:contextualSpacing/>
        <w:rPr>
          <w:rFonts w:eastAsia="Calibri"/>
          <w:lang w:eastAsia="en-US"/>
        </w:rPr>
      </w:pPr>
      <w:r w:rsidRPr="008327A0">
        <w:rPr>
          <w:rFonts w:eastAsia="Calibri"/>
          <w:lang w:eastAsia="en-US"/>
        </w:rPr>
        <w:t>wypełnienia obowiązków prawnych dotyczących przechowywania dokumentacji - na podstawie art. 6 ust. 1 lit. c) RODO w zw. ustawą z dnia 14 lipca 1983 r. o narodowym zasobie archiwalnym i archiwach;</w:t>
      </w:r>
    </w:p>
    <w:p w14:paraId="2B63190A" w14:textId="77777777" w:rsidR="002A7485" w:rsidRPr="008327A0" w:rsidRDefault="002A7485" w:rsidP="00347C9C">
      <w:pPr>
        <w:widowControl w:val="0"/>
        <w:numPr>
          <w:ilvl w:val="0"/>
          <w:numId w:val="78"/>
        </w:numPr>
        <w:suppressAutoHyphens/>
        <w:contextualSpacing/>
        <w:rPr>
          <w:rFonts w:eastAsia="Calibri"/>
          <w:lang w:eastAsia="en-US"/>
        </w:rPr>
      </w:pPr>
      <w:r w:rsidRPr="008327A0">
        <w:rPr>
          <w:rFonts w:eastAsia="Calibri"/>
          <w:lang w:eastAsia="en-US"/>
        </w:rPr>
        <w:t>Źródło pochodzenia danych osobowych</w:t>
      </w:r>
    </w:p>
    <w:p w14:paraId="13C46C87" w14:textId="77777777" w:rsidR="002A7485" w:rsidRPr="008327A0" w:rsidRDefault="002A7485" w:rsidP="00347C9C">
      <w:pPr>
        <w:widowControl w:val="0"/>
        <w:suppressAutoHyphens/>
        <w:ind w:left="786"/>
        <w:contextualSpacing/>
        <w:rPr>
          <w:rFonts w:eastAsia="Calibri"/>
          <w:lang w:eastAsia="en-US"/>
        </w:rPr>
      </w:pPr>
      <w:r w:rsidRPr="008327A0">
        <w:rPr>
          <w:rFonts w:eastAsia="Calibri"/>
          <w:lang w:eastAsia="en-US"/>
        </w:rPr>
        <w:t>Zamawiający uzyskał Pani/Pana dane osobowe:</w:t>
      </w:r>
    </w:p>
    <w:p w14:paraId="71842CFD" w14:textId="77777777" w:rsidR="002A7485" w:rsidRPr="008327A0" w:rsidRDefault="002A7485" w:rsidP="00347C9C">
      <w:pPr>
        <w:widowControl w:val="0"/>
        <w:numPr>
          <w:ilvl w:val="0"/>
          <w:numId w:val="80"/>
        </w:numPr>
        <w:suppressAutoHyphens/>
        <w:contextualSpacing/>
        <w:rPr>
          <w:rFonts w:eastAsia="Calibri"/>
          <w:lang w:eastAsia="en-US"/>
        </w:rPr>
      </w:pPr>
      <w:r w:rsidRPr="008327A0">
        <w:rPr>
          <w:rFonts w:eastAsia="Calibri"/>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76BEDDB8" w14:textId="77777777" w:rsidR="002A7485" w:rsidRPr="008327A0" w:rsidRDefault="002A7485" w:rsidP="00347C9C">
      <w:pPr>
        <w:widowControl w:val="0"/>
        <w:numPr>
          <w:ilvl w:val="0"/>
          <w:numId w:val="80"/>
        </w:numPr>
        <w:suppressAutoHyphens/>
        <w:contextualSpacing/>
        <w:rPr>
          <w:rFonts w:eastAsia="Calibri"/>
          <w:lang w:eastAsia="en-US"/>
        </w:rPr>
      </w:pPr>
      <w:r w:rsidRPr="008327A0">
        <w:rPr>
          <w:rFonts w:eastAsia="Calibri"/>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134CC6C5" w14:textId="77777777" w:rsidR="002A7485" w:rsidRPr="008327A0" w:rsidRDefault="002A7485" w:rsidP="00347C9C">
      <w:pPr>
        <w:widowControl w:val="0"/>
        <w:numPr>
          <w:ilvl w:val="0"/>
          <w:numId w:val="78"/>
        </w:numPr>
        <w:suppressAutoHyphens/>
        <w:contextualSpacing/>
        <w:rPr>
          <w:rFonts w:eastAsia="Calibri"/>
          <w:lang w:eastAsia="en-US"/>
        </w:rPr>
      </w:pPr>
      <w:r w:rsidRPr="008327A0">
        <w:rPr>
          <w:rFonts w:eastAsia="Calibri"/>
          <w:lang w:eastAsia="en-US"/>
        </w:rPr>
        <w:t>Informacje o kategoriach odbiorców danych osobowych:</w:t>
      </w:r>
    </w:p>
    <w:p w14:paraId="03722ED7" w14:textId="77777777" w:rsidR="002A7485" w:rsidRPr="008327A0" w:rsidRDefault="002A7485" w:rsidP="00347C9C">
      <w:pPr>
        <w:widowControl w:val="0"/>
        <w:suppressAutoHyphens/>
        <w:ind w:left="786"/>
        <w:contextualSpacing/>
        <w:rPr>
          <w:rFonts w:eastAsia="Calibri"/>
          <w:lang w:eastAsia="en-US"/>
        </w:rPr>
      </w:pPr>
      <w:r w:rsidRPr="008327A0">
        <w:rPr>
          <w:rFonts w:eastAsia="Calibri"/>
          <w:lang w:eastAsia="en-US"/>
        </w:rPr>
        <w:t>Pani/Pana dane osobowe mogą zostać ujawnione:</w:t>
      </w:r>
    </w:p>
    <w:p w14:paraId="4E7B9538" w14:textId="77777777" w:rsidR="002A7485" w:rsidRPr="008327A0" w:rsidRDefault="002A7485" w:rsidP="00347C9C">
      <w:pPr>
        <w:widowControl w:val="0"/>
        <w:numPr>
          <w:ilvl w:val="0"/>
          <w:numId w:val="81"/>
        </w:numPr>
        <w:suppressAutoHyphens/>
        <w:contextualSpacing/>
        <w:rPr>
          <w:rFonts w:eastAsia="Calibri"/>
          <w:lang w:eastAsia="en-US"/>
        </w:rPr>
      </w:pPr>
      <w:r w:rsidRPr="008327A0">
        <w:rPr>
          <w:rFonts w:eastAsia="Calibri"/>
          <w:lang w:eastAsia="en-US"/>
        </w:rPr>
        <w:t>pracownikom i współpracownikom Zamawiającego upoważnionym do przetwarzania danych osobowych w związku z wykonywaniem obowiązków służbowych;</w:t>
      </w:r>
    </w:p>
    <w:p w14:paraId="76185823" w14:textId="77777777" w:rsidR="002A7485" w:rsidRPr="008327A0" w:rsidRDefault="002A7485" w:rsidP="00347C9C">
      <w:pPr>
        <w:widowControl w:val="0"/>
        <w:numPr>
          <w:ilvl w:val="0"/>
          <w:numId w:val="81"/>
        </w:numPr>
        <w:suppressAutoHyphens/>
        <w:contextualSpacing/>
        <w:rPr>
          <w:rFonts w:eastAsia="Calibri"/>
          <w:lang w:eastAsia="en-US"/>
        </w:rPr>
      </w:pPr>
      <w:r w:rsidRPr="008327A0">
        <w:rPr>
          <w:rFonts w:eastAsia="Calibri"/>
          <w:lang w:eastAsia="en-US"/>
        </w:rPr>
        <w:t>dostawcom usług technicznych i organizacyjnych dla Zamawiającego (w szczególności dostawcom/wykonawcom i podmiotom wyspecjalizowanym w zapewnianiu obsługi technicznej systemów teleinformatycznych);</w:t>
      </w:r>
    </w:p>
    <w:p w14:paraId="1EFA2BE8" w14:textId="77777777" w:rsidR="002A7485" w:rsidRPr="008327A0" w:rsidRDefault="002A7485" w:rsidP="00347C9C">
      <w:pPr>
        <w:widowControl w:val="0"/>
        <w:numPr>
          <w:ilvl w:val="0"/>
          <w:numId w:val="81"/>
        </w:numPr>
        <w:suppressAutoHyphens/>
        <w:contextualSpacing/>
        <w:rPr>
          <w:rFonts w:eastAsia="Calibri"/>
          <w:lang w:eastAsia="en-US"/>
        </w:rPr>
      </w:pPr>
      <w:r w:rsidRPr="008327A0">
        <w:rPr>
          <w:rFonts w:eastAsia="Calibri"/>
          <w:lang w:eastAsia="en-US"/>
        </w:rPr>
        <w:t>podmiotom uprawnionym na podstawie przepisów prawa.</w:t>
      </w:r>
    </w:p>
    <w:p w14:paraId="7E731A0D" w14:textId="77777777" w:rsidR="002A7485" w:rsidRPr="008327A0" w:rsidRDefault="002A7485" w:rsidP="00347C9C">
      <w:pPr>
        <w:widowControl w:val="0"/>
        <w:numPr>
          <w:ilvl w:val="0"/>
          <w:numId w:val="78"/>
        </w:numPr>
        <w:suppressAutoHyphens/>
        <w:contextualSpacing/>
        <w:rPr>
          <w:rFonts w:eastAsia="Calibri"/>
          <w:lang w:eastAsia="en-US"/>
        </w:rPr>
      </w:pPr>
      <w:r w:rsidRPr="008327A0">
        <w:rPr>
          <w:rFonts w:eastAsia="Calibri"/>
          <w:lang w:eastAsia="en-US"/>
        </w:rPr>
        <w:lastRenderedPageBreak/>
        <w:t>Przekazywanie danych osobowych do państwa trzeciego lub organizacji międzynarodowej:</w:t>
      </w:r>
    </w:p>
    <w:p w14:paraId="20BB5C76" w14:textId="77777777" w:rsidR="002A7485" w:rsidRPr="008327A0" w:rsidRDefault="002A7485" w:rsidP="00347C9C">
      <w:pPr>
        <w:widowControl w:val="0"/>
        <w:suppressAutoHyphens/>
        <w:ind w:left="786"/>
        <w:contextualSpacing/>
        <w:rPr>
          <w:rFonts w:eastAsia="Calibri"/>
          <w:lang w:eastAsia="en-US"/>
        </w:rPr>
      </w:pPr>
      <w:r w:rsidRPr="008327A0">
        <w:rPr>
          <w:rFonts w:eastAsia="Calibri"/>
          <w:lang w:eastAsia="en-US"/>
        </w:rPr>
        <w:t>Zamawiający nie planuje przekazywania Pani/Pana danych osobowych do odbiorców zlokalizowanych poza Europejskim Obszarem Gospodarczym (kraje Unii Europejskiej oraz Islandia, Norwegia i Liechtenstein) i organizacji międzynarodowych.</w:t>
      </w:r>
    </w:p>
    <w:p w14:paraId="4ED6D888" w14:textId="77777777" w:rsidR="002A7485" w:rsidRPr="008327A0" w:rsidRDefault="002A7485" w:rsidP="00347C9C">
      <w:pPr>
        <w:widowControl w:val="0"/>
        <w:numPr>
          <w:ilvl w:val="0"/>
          <w:numId w:val="78"/>
        </w:numPr>
        <w:suppressAutoHyphens/>
        <w:contextualSpacing/>
        <w:rPr>
          <w:rFonts w:eastAsia="Calibri"/>
          <w:lang w:eastAsia="en-US"/>
        </w:rPr>
      </w:pPr>
      <w:r w:rsidRPr="008327A0">
        <w:rPr>
          <w:rFonts w:eastAsia="Calibri"/>
          <w:lang w:eastAsia="en-US"/>
        </w:rPr>
        <w:t>Okres, przez który dane osobowe będą przechowywane:</w:t>
      </w:r>
    </w:p>
    <w:p w14:paraId="233DC60E" w14:textId="70DAEE91" w:rsidR="002A7485" w:rsidRPr="008327A0" w:rsidRDefault="002A7485" w:rsidP="00347C9C">
      <w:pPr>
        <w:widowControl w:val="0"/>
        <w:suppressAutoHyphens/>
        <w:ind w:left="786"/>
        <w:contextualSpacing/>
        <w:rPr>
          <w:rFonts w:eastAsia="Calibri"/>
          <w:lang w:eastAsia="en-US"/>
        </w:rPr>
      </w:pPr>
      <w:r w:rsidRPr="008327A0">
        <w:rPr>
          <w:rFonts w:eastAsia="Calibri"/>
          <w:lang w:eastAsia="en-US"/>
        </w:rPr>
        <w:t xml:space="preserve">Pani/Pana dane osobowe będą przechowywane przez okres obowiązywania umowy zawartej </w:t>
      </w:r>
      <w:r w:rsidR="00086B7E">
        <w:rPr>
          <w:rFonts w:eastAsia="Calibri"/>
          <w:lang w:eastAsia="en-US"/>
        </w:rPr>
        <w:br/>
      </w:r>
      <w:r w:rsidRPr="008327A0">
        <w:rPr>
          <w:rFonts w:eastAsia="Calibri"/>
          <w:lang w:eastAsia="en-US"/>
        </w:rPr>
        <w:t xml:space="preserve">z Kontrahentem, a następnie przez okres wymagany przez odpowiednie przepisy prawa </w:t>
      </w:r>
      <w:r w:rsidR="00086B7E">
        <w:rPr>
          <w:rFonts w:eastAsia="Calibri"/>
          <w:lang w:eastAsia="en-US"/>
        </w:rPr>
        <w:br/>
      </w:r>
      <w:r w:rsidRPr="008327A0">
        <w:rPr>
          <w:rFonts w:eastAsia="Calibri"/>
          <w:lang w:eastAsia="en-US"/>
        </w:rPr>
        <w:t xml:space="preserve">w zakresie przechowywania dokumentacji lub przez okres przedawnienia roszczeń określony </w:t>
      </w:r>
      <w:r w:rsidR="00086B7E">
        <w:rPr>
          <w:rFonts w:eastAsia="Calibri"/>
          <w:lang w:eastAsia="en-US"/>
        </w:rPr>
        <w:br/>
      </w:r>
      <w:r w:rsidRPr="008327A0">
        <w:rPr>
          <w:rFonts w:eastAsia="Calibri"/>
          <w:lang w:eastAsia="en-US"/>
        </w:rPr>
        <w:t>w przepisach prawa.</w:t>
      </w:r>
    </w:p>
    <w:p w14:paraId="13E3C91A" w14:textId="77777777" w:rsidR="002A7485" w:rsidRPr="008327A0" w:rsidRDefault="002A7485" w:rsidP="00347C9C">
      <w:pPr>
        <w:widowControl w:val="0"/>
        <w:numPr>
          <w:ilvl w:val="0"/>
          <w:numId w:val="78"/>
        </w:numPr>
        <w:suppressAutoHyphens/>
        <w:contextualSpacing/>
        <w:rPr>
          <w:rFonts w:eastAsia="Calibri"/>
          <w:lang w:eastAsia="en-US"/>
        </w:rPr>
      </w:pPr>
      <w:r w:rsidRPr="008327A0">
        <w:rPr>
          <w:rFonts w:eastAsia="Calibri"/>
          <w:lang w:eastAsia="en-US"/>
        </w:rPr>
        <w:t>Prawa przysługujące osobie, której dane są przetwarzane:</w:t>
      </w:r>
    </w:p>
    <w:p w14:paraId="24A69EE6" w14:textId="77777777" w:rsidR="002A7485" w:rsidRPr="008327A0" w:rsidRDefault="002A7485" w:rsidP="00347C9C">
      <w:pPr>
        <w:widowControl w:val="0"/>
        <w:suppressAutoHyphens/>
        <w:ind w:left="786"/>
        <w:contextualSpacing/>
        <w:rPr>
          <w:rFonts w:eastAsia="Calibri"/>
          <w:lang w:eastAsia="en-US"/>
        </w:rPr>
      </w:pPr>
      <w:r w:rsidRPr="008327A0">
        <w:rPr>
          <w:rFonts w:eastAsia="Calibri"/>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272A96BA" w14:textId="77777777" w:rsidR="002A7485" w:rsidRPr="008327A0" w:rsidRDefault="002A7485" w:rsidP="00347C9C">
      <w:pPr>
        <w:widowControl w:val="0"/>
        <w:numPr>
          <w:ilvl w:val="0"/>
          <w:numId w:val="78"/>
        </w:numPr>
        <w:suppressAutoHyphens/>
        <w:contextualSpacing/>
        <w:rPr>
          <w:rFonts w:eastAsia="Calibri"/>
          <w:lang w:eastAsia="en-US"/>
        </w:rPr>
      </w:pPr>
      <w:r w:rsidRPr="008327A0">
        <w:rPr>
          <w:rFonts w:eastAsia="Calibri"/>
          <w:lang w:eastAsia="en-US"/>
        </w:rPr>
        <w:t>Prawo wniesienia skargi do organu nadzorczego:</w:t>
      </w:r>
    </w:p>
    <w:p w14:paraId="27E527C0" w14:textId="77777777" w:rsidR="002A7485" w:rsidRPr="008327A0" w:rsidRDefault="002A7485" w:rsidP="00347C9C">
      <w:pPr>
        <w:widowControl w:val="0"/>
        <w:suppressAutoHyphens/>
        <w:ind w:left="786"/>
        <w:contextualSpacing/>
        <w:rPr>
          <w:rFonts w:eastAsia="Calibri"/>
          <w:lang w:eastAsia="en-US"/>
        </w:rPr>
      </w:pPr>
      <w:r w:rsidRPr="008327A0">
        <w:rPr>
          <w:rFonts w:eastAsia="Calibri"/>
          <w:lang w:eastAsia="en-US"/>
        </w:rPr>
        <w:t>Przysługuje Pani/Panu prawo wniesienia skargi do Prezesa Urzędu Ochrony Danych Osobowych.</w:t>
      </w:r>
    </w:p>
    <w:p w14:paraId="1D32C3D9" w14:textId="77777777" w:rsidR="002A7485" w:rsidRPr="008327A0" w:rsidRDefault="002A7485" w:rsidP="00347C9C">
      <w:pPr>
        <w:widowControl w:val="0"/>
        <w:numPr>
          <w:ilvl w:val="0"/>
          <w:numId w:val="78"/>
        </w:numPr>
        <w:suppressAutoHyphens/>
        <w:contextualSpacing/>
        <w:rPr>
          <w:rFonts w:eastAsia="Calibri"/>
          <w:lang w:eastAsia="en-US"/>
        </w:rPr>
      </w:pPr>
      <w:r w:rsidRPr="008327A0">
        <w:rPr>
          <w:rFonts w:eastAsia="Calibri"/>
          <w:lang w:eastAsia="en-US"/>
        </w:rPr>
        <w:t>Informacja o zautomatyzowanym podejmowaniu decyzji:</w:t>
      </w:r>
    </w:p>
    <w:p w14:paraId="3F90202B" w14:textId="77777777" w:rsidR="002A7485" w:rsidRPr="008327A0" w:rsidRDefault="002A7485" w:rsidP="00347C9C">
      <w:pPr>
        <w:widowControl w:val="0"/>
        <w:suppressAutoHyphens/>
        <w:ind w:left="786"/>
        <w:contextualSpacing/>
        <w:rPr>
          <w:rFonts w:eastAsia="Calibri"/>
          <w:lang w:eastAsia="en-US"/>
        </w:rPr>
      </w:pPr>
      <w:r w:rsidRPr="008327A0">
        <w:rPr>
          <w:rFonts w:eastAsia="Calibri"/>
          <w:lang w:eastAsia="en-US"/>
        </w:rPr>
        <w:t>Nie będzie Pani/Pan podlegać decyzjom podejmowanym w sposób zautomatyzowany</w:t>
      </w:r>
    </w:p>
    <w:bookmarkEnd w:id="108"/>
    <w:p w14:paraId="5CE64F0D" w14:textId="77777777" w:rsidR="002A7485" w:rsidRPr="008327A0" w:rsidRDefault="002A7485" w:rsidP="00347C9C">
      <w:pPr>
        <w:widowControl w:val="0"/>
        <w:suppressAutoHyphens/>
        <w:jc w:val="center"/>
        <w:rPr>
          <w:rFonts w:eastAsia="Times New Roman"/>
          <w:b/>
          <w:bCs/>
        </w:rPr>
      </w:pPr>
    </w:p>
    <w:p w14:paraId="651DDB3F" w14:textId="782B6335" w:rsidR="005C6B3C" w:rsidRPr="00A10BBE" w:rsidRDefault="005C6B3C" w:rsidP="00347C9C">
      <w:pPr>
        <w:widowControl w:val="0"/>
        <w:suppressAutoHyphens/>
        <w:jc w:val="center"/>
        <w:rPr>
          <w:rFonts w:eastAsia="Times New Roman"/>
          <w:b/>
          <w:bCs/>
        </w:rPr>
      </w:pPr>
      <w:r w:rsidRPr="00D57081">
        <w:rPr>
          <w:rFonts w:eastAsia="Times New Roman"/>
          <w:b/>
          <w:bCs/>
        </w:rPr>
        <w:t xml:space="preserve">§ </w:t>
      </w:r>
      <w:r w:rsidR="00E0581D" w:rsidRPr="00D57081">
        <w:rPr>
          <w:rFonts w:eastAsia="Times New Roman"/>
          <w:b/>
          <w:bCs/>
        </w:rPr>
        <w:t>1</w:t>
      </w:r>
      <w:r w:rsidR="00A10BBE" w:rsidRPr="00D57081">
        <w:rPr>
          <w:rFonts w:eastAsia="Times New Roman"/>
          <w:b/>
          <w:bCs/>
        </w:rPr>
        <w:t>6</w:t>
      </w:r>
    </w:p>
    <w:p w14:paraId="4570E50A" w14:textId="3C5D89D4" w:rsidR="005C6B3C" w:rsidRPr="008327A0" w:rsidRDefault="0090324C" w:rsidP="00347C9C">
      <w:pPr>
        <w:widowControl w:val="0"/>
        <w:suppressAutoHyphens/>
        <w:rPr>
          <w:rFonts w:eastAsia="Times New Roman"/>
        </w:rPr>
      </w:pPr>
      <w:r>
        <w:rPr>
          <w:rFonts w:eastAsia="Times New Roman"/>
        </w:rPr>
        <w:t>Wykonawc</w:t>
      </w:r>
      <w:r w:rsidR="005C6B3C" w:rsidRPr="008327A0">
        <w:rPr>
          <w:rFonts w:eastAsia="Times New Roman"/>
        </w:rPr>
        <w:t>a nie może bez pisemnej zgody podmiotu tworzącego dla Zamawiającego (w rozumieniu ustawy z dnia 15.04.2011 r. o działalności leczniczej) zbywać jakichkolwiek wierzytelności wynikających z niniejszej umowy.</w:t>
      </w:r>
    </w:p>
    <w:p w14:paraId="170F92B7" w14:textId="77777777" w:rsidR="005C6B3C" w:rsidRPr="008327A0" w:rsidRDefault="005C6B3C" w:rsidP="00347C9C">
      <w:pPr>
        <w:widowControl w:val="0"/>
        <w:suppressAutoHyphens/>
        <w:jc w:val="center"/>
        <w:rPr>
          <w:rFonts w:eastAsia="Times New Roman"/>
          <w:b/>
          <w:bCs/>
        </w:rPr>
      </w:pPr>
    </w:p>
    <w:p w14:paraId="24CA3F10" w14:textId="77777777" w:rsidR="005C6B3C" w:rsidRPr="008327A0" w:rsidRDefault="005C6B3C" w:rsidP="00347C9C">
      <w:pPr>
        <w:widowControl w:val="0"/>
        <w:suppressAutoHyphens/>
        <w:rPr>
          <w:rFonts w:eastAsia="Times New Roman"/>
          <w:color w:val="76923C" w:themeColor="accent3" w:themeShade="BF"/>
        </w:rPr>
        <w:sectPr w:rsidR="005C6B3C" w:rsidRPr="008327A0" w:rsidSect="002D7BE5">
          <w:footnotePr>
            <w:pos w:val="beneathText"/>
          </w:footnotePr>
          <w:pgSz w:w="11905" w:h="16837" w:code="9"/>
          <w:pgMar w:top="567" w:right="709" w:bottom="567" w:left="1134" w:header="284" w:footer="170" w:gutter="0"/>
          <w:cols w:space="708"/>
        </w:sectPr>
      </w:pPr>
    </w:p>
    <w:p w14:paraId="7AC513BC" w14:textId="7592FE84" w:rsidR="00FC0DF6" w:rsidRPr="00222E89" w:rsidRDefault="00FC0DF6" w:rsidP="00347C9C">
      <w:pPr>
        <w:widowControl w:val="0"/>
        <w:suppressAutoHyphens/>
        <w:rPr>
          <w:rFonts w:eastAsia="Times New Roman"/>
        </w:rPr>
      </w:pPr>
    </w:p>
    <w:p w14:paraId="4FFE4501" w14:textId="77777777" w:rsidR="00FC0DF6" w:rsidRPr="002D5B45" w:rsidRDefault="00FC0DF6" w:rsidP="00347C9C">
      <w:pPr>
        <w:widowControl w:val="0"/>
        <w:suppressAutoHyphens/>
        <w:rPr>
          <w:rFonts w:eastAsia="Calibri"/>
        </w:rPr>
      </w:pPr>
      <w:r w:rsidRPr="00222E89">
        <w:rPr>
          <w:rFonts w:eastAsia="Calibri"/>
        </w:rPr>
        <w:t xml:space="preserve">Załączniki </w:t>
      </w:r>
      <w:r w:rsidRPr="002D5B45">
        <w:rPr>
          <w:rFonts w:eastAsia="Calibri"/>
        </w:rPr>
        <w:t>do umowy:</w:t>
      </w:r>
    </w:p>
    <w:p w14:paraId="56E5C68E" w14:textId="77777777" w:rsidR="00222E89" w:rsidRPr="002D5B45" w:rsidRDefault="00FC0DF6" w:rsidP="00186591">
      <w:pPr>
        <w:pStyle w:val="Akapitzlist"/>
        <w:widowControl w:val="0"/>
        <w:numPr>
          <w:ilvl w:val="0"/>
          <w:numId w:val="123"/>
        </w:numPr>
        <w:suppressAutoHyphens/>
        <w:spacing w:after="0" w:line="240" w:lineRule="auto"/>
        <w:rPr>
          <w:rFonts w:ascii="Times New Roman" w:eastAsia="Calibri" w:hAnsi="Times New Roman" w:cs="Times New Roman"/>
        </w:rPr>
      </w:pPr>
      <w:r w:rsidRPr="002D5B45">
        <w:rPr>
          <w:rFonts w:ascii="Times New Roman" w:eastAsia="Calibri" w:hAnsi="Times New Roman" w:cs="Times New Roman"/>
        </w:rPr>
        <w:t>Opis przedmiotu zamówienia.</w:t>
      </w:r>
    </w:p>
    <w:p w14:paraId="2EFE0A6C" w14:textId="23F02F8F" w:rsidR="00222E89" w:rsidRPr="002D5B45" w:rsidRDefault="00222E89" w:rsidP="00186591">
      <w:pPr>
        <w:pStyle w:val="Akapitzlist"/>
        <w:widowControl w:val="0"/>
        <w:numPr>
          <w:ilvl w:val="1"/>
          <w:numId w:val="123"/>
        </w:numPr>
        <w:suppressAutoHyphens/>
        <w:spacing w:after="0" w:line="240" w:lineRule="auto"/>
        <w:rPr>
          <w:rFonts w:ascii="Times New Roman" w:eastAsia="Calibri" w:hAnsi="Times New Roman" w:cs="Times New Roman"/>
        </w:rPr>
      </w:pPr>
      <w:r w:rsidRPr="002D5B45">
        <w:rPr>
          <w:rFonts w:ascii="Times New Roman" w:eastAsia="Times New Roman" w:hAnsi="Times New Roman" w:cs="Times New Roman"/>
        </w:rPr>
        <w:t xml:space="preserve"> Rzut poziomu + 3 </w:t>
      </w:r>
    </w:p>
    <w:p w14:paraId="67B20A4C" w14:textId="505D3699" w:rsidR="00CA3219" w:rsidRDefault="00222E89" w:rsidP="00186591">
      <w:pPr>
        <w:pStyle w:val="Akapitzlist"/>
        <w:widowControl w:val="0"/>
        <w:numPr>
          <w:ilvl w:val="1"/>
          <w:numId w:val="123"/>
        </w:numPr>
        <w:suppressAutoHyphens/>
        <w:spacing w:after="0" w:line="240" w:lineRule="auto"/>
        <w:rPr>
          <w:rFonts w:ascii="Times New Roman" w:eastAsia="Calibri" w:hAnsi="Times New Roman" w:cs="Times New Roman"/>
        </w:rPr>
      </w:pPr>
      <w:r w:rsidRPr="002D5B45">
        <w:rPr>
          <w:rFonts w:ascii="Times New Roman" w:eastAsia="Times New Roman" w:hAnsi="Times New Roman" w:cs="Times New Roman"/>
          <w:b/>
          <w:bCs/>
        </w:rPr>
        <w:t xml:space="preserve"> </w:t>
      </w:r>
      <w:r w:rsidRPr="002D5B45">
        <w:rPr>
          <w:rFonts w:ascii="Times New Roman" w:eastAsia="Calibri" w:hAnsi="Times New Roman" w:cs="Times New Roman"/>
        </w:rPr>
        <w:t xml:space="preserve">Ekspertyza techniczna zabezpieczenia przeciwpożarowego </w:t>
      </w:r>
    </w:p>
    <w:p w14:paraId="2881499D" w14:textId="23046785" w:rsidR="00222E89" w:rsidRPr="002D5B45" w:rsidRDefault="00CA3219" w:rsidP="00186591">
      <w:pPr>
        <w:pStyle w:val="Akapitzlist"/>
        <w:widowControl w:val="0"/>
        <w:numPr>
          <w:ilvl w:val="1"/>
          <w:numId w:val="123"/>
        </w:numPr>
        <w:suppressAutoHyphens/>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222E89" w:rsidRPr="002D5B45">
        <w:rPr>
          <w:rFonts w:ascii="Times New Roman" w:eastAsia="Calibri" w:hAnsi="Times New Roman" w:cs="Times New Roman"/>
        </w:rPr>
        <w:t>Postanowienia Małopolskiego Komendanta Wojewódzkiego Państwowej Straży Pożarnej</w:t>
      </w:r>
    </w:p>
    <w:p w14:paraId="501B32EB" w14:textId="77777777" w:rsidR="00537988" w:rsidRPr="002D5B45" w:rsidRDefault="00537988" w:rsidP="00186591">
      <w:pPr>
        <w:pStyle w:val="Akapitzlist"/>
        <w:widowControl w:val="0"/>
        <w:numPr>
          <w:ilvl w:val="0"/>
          <w:numId w:val="123"/>
        </w:numPr>
        <w:suppressAutoHyphens/>
        <w:spacing w:after="0" w:line="240" w:lineRule="auto"/>
        <w:rPr>
          <w:rFonts w:ascii="Times New Roman" w:eastAsia="Calibri" w:hAnsi="Times New Roman" w:cs="Times New Roman"/>
        </w:rPr>
      </w:pPr>
      <w:r w:rsidRPr="002D5B45">
        <w:rPr>
          <w:rFonts w:ascii="Times New Roman" w:eastAsia="Calibri" w:hAnsi="Times New Roman" w:cs="Times New Roman"/>
        </w:rPr>
        <w:t>Wykaz osób.</w:t>
      </w:r>
    </w:p>
    <w:p w14:paraId="35888AE5" w14:textId="68361276" w:rsidR="003B7C34" w:rsidRPr="0000535F" w:rsidRDefault="00FC0DF6" w:rsidP="00186591">
      <w:pPr>
        <w:pStyle w:val="Akapitzlist"/>
        <w:widowControl w:val="0"/>
        <w:numPr>
          <w:ilvl w:val="0"/>
          <w:numId w:val="123"/>
        </w:numPr>
        <w:suppressAutoHyphens/>
        <w:spacing w:after="0" w:line="240" w:lineRule="auto"/>
        <w:rPr>
          <w:rFonts w:eastAsia="Times New Roman"/>
        </w:rPr>
      </w:pPr>
      <w:r w:rsidRPr="0000535F">
        <w:rPr>
          <w:rFonts w:ascii="Times New Roman" w:eastAsia="Calibri" w:hAnsi="Times New Roman" w:cs="Times New Roman"/>
        </w:rPr>
        <w:t>Dokument potwierdzający ubezpieczenie.</w:t>
      </w:r>
      <w:bookmarkStart w:id="109" w:name="mip51082627"/>
      <w:bookmarkEnd w:id="109"/>
    </w:p>
    <w:p w14:paraId="7DE1FC49" w14:textId="3F36D4A5" w:rsidR="003B7C34" w:rsidRPr="00ED300F" w:rsidRDefault="003B7C34" w:rsidP="00347C9C">
      <w:pPr>
        <w:widowControl w:val="0"/>
        <w:suppressAutoHyphens/>
        <w:rPr>
          <w:rFonts w:eastAsia="Times New Roman"/>
        </w:rPr>
        <w:sectPr w:rsidR="003B7C34" w:rsidRPr="00ED300F">
          <w:footnotePr>
            <w:pos w:val="beneathText"/>
          </w:footnotePr>
          <w:type w:val="continuous"/>
          <w:pgSz w:w="11905" w:h="16837"/>
          <w:pgMar w:top="1134" w:right="709" w:bottom="567" w:left="1134" w:header="425" w:footer="278" w:gutter="0"/>
          <w:cols w:space="708"/>
        </w:sectPr>
      </w:pPr>
    </w:p>
    <w:p w14:paraId="6198748E" w14:textId="77777777" w:rsidR="005C6B3C" w:rsidRPr="00ED300F" w:rsidRDefault="005C6B3C" w:rsidP="00347C9C">
      <w:pPr>
        <w:widowControl w:val="0"/>
        <w:suppressAutoHyphens/>
        <w:rPr>
          <w:rFonts w:eastAsia="Times New Roman"/>
          <w:strike/>
          <w:color w:val="76923C" w:themeColor="accent3" w:themeShade="BF"/>
        </w:rPr>
      </w:pPr>
    </w:p>
    <w:p w14:paraId="30BC4520" w14:textId="77777777" w:rsidR="005C6B3C" w:rsidRPr="00ED300F" w:rsidRDefault="005C6B3C" w:rsidP="00347C9C">
      <w:pPr>
        <w:widowControl w:val="0"/>
        <w:tabs>
          <w:tab w:val="center" w:pos="4536"/>
          <w:tab w:val="right" w:pos="9072"/>
        </w:tabs>
        <w:suppressAutoHyphens/>
        <w:rPr>
          <w:rFonts w:eastAsia="Times New Roman"/>
          <w:b/>
          <w:bCs/>
          <w:color w:val="76923C" w:themeColor="accent3" w:themeShade="BF"/>
        </w:rPr>
      </w:pPr>
    </w:p>
    <w:p w14:paraId="41B4B8C9" w14:textId="77777777" w:rsidR="005C6B3C" w:rsidRPr="00ED300F" w:rsidRDefault="005C6B3C" w:rsidP="00347C9C">
      <w:pPr>
        <w:widowControl w:val="0"/>
        <w:suppressAutoHyphens/>
        <w:rPr>
          <w:rFonts w:eastAsia="Times New Roman"/>
          <w:strike/>
          <w:color w:val="76923C" w:themeColor="accent3" w:themeShade="BF"/>
        </w:rPr>
      </w:pPr>
    </w:p>
    <w:p w14:paraId="27BD7DEB" w14:textId="7EB2A6C8" w:rsidR="005C6B3C" w:rsidRPr="00ED300F" w:rsidRDefault="00721FE1" w:rsidP="00347C9C">
      <w:pPr>
        <w:widowControl w:val="0"/>
        <w:suppressAutoHyphens/>
        <w:jc w:val="right"/>
        <w:rPr>
          <w:rFonts w:eastAsia="Times New Roman"/>
          <w:b/>
          <w:bCs/>
        </w:rPr>
      </w:pPr>
      <w:r w:rsidRPr="00ED300F">
        <w:rPr>
          <w:rFonts w:eastAsia="Times New Roman"/>
          <w:b/>
          <w:bCs/>
        </w:rPr>
        <w:t>ZAŁĄCZNIK NR 1 DO UMOWY</w:t>
      </w:r>
    </w:p>
    <w:p w14:paraId="2B947A36" w14:textId="77777777" w:rsidR="005C6B3C" w:rsidRPr="00ED300F" w:rsidRDefault="005C6B3C" w:rsidP="00347C9C">
      <w:pPr>
        <w:widowControl w:val="0"/>
        <w:suppressAutoHyphens/>
        <w:rPr>
          <w:rFonts w:eastAsia="Times New Roman"/>
          <w:strike/>
        </w:rPr>
      </w:pPr>
    </w:p>
    <w:p w14:paraId="7A213B49" w14:textId="77777777" w:rsidR="005C6B3C" w:rsidRPr="00ED300F" w:rsidRDefault="005C6B3C" w:rsidP="00347C9C">
      <w:pPr>
        <w:widowControl w:val="0"/>
        <w:suppressAutoHyphens/>
        <w:rPr>
          <w:rFonts w:eastAsia="Times New Roman"/>
          <w:strike/>
        </w:rPr>
      </w:pPr>
    </w:p>
    <w:p w14:paraId="67EC5F45" w14:textId="5C940145" w:rsidR="005C6B3C" w:rsidRPr="00ED300F" w:rsidRDefault="00B6155C" w:rsidP="00347C9C">
      <w:pPr>
        <w:widowControl w:val="0"/>
        <w:suppressAutoHyphens/>
        <w:jc w:val="center"/>
        <w:rPr>
          <w:rFonts w:eastAsia="Times New Roman"/>
          <w:b/>
          <w:bCs/>
        </w:rPr>
      </w:pPr>
      <w:r w:rsidRPr="00ED300F">
        <w:rPr>
          <w:rFonts w:eastAsia="Times New Roman"/>
          <w:b/>
          <w:bCs/>
        </w:rPr>
        <w:t>OPIS PRZEDMIOTU ZAMÓWIENIA</w:t>
      </w:r>
    </w:p>
    <w:p w14:paraId="720FCEBA" w14:textId="77777777" w:rsidR="005C6B3C" w:rsidRPr="00ED300F" w:rsidRDefault="005C6B3C" w:rsidP="00347C9C">
      <w:pPr>
        <w:widowControl w:val="0"/>
        <w:suppressAutoHyphens/>
        <w:rPr>
          <w:rFonts w:eastAsia="Times New Roman"/>
          <w:strike/>
        </w:rPr>
      </w:pPr>
    </w:p>
    <w:p w14:paraId="637AAEA7" w14:textId="77777777" w:rsidR="005C6B3C" w:rsidRPr="00ED300F" w:rsidRDefault="005C6B3C" w:rsidP="00347C9C">
      <w:pPr>
        <w:widowControl w:val="0"/>
        <w:suppressAutoHyphens/>
        <w:rPr>
          <w:rFonts w:eastAsia="Times New Roman"/>
        </w:rPr>
      </w:pPr>
    </w:p>
    <w:p w14:paraId="4D84994A" w14:textId="77777777" w:rsidR="005C6B3C" w:rsidRPr="00ED300F" w:rsidRDefault="005C6B3C" w:rsidP="00347C9C">
      <w:pPr>
        <w:widowControl w:val="0"/>
        <w:suppressAutoHyphens/>
        <w:rPr>
          <w:rFonts w:eastAsia="Times New Roman"/>
        </w:rPr>
      </w:pPr>
    </w:p>
    <w:p w14:paraId="72F994EE" w14:textId="77777777" w:rsidR="005C6B3C" w:rsidRPr="00ED300F" w:rsidRDefault="005C6B3C" w:rsidP="00347C9C">
      <w:pPr>
        <w:widowControl w:val="0"/>
        <w:suppressAutoHyphens/>
        <w:rPr>
          <w:rFonts w:eastAsia="Times New Roman"/>
        </w:rPr>
      </w:pPr>
    </w:p>
    <w:p w14:paraId="6BD361A0" w14:textId="77777777" w:rsidR="005C6B3C" w:rsidRPr="00ED300F" w:rsidRDefault="005C6B3C" w:rsidP="00347C9C">
      <w:pPr>
        <w:widowControl w:val="0"/>
        <w:suppressAutoHyphens/>
        <w:rPr>
          <w:rFonts w:eastAsia="Times New Roman"/>
        </w:rPr>
      </w:pPr>
    </w:p>
    <w:p w14:paraId="27551802" w14:textId="77777777" w:rsidR="005C6B3C" w:rsidRPr="00ED300F" w:rsidRDefault="005C6B3C" w:rsidP="00347C9C">
      <w:pPr>
        <w:widowControl w:val="0"/>
        <w:suppressAutoHyphens/>
        <w:rPr>
          <w:rFonts w:eastAsia="Times New Roman"/>
        </w:rPr>
      </w:pPr>
    </w:p>
    <w:p w14:paraId="0686D953" w14:textId="12BA8943" w:rsidR="005C6B3C" w:rsidRPr="00ED300F" w:rsidRDefault="005C6B3C" w:rsidP="00347C9C">
      <w:pPr>
        <w:widowControl w:val="0"/>
        <w:suppressAutoHyphens/>
        <w:rPr>
          <w:rFonts w:eastAsia="Times New Roman"/>
        </w:rPr>
      </w:pPr>
      <w:r w:rsidRPr="00ED300F">
        <w:rPr>
          <w:rFonts w:eastAsia="Times New Roman"/>
        </w:rPr>
        <w:t xml:space="preserve">                         </w:t>
      </w:r>
    </w:p>
    <w:p w14:paraId="7E4BFB66" w14:textId="77777777" w:rsidR="005C6B3C" w:rsidRPr="00ED300F" w:rsidRDefault="005C6B3C" w:rsidP="00347C9C">
      <w:pPr>
        <w:widowControl w:val="0"/>
        <w:suppressAutoHyphens/>
        <w:jc w:val="center"/>
        <w:rPr>
          <w:rFonts w:eastAsia="Times New Roman"/>
          <w:b/>
          <w:bCs/>
        </w:rPr>
      </w:pPr>
    </w:p>
    <w:p w14:paraId="43F86560" w14:textId="77777777" w:rsidR="005C6B3C" w:rsidRPr="00ED300F" w:rsidRDefault="005C6B3C" w:rsidP="00347C9C">
      <w:pPr>
        <w:widowControl w:val="0"/>
        <w:suppressAutoHyphens/>
        <w:jc w:val="center"/>
        <w:rPr>
          <w:rFonts w:eastAsia="Times New Roman"/>
          <w:b/>
          <w:bCs/>
          <w:color w:val="76923C" w:themeColor="accent3" w:themeShade="BF"/>
        </w:rPr>
      </w:pPr>
    </w:p>
    <w:p w14:paraId="5BDF1261" w14:textId="77777777" w:rsidR="005C6B3C" w:rsidRPr="00ED300F" w:rsidRDefault="005C6B3C" w:rsidP="00347C9C">
      <w:pPr>
        <w:widowControl w:val="0"/>
        <w:suppressAutoHyphens/>
        <w:jc w:val="center"/>
        <w:rPr>
          <w:rFonts w:eastAsia="Times New Roman"/>
          <w:b/>
          <w:bCs/>
          <w:color w:val="76923C" w:themeColor="accent3" w:themeShade="BF"/>
        </w:rPr>
      </w:pPr>
    </w:p>
    <w:p w14:paraId="07272A13" w14:textId="77777777" w:rsidR="005C6B3C" w:rsidRPr="00ED300F" w:rsidRDefault="005C6B3C" w:rsidP="00347C9C">
      <w:pPr>
        <w:widowControl w:val="0"/>
        <w:suppressAutoHyphens/>
        <w:rPr>
          <w:rFonts w:eastAsia="Times New Roman"/>
          <w:b/>
          <w:bCs/>
          <w:color w:val="76923C" w:themeColor="accent3" w:themeShade="BF"/>
        </w:rPr>
      </w:pPr>
    </w:p>
    <w:p w14:paraId="1582C19D" w14:textId="77777777" w:rsidR="00113357" w:rsidRPr="00ED300F" w:rsidRDefault="00113357" w:rsidP="00347C9C">
      <w:pPr>
        <w:widowControl w:val="0"/>
        <w:suppressAutoHyphens/>
        <w:jc w:val="center"/>
        <w:rPr>
          <w:rFonts w:eastAsia="Times New Roman"/>
          <w:b/>
          <w:bCs/>
          <w:color w:val="76923C" w:themeColor="accent3" w:themeShade="BF"/>
        </w:rPr>
      </w:pPr>
    </w:p>
    <w:p w14:paraId="23784DA5" w14:textId="77777777" w:rsidR="005C6B3C" w:rsidRPr="00ED300F" w:rsidRDefault="005C6B3C" w:rsidP="00347C9C">
      <w:pPr>
        <w:widowControl w:val="0"/>
        <w:suppressAutoHyphens/>
        <w:rPr>
          <w:rFonts w:eastAsia="Times New Roman"/>
          <w:color w:val="76923C" w:themeColor="accent3" w:themeShade="BF"/>
        </w:rPr>
      </w:pPr>
    </w:p>
    <w:p w14:paraId="5947679D" w14:textId="77777777" w:rsidR="005C6B3C" w:rsidRPr="00ED300F" w:rsidRDefault="005C6B3C" w:rsidP="00347C9C">
      <w:pPr>
        <w:widowControl w:val="0"/>
        <w:suppressAutoHyphens/>
        <w:ind w:left="6381"/>
        <w:jc w:val="right"/>
        <w:rPr>
          <w:rFonts w:eastAsia="Times New Roman"/>
          <w:b/>
          <w:bCs/>
          <w:color w:val="76923C" w:themeColor="accent3" w:themeShade="BF"/>
        </w:rPr>
      </w:pPr>
    </w:p>
    <w:p w14:paraId="7F8BD6EE" w14:textId="77777777" w:rsidR="005C6B3C" w:rsidRPr="00ED300F" w:rsidRDefault="005C6B3C" w:rsidP="00347C9C">
      <w:pPr>
        <w:widowControl w:val="0"/>
        <w:suppressAutoHyphens/>
        <w:rPr>
          <w:rFonts w:eastAsia="Times New Roman"/>
          <w:b/>
          <w:bCs/>
          <w:color w:val="76923C" w:themeColor="accent3" w:themeShade="BF"/>
        </w:rPr>
      </w:pPr>
    </w:p>
    <w:p w14:paraId="32C16EF5" w14:textId="77777777" w:rsidR="005C6B3C" w:rsidRPr="00ED300F" w:rsidRDefault="005C6B3C" w:rsidP="00347C9C">
      <w:pPr>
        <w:widowControl w:val="0"/>
        <w:suppressAutoHyphens/>
        <w:rPr>
          <w:rFonts w:eastAsia="Times New Roman"/>
          <w:b/>
          <w:bCs/>
          <w:color w:val="76923C" w:themeColor="accent3" w:themeShade="BF"/>
        </w:rPr>
      </w:pPr>
    </w:p>
    <w:p w14:paraId="27A6B033" w14:textId="3C370124" w:rsidR="003D2662" w:rsidRPr="00537988" w:rsidRDefault="003D2662" w:rsidP="00347C9C">
      <w:pPr>
        <w:widowControl w:val="0"/>
        <w:suppressAutoHyphens/>
        <w:rPr>
          <w:rFonts w:eastAsia="Times New Roman"/>
          <w:b/>
        </w:rPr>
      </w:pPr>
    </w:p>
    <w:sectPr w:rsidR="003D2662" w:rsidRPr="00537988">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327E4" w14:textId="77777777" w:rsidR="00A84BBD" w:rsidRDefault="00A84BBD">
      <w:r>
        <w:separator/>
      </w:r>
    </w:p>
  </w:endnote>
  <w:endnote w:type="continuationSeparator" w:id="0">
    <w:p w14:paraId="073B2783" w14:textId="77777777" w:rsidR="00A84BBD" w:rsidRDefault="00A8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759081"/>
      <w:docPartObj>
        <w:docPartGallery w:val="Page Numbers (Bottom of Page)"/>
        <w:docPartUnique/>
      </w:docPartObj>
    </w:sdtPr>
    <w:sdtEndPr/>
    <w:sdtContent>
      <w:p w14:paraId="0A02CABB" w14:textId="56C40958" w:rsidR="002D7BE5" w:rsidRDefault="00684239" w:rsidP="00684239">
        <w:pPr>
          <w:pStyle w:val="Stopka"/>
        </w:pPr>
        <w:r>
          <w:rPr>
            <w:noProof/>
          </w:rPr>
          <mc:AlternateContent>
            <mc:Choice Requires="wps">
              <w:drawing>
                <wp:anchor distT="0" distB="0" distL="114300" distR="114300" simplePos="0" relativeHeight="251659264" behindDoc="0" locked="0" layoutInCell="1" allowOverlap="1" wp14:anchorId="65DE8E6F" wp14:editId="260B32FC">
                  <wp:simplePos x="0" y="0"/>
                  <wp:positionH relativeFrom="margin">
                    <wp:posOffset>0</wp:posOffset>
                  </wp:positionH>
                  <wp:positionV relativeFrom="paragraph">
                    <wp:posOffset>0</wp:posOffset>
                  </wp:positionV>
                  <wp:extent cx="6377940" cy="15240"/>
                  <wp:effectExtent l="0" t="0" r="22860" b="22860"/>
                  <wp:wrapNone/>
                  <wp:docPr id="1361852082" name="Łącznik prosty 1"/>
                  <wp:cNvGraphicFramePr/>
                  <a:graphic xmlns:a="http://schemas.openxmlformats.org/drawingml/2006/main">
                    <a:graphicData uri="http://schemas.microsoft.com/office/word/2010/wordprocessingShape">
                      <wps:wsp>
                        <wps:cNvCnPr/>
                        <wps:spPr>
                          <a:xfrm flipV="1">
                            <a:off x="0" y="0"/>
                            <a:ext cx="6377940"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E021CC"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">
                  <w10:wrap anchorx="margin"/>
                </v:line>
              </w:pict>
            </mc:Fallback>
          </mc:AlternateContent>
        </w:r>
        <w:r>
          <w:t xml:space="preserve">SZP/16/2025 </w:t>
        </w:r>
        <w:r>
          <w:tab/>
        </w:r>
        <w:r>
          <w:tab/>
        </w:r>
        <w:r>
          <w:tab/>
        </w:r>
        <w:r w:rsidR="002D7BE5">
          <w:fldChar w:fldCharType="begin"/>
        </w:r>
        <w:r w:rsidR="002D7BE5">
          <w:instrText>PAGE   \* MERGEFORMAT</w:instrText>
        </w:r>
        <w:r w:rsidR="002D7BE5">
          <w:fldChar w:fldCharType="separate"/>
        </w:r>
        <w:r w:rsidR="002D7BE5">
          <w:t>2</w:t>
        </w:r>
        <w:r w:rsidR="002D7BE5">
          <w:fldChar w:fldCharType="end"/>
        </w:r>
      </w:p>
    </w:sdtContent>
  </w:sdt>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AEF5" w14:textId="58042405" w:rsidR="00705461" w:rsidRDefault="00705461">
    <w:pPr>
      <w:pStyle w:val="Nagwek"/>
      <w:jc w:val="center"/>
      <w:rPr>
        <w:rFonts w:ascii="Aller" w:hAnsi="Aller" w:cs="Aller"/>
        <w:b/>
        <w:bCs/>
        <w:sz w:val="20"/>
        <w:szCs w:val="20"/>
      </w:rPr>
    </w:pP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62362" w14:textId="77777777" w:rsidR="00A84BBD" w:rsidRDefault="00A84BBD">
      <w:pPr>
        <w:rPr>
          <w:sz w:val="12"/>
        </w:rPr>
      </w:pPr>
      <w:r>
        <w:separator/>
      </w:r>
    </w:p>
  </w:footnote>
  <w:footnote w:type="continuationSeparator" w:id="0">
    <w:p w14:paraId="79D300C7" w14:textId="77777777" w:rsidR="00A84BBD" w:rsidRDefault="00A84BBD">
      <w:pPr>
        <w:rPr>
          <w:sz w:val="12"/>
        </w:rPr>
      </w:pPr>
      <w:r>
        <w:continuationSeparator/>
      </w:r>
    </w:p>
  </w:footnote>
  <w:footnote w:id="1">
    <w:p w14:paraId="11B9CD42" w14:textId="4B726CD8"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w:t>
      </w:r>
      <w:r w:rsidR="003E0E2F">
        <w:rPr>
          <w:sz w:val="16"/>
          <w:szCs w:val="16"/>
        </w:rPr>
        <w:t xml:space="preserve"> </w:t>
      </w:r>
      <w:r w:rsidRPr="006668E0">
        <w:rPr>
          <w:sz w:val="16"/>
          <w:szCs w:val="16"/>
        </w:rPr>
        <w:t>U.</w:t>
      </w:r>
      <w:r w:rsidR="003E0E2F">
        <w:rPr>
          <w:sz w:val="16"/>
          <w:szCs w:val="16"/>
        </w:rPr>
        <w:t xml:space="preserve"> </w:t>
      </w:r>
      <w:r w:rsidRPr="006668E0">
        <w:rPr>
          <w:sz w:val="16"/>
          <w:szCs w:val="16"/>
        </w:rPr>
        <w:t xml:space="preserve">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01535FF8" w14:textId="77777777" w:rsidR="00705461" w:rsidRPr="006D1D64" w:rsidRDefault="00705461" w:rsidP="006D1D64">
      <w:pPr>
        <w:pStyle w:val="Tekstprzypisudolnego"/>
        <w:rPr>
          <w:rFonts w:eastAsia="Times New Roman"/>
          <w:sz w:val="18"/>
          <w:szCs w:val="18"/>
        </w:rPr>
      </w:pPr>
      <w:r w:rsidRPr="006D1D64">
        <w:rPr>
          <w:rStyle w:val="Odwoanieprzypisudolnego"/>
          <w:sz w:val="18"/>
          <w:szCs w:val="18"/>
        </w:rPr>
        <w:footnoteRef/>
      </w:r>
      <w:r w:rsidRPr="006D1D64">
        <w:rPr>
          <w:sz w:val="18"/>
          <w:szCs w:val="18"/>
        </w:rPr>
        <w:t xml:space="preserve"> </w:t>
      </w:r>
      <w:r w:rsidRPr="006D1D64">
        <w:rPr>
          <w:rFonts w:eastAsia="Times New Roman"/>
          <w:sz w:val="18"/>
          <w:szCs w:val="18"/>
        </w:rPr>
        <w:t>zakres udostępnianych zasobów niezbędnych do potwierdzenia spełnienia warunku:</w:t>
      </w:r>
    </w:p>
    <w:p w14:paraId="76956057" w14:textId="77777777" w:rsidR="00705461" w:rsidRPr="006D1D64" w:rsidRDefault="00705461" w:rsidP="006D1D64">
      <w:pPr>
        <w:autoSpaceDE w:val="0"/>
        <w:autoSpaceDN w:val="0"/>
        <w:adjustRightInd w:val="0"/>
        <w:rPr>
          <w:rFonts w:eastAsia="Times New Roman"/>
          <w:sz w:val="18"/>
          <w:szCs w:val="18"/>
        </w:rPr>
      </w:pPr>
      <w:r w:rsidRPr="006D1D64">
        <w:rPr>
          <w:rFonts w:eastAsia="Times New Roman"/>
          <w:sz w:val="18"/>
          <w:szCs w:val="18"/>
        </w:rPr>
        <w:t>· sytuacji ekonomicznej lub finansowej</w:t>
      </w:r>
    </w:p>
    <w:p w14:paraId="5B9DF319" w14:textId="77777777" w:rsidR="00705461" w:rsidRPr="006D1D64" w:rsidRDefault="00705461" w:rsidP="006D1D64">
      <w:pPr>
        <w:autoSpaceDE w:val="0"/>
        <w:autoSpaceDN w:val="0"/>
        <w:adjustRightInd w:val="0"/>
        <w:rPr>
          <w:rFonts w:eastAsia="Times New Roman"/>
          <w:sz w:val="18"/>
          <w:szCs w:val="18"/>
        </w:rPr>
      </w:pPr>
      <w:r w:rsidRPr="006D1D64">
        <w:rPr>
          <w:rFonts w:eastAsia="Times New Roman"/>
          <w:sz w:val="18"/>
          <w:szCs w:val="18"/>
        </w:rPr>
        <w:t>· doświadczenie zawodowe</w:t>
      </w:r>
    </w:p>
    <w:p w14:paraId="5583F773" w14:textId="77777777" w:rsidR="00705461" w:rsidRPr="006D1D64" w:rsidRDefault="00705461" w:rsidP="006D1D64">
      <w:pPr>
        <w:autoSpaceDE w:val="0"/>
        <w:autoSpaceDN w:val="0"/>
        <w:adjustRightInd w:val="0"/>
        <w:rPr>
          <w:rFonts w:eastAsia="Times New Roman"/>
          <w:sz w:val="18"/>
          <w:szCs w:val="18"/>
        </w:rPr>
      </w:pPr>
      <w:r w:rsidRPr="006D1D64">
        <w:rPr>
          <w:rFonts w:eastAsia="Times New Roman"/>
          <w:sz w:val="18"/>
          <w:szCs w:val="18"/>
        </w:rPr>
        <w:t>· potencjał techniczny (rodzaj, nazwa, model)</w:t>
      </w:r>
    </w:p>
    <w:p w14:paraId="10A449A1" w14:textId="34DE3C3C" w:rsidR="00705461" w:rsidRPr="006D1D64" w:rsidRDefault="00705461" w:rsidP="006D1D64">
      <w:pPr>
        <w:pStyle w:val="Tekstprzypisudolnego"/>
        <w:rPr>
          <w:rFonts w:eastAsia="Times New Roman"/>
          <w:sz w:val="18"/>
          <w:szCs w:val="18"/>
        </w:rPr>
      </w:pPr>
      <w:r w:rsidRPr="006D1D64">
        <w:rPr>
          <w:rFonts w:eastAsia="Times New Roman"/>
          <w:sz w:val="18"/>
          <w:szCs w:val="18"/>
        </w:rPr>
        <w:t>· kadra techniczna (imię i nazwisko, funkcja lub zakres wykonywanych czynności)</w:t>
      </w:r>
    </w:p>
    <w:p w14:paraId="4CB9A31C" w14:textId="77777777" w:rsidR="00705461" w:rsidRPr="006D1D64" w:rsidRDefault="00705461" w:rsidP="006D1D64">
      <w:pPr>
        <w:pStyle w:val="Tekstprzypisudolnego"/>
        <w:rPr>
          <w:sz w:val="18"/>
          <w:szCs w:val="18"/>
        </w:rPr>
      </w:pPr>
    </w:p>
  </w:footnote>
  <w:footnote w:id="5">
    <w:p w14:paraId="6315799E" w14:textId="6A1DA779" w:rsidR="00705461" w:rsidRPr="006D1D64" w:rsidRDefault="00705461" w:rsidP="006D1D64">
      <w:pPr>
        <w:pStyle w:val="Tekstprzypisudolnego"/>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EAEB7E2" w14:textId="77777777" w:rsidR="00705461" w:rsidRPr="006D1D64" w:rsidRDefault="00705461" w:rsidP="006D1D64">
      <w:pPr>
        <w:pStyle w:val="Tekstprzypisudolnego"/>
        <w:rPr>
          <w:sz w:val="18"/>
          <w:szCs w:val="18"/>
        </w:rPr>
      </w:pPr>
    </w:p>
  </w:footnote>
  <w:footnote w:id="6">
    <w:p w14:paraId="5D45C688" w14:textId="06565744" w:rsidR="00705461" w:rsidRPr="006D1D64" w:rsidRDefault="00705461" w:rsidP="006D1D64">
      <w:pPr>
        <w:pStyle w:val="Tekstprzypisudolnego"/>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395E83C0" w14:textId="77777777" w:rsidR="00705461" w:rsidRPr="006D1D64" w:rsidRDefault="00705461" w:rsidP="006D1D64">
      <w:pPr>
        <w:pStyle w:val="Tekstprzypisudolnego"/>
        <w:rPr>
          <w:sz w:val="18"/>
          <w:szCs w:val="18"/>
        </w:rPr>
      </w:pPr>
    </w:p>
  </w:footnote>
  <w:footnote w:id="7">
    <w:p w14:paraId="3F9A4844" w14:textId="489F868A" w:rsidR="00705461" w:rsidRDefault="00705461" w:rsidP="006D1D64">
      <w:pPr>
        <w:pStyle w:val="Tekstprzypisudolnego"/>
      </w:pPr>
      <w:r w:rsidRPr="006D1D64">
        <w:rPr>
          <w:rStyle w:val="Odwoanieprzypisudolnego"/>
          <w:sz w:val="18"/>
          <w:szCs w:val="18"/>
        </w:rPr>
        <w:footnoteRef/>
      </w:r>
      <w:r w:rsidRPr="006D1D64">
        <w:rPr>
          <w:sz w:val="18"/>
          <w:szCs w:val="18"/>
        </w:rPr>
        <w:t xml:space="preserve"> </w:t>
      </w:r>
      <w:r w:rsidRPr="006D1D64">
        <w:rPr>
          <w:rFonts w:eastAsia="Calibri"/>
          <w:sz w:val="18"/>
          <w:szCs w:val="18"/>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8909" w14:textId="61062517" w:rsidR="00705461" w:rsidRDefault="00AE6598">
    <w:pPr>
      <w:pStyle w:val="Nagwek"/>
    </w:pPr>
    <w:r w:rsidRPr="00AE6598">
      <w:rPr>
        <w:rFonts w:eastAsia="Times New Roman"/>
        <w:noProof/>
        <w:sz w:val="22"/>
        <w:lang w:eastAsia="ar-SA"/>
      </w:rPr>
      <w:drawing>
        <wp:inline distT="0" distB="0" distL="0" distR="0" wp14:anchorId="43C9C67C" wp14:editId="0A624DA3">
          <wp:extent cx="6301740" cy="1186745"/>
          <wp:effectExtent l="0" t="0" r="3810" b="0"/>
          <wp:docPr id="12398677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740" cy="1186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A68FA56"/>
    <w:name w:val="WW8Num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7"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1" w15:restartNumberingAfterBreak="0">
    <w:nsid w:val="01136FF9"/>
    <w:multiLevelType w:val="hybridMultilevel"/>
    <w:tmpl w:val="83D278DE"/>
    <w:lvl w:ilvl="0" w:tplc="5CE63EFE">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5" w15:restartNumberingAfterBreak="0">
    <w:nsid w:val="06BA307C"/>
    <w:multiLevelType w:val="hybridMultilevel"/>
    <w:tmpl w:val="9BDE3E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77C4440"/>
    <w:multiLevelType w:val="multilevel"/>
    <w:tmpl w:val="39225F9C"/>
    <w:lvl w:ilvl="0">
      <w:start w:val="1"/>
      <w:numFmt w:val="decimal"/>
      <w:lvlText w:val="%1."/>
      <w:lvlJc w:val="left"/>
      <w:pPr>
        <w:ind w:left="360" w:hanging="360"/>
      </w:pPr>
      <w:rPr>
        <w:b/>
      </w:rPr>
    </w:lvl>
    <w:lvl w:ilvl="1">
      <w:start w:val="1"/>
      <w:numFmt w:val="decimal"/>
      <w:isLgl/>
      <w:lvlText w:val="%1.%2"/>
      <w:lvlJc w:val="left"/>
      <w:pPr>
        <w:ind w:left="360" w:hanging="360"/>
      </w:pPr>
      <w:rPr>
        <w:rFonts w:eastAsia="Times New Roman"/>
        <w:b/>
      </w:rPr>
    </w:lvl>
    <w:lvl w:ilvl="2">
      <w:start w:val="1"/>
      <w:numFmt w:val="decimal"/>
      <w:isLgl/>
      <w:lvlText w:val="%1.%2.%3"/>
      <w:lvlJc w:val="left"/>
      <w:pPr>
        <w:ind w:left="720" w:hanging="720"/>
      </w:pPr>
      <w:rPr>
        <w:rFonts w:eastAsia="Times New Roman"/>
        <w:b/>
      </w:rPr>
    </w:lvl>
    <w:lvl w:ilvl="3">
      <w:start w:val="1"/>
      <w:numFmt w:val="decimal"/>
      <w:isLgl/>
      <w:lvlText w:val="%1.%2.%3.%4"/>
      <w:lvlJc w:val="left"/>
      <w:pPr>
        <w:ind w:left="720" w:hanging="720"/>
      </w:pPr>
      <w:rPr>
        <w:rFonts w:eastAsia="Times New Roman"/>
        <w:b/>
      </w:rPr>
    </w:lvl>
    <w:lvl w:ilvl="4">
      <w:start w:val="1"/>
      <w:numFmt w:val="decimal"/>
      <w:isLgl/>
      <w:lvlText w:val="%1.%2.%3.%4.%5"/>
      <w:lvlJc w:val="left"/>
      <w:pPr>
        <w:ind w:left="1080" w:hanging="1080"/>
      </w:pPr>
      <w:rPr>
        <w:rFonts w:eastAsia="Times New Roman"/>
        <w:b/>
      </w:rPr>
    </w:lvl>
    <w:lvl w:ilvl="5">
      <w:start w:val="1"/>
      <w:numFmt w:val="decimal"/>
      <w:isLgl/>
      <w:lvlText w:val="%1.%2.%3.%4.%5.%6"/>
      <w:lvlJc w:val="left"/>
      <w:pPr>
        <w:ind w:left="1080" w:hanging="1080"/>
      </w:pPr>
      <w:rPr>
        <w:rFonts w:eastAsia="Times New Roman"/>
        <w:b/>
      </w:rPr>
    </w:lvl>
    <w:lvl w:ilvl="6">
      <w:start w:val="1"/>
      <w:numFmt w:val="decimal"/>
      <w:isLgl/>
      <w:lvlText w:val="%1.%2.%3.%4.%5.%6.%7"/>
      <w:lvlJc w:val="left"/>
      <w:pPr>
        <w:ind w:left="1440" w:hanging="1440"/>
      </w:pPr>
      <w:rPr>
        <w:rFonts w:eastAsia="Times New Roman"/>
        <w:b/>
      </w:rPr>
    </w:lvl>
    <w:lvl w:ilvl="7">
      <w:start w:val="1"/>
      <w:numFmt w:val="decimal"/>
      <w:isLgl/>
      <w:lvlText w:val="%1.%2.%3.%4.%5.%6.%7.%8"/>
      <w:lvlJc w:val="left"/>
      <w:pPr>
        <w:ind w:left="1440" w:hanging="1440"/>
      </w:pPr>
      <w:rPr>
        <w:rFonts w:eastAsia="Times New Roman"/>
        <w:b/>
      </w:rPr>
    </w:lvl>
    <w:lvl w:ilvl="8">
      <w:start w:val="1"/>
      <w:numFmt w:val="decimal"/>
      <w:isLgl/>
      <w:lvlText w:val="%1.%2.%3.%4.%5.%6.%7.%8.%9"/>
      <w:lvlJc w:val="left"/>
      <w:pPr>
        <w:ind w:left="1800" w:hanging="1800"/>
      </w:pPr>
      <w:rPr>
        <w:rFonts w:eastAsia="Times New Roman"/>
        <w:b/>
      </w:r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60095A"/>
    <w:multiLevelType w:val="hybridMultilevel"/>
    <w:tmpl w:val="F328C9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08BE2190"/>
    <w:multiLevelType w:val="hybridMultilevel"/>
    <w:tmpl w:val="85987C76"/>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4"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7804E9"/>
    <w:multiLevelType w:val="hybridMultilevel"/>
    <w:tmpl w:val="1DCC66AC"/>
    <w:lvl w:ilvl="0" w:tplc="6D6654D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6" w15:restartNumberingAfterBreak="0">
    <w:nsid w:val="0CE90245"/>
    <w:multiLevelType w:val="hybridMultilevel"/>
    <w:tmpl w:val="420C2E4E"/>
    <w:lvl w:ilvl="0" w:tplc="ACE68AE2">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FA14C85"/>
    <w:multiLevelType w:val="hybridMultilevel"/>
    <w:tmpl w:val="8916B608"/>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9" w15:restartNumberingAfterBreak="0">
    <w:nsid w:val="104A10B0"/>
    <w:multiLevelType w:val="hybridMultilevel"/>
    <w:tmpl w:val="421A4E2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1" w15:restartNumberingAfterBreak="0">
    <w:nsid w:val="12516AD3"/>
    <w:multiLevelType w:val="hybridMultilevel"/>
    <w:tmpl w:val="C1A089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4" w15:restartNumberingAfterBreak="0">
    <w:nsid w:val="13462748"/>
    <w:multiLevelType w:val="hybridMultilevel"/>
    <w:tmpl w:val="46DE2E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6A4597F"/>
    <w:multiLevelType w:val="hybridMultilevel"/>
    <w:tmpl w:val="4C82A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8"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9" w15:restartNumberingAfterBreak="0">
    <w:nsid w:val="1B356596"/>
    <w:multiLevelType w:val="multilevel"/>
    <w:tmpl w:val="0298E020"/>
    <w:lvl w:ilvl="0">
      <w:start w:val="1"/>
      <w:numFmt w:val="decimal"/>
      <w:lvlText w:val="%1)"/>
      <w:lvlJc w:val="left"/>
      <w:pPr>
        <w:tabs>
          <w:tab w:val="num" w:pos="1017"/>
        </w:tabs>
        <w:ind w:left="1017" w:hanging="360"/>
      </w:pPr>
      <w:rPr>
        <w:b w:val="0"/>
        <w:bCs/>
        <w:color w:val="auto"/>
        <w:sz w:val="24"/>
        <w:szCs w:val="24"/>
      </w:rPr>
    </w:lvl>
    <w:lvl w:ilvl="1">
      <w:start w:val="1"/>
      <w:numFmt w:val="decimal"/>
      <w:lvlText w:val="%2)"/>
      <w:lvlJc w:val="left"/>
      <w:pPr>
        <w:tabs>
          <w:tab w:val="num" w:pos="930"/>
        </w:tabs>
        <w:ind w:left="930" w:hanging="360"/>
      </w:pPr>
      <w:rPr>
        <w:rFonts w:cs="Times New Roman"/>
      </w:rPr>
    </w:lvl>
    <w:lvl w:ilvl="2">
      <w:start w:val="1"/>
      <w:numFmt w:val="lowerRoman"/>
      <w:lvlText w:val="%3."/>
      <w:lvlJc w:val="right"/>
      <w:pPr>
        <w:tabs>
          <w:tab w:val="num" w:pos="1737"/>
        </w:tabs>
        <w:ind w:left="1737" w:hanging="180"/>
      </w:pPr>
      <w:rPr>
        <w:rFonts w:cs="Times New Roman"/>
      </w:rPr>
    </w:lvl>
    <w:lvl w:ilvl="3">
      <w:start w:val="1"/>
      <w:numFmt w:val="decimal"/>
      <w:lvlText w:val="%4."/>
      <w:lvlJc w:val="left"/>
      <w:pPr>
        <w:tabs>
          <w:tab w:val="num" w:pos="2457"/>
        </w:tabs>
        <w:ind w:left="2457" w:hanging="360"/>
      </w:pPr>
      <w:rPr>
        <w:rFonts w:cs="Times New Roman"/>
      </w:rPr>
    </w:lvl>
    <w:lvl w:ilvl="4">
      <w:start w:val="1"/>
      <w:numFmt w:val="lowerLetter"/>
      <w:lvlText w:val="%5."/>
      <w:lvlJc w:val="left"/>
      <w:pPr>
        <w:tabs>
          <w:tab w:val="num" w:pos="3177"/>
        </w:tabs>
        <w:ind w:left="3177" w:hanging="360"/>
      </w:pPr>
      <w:rPr>
        <w:rFonts w:cs="Times New Roman"/>
      </w:rPr>
    </w:lvl>
    <w:lvl w:ilvl="5">
      <w:start w:val="1"/>
      <w:numFmt w:val="lowerRoman"/>
      <w:lvlText w:val="%6."/>
      <w:lvlJc w:val="right"/>
      <w:pPr>
        <w:tabs>
          <w:tab w:val="num" w:pos="3897"/>
        </w:tabs>
        <w:ind w:left="3897" w:hanging="180"/>
      </w:pPr>
      <w:rPr>
        <w:rFonts w:cs="Times New Roman"/>
      </w:rPr>
    </w:lvl>
    <w:lvl w:ilvl="6">
      <w:start w:val="1"/>
      <w:numFmt w:val="decimal"/>
      <w:lvlText w:val="%7."/>
      <w:lvlJc w:val="left"/>
      <w:pPr>
        <w:tabs>
          <w:tab w:val="num" w:pos="4617"/>
        </w:tabs>
        <w:ind w:left="4617" w:hanging="360"/>
      </w:pPr>
      <w:rPr>
        <w:rFonts w:cs="Times New Roman"/>
      </w:rPr>
    </w:lvl>
    <w:lvl w:ilvl="7">
      <w:start w:val="1"/>
      <w:numFmt w:val="lowerLetter"/>
      <w:lvlText w:val="%8."/>
      <w:lvlJc w:val="left"/>
      <w:pPr>
        <w:tabs>
          <w:tab w:val="num" w:pos="5337"/>
        </w:tabs>
        <w:ind w:left="5337" w:hanging="360"/>
      </w:pPr>
      <w:rPr>
        <w:rFonts w:cs="Times New Roman"/>
      </w:rPr>
    </w:lvl>
    <w:lvl w:ilvl="8">
      <w:start w:val="1"/>
      <w:numFmt w:val="lowerRoman"/>
      <w:lvlText w:val="%9."/>
      <w:lvlJc w:val="right"/>
      <w:pPr>
        <w:tabs>
          <w:tab w:val="num" w:pos="6057"/>
        </w:tabs>
        <w:ind w:left="6057" w:hanging="180"/>
      </w:pPr>
      <w:rPr>
        <w:rFonts w:cs="Times New Roman"/>
      </w:rPr>
    </w:lvl>
  </w:abstractNum>
  <w:abstractNum w:abstractNumId="40" w15:restartNumberingAfterBreak="0">
    <w:nsid w:val="1B523E6E"/>
    <w:multiLevelType w:val="multilevel"/>
    <w:tmpl w:val="E00000E8"/>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E82EDF"/>
    <w:multiLevelType w:val="hybridMultilevel"/>
    <w:tmpl w:val="C24ED0B8"/>
    <w:lvl w:ilvl="0" w:tplc="39946A12">
      <w:start w:val="1"/>
      <w:numFmt w:val="bullet"/>
      <w:lvlText w:val="-"/>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4" w15:restartNumberingAfterBreak="0">
    <w:nsid w:val="1F0401E2"/>
    <w:multiLevelType w:val="multilevel"/>
    <w:tmpl w:val="E4F42302"/>
    <w:lvl w:ilvl="0">
      <w:start w:val="1"/>
      <w:numFmt w:val="decimal"/>
      <w:lvlText w:val="%1."/>
      <w:lvlJc w:val="left"/>
      <w:pPr>
        <w:ind w:left="360" w:hanging="360"/>
      </w:pPr>
    </w:lvl>
    <w:lvl w:ilvl="1">
      <w:start w:val="1"/>
      <w:numFmt w:val="decimal"/>
      <w:isLgl/>
      <w:lvlText w:val="%1.%2."/>
      <w:lvlJc w:val="left"/>
      <w:pPr>
        <w:ind w:left="360" w:hanging="360"/>
      </w:pPr>
      <w:rPr>
        <w:rFonts w:ascii="Times New Roman" w:hAnsi="Times New Roman" w:cs="Times New Roman"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45" w15:restartNumberingAfterBreak="0">
    <w:nsid w:val="1FA94CAD"/>
    <w:multiLevelType w:val="multilevel"/>
    <w:tmpl w:val="15B8A43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8" w15:restartNumberingAfterBreak="0">
    <w:nsid w:val="21AF630B"/>
    <w:multiLevelType w:val="hybridMultilevel"/>
    <w:tmpl w:val="E684EADA"/>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9"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35A73F4"/>
    <w:multiLevelType w:val="hybridMultilevel"/>
    <w:tmpl w:val="3F9CB9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3CF0724"/>
    <w:multiLevelType w:val="multilevel"/>
    <w:tmpl w:val="395E4CEE"/>
    <w:lvl w:ilvl="0">
      <w:start w:val="1"/>
      <w:numFmt w:val="decimal"/>
      <w:lvlText w:val="%1."/>
      <w:lvlJc w:val="left"/>
      <w:pPr>
        <w:tabs>
          <w:tab w:val="num" w:pos="720"/>
        </w:tabs>
        <w:ind w:left="720" w:hanging="360"/>
      </w:pPr>
      <w:rPr>
        <w:rFonts w:ascii="Calibri" w:hAnsi="Calibri" w:cs="Times New Roman"/>
        <w:color w:val="auto"/>
        <w:sz w:val="22"/>
        <w:szCs w:val="22"/>
      </w:rPr>
    </w:lvl>
    <w:lvl w:ilvl="1">
      <w:start w:val="1"/>
      <w:numFmt w:val="decimal"/>
      <w:lvlText w:val="%2)"/>
      <w:lvlJc w:val="left"/>
      <w:pPr>
        <w:tabs>
          <w:tab w:val="num" w:pos="1056"/>
        </w:tabs>
        <w:ind w:left="1056" w:hanging="360"/>
      </w:pPr>
      <w:rPr>
        <w:rFonts w:cs="Times New Roman"/>
        <w:b w:val="0"/>
        <w:bCs/>
        <w:color w:val="auto"/>
      </w:rPr>
    </w:lvl>
    <w:lvl w:ilvl="2">
      <w:start w:val="1"/>
      <w:numFmt w:val="decimal"/>
      <w:lvlText w:val="%3)"/>
      <w:lvlJc w:val="left"/>
      <w:pPr>
        <w:tabs>
          <w:tab w:val="num" w:pos="0"/>
        </w:tabs>
        <w:ind w:left="1956" w:hanging="360"/>
      </w:pPr>
      <w:rPr>
        <w:rFonts w:ascii="Calibri" w:hAnsi="Calibri" w:cs="Calibri"/>
      </w:rPr>
    </w:lvl>
    <w:lvl w:ilvl="3">
      <w:start w:val="2"/>
      <w:numFmt w:val="lowerLetter"/>
      <w:lvlText w:val="%4)"/>
      <w:lvlJc w:val="left"/>
      <w:pPr>
        <w:tabs>
          <w:tab w:val="num" w:pos="0"/>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52" w15:restartNumberingAfterBreak="0">
    <w:nsid w:val="23E71B4E"/>
    <w:multiLevelType w:val="hybridMultilevel"/>
    <w:tmpl w:val="4D30A0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2462023D"/>
    <w:multiLevelType w:val="hybridMultilevel"/>
    <w:tmpl w:val="3F3A25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45707F"/>
    <w:multiLevelType w:val="hybridMultilevel"/>
    <w:tmpl w:val="0A280D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5E16545"/>
    <w:multiLevelType w:val="hybridMultilevel"/>
    <w:tmpl w:val="9AD4524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7"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8" w15:restartNumberingAfterBreak="0">
    <w:nsid w:val="27231548"/>
    <w:multiLevelType w:val="hybridMultilevel"/>
    <w:tmpl w:val="4BEC2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AB81D59"/>
    <w:multiLevelType w:val="hybridMultilevel"/>
    <w:tmpl w:val="21120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2" w15:restartNumberingAfterBreak="0">
    <w:nsid w:val="2F1730B8"/>
    <w:multiLevelType w:val="hybridMultilevel"/>
    <w:tmpl w:val="24923DAC"/>
    <w:lvl w:ilvl="0" w:tplc="7E24A8E4">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4" w15:restartNumberingAfterBreak="0">
    <w:nsid w:val="30DD4441"/>
    <w:multiLevelType w:val="hybridMultilevel"/>
    <w:tmpl w:val="7C82F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2215F14"/>
    <w:multiLevelType w:val="hybridMultilevel"/>
    <w:tmpl w:val="A8765B74"/>
    <w:lvl w:ilvl="0" w:tplc="6D6654D6">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66"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7" w15:restartNumberingAfterBreak="0">
    <w:nsid w:val="365F149C"/>
    <w:multiLevelType w:val="hybridMultilevel"/>
    <w:tmpl w:val="9E5CD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EC4BFC"/>
    <w:multiLevelType w:val="hybridMultilevel"/>
    <w:tmpl w:val="11568B58"/>
    <w:lvl w:ilvl="0" w:tplc="3932B46C">
      <w:start w:val="1"/>
      <w:numFmt w:val="lowerLetter"/>
      <w:lvlText w:val="%1)"/>
      <w:lvlJc w:val="left"/>
      <w:pPr>
        <w:ind w:left="786" w:hanging="360"/>
      </w:pPr>
      <w:rPr>
        <w:rFonts w:ascii="Times New Roman" w:hAnsi="Times New Roman" w:cs="Times New Roman" w:hint="default"/>
      </w:rPr>
    </w:lvl>
    <w:lvl w:ilvl="1" w:tplc="1D021564">
      <w:start w:val="1"/>
      <w:numFmt w:val="decimal"/>
      <w:lvlText w:val="%2."/>
      <w:lvlJc w:val="left"/>
      <w:pPr>
        <w:tabs>
          <w:tab w:val="num" w:pos="1506"/>
        </w:tabs>
        <w:ind w:left="1506" w:hanging="360"/>
      </w:pPr>
      <w:rPr>
        <w:rFonts w:ascii="Times New Roman" w:hAnsi="Times New Roman" w:cs="Times New Roman" w:hint="default"/>
        <w:sz w:val="18"/>
        <w:szCs w:val="18"/>
      </w:rPr>
    </w:lvl>
    <w:lvl w:ilvl="2" w:tplc="0415001B">
      <w:start w:val="1"/>
      <w:numFmt w:val="lowerRoman"/>
      <w:lvlText w:val="%3."/>
      <w:lvlJc w:val="right"/>
      <w:pPr>
        <w:tabs>
          <w:tab w:val="num" w:pos="2226"/>
        </w:tabs>
        <w:ind w:left="2226" w:hanging="180"/>
      </w:pPr>
      <w:rPr>
        <w:rFonts w:ascii="Times New Roman" w:hAnsi="Times New Roman" w:cs="Times New Roman"/>
      </w:rPr>
    </w:lvl>
    <w:lvl w:ilvl="3" w:tplc="0415000F">
      <w:start w:val="1"/>
      <w:numFmt w:val="decimal"/>
      <w:lvlText w:val="%4."/>
      <w:lvlJc w:val="left"/>
      <w:pPr>
        <w:tabs>
          <w:tab w:val="num" w:pos="2946"/>
        </w:tabs>
        <w:ind w:left="2946" w:hanging="360"/>
      </w:pPr>
      <w:rPr>
        <w:rFonts w:ascii="Times New Roman" w:hAnsi="Times New Roman" w:cs="Times New Roman"/>
      </w:rPr>
    </w:lvl>
    <w:lvl w:ilvl="4" w:tplc="04150019">
      <w:start w:val="1"/>
      <w:numFmt w:val="lowerLetter"/>
      <w:lvlText w:val="%5."/>
      <w:lvlJc w:val="left"/>
      <w:pPr>
        <w:tabs>
          <w:tab w:val="num" w:pos="3666"/>
        </w:tabs>
        <w:ind w:left="3666" w:hanging="360"/>
      </w:pPr>
      <w:rPr>
        <w:rFonts w:ascii="Times New Roman" w:hAnsi="Times New Roman" w:cs="Times New Roman"/>
      </w:rPr>
    </w:lvl>
    <w:lvl w:ilvl="5" w:tplc="0415001B">
      <w:start w:val="1"/>
      <w:numFmt w:val="lowerRoman"/>
      <w:lvlText w:val="%6."/>
      <w:lvlJc w:val="right"/>
      <w:pPr>
        <w:tabs>
          <w:tab w:val="num" w:pos="4386"/>
        </w:tabs>
        <w:ind w:left="4386" w:hanging="180"/>
      </w:pPr>
      <w:rPr>
        <w:rFonts w:ascii="Times New Roman" w:hAnsi="Times New Roman" w:cs="Times New Roman"/>
      </w:rPr>
    </w:lvl>
    <w:lvl w:ilvl="6" w:tplc="0415000F">
      <w:start w:val="1"/>
      <w:numFmt w:val="decimal"/>
      <w:lvlText w:val="%7."/>
      <w:lvlJc w:val="left"/>
      <w:pPr>
        <w:tabs>
          <w:tab w:val="num" w:pos="5106"/>
        </w:tabs>
        <w:ind w:left="5106" w:hanging="360"/>
      </w:pPr>
      <w:rPr>
        <w:rFonts w:ascii="Times New Roman" w:hAnsi="Times New Roman" w:cs="Times New Roman"/>
      </w:rPr>
    </w:lvl>
    <w:lvl w:ilvl="7" w:tplc="04150019">
      <w:start w:val="1"/>
      <w:numFmt w:val="lowerLetter"/>
      <w:lvlText w:val="%8."/>
      <w:lvlJc w:val="left"/>
      <w:pPr>
        <w:tabs>
          <w:tab w:val="num" w:pos="5826"/>
        </w:tabs>
        <w:ind w:left="5826" w:hanging="360"/>
      </w:pPr>
      <w:rPr>
        <w:rFonts w:ascii="Times New Roman" w:hAnsi="Times New Roman" w:cs="Times New Roman"/>
      </w:rPr>
    </w:lvl>
    <w:lvl w:ilvl="8" w:tplc="0415001B">
      <w:start w:val="1"/>
      <w:numFmt w:val="lowerRoman"/>
      <w:lvlText w:val="%9."/>
      <w:lvlJc w:val="right"/>
      <w:pPr>
        <w:tabs>
          <w:tab w:val="num" w:pos="6546"/>
        </w:tabs>
        <w:ind w:left="6546" w:hanging="180"/>
      </w:pPr>
      <w:rPr>
        <w:rFonts w:ascii="Times New Roman" w:hAnsi="Times New Roman" w:cs="Times New Roman"/>
      </w:rPr>
    </w:lvl>
  </w:abstractNum>
  <w:abstractNum w:abstractNumId="69"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0" w15:restartNumberingAfterBreak="0">
    <w:nsid w:val="39483720"/>
    <w:multiLevelType w:val="hybridMultilevel"/>
    <w:tmpl w:val="0C9C1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DE1D09"/>
    <w:multiLevelType w:val="hybridMultilevel"/>
    <w:tmpl w:val="861662FE"/>
    <w:lvl w:ilvl="0" w:tplc="1EAC2D88">
      <w:start w:val="1"/>
      <w:numFmt w:val="bullet"/>
      <w:lvlText w:val=""/>
      <w:lvlJc w:val="left"/>
      <w:pPr>
        <w:ind w:left="1211" w:hanging="360"/>
      </w:pPr>
      <w:rPr>
        <w:rFonts w:ascii="Symbol" w:hAnsi="Symbol"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3" w15:restartNumberingAfterBreak="0">
    <w:nsid w:val="3B8939B5"/>
    <w:multiLevelType w:val="hybridMultilevel"/>
    <w:tmpl w:val="7C9E1D60"/>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74" w15:restartNumberingAfterBreak="0">
    <w:nsid w:val="3C6E0B10"/>
    <w:multiLevelType w:val="hybridMultilevel"/>
    <w:tmpl w:val="70781D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3C8B66D2"/>
    <w:multiLevelType w:val="multilevel"/>
    <w:tmpl w:val="1D56C5B2"/>
    <w:lvl w:ilvl="0">
      <w:start w:val="1"/>
      <w:numFmt w:val="decimal"/>
      <w:lvlText w:val="%1."/>
      <w:lvlJc w:val="left"/>
      <w:pPr>
        <w:tabs>
          <w:tab w:val="num" w:pos="360"/>
        </w:tabs>
        <w:ind w:left="360" w:hanging="360"/>
      </w:pPr>
      <w:rPr>
        <w:rFonts w:ascii="Times New Roman" w:hAnsi="Times New Roman" w:cs="Times New Roman" w:hint="default"/>
        <w:b w:val="0"/>
        <w:bCs/>
        <w:strike w:val="0"/>
        <w:color w:val="auto"/>
        <w:sz w:val="24"/>
        <w:szCs w:val="24"/>
      </w:rPr>
    </w:lvl>
    <w:lvl w:ilvl="1">
      <w:start w:val="1"/>
      <w:numFmt w:val="decimal"/>
      <w:lvlText w:val="%2."/>
      <w:lvlJc w:val="left"/>
      <w:pPr>
        <w:tabs>
          <w:tab w:val="num" w:pos="1056"/>
        </w:tabs>
        <w:ind w:left="1056" w:hanging="360"/>
      </w:pPr>
      <w:rPr>
        <w:rFonts w:ascii="Calibri" w:eastAsia="Times New Roman" w:hAnsi="Calibri" w:cs="Calibri"/>
        <w:color w:val="auto"/>
      </w:rPr>
    </w:lvl>
    <w:lvl w:ilvl="2">
      <w:start w:val="1"/>
      <w:numFmt w:val="lowerRoman"/>
      <w:lvlText w:val="%3."/>
      <w:lvlJc w:val="right"/>
      <w:pPr>
        <w:tabs>
          <w:tab w:val="num" w:pos="1776"/>
        </w:tabs>
        <w:ind w:left="1776" w:hanging="180"/>
      </w:pPr>
      <w:rPr>
        <w:rFonts w:cs="Times New Roman"/>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76"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77" w15:restartNumberingAfterBreak="0">
    <w:nsid w:val="3DCC7962"/>
    <w:multiLevelType w:val="hybridMultilevel"/>
    <w:tmpl w:val="B70820DE"/>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78"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9"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0"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2"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3817D39"/>
    <w:multiLevelType w:val="hybridMultilevel"/>
    <w:tmpl w:val="B386896E"/>
    <w:lvl w:ilvl="0" w:tplc="39946A12">
      <w:start w:val="1"/>
      <w:numFmt w:val="bullet"/>
      <w:lvlText w:val="-"/>
      <w:lvlJc w:val="left"/>
      <w:pPr>
        <w:ind w:left="1572" w:hanging="360"/>
      </w:pPr>
      <w:rPr>
        <w:rFonts w:ascii="Courier New" w:hAnsi="Courier New" w:cs="Times New Roman" w:hint="default"/>
      </w:rPr>
    </w:lvl>
    <w:lvl w:ilvl="1" w:tplc="04150003">
      <w:start w:val="1"/>
      <w:numFmt w:val="bullet"/>
      <w:lvlText w:val="o"/>
      <w:lvlJc w:val="left"/>
      <w:pPr>
        <w:ind w:left="2292" w:hanging="360"/>
      </w:pPr>
      <w:rPr>
        <w:rFonts w:ascii="Courier New" w:hAnsi="Courier New" w:cs="Courier New" w:hint="default"/>
      </w:rPr>
    </w:lvl>
    <w:lvl w:ilvl="2" w:tplc="04150005">
      <w:start w:val="1"/>
      <w:numFmt w:val="bullet"/>
      <w:lvlText w:val=""/>
      <w:lvlJc w:val="left"/>
      <w:pPr>
        <w:ind w:left="3012" w:hanging="360"/>
      </w:pPr>
      <w:rPr>
        <w:rFonts w:ascii="Wingdings" w:hAnsi="Wingdings" w:hint="default"/>
      </w:rPr>
    </w:lvl>
    <w:lvl w:ilvl="3" w:tplc="04150001">
      <w:start w:val="1"/>
      <w:numFmt w:val="bullet"/>
      <w:lvlText w:val=""/>
      <w:lvlJc w:val="left"/>
      <w:pPr>
        <w:ind w:left="3732" w:hanging="360"/>
      </w:pPr>
      <w:rPr>
        <w:rFonts w:ascii="Symbol" w:hAnsi="Symbol" w:hint="default"/>
      </w:rPr>
    </w:lvl>
    <w:lvl w:ilvl="4" w:tplc="04150003">
      <w:start w:val="1"/>
      <w:numFmt w:val="bullet"/>
      <w:lvlText w:val="o"/>
      <w:lvlJc w:val="left"/>
      <w:pPr>
        <w:ind w:left="4452" w:hanging="360"/>
      </w:pPr>
      <w:rPr>
        <w:rFonts w:ascii="Courier New" w:hAnsi="Courier New" w:cs="Courier New" w:hint="default"/>
      </w:rPr>
    </w:lvl>
    <w:lvl w:ilvl="5" w:tplc="04150005">
      <w:start w:val="1"/>
      <w:numFmt w:val="bullet"/>
      <w:lvlText w:val=""/>
      <w:lvlJc w:val="left"/>
      <w:pPr>
        <w:ind w:left="5172" w:hanging="360"/>
      </w:pPr>
      <w:rPr>
        <w:rFonts w:ascii="Wingdings" w:hAnsi="Wingdings" w:hint="default"/>
      </w:rPr>
    </w:lvl>
    <w:lvl w:ilvl="6" w:tplc="04150001">
      <w:start w:val="1"/>
      <w:numFmt w:val="bullet"/>
      <w:lvlText w:val=""/>
      <w:lvlJc w:val="left"/>
      <w:pPr>
        <w:ind w:left="5892" w:hanging="360"/>
      </w:pPr>
      <w:rPr>
        <w:rFonts w:ascii="Symbol" w:hAnsi="Symbol" w:hint="default"/>
      </w:rPr>
    </w:lvl>
    <w:lvl w:ilvl="7" w:tplc="04150003">
      <w:start w:val="1"/>
      <w:numFmt w:val="bullet"/>
      <w:lvlText w:val="o"/>
      <w:lvlJc w:val="left"/>
      <w:pPr>
        <w:ind w:left="6612" w:hanging="360"/>
      </w:pPr>
      <w:rPr>
        <w:rFonts w:ascii="Courier New" w:hAnsi="Courier New" w:cs="Courier New" w:hint="default"/>
      </w:rPr>
    </w:lvl>
    <w:lvl w:ilvl="8" w:tplc="04150005">
      <w:start w:val="1"/>
      <w:numFmt w:val="bullet"/>
      <w:lvlText w:val=""/>
      <w:lvlJc w:val="left"/>
      <w:pPr>
        <w:ind w:left="7332" w:hanging="360"/>
      </w:pPr>
      <w:rPr>
        <w:rFonts w:ascii="Wingdings" w:hAnsi="Wingdings" w:hint="default"/>
      </w:rPr>
    </w:lvl>
  </w:abstractNum>
  <w:abstractNum w:abstractNumId="85"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6585024"/>
    <w:multiLevelType w:val="multilevel"/>
    <w:tmpl w:val="055CEFE8"/>
    <w:lvl w:ilvl="0">
      <w:start w:val="1"/>
      <w:numFmt w:val="decimal"/>
      <w:lvlText w:val="%1."/>
      <w:lvlJc w:val="left"/>
      <w:pPr>
        <w:tabs>
          <w:tab w:val="num" w:pos="0"/>
        </w:tabs>
        <w:ind w:left="720" w:hanging="360"/>
      </w:pPr>
      <w:rPr>
        <w:rFonts w:ascii="Times New Roman" w:hAnsi="Times New Roman" w:cs="Times New Roman" w:hint="default"/>
        <w:b w:val="0"/>
        <w:bCs/>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481B7459"/>
    <w:multiLevelType w:val="hybridMultilevel"/>
    <w:tmpl w:val="17FC60B2"/>
    <w:lvl w:ilvl="0" w:tplc="AD541110">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0"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49186A8C"/>
    <w:multiLevelType w:val="hybridMultilevel"/>
    <w:tmpl w:val="0524ABC8"/>
    <w:name w:val="WW8Num40223"/>
    <w:lvl w:ilvl="0" w:tplc="F6B65C60">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92"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93" w15:restartNumberingAfterBreak="0">
    <w:nsid w:val="4A624BA6"/>
    <w:multiLevelType w:val="hybridMultilevel"/>
    <w:tmpl w:val="DB143A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5"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96"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E1E2CC7"/>
    <w:multiLevelType w:val="multilevel"/>
    <w:tmpl w:val="44C8165A"/>
    <w:lvl w:ilvl="0">
      <w:start w:val="1"/>
      <w:numFmt w:val="decimal"/>
      <w:lvlText w:val="%1)"/>
      <w:lvlJc w:val="left"/>
      <w:pPr>
        <w:tabs>
          <w:tab w:val="num" w:pos="720"/>
        </w:tabs>
        <w:ind w:left="720" w:hanging="360"/>
      </w:pPr>
      <w:rPr>
        <w:color w:val="auto"/>
        <w:sz w:val="24"/>
        <w:szCs w:val="24"/>
      </w:rPr>
    </w:lvl>
    <w:lvl w:ilvl="1">
      <w:start w:val="1"/>
      <w:numFmt w:val="decimal"/>
      <w:lvlText w:val="%2)"/>
      <w:lvlJc w:val="left"/>
      <w:pPr>
        <w:tabs>
          <w:tab w:val="num" w:pos="1056"/>
        </w:tabs>
        <w:ind w:left="1056" w:hanging="360"/>
      </w:pPr>
      <w:rPr>
        <w:strike w:val="0"/>
        <w:dstrike w:val="0"/>
        <w:color w:val="auto"/>
        <w:sz w:val="20"/>
        <w:szCs w:val="20"/>
        <w:u w:val="none"/>
        <w:effect w:val="none"/>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99" w15:restartNumberingAfterBreak="0">
    <w:nsid w:val="4EBA023E"/>
    <w:multiLevelType w:val="hybridMultilevel"/>
    <w:tmpl w:val="6E0A0AD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15:restartNumberingAfterBreak="0">
    <w:nsid w:val="504C4B49"/>
    <w:multiLevelType w:val="hybridMultilevel"/>
    <w:tmpl w:val="D89ED9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1"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3" w15:restartNumberingAfterBreak="0">
    <w:nsid w:val="58087DAD"/>
    <w:multiLevelType w:val="hybridMultilevel"/>
    <w:tmpl w:val="F0989A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5A343629"/>
    <w:multiLevelType w:val="multilevel"/>
    <w:tmpl w:val="95A69980"/>
    <w:lvl w:ilvl="0">
      <w:start w:val="1"/>
      <w:numFmt w:val="decimal"/>
      <w:lvlText w:val="%1."/>
      <w:lvlJc w:val="left"/>
      <w:pPr>
        <w:tabs>
          <w:tab w:val="num" w:pos="1440"/>
        </w:tabs>
        <w:ind w:left="1440" w:hanging="360"/>
      </w:pPr>
      <w:rPr>
        <w:rFonts w:ascii="Times New Roman" w:hAnsi="Times New Roman" w:cs="Times New Roman" w:hint="default"/>
        <w:b w:val="0"/>
        <w:bCs/>
        <w:color w:val="auto"/>
        <w:sz w:val="24"/>
        <w:szCs w:val="24"/>
      </w:rPr>
    </w:lvl>
    <w:lvl w:ilvl="1">
      <w:start w:val="1"/>
      <w:numFmt w:val="decimal"/>
      <w:lvlText w:val="%2)"/>
      <w:lvlJc w:val="left"/>
      <w:pPr>
        <w:tabs>
          <w:tab w:val="num" w:pos="1353"/>
        </w:tabs>
        <w:ind w:left="1353"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09"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10"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11"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5"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6"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7"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8" w15:restartNumberingAfterBreak="0">
    <w:nsid w:val="62B344CB"/>
    <w:multiLevelType w:val="hybridMultilevel"/>
    <w:tmpl w:val="D8782F7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35C17A9"/>
    <w:multiLevelType w:val="hybridMultilevel"/>
    <w:tmpl w:val="9162E130"/>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1"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22" w15:restartNumberingAfterBreak="0">
    <w:nsid w:val="640D0331"/>
    <w:multiLevelType w:val="multilevel"/>
    <w:tmpl w:val="2F66B3FA"/>
    <w:lvl w:ilvl="0">
      <w:start w:val="1"/>
      <w:numFmt w:val="decimal"/>
      <w:lvlText w:val="%1)"/>
      <w:lvlJc w:val="left"/>
      <w:pPr>
        <w:tabs>
          <w:tab w:val="num" w:pos="0"/>
        </w:tabs>
        <w:ind w:left="1440" w:hanging="360"/>
      </w:pPr>
      <w:rPr>
        <w:rFonts w:cs="Times New Roman"/>
        <w:b/>
      </w:rPr>
    </w:lvl>
    <w:lvl w:ilvl="1">
      <w:start w:val="1"/>
      <w:numFmt w:val="decimal"/>
      <w:lvlText w:val="%2."/>
      <w:lvlJc w:val="left"/>
      <w:pPr>
        <w:tabs>
          <w:tab w:val="num" w:pos="0"/>
        </w:tabs>
        <w:ind w:left="1440" w:hanging="360"/>
      </w:pPr>
      <w:rPr>
        <w:rFonts w:cs="Times New Roman"/>
        <w:b w:val="0"/>
        <w:bCs/>
        <w:strike w:val="0"/>
        <w:color w:val="auto"/>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3" w15:restartNumberingAfterBreak="0">
    <w:nsid w:val="64420889"/>
    <w:multiLevelType w:val="multilevel"/>
    <w:tmpl w:val="1442942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4" w15:restartNumberingAfterBreak="0">
    <w:nsid w:val="65222194"/>
    <w:multiLevelType w:val="hybridMultilevel"/>
    <w:tmpl w:val="6CD23584"/>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5" w15:restartNumberingAfterBreak="0">
    <w:nsid w:val="65E7254C"/>
    <w:multiLevelType w:val="hybridMultilevel"/>
    <w:tmpl w:val="1688A52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6"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28" w15:restartNumberingAfterBreak="0">
    <w:nsid w:val="67631BB1"/>
    <w:multiLevelType w:val="hybridMultilevel"/>
    <w:tmpl w:val="F96E72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0" w15:restartNumberingAfterBreak="0">
    <w:nsid w:val="696C1713"/>
    <w:multiLevelType w:val="hybridMultilevel"/>
    <w:tmpl w:val="D214C85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1"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34"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6CD86DC6"/>
    <w:multiLevelType w:val="hybridMultilevel"/>
    <w:tmpl w:val="2C94B51A"/>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9"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5767A7C"/>
    <w:multiLevelType w:val="hybridMultilevel"/>
    <w:tmpl w:val="5DFABAD8"/>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44"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45"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46" w15:restartNumberingAfterBreak="0">
    <w:nsid w:val="7A5A181D"/>
    <w:multiLevelType w:val="hybridMultilevel"/>
    <w:tmpl w:val="6F6E52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8" w15:restartNumberingAfterBreak="0">
    <w:nsid w:val="7CC97ABC"/>
    <w:multiLevelType w:val="hybridMultilevel"/>
    <w:tmpl w:val="CCB611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D1C7CE5"/>
    <w:multiLevelType w:val="hybridMultilevel"/>
    <w:tmpl w:val="5A0E29E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1" w15:restartNumberingAfterBreak="0">
    <w:nsid w:val="7DD40854"/>
    <w:multiLevelType w:val="hybridMultilevel"/>
    <w:tmpl w:val="3D8C9DD4"/>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abstractNum w:abstractNumId="154" w15:restartNumberingAfterBreak="0">
    <w:nsid w:val="7F857130"/>
    <w:multiLevelType w:val="hybridMultilevel"/>
    <w:tmpl w:val="8648FF7A"/>
    <w:lvl w:ilvl="0" w:tplc="85A0E3E8">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978607431">
    <w:abstractNumId w:val="69"/>
  </w:num>
  <w:num w:numId="2" w16cid:durableId="2045594636">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40171">
    <w:abstractNumId w:val="30"/>
  </w:num>
  <w:num w:numId="4" w16cid:durableId="17092548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7379766">
    <w:abstractNumId w:val="8"/>
  </w:num>
  <w:num w:numId="6" w16cid:durableId="1599823902">
    <w:abstractNumId w:val="12"/>
  </w:num>
  <w:num w:numId="7" w16cid:durableId="141316561">
    <w:abstractNumId w:val="109"/>
  </w:num>
  <w:num w:numId="8" w16cid:durableId="1559970133">
    <w:abstractNumId w:val="90"/>
  </w:num>
  <w:num w:numId="9" w16cid:durableId="11044373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737359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81632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090262">
    <w:abstractNumId w:val="56"/>
  </w:num>
  <w:num w:numId="13" w16cid:durableId="5410158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25206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873089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5902236">
    <w:abstractNumId w:val="144"/>
  </w:num>
  <w:num w:numId="17" w16cid:durableId="401682875">
    <w:abstractNumId w:val="145"/>
  </w:num>
  <w:num w:numId="18" w16cid:durableId="688874366">
    <w:abstractNumId w:val="110"/>
  </w:num>
  <w:num w:numId="19" w16cid:durableId="2091610938">
    <w:abstractNumId w:val="26"/>
  </w:num>
  <w:num w:numId="20" w16cid:durableId="363289816">
    <w:abstractNumId w:val="66"/>
  </w:num>
  <w:num w:numId="21" w16cid:durableId="2060203131">
    <w:abstractNumId w:val="17"/>
  </w:num>
  <w:num w:numId="22" w16cid:durableId="575169773">
    <w:abstractNumId w:val="108"/>
  </w:num>
  <w:num w:numId="23" w16cid:durableId="942885458">
    <w:abstractNumId w:val="2"/>
    <w:lvlOverride w:ilvl="0">
      <w:startOverride w:val="1"/>
    </w:lvlOverride>
  </w:num>
  <w:num w:numId="24" w16cid:durableId="2096513334">
    <w:abstractNumId w:val="96"/>
  </w:num>
  <w:num w:numId="25" w16cid:durableId="2095974971">
    <w:abstractNumId w:val="19"/>
  </w:num>
  <w:num w:numId="26" w16cid:durableId="1342395424">
    <w:abstractNumId w:val="81"/>
  </w:num>
  <w:num w:numId="27" w16cid:durableId="843789786">
    <w:abstractNumId w:val="137"/>
  </w:num>
  <w:num w:numId="28" w16cid:durableId="249584664">
    <w:abstractNumId w:val="43"/>
  </w:num>
  <w:num w:numId="29" w16cid:durableId="385835462">
    <w:abstractNumId w:val="54"/>
  </w:num>
  <w:num w:numId="30" w16cid:durableId="1749040524">
    <w:abstractNumId w:val="126"/>
  </w:num>
  <w:num w:numId="31" w16cid:durableId="177933772">
    <w:abstractNumId w:val="107"/>
  </w:num>
  <w:num w:numId="32" w16cid:durableId="1145439531">
    <w:abstractNumId w:val="140"/>
  </w:num>
  <w:num w:numId="33" w16cid:durableId="514152156">
    <w:abstractNumId w:val="111"/>
  </w:num>
  <w:num w:numId="34" w16cid:durableId="388382259">
    <w:abstractNumId w:val="4"/>
  </w:num>
  <w:num w:numId="35" w16cid:durableId="1411923128">
    <w:abstractNumId w:val="1"/>
    <w:lvlOverride w:ilvl="0">
      <w:startOverride w:val="1"/>
    </w:lvlOverride>
  </w:num>
  <w:num w:numId="36" w16cid:durableId="878324352">
    <w:abstractNumId w:val="13"/>
  </w:num>
  <w:num w:numId="37" w16cid:durableId="506991230">
    <w:abstractNumId w:val="45"/>
  </w:num>
  <w:num w:numId="38" w16cid:durableId="252204237">
    <w:abstractNumId w:val="141"/>
  </w:num>
  <w:num w:numId="39" w16cid:durableId="957569754">
    <w:abstractNumId w:val="32"/>
  </w:num>
  <w:num w:numId="40" w16cid:durableId="475225751">
    <w:abstractNumId w:val="49"/>
  </w:num>
  <w:num w:numId="41" w16cid:durableId="105390166">
    <w:abstractNumId w:val="63"/>
  </w:num>
  <w:num w:numId="42" w16cid:durableId="1161122974">
    <w:abstractNumId w:val="132"/>
  </w:num>
  <w:num w:numId="43" w16cid:durableId="787119694">
    <w:abstractNumId w:val="131"/>
  </w:num>
  <w:num w:numId="44" w16cid:durableId="654801831">
    <w:abstractNumId w:val="139"/>
  </w:num>
  <w:num w:numId="45" w16cid:durableId="837884479">
    <w:abstractNumId w:val="40"/>
  </w:num>
  <w:num w:numId="46" w16cid:durableId="1346328680">
    <w:abstractNumId w:val="44"/>
  </w:num>
  <w:num w:numId="47" w16cid:durableId="1367947820">
    <w:abstractNumId w:val="59"/>
  </w:num>
  <w:num w:numId="48" w16cid:durableId="1942108407">
    <w:abstractNumId w:val="85"/>
  </w:num>
  <w:num w:numId="49" w16cid:durableId="557672513">
    <w:abstractNumId w:val="97"/>
  </w:num>
  <w:num w:numId="50" w16cid:durableId="1742831016">
    <w:abstractNumId w:val="86"/>
  </w:num>
  <w:num w:numId="51" w16cid:durableId="1566259739">
    <w:abstractNumId w:val="62"/>
  </w:num>
  <w:num w:numId="52" w16cid:durableId="1313363483">
    <w:abstractNumId w:val="152"/>
  </w:num>
  <w:num w:numId="53" w16cid:durableId="957446875">
    <w:abstractNumId w:val="113"/>
  </w:num>
  <w:num w:numId="54" w16cid:durableId="10905467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61671572">
    <w:abstractNumId w:val="11"/>
  </w:num>
  <w:num w:numId="56" w16cid:durableId="557252779">
    <w:abstractNumId w:val="150"/>
  </w:num>
  <w:num w:numId="57" w16cid:durableId="1380517468">
    <w:abstractNumId w:val="119"/>
  </w:num>
  <w:num w:numId="58" w16cid:durableId="797262587">
    <w:abstractNumId w:val="41"/>
  </w:num>
  <w:num w:numId="59" w16cid:durableId="623733858">
    <w:abstractNumId w:val="95"/>
  </w:num>
  <w:num w:numId="60" w16cid:durableId="513299157">
    <w:abstractNumId w:val="136"/>
  </w:num>
  <w:num w:numId="61" w16cid:durableId="1674530586">
    <w:abstractNumId w:val="35"/>
  </w:num>
  <w:num w:numId="62" w16cid:durableId="871267476">
    <w:abstractNumId w:val="101"/>
  </w:num>
  <w:num w:numId="63" w16cid:durableId="852954986">
    <w:abstractNumId w:val="112"/>
  </w:num>
  <w:num w:numId="64" w16cid:durableId="1936094215">
    <w:abstractNumId w:val="57"/>
  </w:num>
  <w:num w:numId="65" w16cid:durableId="817258699">
    <w:abstractNumId w:val="76"/>
  </w:num>
  <w:num w:numId="66" w16cid:durableId="2061006180">
    <w:abstractNumId w:val="29"/>
  </w:num>
  <w:num w:numId="67" w16cid:durableId="1189490883">
    <w:abstractNumId w:val="138"/>
  </w:num>
  <w:num w:numId="68" w16cid:durableId="3666399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6295316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2319372">
    <w:abstractNumId w:val="106"/>
  </w:num>
  <w:num w:numId="71"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4427219">
    <w:abstractNumId w:val="82"/>
  </w:num>
  <w:num w:numId="73" w16cid:durableId="120223978">
    <w:abstractNumId w:val="71"/>
  </w:num>
  <w:num w:numId="74" w16cid:durableId="1912546069">
    <w:abstractNumId w:val="16"/>
  </w:num>
  <w:num w:numId="75" w16cid:durableId="55157368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629111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42899133">
    <w:abstractNumId w:val="74"/>
  </w:num>
  <w:num w:numId="78" w16cid:durableId="177721752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86155594">
    <w:abstractNumId w:val="92"/>
  </w:num>
  <w:num w:numId="80" w16cid:durableId="19991869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6089389">
    <w:abstractNumId w:val="115"/>
  </w:num>
  <w:num w:numId="82" w16cid:durableId="793789191">
    <w:abstractNumId w:val="84"/>
  </w:num>
  <w:num w:numId="83" w16cid:durableId="16437755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83550302">
    <w:abstractNumId w:val="31"/>
  </w:num>
  <w:num w:numId="85" w16cid:durableId="547031771">
    <w:abstractNumId w:val="52"/>
  </w:num>
  <w:num w:numId="86" w16cid:durableId="2059740031">
    <w:abstractNumId w:val="20"/>
  </w:num>
  <w:num w:numId="87" w16cid:durableId="70433258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226508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67698369">
    <w:abstractNumId w:val="48"/>
  </w:num>
  <w:num w:numId="90" w16cid:durableId="1246450531">
    <w:abstractNumId w:val="28"/>
  </w:num>
  <w:num w:numId="91" w16cid:durableId="650058172">
    <w:abstractNumId w:val="151"/>
  </w:num>
  <w:num w:numId="92" w16cid:durableId="1399207549">
    <w:abstractNumId w:val="53"/>
  </w:num>
  <w:num w:numId="93" w16cid:durableId="934165178">
    <w:abstractNumId w:val="67"/>
  </w:num>
  <w:num w:numId="94" w16cid:durableId="2022470142">
    <w:abstractNumId w:val="142"/>
  </w:num>
  <w:num w:numId="95" w16cid:durableId="1218006011">
    <w:abstractNumId w:val="64"/>
  </w:num>
  <w:num w:numId="96" w16cid:durableId="856390995">
    <w:abstractNumId w:val="60"/>
  </w:num>
  <w:num w:numId="97" w16cid:durableId="46952776">
    <w:abstractNumId w:val="36"/>
  </w:num>
  <w:num w:numId="98" w16cid:durableId="84881288">
    <w:abstractNumId w:val="70"/>
  </w:num>
  <w:num w:numId="99" w16cid:durableId="2136632885">
    <w:abstractNumId w:val="122"/>
  </w:num>
  <w:num w:numId="100" w16cid:durableId="183174720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3079222">
    <w:abstractNumId w:val="118"/>
  </w:num>
  <w:num w:numId="102" w16cid:durableId="84601885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1889712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469232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0491493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7048616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662965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5593970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29703475">
    <w:abstractNumId w:val="5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42017713">
    <w:abstractNumId w:val="25"/>
  </w:num>
  <w:num w:numId="111" w16cid:durableId="1593390838">
    <w:abstractNumId w:val="72"/>
  </w:num>
  <w:num w:numId="112" w16cid:durableId="15563589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12353696">
    <w:abstractNumId w:val="103"/>
  </w:num>
  <w:num w:numId="114" w16cid:durableId="603803006">
    <w:abstractNumId w:val="50"/>
  </w:num>
  <w:num w:numId="115" w16cid:durableId="173396818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41818182">
    <w:abstractNumId w:val="88"/>
  </w:num>
  <w:num w:numId="117" w16cid:durableId="57435777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578765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9502029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974703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6400732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67688183">
    <w:abstractNumId w:val="99"/>
  </w:num>
  <w:num w:numId="123" w16cid:durableId="1012608005">
    <w:abstractNumId w:val="123"/>
  </w:num>
  <w:num w:numId="124" w16cid:durableId="13634401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47299048">
    <w:abstractNumId w:val="125"/>
  </w:num>
  <w:num w:numId="126" w16cid:durableId="455411854">
    <w:abstractNumId w:val="135"/>
  </w:num>
  <w:num w:numId="127" w16cid:durableId="562788294">
    <w:abstractNumId w:val="58"/>
  </w:num>
  <w:num w:numId="128" w16cid:durableId="1541629588">
    <w:abstractNumId w:val="149"/>
  </w:num>
  <w:num w:numId="129" w16cid:durableId="1015502339">
    <w:abstractNumId w:val="21"/>
  </w:num>
  <w:num w:numId="130" w16cid:durableId="701395880">
    <w:abstractNumId w:val="65"/>
  </w:num>
  <w:num w:numId="131" w16cid:durableId="6707654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264943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013A"/>
    <w:rsid w:val="000012FE"/>
    <w:rsid w:val="00002D5C"/>
    <w:rsid w:val="00003B14"/>
    <w:rsid w:val="00003F98"/>
    <w:rsid w:val="0000535F"/>
    <w:rsid w:val="00010D60"/>
    <w:rsid w:val="0001422E"/>
    <w:rsid w:val="00024D3B"/>
    <w:rsid w:val="00026C2B"/>
    <w:rsid w:val="00027D2A"/>
    <w:rsid w:val="00031708"/>
    <w:rsid w:val="00035627"/>
    <w:rsid w:val="00040545"/>
    <w:rsid w:val="00043F93"/>
    <w:rsid w:val="00044E2D"/>
    <w:rsid w:val="000457F5"/>
    <w:rsid w:val="00045B25"/>
    <w:rsid w:val="000521D3"/>
    <w:rsid w:val="00052A33"/>
    <w:rsid w:val="0005562A"/>
    <w:rsid w:val="00062C0A"/>
    <w:rsid w:val="00062E4C"/>
    <w:rsid w:val="00064C93"/>
    <w:rsid w:val="000651B2"/>
    <w:rsid w:val="000656D8"/>
    <w:rsid w:val="0006705D"/>
    <w:rsid w:val="00070085"/>
    <w:rsid w:val="000752D4"/>
    <w:rsid w:val="000756D9"/>
    <w:rsid w:val="00075EB3"/>
    <w:rsid w:val="0008084A"/>
    <w:rsid w:val="000828B8"/>
    <w:rsid w:val="000844A9"/>
    <w:rsid w:val="00085CFE"/>
    <w:rsid w:val="00086B7E"/>
    <w:rsid w:val="00086DB5"/>
    <w:rsid w:val="000907EA"/>
    <w:rsid w:val="00091AA6"/>
    <w:rsid w:val="000922DE"/>
    <w:rsid w:val="00092FA9"/>
    <w:rsid w:val="00093F69"/>
    <w:rsid w:val="000A042B"/>
    <w:rsid w:val="000A2193"/>
    <w:rsid w:val="000A24DB"/>
    <w:rsid w:val="000A5645"/>
    <w:rsid w:val="000B6A67"/>
    <w:rsid w:val="000C473D"/>
    <w:rsid w:val="000C5C85"/>
    <w:rsid w:val="000D0D5C"/>
    <w:rsid w:val="000D3030"/>
    <w:rsid w:val="000D39FA"/>
    <w:rsid w:val="000D50C4"/>
    <w:rsid w:val="000D76EE"/>
    <w:rsid w:val="000E1B2C"/>
    <w:rsid w:val="000F4ADF"/>
    <w:rsid w:val="00100A1A"/>
    <w:rsid w:val="00102265"/>
    <w:rsid w:val="00104D1B"/>
    <w:rsid w:val="001058C8"/>
    <w:rsid w:val="00106350"/>
    <w:rsid w:val="00113357"/>
    <w:rsid w:val="00115578"/>
    <w:rsid w:val="001169D0"/>
    <w:rsid w:val="00120818"/>
    <w:rsid w:val="00122E7E"/>
    <w:rsid w:val="00124ABD"/>
    <w:rsid w:val="001253B7"/>
    <w:rsid w:val="00133045"/>
    <w:rsid w:val="00133C40"/>
    <w:rsid w:val="00135560"/>
    <w:rsid w:val="00143025"/>
    <w:rsid w:val="00144E4A"/>
    <w:rsid w:val="00147475"/>
    <w:rsid w:val="00150521"/>
    <w:rsid w:val="00150948"/>
    <w:rsid w:val="00152BE1"/>
    <w:rsid w:val="001537EB"/>
    <w:rsid w:val="001542C5"/>
    <w:rsid w:val="00160198"/>
    <w:rsid w:val="001607F7"/>
    <w:rsid w:val="00160ED3"/>
    <w:rsid w:val="00162E43"/>
    <w:rsid w:val="00164177"/>
    <w:rsid w:val="0016455D"/>
    <w:rsid w:val="0016460B"/>
    <w:rsid w:val="001647FC"/>
    <w:rsid w:val="00172F32"/>
    <w:rsid w:val="00174DC4"/>
    <w:rsid w:val="00181C30"/>
    <w:rsid w:val="00185503"/>
    <w:rsid w:val="00185F5B"/>
    <w:rsid w:val="00186591"/>
    <w:rsid w:val="00187612"/>
    <w:rsid w:val="0019256C"/>
    <w:rsid w:val="00192F6A"/>
    <w:rsid w:val="00193453"/>
    <w:rsid w:val="001954E9"/>
    <w:rsid w:val="00196992"/>
    <w:rsid w:val="001A0A05"/>
    <w:rsid w:val="001A1A78"/>
    <w:rsid w:val="001A43EB"/>
    <w:rsid w:val="001B344A"/>
    <w:rsid w:val="001C04C2"/>
    <w:rsid w:val="001C1DB3"/>
    <w:rsid w:val="001C689A"/>
    <w:rsid w:val="001D0BCA"/>
    <w:rsid w:val="001D2DCD"/>
    <w:rsid w:val="001D42B8"/>
    <w:rsid w:val="001D42BC"/>
    <w:rsid w:val="001D5B1D"/>
    <w:rsid w:val="001D6033"/>
    <w:rsid w:val="001E027E"/>
    <w:rsid w:val="001E2CE6"/>
    <w:rsid w:val="001E484C"/>
    <w:rsid w:val="001F6DAD"/>
    <w:rsid w:val="00206D99"/>
    <w:rsid w:val="00207ACB"/>
    <w:rsid w:val="00211BBD"/>
    <w:rsid w:val="00212CBB"/>
    <w:rsid w:val="0021410A"/>
    <w:rsid w:val="002153EF"/>
    <w:rsid w:val="00216954"/>
    <w:rsid w:val="00217E44"/>
    <w:rsid w:val="00222440"/>
    <w:rsid w:val="00222E89"/>
    <w:rsid w:val="00223A4A"/>
    <w:rsid w:val="002306E2"/>
    <w:rsid w:val="00231FDD"/>
    <w:rsid w:val="00236FDA"/>
    <w:rsid w:val="00240026"/>
    <w:rsid w:val="00241C64"/>
    <w:rsid w:val="00241F51"/>
    <w:rsid w:val="002527A3"/>
    <w:rsid w:val="00257202"/>
    <w:rsid w:val="00257B15"/>
    <w:rsid w:val="00257BB4"/>
    <w:rsid w:val="00260F35"/>
    <w:rsid w:val="002654D7"/>
    <w:rsid w:val="002663BA"/>
    <w:rsid w:val="0026738B"/>
    <w:rsid w:val="00275E3D"/>
    <w:rsid w:val="00284C08"/>
    <w:rsid w:val="00287953"/>
    <w:rsid w:val="00292154"/>
    <w:rsid w:val="00293BE4"/>
    <w:rsid w:val="00295418"/>
    <w:rsid w:val="002A09B8"/>
    <w:rsid w:val="002A24CF"/>
    <w:rsid w:val="002A7485"/>
    <w:rsid w:val="002B1073"/>
    <w:rsid w:val="002B143E"/>
    <w:rsid w:val="002B1A9E"/>
    <w:rsid w:val="002B2C09"/>
    <w:rsid w:val="002B3FF8"/>
    <w:rsid w:val="002B6234"/>
    <w:rsid w:val="002C1C4A"/>
    <w:rsid w:val="002C2DAA"/>
    <w:rsid w:val="002C71B4"/>
    <w:rsid w:val="002D039D"/>
    <w:rsid w:val="002D182B"/>
    <w:rsid w:val="002D3363"/>
    <w:rsid w:val="002D3683"/>
    <w:rsid w:val="002D5B45"/>
    <w:rsid w:val="002D7BE5"/>
    <w:rsid w:val="002E2332"/>
    <w:rsid w:val="002E2DD0"/>
    <w:rsid w:val="002E6870"/>
    <w:rsid w:val="002F1421"/>
    <w:rsid w:val="002F5416"/>
    <w:rsid w:val="002F61E4"/>
    <w:rsid w:val="002F7487"/>
    <w:rsid w:val="002F75DD"/>
    <w:rsid w:val="00305595"/>
    <w:rsid w:val="003057FB"/>
    <w:rsid w:val="00305F77"/>
    <w:rsid w:val="00310C00"/>
    <w:rsid w:val="00312D8A"/>
    <w:rsid w:val="003152D1"/>
    <w:rsid w:val="0031755D"/>
    <w:rsid w:val="003212CA"/>
    <w:rsid w:val="00322991"/>
    <w:rsid w:val="00325D4A"/>
    <w:rsid w:val="00330247"/>
    <w:rsid w:val="00334E25"/>
    <w:rsid w:val="00335A95"/>
    <w:rsid w:val="0034360D"/>
    <w:rsid w:val="003445D8"/>
    <w:rsid w:val="00347C9C"/>
    <w:rsid w:val="003558DB"/>
    <w:rsid w:val="00366AAF"/>
    <w:rsid w:val="00366B1A"/>
    <w:rsid w:val="0037387D"/>
    <w:rsid w:val="003753CF"/>
    <w:rsid w:val="00377ABC"/>
    <w:rsid w:val="003808D8"/>
    <w:rsid w:val="0038201A"/>
    <w:rsid w:val="00382689"/>
    <w:rsid w:val="00384E46"/>
    <w:rsid w:val="00385114"/>
    <w:rsid w:val="00387540"/>
    <w:rsid w:val="00397286"/>
    <w:rsid w:val="003A12CD"/>
    <w:rsid w:val="003A1A26"/>
    <w:rsid w:val="003A2794"/>
    <w:rsid w:val="003B1239"/>
    <w:rsid w:val="003B2200"/>
    <w:rsid w:val="003B4AA5"/>
    <w:rsid w:val="003B7C34"/>
    <w:rsid w:val="003C170B"/>
    <w:rsid w:val="003D0D15"/>
    <w:rsid w:val="003D2662"/>
    <w:rsid w:val="003D49CE"/>
    <w:rsid w:val="003E0416"/>
    <w:rsid w:val="003E0DC6"/>
    <w:rsid w:val="003E0E2F"/>
    <w:rsid w:val="003E19EF"/>
    <w:rsid w:val="003E221A"/>
    <w:rsid w:val="003E2AB3"/>
    <w:rsid w:val="003E38F5"/>
    <w:rsid w:val="003E46EE"/>
    <w:rsid w:val="003F1010"/>
    <w:rsid w:val="003F3AB8"/>
    <w:rsid w:val="003F4361"/>
    <w:rsid w:val="003F499A"/>
    <w:rsid w:val="003F6C18"/>
    <w:rsid w:val="00406C84"/>
    <w:rsid w:val="004142D6"/>
    <w:rsid w:val="00415C7B"/>
    <w:rsid w:val="00421237"/>
    <w:rsid w:val="0042345E"/>
    <w:rsid w:val="00426A2F"/>
    <w:rsid w:val="00427D3F"/>
    <w:rsid w:val="00431F2C"/>
    <w:rsid w:val="0043429A"/>
    <w:rsid w:val="004409C4"/>
    <w:rsid w:val="004478C0"/>
    <w:rsid w:val="00450D35"/>
    <w:rsid w:val="00457328"/>
    <w:rsid w:val="004604AE"/>
    <w:rsid w:val="00466FF5"/>
    <w:rsid w:val="00474412"/>
    <w:rsid w:val="00475834"/>
    <w:rsid w:val="00477EA5"/>
    <w:rsid w:val="00477F00"/>
    <w:rsid w:val="00482545"/>
    <w:rsid w:val="00485770"/>
    <w:rsid w:val="0048778F"/>
    <w:rsid w:val="00487F44"/>
    <w:rsid w:val="00492589"/>
    <w:rsid w:val="0049316C"/>
    <w:rsid w:val="00495EE7"/>
    <w:rsid w:val="00496BEC"/>
    <w:rsid w:val="004A0DEE"/>
    <w:rsid w:val="004A4075"/>
    <w:rsid w:val="004A70AD"/>
    <w:rsid w:val="004B080C"/>
    <w:rsid w:val="004B0AC7"/>
    <w:rsid w:val="004B0B25"/>
    <w:rsid w:val="004B2E6F"/>
    <w:rsid w:val="004B4C2E"/>
    <w:rsid w:val="004B4E30"/>
    <w:rsid w:val="004C3068"/>
    <w:rsid w:val="004C39A0"/>
    <w:rsid w:val="004D2368"/>
    <w:rsid w:val="004D5DCF"/>
    <w:rsid w:val="004D5DDA"/>
    <w:rsid w:val="004D795D"/>
    <w:rsid w:val="004E1BAF"/>
    <w:rsid w:val="004F19FA"/>
    <w:rsid w:val="004F2DB2"/>
    <w:rsid w:val="004F6C09"/>
    <w:rsid w:val="00500029"/>
    <w:rsid w:val="00502F3C"/>
    <w:rsid w:val="00503D25"/>
    <w:rsid w:val="00504354"/>
    <w:rsid w:val="00505BC0"/>
    <w:rsid w:val="00510E84"/>
    <w:rsid w:val="00511114"/>
    <w:rsid w:val="00514A26"/>
    <w:rsid w:val="005221E1"/>
    <w:rsid w:val="00523D96"/>
    <w:rsid w:val="005264FF"/>
    <w:rsid w:val="0053022E"/>
    <w:rsid w:val="00533EB4"/>
    <w:rsid w:val="00534A8D"/>
    <w:rsid w:val="005376A9"/>
    <w:rsid w:val="00537988"/>
    <w:rsid w:val="00541B92"/>
    <w:rsid w:val="00545EE5"/>
    <w:rsid w:val="00552D93"/>
    <w:rsid w:val="00552F5B"/>
    <w:rsid w:val="00553004"/>
    <w:rsid w:val="005551B3"/>
    <w:rsid w:val="00561CE9"/>
    <w:rsid w:val="00562818"/>
    <w:rsid w:val="005632EC"/>
    <w:rsid w:val="00566EC5"/>
    <w:rsid w:val="00572A6C"/>
    <w:rsid w:val="005776CC"/>
    <w:rsid w:val="00584D87"/>
    <w:rsid w:val="00587918"/>
    <w:rsid w:val="005907CD"/>
    <w:rsid w:val="005A15FF"/>
    <w:rsid w:val="005A55BD"/>
    <w:rsid w:val="005A7D72"/>
    <w:rsid w:val="005B241B"/>
    <w:rsid w:val="005B3C72"/>
    <w:rsid w:val="005C4278"/>
    <w:rsid w:val="005C627E"/>
    <w:rsid w:val="005C6845"/>
    <w:rsid w:val="005C6B3C"/>
    <w:rsid w:val="005C6C2A"/>
    <w:rsid w:val="005D3330"/>
    <w:rsid w:val="005D49B6"/>
    <w:rsid w:val="005D4E64"/>
    <w:rsid w:val="005E0C71"/>
    <w:rsid w:val="005E47A6"/>
    <w:rsid w:val="005E5012"/>
    <w:rsid w:val="005E6B3F"/>
    <w:rsid w:val="005F0550"/>
    <w:rsid w:val="005F2DF4"/>
    <w:rsid w:val="005F4349"/>
    <w:rsid w:val="005F5246"/>
    <w:rsid w:val="005F621C"/>
    <w:rsid w:val="00600273"/>
    <w:rsid w:val="00602386"/>
    <w:rsid w:val="00603EFC"/>
    <w:rsid w:val="00606F1C"/>
    <w:rsid w:val="006111D4"/>
    <w:rsid w:val="00611828"/>
    <w:rsid w:val="006123F6"/>
    <w:rsid w:val="00613437"/>
    <w:rsid w:val="00614C33"/>
    <w:rsid w:val="00616D44"/>
    <w:rsid w:val="006170EF"/>
    <w:rsid w:val="0061774E"/>
    <w:rsid w:val="006244E0"/>
    <w:rsid w:val="006265C2"/>
    <w:rsid w:val="0063025E"/>
    <w:rsid w:val="00630363"/>
    <w:rsid w:val="006313AB"/>
    <w:rsid w:val="00632F1F"/>
    <w:rsid w:val="00633EA2"/>
    <w:rsid w:val="006346CC"/>
    <w:rsid w:val="00635C8F"/>
    <w:rsid w:val="00641767"/>
    <w:rsid w:val="0064600C"/>
    <w:rsid w:val="006522AB"/>
    <w:rsid w:val="006553BB"/>
    <w:rsid w:val="00657258"/>
    <w:rsid w:val="0066156A"/>
    <w:rsid w:val="00661F26"/>
    <w:rsid w:val="0066256D"/>
    <w:rsid w:val="00665031"/>
    <w:rsid w:val="006658EA"/>
    <w:rsid w:val="00666493"/>
    <w:rsid w:val="00666567"/>
    <w:rsid w:val="006668E0"/>
    <w:rsid w:val="00670A13"/>
    <w:rsid w:val="00673CB9"/>
    <w:rsid w:val="00673D88"/>
    <w:rsid w:val="00677D08"/>
    <w:rsid w:val="006804E2"/>
    <w:rsid w:val="006824EF"/>
    <w:rsid w:val="0068357F"/>
    <w:rsid w:val="00684239"/>
    <w:rsid w:val="00687FCA"/>
    <w:rsid w:val="00695247"/>
    <w:rsid w:val="00696836"/>
    <w:rsid w:val="006A0690"/>
    <w:rsid w:val="006A53A9"/>
    <w:rsid w:val="006A5C7B"/>
    <w:rsid w:val="006A7C8C"/>
    <w:rsid w:val="006B5D1F"/>
    <w:rsid w:val="006B7F66"/>
    <w:rsid w:val="006C07EB"/>
    <w:rsid w:val="006C55A6"/>
    <w:rsid w:val="006C6630"/>
    <w:rsid w:val="006C714D"/>
    <w:rsid w:val="006D04B2"/>
    <w:rsid w:val="006D0A54"/>
    <w:rsid w:val="006D1D64"/>
    <w:rsid w:val="006D2E8E"/>
    <w:rsid w:val="006D3293"/>
    <w:rsid w:val="006D430C"/>
    <w:rsid w:val="006D7C47"/>
    <w:rsid w:val="006E09E8"/>
    <w:rsid w:val="006E153F"/>
    <w:rsid w:val="006E30EF"/>
    <w:rsid w:val="006E34F9"/>
    <w:rsid w:val="006E3AE6"/>
    <w:rsid w:val="006E6482"/>
    <w:rsid w:val="006E798A"/>
    <w:rsid w:val="006F064F"/>
    <w:rsid w:val="006F1C4C"/>
    <w:rsid w:val="00700DBE"/>
    <w:rsid w:val="00701114"/>
    <w:rsid w:val="00702755"/>
    <w:rsid w:val="00705461"/>
    <w:rsid w:val="00706135"/>
    <w:rsid w:val="00715167"/>
    <w:rsid w:val="00716F7F"/>
    <w:rsid w:val="007202AE"/>
    <w:rsid w:val="00721147"/>
    <w:rsid w:val="00721BCE"/>
    <w:rsid w:val="00721DBB"/>
    <w:rsid w:val="00721FE1"/>
    <w:rsid w:val="0072288E"/>
    <w:rsid w:val="00730654"/>
    <w:rsid w:val="007315B6"/>
    <w:rsid w:val="00731A82"/>
    <w:rsid w:val="00740111"/>
    <w:rsid w:val="00741A0D"/>
    <w:rsid w:val="007426B1"/>
    <w:rsid w:val="007430FA"/>
    <w:rsid w:val="00744286"/>
    <w:rsid w:val="007443C0"/>
    <w:rsid w:val="007534CE"/>
    <w:rsid w:val="0075483D"/>
    <w:rsid w:val="00757A2A"/>
    <w:rsid w:val="00763AB1"/>
    <w:rsid w:val="0076425E"/>
    <w:rsid w:val="00772C71"/>
    <w:rsid w:val="00775CA7"/>
    <w:rsid w:val="00777083"/>
    <w:rsid w:val="00780197"/>
    <w:rsid w:val="007A008C"/>
    <w:rsid w:val="007A2E40"/>
    <w:rsid w:val="007A72D6"/>
    <w:rsid w:val="007B1A95"/>
    <w:rsid w:val="007B37CB"/>
    <w:rsid w:val="007B401E"/>
    <w:rsid w:val="007C64FA"/>
    <w:rsid w:val="007D21B6"/>
    <w:rsid w:val="007D57BF"/>
    <w:rsid w:val="007E1819"/>
    <w:rsid w:val="007E2A31"/>
    <w:rsid w:val="007E462F"/>
    <w:rsid w:val="007F062F"/>
    <w:rsid w:val="007F2C01"/>
    <w:rsid w:val="007F379E"/>
    <w:rsid w:val="007F6022"/>
    <w:rsid w:val="007F7FC2"/>
    <w:rsid w:val="00800203"/>
    <w:rsid w:val="00800FBA"/>
    <w:rsid w:val="008016A3"/>
    <w:rsid w:val="008039B9"/>
    <w:rsid w:val="00806121"/>
    <w:rsid w:val="00807476"/>
    <w:rsid w:val="00810DEE"/>
    <w:rsid w:val="00811C29"/>
    <w:rsid w:val="00811F26"/>
    <w:rsid w:val="00813C11"/>
    <w:rsid w:val="00815C37"/>
    <w:rsid w:val="00823315"/>
    <w:rsid w:val="00823C7A"/>
    <w:rsid w:val="00824D0C"/>
    <w:rsid w:val="008264D7"/>
    <w:rsid w:val="00826C87"/>
    <w:rsid w:val="0083177B"/>
    <w:rsid w:val="00832451"/>
    <w:rsid w:val="008327A0"/>
    <w:rsid w:val="00837202"/>
    <w:rsid w:val="008417BF"/>
    <w:rsid w:val="00841924"/>
    <w:rsid w:val="00845882"/>
    <w:rsid w:val="00845DDF"/>
    <w:rsid w:val="00851BCE"/>
    <w:rsid w:val="00854E8E"/>
    <w:rsid w:val="0086127C"/>
    <w:rsid w:val="00863429"/>
    <w:rsid w:val="00864BAE"/>
    <w:rsid w:val="0086624D"/>
    <w:rsid w:val="008706A7"/>
    <w:rsid w:val="00872A18"/>
    <w:rsid w:val="00874A56"/>
    <w:rsid w:val="0087501A"/>
    <w:rsid w:val="0087539C"/>
    <w:rsid w:val="00881D97"/>
    <w:rsid w:val="008827A6"/>
    <w:rsid w:val="00892E1A"/>
    <w:rsid w:val="00892E29"/>
    <w:rsid w:val="008A60E0"/>
    <w:rsid w:val="008B025C"/>
    <w:rsid w:val="008B1891"/>
    <w:rsid w:val="008B6EBC"/>
    <w:rsid w:val="008B726A"/>
    <w:rsid w:val="008C0AFE"/>
    <w:rsid w:val="008C0DAD"/>
    <w:rsid w:val="008C1DCC"/>
    <w:rsid w:val="008C428A"/>
    <w:rsid w:val="008D0904"/>
    <w:rsid w:val="008D3EBB"/>
    <w:rsid w:val="008D46A4"/>
    <w:rsid w:val="008E05B4"/>
    <w:rsid w:val="008E4F4F"/>
    <w:rsid w:val="008E7A1D"/>
    <w:rsid w:val="008F0E5C"/>
    <w:rsid w:val="008F36A9"/>
    <w:rsid w:val="008F7074"/>
    <w:rsid w:val="008F7B45"/>
    <w:rsid w:val="00900771"/>
    <w:rsid w:val="0090194E"/>
    <w:rsid w:val="0090324C"/>
    <w:rsid w:val="00905E7C"/>
    <w:rsid w:val="0090665F"/>
    <w:rsid w:val="00913132"/>
    <w:rsid w:val="009139E9"/>
    <w:rsid w:val="00913ACD"/>
    <w:rsid w:val="00916220"/>
    <w:rsid w:val="009170BE"/>
    <w:rsid w:val="009248DE"/>
    <w:rsid w:val="00926549"/>
    <w:rsid w:val="00935005"/>
    <w:rsid w:val="0093585A"/>
    <w:rsid w:val="00936023"/>
    <w:rsid w:val="009402C5"/>
    <w:rsid w:val="00940556"/>
    <w:rsid w:val="00943CA6"/>
    <w:rsid w:val="00945AC4"/>
    <w:rsid w:val="009533C4"/>
    <w:rsid w:val="00954B33"/>
    <w:rsid w:val="00956DC3"/>
    <w:rsid w:val="009606AF"/>
    <w:rsid w:val="00967470"/>
    <w:rsid w:val="009703AA"/>
    <w:rsid w:val="00970E5C"/>
    <w:rsid w:val="009715F3"/>
    <w:rsid w:val="00973482"/>
    <w:rsid w:val="00976828"/>
    <w:rsid w:val="00982C7E"/>
    <w:rsid w:val="0098630F"/>
    <w:rsid w:val="009906BC"/>
    <w:rsid w:val="0099077B"/>
    <w:rsid w:val="00993726"/>
    <w:rsid w:val="00997668"/>
    <w:rsid w:val="009A08A8"/>
    <w:rsid w:val="009A0C84"/>
    <w:rsid w:val="009A29AD"/>
    <w:rsid w:val="009A29F9"/>
    <w:rsid w:val="009B0C0B"/>
    <w:rsid w:val="009B560F"/>
    <w:rsid w:val="009C4C7B"/>
    <w:rsid w:val="009C57E6"/>
    <w:rsid w:val="009D0E54"/>
    <w:rsid w:val="009D1B02"/>
    <w:rsid w:val="009D1FB5"/>
    <w:rsid w:val="009D28EE"/>
    <w:rsid w:val="009D3574"/>
    <w:rsid w:val="009D47F3"/>
    <w:rsid w:val="009D5129"/>
    <w:rsid w:val="009E4059"/>
    <w:rsid w:val="009E7B11"/>
    <w:rsid w:val="009F009E"/>
    <w:rsid w:val="009F00BE"/>
    <w:rsid w:val="009F2A68"/>
    <w:rsid w:val="009F4C0F"/>
    <w:rsid w:val="009F6803"/>
    <w:rsid w:val="00A001E0"/>
    <w:rsid w:val="00A0158E"/>
    <w:rsid w:val="00A02A63"/>
    <w:rsid w:val="00A02A9B"/>
    <w:rsid w:val="00A04BD3"/>
    <w:rsid w:val="00A10BBE"/>
    <w:rsid w:val="00A115D7"/>
    <w:rsid w:val="00A21293"/>
    <w:rsid w:val="00A221C2"/>
    <w:rsid w:val="00A227D0"/>
    <w:rsid w:val="00A239D5"/>
    <w:rsid w:val="00A27BB8"/>
    <w:rsid w:val="00A31DF4"/>
    <w:rsid w:val="00A32705"/>
    <w:rsid w:val="00A40074"/>
    <w:rsid w:val="00A41419"/>
    <w:rsid w:val="00A416E9"/>
    <w:rsid w:val="00A43F55"/>
    <w:rsid w:val="00A47B66"/>
    <w:rsid w:val="00A5673E"/>
    <w:rsid w:val="00A60347"/>
    <w:rsid w:val="00A6163B"/>
    <w:rsid w:val="00A61AD7"/>
    <w:rsid w:val="00A630E8"/>
    <w:rsid w:val="00A65FE5"/>
    <w:rsid w:val="00A71728"/>
    <w:rsid w:val="00A71F48"/>
    <w:rsid w:val="00A73E4D"/>
    <w:rsid w:val="00A746CF"/>
    <w:rsid w:val="00A74C69"/>
    <w:rsid w:val="00A84B4D"/>
    <w:rsid w:val="00A84BBD"/>
    <w:rsid w:val="00A87D07"/>
    <w:rsid w:val="00A909BC"/>
    <w:rsid w:val="00A926BD"/>
    <w:rsid w:val="00A96181"/>
    <w:rsid w:val="00AA198D"/>
    <w:rsid w:val="00AA487B"/>
    <w:rsid w:val="00AB1690"/>
    <w:rsid w:val="00AB30DC"/>
    <w:rsid w:val="00AB5C5F"/>
    <w:rsid w:val="00AB712F"/>
    <w:rsid w:val="00AC375B"/>
    <w:rsid w:val="00AC3C9C"/>
    <w:rsid w:val="00AC4069"/>
    <w:rsid w:val="00AC5952"/>
    <w:rsid w:val="00AD02BF"/>
    <w:rsid w:val="00AD0326"/>
    <w:rsid w:val="00AD0649"/>
    <w:rsid w:val="00AD15A5"/>
    <w:rsid w:val="00AD19BB"/>
    <w:rsid w:val="00AE0709"/>
    <w:rsid w:val="00AE2CE0"/>
    <w:rsid w:val="00AE3EDB"/>
    <w:rsid w:val="00AE4F44"/>
    <w:rsid w:val="00AE6598"/>
    <w:rsid w:val="00AE66E1"/>
    <w:rsid w:val="00AF05FD"/>
    <w:rsid w:val="00AF0E80"/>
    <w:rsid w:val="00AF1AE0"/>
    <w:rsid w:val="00AF2279"/>
    <w:rsid w:val="00AF2928"/>
    <w:rsid w:val="00B00D39"/>
    <w:rsid w:val="00B0226F"/>
    <w:rsid w:val="00B03FB1"/>
    <w:rsid w:val="00B04168"/>
    <w:rsid w:val="00B110A2"/>
    <w:rsid w:val="00B14666"/>
    <w:rsid w:val="00B1703F"/>
    <w:rsid w:val="00B202E7"/>
    <w:rsid w:val="00B27568"/>
    <w:rsid w:val="00B331C0"/>
    <w:rsid w:val="00B4698F"/>
    <w:rsid w:val="00B505B4"/>
    <w:rsid w:val="00B508F4"/>
    <w:rsid w:val="00B52E6D"/>
    <w:rsid w:val="00B56872"/>
    <w:rsid w:val="00B6155C"/>
    <w:rsid w:val="00B62224"/>
    <w:rsid w:val="00B632BB"/>
    <w:rsid w:val="00B67F36"/>
    <w:rsid w:val="00B75DCC"/>
    <w:rsid w:val="00B84368"/>
    <w:rsid w:val="00B85DD1"/>
    <w:rsid w:val="00B87663"/>
    <w:rsid w:val="00B9271B"/>
    <w:rsid w:val="00B9294C"/>
    <w:rsid w:val="00B9353B"/>
    <w:rsid w:val="00B94649"/>
    <w:rsid w:val="00B97D1D"/>
    <w:rsid w:val="00BA1D4B"/>
    <w:rsid w:val="00BA1DDD"/>
    <w:rsid w:val="00BA2D9A"/>
    <w:rsid w:val="00BA6F48"/>
    <w:rsid w:val="00BB0BE2"/>
    <w:rsid w:val="00BB4F7B"/>
    <w:rsid w:val="00BC0A66"/>
    <w:rsid w:val="00BC439C"/>
    <w:rsid w:val="00BC43FD"/>
    <w:rsid w:val="00BC7509"/>
    <w:rsid w:val="00BC7B03"/>
    <w:rsid w:val="00BD43C1"/>
    <w:rsid w:val="00BD450F"/>
    <w:rsid w:val="00BD4E02"/>
    <w:rsid w:val="00BE02AB"/>
    <w:rsid w:val="00BE0AFD"/>
    <w:rsid w:val="00BE6C6B"/>
    <w:rsid w:val="00BE6C79"/>
    <w:rsid w:val="00BF1AF5"/>
    <w:rsid w:val="00BF328C"/>
    <w:rsid w:val="00BF4028"/>
    <w:rsid w:val="00C00CCD"/>
    <w:rsid w:val="00C023E2"/>
    <w:rsid w:val="00C0300E"/>
    <w:rsid w:val="00C03C79"/>
    <w:rsid w:val="00C03D43"/>
    <w:rsid w:val="00C04B7B"/>
    <w:rsid w:val="00C05F4A"/>
    <w:rsid w:val="00C07A23"/>
    <w:rsid w:val="00C12A56"/>
    <w:rsid w:val="00C1724A"/>
    <w:rsid w:val="00C25142"/>
    <w:rsid w:val="00C30D72"/>
    <w:rsid w:val="00C31053"/>
    <w:rsid w:val="00C34C05"/>
    <w:rsid w:val="00C3698D"/>
    <w:rsid w:val="00C41B9F"/>
    <w:rsid w:val="00C44476"/>
    <w:rsid w:val="00C446B1"/>
    <w:rsid w:val="00C45A93"/>
    <w:rsid w:val="00C50C39"/>
    <w:rsid w:val="00C51618"/>
    <w:rsid w:val="00C52D78"/>
    <w:rsid w:val="00C55758"/>
    <w:rsid w:val="00C55ED8"/>
    <w:rsid w:val="00C55F8D"/>
    <w:rsid w:val="00C56ADE"/>
    <w:rsid w:val="00C602F5"/>
    <w:rsid w:val="00C65785"/>
    <w:rsid w:val="00C66160"/>
    <w:rsid w:val="00C66739"/>
    <w:rsid w:val="00C7159F"/>
    <w:rsid w:val="00C724A4"/>
    <w:rsid w:val="00C73A3F"/>
    <w:rsid w:val="00C74054"/>
    <w:rsid w:val="00C76432"/>
    <w:rsid w:val="00C8182A"/>
    <w:rsid w:val="00C82C25"/>
    <w:rsid w:val="00C92CC5"/>
    <w:rsid w:val="00C949FC"/>
    <w:rsid w:val="00C95476"/>
    <w:rsid w:val="00C9624B"/>
    <w:rsid w:val="00CA10FA"/>
    <w:rsid w:val="00CA3219"/>
    <w:rsid w:val="00CA325C"/>
    <w:rsid w:val="00CA3C4C"/>
    <w:rsid w:val="00CA703F"/>
    <w:rsid w:val="00CA7866"/>
    <w:rsid w:val="00CB3DF7"/>
    <w:rsid w:val="00CC06D2"/>
    <w:rsid w:val="00CC2A76"/>
    <w:rsid w:val="00CC2AD8"/>
    <w:rsid w:val="00CC42C6"/>
    <w:rsid w:val="00CD17CF"/>
    <w:rsid w:val="00CD400D"/>
    <w:rsid w:val="00CD7FD4"/>
    <w:rsid w:val="00CE1A31"/>
    <w:rsid w:val="00CE260D"/>
    <w:rsid w:val="00CE5E77"/>
    <w:rsid w:val="00CE7225"/>
    <w:rsid w:val="00CF0BA1"/>
    <w:rsid w:val="00CF3D73"/>
    <w:rsid w:val="00CF53C3"/>
    <w:rsid w:val="00CF7BF0"/>
    <w:rsid w:val="00D0494A"/>
    <w:rsid w:val="00D06D7F"/>
    <w:rsid w:val="00D12495"/>
    <w:rsid w:val="00D21F7D"/>
    <w:rsid w:val="00D24DA1"/>
    <w:rsid w:val="00D300E9"/>
    <w:rsid w:val="00D402CA"/>
    <w:rsid w:val="00D41CB1"/>
    <w:rsid w:val="00D424FF"/>
    <w:rsid w:val="00D425B8"/>
    <w:rsid w:val="00D46517"/>
    <w:rsid w:val="00D47EAD"/>
    <w:rsid w:val="00D57081"/>
    <w:rsid w:val="00D6355E"/>
    <w:rsid w:val="00D63876"/>
    <w:rsid w:val="00D65CC6"/>
    <w:rsid w:val="00D672D4"/>
    <w:rsid w:val="00D713D0"/>
    <w:rsid w:val="00D720AD"/>
    <w:rsid w:val="00D75150"/>
    <w:rsid w:val="00D7627D"/>
    <w:rsid w:val="00D87395"/>
    <w:rsid w:val="00D9295B"/>
    <w:rsid w:val="00D94827"/>
    <w:rsid w:val="00D95BCE"/>
    <w:rsid w:val="00D96ADA"/>
    <w:rsid w:val="00D97486"/>
    <w:rsid w:val="00DB2B53"/>
    <w:rsid w:val="00DB52B0"/>
    <w:rsid w:val="00DB6FB2"/>
    <w:rsid w:val="00DC211D"/>
    <w:rsid w:val="00DC4047"/>
    <w:rsid w:val="00DD2A56"/>
    <w:rsid w:val="00DD3974"/>
    <w:rsid w:val="00DD45CD"/>
    <w:rsid w:val="00DD4B79"/>
    <w:rsid w:val="00DD7377"/>
    <w:rsid w:val="00DE0C76"/>
    <w:rsid w:val="00DE2B89"/>
    <w:rsid w:val="00DE5AC9"/>
    <w:rsid w:val="00DF0079"/>
    <w:rsid w:val="00DF1033"/>
    <w:rsid w:val="00DF2BB7"/>
    <w:rsid w:val="00DF6332"/>
    <w:rsid w:val="00E0036F"/>
    <w:rsid w:val="00E05641"/>
    <w:rsid w:val="00E0581D"/>
    <w:rsid w:val="00E06E40"/>
    <w:rsid w:val="00E118AA"/>
    <w:rsid w:val="00E13D98"/>
    <w:rsid w:val="00E1535D"/>
    <w:rsid w:val="00E23A34"/>
    <w:rsid w:val="00E23EAE"/>
    <w:rsid w:val="00E31685"/>
    <w:rsid w:val="00E334A7"/>
    <w:rsid w:val="00E41653"/>
    <w:rsid w:val="00E41B03"/>
    <w:rsid w:val="00E43377"/>
    <w:rsid w:val="00E447AC"/>
    <w:rsid w:val="00E50A0F"/>
    <w:rsid w:val="00E54A15"/>
    <w:rsid w:val="00E56BD7"/>
    <w:rsid w:val="00E571E4"/>
    <w:rsid w:val="00E57A8A"/>
    <w:rsid w:val="00E62F7D"/>
    <w:rsid w:val="00E6505F"/>
    <w:rsid w:val="00E65763"/>
    <w:rsid w:val="00E679EB"/>
    <w:rsid w:val="00E74E0A"/>
    <w:rsid w:val="00E759BE"/>
    <w:rsid w:val="00E772E4"/>
    <w:rsid w:val="00E82AA3"/>
    <w:rsid w:val="00E84C20"/>
    <w:rsid w:val="00E85DE2"/>
    <w:rsid w:val="00E86499"/>
    <w:rsid w:val="00E87386"/>
    <w:rsid w:val="00E92885"/>
    <w:rsid w:val="00E97894"/>
    <w:rsid w:val="00EA313C"/>
    <w:rsid w:val="00EB4309"/>
    <w:rsid w:val="00EB5703"/>
    <w:rsid w:val="00EC2839"/>
    <w:rsid w:val="00EC3CA8"/>
    <w:rsid w:val="00EC48AD"/>
    <w:rsid w:val="00EC788C"/>
    <w:rsid w:val="00ED300F"/>
    <w:rsid w:val="00ED340A"/>
    <w:rsid w:val="00ED54E7"/>
    <w:rsid w:val="00ED5565"/>
    <w:rsid w:val="00ED6526"/>
    <w:rsid w:val="00EE3292"/>
    <w:rsid w:val="00EE3BF1"/>
    <w:rsid w:val="00EF53C5"/>
    <w:rsid w:val="00EF59AC"/>
    <w:rsid w:val="00F00CBB"/>
    <w:rsid w:val="00F013B2"/>
    <w:rsid w:val="00F018DF"/>
    <w:rsid w:val="00F038BB"/>
    <w:rsid w:val="00F044BB"/>
    <w:rsid w:val="00F0500C"/>
    <w:rsid w:val="00F0566E"/>
    <w:rsid w:val="00F10E2D"/>
    <w:rsid w:val="00F13D53"/>
    <w:rsid w:val="00F1463D"/>
    <w:rsid w:val="00F16004"/>
    <w:rsid w:val="00F17E5F"/>
    <w:rsid w:val="00F22075"/>
    <w:rsid w:val="00F22C4B"/>
    <w:rsid w:val="00F23F52"/>
    <w:rsid w:val="00F24722"/>
    <w:rsid w:val="00F25380"/>
    <w:rsid w:val="00F2644E"/>
    <w:rsid w:val="00F31F03"/>
    <w:rsid w:val="00F31FF5"/>
    <w:rsid w:val="00F32442"/>
    <w:rsid w:val="00F345D8"/>
    <w:rsid w:val="00F352D2"/>
    <w:rsid w:val="00F35850"/>
    <w:rsid w:val="00F363A7"/>
    <w:rsid w:val="00F365B8"/>
    <w:rsid w:val="00F37741"/>
    <w:rsid w:val="00F41E36"/>
    <w:rsid w:val="00F42239"/>
    <w:rsid w:val="00F45FF6"/>
    <w:rsid w:val="00F46021"/>
    <w:rsid w:val="00F507DA"/>
    <w:rsid w:val="00F517A7"/>
    <w:rsid w:val="00F52CF9"/>
    <w:rsid w:val="00F56635"/>
    <w:rsid w:val="00F57824"/>
    <w:rsid w:val="00F709BE"/>
    <w:rsid w:val="00F70D5B"/>
    <w:rsid w:val="00F70ED0"/>
    <w:rsid w:val="00F84D63"/>
    <w:rsid w:val="00F85154"/>
    <w:rsid w:val="00F86029"/>
    <w:rsid w:val="00F92113"/>
    <w:rsid w:val="00F932A8"/>
    <w:rsid w:val="00F9338A"/>
    <w:rsid w:val="00F94571"/>
    <w:rsid w:val="00F946DD"/>
    <w:rsid w:val="00F94E25"/>
    <w:rsid w:val="00F966EA"/>
    <w:rsid w:val="00F96B68"/>
    <w:rsid w:val="00FA412C"/>
    <w:rsid w:val="00FA7F82"/>
    <w:rsid w:val="00FB1CA7"/>
    <w:rsid w:val="00FB4DAB"/>
    <w:rsid w:val="00FB6230"/>
    <w:rsid w:val="00FB7A39"/>
    <w:rsid w:val="00FC043D"/>
    <w:rsid w:val="00FC0DF6"/>
    <w:rsid w:val="00FC47BD"/>
    <w:rsid w:val="00FC6E63"/>
    <w:rsid w:val="00FD2B6B"/>
    <w:rsid w:val="00FE443F"/>
    <w:rsid w:val="00FE69E9"/>
    <w:rsid w:val="00FF20B3"/>
    <w:rsid w:val="00FF6321"/>
    <w:rsid w:val="00FF7295"/>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57E6"/>
  </w:style>
  <w:style w:type="paragraph" w:styleId="Nagwek1">
    <w:name w:val="heading 1"/>
    <w:basedOn w:val="Normalny"/>
    <w:next w:val="Normalny"/>
    <w:link w:val="Nagwek1Znak"/>
    <w:uiPriority w:val="99"/>
    <w:qFormat/>
    <w:pPr>
      <w:keepNext/>
      <w:numPr>
        <w:numId w:val="1"/>
      </w:numPr>
      <w:spacing w:line="360" w:lineRule="auto"/>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outlineLvl w:val="2"/>
    </w:pPr>
    <w:rPr>
      <w:b/>
      <w:bCs/>
      <w:i/>
      <w:iCs/>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style>
  <w:style w:type="paragraph" w:styleId="Nagwek8">
    <w:name w:val="heading 8"/>
    <w:basedOn w:val="Normalny"/>
    <w:next w:val="Normalny"/>
    <w:link w:val="Nagwek8Znak"/>
    <w:uiPriority w:val="99"/>
    <w:qFormat/>
    <w:pPr>
      <w:spacing w:before="240" w:after="60"/>
      <w:outlineLvl w:val="7"/>
    </w:pPr>
    <w:rPr>
      <w:i/>
      <w:iCs/>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rPr>
  </w:style>
  <w:style w:type="character" w:customStyle="1" w:styleId="Nagwek2Znak">
    <w:name w:val="Nagłówek 2 Znak"/>
    <w:basedOn w:val="Domylnaczcionkaakapitu"/>
    <w:link w:val="Nagwek2"/>
    <w:uiPriority w:val="99"/>
    <w:qFormat/>
    <w:rPr>
      <w:sz w:val="26"/>
      <w:szCs w:val="26"/>
    </w:rPr>
  </w:style>
  <w:style w:type="character" w:customStyle="1" w:styleId="Nagwek3Znak">
    <w:name w:val="Nagłówek 3 Znak"/>
    <w:basedOn w:val="Domylnaczcionkaakapitu"/>
    <w:link w:val="Nagwek3"/>
    <w:uiPriority w:val="99"/>
    <w:qFormat/>
    <w:rPr>
      <w:b/>
      <w:bCs/>
      <w:i/>
      <w:iCs/>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style>
  <w:style w:type="paragraph" w:styleId="Tekstpodstawowy">
    <w:name w:val="Body Text"/>
    <w:basedOn w:val="Normalny"/>
    <w:link w:val="TekstpodstawowyZnak"/>
    <w:uiPriority w:val="99"/>
    <w:pPr>
      <w:spacing w:line="360" w:lineRule="auto"/>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rPr>
  </w:style>
  <w:style w:type="paragraph" w:styleId="Tekstpodstawowywcity">
    <w:name w:val="Body Text Indent"/>
    <w:basedOn w:val="Normalny"/>
    <w:link w:val="TekstpodstawowywcityZnak"/>
    <w:uiPriority w:val="99"/>
    <w:pPr>
      <w:ind w:left="720"/>
    </w:pPr>
    <w:rPr>
      <w:sz w:val="26"/>
      <w:szCs w:val="26"/>
    </w:rPr>
  </w:style>
  <w:style w:type="paragraph" w:customStyle="1" w:styleId="Tekstpodstawowywcity21">
    <w:name w:val="Tekst podstawowy wcięty 21"/>
    <w:basedOn w:val="Normalny"/>
    <w:uiPriority w:val="99"/>
    <w:qFormat/>
    <w:pPr>
      <w:ind w:left="5400"/>
    </w:pPr>
    <w:rPr>
      <w:sz w:val="26"/>
      <w:szCs w:val="26"/>
    </w:rPr>
  </w:style>
  <w:style w:type="paragraph" w:customStyle="1" w:styleId="Tekstpodstawowy21">
    <w:name w:val="Tekst podstawowy 21"/>
    <w:basedOn w:val="Normalny"/>
    <w:uiPriority w:val="99"/>
    <w:qFormat/>
    <w:rPr>
      <w:sz w:val="28"/>
      <w:szCs w:val="28"/>
    </w:rPr>
  </w:style>
  <w:style w:type="paragraph" w:customStyle="1" w:styleId="Tekstkomentarza1">
    <w:name w:val="Tekst komentarza1"/>
    <w:basedOn w:val="Normalny"/>
    <w:uiPriority w:val="99"/>
    <w:qFormat/>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style>
  <w:style w:type="paragraph" w:customStyle="1" w:styleId="Tekstpodstawowywcity31">
    <w:name w:val="Tekst podstawowy wcięty 31"/>
    <w:basedOn w:val="Normalny"/>
    <w:uiPriority w:val="99"/>
    <w:qFormat/>
    <w:pPr>
      <w:spacing w:line="360" w:lineRule="auto"/>
      <w:ind w:left="5664"/>
    </w:pPr>
    <w:rPr>
      <w:b/>
      <w:bCs/>
      <w:i/>
      <w:iCs/>
      <w:sz w:val="30"/>
      <w:szCs w:val="30"/>
    </w:rPr>
  </w:style>
  <w:style w:type="paragraph" w:customStyle="1" w:styleId="Tekstpodstawowy31">
    <w:name w:val="Tekst podstawowy 31"/>
    <w:basedOn w:val="Normalny"/>
    <w:uiPriority w:val="99"/>
    <w:qFormat/>
    <w:pPr>
      <w:spacing w:line="360" w:lineRule="auto"/>
    </w:pPr>
    <w:rPr>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style>
  <w:style w:type="paragraph" w:styleId="Tekstpodstawowywcity3">
    <w:name w:val="Body Text Indent 3"/>
    <w:basedOn w:val="Normalny"/>
    <w:link w:val="Tekstpodstawowywcity3Znak"/>
    <w:uiPriority w:val="99"/>
    <w:qFormat/>
    <w:pPr>
      <w:spacing w:after="120"/>
      <w:ind w:left="283"/>
    </w:pPr>
    <w:rPr>
      <w:sz w:val="16"/>
      <w:szCs w:val="16"/>
    </w:rPr>
  </w:style>
  <w:style w:type="paragraph" w:customStyle="1" w:styleId="Tekstpodstawowy22">
    <w:name w:val="Tekst podstawowy 22"/>
    <w:basedOn w:val="Normalny"/>
    <w:uiPriority w:val="99"/>
    <w:qFormat/>
    <w:pPr>
      <w:tabs>
        <w:tab w:val="left" w:pos="284"/>
        <w:tab w:val="left" w:pos="426"/>
      </w:tabs>
    </w:pPr>
    <w:rPr>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lang w:eastAsia="ar-SA"/>
    </w:rPr>
  </w:style>
  <w:style w:type="paragraph" w:customStyle="1" w:styleId="Listapunktowana41">
    <w:name w:val="Lista punktowana 41"/>
    <w:basedOn w:val="Normalny"/>
    <w:uiPriority w:val="99"/>
    <w:qFormat/>
    <w:pPr>
      <w:tabs>
        <w:tab w:val="left" w:pos="1209"/>
      </w:tabs>
      <w:ind w:left="1209" w:hanging="360"/>
      <w:textAlignment w:val="baseline"/>
    </w:pPr>
  </w:style>
  <w:style w:type="paragraph" w:styleId="Tekstpodstawowywcity2">
    <w:name w:val="Body Text Indent 2"/>
    <w:basedOn w:val="Normalny"/>
    <w:link w:val="Tekstpodstawowywcity2Znak"/>
    <w:uiPriority w:val="99"/>
    <w:qFormat/>
    <w:pPr>
      <w:spacing w:after="120" w:line="480" w:lineRule="auto"/>
      <w:ind w:left="283"/>
    </w:pPr>
  </w:style>
  <w:style w:type="paragraph" w:customStyle="1" w:styleId="Tekstblokowy1">
    <w:name w:val="Tekst blokowy1"/>
    <w:basedOn w:val="Normalny"/>
    <w:uiPriority w:val="99"/>
    <w:qFormat/>
    <w:pPr>
      <w:shd w:val="clear" w:color="auto" w:fill="FFFFFF"/>
      <w:ind w:left="4820" w:right="423"/>
      <w:jc w:val="center"/>
    </w:pPr>
    <w:rPr>
      <w:i/>
      <w:iCs/>
      <w:color w:val="000000"/>
      <w:spacing w:val="-2"/>
      <w:sz w:val="20"/>
      <w:szCs w:val="20"/>
    </w:rPr>
  </w:style>
  <w:style w:type="paragraph" w:customStyle="1" w:styleId="Akapitzlist1">
    <w:name w:val="Akapit z listą1"/>
    <w:basedOn w:val="Normalny"/>
    <w:qFormat/>
    <w:pPr>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sz w:val="20"/>
      <w:szCs w:val="20"/>
    </w:rPr>
  </w:style>
  <w:style w:type="paragraph" w:customStyle="1" w:styleId="Default">
    <w:name w:val="Default"/>
    <w:qFormat/>
    <w:rPr>
      <w:color w:val="000000"/>
      <w:lang w:eastAsia="en-US"/>
    </w:rPr>
  </w:style>
  <w:style w:type="paragraph" w:customStyle="1" w:styleId="text-justify">
    <w:name w:val="text-justify"/>
    <w:basedOn w:val="Normalny"/>
    <w:uiPriority w:val="99"/>
    <w:qFormat/>
    <w:pPr>
      <w:spacing w:beforeAutospacing="1" w:afterAutospacing="1"/>
    </w:p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rPr>
      <w:sz w:val="20"/>
      <w:szCs w:val="20"/>
    </w:rPr>
  </w:style>
  <w:style w:type="paragraph" w:styleId="Tekstkomentarza">
    <w:name w:val="annotation text"/>
    <w:basedOn w:val="Normalny"/>
    <w:link w:val="TekstkomentarzaZnak"/>
    <w:uiPriority w:val="99"/>
    <w:qFormat/>
    <w:rPr>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pacing w:before="90" w:line="380" w:lineRule="atLeast"/>
    </w:pPr>
    <w:rPr>
      <w:rFonts w:ascii="Courier New" w:hAnsi="Courier New" w:cs="Courier New"/>
      <w:w w:val="89"/>
      <w:sz w:val="25"/>
      <w:szCs w:val="25"/>
    </w:rPr>
  </w:style>
  <w:style w:type="paragraph" w:styleId="Tekstprzypisukocowego">
    <w:name w:val="endnote text"/>
    <w:basedOn w:val="Normalny"/>
    <w:link w:val="TekstprzypisukocowegoZnak"/>
    <w:uiPriority w:val="99"/>
    <w:rPr>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Spistreci1">
    <w:name w:val="toc 1"/>
    <w:basedOn w:val="Normalny"/>
    <w:next w:val="Normalny"/>
    <w:autoRedefine/>
    <w:uiPriority w:val="39"/>
    <w:unhideWhenUsed/>
    <w:rsid w:val="005C6B3C"/>
    <w:pPr>
      <w:tabs>
        <w:tab w:val="left" w:pos="880"/>
        <w:tab w:val="right" w:leader="dot" w:pos="9911"/>
      </w:tabs>
      <w:spacing w:after="100"/>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eastAsia="Andale Sans UI" w:cs="Tahoma"/>
      <w:kern w:val="2"/>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table" w:customStyle="1" w:styleId="Tabela-Siatka1">
    <w:name w:val="Tabela - Siatka1"/>
    <w:basedOn w:val="Standardowy"/>
    <w:uiPriority w:val="39"/>
    <w:rsid w:val="00DD45CD"/>
    <w:rPr>
      <w:rFonts w:ascii="Calibri" w:eastAsia="Calibri" w:hAnsi="Calibr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2B1073"/>
    <w:pPr>
      <w:spacing w:after="160" w:line="254" w:lineRule="auto"/>
    </w:pPr>
    <w:rPr>
      <w:rFonts w:ascii="Calibri" w:eastAsia="Calibri" w:hAnsi="Calibri" w:cs="Calibri"/>
    </w:rPr>
  </w:style>
  <w:style w:type="paragraph" w:styleId="Poprawka">
    <w:name w:val="Revision"/>
    <w:hidden/>
    <w:uiPriority w:val="99"/>
    <w:semiHidden/>
    <w:rsid w:val="00837202"/>
    <w:rPr>
      <w:lang w:eastAsia="ar-SA"/>
    </w:rPr>
  </w:style>
  <w:style w:type="character" w:customStyle="1" w:styleId="cf01">
    <w:name w:val="cf01"/>
    <w:basedOn w:val="Domylnaczcionkaakapitu"/>
    <w:rsid w:val="00E0581D"/>
    <w:rPr>
      <w:rFonts w:ascii="Segoe UI" w:hAnsi="Segoe UI" w:cs="Segoe UI" w:hint="default"/>
      <w:sz w:val="18"/>
      <w:szCs w:val="18"/>
      <w:shd w:val="clear" w:color="auto" w:fill="FFFF00"/>
    </w:rPr>
  </w:style>
  <w:style w:type="character" w:customStyle="1" w:styleId="cf11">
    <w:name w:val="cf11"/>
    <w:basedOn w:val="Domylnaczcionkaakapitu"/>
    <w:rsid w:val="00E0581D"/>
    <w:rPr>
      <w:rFonts w:ascii="Segoe UI" w:hAnsi="Segoe UI" w:cs="Segoe UI" w:hint="default"/>
      <w:color w:val="E757C1"/>
      <w:sz w:val="18"/>
      <w:szCs w:val="18"/>
      <w:shd w:val="clear" w:color="auto" w:fill="FFFF00"/>
    </w:rPr>
  </w:style>
  <w:style w:type="character" w:customStyle="1" w:styleId="cf21">
    <w:name w:val="cf21"/>
    <w:basedOn w:val="Domylnaczcionkaakapitu"/>
    <w:rsid w:val="00E0581D"/>
    <w:rPr>
      <w:rFonts w:ascii="Segoe UI" w:hAnsi="Segoe UI" w:cs="Segoe UI" w:hint="default"/>
      <w:color w:val="004F88"/>
      <w:sz w:val="18"/>
      <w:szCs w:val="18"/>
      <w:shd w:val="clear" w:color="auto" w:fill="FFFF00"/>
    </w:rPr>
  </w:style>
  <w:style w:type="character" w:customStyle="1" w:styleId="cf31">
    <w:name w:val="cf31"/>
    <w:basedOn w:val="Domylnaczcionkaakapitu"/>
    <w:rsid w:val="00E0581D"/>
    <w:rPr>
      <w:rFonts w:ascii="Segoe UI" w:hAnsi="Segoe UI" w:cs="Segoe UI" w:hint="default"/>
      <w:sz w:val="18"/>
      <w:szCs w:val="18"/>
      <w:shd w:val="clear" w:color="auto" w:fill="FFFF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890">
      <w:bodyDiv w:val="1"/>
      <w:marLeft w:val="0"/>
      <w:marRight w:val="0"/>
      <w:marTop w:val="0"/>
      <w:marBottom w:val="0"/>
      <w:divBdr>
        <w:top w:val="none" w:sz="0" w:space="0" w:color="auto"/>
        <w:left w:val="none" w:sz="0" w:space="0" w:color="auto"/>
        <w:bottom w:val="none" w:sz="0" w:space="0" w:color="auto"/>
        <w:right w:val="none" w:sz="0" w:space="0" w:color="auto"/>
      </w:divBdr>
    </w:div>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8989210">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84883295">
      <w:bodyDiv w:val="1"/>
      <w:marLeft w:val="0"/>
      <w:marRight w:val="0"/>
      <w:marTop w:val="0"/>
      <w:marBottom w:val="0"/>
      <w:divBdr>
        <w:top w:val="none" w:sz="0" w:space="0" w:color="auto"/>
        <w:left w:val="none" w:sz="0" w:space="0" w:color="auto"/>
        <w:bottom w:val="none" w:sz="0" w:space="0" w:color="auto"/>
        <w:right w:val="none" w:sz="0" w:space="0" w:color="auto"/>
      </w:divBdr>
    </w:div>
    <w:div w:id="91364327">
      <w:bodyDiv w:val="1"/>
      <w:marLeft w:val="0"/>
      <w:marRight w:val="0"/>
      <w:marTop w:val="0"/>
      <w:marBottom w:val="0"/>
      <w:divBdr>
        <w:top w:val="none" w:sz="0" w:space="0" w:color="auto"/>
        <w:left w:val="none" w:sz="0" w:space="0" w:color="auto"/>
        <w:bottom w:val="none" w:sz="0" w:space="0" w:color="auto"/>
        <w:right w:val="none" w:sz="0" w:space="0" w:color="auto"/>
      </w:divBdr>
    </w:div>
    <w:div w:id="91705579">
      <w:bodyDiv w:val="1"/>
      <w:marLeft w:val="0"/>
      <w:marRight w:val="0"/>
      <w:marTop w:val="0"/>
      <w:marBottom w:val="0"/>
      <w:divBdr>
        <w:top w:val="none" w:sz="0" w:space="0" w:color="auto"/>
        <w:left w:val="none" w:sz="0" w:space="0" w:color="auto"/>
        <w:bottom w:val="none" w:sz="0" w:space="0" w:color="auto"/>
        <w:right w:val="none" w:sz="0" w:space="0" w:color="auto"/>
      </w:divBdr>
    </w:div>
    <w:div w:id="93482615">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08866266">
      <w:bodyDiv w:val="1"/>
      <w:marLeft w:val="0"/>
      <w:marRight w:val="0"/>
      <w:marTop w:val="0"/>
      <w:marBottom w:val="0"/>
      <w:divBdr>
        <w:top w:val="none" w:sz="0" w:space="0" w:color="auto"/>
        <w:left w:val="none" w:sz="0" w:space="0" w:color="auto"/>
        <w:bottom w:val="none" w:sz="0" w:space="0" w:color="auto"/>
        <w:right w:val="none" w:sz="0" w:space="0" w:color="auto"/>
      </w:divBdr>
    </w:div>
    <w:div w:id="127171120">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84704094">
      <w:bodyDiv w:val="1"/>
      <w:marLeft w:val="0"/>
      <w:marRight w:val="0"/>
      <w:marTop w:val="0"/>
      <w:marBottom w:val="0"/>
      <w:divBdr>
        <w:top w:val="none" w:sz="0" w:space="0" w:color="auto"/>
        <w:left w:val="none" w:sz="0" w:space="0" w:color="auto"/>
        <w:bottom w:val="none" w:sz="0" w:space="0" w:color="auto"/>
        <w:right w:val="none" w:sz="0" w:space="0" w:color="auto"/>
      </w:divBdr>
    </w:div>
    <w:div w:id="289945897">
      <w:bodyDiv w:val="1"/>
      <w:marLeft w:val="0"/>
      <w:marRight w:val="0"/>
      <w:marTop w:val="0"/>
      <w:marBottom w:val="0"/>
      <w:divBdr>
        <w:top w:val="none" w:sz="0" w:space="0" w:color="auto"/>
        <w:left w:val="none" w:sz="0" w:space="0" w:color="auto"/>
        <w:bottom w:val="none" w:sz="0" w:space="0" w:color="auto"/>
        <w:right w:val="none" w:sz="0" w:space="0" w:color="auto"/>
      </w:divBdr>
    </w:div>
    <w:div w:id="292366096">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2228228">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3404237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48337005">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384645166">
      <w:bodyDiv w:val="1"/>
      <w:marLeft w:val="0"/>
      <w:marRight w:val="0"/>
      <w:marTop w:val="0"/>
      <w:marBottom w:val="0"/>
      <w:divBdr>
        <w:top w:val="none" w:sz="0" w:space="0" w:color="auto"/>
        <w:left w:val="none" w:sz="0" w:space="0" w:color="auto"/>
        <w:bottom w:val="none" w:sz="0" w:space="0" w:color="auto"/>
        <w:right w:val="none" w:sz="0" w:space="0" w:color="auto"/>
      </w:divBdr>
    </w:div>
    <w:div w:id="390621839">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56946702">
      <w:bodyDiv w:val="1"/>
      <w:marLeft w:val="0"/>
      <w:marRight w:val="0"/>
      <w:marTop w:val="0"/>
      <w:marBottom w:val="0"/>
      <w:divBdr>
        <w:top w:val="none" w:sz="0" w:space="0" w:color="auto"/>
        <w:left w:val="none" w:sz="0" w:space="0" w:color="auto"/>
        <w:bottom w:val="none" w:sz="0" w:space="0" w:color="auto"/>
        <w:right w:val="none" w:sz="0" w:space="0" w:color="auto"/>
      </w:divBdr>
    </w:div>
    <w:div w:id="483358242">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15391167">
      <w:bodyDiv w:val="1"/>
      <w:marLeft w:val="0"/>
      <w:marRight w:val="0"/>
      <w:marTop w:val="0"/>
      <w:marBottom w:val="0"/>
      <w:divBdr>
        <w:top w:val="none" w:sz="0" w:space="0" w:color="auto"/>
        <w:left w:val="none" w:sz="0" w:space="0" w:color="auto"/>
        <w:bottom w:val="none" w:sz="0" w:space="0" w:color="auto"/>
        <w:right w:val="none" w:sz="0" w:space="0" w:color="auto"/>
      </w:divBdr>
    </w:div>
    <w:div w:id="523175805">
      <w:bodyDiv w:val="1"/>
      <w:marLeft w:val="0"/>
      <w:marRight w:val="0"/>
      <w:marTop w:val="0"/>
      <w:marBottom w:val="0"/>
      <w:divBdr>
        <w:top w:val="none" w:sz="0" w:space="0" w:color="auto"/>
        <w:left w:val="none" w:sz="0" w:space="0" w:color="auto"/>
        <w:bottom w:val="none" w:sz="0" w:space="0" w:color="auto"/>
        <w:right w:val="none" w:sz="0" w:space="0" w:color="auto"/>
      </w:divBdr>
    </w:div>
    <w:div w:id="534581578">
      <w:bodyDiv w:val="1"/>
      <w:marLeft w:val="0"/>
      <w:marRight w:val="0"/>
      <w:marTop w:val="0"/>
      <w:marBottom w:val="0"/>
      <w:divBdr>
        <w:top w:val="none" w:sz="0" w:space="0" w:color="auto"/>
        <w:left w:val="none" w:sz="0" w:space="0" w:color="auto"/>
        <w:bottom w:val="none" w:sz="0" w:space="0" w:color="auto"/>
        <w:right w:val="none" w:sz="0" w:space="0" w:color="auto"/>
      </w:divBdr>
    </w:div>
    <w:div w:id="537083284">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49270922">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582569671">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24625498">
      <w:bodyDiv w:val="1"/>
      <w:marLeft w:val="0"/>
      <w:marRight w:val="0"/>
      <w:marTop w:val="0"/>
      <w:marBottom w:val="0"/>
      <w:divBdr>
        <w:top w:val="none" w:sz="0" w:space="0" w:color="auto"/>
        <w:left w:val="none" w:sz="0" w:space="0" w:color="auto"/>
        <w:bottom w:val="none" w:sz="0" w:space="0" w:color="auto"/>
        <w:right w:val="none" w:sz="0" w:space="0" w:color="auto"/>
      </w:divBdr>
    </w:div>
    <w:div w:id="628365368">
      <w:bodyDiv w:val="1"/>
      <w:marLeft w:val="0"/>
      <w:marRight w:val="0"/>
      <w:marTop w:val="0"/>
      <w:marBottom w:val="0"/>
      <w:divBdr>
        <w:top w:val="none" w:sz="0" w:space="0" w:color="auto"/>
        <w:left w:val="none" w:sz="0" w:space="0" w:color="auto"/>
        <w:bottom w:val="none" w:sz="0" w:space="0" w:color="auto"/>
        <w:right w:val="none" w:sz="0" w:space="0" w:color="auto"/>
      </w:divBdr>
    </w:div>
    <w:div w:id="643201400">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65203935">
      <w:bodyDiv w:val="1"/>
      <w:marLeft w:val="0"/>
      <w:marRight w:val="0"/>
      <w:marTop w:val="0"/>
      <w:marBottom w:val="0"/>
      <w:divBdr>
        <w:top w:val="none" w:sz="0" w:space="0" w:color="auto"/>
        <w:left w:val="none" w:sz="0" w:space="0" w:color="auto"/>
        <w:bottom w:val="none" w:sz="0" w:space="0" w:color="auto"/>
        <w:right w:val="none" w:sz="0" w:space="0" w:color="auto"/>
      </w:divBdr>
    </w:div>
    <w:div w:id="669258331">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08267188">
      <w:bodyDiv w:val="1"/>
      <w:marLeft w:val="0"/>
      <w:marRight w:val="0"/>
      <w:marTop w:val="0"/>
      <w:marBottom w:val="0"/>
      <w:divBdr>
        <w:top w:val="none" w:sz="0" w:space="0" w:color="auto"/>
        <w:left w:val="none" w:sz="0" w:space="0" w:color="auto"/>
        <w:bottom w:val="none" w:sz="0" w:space="0" w:color="auto"/>
        <w:right w:val="none" w:sz="0" w:space="0" w:color="auto"/>
      </w:divBdr>
    </w:div>
    <w:div w:id="713113506">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5801992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77717873">
      <w:bodyDiv w:val="1"/>
      <w:marLeft w:val="0"/>
      <w:marRight w:val="0"/>
      <w:marTop w:val="0"/>
      <w:marBottom w:val="0"/>
      <w:divBdr>
        <w:top w:val="none" w:sz="0" w:space="0" w:color="auto"/>
        <w:left w:val="none" w:sz="0" w:space="0" w:color="auto"/>
        <w:bottom w:val="none" w:sz="0" w:space="0" w:color="auto"/>
        <w:right w:val="none" w:sz="0" w:space="0" w:color="auto"/>
      </w:divBdr>
    </w:div>
    <w:div w:id="782116599">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187344">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45099025">
      <w:bodyDiv w:val="1"/>
      <w:marLeft w:val="0"/>
      <w:marRight w:val="0"/>
      <w:marTop w:val="0"/>
      <w:marBottom w:val="0"/>
      <w:divBdr>
        <w:top w:val="none" w:sz="0" w:space="0" w:color="auto"/>
        <w:left w:val="none" w:sz="0" w:space="0" w:color="auto"/>
        <w:bottom w:val="none" w:sz="0" w:space="0" w:color="auto"/>
        <w:right w:val="none" w:sz="0" w:space="0" w:color="auto"/>
      </w:divBdr>
    </w:div>
    <w:div w:id="849375301">
      <w:bodyDiv w:val="1"/>
      <w:marLeft w:val="0"/>
      <w:marRight w:val="0"/>
      <w:marTop w:val="0"/>
      <w:marBottom w:val="0"/>
      <w:divBdr>
        <w:top w:val="none" w:sz="0" w:space="0" w:color="auto"/>
        <w:left w:val="none" w:sz="0" w:space="0" w:color="auto"/>
        <w:bottom w:val="none" w:sz="0" w:space="0" w:color="auto"/>
        <w:right w:val="none" w:sz="0" w:space="0" w:color="auto"/>
      </w:divBdr>
    </w:div>
    <w:div w:id="86221307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898245296">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68513125">
      <w:bodyDiv w:val="1"/>
      <w:marLeft w:val="0"/>
      <w:marRight w:val="0"/>
      <w:marTop w:val="0"/>
      <w:marBottom w:val="0"/>
      <w:divBdr>
        <w:top w:val="none" w:sz="0" w:space="0" w:color="auto"/>
        <w:left w:val="none" w:sz="0" w:space="0" w:color="auto"/>
        <w:bottom w:val="none" w:sz="0" w:space="0" w:color="auto"/>
        <w:right w:val="none" w:sz="0" w:space="0" w:color="auto"/>
      </w:divBdr>
    </w:div>
    <w:div w:id="993997238">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9714310">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30490462">
      <w:bodyDiv w:val="1"/>
      <w:marLeft w:val="0"/>
      <w:marRight w:val="0"/>
      <w:marTop w:val="0"/>
      <w:marBottom w:val="0"/>
      <w:divBdr>
        <w:top w:val="none" w:sz="0" w:space="0" w:color="auto"/>
        <w:left w:val="none" w:sz="0" w:space="0" w:color="auto"/>
        <w:bottom w:val="none" w:sz="0" w:space="0" w:color="auto"/>
        <w:right w:val="none" w:sz="0" w:space="0" w:color="auto"/>
      </w:divBdr>
    </w:div>
    <w:div w:id="1057049554">
      <w:bodyDiv w:val="1"/>
      <w:marLeft w:val="0"/>
      <w:marRight w:val="0"/>
      <w:marTop w:val="0"/>
      <w:marBottom w:val="0"/>
      <w:divBdr>
        <w:top w:val="none" w:sz="0" w:space="0" w:color="auto"/>
        <w:left w:val="none" w:sz="0" w:space="0" w:color="auto"/>
        <w:bottom w:val="none" w:sz="0" w:space="0" w:color="auto"/>
        <w:right w:val="none" w:sz="0" w:space="0" w:color="auto"/>
      </w:divBdr>
    </w:div>
    <w:div w:id="1057582910">
      <w:bodyDiv w:val="1"/>
      <w:marLeft w:val="0"/>
      <w:marRight w:val="0"/>
      <w:marTop w:val="0"/>
      <w:marBottom w:val="0"/>
      <w:divBdr>
        <w:top w:val="none" w:sz="0" w:space="0" w:color="auto"/>
        <w:left w:val="none" w:sz="0" w:space="0" w:color="auto"/>
        <w:bottom w:val="none" w:sz="0" w:space="0" w:color="auto"/>
        <w:right w:val="none" w:sz="0" w:space="0" w:color="auto"/>
      </w:divBdr>
    </w:div>
    <w:div w:id="1059283938">
      <w:bodyDiv w:val="1"/>
      <w:marLeft w:val="0"/>
      <w:marRight w:val="0"/>
      <w:marTop w:val="0"/>
      <w:marBottom w:val="0"/>
      <w:divBdr>
        <w:top w:val="none" w:sz="0" w:space="0" w:color="auto"/>
        <w:left w:val="none" w:sz="0" w:space="0" w:color="auto"/>
        <w:bottom w:val="none" w:sz="0" w:space="0" w:color="auto"/>
        <w:right w:val="none" w:sz="0" w:space="0" w:color="auto"/>
      </w:divBdr>
    </w:div>
    <w:div w:id="1063678063">
      <w:bodyDiv w:val="1"/>
      <w:marLeft w:val="0"/>
      <w:marRight w:val="0"/>
      <w:marTop w:val="0"/>
      <w:marBottom w:val="0"/>
      <w:divBdr>
        <w:top w:val="none" w:sz="0" w:space="0" w:color="auto"/>
        <w:left w:val="none" w:sz="0" w:space="0" w:color="auto"/>
        <w:bottom w:val="none" w:sz="0" w:space="0" w:color="auto"/>
        <w:right w:val="none" w:sz="0" w:space="0" w:color="auto"/>
      </w:divBdr>
    </w:div>
    <w:div w:id="10745447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3718639">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41995779">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52062894">
      <w:bodyDiv w:val="1"/>
      <w:marLeft w:val="0"/>
      <w:marRight w:val="0"/>
      <w:marTop w:val="0"/>
      <w:marBottom w:val="0"/>
      <w:divBdr>
        <w:top w:val="none" w:sz="0" w:space="0" w:color="auto"/>
        <w:left w:val="none" w:sz="0" w:space="0" w:color="auto"/>
        <w:bottom w:val="none" w:sz="0" w:space="0" w:color="auto"/>
        <w:right w:val="none" w:sz="0" w:space="0" w:color="auto"/>
      </w:divBdr>
    </w:div>
    <w:div w:id="1163931840">
      <w:bodyDiv w:val="1"/>
      <w:marLeft w:val="0"/>
      <w:marRight w:val="0"/>
      <w:marTop w:val="0"/>
      <w:marBottom w:val="0"/>
      <w:divBdr>
        <w:top w:val="none" w:sz="0" w:space="0" w:color="auto"/>
        <w:left w:val="none" w:sz="0" w:space="0" w:color="auto"/>
        <w:bottom w:val="none" w:sz="0" w:space="0" w:color="auto"/>
        <w:right w:val="none" w:sz="0" w:space="0" w:color="auto"/>
      </w:divBdr>
    </w:div>
    <w:div w:id="1165364168">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520">
      <w:bodyDiv w:val="1"/>
      <w:marLeft w:val="0"/>
      <w:marRight w:val="0"/>
      <w:marTop w:val="0"/>
      <w:marBottom w:val="0"/>
      <w:divBdr>
        <w:top w:val="none" w:sz="0" w:space="0" w:color="auto"/>
        <w:left w:val="none" w:sz="0" w:space="0" w:color="auto"/>
        <w:bottom w:val="none" w:sz="0" w:space="0" w:color="auto"/>
        <w:right w:val="none" w:sz="0" w:space="0" w:color="auto"/>
      </w:divBdr>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193156410">
      <w:bodyDiv w:val="1"/>
      <w:marLeft w:val="0"/>
      <w:marRight w:val="0"/>
      <w:marTop w:val="0"/>
      <w:marBottom w:val="0"/>
      <w:divBdr>
        <w:top w:val="none" w:sz="0" w:space="0" w:color="auto"/>
        <w:left w:val="none" w:sz="0" w:space="0" w:color="auto"/>
        <w:bottom w:val="none" w:sz="0" w:space="0" w:color="auto"/>
        <w:right w:val="none" w:sz="0" w:space="0" w:color="auto"/>
      </w:divBdr>
    </w:div>
    <w:div w:id="1197281526">
      <w:bodyDiv w:val="1"/>
      <w:marLeft w:val="0"/>
      <w:marRight w:val="0"/>
      <w:marTop w:val="0"/>
      <w:marBottom w:val="0"/>
      <w:divBdr>
        <w:top w:val="none" w:sz="0" w:space="0" w:color="auto"/>
        <w:left w:val="none" w:sz="0" w:space="0" w:color="auto"/>
        <w:bottom w:val="none" w:sz="0" w:space="0" w:color="auto"/>
        <w:right w:val="none" w:sz="0" w:space="0" w:color="auto"/>
      </w:divBdr>
    </w:div>
    <w:div w:id="1223326153">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53197452">
      <w:bodyDiv w:val="1"/>
      <w:marLeft w:val="0"/>
      <w:marRight w:val="0"/>
      <w:marTop w:val="0"/>
      <w:marBottom w:val="0"/>
      <w:divBdr>
        <w:top w:val="none" w:sz="0" w:space="0" w:color="auto"/>
        <w:left w:val="none" w:sz="0" w:space="0" w:color="auto"/>
        <w:bottom w:val="none" w:sz="0" w:space="0" w:color="auto"/>
        <w:right w:val="none" w:sz="0" w:space="0" w:color="auto"/>
      </w:divBdr>
    </w:div>
    <w:div w:id="1258753511">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1089">
      <w:bodyDiv w:val="1"/>
      <w:marLeft w:val="0"/>
      <w:marRight w:val="0"/>
      <w:marTop w:val="0"/>
      <w:marBottom w:val="0"/>
      <w:divBdr>
        <w:top w:val="none" w:sz="0" w:space="0" w:color="auto"/>
        <w:left w:val="none" w:sz="0" w:space="0" w:color="auto"/>
        <w:bottom w:val="none" w:sz="0" w:space="0" w:color="auto"/>
        <w:right w:val="none" w:sz="0" w:space="0" w:color="auto"/>
      </w:divBdr>
    </w:div>
    <w:div w:id="1333333830">
      <w:bodyDiv w:val="1"/>
      <w:marLeft w:val="0"/>
      <w:marRight w:val="0"/>
      <w:marTop w:val="0"/>
      <w:marBottom w:val="0"/>
      <w:divBdr>
        <w:top w:val="none" w:sz="0" w:space="0" w:color="auto"/>
        <w:left w:val="none" w:sz="0" w:space="0" w:color="auto"/>
        <w:bottom w:val="none" w:sz="0" w:space="0" w:color="auto"/>
        <w:right w:val="none" w:sz="0" w:space="0" w:color="auto"/>
      </w:divBdr>
    </w:div>
    <w:div w:id="1348752700">
      <w:bodyDiv w:val="1"/>
      <w:marLeft w:val="0"/>
      <w:marRight w:val="0"/>
      <w:marTop w:val="0"/>
      <w:marBottom w:val="0"/>
      <w:divBdr>
        <w:top w:val="none" w:sz="0" w:space="0" w:color="auto"/>
        <w:left w:val="none" w:sz="0" w:space="0" w:color="auto"/>
        <w:bottom w:val="none" w:sz="0" w:space="0" w:color="auto"/>
        <w:right w:val="none" w:sz="0" w:space="0" w:color="auto"/>
      </w:divBdr>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383359886">
      <w:bodyDiv w:val="1"/>
      <w:marLeft w:val="0"/>
      <w:marRight w:val="0"/>
      <w:marTop w:val="0"/>
      <w:marBottom w:val="0"/>
      <w:divBdr>
        <w:top w:val="none" w:sz="0" w:space="0" w:color="auto"/>
        <w:left w:val="none" w:sz="0" w:space="0" w:color="auto"/>
        <w:bottom w:val="none" w:sz="0" w:space="0" w:color="auto"/>
        <w:right w:val="none" w:sz="0" w:space="0" w:color="auto"/>
      </w:divBdr>
    </w:div>
    <w:div w:id="1404794563">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15665210">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54783640">
      <w:bodyDiv w:val="1"/>
      <w:marLeft w:val="0"/>
      <w:marRight w:val="0"/>
      <w:marTop w:val="0"/>
      <w:marBottom w:val="0"/>
      <w:divBdr>
        <w:top w:val="none" w:sz="0" w:space="0" w:color="auto"/>
        <w:left w:val="none" w:sz="0" w:space="0" w:color="auto"/>
        <w:bottom w:val="none" w:sz="0" w:space="0" w:color="auto"/>
        <w:right w:val="none" w:sz="0" w:space="0" w:color="auto"/>
      </w:divBdr>
    </w:div>
    <w:div w:id="1460686397">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27283703">
      <w:bodyDiv w:val="1"/>
      <w:marLeft w:val="0"/>
      <w:marRight w:val="0"/>
      <w:marTop w:val="0"/>
      <w:marBottom w:val="0"/>
      <w:divBdr>
        <w:top w:val="none" w:sz="0" w:space="0" w:color="auto"/>
        <w:left w:val="none" w:sz="0" w:space="0" w:color="auto"/>
        <w:bottom w:val="none" w:sz="0" w:space="0" w:color="auto"/>
        <w:right w:val="none" w:sz="0" w:space="0" w:color="auto"/>
      </w:divBdr>
    </w:div>
    <w:div w:id="1531263348">
      <w:bodyDiv w:val="1"/>
      <w:marLeft w:val="0"/>
      <w:marRight w:val="0"/>
      <w:marTop w:val="0"/>
      <w:marBottom w:val="0"/>
      <w:divBdr>
        <w:top w:val="none" w:sz="0" w:space="0" w:color="auto"/>
        <w:left w:val="none" w:sz="0" w:space="0" w:color="auto"/>
        <w:bottom w:val="none" w:sz="0" w:space="0" w:color="auto"/>
        <w:right w:val="none" w:sz="0" w:space="0" w:color="auto"/>
      </w:divBdr>
    </w:div>
    <w:div w:id="1535848452">
      <w:bodyDiv w:val="1"/>
      <w:marLeft w:val="0"/>
      <w:marRight w:val="0"/>
      <w:marTop w:val="0"/>
      <w:marBottom w:val="0"/>
      <w:divBdr>
        <w:top w:val="none" w:sz="0" w:space="0" w:color="auto"/>
        <w:left w:val="none" w:sz="0" w:space="0" w:color="auto"/>
        <w:bottom w:val="none" w:sz="0" w:space="0" w:color="auto"/>
        <w:right w:val="none" w:sz="0" w:space="0" w:color="auto"/>
      </w:divBdr>
    </w:div>
    <w:div w:id="1539388364">
      <w:bodyDiv w:val="1"/>
      <w:marLeft w:val="0"/>
      <w:marRight w:val="0"/>
      <w:marTop w:val="0"/>
      <w:marBottom w:val="0"/>
      <w:divBdr>
        <w:top w:val="none" w:sz="0" w:space="0" w:color="auto"/>
        <w:left w:val="none" w:sz="0" w:space="0" w:color="auto"/>
        <w:bottom w:val="none" w:sz="0" w:space="0" w:color="auto"/>
        <w:right w:val="none" w:sz="0" w:space="0" w:color="auto"/>
      </w:divBdr>
    </w:div>
    <w:div w:id="1566988133">
      <w:bodyDiv w:val="1"/>
      <w:marLeft w:val="0"/>
      <w:marRight w:val="0"/>
      <w:marTop w:val="0"/>
      <w:marBottom w:val="0"/>
      <w:divBdr>
        <w:top w:val="none" w:sz="0" w:space="0" w:color="auto"/>
        <w:left w:val="none" w:sz="0" w:space="0" w:color="auto"/>
        <w:bottom w:val="none" w:sz="0" w:space="0" w:color="auto"/>
        <w:right w:val="none" w:sz="0" w:space="0" w:color="auto"/>
      </w:divBdr>
    </w:div>
    <w:div w:id="1582249746">
      <w:bodyDiv w:val="1"/>
      <w:marLeft w:val="0"/>
      <w:marRight w:val="0"/>
      <w:marTop w:val="0"/>
      <w:marBottom w:val="0"/>
      <w:divBdr>
        <w:top w:val="none" w:sz="0" w:space="0" w:color="auto"/>
        <w:left w:val="none" w:sz="0" w:space="0" w:color="auto"/>
        <w:bottom w:val="none" w:sz="0" w:space="0" w:color="auto"/>
        <w:right w:val="none" w:sz="0" w:space="0" w:color="auto"/>
      </w:divBdr>
    </w:div>
    <w:div w:id="1584989987">
      <w:bodyDiv w:val="1"/>
      <w:marLeft w:val="0"/>
      <w:marRight w:val="0"/>
      <w:marTop w:val="0"/>
      <w:marBottom w:val="0"/>
      <w:divBdr>
        <w:top w:val="none" w:sz="0" w:space="0" w:color="auto"/>
        <w:left w:val="none" w:sz="0" w:space="0" w:color="auto"/>
        <w:bottom w:val="none" w:sz="0" w:space="0" w:color="auto"/>
        <w:right w:val="none" w:sz="0" w:space="0" w:color="auto"/>
      </w:divBdr>
    </w:div>
    <w:div w:id="1590694077">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29043625">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678145359">
      <w:bodyDiv w:val="1"/>
      <w:marLeft w:val="0"/>
      <w:marRight w:val="0"/>
      <w:marTop w:val="0"/>
      <w:marBottom w:val="0"/>
      <w:divBdr>
        <w:top w:val="none" w:sz="0" w:space="0" w:color="auto"/>
        <w:left w:val="none" w:sz="0" w:space="0" w:color="auto"/>
        <w:bottom w:val="none" w:sz="0" w:space="0" w:color="auto"/>
        <w:right w:val="none" w:sz="0" w:space="0" w:color="auto"/>
      </w:divBdr>
    </w:div>
    <w:div w:id="1688558767">
      <w:bodyDiv w:val="1"/>
      <w:marLeft w:val="0"/>
      <w:marRight w:val="0"/>
      <w:marTop w:val="0"/>
      <w:marBottom w:val="0"/>
      <w:divBdr>
        <w:top w:val="none" w:sz="0" w:space="0" w:color="auto"/>
        <w:left w:val="none" w:sz="0" w:space="0" w:color="auto"/>
        <w:bottom w:val="none" w:sz="0" w:space="0" w:color="auto"/>
        <w:right w:val="none" w:sz="0" w:space="0" w:color="auto"/>
      </w:divBdr>
    </w:div>
    <w:div w:id="1690638936">
      <w:bodyDiv w:val="1"/>
      <w:marLeft w:val="0"/>
      <w:marRight w:val="0"/>
      <w:marTop w:val="0"/>
      <w:marBottom w:val="0"/>
      <w:divBdr>
        <w:top w:val="none" w:sz="0" w:space="0" w:color="auto"/>
        <w:left w:val="none" w:sz="0" w:space="0" w:color="auto"/>
        <w:bottom w:val="none" w:sz="0" w:space="0" w:color="auto"/>
        <w:right w:val="none" w:sz="0" w:space="0" w:color="auto"/>
      </w:divBdr>
    </w:div>
    <w:div w:id="1707295979">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216944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72781450">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788311178">
      <w:bodyDiv w:val="1"/>
      <w:marLeft w:val="0"/>
      <w:marRight w:val="0"/>
      <w:marTop w:val="0"/>
      <w:marBottom w:val="0"/>
      <w:divBdr>
        <w:top w:val="none" w:sz="0" w:space="0" w:color="auto"/>
        <w:left w:val="none" w:sz="0" w:space="0" w:color="auto"/>
        <w:bottom w:val="none" w:sz="0" w:space="0" w:color="auto"/>
        <w:right w:val="none" w:sz="0" w:space="0" w:color="auto"/>
      </w:divBdr>
    </w:div>
    <w:div w:id="1809394836">
      <w:bodyDiv w:val="1"/>
      <w:marLeft w:val="0"/>
      <w:marRight w:val="0"/>
      <w:marTop w:val="0"/>
      <w:marBottom w:val="0"/>
      <w:divBdr>
        <w:top w:val="none" w:sz="0" w:space="0" w:color="auto"/>
        <w:left w:val="none" w:sz="0" w:space="0" w:color="auto"/>
        <w:bottom w:val="none" w:sz="0" w:space="0" w:color="auto"/>
        <w:right w:val="none" w:sz="0" w:space="0" w:color="auto"/>
      </w:divBdr>
    </w:div>
    <w:div w:id="1823036950">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28937264">
      <w:bodyDiv w:val="1"/>
      <w:marLeft w:val="0"/>
      <w:marRight w:val="0"/>
      <w:marTop w:val="0"/>
      <w:marBottom w:val="0"/>
      <w:divBdr>
        <w:top w:val="none" w:sz="0" w:space="0" w:color="auto"/>
        <w:left w:val="none" w:sz="0" w:space="0" w:color="auto"/>
        <w:bottom w:val="none" w:sz="0" w:space="0" w:color="auto"/>
        <w:right w:val="none" w:sz="0" w:space="0" w:color="auto"/>
      </w:divBdr>
    </w:div>
    <w:div w:id="1838423906">
      <w:bodyDiv w:val="1"/>
      <w:marLeft w:val="0"/>
      <w:marRight w:val="0"/>
      <w:marTop w:val="0"/>
      <w:marBottom w:val="0"/>
      <w:divBdr>
        <w:top w:val="none" w:sz="0" w:space="0" w:color="auto"/>
        <w:left w:val="none" w:sz="0" w:space="0" w:color="auto"/>
        <w:bottom w:val="none" w:sz="0" w:space="0" w:color="auto"/>
        <w:right w:val="none" w:sz="0" w:space="0" w:color="auto"/>
      </w:divBdr>
    </w:div>
    <w:div w:id="185094635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864200121">
      <w:bodyDiv w:val="1"/>
      <w:marLeft w:val="0"/>
      <w:marRight w:val="0"/>
      <w:marTop w:val="0"/>
      <w:marBottom w:val="0"/>
      <w:divBdr>
        <w:top w:val="none" w:sz="0" w:space="0" w:color="auto"/>
        <w:left w:val="none" w:sz="0" w:space="0" w:color="auto"/>
        <w:bottom w:val="none" w:sz="0" w:space="0" w:color="auto"/>
        <w:right w:val="none" w:sz="0" w:space="0" w:color="auto"/>
      </w:divBdr>
    </w:div>
    <w:div w:id="1871407228">
      <w:bodyDiv w:val="1"/>
      <w:marLeft w:val="0"/>
      <w:marRight w:val="0"/>
      <w:marTop w:val="0"/>
      <w:marBottom w:val="0"/>
      <w:divBdr>
        <w:top w:val="none" w:sz="0" w:space="0" w:color="auto"/>
        <w:left w:val="none" w:sz="0" w:space="0" w:color="auto"/>
        <w:bottom w:val="none" w:sz="0" w:space="0" w:color="auto"/>
        <w:right w:val="none" w:sz="0" w:space="0" w:color="auto"/>
      </w:divBdr>
    </w:div>
    <w:div w:id="1898124509">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56520716">
      <w:bodyDiv w:val="1"/>
      <w:marLeft w:val="0"/>
      <w:marRight w:val="0"/>
      <w:marTop w:val="0"/>
      <w:marBottom w:val="0"/>
      <w:divBdr>
        <w:top w:val="none" w:sz="0" w:space="0" w:color="auto"/>
        <w:left w:val="none" w:sz="0" w:space="0" w:color="auto"/>
        <w:bottom w:val="none" w:sz="0" w:space="0" w:color="auto"/>
        <w:right w:val="none" w:sz="0" w:space="0" w:color="auto"/>
      </w:divBdr>
    </w:div>
    <w:div w:id="1972399316">
      <w:bodyDiv w:val="1"/>
      <w:marLeft w:val="0"/>
      <w:marRight w:val="0"/>
      <w:marTop w:val="0"/>
      <w:marBottom w:val="0"/>
      <w:divBdr>
        <w:top w:val="none" w:sz="0" w:space="0" w:color="auto"/>
        <w:left w:val="none" w:sz="0" w:space="0" w:color="auto"/>
        <w:bottom w:val="none" w:sz="0" w:space="0" w:color="auto"/>
        <w:right w:val="none" w:sz="0" w:space="0" w:color="auto"/>
      </w:divBdr>
    </w:div>
    <w:div w:id="1975988457">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5044">
      <w:bodyDiv w:val="1"/>
      <w:marLeft w:val="0"/>
      <w:marRight w:val="0"/>
      <w:marTop w:val="0"/>
      <w:marBottom w:val="0"/>
      <w:divBdr>
        <w:top w:val="none" w:sz="0" w:space="0" w:color="auto"/>
        <w:left w:val="none" w:sz="0" w:space="0" w:color="auto"/>
        <w:bottom w:val="none" w:sz="0" w:space="0" w:color="auto"/>
        <w:right w:val="none" w:sz="0" w:space="0" w:color="auto"/>
      </w:divBdr>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8862908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1998530917">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2511245">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41464784">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52917706">
      <w:bodyDiv w:val="1"/>
      <w:marLeft w:val="0"/>
      <w:marRight w:val="0"/>
      <w:marTop w:val="0"/>
      <w:marBottom w:val="0"/>
      <w:divBdr>
        <w:top w:val="none" w:sz="0" w:space="0" w:color="auto"/>
        <w:left w:val="none" w:sz="0" w:space="0" w:color="auto"/>
        <w:bottom w:val="none" w:sz="0" w:space="0" w:color="auto"/>
        <w:right w:val="none" w:sz="0" w:space="0" w:color="auto"/>
      </w:divBdr>
    </w:div>
    <w:div w:id="2054579374">
      <w:bodyDiv w:val="1"/>
      <w:marLeft w:val="0"/>
      <w:marRight w:val="0"/>
      <w:marTop w:val="0"/>
      <w:marBottom w:val="0"/>
      <w:divBdr>
        <w:top w:val="none" w:sz="0" w:space="0" w:color="auto"/>
        <w:left w:val="none" w:sz="0" w:space="0" w:color="auto"/>
        <w:bottom w:val="none" w:sz="0" w:space="0" w:color="auto"/>
        <w:right w:val="none" w:sz="0" w:space="0" w:color="auto"/>
      </w:divBdr>
    </w:div>
    <w:div w:id="2063282308">
      <w:bodyDiv w:val="1"/>
      <w:marLeft w:val="0"/>
      <w:marRight w:val="0"/>
      <w:marTop w:val="0"/>
      <w:marBottom w:val="0"/>
      <w:divBdr>
        <w:top w:val="none" w:sz="0" w:space="0" w:color="auto"/>
        <w:left w:val="none" w:sz="0" w:space="0" w:color="auto"/>
        <w:bottom w:val="none" w:sz="0" w:space="0" w:color="auto"/>
        <w:right w:val="none" w:sz="0" w:space="0" w:color="auto"/>
      </w:divBdr>
    </w:div>
    <w:div w:id="2072922973">
      <w:bodyDiv w:val="1"/>
      <w:marLeft w:val="0"/>
      <w:marRight w:val="0"/>
      <w:marTop w:val="0"/>
      <w:marBottom w:val="0"/>
      <w:divBdr>
        <w:top w:val="none" w:sz="0" w:space="0" w:color="auto"/>
        <w:left w:val="none" w:sz="0" w:space="0" w:color="auto"/>
        <w:bottom w:val="none" w:sz="0" w:space="0" w:color="auto"/>
        <w:right w:val="none" w:sz="0" w:space="0" w:color="auto"/>
      </w:divBdr>
    </w:div>
    <w:div w:id="2077045188">
      <w:bodyDiv w:val="1"/>
      <w:marLeft w:val="0"/>
      <w:marRight w:val="0"/>
      <w:marTop w:val="0"/>
      <w:marBottom w:val="0"/>
      <w:divBdr>
        <w:top w:val="none" w:sz="0" w:space="0" w:color="auto"/>
        <w:left w:val="none" w:sz="0" w:space="0" w:color="auto"/>
        <w:bottom w:val="none" w:sz="0" w:space="0" w:color="auto"/>
        <w:right w:val="none" w:sz="0" w:space="0" w:color="auto"/>
      </w:divBdr>
    </w:div>
    <w:div w:id="2082288313">
      <w:bodyDiv w:val="1"/>
      <w:marLeft w:val="0"/>
      <w:marRight w:val="0"/>
      <w:marTop w:val="0"/>
      <w:marBottom w:val="0"/>
      <w:divBdr>
        <w:top w:val="none" w:sz="0" w:space="0" w:color="auto"/>
        <w:left w:val="none" w:sz="0" w:space="0" w:color="auto"/>
        <w:bottom w:val="none" w:sz="0" w:space="0" w:color="auto"/>
        <w:right w:val="none" w:sz="0" w:space="0" w:color="auto"/>
      </w:divBdr>
    </w:div>
    <w:div w:id="2085763207">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097901192">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9374213">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bip.malopolska.pl/ssijdwkrakowie,a,190237,regulaminy-szpitala-specjalistycznego-im-j-dietla-w-krakowie.html" TargetMode="External"/><Relationship Id="rId7" Type="http://schemas.openxmlformats.org/officeDocument/2006/relationships/endnotes" Target="endnote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ezamowienia.gov.pl/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dietl.krakow.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mailto:iodo@dietl.krakow.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p@dietl.krakow.pl"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hyperlink" Target="mailto:iodo@dietl.krakow.pl" TargetMode="External"/><Relationship Id="rId10" Type="http://schemas.openxmlformats.org/officeDocument/2006/relationships/footer" Target="footer2.xml"/><Relationship Id="rId19" Type="http://schemas.openxmlformats.org/officeDocument/2006/relationships/hyperlink" Target="https://platformazakupowa.pl/strona/45-instrukcje" TargetMode="External"/><Relationship Id="rId31" Type="http://schemas.openxmlformats.org/officeDocument/2006/relationships/hyperlink" Target="mailto:sekretariat@dietl.krakow.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transakcja/1099637" TargetMode="External"/><Relationship Id="rId22" Type="http://schemas.openxmlformats.org/officeDocument/2006/relationships/hyperlink" Target="https://www.nccert.pl/" TargetMode="External"/><Relationship Id="rId27" Type="http://schemas.openxmlformats.org/officeDocument/2006/relationships/hyperlink" Target="https://platformazakupowa.pl/transakcja/1099637" TargetMode="External"/><Relationship Id="rId30" Type="http://schemas.openxmlformats.org/officeDocument/2006/relationships/image" Target="media/image2.wmf"/><Relationship Id="rId35" Type="http://schemas.openxmlformats.org/officeDocument/2006/relationships/hyperlink" Target="mailto:faktury@dietl.krakow.pl" TargetMode="Externa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54</Pages>
  <Words>25276</Words>
  <Characters>151662</Characters>
  <Application>Microsoft Office Word</Application>
  <DocSecurity>0</DocSecurity>
  <Lines>1263</Lines>
  <Paragraphs>353</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176585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25</cp:revision>
  <cp:lastPrinted>2025-04-24T09:48:00Z</cp:lastPrinted>
  <dcterms:created xsi:type="dcterms:W3CDTF">2025-03-03T08:10:00Z</dcterms:created>
  <dcterms:modified xsi:type="dcterms:W3CDTF">2025-04-24T09:50:00Z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