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3B7D0017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2571E0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39289588" w:rsidR="006D5A86" w:rsidRPr="00BF080C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BF080C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7A1500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7A1500" w:rsidRPr="007A1500">
        <w:rPr>
          <w:rFonts w:ascii="Lucida Sans Unicode" w:hAnsi="Lucida Sans Unicode" w:cs="Lucida Sans Unicode"/>
          <w:i w:val="0"/>
          <w:sz w:val="23"/>
          <w:szCs w:val="23"/>
          <w:shd w:val="clear" w:color="auto" w:fill="FAFAFA"/>
        </w:rPr>
        <w:t>98527-2025</w:t>
      </w:r>
      <w:r w:rsidR="003D186D" w:rsidRPr="007A1500">
        <w:rPr>
          <w:b/>
        </w:rPr>
        <w:t xml:space="preserve">  </w:t>
      </w:r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0995C830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F57AC3">
        <w:rPr>
          <w:rFonts w:ascii="Times New Roman" w:hAnsi="Times New Roman" w:cs="Times New Roman"/>
          <w:b/>
          <w:bCs/>
          <w:sz w:val="24"/>
        </w:rPr>
        <w:t>1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p w14:paraId="1C2ABDFC" w14:textId="516F982E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Warzywa, owoce, jaja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6CCC9583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B667D0">
        <w:rPr>
          <w:rFonts w:eastAsia="Calibri"/>
          <w:b/>
        </w:rPr>
        <w:t xml:space="preserve">stawa artykułów żywnościowych 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F539B2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7C271527" w:rsidR="008C7E5D" w:rsidRPr="000D05E6" w:rsidRDefault="008C7E5D" w:rsidP="008C7E5D">
      <w:pPr>
        <w:spacing w:after="120" w:line="360" w:lineRule="auto"/>
        <w:jc w:val="both"/>
        <w:rPr>
          <w:b/>
        </w:rPr>
      </w:pPr>
      <w:r w:rsidRPr="000D05E6">
        <w:rPr>
          <w:b/>
        </w:rPr>
        <w:t>Oferta wg pozostałych kryteriów</w:t>
      </w:r>
      <w:r w:rsidR="004F352A">
        <w:rPr>
          <w:b/>
        </w:rPr>
        <w:t xml:space="preserve"> (Rozdz. X</w:t>
      </w:r>
      <w:r w:rsidR="000D05E6" w:rsidRPr="000D05E6">
        <w:rPr>
          <w:b/>
        </w:rPr>
        <w:t>V</w:t>
      </w:r>
      <w:r w:rsidR="004F352A">
        <w:rPr>
          <w:b/>
        </w:rPr>
        <w:t>II</w:t>
      </w:r>
      <w:r w:rsidR="00483B9D" w:rsidRPr="000D05E6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D05E6" w:rsidRPr="000D05E6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0D05E6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0D05E6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0D05E6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0D05E6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3F40B440" w:rsidR="00965C46" w:rsidRPr="000D05E6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0D05E6">
              <w:rPr>
                <w:b/>
                <w:sz w:val="22"/>
                <w:szCs w:val="22"/>
              </w:rPr>
              <w:t xml:space="preserve">Oferowany parametr </w:t>
            </w:r>
            <w:r w:rsidR="004F352A">
              <w:rPr>
                <w:b/>
                <w:sz w:val="22"/>
                <w:szCs w:val="22"/>
              </w:rPr>
              <w:t>– zgodnie z rozdz. X</w:t>
            </w:r>
            <w:r w:rsidR="000D05E6" w:rsidRPr="000D05E6">
              <w:rPr>
                <w:b/>
                <w:sz w:val="22"/>
                <w:szCs w:val="22"/>
              </w:rPr>
              <w:t>V</w:t>
            </w:r>
            <w:r w:rsidR="004F352A">
              <w:rPr>
                <w:b/>
                <w:sz w:val="22"/>
                <w:szCs w:val="22"/>
              </w:rPr>
              <w:t>II</w:t>
            </w:r>
            <w:r w:rsidR="002207D7" w:rsidRPr="000D05E6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0D05E6" w:rsidRPr="000D05E6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0D05E6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0D05E6">
              <w:rPr>
                <w:b/>
                <w:sz w:val="22"/>
                <w:szCs w:val="22"/>
              </w:rPr>
              <w:t>1</w:t>
            </w:r>
            <w:r w:rsidR="00C05ECA" w:rsidRPr="000D05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0D05E6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0D05E6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0D05E6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5DE9EDB6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0D05E6">
        <w:rPr>
          <w:rFonts w:eastAsia="Arial"/>
          <w:b/>
          <w:bCs/>
          <w:iCs/>
          <w:lang w:eastAsia="ar-SA"/>
        </w:rPr>
        <w:t xml:space="preserve">od dnia </w:t>
      </w:r>
      <w:r w:rsidR="002571E0">
        <w:rPr>
          <w:rFonts w:eastAsia="Arial"/>
          <w:b/>
          <w:bCs/>
          <w:iCs/>
          <w:lang w:eastAsia="ar-SA"/>
        </w:rPr>
        <w:t>01.04.2025</w:t>
      </w:r>
      <w:r w:rsidR="000D05E6">
        <w:rPr>
          <w:rFonts w:eastAsia="Arial"/>
          <w:b/>
          <w:bCs/>
          <w:iCs/>
          <w:lang w:eastAsia="ar-SA"/>
        </w:rPr>
        <w:t xml:space="preserve"> do </w:t>
      </w:r>
      <w:r w:rsidR="002571E0">
        <w:rPr>
          <w:rFonts w:eastAsia="Arial"/>
          <w:b/>
          <w:bCs/>
          <w:iCs/>
          <w:lang w:eastAsia="ar-SA"/>
        </w:rPr>
        <w:t>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5659A8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5659A8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5659A8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0510B" w14:textId="77777777" w:rsidR="001A7FC3" w:rsidRDefault="001A7FC3">
      <w:r>
        <w:separator/>
      </w:r>
    </w:p>
  </w:endnote>
  <w:endnote w:type="continuationSeparator" w:id="0">
    <w:p w14:paraId="3B9520F7" w14:textId="77777777" w:rsidR="001A7FC3" w:rsidRDefault="001A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48AB7F25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A0E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8E676" w14:textId="77777777" w:rsidR="001A7FC3" w:rsidRDefault="001A7FC3">
      <w:r>
        <w:separator/>
      </w:r>
    </w:p>
  </w:footnote>
  <w:footnote w:type="continuationSeparator" w:id="0">
    <w:p w14:paraId="5C1A4672" w14:textId="77777777" w:rsidR="001A7FC3" w:rsidRDefault="001A7FC3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3B2D"/>
    <w:multiLevelType w:val="hybridMultilevel"/>
    <w:tmpl w:val="DCAA1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727703C"/>
    <w:multiLevelType w:val="multilevel"/>
    <w:tmpl w:val="A61CE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172A6335"/>
    <w:multiLevelType w:val="hybridMultilevel"/>
    <w:tmpl w:val="473640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24152"/>
    <w:multiLevelType w:val="hybridMultilevel"/>
    <w:tmpl w:val="3ACA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4" w15:restartNumberingAfterBreak="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70D09"/>
    <w:multiLevelType w:val="hybridMultilevel"/>
    <w:tmpl w:val="5888D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D73C8"/>
    <w:multiLevelType w:val="hybridMultilevel"/>
    <w:tmpl w:val="251E52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86201"/>
    <w:multiLevelType w:val="hybridMultilevel"/>
    <w:tmpl w:val="15AA8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F6B8D"/>
    <w:multiLevelType w:val="hybridMultilevel"/>
    <w:tmpl w:val="251E52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528F6"/>
    <w:multiLevelType w:val="hybridMultilevel"/>
    <w:tmpl w:val="9764445A"/>
    <w:lvl w:ilvl="0" w:tplc="B00C4F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955A2"/>
    <w:multiLevelType w:val="hybridMultilevel"/>
    <w:tmpl w:val="D4AA2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162138"/>
    <w:multiLevelType w:val="hybridMultilevel"/>
    <w:tmpl w:val="251E52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97822"/>
    <w:multiLevelType w:val="hybridMultilevel"/>
    <w:tmpl w:val="1924BEE6"/>
    <w:lvl w:ilvl="0" w:tplc="2C76108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8" w15:restartNumberingAfterBreak="0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9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85026"/>
    <w:multiLevelType w:val="hybridMultilevel"/>
    <w:tmpl w:val="17CEA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D6E48"/>
    <w:multiLevelType w:val="hybridMultilevel"/>
    <w:tmpl w:val="251E52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66F2A"/>
    <w:multiLevelType w:val="hybridMultilevel"/>
    <w:tmpl w:val="D3C82654"/>
    <w:lvl w:ilvl="0" w:tplc="EEC23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B54CE"/>
    <w:multiLevelType w:val="hybridMultilevel"/>
    <w:tmpl w:val="FCC47A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425EB0"/>
    <w:multiLevelType w:val="hybridMultilevel"/>
    <w:tmpl w:val="251E5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B0FAC"/>
    <w:multiLevelType w:val="hybridMultilevel"/>
    <w:tmpl w:val="DDFC8BEE"/>
    <w:lvl w:ilvl="0" w:tplc="944250FC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827789"/>
    <w:multiLevelType w:val="hybridMultilevel"/>
    <w:tmpl w:val="640C8FE8"/>
    <w:lvl w:ilvl="0" w:tplc="5BCE5E4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0"/>
  </w:num>
  <w:num w:numId="2">
    <w:abstractNumId w:val="34"/>
  </w:num>
  <w:num w:numId="3">
    <w:abstractNumId w:val="41"/>
  </w:num>
  <w:num w:numId="4">
    <w:abstractNumId w:val="39"/>
  </w:num>
  <w:num w:numId="5">
    <w:abstractNumId w:val="8"/>
  </w:num>
  <w:num w:numId="6">
    <w:abstractNumId w:val="2"/>
  </w:num>
  <w:num w:numId="7">
    <w:abstractNumId w:val="28"/>
  </w:num>
  <w:num w:numId="8">
    <w:abstractNumId w:val="14"/>
  </w:num>
  <w:num w:numId="9">
    <w:abstractNumId w:val="21"/>
  </w:num>
  <w:num w:numId="10">
    <w:abstractNumId w:val="27"/>
  </w:num>
  <w:num w:numId="11">
    <w:abstractNumId w:val="23"/>
  </w:num>
  <w:num w:numId="12">
    <w:abstractNumId w:val="32"/>
  </w:num>
  <w:num w:numId="13">
    <w:abstractNumId w:val="35"/>
  </w:num>
  <w:num w:numId="14">
    <w:abstractNumId w:val="36"/>
  </w:num>
  <w:num w:numId="15">
    <w:abstractNumId w:val="12"/>
  </w:num>
  <w:num w:numId="16">
    <w:abstractNumId w:val="26"/>
  </w:num>
  <w:num w:numId="17">
    <w:abstractNumId w:val="5"/>
  </w:num>
  <w:num w:numId="18">
    <w:abstractNumId w:val="22"/>
  </w:num>
  <w:num w:numId="19">
    <w:abstractNumId w:val="44"/>
  </w:num>
  <w:num w:numId="20">
    <w:abstractNumId w:val="16"/>
  </w:num>
  <w:num w:numId="21">
    <w:abstractNumId w:val="6"/>
  </w:num>
  <w:num w:numId="22">
    <w:abstractNumId w:val="20"/>
  </w:num>
  <w:num w:numId="23">
    <w:abstractNumId w:val="30"/>
  </w:num>
  <w:num w:numId="24">
    <w:abstractNumId w:val="3"/>
  </w:num>
  <w:num w:numId="25">
    <w:abstractNumId w:val="7"/>
  </w:num>
  <w:num w:numId="26">
    <w:abstractNumId w:val="15"/>
  </w:num>
  <w:num w:numId="27">
    <w:abstractNumId w:val="37"/>
  </w:num>
  <w:num w:numId="28">
    <w:abstractNumId w:val="49"/>
  </w:num>
  <w:num w:numId="29">
    <w:abstractNumId w:val="13"/>
  </w:num>
  <w:num w:numId="30">
    <w:abstractNumId w:val="38"/>
  </w:num>
  <w:num w:numId="31">
    <w:abstractNumId w:val="45"/>
  </w:num>
  <w:num w:numId="32">
    <w:abstractNumId w:val="25"/>
  </w:num>
  <w:num w:numId="33">
    <w:abstractNumId w:val="43"/>
  </w:num>
  <w:num w:numId="34">
    <w:abstractNumId w:val="9"/>
  </w:num>
  <w:num w:numId="35">
    <w:abstractNumId w:val="33"/>
  </w:num>
  <w:num w:numId="36">
    <w:abstractNumId w:val="48"/>
  </w:num>
  <w:num w:numId="37">
    <w:abstractNumId w:val="17"/>
  </w:num>
  <w:num w:numId="38">
    <w:abstractNumId w:val="40"/>
  </w:num>
  <w:num w:numId="39">
    <w:abstractNumId w:val="29"/>
  </w:num>
  <w:num w:numId="40">
    <w:abstractNumId w:val="11"/>
  </w:num>
  <w:num w:numId="41">
    <w:abstractNumId w:val="4"/>
  </w:num>
  <w:num w:numId="42">
    <w:abstractNumId w:val="10"/>
  </w:num>
  <w:num w:numId="43">
    <w:abstractNumId w:val="19"/>
  </w:num>
  <w:num w:numId="44">
    <w:abstractNumId w:val="47"/>
  </w:num>
  <w:num w:numId="45">
    <w:abstractNumId w:val="46"/>
  </w:num>
  <w:num w:numId="46">
    <w:abstractNumId w:val="31"/>
  </w:num>
  <w:num w:numId="47">
    <w:abstractNumId w:val="42"/>
  </w:num>
  <w:num w:numId="48">
    <w:abstractNumId w:val="18"/>
  </w:num>
  <w:num w:numId="4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6608F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1905"/>
    <w:rsid w:val="000A4292"/>
    <w:rsid w:val="000A550E"/>
    <w:rsid w:val="000A628C"/>
    <w:rsid w:val="000B1A21"/>
    <w:rsid w:val="000B3A40"/>
    <w:rsid w:val="000B6916"/>
    <w:rsid w:val="000B76FC"/>
    <w:rsid w:val="000C2859"/>
    <w:rsid w:val="000C45E0"/>
    <w:rsid w:val="000C517D"/>
    <w:rsid w:val="000C6FF3"/>
    <w:rsid w:val="000C7973"/>
    <w:rsid w:val="000D05E6"/>
    <w:rsid w:val="000D0919"/>
    <w:rsid w:val="000D1E8E"/>
    <w:rsid w:val="000D52FC"/>
    <w:rsid w:val="000D77AA"/>
    <w:rsid w:val="000D7D12"/>
    <w:rsid w:val="000D7DA5"/>
    <w:rsid w:val="000E2857"/>
    <w:rsid w:val="0010271D"/>
    <w:rsid w:val="00107FF4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615F"/>
    <w:rsid w:val="001A6FDD"/>
    <w:rsid w:val="001A74B8"/>
    <w:rsid w:val="001A7FC3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362D"/>
    <w:rsid w:val="00217C2A"/>
    <w:rsid w:val="002207D7"/>
    <w:rsid w:val="002251A3"/>
    <w:rsid w:val="0022755E"/>
    <w:rsid w:val="00232561"/>
    <w:rsid w:val="002331E2"/>
    <w:rsid w:val="00234F1E"/>
    <w:rsid w:val="00235D3E"/>
    <w:rsid w:val="00245911"/>
    <w:rsid w:val="002530CB"/>
    <w:rsid w:val="002537B3"/>
    <w:rsid w:val="0025619F"/>
    <w:rsid w:val="002571E0"/>
    <w:rsid w:val="0027522C"/>
    <w:rsid w:val="002770C5"/>
    <w:rsid w:val="002778F1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710D"/>
    <w:rsid w:val="0030103C"/>
    <w:rsid w:val="00301492"/>
    <w:rsid w:val="0030178E"/>
    <w:rsid w:val="00305068"/>
    <w:rsid w:val="0031131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37E3E"/>
    <w:rsid w:val="00441D65"/>
    <w:rsid w:val="004475B1"/>
    <w:rsid w:val="00447CB9"/>
    <w:rsid w:val="00455EC2"/>
    <w:rsid w:val="0046136D"/>
    <w:rsid w:val="00463AC3"/>
    <w:rsid w:val="004722E6"/>
    <w:rsid w:val="00473495"/>
    <w:rsid w:val="00477DCC"/>
    <w:rsid w:val="00483B9D"/>
    <w:rsid w:val="004875C1"/>
    <w:rsid w:val="004A28EB"/>
    <w:rsid w:val="004A2ACE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352A"/>
    <w:rsid w:val="004F748D"/>
    <w:rsid w:val="004F7F4B"/>
    <w:rsid w:val="0050080C"/>
    <w:rsid w:val="00500BC6"/>
    <w:rsid w:val="00501A55"/>
    <w:rsid w:val="0050548A"/>
    <w:rsid w:val="00506A0E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B7399"/>
    <w:rsid w:val="005C50A1"/>
    <w:rsid w:val="005C7F97"/>
    <w:rsid w:val="005D7919"/>
    <w:rsid w:val="005E3325"/>
    <w:rsid w:val="005E7BE6"/>
    <w:rsid w:val="005F0356"/>
    <w:rsid w:val="006005DC"/>
    <w:rsid w:val="0060416A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205E"/>
    <w:rsid w:val="00665817"/>
    <w:rsid w:val="00671335"/>
    <w:rsid w:val="00677739"/>
    <w:rsid w:val="006831FE"/>
    <w:rsid w:val="006957EE"/>
    <w:rsid w:val="00695EFB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32C1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867EB"/>
    <w:rsid w:val="0079309A"/>
    <w:rsid w:val="00794DAD"/>
    <w:rsid w:val="007A1500"/>
    <w:rsid w:val="007A2C46"/>
    <w:rsid w:val="007A4C77"/>
    <w:rsid w:val="007A5636"/>
    <w:rsid w:val="007A7611"/>
    <w:rsid w:val="007B022B"/>
    <w:rsid w:val="007B2B02"/>
    <w:rsid w:val="007B44B6"/>
    <w:rsid w:val="007B558C"/>
    <w:rsid w:val="007C48A4"/>
    <w:rsid w:val="007C632F"/>
    <w:rsid w:val="007C6818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66DAA"/>
    <w:rsid w:val="00876393"/>
    <w:rsid w:val="00876507"/>
    <w:rsid w:val="008826F8"/>
    <w:rsid w:val="00892ED2"/>
    <w:rsid w:val="00892F96"/>
    <w:rsid w:val="00893E40"/>
    <w:rsid w:val="00894476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E09D7"/>
    <w:rsid w:val="008E0DA9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6194D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1469"/>
    <w:rsid w:val="00A12835"/>
    <w:rsid w:val="00A13E57"/>
    <w:rsid w:val="00A249DA"/>
    <w:rsid w:val="00A32B19"/>
    <w:rsid w:val="00A44D0A"/>
    <w:rsid w:val="00A44D37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A3A6E"/>
    <w:rsid w:val="00AA5427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39C8"/>
    <w:rsid w:val="00B22B95"/>
    <w:rsid w:val="00B257A1"/>
    <w:rsid w:val="00B313C5"/>
    <w:rsid w:val="00B378BF"/>
    <w:rsid w:val="00B47D28"/>
    <w:rsid w:val="00B57BAD"/>
    <w:rsid w:val="00B667D0"/>
    <w:rsid w:val="00B670A0"/>
    <w:rsid w:val="00B703BE"/>
    <w:rsid w:val="00B73F56"/>
    <w:rsid w:val="00B7607A"/>
    <w:rsid w:val="00B8592E"/>
    <w:rsid w:val="00B8611C"/>
    <w:rsid w:val="00B87A29"/>
    <w:rsid w:val="00B94651"/>
    <w:rsid w:val="00B947A1"/>
    <w:rsid w:val="00BA3719"/>
    <w:rsid w:val="00BA5DBA"/>
    <w:rsid w:val="00BA6B78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080C"/>
    <w:rsid w:val="00BF1167"/>
    <w:rsid w:val="00C0135D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40F8C"/>
    <w:rsid w:val="00C50870"/>
    <w:rsid w:val="00C52876"/>
    <w:rsid w:val="00C52C31"/>
    <w:rsid w:val="00C53818"/>
    <w:rsid w:val="00C53889"/>
    <w:rsid w:val="00C542A4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D45AF"/>
    <w:rsid w:val="00CE575D"/>
    <w:rsid w:val="00CE615D"/>
    <w:rsid w:val="00CE68B5"/>
    <w:rsid w:val="00CE7B5E"/>
    <w:rsid w:val="00CF07A5"/>
    <w:rsid w:val="00CF11C6"/>
    <w:rsid w:val="00CF142D"/>
    <w:rsid w:val="00CF4D94"/>
    <w:rsid w:val="00CF5063"/>
    <w:rsid w:val="00D01379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15B"/>
    <w:rsid w:val="00D50891"/>
    <w:rsid w:val="00D50F40"/>
    <w:rsid w:val="00D537BF"/>
    <w:rsid w:val="00D55F65"/>
    <w:rsid w:val="00D564EC"/>
    <w:rsid w:val="00D62973"/>
    <w:rsid w:val="00D65D23"/>
    <w:rsid w:val="00D67B0E"/>
    <w:rsid w:val="00D7289D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40DF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2666"/>
    <w:rsid w:val="00E8277D"/>
    <w:rsid w:val="00E843D7"/>
    <w:rsid w:val="00E909D8"/>
    <w:rsid w:val="00E95026"/>
    <w:rsid w:val="00E9548D"/>
    <w:rsid w:val="00EB14CB"/>
    <w:rsid w:val="00EC2E2F"/>
    <w:rsid w:val="00ED30CD"/>
    <w:rsid w:val="00ED357C"/>
    <w:rsid w:val="00EE4B46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A3D1-2659-4DF7-9546-B539FB56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106</cp:revision>
  <dcterms:created xsi:type="dcterms:W3CDTF">2021-03-29T19:21:00Z</dcterms:created>
  <dcterms:modified xsi:type="dcterms:W3CDTF">2025-02-13T08:43:00Z</dcterms:modified>
</cp:coreProperties>
</file>