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B2363" w14:textId="76A8CEBD" w:rsidR="00AD2805" w:rsidRPr="00415705" w:rsidRDefault="00817D74" w:rsidP="00415705">
      <w:pPr>
        <w:tabs>
          <w:tab w:val="left" w:pos="4355"/>
        </w:tabs>
        <w:jc w:val="right"/>
        <w:rPr>
          <w:rFonts w:ascii="Bahnschrift" w:hAnsi="Bahnschrift" w:cs="Calibri"/>
          <w:b/>
          <w:sz w:val="20"/>
        </w:rPr>
      </w:pPr>
      <w:r w:rsidRPr="000B4987">
        <w:rPr>
          <w:rFonts w:ascii="72 Black" w:hAnsi="72 Black" w:cs="72 Black"/>
          <w:color w:val="000000"/>
          <w:szCs w:val="22"/>
        </w:rPr>
        <w:t xml:space="preserve">    </w:t>
      </w:r>
      <w:r w:rsidR="00AD2805" w:rsidRPr="00415705">
        <w:rPr>
          <w:rFonts w:ascii="Bahnschrift" w:hAnsi="Bahnschrift" w:cs="Calibri"/>
          <w:b/>
          <w:sz w:val="20"/>
        </w:rPr>
        <w:t>Załącznik nr 2 do SWZ nr DZP.382.2.</w:t>
      </w:r>
      <w:r w:rsidR="002C3CB3">
        <w:rPr>
          <w:rFonts w:ascii="Bahnschrift" w:hAnsi="Bahnschrift" w:cs="Calibri"/>
          <w:b/>
          <w:sz w:val="20"/>
        </w:rPr>
        <w:t>45</w:t>
      </w:r>
      <w:r w:rsidR="00AD2805" w:rsidRPr="00415705">
        <w:rPr>
          <w:rFonts w:ascii="Bahnschrift" w:hAnsi="Bahnschrift" w:cs="Calibri"/>
          <w:b/>
          <w:sz w:val="20"/>
        </w:rPr>
        <w:t>.202</w:t>
      </w:r>
      <w:r w:rsidR="004145BA" w:rsidRPr="00415705">
        <w:rPr>
          <w:rFonts w:ascii="Bahnschrift" w:hAnsi="Bahnschrift" w:cs="Calibri"/>
          <w:b/>
          <w:sz w:val="20"/>
        </w:rPr>
        <w:t>4</w:t>
      </w:r>
    </w:p>
    <w:p w14:paraId="0D095952" w14:textId="77777777" w:rsidR="00AD2805" w:rsidRPr="000B4987" w:rsidRDefault="00AD2805" w:rsidP="004145BA">
      <w:pPr>
        <w:keepNext/>
        <w:spacing w:line="360" w:lineRule="auto"/>
        <w:jc w:val="right"/>
        <w:outlineLvl w:val="3"/>
        <w:rPr>
          <w:rFonts w:ascii="Bahnschrift" w:hAnsi="Bahnschrift" w:cs="Calibri"/>
          <w:b/>
          <w:szCs w:val="22"/>
        </w:rPr>
      </w:pPr>
    </w:p>
    <w:p w14:paraId="4E3E2D91" w14:textId="38B3B8B4" w:rsidR="00AD2805" w:rsidRPr="000B4987" w:rsidRDefault="00AD2805" w:rsidP="004145BA">
      <w:pPr>
        <w:suppressAutoHyphens/>
        <w:autoSpaceDE w:val="0"/>
        <w:autoSpaceDN w:val="0"/>
        <w:adjustRightInd w:val="0"/>
        <w:spacing w:line="360" w:lineRule="auto"/>
        <w:ind w:left="2974" w:firstLine="566"/>
        <w:rPr>
          <w:rFonts w:ascii="Bahnschrift" w:eastAsia="Calibri" w:hAnsi="Bahnschrift" w:cs="Calibri"/>
          <w:b/>
          <w:bCs/>
          <w:kern w:val="1"/>
          <w:szCs w:val="22"/>
          <w:lang w:eastAsia="en-US"/>
        </w:rPr>
      </w:pPr>
      <w:r w:rsidRPr="000B4987">
        <w:rPr>
          <w:rFonts w:ascii="Bahnschrift" w:eastAsia="Calibri" w:hAnsi="Bahnschrift" w:cs="Calibri"/>
          <w:b/>
          <w:bCs/>
          <w:kern w:val="1"/>
          <w:szCs w:val="22"/>
          <w:lang w:eastAsia="en-US"/>
        </w:rPr>
        <w:t xml:space="preserve">        Opis przedmiotu zamówienia</w:t>
      </w:r>
    </w:p>
    <w:p w14:paraId="567A5824" w14:textId="0848047B" w:rsidR="008E5630" w:rsidRDefault="004145BA" w:rsidP="004145BA">
      <w:pPr>
        <w:suppressAutoHyphens/>
        <w:autoSpaceDE w:val="0"/>
        <w:autoSpaceDN w:val="0"/>
        <w:adjustRightInd w:val="0"/>
        <w:spacing w:after="120" w:line="360" w:lineRule="auto"/>
        <w:ind w:left="2974" w:firstLine="566"/>
        <w:rPr>
          <w:rFonts w:ascii="Bahnschrift" w:hAnsi="Bahnschrift" w:cs="72 Black"/>
          <w:b/>
          <w:color w:val="000000"/>
          <w:szCs w:val="22"/>
        </w:rPr>
      </w:pPr>
      <w:r w:rsidRPr="000B4987">
        <w:rPr>
          <w:rFonts w:ascii="Bahnschrift" w:hAnsi="Bahnschrift" w:cs="72 Black"/>
          <w:b/>
          <w:color w:val="000000"/>
          <w:szCs w:val="22"/>
        </w:rPr>
        <w:t xml:space="preserve">             </w:t>
      </w:r>
      <w:r w:rsidR="00AD2805" w:rsidRPr="000B4987">
        <w:rPr>
          <w:rFonts w:ascii="Bahnschrift" w:hAnsi="Bahnschrift" w:cs="72 Black"/>
          <w:b/>
          <w:color w:val="000000"/>
          <w:szCs w:val="22"/>
        </w:rPr>
        <w:t>„Dostawa</w:t>
      </w:r>
      <w:r w:rsidR="002C3CB3">
        <w:rPr>
          <w:rFonts w:ascii="Bahnschrift" w:hAnsi="Bahnschrift" w:cs="72 Black"/>
          <w:b/>
          <w:color w:val="000000"/>
          <w:szCs w:val="22"/>
        </w:rPr>
        <w:t xml:space="preserve"> notebooków</w:t>
      </w:r>
      <w:r w:rsidR="00AD2805" w:rsidRPr="000B4987">
        <w:rPr>
          <w:rFonts w:ascii="Bahnschrift" w:hAnsi="Bahnschrift" w:cs="72 Black"/>
          <w:b/>
          <w:color w:val="000000"/>
          <w:szCs w:val="22"/>
        </w:rPr>
        <w:t>”</w:t>
      </w:r>
    </w:p>
    <w:p w14:paraId="4DE08B85" w14:textId="5B29CD25" w:rsidR="002C3CB3" w:rsidRPr="000B4987" w:rsidRDefault="002C3CB3" w:rsidP="002C3CB3">
      <w:p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Bahnschrift" w:eastAsia="Calibri" w:hAnsi="Bahnschrift" w:cs="Calibri"/>
          <w:b/>
          <w:bCs/>
          <w:kern w:val="1"/>
          <w:szCs w:val="22"/>
          <w:lang w:eastAsia="en-US"/>
        </w:rPr>
      </w:pPr>
      <w:r>
        <w:rPr>
          <w:rFonts w:ascii="Bahnschrift" w:eastAsia="Calibri" w:hAnsi="Bahnschrift" w:cs="Calibri"/>
          <w:b/>
          <w:bCs/>
          <w:kern w:val="1"/>
          <w:szCs w:val="22"/>
          <w:lang w:eastAsia="en-US"/>
        </w:rPr>
        <w:t>CZĘŚĆ A</w:t>
      </w:r>
    </w:p>
    <w:tbl>
      <w:tblPr>
        <w:tblStyle w:val="Tabela-Siatka"/>
        <w:tblW w:w="9632" w:type="dxa"/>
        <w:tblInd w:w="534" w:type="dxa"/>
        <w:tblLook w:val="04A0" w:firstRow="1" w:lastRow="0" w:firstColumn="1" w:lastColumn="0" w:noHBand="0" w:noVBand="1"/>
      </w:tblPr>
      <w:tblGrid>
        <w:gridCol w:w="5262"/>
        <w:gridCol w:w="4370"/>
      </w:tblGrid>
      <w:tr w:rsidR="002C3CB3" w:rsidRPr="004145BA" w14:paraId="07E2DAC2" w14:textId="77777777" w:rsidTr="003D5CF6">
        <w:tc>
          <w:tcPr>
            <w:tcW w:w="52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C997BDB" w14:textId="42E8440E" w:rsidR="002C3CB3" w:rsidRPr="000B4987" w:rsidRDefault="002C3CB3" w:rsidP="002C3CB3">
            <w:pPr>
              <w:spacing w:line="360" w:lineRule="auto"/>
              <w:rPr>
                <w:rFonts w:ascii="Bahnschrift" w:hAnsi="Bahnschrift"/>
                <w:b/>
                <w:szCs w:val="22"/>
              </w:rPr>
            </w:pPr>
          </w:p>
          <w:p w14:paraId="6211D8D8" w14:textId="031375C3" w:rsidR="002C3CB3" w:rsidRPr="000B4987" w:rsidRDefault="002C3CB3" w:rsidP="004145BA">
            <w:pPr>
              <w:spacing w:line="360" w:lineRule="auto"/>
              <w:jc w:val="center"/>
              <w:rPr>
                <w:rFonts w:ascii="Bahnschrift" w:hAnsi="Bahnschrift"/>
                <w:szCs w:val="22"/>
              </w:rPr>
            </w:pPr>
            <w:r w:rsidRPr="000B4987">
              <w:rPr>
                <w:rFonts w:ascii="Bahnschrift" w:hAnsi="Bahnschrift"/>
                <w:b/>
                <w:szCs w:val="22"/>
              </w:rPr>
              <w:t xml:space="preserve">Parametry wymagane przez Zamawiającego </w:t>
            </w:r>
          </w:p>
        </w:tc>
        <w:tc>
          <w:tcPr>
            <w:tcW w:w="437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B8443" w14:textId="77777777" w:rsidR="002C3CB3" w:rsidRDefault="002C3CB3" w:rsidP="004145B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</w:p>
          <w:p w14:paraId="61B8C177" w14:textId="638656D8" w:rsidR="002C3CB3" w:rsidRPr="004145BA" w:rsidRDefault="002C3CB3" w:rsidP="004145BA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  <w:r w:rsidRPr="004145BA">
              <w:rPr>
                <w:rFonts w:ascii="Bahnschrift" w:hAnsi="Bahnschrift"/>
                <w:b/>
                <w:sz w:val="20"/>
              </w:rPr>
              <w:t>Parametry oferowanego sprzętu</w:t>
            </w:r>
          </w:p>
        </w:tc>
      </w:tr>
      <w:tr w:rsidR="000B4987" w:rsidRPr="004145BA" w14:paraId="3BB1D8B5" w14:textId="77777777" w:rsidTr="00E55F40">
        <w:tc>
          <w:tcPr>
            <w:tcW w:w="963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457E9D2" w14:textId="730C85A3" w:rsidR="000B4987" w:rsidRPr="000B4987" w:rsidRDefault="002C3CB3" w:rsidP="000B4987">
            <w:pPr>
              <w:spacing w:before="120" w:line="360" w:lineRule="auto"/>
              <w:jc w:val="center"/>
              <w:rPr>
                <w:rFonts w:ascii="Bahnschrift" w:hAnsi="Bahnschrift"/>
                <w:b/>
                <w:szCs w:val="22"/>
              </w:rPr>
            </w:pPr>
            <w:r>
              <w:rPr>
                <w:rFonts w:ascii="Bahnschrift" w:hAnsi="Bahnschrift"/>
                <w:b/>
                <w:szCs w:val="22"/>
              </w:rPr>
              <w:t xml:space="preserve">notebook – 1 szt. </w:t>
            </w:r>
            <w:r w:rsidRPr="000617F9">
              <w:rPr>
                <w:rFonts w:ascii="Bahnschrift" w:hAnsi="Bahnschrift"/>
                <w:sz w:val="18"/>
                <w:szCs w:val="18"/>
              </w:rPr>
              <w:t>( nr indeksu:</w:t>
            </w:r>
            <w:r w:rsidR="000617F9" w:rsidRPr="000617F9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0617F9">
              <w:rPr>
                <w:rFonts w:ascii="Bahnschrift" w:hAnsi="Bahnschrift"/>
                <w:sz w:val="18"/>
                <w:szCs w:val="18"/>
              </w:rPr>
              <w:t>179273)</w:t>
            </w:r>
          </w:p>
        </w:tc>
      </w:tr>
      <w:tr w:rsidR="002C3CB3" w:rsidRPr="000B4987" w14:paraId="3A9DD40F" w14:textId="77777777" w:rsidTr="002C3CB3">
        <w:trPr>
          <w:trHeight w:val="1260"/>
        </w:trPr>
        <w:tc>
          <w:tcPr>
            <w:tcW w:w="5262" w:type="dxa"/>
            <w:tcBorders>
              <w:bottom w:val="single" w:sz="4" w:space="0" w:color="auto"/>
            </w:tcBorders>
            <w:vAlign w:val="center"/>
          </w:tcPr>
          <w:p w14:paraId="70678DB2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Ekran min.: 4K UHD (3840 × 2160) o przekątnej min. 17”, szklany na całej powierzchni, z </w:t>
            </w:r>
            <w:proofErr w:type="spellStart"/>
            <w:r w:rsidRPr="009B08DA">
              <w:rPr>
                <w:rFonts w:ascii="Bahnschrift" w:hAnsi="Bahnschrift" w:cs="Calibri"/>
                <w:sz w:val="18"/>
                <w:szCs w:val="18"/>
              </w:rPr>
              <w:t>mikrokrawędziami</w:t>
            </w:r>
            <w:proofErr w:type="spellEnd"/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, o niskiej emisji niebieskiego światła, </w:t>
            </w:r>
          </w:p>
          <w:p w14:paraId="4FB3E052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 lb. Rdzeni </w:t>
            </w:r>
            <w:proofErr w:type="spellStart"/>
            <w:r w:rsidRPr="009B08DA">
              <w:rPr>
                <w:rFonts w:ascii="Bahnschrift" w:hAnsi="Bahnschrift" w:cs="Calibri"/>
                <w:sz w:val="18"/>
                <w:szCs w:val="18"/>
              </w:rPr>
              <w:t>oprocesora</w:t>
            </w:r>
            <w:proofErr w:type="spellEnd"/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 min. 14</w:t>
            </w:r>
          </w:p>
          <w:p w14:paraId="42B190F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Współczynnik </w:t>
            </w:r>
            <w:proofErr w:type="spellStart"/>
            <w:r w:rsidRPr="009B08DA">
              <w:rPr>
                <w:rFonts w:ascii="Bahnschrift" w:hAnsi="Bahnschrift" w:cs="Calibri"/>
                <w:sz w:val="18"/>
                <w:szCs w:val="18"/>
              </w:rPr>
              <w:t>kształu</w:t>
            </w:r>
            <w:proofErr w:type="spellEnd"/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 min. 16:9</w:t>
            </w:r>
          </w:p>
          <w:p w14:paraId="31133224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Typ matrycy: matowa</w:t>
            </w:r>
          </w:p>
          <w:p w14:paraId="487763D2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Rodzaj matrycy: IPS</w:t>
            </w:r>
          </w:p>
          <w:p w14:paraId="273D59D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Jasność ekranu min.: 400 nitów</w:t>
            </w:r>
          </w:p>
          <w:p w14:paraId="77AC4BD1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Częstotliwość odświeżania obrazu min.: 60 Hz</w:t>
            </w:r>
          </w:p>
          <w:p w14:paraId="27E5926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Szybkość transmisji danych do 3200 MT/s</w:t>
            </w:r>
          </w:p>
          <w:p w14:paraId="2D2E4E7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Dysk min. 1 TB SSD </w:t>
            </w:r>
            <w:proofErr w:type="spellStart"/>
            <w:r w:rsidRPr="009B08DA">
              <w:rPr>
                <w:rFonts w:ascii="Bahnschrift" w:hAnsi="Bahnschrift" w:cs="Calibri"/>
                <w:sz w:val="18"/>
                <w:szCs w:val="18"/>
              </w:rPr>
              <w:t>storage</w:t>
            </w:r>
            <w:proofErr w:type="spellEnd"/>
          </w:p>
          <w:p w14:paraId="594F2CB1" w14:textId="0E2AABA5" w:rsidR="009B08DA" w:rsidRPr="009B08DA" w:rsidRDefault="009B08DA" w:rsidP="009B08DA">
            <w:pPr>
              <w:spacing w:after="120"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Gama kolorów min.:  100% DCI-P3</w:t>
            </w:r>
          </w:p>
          <w:p w14:paraId="4D725EE9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Procesor:</w:t>
            </w:r>
          </w:p>
          <w:p w14:paraId="37AFFDF7" w14:textId="2766263E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-procesor powinien osiągać w teście wydajności PassMark Performance Test  wynik min. 27</w:t>
            </w:r>
            <w:r w:rsidR="007A16E2">
              <w:rPr>
                <w:rFonts w:ascii="Bahnschrift" w:hAnsi="Bahnschrift" w:cs="Calibri"/>
                <w:sz w:val="18"/>
                <w:szCs w:val="18"/>
              </w:rPr>
              <w:t xml:space="preserve">000 </w:t>
            </w:r>
            <w:r w:rsidRPr="009B08DA">
              <w:rPr>
                <w:rFonts w:ascii="Bahnschrift" w:hAnsi="Bahnschrift" w:cs="Calibri"/>
                <w:sz w:val="18"/>
                <w:szCs w:val="18"/>
              </w:rPr>
              <w:t>punktów PassMark CPU Mark.</w:t>
            </w:r>
          </w:p>
          <w:p w14:paraId="498324D1" w14:textId="2F0C83D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-Pamięć podręczna procesora min. 24 MB pamięci podręcznej L3.</w:t>
            </w:r>
          </w:p>
          <w:p w14:paraId="47283DBE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Pamięć RAM</w:t>
            </w:r>
          </w:p>
          <w:p w14:paraId="6DD5775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Pamięć RAM min.: 16 GB (2*8 GB)</w:t>
            </w:r>
          </w:p>
          <w:p w14:paraId="1147251B" w14:textId="2E31295C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Typ pamięci RAM przynajmniej: DDR4- 3200 MHz</w:t>
            </w:r>
          </w:p>
          <w:p w14:paraId="7167427D" w14:textId="77777777" w:rsidR="009B08DA" w:rsidRPr="009B08DA" w:rsidRDefault="009B08DA" w:rsidP="009B08DA">
            <w:pPr>
              <w:spacing w:before="120"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Karta graficzna:</w:t>
            </w:r>
          </w:p>
          <w:p w14:paraId="216EB2C4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-Karta graficzna musi być zintegrowana</w:t>
            </w:r>
          </w:p>
          <w:p w14:paraId="0488362C" w14:textId="32BE1B4F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karta graficzna powinna osiągać w teście wydajności PassMark Performance Test  wynik min. 26</w:t>
            </w:r>
            <w:r w:rsidR="007A16E2">
              <w:rPr>
                <w:rFonts w:ascii="Bahnschrift" w:hAnsi="Bahnschrift" w:cs="Calibri"/>
                <w:sz w:val="18"/>
                <w:szCs w:val="18"/>
              </w:rPr>
              <w:t>00</w:t>
            </w: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 punktów PassMark CPU Mark. </w:t>
            </w:r>
          </w:p>
          <w:p w14:paraId="3C82C0F2" w14:textId="77777777" w:rsid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10FFE38E" w14:textId="5F0251C3" w:rsid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77078D50" w14:textId="77C53058" w:rsidR="00677822" w:rsidRDefault="00677822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62DC8A97" w14:textId="77777777" w:rsidR="00677822" w:rsidRDefault="00677822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bookmarkStart w:id="0" w:name="_GoBack"/>
            <w:bookmarkEnd w:id="0"/>
          </w:p>
          <w:p w14:paraId="7892F1D9" w14:textId="5962D22F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lastRenderedPageBreak/>
              <w:t>Notebook musi p</w:t>
            </w:r>
            <w:r w:rsidR="001438CB">
              <w:rPr>
                <w:rFonts w:ascii="Bahnschrift" w:hAnsi="Bahnschrift" w:cs="Calibri"/>
                <w:sz w:val="18"/>
                <w:szCs w:val="18"/>
              </w:rPr>
              <w:t>o</w:t>
            </w:r>
            <w:r w:rsidRPr="009B08DA">
              <w:rPr>
                <w:rFonts w:ascii="Bahnschrift" w:hAnsi="Bahnschrift" w:cs="Calibri"/>
                <w:sz w:val="18"/>
                <w:szCs w:val="18"/>
              </w:rPr>
              <w:t>siadać:</w:t>
            </w:r>
          </w:p>
          <w:p w14:paraId="3855170E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dodatkowe zintegrowane funkcje oraz otwartą magistralę, która umożliwia prostsze podłączanie różnych urządzeń wejścia-wyjścia (I/O);</w:t>
            </w:r>
          </w:p>
          <w:p w14:paraId="33624C6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-eliminacje migotania obrazu;</w:t>
            </w:r>
          </w:p>
          <w:p w14:paraId="5D1AD15B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-kamerę internetową min.:  5 MP z funkcją podczerwieni, czasowej redukcji szumów i wbudowanym układem dwóch mikrofonów cyfrowych;</w:t>
            </w:r>
          </w:p>
          <w:p w14:paraId="68DE6F24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 przycisk wyciszenia mikrofonu; </w:t>
            </w:r>
          </w:p>
          <w:p w14:paraId="385AA52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-przysłonę prywatności kamery</w:t>
            </w:r>
          </w:p>
          <w:p w14:paraId="087F74CF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akumulator pracujący min. 8 godzin i 30 minut</w:t>
            </w:r>
          </w:p>
          <w:p w14:paraId="1CB0EB4A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akumulator ładujący min. 50% w ciągu 30 minut</w:t>
            </w:r>
          </w:p>
          <w:p w14:paraId="4A3F314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typ akumulatora min.:  4-ogniwowy, polimerowy akumulator litowo-jonowy, 55 Wh</w:t>
            </w:r>
          </w:p>
          <w:p w14:paraId="75533262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typ zasilacza musi być USB Type-C min. 90 W</w:t>
            </w:r>
          </w:p>
          <w:p w14:paraId="13C0CA8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aluminiową pokrywę i ramkę klawiatury w kolorze srebrnym oraz podstawę w kolorze srebrnym;</w:t>
            </w:r>
          </w:p>
          <w:p w14:paraId="5FA523CA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 min. dwa głośniki; </w:t>
            </w:r>
          </w:p>
          <w:p w14:paraId="5D5AED2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 - pakiet rozwiązań do integracji systemów audio , dzięki któremu zagwarantowany jest  dostęp do doskonałych wrażeń słuchowych;</w:t>
            </w:r>
          </w:p>
          <w:p w14:paraId="0448B2CF" w14:textId="2B10AC46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klawiaturę  min. pełnowymiarową, podświetlaną z panelem numerycznym</w:t>
            </w:r>
          </w:p>
          <w:p w14:paraId="7400672B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 akcelerometr; </w:t>
            </w:r>
          </w:p>
          <w:p w14:paraId="4E82D0C2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czujnik temperatury IR</w:t>
            </w:r>
          </w:p>
          <w:p w14:paraId="0B8F914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system operacyjny Windows 11 Pro lub równoważny</w:t>
            </w:r>
          </w:p>
          <w:p w14:paraId="1DC5DCE4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4AB7C6DB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Łączność min.:</w:t>
            </w:r>
          </w:p>
          <w:p w14:paraId="0754A9F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-2 porty Thunderbolt 4 ze złączem USB-C o przepustowości min. 40 GB/s (zasilanie z USB, DisplayPort 1.4); </w:t>
            </w:r>
          </w:p>
          <w:p w14:paraId="5608F325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-1 port USB-A o przepustowości min. 10 GB/s; </w:t>
            </w:r>
          </w:p>
          <w:p w14:paraId="3064B5CC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-2 porty USB Type-A o przepustowości min. 10 GB/s; -1 port HDMI 2.1; </w:t>
            </w:r>
          </w:p>
          <w:p w14:paraId="229F2768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1 gniazdo na słuchawki/mikrofon </w:t>
            </w:r>
          </w:p>
          <w:p w14:paraId="4EB78185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70F0A2C1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Bezprzewodowe min. :</w:t>
            </w:r>
          </w:p>
          <w:p w14:paraId="5AA0C55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Karta sieciowa min.(2×2) z modułem Bluetooth 5.3 Combo (obsługa gigabitowych szybkości transferu danych);</w:t>
            </w:r>
          </w:p>
          <w:p w14:paraId="64BF84E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Informacja o łączności bezprzewodowej:  Wireless LAN;</w:t>
            </w:r>
          </w:p>
          <w:p w14:paraId="225B6EA3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28B02454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Wymiary i waga maks.:</w:t>
            </w:r>
          </w:p>
          <w:p w14:paraId="086E7E70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Wymiary: 40x 26x 2 cm</w:t>
            </w:r>
          </w:p>
          <w:p w14:paraId="4C2390C5" w14:textId="11F552F3" w:rsidR="002C3CB3" w:rsidRPr="000B4987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Waga: 2,5 kg</w:t>
            </w:r>
          </w:p>
        </w:tc>
        <w:tc>
          <w:tcPr>
            <w:tcW w:w="4370" w:type="dxa"/>
          </w:tcPr>
          <w:p w14:paraId="0B75A093" w14:textId="77777777" w:rsidR="002C3CB3" w:rsidRPr="000B4987" w:rsidRDefault="002C3CB3" w:rsidP="000B4987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51C5F872" w14:textId="3BCB82C6" w:rsidR="003D6492" w:rsidRDefault="00276EC6" w:rsidP="000B4987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color w:val="000000"/>
          <w:sz w:val="18"/>
          <w:szCs w:val="18"/>
        </w:rPr>
      </w:pPr>
      <w:r>
        <w:rPr>
          <w:rFonts w:ascii="Bahnschrift" w:hAnsi="Bahnschrift" w:cs="72 Black"/>
          <w:color w:val="000000"/>
          <w:sz w:val="18"/>
          <w:szCs w:val="18"/>
        </w:rPr>
        <w:t>c</w:t>
      </w:r>
    </w:p>
    <w:p w14:paraId="5AD3B021" w14:textId="0618C173" w:rsidR="002C3CB3" w:rsidRDefault="002C3CB3" w:rsidP="000B4987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color w:val="000000"/>
          <w:sz w:val="18"/>
          <w:szCs w:val="18"/>
        </w:rPr>
      </w:pPr>
    </w:p>
    <w:p w14:paraId="77B89020" w14:textId="71C5B9D4" w:rsidR="002C3CB3" w:rsidRPr="000B4987" w:rsidRDefault="002C3CB3" w:rsidP="002C3CB3">
      <w:p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Bahnschrift" w:eastAsia="Calibri" w:hAnsi="Bahnschrift" w:cs="Calibri"/>
          <w:b/>
          <w:bCs/>
          <w:kern w:val="1"/>
          <w:szCs w:val="22"/>
          <w:lang w:eastAsia="en-US"/>
        </w:rPr>
      </w:pPr>
      <w:r>
        <w:rPr>
          <w:rFonts w:ascii="Bahnschrift" w:eastAsia="Calibri" w:hAnsi="Bahnschrift" w:cs="Calibri"/>
          <w:b/>
          <w:bCs/>
          <w:kern w:val="1"/>
          <w:szCs w:val="22"/>
          <w:lang w:eastAsia="en-US"/>
        </w:rPr>
        <w:lastRenderedPageBreak/>
        <w:t>CZĘŚĆ B</w:t>
      </w:r>
    </w:p>
    <w:tbl>
      <w:tblPr>
        <w:tblStyle w:val="Tabela-Siatka"/>
        <w:tblW w:w="9632" w:type="dxa"/>
        <w:tblInd w:w="534" w:type="dxa"/>
        <w:tblLook w:val="04A0" w:firstRow="1" w:lastRow="0" w:firstColumn="1" w:lastColumn="0" w:noHBand="0" w:noVBand="1"/>
      </w:tblPr>
      <w:tblGrid>
        <w:gridCol w:w="5262"/>
        <w:gridCol w:w="4370"/>
      </w:tblGrid>
      <w:tr w:rsidR="002C3CB3" w:rsidRPr="004145BA" w14:paraId="4918651F" w14:textId="77777777" w:rsidTr="00153E9E">
        <w:tc>
          <w:tcPr>
            <w:tcW w:w="52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E7E05F2" w14:textId="77777777" w:rsidR="002C3CB3" w:rsidRPr="000B4987" w:rsidRDefault="002C3CB3" w:rsidP="00153E9E">
            <w:pPr>
              <w:spacing w:line="360" w:lineRule="auto"/>
              <w:rPr>
                <w:rFonts w:ascii="Bahnschrift" w:hAnsi="Bahnschrift"/>
                <w:b/>
                <w:szCs w:val="22"/>
              </w:rPr>
            </w:pPr>
          </w:p>
          <w:p w14:paraId="43B70B87" w14:textId="77777777" w:rsidR="002C3CB3" w:rsidRPr="000B4987" w:rsidRDefault="002C3CB3" w:rsidP="00153E9E">
            <w:pPr>
              <w:spacing w:line="360" w:lineRule="auto"/>
              <w:jc w:val="center"/>
              <w:rPr>
                <w:rFonts w:ascii="Bahnschrift" w:hAnsi="Bahnschrift"/>
                <w:szCs w:val="22"/>
              </w:rPr>
            </w:pPr>
            <w:r w:rsidRPr="000B4987">
              <w:rPr>
                <w:rFonts w:ascii="Bahnschrift" w:hAnsi="Bahnschrift"/>
                <w:b/>
                <w:szCs w:val="22"/>
              </w:rPr>
              <w:t xml:space="preserve">Parametry wymagane przez Zamawiającego </w:t>
            </w:r>
          </w:p>
        </w:tc>
        <w:tc>
          <w:tcPr>
            <w:tcW w:w="437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0420233" w14:textId="77777777" w:rsidR="002C3CB3" w:rsidRDefault="002C3CB3" w:rsidP="00153E9E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</w:p>
          <w:p w14:paraId="5F5B354B" w14:textId="77777777" w:rsidR="002C3CB3" w:rsidRPr="004145BA" w:rsidRDefault="002C3CB3" w:rsidP="00153E9E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</w:rPr>
            </w:pPr>
            <w:r w:rsidRPr="004145BA">
              <w:rPr>
                <w:rFonts w:ascii="Bahnschrift" w:hAnsi="Bahnschrift"/>
                <w:b/>
                <w:sz w:val="20"/>
              </w:rPr>
              <w:t>Parametry oferowanego sprzętu</w:t>
            </w:r>
          </w:p>
        </w:tc>
      </w:tr>
      <w:tr w:rsidR="002C3CB3" w:rsidRPr="004145BA" w14:paraId="4D3FED1F" w14:textId="77777777" w:rsidTr="00153E9E">
        <w:tc>
          <w:tcPr>
            <w:tcW w:w="963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7EC3F29" w14:textId="35F4E776" w:rsidR="002C3CB3" w:rsidRPr="000B4987" w:rsidRDefault="000617F9" w:rsidP="00153E9E">
            <w:pPr>
              <w:spacing w:before="120" w:line="360" w:lineRule="auto"/>
              <w:jc w:val="center"/>
              <w:rPr>
                <w:rFonts w:ascii="Bahnschrift" w:hAnsi="Bahnschrift"/>
                <w:b/>
                <w:szCs w:val="22"/>
              </w:rPr>
            </w:pPr>
            <w:r>
              <w:rPr>
                <w:rFonts w:ascii="Bahnschrift" w:hAnsi="Bahnschrift"/>
                <w:b/>
                <w:szCs w:val="22"/>
              </w:rPr>
              <w:t xml:space="preserve">notebook – 1 szt. </w:t>
            </w:r>
            <w:r w:rsidRPr="000617F9">
              <w:rPr>
                <w:rFonts w:ascii="Bahnschrift" w:hAnsi="Bahnschrift"/>
                <w:sz w:val="18"/>
                <w:szCs w:val="18"/>
              </w:rPr>
              <w:t xml:space="preserve">( nr indeksu: </w:t>
            </w:r>
            <w:r>
              <w:rPr>
                <w:rFonts w:ascii="Bahnschrift" w:hAnsi="Bahnschrift"/>
                <w:sz w:val="18"/>
                <w:szCs w:val="18"/>
              </w:rPr>
              <w:t>178927</w:t>
            </w:r>
            <w:r w:rsidRPr="000617F9">
              <w:rPr>
                <w:rFonts w:ascii="Bahnschrift" w:hAnsi="Bahnschrift"/>
                <w:sz w:val="18"/>
                <w:szCs w:val="18"/>
              </w:rPr>
              <w:t>)</w:t>
            </w:r>
          </w:p>
        </w:tc>
      </w:tr>
      <w:tr w:rsidR="002C3CB3" w:rsidRPr="000B4987" w14:paraId="140B2318" w14:textId="77777777" w:rsidTr="00153E9E">
        <w:trPr>
          <w:trHeight w:val="1260"/>
        </w:trPr>
        <w:tc>
          <w:tcPr>
            <w:tcW w:w="5262" w:type="dxa"/>
            <w:tcBorders>
              <w:bottom w:val="single" w:sz="4" w:space="0" w:color="auto"/>
            </w:tcBorders>
            <w:vAlign w:val="center"/>
          </w:tcPr>
          <w:p w14:paraId="00CB2BF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Ekran min.: 17,3 ", 1920 x 1080 pikseli</w:t>
            </w:r>
          </w:p>
          <w:p w14:paraId="0D6225BC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Typ matrycy: matowa</w:t>
            </w:r>
          </w:p>
          <w:p w14:paraId="094E42FA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Rodzaj matrycy: IPS</w:t>
            </w:r>
          </w:p>
          <w:p w14:paraId="1A6C26EC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Jasność ekranu min.: 250 nitów</w:t>
            </w:r>
          </w:p>
          <w:p w14:paraId="421DE4C1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Częstotliwość odświeżania obrazu min.: 60 Hz</w:t>
            </w:r>
          </w:p>
          <w:p w14:paraId="44B8482E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Procesor</w:t>
            </w:r>
          </w:p>
          <w:p w14:paraId="6CB5F6A8" w14:textId="66AC2773" w:rsidR="009B08DA" w:rsidRPr="009B08DA" w:rsidRDefault="004B6DF5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procesor powinien osiągać w teście wydajności PassMark Performance Test  wynik min 13.000 pkt PassMark CPU Mark.</w:t>
            </w:r>
            <w:r>
              <w:rPr>
                <w:rFonts w:ascii="Bahnschrift" w:hAnsi="Bahnschrift" w:cs="Calibri"/>
                <w:sz w:val="18"/>
                <w:szCs w:val="18"/>
              </w:rPr>
              <w:t xml:space="preserve"> </w:t>
            </w:r>
          </w:p>
          <w:p w14:paraId="5D32992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Pamięć RAM</w:t>
            </w:r>
          </w:p>
          <w:p w14:paraId="792A1FD1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Pamięć RAM min.: 16 GB</w:t>
            </w:r>
          </w:p>
          <w:p w14:paraId="60138D09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Typ pamięci RAM przynajmniej: DDR4</w:t>
            </w:r>
          </w:p>
          <w:p w14:paraId="691672B3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Karta graficzna: zintegrowana</w:t>
            </w:r>
          </w:p>
          <w:p w14:paraId="1D3B3477" w14:textId="33E0FD51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Pamięć karty graficznej </w:t>
            </w:r>
            <w:proofErr w:type="spellStart"/>
            <w:r w:rsidRPr="009B08DA">
              <w:rPr>
                <w:rFonts w:ascii="Bahnschrift" w:hAnsi="Bahnschrift" w:cs="Calibri"/>
                <w:sz w:val="18"/>
                <w:szCs w:val="18"/>
              </w:rPr>
              <w:t>powienna</w:t>
            </w:r>
            <w:proofErr w:type="spellEnd"/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 byc współdzielona </w:t>
            </w:r>
            <w:r>
              <w:rPr>
                <w:rFonts w:ascii="Bahnschrift" w:hAnsi="Bahnschrift" w:cs="Calibri"/>
                <w:sz w:val="18"/>
                <w:szCs w:val="18"/>
              </w:rPr>
              <w:t xml:space="preserve">                           </w:t>
            </w:r>
            <w:r w:rsidRPr="009B08DA">
              <w:rPr>
                <w:rFonts w:ascii="Bahnschrift" w:hAnsi="Bahnschrift" w:cs="Calibri"/>
                <w:sz w:val="18"/>
                <w:szCs w:val="18"/>
              </w:rPr>
              <w:t>z pamięcią systemową</w:t>
            </w:r>
          </w:p>
          <w:p w14:paraId="7562C9F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Wbudowane dyski</w:t>
            </w:r>
          </w:p>
          <w:p w14:paraId="69EBDE0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Szybki dysk SSD min. 512 GB</w:t>
            </w:r>
          </w:p>
          <w:p w14:paraId="18B19AC5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Typ dysku SSD: NVMe</w:t>
            </w:r>
          </w:p>
          <w:p w14:paraId="708B4471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Oprogramowanie systemowe</w:t>
            </w:r>
          </w:p>
          <w:p w14:paraId="29CD8AD4" w14:textId="3F4FFC12" w:rsid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System operacyjny Windows 11 lub równoważny.</w:t>
            </w:r>
          </w:p>
          <w:p w14:paraId="7A8607F7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4D53B085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Przez równoważność rozumie się zapewnienie kompatybilności z komputerami posiadanymi i używanymi przez Zamawiającego, działającymi w systemie operacyjnym Microsoft Windows,  zapewnienie kompatybilności nie może zostać spełnione poprzez instalację dodatkowego oprogramowania. Zamawiający nie dopuszcza zaoferowania systemu operacyjnego, programów i planów licencyjnych opartych o rozwiązania chmurowe oraz rozwiązań wymagających wnoszenia przez Zamawiającego jakichkolwiek dodatkowych opłat związanych z użytkowaniem zakupionego systemu operacyjnego. Zamawiający wymaga, aby wszystkie elementy systemu operacyjnego oraz jego licencja pochodziły od tego samego producenta.</w:t>
            </w:r>
          </w:p>
          <w:p w14:paraId="1EA7BF6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Wersja językowa polska</w:t>
            </w:r>
          </w:p>
          <w:p w14:paraId="24677BA9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Notebook powinien posiadać:</w:t>
            </w:r>
          </w:p>
          <w:p w14:paraId="30FFCBAD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-wbudowaną kamerę</w:t>
            </w:r>
          </w:p>
          <w:p w14:paraId="6035780C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wbudowane głośniki</w:t>
            </w:r>
          </w:p>
          <w:p w14:paraId="7E4B5A25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-wbudowany mikrofon</w:t>
            </w:r>
          </w:p>
          <w:p w14:paraId="2BCE2BF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-czytnik linii papilarnych</w:t>
            </w:r>
          </w:p>
          <w:p w14:paraId="1F79533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-kamerę z funkcją ochrony prywatności, </w:t>
            </w:r>
          </w:p>
          <w:p w14:paraId="0C7A061A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lastRenderedPageBreak/>
              <w:t xml:space="preserve">-klawiaturę numeryczną, podświetlaną </w:t>
            </w:r>
          </w:p>
          <w:p w14:paraId="4048D1DC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</w:t>
            </w:r>
            <w:proofErr w:type="spellStart"/>
            <w:r w:rsidRPr="009B08DA">
              <w:rPr>
                <w:rFonts w:ascii="Bahnschrift" w:hAnsi="Bahnschrift" w:cs="Calibri"/>
                <w:sz w:val="18"/>
                <w:szCs w:val="18"/>
              </w:rPr>
              <w:t>Touchpad</w:t>
            </w:r>
            <w:proofErr w:type="spellEnd"/>
          </w:p>
          <w:p w14:paraId="44A7CA8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zasilacz</w:t>
            </w:r>
          </w:p>
          <w:p w14:paraId="74115C34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 instrukcję obsługi</w:t>
            </w:r>
          </w:p>
          <w:p w14:paraId="590B3BD0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3D915592" w14:textId="740616AD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Karta dźwiękowa: zintegrowana</w:t>
            </w:r>
          </w:p>
          <w:p w14:paraId="0B8C9FA1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Łączność</w:t>
            </w:r>
          </w:p>
          <w:p w14:paraId="2CD491F2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Łączność bezprzewodowa min.: Bluetooth, Wi-Fi 6E (802.11ax)</w:t>
            </w:r>
          </w:p>
          <w:p w14:paraId="150EB923" w14:textId="28A0D5C6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Wersja Bluetooth min.: 5.3</w:t>
            </w:r>
          </w:p>
          <w:p w14:paraId="70E128FC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Złącza min.: </w:t>
            </w:r>
          </w:p>
          <w:p w14:paraId="08EE515F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-combo jack (wejście/wyjście audio), </w:t>
            </w:r>
          </w:p>
          <w:p w14:paraId="39B46CDF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-2x USB 3.2,</w:t>
            </w:r>
          </w:p>
          <w:p w14:paraId="59C18C2A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-1x USB 3.2 Typ C, </w:t>
            </w:r>
          </w:p>
          <w:p w14:paraId="712B0956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-1 x HDMI 1.4, </w:t>
            </w:r>
          </w:p>
          <w:p w14:paraId="1B121F88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 xml:space="preserve">- 1x USB 2.0 </w:t>
            </w:r>
          </w:p>
          <w:p w14:paraId="21505E7A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23453F65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Parametry fizyczne</w:t>
            </w:r>
          </w:p>
          <w:p w14:paraId="329DCDB3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Pojemność baterii min.: 50 Wh</w:t>
            </w:r>
          </w:p>
          <w:p w14:paraId="6AE914DB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</w:p>
          <w:p w14:paraId="0AD204AE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Wymiary i waga maks.:</w:t>
            </w:r>
          </w:p>
          <w:p w14:paraId="360A4913" w14:textId="77777777" w:rsidR="009B08DA" w:rsidRPr="009B08DA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Wymiary: 420 x 25 x 280 mm</w:t>
            </w:r>
          </w:p>
          <w:p w14:paraId="2878A750" w14:textId="43A22AC7" w:rsidR="002C3CB3" w:rsidRPr="000B4987" w:rsidRDefault="009B08DA" w:rsidP="009B08DA">
            <w:pPr>
              <w:spacing w:line="360" w:lineRule="auto"/>
              <w:jc w:val="both"/>
              <w:rPr>
                <w:rFonts w:ascii="Bahnschrift" w:hAnsi="Bahnschrift" w:cs="Calibri"/>
                <w:sz w:val="18"/>
                <w:szCs w:val="18"/>
              </w:rPr>
            </w:pPr>
            <w:r w:rsidRPr="009B08DA">
              <w:rPr>
                <w:rFonts w:ascii="Bahnschrift" w:hAnsi="Bahnschrift" w:cs="Calibri"/>
                <w:sz w:val="18"/>
                <w:szCs w:val="18"/>
              </w:rPr>
              <w:t>Waga: 2,5 kg</w:t>
            </w:r>
          </w:p>
        </w:tc>
        <w:tc>
          <w:tcPr>
            <w:tcW w:w="4370" w:type="dxa"/>
          </w:tcPr>
          <w:p w14:paraId="37B774DD" w14:textId="77777777" w:rsidR="002C3CB3" w:rsidRPr="000B4987" w:rsidRDefault="002C3CB3" w:rsidP="00153E9E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7EC21BFC" w14:textId="77777777" w:rsidR="002C3CB3" w:rsidRPr="000B4987" w:rsidRDefault="002C3CB3" w:rsidP="000B4987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color w:val="000000"/>
          <w:sz w:val="18"/>
          <w:szCs w:val="18"/>
        </w:rPr>
      </w:pPr>
    </w:p>
    <w:sectPr w:rsidR="002C3CB3" w:rsidRPr="000B4987" w:rsidSect="000B4987">
      <w:footerReference w:type="default" r:id="rId8"/>
      <w:headerReference w:type="first" r:id="rId9"/>
      <w:footerReference w:type="first" r:id="rId10"/>
      <w:pgSz w:w="11906" w:h="16838"/>
      <w:pgMar w:top="1134" w:right="1134" w:bottom="851" w:left="680" w:header="142" w:footer="47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7397C" w16cex:dateUtc="2024-11-07T12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FC899" w14:textId="77777777" w:rsidR="00F628BB" w:rsidRDefault="00F628BB" w:rsidP="00B26BB1">
      <w:r>
        <w:separator/>
      </w:r>
    </w:p>
  </w:endnote>
  <w:endnote w:type="continuationSeparator" w:id="0">
    <w:p w14:paraId="5CFF9965" w14:textId="77777777" w:rsidR="00F628BB" w:rsidRDefault="00F628BB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ahnschrift" w:eastAsiaTheme="majorEastAsia" w:hAnsi="Bahnschrift" w:cstheme="majorBidi"/>
        <w:sz w:val="16"/>
        <w:szCs w:val="16"/>
      </w:rPr>
      <w:id w:val="2106376844"/>
      <w:docPartObj>
        <w:docPartGallery w:val="Page Numbers (Bottom of Page)"/>
        <w:docPartUnique/>
      </w:docPartObj>
    </w:sdtPr>
    <w:sdtEndPr/>
    <w:sdtContent>
      <w:p w14:paraId="684398DF" w14:textId="6E528081" w:rsidR="00AD2805" w:rsidRPr="00AD2805" w:rsidRDefault="00AD2805" w:rsidP="00AD2805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str. </w: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begin"/>
        </w:r>
        <w:r w:rsidRPr="00AD2805">
          <w:rPr>
            <w:rFonts w:ascii="Bahnschrift" w:hAnsi="Bahnschrift"/>
            <w:sz w:val="16"/>
            <w:szCs w:val="16"/>
          </w:rPr>
          <w:instrText>PAGE    \* MERGEFORMAT</w:instrText>
        </w:r>
        <w:r w:rsidRPr="00AD2805">
          <w:rPr>
            <w:rFonts w:ascii="Bahnschrift" w:eastAsiaTheme="minorEastAsia" w:hAnsi="Bahnschrift" w:cs="Times New Roman"/>
            <w:sz w:val="16"/>
            <w:szCs w:val="16"/>
          </w:rPr>
          <w:fldChar w:fldCharType="separate"/>
        </w:r>
        <w:r>
          <w:rPr>
            <w:rFonts w:ascii="Bahnschrift" w:eastAsiaTheme="minorEastAsia" w:hAnsi="Bahnschrift"/>
            <w:sz w:val="16"/>
            <w:szCs w:val="16"/>
          </w:rPr>
          <w:t>1</w:t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fldChar w:fldCharType="end"/>
        </w:r>
        <w:r w:rsidRPr="00AD2805">
          <w:rPr>
            <w:rFonts w:ascii="Bahnschrift" w:eastAsiaTheme="majorEastAsia" w:hAnsi="Bahnschrift" w:cstheme="majorBidi"/>
            <w:sz w:val="16"/>
            <w:szCs w:val="16"/>
          </w:rPr>
          <w:t xml:space="preserve"> z </w:t>
        </w:r>
        <w:r w:rsidR="009B08DA">
          <w:rPr>
            <w:rFonts w:ascii="Bahnschrift" w:eastAsiaTheme="majorEastAsia" w:hAnsi="Bahnschrift" w:cstheme="majorBidi"/>
            <w:sz w:val="16"/>
            <w:szCs w:val="16"/>
          </w:rPr>
          <w:t>4</w:t>
        </w:r>
      </w:p>
    </w:sdtContent>
  </w:sdt>
  <w:p w14:paraId="3A7981D9" w14:textId="0A5DD6EC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D0805" w14:textId="664B6487" w:rsidR="00AD2805" w:rsidRPr="00AD2805" w:rsidRDefault="00AD2805" w:rsidP="004145BA">
    <w:pPr>
      <w:pStyle w:val="Stopka"/>
      <w:jc w:val="center"/>
      <w:rPr>
        <w:rFonts w:ascii="Bahnschrift" w:eastAsiaTheme="majorEastAsia" w:hAnsi="Bahnschrift" w:cstheme="majorBidi"/>
        <w:sz w:val="16"/>
        <w:szCs w:val="16"/>
      </w:rPr>
    </w:pPr>
  </w:p>
  <w:bookmarkStart w:id="5" w:name="_Hlk136601009" w:displacedByCustomXml="next"/>
  <w:bookmarkStart w:id="6" w:name="_Hlk136333179" w:displacedByCustomXml="next"/>
  <w:sdt>
    <w:sdtPr>
      <w:rPr>
        <w:sz w:val="20"/>
      </w:rPr>
      <w:id w:val="-136690266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B281725" w14:textId="77777777" w:rsidR="00AD2805" w:rsidRPr="004A2CE0" w:rsidRDefault="00AD2805" w:rsidP="00AD2805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58752" behindDoc="1" locked="0" layoutInCell="1" allowOverlap="1" wp14:anchorId="504C1BEF" wp14:editId="01BD0CC2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5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5" w:displacedByCustomXml="prev"/>
  <w:p w14:paraId="7C0CDA21" w14:textId="77777777" w:rsidR="00AD2805" w:rsidRPr="004A2CE0" w:rsidRDefault="00AD2805" w:rsidP="00AD2805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59776" behindDoc="1" locked="0" layoutInCell="1" allowOverlap="1" wp14:anchorId="159AE21D" wp14:editId="71E134C5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4190F37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206961C3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Dział Zamówień Publicznych</w:t>
    </w:r>
  </w:p>
  <w:p w14:paraId="05D832D6" w14:textId="77777777" w:rsidR="00AD2805" w:rsidRPr="004A2CE0" w:rsidRDefault="00AD2805" w:rsidP="00AD2805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12, 40-007 Katowice</w:t>
    </w:r>
  </w:p>
  <w:p w14:paraId="5222E9AC" w14:textId="77777777" w:rsidR="00AD2805" w:rsidRPr="004A2CE0" w:rsidRDefault="00AD2805" w:rsidP="00AD2805">
    <w:pPr>
      <w:tabs>
        <w:tab w:val="left" w:pos="3630"/>
      </w:tabs>
      <w:ind w:left="567" w:hanging="284"/>
      <w:rPr>
        <w:rFonts w:ascii="Bahnschrift" w:eastAsia="Palatino Linotype" w:hAnsi="Bahnschrift"/>
        <w:color w:val="002D59"/>
        <w:sz w:val="16"/>
        <w:szCs w:val="16"/>
        <w:u w:val="single"/>
        <w:lang w:val="de-DE"/>
      </w:rPr>
    </w:pP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>tel.: 32 359 13 34, e-</w:t>
    </w:r>
    <w:r>
      <w:rPr>
        <w:rFonts w:ascii="Bahnschrift" w:eastAsia="Palatino Linotype" w:hAnsi="Bahnschrift"/>
        <w:color w:val="002D59"/>
        <w:sz w:val="16"/>
        <w:szCs w:val="16"/>
        <w:lang w:val="de-DE"/>
      </w:rPr>
      <w:t xml:space="preserve"> 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>mail: dzp@us.edu.pl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206B5297" w14:textId="77777777" w:rsidR="00AD2805" w:rsidRPr="004A2CE0" w:rsidRDefault="00677822" w:rsidP="00AD2805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AD2805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AD2805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bookmarkEnd w:id="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D80FB" w14:textId="77777777" w:rsidR="00F628BB" w:rsidRDefault="00F628BB" w:rsidP="00B26BB1">
      <w:r>
        <w:separator/>
      </w:r>
    </w:p>
  </w:footnote>
  <w:footnote w:type="continuationSeparator" w:id="0">
    <w:p w14:paraId="72ACC3C6" w14:textId="77777777" w:rsidR="00F628BB" w:rsidRDefault="00F628BB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01203F7B">
          <wp:simplePos x="0" y="0"/>
          <wp:positionH relativeFrom="page">
            <wp:posOffset>222250</wp:posOffset>
          </wp:positionH>
          <wp:positionV relativeFrom="page">
            <wp:posOffset>-357505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NWY2OTM4ODUtNmE0Ny00NmYyLTk4YWQtOTA0MmMzYzA5NTVkIg0KfQ=="/>
    <w:docVar w:name="GVData0" w:val="(end)"/>
  </w:docVars>
  <w:rsids>
    <w:rsidRoot w:val="00B463A1"/>
    <w:rsid w:val="000011D0"/>
    <w:rsid w:val="00010672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17F9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2D88"/>
    <w:rsid w:val="000A5CE4"/>
    <w:rsid w:val="000B0DAC"/>
    <w:rsid w:val="000B0FFC"/>
    <w:rsid w:val="000B4987"/>
    <w:rsid w:val="000B79B5"/>
    <w:rsid w:val="000C330A"/>
    <w:rsid w:val="000C7944"/>
    <w:rsid w:val="000C7AEE"/>
    <w:rsid w:val="000D3E4C"/>
    <w:rsid w:val="000D778A"/>
    <w:rsid w:val="000E293B"/>
    <w:rsid w:val="000E2A15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438CB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1B7F"/>
    <w:rsid w:val="001A26FD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F65EC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408C"/>
    <w:rsid w:val="00275377"/>
    <w:rsid w:val="00276A00"/>
    <w:rsid w:val="00276EC6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C3CB3"/>
    <w:rsid w:val="002C4419"/>
    <w:rsid w:val="002D077A"/>
    <w:rsid w:val="002D3649"/>
    <w:rsid w:val="002D3E78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47EE"/>
    <w:rsid w:val="00374AC0"/>
    <w:rsid w:val="003779D5"/>
    <w:rsid w:val="00385504"/>
    <w:rsid w:val="003862FD"/>
    <w:rsid w:val="00392968"/>
    <w:rsid w:val="00396069"/>
    <w:rsid w:val="003979C4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6492"/>
    <w:rsid w:val="003D742E"/>
    <w:rsid w:val="003E3B74"/>
    <w:rsid w:val="003E4A7C"/>
    <w:rsid w:val="003F18A7"/>
    <w:rsid w:val="003F2199"/>
    <w:rsid w:val="00400266"/>
    <w:rsid w:val="0040361A"/>
    <w:rsid w:val="00406905"/>
    <w:rsid w:val="004145BA"/>
    <w:rsid w:val="00415705"/>
    <w:rsid w:val="00427932"/>
    <w:rsid w:val="00431B94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6DF5"/>
    <w:rsid w:val="004B73A2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41F23"/>
    <w:rsid w:val="0054569F"/>
    <w:rsid w:val="005469E4"/>
    <w:rsid w:val="005507A6"/>
    <w:rsid w:val="00554DF8"/>
    <w:rsid w:val="00556A35"/>
    <w:rsid w:val="00560D76"/>
    <w:rsid w:val="00582712"/>
    <w:rsid w:val="00585100"/>
    <w:rsid w:val="005911A2"/>
    <w:rsid w:val="0059514F"/>
    <w:rsid w:val="005A0E2E"/>
    <w:rsid w:val="005A498C"/>
    <w:rsid w:val="005C7CEA"/>
    <w:rsid w:val="005D4208"/>
    <w:rsid w:val="005D6849"/>
    <w:rsid w:val="005E00C4"/>
    <w:rsid w:val="005F0198"/>
    <w:rsid w:val="005F5855"/>
    <w:rsid w:val="0061271B"/>
    <w:rsid w:val="00613BB2"/>
    <w:rsid w:val="00623D0E"/>
    <w:rsid w:val="006300EB"/>
    <w:rsid w:val="00635A09"/>
    <w:rsid w:val="00636538"/>
    <w:rsid w:val="006407A2"/>
    <w:rsid w:val="006452D9"/>
    <w:rsid w:val="00645377"/>
    <w:rsid w:val="006477D0"/>
    <w:rsid w:val="00647BB8"/>
    <w:rsid w:val="00647EC7"/>
    <w:rsid w:val="006540E0"/>
    <w:rsid w:val="0065438C"/>
    <w:rsid w:val="006555B4"/>
    <w:rsid w:val="0066055C"/>
    <w:rsid w:val="00664B86"/>
    <w:rsid w:val="00664F88"/>
    <w:rsid w:val="00665DC1"/>
    <w:rsid w:val="006728D2"/>
    <w:rsid w:val="00677822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4306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11A7"/>
    <w:rsid w:val="00760DB7"/>
    <w:rsid w:val="0076297A"/>
    <w:rsid w:val="00762D28"/>
    <w:rsid w:val="0077092C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16E2"/>
    <w:rsid w:val="007A3869"/>
    <w:rsid w:val="007B59B4"/>
    <w:rsid w:val="007C3566"/>
    <w:rsid w:val="007C511B"/>
    <w:rsid w:val="007D10AC"/>
    <w:rsid w:val="007D77A9"/>
    <w:rsid w:val="007E5558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6E81"/>
    <w:rsid w:val="00990C78"/>
    <w:rsid w:val="00994D05"/>
    <w:rsid w:val="00995DCF"/>
    <w:rsid w:val="0099719C"/>
    <w:rsid w:val="009A3CE1"/>
    <w:rsid w:val="009A4197"/>
    <w:rsid w:val="009A570D"/>
    <w:rsid w:val="009B08DA"/>
    <w:rsid w:val="009B5E05"/>
    <w:rsid w:val="009C1446"/>
    <w:rsid w:val="009C2C82"/>
    <w:rsid w:val="009C51C8"/>
    <w:rsid w:val="009D2246"/>
    <w:rsid w:val="009D23BE"/>
    <w:rsid w:val="009D6FF9"/>
    <w:rsid w:val="009E154B"/>
    <w:rsid w:val="009E6A9B"/>
    <w:rsid w:val="009F055C"/>
    <w:rsid w:val="009F56CA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3DAB"/>
    <w:rsid w:val="00B35E06"/>
    <w:rsid w:val="00B43F8F"/>
    <w:rsid w:val="00B463A1"/>
    <w:rsid w:val="00B63353"/>
    <w:rsid w:val="00B6396D"/>
    <w:rsid w:val="00B71E2C"/>
    <w:rsid w:val="00B762AA"/>
    <w:rsid w:val="00B765B3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2B96"/>
    <w:rsid w:val="00BC44AF"/>
    <w:rsid w:val="00BD06BD"/>
    <w:rsid w:val="00BD1BE1"/>
    <w:rsid w:val="00BD2248"/>
    <w:rsid w:val="00BD2973"/>
    <w:rsid w:val="00BD52A1"/>
    <w:rsid w:val="00BE367A"/>
    <w:rsid w:val="00BF03DA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3533"/>
    <w:rsid w:val="00CB38D6"/>
    <w:rsid w:val="00CB5AF4"/>
    <w:rsid w:val="00CC728D"/>
    <w:rsid w:val="00CD54CE"/>
    <w:rsid w:val="00CE0522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5247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628BB"/>
    <w:rsid w:val="00F64992"/>
    <w:rsid w:val="00F651CA"/>
    <w:rsid w:val="00F66420"/>
    <w:rsid w:val="00F726D0"/>
    <w:rsid w:val="00F738AF"/>
    <w:rsid w:val="00F77760"/>
    <w:rsid w:val="00F826CC"/>
    <w:rsid w:val="00F847B2"/>
    <w:rsid w:val="00F84AFD"/>
    <w:rsid w:val="00F95B90"/>
    <w:rsid w:val="00F9616F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52E0-9660-4FF1-9D36-20C5C125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3</cp:revision>
  <cp:lastPrinted>2023-08-23T07:22:00Z</cp:lastPrinted>
  <dcterms:created xsi:type="dcterms:W3CDTF">2024-11-15T12:38:00Z</dcterms:created>
  <dcterms:modified xsi:type="dcterms:W3CDTF">2024-11-15T12:40:00Z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ew0KICAiZG9jSUQiOiAiNWY2OTM4ODUtNmE0Ny00NmYyLTk4YWQtOTA0MmMzYzA5NTVkIg0KfQ==</vt:lpwstr>
  </property>
  <property fmtid="{D5CDD505-2E9C-101B-9397-08002B2CF9AE}" pid="3" name="GVData0">
    <vt:lpwstr>(end)</vt:lpwstr>
  </property>
</Properties>
</file>