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16B6" w14:textId="3F986459" w:rsidR="00705A5E" w:rsidRDefault="00584884" w:rsidP="008E5F92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2D707A8B" w14:textId="3CAFEA61" w:rsidR="00705A5E" w:rsidRPr="00705A5E" w:rsidRDefault="00C03B7A" w:rsidP="00BD366E">
      <w:pPr>
        <w:spacing w:after="200" w:line="276" w:lineRule="auto"/>
        <w:rPr>
          <w:rFonts w:cs="Calibri"/>
          <w:kern w:val="0"/>
          <w:sz w:val="20"/>
          <w:lang w:eastAsia="en-US"/>
        </w:rPr>
      </w:pPr>
      <w:r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="00705A5E" w:rsidRPr="00705A5E">
        <w:rPr>
          <w:rFonts w:cs="Calibri"/>
          <w:kern w:val="0"/>
          <w:sz w:val="20"/>
          <w:lang w:eastAsia="en-US"/>
        </w:rPr>
        <w:tab/>
        <w:t xml:space="preserve">                                         </w:t>
      </w:r>
      <w:r w:rsidR="00705A5E" w:rsidRPr="00705A5E">
        <w:rPr>
          <w:rFonts w:cs="Calibri"/>
          <w:kern w:val="0"/>
          <w:sz w:val="20"/>
          <w:lang w:eastAsia="en-US"/>
        </w:rPr>
        <w:tab/>
      </w:r>
      <w:r w:rsidR="00BD366E">
        <w:rPr>
          <w:rFonts w:cs="Calibri"/>
          <w:kern w:val="0"/>
          <w:sz w:val="20"/>
          <w:lang w:eastAsia="en-US"/>
        </w:rPr>
        <w:t xml:space="preserve">                                             </w:t>
      </w:r>
      <w:r w:rsidR="00705A5E" w:rsidRPr="00705A5E">
        <w:rPr>
          <w:rFonts w:cs="Calibri"/>
          <w:kern w:val="0"/>
          <w:sz w:val="20"/>
          <w:lang w:eastAsia="en-US"/>
        </w:rPr>
        <w:tab/>
        <w:t xml:space="preserve">         </w:t>
      </w:r>
      <w:r w:rsidR="000F40E9">
        <w:rPr>
          <w:rFonts w:cs="Calibri"/>
          <w:kern w:val="0"/>
          <w:sz w:val="20"/>
          <w:lang w:eastAsia="en-US"/>
        </w:rPr>
        <w:t xml:space="preserve">   </w:t>
      </w:r>
      <w:r w:rsidR="000123C8">
        <w:rPr>
          <w:rFonts w:cs="Calibri"/>
          <w:kern w:val="0"/>
          <w:sz w:val="20"/>
          <w:lang w:eastAsia="en-US"/>
        </w:rPr>
        <w:t xml:space="preserve">      </w:t>
      </w:r>
      <w:r w:rsidR="000F40E9">
        <w:rPr>
          <w:rFonts w:cs="Calibri"/>
          <w:kern w:val="0"/>
          <w:sz w:val="20"/>
          <w:lang w:eastAsia="en-US"/>
        </w:rPr>
        <w:t xml:space="preserve"> </w:t>
      </w:r>
      <w:r w:rsidR="00705A5E" w:rsidRPr="00705A5E">
        <w:rPr>
          <w:rFonts w:cs="Calibri"/>
          <w:kern w:val="0"/>
          <w:sz w:val="20"/>
          <w:lang w:eastAsia="en-US"/>
        </w:rPr>
        <w:t>Załącznik nr 1 do SWZ</w:t>
      </w:r>
      <w:r w:rsidR="00705A5E" w:rsidRPr="00705A5E">
        <w:rPr>
          <w:rFonts w:cs="Calibri"/>
          <w:kern w:val="0"/>
          <w:sz w:val="20"/>
          <w:lang w:eastAsia="en-US"/>
        </w:rPr>
        <w:tab/>
      </w:r>
    </w:p>
    <w:p w14:paraId="4F19E9C8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……………………………</w:t>
      </w:r>
    </w:p>
    <w:p w14:paraId="302A7BD8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right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(miejscowość i data)</w:t>
      </w:r>
    </w:p>
    <w:p w14:paraId="68DDCD4E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 xml:space="preserve">................................................                                    </w:t>
      </w:r>
    </w:p>
    <w:p w14:paraId="201A2040" w14:textId="77777777" w:rsidR="00705A5E" w:rsidRPr="00705A5E" w:rsidRDefault="00705A5E" w:rsidP="00705A5E">
      <w:pPr>
        <w:widowControl/>
        <w:tabs>
          <w:tab w:val="center" w:pos="4536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(pieczęć firmowa  Wykonawcy)</w:t>
      </w:r>
      <w:r w:rsidRPr="00705A5E">
        <w:rPr>
          <w:rFonts w:cs="Calibri"/>
          <w:kern w:val="0"/>
          <w:sz w:val="20"/>
          <w:lang w:eastAsia="en-US"/>
        </w:rPr>
        <w:tab/>
      </w:r>
    </w:p>
    <w:p w14:paraId="3B44B4AD" w14:textId="77777777" w:rsidR="00EB4372" w:rsidRDefault="00EB4372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kern w:val="0"/>
          <w:sz w:val="20"/>
          <w:lang w:eastAsia="en-US"/>
        </w:rPr>
      </w:pPr>
    </w:p>
    <w:p w14:paraId="0059595F" w14:textId="6476C3DC" w:rsidR="00705A5E" w:rsidRPr="00705A5E" w:rsidRDefault="00705A5E" w:rsidP="00705A5E">
      <w:pPr>
        <w:keepNext/>
        <w:widowControl/>
        <w:suppressAutoHyphens w:val="0"/>
        <w:autoSpaceDN/>
        <w:spacing w:line="276" w:lineRule="auto"/>
        <w:jc w:val="center"/>
        <w:textAlignment w:val="auto"/>
        <w:outlineLvl w:val="0"/>
        <w:rPr>
          <w:rFonts w:cs="Calibri"/>
          <w:b/>
          <w:bCs/>
          <w:kern w:val="0"/>
          <w:sz w:val="20"/>
          <w:lang w:eastAsia="en-US"/>
        </w:rPr>
      </w:pPr>
      <w:r w:rsidRPr="00705A5E">
        <w:rPr>
          <w:rFonts w:cs="Calibri"/>
          <w:b/>
          <w:bCs/>
          <w:kern w:val="0"/>
          <w:sz w:val="20"/>
          <w:lang w:eastAsia="en-US"/>
        </w:rPr>
        <w:t>FORMULARZ OFERTOWY</w:t>
      </w:r>
    </w:p>
    <w:p w14:paraId="7EC63A8F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</w:p>
    <w:p w14:paraId="15C18594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Zarejestrowana nazwa Wykonawcy *: ………………………………………………………………</w:t>
      </w:r>
    </w:p>
    <w:p w14:paraId="3C2E42E0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NIP: ……………………………………………………………………..</w:t>
      </w:r>
    </w:p>
    <w:p w14:paraId="55C8697C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Zarejestrowany adres Wykonawcy *: …………………………………………………………………………………………………………</w:t>
      </w:r>
    </w:p>
    <w:p w14:paraId="04839949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do korespondencji: ……………………………………………………………………………………………………………………………</w:t>
      </w:r>
    </w:p>
    <w:p w14:paraId="479C33D3" w14:textId="77777777" w:rsidR="00705A5E" w:rsidRPr="00705A5E" w:rsidRDefault="00705A5E" w:rsidP="00705A5E">
      <w:pPr>
        <w:widowControl/>
        <w:suppressAutoHyphens w:val="0"/>
        <w:autoSpaceDN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Numer telefonu: …………………………………………………, numer faksu: …………………………………………………………………</w:t>
      </w:r>
    </w:p>
    <w:p w14:paraId="4E7D093B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Adres e-mail: ……………………………………………………………………………………………………………………………………………..</w:t>
      </w:r>
    </w:p>
    <w:p w14:paraId="2DD805A2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705A5E">
        <w:rPr>
          <w:rFonts w:cs="Calibri"/>
          <w:kern w:val="0"/>
          <w:sz w:val="20"/>
          <w:lang w:eastAsia="en-US"/>
        </w:rPr>
        <w:t>*w przypadku oferty składanej przez Wykonawców wspólnie ubiegających się o udzielenie zamówienia, należy podać nazwy i adresy wszystkich Wykonawców oraz wskazać pełnomocnika.</w:t>
      </w:r>
    </w:p>
    <w:p w14:paraId="535CF297" w14:textId="77777777" w:rsidR="00705A5E" w:rsidRPr="00705A5E" w:rsidRDefault="00705A5E" w:rsidP="00705A5E">
      <w:pPr>
        <w:widowControl/>
        <w:suppressAutoHyphens w:val="0"/>
        <w:autoSpaceDN/>
        <w:spacing w:line="276" w:lineRule="auto"/>
        <w:textAlignment w:val="auto"/>
        <w:rPr>
          <w:b/>
          <w:bCs/>
          <w:kern w:val="0"/>
          <w:sz w:val="20"/>
          <w:lang w:eastAsia="en-US"/>
        </w:rPr>
      </w:pPr>
      <w:bookmarkStart w:id="0" w:name="_Hlk103683659"/>
      <w:r w:rsidRPr="00705A5E">
        <w:rPr>
          <w:rFonts w:cs="Calibri"/>
          <w:b/>
          <w:bCs/>
          <w:kern w:val="0"/>
          <w:sz w:val="20"/>
          <w:lang w:eastAsia="en-US"/>
        </w:rPr>
        <w:t xml:space="preserve">Zamawiający nie dopuszcza składania ofert częściowych </w:t>
      </w:r>
    </w:p>
    <w:p w14:paraId="2FD3636C" w14:textId="2241CEAC" w:rsidR="00705A5E" w:rsidRPr="00705A5E" w:rsidRDefault="00705A5E" w:rsidP="00705A5E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Calibri"/>
          <w:b/>
          <w:color w:val="000000"/>
          <w:sz w:val="20"/>
        </w:rPr>
      </w:pPr>
      <w:r w:rsidRPr="00705A5E">
        <w:rPr>
          <w:rFonts w:cs="Calibri"/>
          <w:kern w:val="0"/>
          <w:sz w:val="20"/>
          <w:lang w:eastAsia="en-US"/>
        </w:rPr>
        <w:t xml:space="preserve">Składamy ofertę na przedmiot zamówienia pn. </w:t>
      </w:r>
      <w:r w:rsidRPr="00705A5E">
        <w:rPr>
          <w:rFonts w:cs="Calibri"/>
          <w:b/>
          <w:bCs/>
          <w:color w:val="000000"/>
          <w:sz w:val="20"/>
        </w:rPr>
        <w:t xml:space="preserve"> Przygotowanie i przeprowadzenie szkolenia online wraz z przygotowaniem materiałów szkoleniowych i prezentacji multimedialnej </w:t>
      </w:r>
      <w:r w:rsidRPr="00705A5E">
        <w:rPr>
          <w:rFonts w:cs="Calibri"/>
          <w:b/>
          <w:color w:val="000000"/>
          <w:sz w:val="20"/>
        </w:rPr>
        <w:t>pt. Podstawy prawne działania zespołu interdyscyplinarnego oraz prowadzenia procedury Niebieskie</w:t>
      </w:r>
      <w:r w:rsidR="00C03B7A">
        <w:rPr>
          <w:rFonts w:cs="Calibri"/>
          <w:b/>
          <w:color w:val="000000"/>
          <w:sz w:val="20"/>
        </w:rPr>
        <w:t>j</w:t>
      </w:r>
      <w:r w:rsidRPr="00705A5E">
        <w:rPr>
          <w:rFonts w:cs="Calibri"/>
          <w:b/>
          <w:color w:val="000000"/>
          <w:sz w:val="20"/>
        </w:rPr>
        <w:t xml:space="preserve"> Karty. Psychologiczne aspekty w pracy z ofiarą przemocy domowej, sprawcy oraz dziecka w procedurze Niebieskie</w:t>
      </w:r>
      <w:r w:rsidR="00C03B7A">
        <w:rPr>
          <w:rFonts w:cs="Calibri"/>
          <w:b/>
          <w:color w:val="000000"/>
          <w:sz w:val="20"/>
        </w:rPr>
        <w:t>j</w:t>
      </w:r>
      <w:r w:rsidRPr="00705A5E">
        <w:rPr>
          <w:rFonts w:cs="Calibri"/>
          <w:b/>
          <w:color w:val="000000"/>
          <w:sz w:val="20"/>
        </w:rPr>
        <w:t xml:space="preserve"> Karty. Szkolenie realizowane na po</w:t>
      </w:r>
      <w:r w:rsidR="00EB4372">
        <w:rPr>
          <w:rFonts w:cs="Calibri"/>
          <w:b/>
          <w:color w:val="000000"/>
          <w:sz w:val="20"/>
        </w:rPr>
        <w:t>d</w:t>
      </w:r>
      <w:r w:rsidRPr="00705A5E">
        <w:rPr>
          <w:rFonts w:cs="Calibri"/>
          <w:b/>
          <w:color w:val="000000"/>
          <w:sz w:val="20"/>
        </w:rPr>
        <w:t>stawie nowych przepisów ustawy o przeciwdziałaniu przemocy domowej z uwzględnieniem art. 9a ust.5a o obowiązku przeszkolenia członków zespołów interdyscyplinarnych.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4"/>
        <w:gridCol w:w="2268"/>
        <w:gridCol w:w="2101"/>
        <w:gridCol w:w="1409"/>
        <w:gridCol w:w="2277"/>
      </w:tblGrid>
      <w:tr w:rsidR="00DB5680" w:rsidRPr="00705A5E" w14:paraId="3C46FE7E" w14:textId="77777777" w:rsidTr="00835FB5">
        <w:trPr>
          <w:trHeight w:val="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2C4" w14:textId="77777777" w:rsidR="00DB5680" w:rsidRPr="00705A5E" w:rsidRDefault="00DB5680" w:rsidP="00705A5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488" w14:textId="6CF347AE" w:rsidR="00DB5680" w:rsidRPr="00705A5E" w:rsidRDefault="00DB5680" w:rsidP="00705A5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usługi szkoleniowej</w:t>
            </w:r>
          </w:p>
        </w:tc>
      </w:tr>
      <w:tr w:rsidR="0042775C" w:rsidRPr="00705A5E" w14:paraId="7919355E" w14:textId="77777777" w:rsidTr="0042775C">
        <w:trPr>
          <w:trHeight w:val="1013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437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D2A749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1F7D071" w14:textId="10C779D5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82A0" w14:textId="4F99A40A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E4C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A60AB34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994E2AD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7140C78" w14:textId="6FC8D931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0FE" w14:textId="07411E8C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kol.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A2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BE98A81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9734144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5</w:t>
            </w:r>
          </w:p>
          <w:p w14:paraId="059BB5B5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3AB98FE" w14:textId="7777777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230E89C2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FA2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67FED4BE" w14:textId="1683A02C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7463" w14:textId="0D3A7629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jednostkowy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brutto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za  1 h dydaktyczną (45 minut) usługi szkoleniowej, dla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00- osobowej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E30" w14:textId="35B763C6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Liczba godzin dydaktycznych (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45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minut) dla 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- 1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00 osobowej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B01" w14:textId="7950F6DF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Liczba grup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1CF" w14:textId="744F42D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Całkowita cena brutto</w:t>
            </w:r>
          </w:p>
          <w:p w14:paraId="61CE0031" w14:textId="48E1B825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.3 x kol. 4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4CA9A43D" w14:textId="65BC3D58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5942C079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D9A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C029BE2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04BD3B05" w14:textId="0890417C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381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D6B850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1B23FC49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A8DDBD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E52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CEEC1D4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B3D6D6A" w14:textId="0A839D7F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40A" w14:textId="3123F366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92484DB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0ED02FD" w14:textId="192354F9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</w:t>
            </w:r>
          </w:p>
          <w:p w14:paraId="009A062B" w14:textId="6B230284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98F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C8519FD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44F1C590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EB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4EC29968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7900DC9" w14:textId="28BBFC16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D1DE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C6DAC2A" w14:textId="1A83FFB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Koszt jednostkowy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brutto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za  1 h dydaktyczną (45 minut) usługi szkoleniowej, dla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20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osobowej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D07A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A033388" w14:textId="06D68C1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Liczba godzin dydaktycznych (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45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minut) dla  grupy 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- 20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osobowej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7639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7672A06B" w14:textId="3B8ACABD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Liczba grup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ACD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2207184" w14:textId="77777777" w:rsidR="0042775C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B8E2CAF" w14:textId="3D3E827B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lastRenderedPageBreak/>
              <w:t>Całkowita cena brutto</w:t>
            </w:r>
          </w:p>
          <w:p w14:paraId="4855339A" w14:textId="77777777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(kol.2x kol</w:t>
            </w: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.3 x kol. 4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)</w:t>
            </w:r>
          </w:p>
          <w:p w14:paraId="26812EEB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3EE10FDF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A1F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3ADE425E" w14:textId="7BA4EDBB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4</w:t>
            </w:r>
          </w:p>
          <w:p w14:paraId="2587046E" w14:textId="161FE580" w:rsidR="00835FB5" w:rsidRPr="00705A5E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C215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FAE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1BA7013" w14:textId="3993BC0D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DE9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6F3F7C76" w14:textId="2DA63D2A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D17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4F6317A9" w14:textId="77777777" w:rsidTr="000C6F08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E4B" w14:textId="77777777" w:rsidR="0042775C" w:rsidRDefault="0042775C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Łączna cena usługi szkoleniowej </w:t>
            </w:r>
          </w:p>
          <w:p w14:paraId="23674A0F" w14:textId="5BA502B0" w:rsidR="00835FB5" w:rsidRPr="00705A5E" w:rsidRDefault="00835FB5" w:rsidP="0042775C">
            <w:pPr>
              <w:widowControl/>
              <w:suppressAutoHyphens w:val="0"/>
              <w:autoSpaceDN/>
              <w:spacing w:after="120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DDD4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  <w:tr w:rsidR="0042775C" w:rsidRPr="00705A5E" w14:paraId="2B78770D" w14:textId="77777777" w:rsidTr="00835FB5">
        <w:trPr>
          <w:trHeight w:val="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D50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952" w14:textId="677A0339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materiałów szkoleniowych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oraz prezentacji</w:t>
            </w:r>
            <w:r w:rsidR="00C03B7A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multimedialnej</w:t>
            </w:r>
          </w:p>
        </w:tc>
      </w:tr>
      <w:tr w:rsidR="0042775C" w:rsidRPr="00705A5E" w14:paraId="1F2CDACB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5BB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</w:p>
          <w:p w14:paraId="798ECFC3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20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20"/>
                <w:lang w:eastAsia="en-US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5AF5" w14:textId="388321C9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Koszt jednostkowy brutto przygotowania materiału szkoleniowego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oraz prezentacji </w:t>
            </w:r>
            <w:r w:rsidR="00C03B7A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multimedialnej </w:t>
            </w:r>
            <w:r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>w wersji elektronicznej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513C" w14:textId="601F57F0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Liczba materiałów 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przygotowanych w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 xml:space="preserve"> </w:t>
            </w: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u w:val="single"/>
                <w:lang w:eastAsia="en-US"/>
              </w:rPr>
              <w:t>wersji elektronicznej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1162" w14:textId="65E275B0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Cena brutto przygotowania materiałów szkoleniowych</w:t>
            </w:r>
            <w:r w:rsidR="00835FB5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 xml:space="preserve"> wraz </w:t>
            </w:r>
            <w:r w:rsidR="00835FB5"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>z prezentacją</w:t>
            </w:r>
            <w:r w:rsidRPr="007259B5">
              <w:rPr>
                <w:rFonts w:eastAsia="Times New Roman" w:cs="Arial"/>
                <w:b/>
                <w:color w:val="000000" w:themeColor="text1"/>
                <w:kern w:val="0"/>
                <w:sz w:val="18"/>
                <w:szCs w:val="18"/>
                <w:lang w:eastAsia="en-US"/>
              </w:rPr>
              <w:t xml:space="preserve"> w wersji elektronicznej </w:t>
            </w:r>
          </w:p>
          <w:p w14:paraId="73D3CB58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(kol. 2 x kol.3)</w:t>
            </w:r>
          </w:p>
        </w:tc>
      </w:tr>
      <w:tr w:rsidR="0042775C" w:rsidRPr="00705A5E" w14:paraId="0F7B718F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FE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3009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A33" w14:textId="4E902B48" w:rsidR="0042775C" w:rsidRPr="00705A5E" w:rsidRDefault="0042775C" w:rsidP="0042775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175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kol. 4</w:t>
            </w:r>
          </w:p>
        </w:tc>
      </w:tr>
      <w:tr w:rsidR="0042775C" w:rsidRPr="00705A5E" w14:paraId="408562B0" w14:textId="77777777" w:rsidTr="0042775C">
        <w:trPr>
          <w:trHeight w:val="264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3C71" w14:textId="77777777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2A5C" w14:textId="77777777" w:rsidR="0042775C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22DB6516" w14:textId="77777777" w:rsidR="00835FB5" w:rsidRPr="00705A5E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6511" w14:textId="77777777" w:rsidR="00835FB5" w:rsidRDefault="00835FB5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</w:p>
          <w:p w14:paraId="55C1D302" w14:textId="42C6D753" w:rsidR="0042775C" w:rsidRPr="00705A5E" w:rsidRDefault="0042775C" w:rsidP="0042775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</w:pPr>
            <w:r w:rsidRPr="00705A5E">
              <w:rPr>
                <w:rFonts w:eastAsia="Times New Roman" w:cs="Arial"/>
                <w:b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E1A6" w14:textId="77777777" w:rsidR="0042775C" w:rsidRPr="00705A5E" w:rsidRDefault="0042775C" w:rsidP="0042775C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cs="Arial"/>
                <w:b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5827DB6B" w14:textId="77777777" w:rsidR="00705A5E" w:rsidRPr="00705A5E" w:rsidRDefault="00705A5E" w:rsidP="00705A5E">
      <w:pPr>
        <w:widowControl/>
        <w:suppressAutoHyphens w:val="0"/>
        <w:autoSpaceDN/>
        <w:spacing w:after="120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Całkowita wartość oferty brutto ……………………………………………………………………………………………….………………….……zł. </w:t>
      </w:r>
    </w:p>
    <w:p w14:paraId="0C197DC7" w14:textId="77777777" w:rsidR="00705A5E" w:rsidRPr="00705A5E" w:rsidRDefault="00705A5E" w:rsidP="00705A5E">
      <w:pPr>
        <w:widowControl/>
        <w:suppressAutoHyphens w:val="0"/>
        <w:autoSpaceDN/>
        <w:spacing w:after="120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(słownie: ………………………………………………………………………………….……..zł.)</w:t>
      </w:r>
    </w:p>
    <w:p w14:paraId="48FAEFF8" w14:textId="77777777" w:rsidR="00705A5E" w:rsidRPr="00705A5E" w:rsidRDefault="00705A5E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W tym:</w:t>
      </w:r>
    </w:p>
    <w:p w14:paraId="5DD4CB2B" w14:textId="77777777" w:rsidR="00705A5E" w:rsidRPr="00705A5E" w:rsidRDefault="00705A5E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Usługa szkoleniowa: …………………………………………………………………………………….;</w:t>
      </w:r>
    </w:p>
    <w:p w14:paraId="478314CD" w14:textId="2C61854F" w:rsidR="00705A5E" w:rsidRPr="00705A5E" w:rsidRDefault="00705A5E" w:rsidP="00705A5E">
      <w:pPr>
        <w:widowControl/>
        <w:suppressAutoHyphens w:val="0"/>
        <w:autoSpaceDN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Usługa przygotowania materiałów szkoleniowych</w:t>
      </w:r>
      <w:r w:rsidR="00835FB5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</w:t>
      </w:r>
      <w:r w:rsidR="00835FB5" w:rsidRPr="007259B5">
        <w:rPr>
          <w:rFonts w:eastAsia="Times New Roman" w:cs="Arial"/>
          <w:b/>
          <w:color w:val="000000" w:themeColor="text1"/>
          <w:kern w:val="0"/>
          <w:sz w:val="18"/>
          <w:szCs w:val="18"/>
          <w:lang w:eastAsia="en-US"/>
        </w:rPr>
        <w:t>wraz z prezentacją</w:t>
      </w:r>
      <w:r w:rsidRPr="007259B5">
        <w:rPr>
          <w:rFonts w:eastAsia="Times New Roman" w:cs="Arial"/>
          <w:b/>
          <w:color w:val="000000" w:themeColor="text1"/>
          <w:kern w:val="0"/>
          <w:sz w:val="18"/>
          <w:szCs w:val="18"/>
          <w:lang w:eastAsia="en-US"/>
        </w:rPr>
        <w:t xml:space="preserve"> 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…………………………………………………………………………;</w:t>
      </w:r>
    </w:p>
    <w:p w14:paraId="0AC1D0B2" w14:textId="2789BC4D" w:rsidR="00705A5E" w:rsidRDefault="00705A5E" w:rsidP="004C3F04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Arial"/>
          <w:b/>
          <w:kern w:val="0"/>
          <w:sz w:val="18"/>
          <w:szCs w:val="18"/>
          <w:lang w:eastAsia="en-US"/>
        </w:rPr>
      </w:pPr>
      <w:bookmarkStart w:id="1" w:name="_Hlk103934735"/>
      <w:bookmarkEnd w:id="0"/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>Zaproponowan</w:t>
      </w:r>
      <w:r w:rsidR="001D5A1B">
        <w:rPr>
          <w:rFonts w:eastAsia="Times New Roman" w:cs="Arial"/>
          <w:b/>
          <w:kern w:val="0"/>
          <w:sz w:val="18"/>
          <w:szCs w:val="18"/>
          <w:lang w:eastAsia="en-US"/>
        </w:rPr>
        <w:t>i</w:t>
      </w:r>
      <w:r w:rsidRPr="00705A5E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trenerzy do realizacji usługi</w:t>
      </w:r>
      <w:r w:rsidR="004C3F04">
        <w:rPr>
          <w:rFonts w:eastAsia="Times New Roman" w:cs="Arial"/>
          <w:b/>
          <w:kern w:val="0"/>
          <w:sz w:val="18"/>
          <w:szCs w:val="18"/>
          <w:lang w:eastAsia="en-US"/>
        </w:rPr>
        <w:t xml:space="preserve"> tj.</w:t>
      </w:r>
    </w:p>
    <w:p w14:paraId="6613C322" w14:textId="5C56654C" w:rsidR="004C3F04" w:rsidRPr="004C3F04" w:rsidRDefault="004C3F04" w:rsidP="004C3F04">
      <w:pPr>
        <w:pStyle w:val="Akapitzlist"/>
        <w:numPr>
          <w:ilvl w:val="0"/>
          <w:numId w:val="21"/>
        </w:numPr>
        <w:spacing w:after="120"/>
        <w:jc w:val="both"/>
        <w:rPr>
          <w:rFonts w:cs="Calibri"/>
          <w:b/>
          <w:sz w:val="18"/>
          <w:szCs w:val="18"/>
        </w:rPr>
      </w:pPr>
      <w:r w:rsidRPr="004C3F04">
        <w:rPr>
          <w:rFonts w:cs="Calibri"/>
          <w:b/>
          <w:sz w:val="18"/>
          <w:szCs w:val="18"/>
        </w:rPr>
        <w:t>Trener w ramach części teoretycznej (prawnej): ……………………………………………………………………….</w:t>
      </w:r>
    </w:p>
    <w:p w14:paraId="4C594DE3" w14:textId="646A69E3" w:rsidR="004C3F04" w:rsidRPr="004C3F04" w:rsidRDefault="004C3F04" w:rsidP="004C3F04">
      <w:pPr>
        <w:pStyle w:val="Akapitzlist"/>
        <w:numPr>
          <w:ilvl w:val="0"/>
          <w:numId w:val="21"/>
        </w:numPr>
        <w:spacing w:after="120"/>
        <w:jc w:val="both"/>
        <w:rPr>
          <w:rFonts w:cs="Calibri"/>
          <w:b/>
          <w:sz w:val="20"/>
        </w:rPr>
      </w:pPr>
      <w:r w:rsidRPr="004C3F04">
        <w:rPr>
          <w:rFonts w:cs="Calibri"/>
          <w:b/>
          <w:sz w:val="18"/>
          <w:szCs w:val="18"/>
        </w:rPr>
        <w:t>Trener w ramach części praktycznej (warsztatowej): …………………………………………………………………..</w:t>
      </w:r>
    </w:p>
    <w:p w14:paraId="2C51209B" w14:textId="77777777" w:rsidR="004C3F04" w:rsidRPr="004C3F04" w:rsidRDefault="004C3F04" w:rsidP="004C3F04">
      <w:pPr>
        <w:pStyle w:val="Akapitzlist"/>
        <w:spacing w:after="120"/>
        <w:ind w:left="360"/>
        <w:jc w:val="both"/>
        <w:rPr>
          <w:rFonts w:cs="Calibri"/>
          <w:b/>
          <w:sz w:val="20"/>
        </w:rPr>
      </w:pPr>
    </w:p>
    <w:bookmarkEnd w:id="1"/>
    <w:p w14:paraId="486FF66F" w14:textId="386CF487" w:rsidR="00705A5E" w:rsidRPr="00EB4372" w:rsidRDefault="00705A5E" w:rsidP="00EB4372">
      <w:pPr>
        <w:pStyle w:val="Akapitzlist"/>
        <w:numPr>
          <w:ilvl w:val="0"/>
          <w:numId w:val="19"/>
        </w:numPr>
        <w:tabs>
          <w:tab w:val="num" w:pos="1815"/>
        </w:tabs>
        <w:autoSpaceDE w:val="0"/>
        <w:spacing w:after="160" w:line="259" w:lineRule="auto"/>
        <w:jc w:val="both"/>
        <w:rPr>
          <w:rFonts w:cs="Arial"/>
          <w:sz w:val="20"/>
        </w:rPr>
      </w:pPr>
      <w:r w:rsidRPr="00EB4372">
        <w:rPr>
          <w:rFonts w:cs="Arial"/>
          <w:sz w:val="20"/>
        </w:rPr>
        <w:t>Oświadczamy, że zapoznaliśmy się ze szczegółowymi warunkami postępowania zawartymi w SWZ wraz z wszystkimi załącznikami i nie wnosimy do nich zastrzeżeń oraz zdobyliśmy konieczne informacje do przygotowania oferty.</w:t>
      </w:r>
    </w:p>
    <w:p w14:paraId="0A4DDB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Oferujemy rozliczenie przedmiotu zamówienia </w:t>
      </w:r>
      <w:r w:rsidRPr="006E6C65">
        <w:rPr>
          <w:rFonts w:cs="Arial"/>
          <w:b/>
          <w:kern w:val="0"/>
          <w:sz w:val="20"/>
          <w:szCs w:val="22"/>
          <w:lang w:eastAsia="en-US"/>
        </w:rPr>
        <w:t>fakturą VAT/rachunkiem ***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 z terminem płatności do 30 dni kalendarzowych od daty dostarczenia faktury wystawionej na Województwo Dolnośląskie - Dolnośląski Ośrodek Polityki Społecznej.</w:t>
      </w:r>
    </w:p>
    <w:p w14:paraId="67F96BF4" w14:textId="00C9334F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1" w:hanging="301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że jesteśmy związani ofertą przez okres 30 dni od dnia składania ofert, wskazanego w SWZ tj. do 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 xml:space="preserve">dnia </w:t>
      </w:r>
      <w:r w:rsidR="00160A2F">
        <w:rPr>
          <w:rFonts w:cs="Arial"/>
          <w:b/>
          <w:bCs/>
          <w:kern w:val="0"/>
          <w:sz w:val="20"/>
          <w:szCs w:val="22"/>
          <w:lang w:eastAsia="en-US"/>
        </w:rPr>
        <w:t>06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.0</w:t>
      </w:r>
      <w:r w:rsidR="00160A2F">
        <w:rPr>
          <w:rFonts w:cs="Arial"/>
          <w:b/>
          <w:bCs/>
          <w:kern w:val="0"/>
          <w:sz w:val="20"/>
          <w:szCs w:val="22"/>
          <w:lang w:eastAsia="en-US"/>
        </w:rPr>
        <w:t>5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.202</w:t>
      </w:r>
      <w:r w:rsidR="00160A2F">
        <w:rPr>
          <w:rFonts w:cs="Arial"/>
          <w:b/>
          <w:bCs/>
          <w:kern w:val="0"/>
          <w:sz w:val="20"/>
          <w:szCs w:val="22"/>
          <w:lang w:eastAsia="en-US"/>
        </w:rPr>
        <w:t>5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 xml:space="preserve"> r.</w:t>
      </w:r>
    </w:p>
    <w:p w14:paraId="66AF5D5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zapoznaliśmy się z zapisami dotyczącymi umowy i zobowiązujemy się – w przypadku wyboru naszej oferty – do zawarcia umowy na wymienionych warunkach  i w terminie wyznaczonym przez Zamawiającego oraz do spełnienia wszelkich wymagań wynikających z zapisów Umowy oraz oczekiwań odnośnie świadczenia usługi.</w:t>
      </w:r>
    </w:p>
    <w:p w14:paraId="709C8315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lastRenderedPageBreak/>
        <w:t>Oświadczamy, że zaoferowany przez nas przedmiot zamówienia spełnia wszystkie wymagania Zamawiającego.</w:t>
      </w:r>
    </w:p>
    <w:p w14:paraId="3F5DAA79" w14:textId="7ABEF4E1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Oświadczamy, iż w wypadku pozyskania przez nas danych osobowych od osób trzecich, wypełniłem obowiązki informacyjne przewidziane w art. 13 lub </w:t>
      </w:r>
      <w:r w:rsidR="00A01FEA">
        <w:rPr>
          <w:rFonts w:cs="Arial"/>
          <w:kern w:val="0"/>
          <w:sz w:val="20"/>
          <w:szCs w:val="22"/>
          <w:lang w:eastAsia="en-US"/>
        </w:rPr>
        <w:t>a</w:t>
      </w:r>
      <w:r w:rsidRPr="00705A5E">
        <w:rPr>
          <w:rFonts w:cs="Arial"/>
          <w:kern w:val="0"/>
          <w:sz w:val="20"/>
          <w:szCs w:val="22"/>
          <w:lang w:eastAsia="en-US"/>
        </w:rPr>
        <w:t>rt. 14 RODO wobec osób fizycznych, od których dane osobowe bezpośrednio lub pośrednio pozyskałem w celu ubiegania się o udzielenie zamówienia publicznego w niniejszym postępowaniu.</w:t>
      </w:r>
    </w:p>
    <w:p w14:paraId="0761C8E4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Oświadczamy, że wycena przedmiotu zamówienia uwzględnia wszystkie uwarunkowania oraz czynniki związane z realizacja zamówienia i obejmuje cały zakres rzeczowy zamówienia – wycena jest kompletna.</w:t>
      </w:r>
    </w:p>
    <w:p w14:paraId="4D6479A4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iCs/>
          <w:kern w:val="0"/>
          <w:sz w:val="20"/>
          <w:szCs w:val="22"/>
          <w:lang w:eastAsia="en-US"/>
        </w:rPr>
      </w:pPr>
      <w:r w:rsidRPr="006E6C65">
        <w:rPr>
          <w:rFonts w:cs="Arial"/>
          <w:b/>
          <w:iCs/>
          <w:kern w:val="0"/>
          <w:sz w:val="20"/>
          <w:szCs w:val="22"/>
          <w:lang w:eastAsia="en-US"/>
        </w:rPr>
        <w:t>Oświadczamy, że jesteśmy/nie jesteśmy płatnikiem podatku VAT ***.  NIP:……………………</w:t>
      </w:r>
    </w:p>
    <w:p w14:paraId="229B65DE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Deklarujemy, że wszystkie oświadczenia i informacje są kompletne i prawdziwe.</w:t>
      </w:r>
    </w:p>
    <w:p w14:paraId="095B9201" w14:textId="2CC2A3FC" w:rsidR="00A01FEA" w:rsidRPr="005778C0" w:rsidRDefault="00705A5E" w:rsidP="00A01FEA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EB4372">
        <w:rPr>
          <w:rFonts w:cs="Arial"/>
          <w:b/>
          <w:bCs/>
          <w:kern w:val="0"/>
          <w:sz w:val="20"/>
          <w:szCs w:val="22"/>
          <w:lang w:eastAsia="en-US"/>
        </w:rPr>
        <w:t>W razie wyboru naszej oferty, jako najkorzystniejszej oraz realizacji zamówienia, należne wynagrodzenie prosimy wypłacać na konto bankowe wykonawcy …………………………………….. **</w:t>
      </w:r>
    </w:p>
    <w:p w14:paraId="22AEE5B6" w14:textId="07D993BF" w:rsidR="00EB4372" w:rsidRPr="00AA0EAC" w:rsidRDefault="00EB4372" w:rsidP="00AA0EAC">
      <w:pPr>
        <w:pStyle w:val="Akapitzlist"/>
        <w:numPr>
          <w:ilvl w:val="0"/>
          <w:numId w:val="19"/>
        </w:numPr>
        <w:autoSpaceDE w:val="0"/>
        <w:jc w:val="both"/>
        <w:rPr>
          <w:rFonts w:cs="Arial"/>
          <w:b/>
          <w:bCs/>
          <w:sz w:val="20"/>
        </w:rPr>
      </w:pPr>
      <w:r w:rsidRPr="00AA0EAC">
        <w:rPr>
          <w:rFonts w:cs="Calibri"/>
          <w:sz w:val="20"/>
        </w:rPr>
        <w:t xml:space="preserve">Wykonawca oświadcza, że wskazany w ust. 10  rachunek bankowy  na który zostanie przelana należność jest rachunkiem rozliczeniowym służącym wyłącznie do celów rozliczeń z tytułu prowadzonej przez niego działalności gospodarczej i </w:t>
      </w:r>
      <w:r w:rsidRPr="00AA0EAC">
        <w:rPr>
          <w:rFonts w:cs="Calibri"/>
          <w:b/>
          <w:bCs/>
          <w:sz w:val="20"/>
        </w:rPr>
        <w:t>jest/nie jest***</w:t>
      </w:r>
      <w:r w:rsidRPr="00AA0EAC">
        <w:rPr>
          <w:rFonts w:cs="Calibri"/>
          <w:sz w:val="20"/>
        </w:rPr>
        <w:t xml:space="preserve"> rachunkiem bankowym zgłoszonym do elektronicznego rejestru prowadzonego przez Szefa Krajowej Administracji Skarbowej w ramach tzw. „białej listy podatników (zwanego dalej „Wykazem”), o którym mowa w ustawie o podatku od towarów i usług. Jeżeli przed realizacja płatności Zamawiający poweźmie informacje o braku zaewidencjonowania rachunku bankowego w Wykazie, Zamawiający będzie uprawniony do dokonania zapłaty na rachunek bankowy Wykonawcy wskazany w Wykazie, co będzie stanowić wykonanie zobowiązania Zamawiającego.</w:t>
      </w:r>
    </w:p>
    <w:p w14:paraId="0EF9D8DC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posiadamy REGON o nr ……………………**</w:t>
      </w:r>
    </w:p>
    <w:p w14:paraId="2201290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Informujemy, iż jesteśmy podmiotem wpisanym do ewidencji działalności gospodarczej/krajowym rejestrze sądowym pod nr ………………………………….**/***</w:t>
      </w:r>
    </w:p>
    <w:p w14:paraId="218F6807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Upoważniamy Dolnośląski Ośrodek Polityki Społecznej we Wrocławiu i jego upoważnionych przedstawicieli do przeprowadzenia wszelkich badań, mających na celu sprawdzenie oświadczeń, dokumentów i przedłożonych informacji oraz do wyjaśnienia finansowych i technicznych aspektów oferty. </w:t>
      </w:r>
    </w:p>
    <w:p w14:paraId="1596ABC3" w14:textId="13FCF388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Przedmiot zamówienia zrealizujemy </w:t>
      </w:r>
      <w:r w:rsidRPr="00705A5E">
        <w:rPr>
          <w:rFonts w:cs="Arial"/>
          <w:b/>
          <w:bCs/>
          <w:kern w:val="0"/>
          <w:sz w:val="20"/>
          <w:szCs w:val="22"/>
          <w:lang w:eastAsia="en-US"/>
        </w:rPr>
        <w:t>z udziałem /bez udziału podwykonawców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*** ………………………………….. </w:t>
      </w:r>
      <w:r w:rsidRPr="006E6C65">
        <w:rPr>
          <w:rFonts w:cs="Arial"/>
          <w:kern w:val="0"/>
          <w:sz w:val="20"/>
          <w:szCs w:val="22"/>
          <w:lang w:eastAsia="en-US"/>
        </w:rPr>
        <w:t>(podać nazwę i adres podwykonawcy, o ile znani są na tym etapie postepowania), który/którzy wykona/ja następujący % zamówienia (o ile jest znany na tym etapie post</w:t>
      </w:r>
      <w:r w:rsidR="006E6C65">
        <w:rPr>
          <w:rFonts w:cs="Arial"/>
          <w:kern w:val="0"/>
          <w:sz w:val="20"/>
          <w:szCs w:val="22"/>
          <w:lang w:eastAsia="en-US"/>
        </w:rPr>
        <w:t>ę</w:t>
      </w:r>
      <w:r w:rsidRPr="006E6C65">
        <w:rPr>
          <w:rFonts w:cs="Arial"/>
          <w:kern w:val="0"/>
          <w:sz w:val="20"/>
          <w:szCs w:val="22"/>
          <w:lang w:eastAsia="en-US"/>
        </w:rPr>
        <w:t xml:space="preserve">powania) </w:t>
      </w:r>
    </w:p>
    <w:p w14:paraId="50481BCD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 xml:space="preserve">Pod groźbą odpowiedzialności karnej oświadczam/y, ze załączone do oferty dokumenty opisują stan prawny i faktyczny aktualny na dzień upływu składania ofert (art. 297 </w:t>
      </w:r>
      <w:proofErr w:type="spellStart"/>
      <w:r w:rsidRPr="00705A5E">
        <w:rPr>
          <w:rFonts w:cs="Arial"/>
          <w:kern w:val="0"/>
          <w:sz w:val="20"/>
          <w:szCs w:val="22"/>
          <w:lang w:eastAsia="en-US"/>
        </w:rPr>
        <w:t>k.k</w:t>
      </w:r>
      <w:proofErr w:type="spellEnd"/>
      <w:r w:rsidRPr="00705A5E">
        <w:rPr>
          <w:rFonts w:cs="Arial"/>
          <w:kern w:val="0"/>
          <w:sz w:val="20"/>
          <w:szCs w:val="22"/>
          <w:lang w:eastAsia="en-US"/>
        </w:rPr>
        <w:t xml:space="preserve">). </w:t>
      </w:r>
    </w:p>
    <w:p w14:paraId="795F57A5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Nazwiska, stanowiska oraz numery telefonów osób, z którymi można się kontaktować oraz które będą wpisane do umowy, jako osoby uprawniona do kontaktu z Zamawiającym, w celu uzyskania dalszych informacji, jeżeli będą wymagane, podaje się poniżej:…………………………………..………………. **</w:t>
      </w:r>
    </w:p>
    <w:p w14:paraId="59B23C6B" w14:textId="77777777" w:rsidR="00705A5E" w:rsidRPr="00705A5E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E w:val="0"/>
        <w:autoSpaceDN/>
        <w:spacing w:after="160" w:line="259" w:lineRule="auto"/>
        <w:ind w:left="300" w:hanging="300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b/>
          <w:kern w:val="0"/>
          <w:sz w:val="20"/>
          <w:szCs w:val="22"/>
          <w:lang w:eastAsia="en-US"/>
        </w:rPr>
        <w:t>Oświadczamy, iż występuję w niniejszym postępowaniu</w:t>
      </w:r>
      <w:r w:rsidRPr="00705A5E">
        <w:rPr>
          <w:rFonts w:cs="Arial"/>
          <w:kern w:val="0"/>
          <w:sz w:val="20"/>
          <w:szCs w:val="22"/>
          <w:lang w:eastAsia="en-US"/>
        </w:rPr>
        <w:t xml:space="preserve">, </w:t>
      </w:r>
      <w:r w:rsidRPr="00705A5E">
        <w:rPr>
          <w:rFonts w:cs="Arial"/>
          <w:b/>
          <w:kern w:val="0"/>
          <w:sz w:val="20"/>
          <w:szCs w:val="22"/>
          <w:lang w:eastAsia="en-US"/>
        </w:rPr>
        <w:t>jako osoba fizyczna/osoba prawna /jednostka organizacyjna nieposiadająca osobowości prawnej/konsorcjum***.</w:t>
      </w:r>
    </w:p>
    <w:p w14:paraId="25C4A8D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ind w:left="284" w:hanging="284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lastRenderedPageBreak/>
        <w:t>Oświadczam/y, że ja/my (imię i nazwisko) ……………………………………………………….…………………..   podpisany/i jestem/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śmy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upoważniony/</w:t>
      </w:r>
      <w:proofErr w:type="spellStart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eni</w:t>
      </w:r>
      <w:proofErr w:type="spellEnd"/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 xml:space="preserve"> do reprezentowania Wykonawcy w postępowaniu o udzielenie zamówienia publicznego na podstawie: …………………………...............................……………………………………………………</w:t>
      </w:r>
    </w:p>
    <w:p w14:paraId="048F17E1" w14:textId="77777777" w:rsidR="00705A5E" w:rsidRPr="006E6C65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6E6C65">
        <w:rPr>
          <w:rFonts w:cs="Arial"/>
          <w:kern w:val="0"/>
          <w:sz w:val="20"/>
          <w:szCs w:val="22"/>
          <w:lang w:eastAsia="en-US"/>
        </w:rPr>
        <w:t>Oświadczam, iż w przypadku wyboru mojej oferty zobowiązuję się przed podpisaniem umowy w celu uniknięcia konfliktu interesów złożyć Zamawiającemu oświadczenie o braku powiązań osobowych oraz kapitałowych z Zamawiającym (przez powiązania osobowe lub kapitałowe rozumie się wzajemne powiązania między beneficjentami lub osobami upoważnionymi do zaciągania zobowiązań w imieniu beneficjenta lub osobami wykonującymi w imieniu beneficjenta czynności związane z przeprowadzeniem procedury wyboru wykonawcy a wykonawcą).</w:t>
      </w:r>
    </w:p>
    <w:p w14:paraId="0093D44E" w14:textId="77777777" w:rsidR="00705A5E" w:rsidRPr="00AA0EAC" w:rsidRDefault="00705A5E" w:rsidP="00EB4372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b/>
          <w:bCs/>
          <w:kern w:val="0"/>
          <w:sz w:val="20"/>
          <w:szCs w:val="22"/>
          <w:lang w:eastAsia="en-US"/>
        </w:rPr>
      </w:pP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Niniejsza oferta zawiera na stronach od …… do ….. informacje stanowiące tajemnice przedsiębiorstwa w rozumieniu przepisów o zwalczaniu nieuczciwej konkurencji.</w:t>
      </w:r>
    </w:p>
    <w:p w14:paraId="54F08C81" w14:textId="5C60E22F" w:rsidR="00705A5E" w:rsidRPr="00AA0EAC" w:rsidRDefault="00705A5E" w:rsidP="00AA0EAC">
      <w:pPr>
        <w:widowControl/>
        <w:numPr>
          <w:ilvl w:val="0"/>
          <w:numId w:val="19"/>
        </w:numPr>
        <w:tabs>
          <w:tab w:val="num" w:pos="1815"/>
        </w:tabs>
        <w:suppressAutoHyphens w:val="0"/>
        <w:autoSpaceDN/>
        <w:spacing w:after="160" w:line="276" w:lineRule="auto"/>
        <w:jc w:val="both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W przypadku, gdy dokumenty elektroniczne w postepowaniu, przekazywane przy użyciu środków komunikacji elektronicznej , zawierają  informacje stanowiące tajemnice przedsiębiorstwa, Wykonawca w celu utrzymania w poufności  tych informacji, przekazuje je w wydzielonym i odpowiednio oznaczonym pliku.</w:t>
      </w:r>
      <w:r w:rsidR="00AA0EAC">
        <w:rPr>
          <w:rFonts w:cs="Arial"/>
          <w:kern w:val="0"/>
          <w:sz w:val="20"/>
          <w:szCs w:val="22"/>
          <w:lang w:eastAsia="en-US"/>
        </w:rPr>
        <w:t xml:space="preserve"> 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W myśl art. 18 ust. 3 ustawy </w:t>
      </w:r>
      <w:proofErr w:type="spellStart"/>
      <w:r w:rsidRPr="00AA0EAC">
        <w:rPr>
          <w:rFonts w:cs="Arial"/>
          <w:kern w:val="0"/>
          <w:sz w:val="20"/>
          <w:szCs w:val="22"/>
          <w:lang w:eastAsia="en-US"/>
        </w:rPr>
        <w:t>Pzp</w:t>
      </w:r>
      <w:proofErr w:type="spellEnd"/>
      <w:r w:rsidRPr="00AA0EAC">
        <w:rPr>
          <w:rFonts w:cs="Arial"/>
          <w:kern w:val="0"/>
          <w:sz w:val="20"/>
          <w:szCs w:val="22"/>
          <w:lang w:eastAsia="en-US"/>
        </w:rPr>
        <w:t xml:space="preserve">, konieczne jest aby Wykonawca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wraz z przekazaniem informacji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stanowiących tajemnice przedsiębiorstwa w postepowaniu zastrzegł , że konkretne informacje nie mogą zostać udostępnione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jak również w</w:t>
      </w:r>
      <w:r w:rsidR="000123C8">
        <w:rPr>
          <w:rFonts w:cs="Arial"/>
          <w:b/>
          <w:bCs/>
          <w:kern w:val="0"/>
          <w:sz w:val="20"/>
          <w:szCs w:val="22"/>
          <w:lang w:eastAsia="en-US"/>
        </w:rPr>
        <w:t>y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kazał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, iż zastrzeżone informacje rzeczywiście stanowią tajemnicę przedsiębiorstwa.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Niewykazanie,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iż informacje zastrzeżone stanowią tajemnice przedsiębiorstwa skutkować będzie </w:t>
      </w:r>
      <w:r w:rsidRPr="00AA0EAC">
        <w:rPr>
          <w:rFonts w:cs="Arial"/>
          <w:b/>
          <w:bCs/>
          <w:kern w:val="0"/>
          <w:sz w:val="20"/>
          <w:szCs w:val="22"/>
          <w:lang w:eastAsia="en-US"/>
        </w:rPr>
        <w:t>ujawnieniem</w:t>
      </w:r>
      <w:r w:rsidRPr="00AA0EAC">
        <w:rPr>
          <w:rFonts w:cs="Arial"/>
          <w:kern w:val="0"/>
          <w:sz w:val="20"/>
          <w:szCs w:val="22"/>
          <w:lang w:eastAsia="en-US"/>
        </w:rPr>
        <w:t xml:space="preserve"> tych informacji.</w:t>
      </w:r>
    </w:p>
    <w:p w14:paraId="2B4B0443" w14:textId="54FF98F1" w:rsidR="00705A5E" w:rsidRPr="00705A5E" w:rsidRDefault="00705A5E" w:rsidP="00705A5E">
      <w:pPr>
        <w:widowControl/>
        <w:suppressAutoHyphens w:val="0"/>
        <w:autoSpaceDE w:val="0"/>
        <w:adjustRightInd w:val="0"/>
        <w:spacing w:line="276" w:lineRule="auto"/>
        <w:textAlignment w:val="auto"/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</w:pP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2</w:t>
      </w:r>
      <w:r w:rsidR="00DB7430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3</w:t>
      </w:r>
      <w:r w:rsidRPr="00705A5E">
        <w:rPr>
          <w:b/>
          <w:i/>
          <w:iCs/>
          <w:noProof/>
          <w:spacing w:val="-3"/>
          <w:kern w:val="0"/>
          <w:sz w:val="20"/>
          <w:u w:val="single"/>
          <w:lang w:eastAsia="en-US"/>
        </w:rPr>
        <w:t>. Oświadczamy, że moje przedsiębiorstwo jest /właściwe podkreślić/:</w:t>
      </w:r>
    </w:p>
    <w:p w14:paraId="77EF382E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Mikroprzedsiębiorstwem- przedsiębiorstwo, które zatrudnia mniej niż 10 osób i którego roczny obrót lub roczna suma bilansowa nie przekracza 2 milionów EUR;</w:t>
      </w:r>
    </w:p>
    <w:p w14:paraId="2F4B459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b/>
          <w:noProof/>
          <w:spacing w:val="-3"/>
          <w:kern w:val="0"/>
          <w:sz w:val="20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Małym przedsiębiorstwem – przedsiębiorstwo, które zatrudnia mniej niż 50osób i którego roczny obrót lub roczna suma bilansowa nie przekracza 10 milionów EUR;</w:t>
      </w:r>
    </w:p>
    <w:p w14:paraId="75BA1FC0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Średnim przedsiębiorstwem -  przedsiębiorstwa, które nie są mikroprzedsiębiorstwami ani małymi przedsiębiorstwami i które zatrudniają mnie niż 250 osób i których roczna suma bilansowa nie przekracza 43 milionów EUR. (W rozumieniu przepisów art. 7 ust. 1 pkt od 1-3 Ustawy z dnia 06.03.2018 r., Prawo przedsiebiorców – Dz. U. z 2021 r., poz. 162 tekst jednolity)</w:t>
      </w:r>
    </w:p>
    <w:p w14:paraId="0060FDCB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Jednosobowa dzialalnosc gospodarcza</w:t>
      </w:r>
    </w:p>
    <w:p w14:paraId="23F4FDBC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Osoba fizyczna nie prowadząca dzialalności gospodarczej</w:t>
      </w:r>
    </w:p>
    <w:p w14:paraId="08B6D67D" w14:textId="77777777" w:rsidR="00705A5E" w:rsidRPr="00705A5E" w:rsidRDefault="00705A5E" w:rsidP="00705A5E">
      <w:pPr>
        <w:widowControl/>
        <w:numPr>
          <w:ilvl w:val="0"/>
          <w:numId w:val="12"/>
        </w:numPr>
        <w:suppressAutoHyphens w:val="0"/>
        <w:autoSpaceDE w:val="0"/>
        <w:autoSpaceDN/>
        <w:adjustRightInd w:val="0"/>
        <w:spacing w:after="160" w:line="259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noProof/>
          <w:spacing w:val="-3"/>
          <w:kern w:val="0"/>
          <w:sz w:val="20"/>
          <w:lang w:eastAsia="en-US"/>
        </w:rPr>
        <w:t>Inny rodzaj</w:t>
      </w:r>
    </w:p>
    <w:p w14:paraId="694F3C52" w14:textId="379739EE" w:rsidR="00705A5E" w:rsidRPr="00DB7430" w:rsidRDefault="00705A5E" w:rsidP="00DB7430">
      <w:pPr>
        <w:pStyle w:val="Akapitzlist"/>
        <w:numPr>
          <w:ilvl w:val="0"/>
          <w:numId w:val="20"/>
        </w:numPr>
        <w:autoSpaceDE w:val="0"/>
        <w:adjustRightInd w:val="0"/>
        <w:spacing w:after="160" w:line="259" w:lineRule="auto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Następujące dokumenty znajdują się w posiadaniu Zamawiającego:</w:t>
      </w:r>
    </w:p>
    <w:p w14:paraId="1FC9F77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……………………………..</w:t>
      </w:r>
    </w:p>
    <w:p w14:paraId="22289795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………………………………………</w:t>
      </w:r>
    </w:p>
    <w:p w14:paraId="0A4BFDCF" w14:textId="77777777" w:rsidR="00705A5E" w:rsidRPr="00705A5E" w:rsidRDefault="00705A5E" w:rsidP="00705A5E">
      <w:pPr>
        <w:widowControl/>
        <w:numPr>
          <w:ilvl w:val="0"/>
          <w:numId w:val="14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……………………….</w:t>
      </w:r>
    </w:p>
    <w:p w14:paraId="2054970A" w14:textId="244D7CDD" w:rsidR="00705A5E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Składamy ofertę na …… stronach;</w:t>
      </w:r>
    </w:p>
    <w:p w14:paraId="327936FC" w14:textId="77777777" w:rsidR="007259B5" w:rsidRDefault="007259B5" w:rsidP="007259B5">
      <w:pPr>
        <w:spacing w:after="160"/>
        <w:rPr>
          <w:rFonts w:cs="Arial"/>
          <w:b/>
          <w:bCs/>
          <w:sz w:val="20"/>
        </w:rPr>
      </w:pPr>
    </w:p>
    <w:p w14:paraId="2D542D0B" w14:textId="77777777" w:rsidR="007259B5" w:rsidRPr="007259B5" w:rsidRDefault="007259B5" w:rsidP="007259B5">
      <w:pPr>
        <w:spacing w:after="160"/>
        <w:rPr>
          <w:rFonts w:cs="Arial"/>
          <w:b/>
          <w:bCs/>
          <w:sz w:val="20"/>
        </w:rPr>
      </w:pPr>
    </w:p>
    <w:p w14:paraId="290CBFCF" w14:textId="77777777" w:rsidR="00DB7430" w:rsidRPr="00DB7430" w:rsidRDefault="00DB7430" w:rsidP="00DB7430">
      <w:pPr>
        <w:pStyle w:val="Akapitzlist"/>
        <w:spacing w:after="160"/>
        <w:ind w:left="360"/>
        <w:rPr>
          <w:rFonts w:cs="Arial"/>
          <w:b/>
          <w:bCs/>
          <w:sz w:val="20"/>
        </w:rPr>
      </w:pPr>
    </w:p>
    <w:p w14:paraId="68330DE2" w14:textId="7FC5C365" w:rsidR="00705A5E" w:rsidRPr="00DB7430" w:rsidRDefault="00705A5E" w:rsidP="00DB7430">
      <w:pPr>
        <w:pStyle w:val="Akapitzlist"/>
        <w:numPr>
          <w:ilvl w:val="0"/>
          <w:numId w:val="20"/>
        </w:numPr>
        <w:spacing w:after="160"/>
        <w:rPr>
          <w:rFonts w:cs="Arial"/>
          <w:b/>
          <w:bCs/>
          <w:sz w:val="20"/>
        </w:rPr>
      </w:pPr>
      <w:r w:rsidRPr="00DB7430">
        <w:rPr>
          <w:rFonts w:cs="Arial"/>
          <w:b/>
          <w:bCs/>
          <w:sz w:val="20"/>
        </w:rPr>
        <w:t>Wraz z ofertą składamy następujące dokumenty i oświadczenia:</w:t>
      </w:r>
    </w:p>
    <w:p w14:paraId="09A87A3C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F660F30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…………</w:t>
      </w:r>
    </w:p>
    <w:p w14:paraId="2961718A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  <w:r w:rsidRPr="00705A5E">
        <w:rPr>
          <w:rFonts w:cs="Arial"/>
          <w:kern w:val="0"/>
          <w:sz w:val="20"/>
          <w:szCs w:val="22"/>
          <w:lang w:eastAsia="en-US"/>
        </w:rPr>
        <w:t>………..</w:t>
      </w:r>
    </w:p>
    <w:p w14:paraId="1A4D9174" w14:textId="77777777" w:rsidR="00705A5E" w:rsidRPr="00705A5E" w:rsidRDefault="00705A5E" w:rsidP="00705A5E">
      <w:pPr>
        <w:widowControl/>
        <w:numPr>
          <w:ilvl w:val="0"/>
          <w:numId w:val="15"/>
        </w:numPr>
        <w:suppressAutoHyphens w:val="0"/>
        <w:autoSpaceDN/>
        <w:spacing w:after="160" w:line="276" w:lineRule="auto"/>
        <w:textAlignment w:val="auto"/>
        <w:rPr>
          <w:rFonts w:cs="Arial"/>
          <w:kern w:val="0"/>
          <w:sz w:val="20"/>
          <w:szCs w:val="22"/>
          <w:lang w:eastAsia="en-US"/>
        </w:rPr>
      </w:pPr>
    </w:p>
    <w:p w14:paraId="3D5A7D17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Formularz ofertowy musi zostać podpisany przez osoby uprawnione do reprezentowania Wykonawcy </w:t>
      </w:r>
    </w:p>
    <w:p w14:paraId="19328A1D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 xml:space="preserve">kwalifikowalnym podpisem elektronicznym, podpisem zaufanym lub podpisem osobistym i przekazany </w:t>
      </w:r>
    </w:p>
    <w:p w14:paraId="08E72020" w14:textId="77777777" w:rsid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Zamawiającemu wraz z dokumentem/-</w:t>
      </w:r>
      <w:proofErr w:type="spellStart"/>
      <w:r w:rsidRPr="006E6C65">
        <w:rPr>
          <w:rFonts w:cs="Arial"/>
          <w:kern w:val="0"/>
          <w:sz w:val="20"/>
          <w:lang w:eastAsia="en-US"/>
        </w:rPr>
        <w:t>ami</w:t>
      </w:r>
      <w:proofErr w:type="spellEnd"/>
      <w:r w:rsidRPr="006E6C65">
        <w:rPr>
          <w:rFonts w:cs="Arial"/>
          <w:kern w:val="0"/>
          <w:sz w:val="20"/>
          <w:lang w:eastAsia="en-US"/>
        </w:rPr>
        <w:t xml:space="preserve"> potwierdzającymi prawo do reprezentowania Wykonawcy </w:t>
      </w:r>
    </w:p>
    <w:p w14:paraId="2CD1CC35" w14:textId="42E93D72" w:rsidR="00705A5E" w:rsidRPr="006E6C65" w:rsidRDefault="00705A5E" w:rsidP="006E6C65">
      <w:pPr>
        <w:widowControl/>
        <w:suppressAutoHyphens w:val="0"/>
        <w:autoSpaceDN/>
        <w:ind w:firstLine="708"/>
        <w:jc w:val="both"/>
        <w:textAlignment w:val="auto"/>
        <w:rPr>
          <w:rFonts w:cs="Arial"/>
          <w:kern w:val="0"/>
          <w:sz w:val="20"/>
          <w:lang w:eastAsia="en-US"/>
        </w:rPr>
      </w:pPr>
      <w:r w:rsidRPr="006E6C65">
        <w:rPr>
          <w:rFonts w:cs="Arial"/>
          <w:kern w:val="0"/>
          <w:sz w:val="20"/>
          <w:lang w:eastAsia="en-US"/>
        </w:rPr>
        <w:t>przez osobę podpisującą ofertę.</w:t>
      </w:r>
    </w:p>
    <w:p w14:paraId="0793E885" w14:textId="77777777" w:rsidR="00705A5E" w:rsidRPr="00705A5E" w:rsidRDefault="00705A5E" w:rsidP="00705A5E">
      <w:pPr>
        <w:widowControl/>
        <w:suppressAutoHyphens w:val="0"/>
        <w:autoSpaceDN/>
        <w:ind w:firstLine="708"/>
        <w:jc w:val="center"/>
        <w:textAlignment w:val="auto"/>
        <w:rPr>
          <w:rFonts w:cs="Arial"/>
          <w:kern w:val="0"/>
          <w:sz w:val="16"/>
          <w:szCs w:val="16"/>
          <w:lang w:eastAsia="en-US"/>
        </w:rPr>
      </w:pPr>
    </w:p>
    <w:p w14:paraId="504BF2EF" w14:textId="77777777" w:rsidR="00705A5E" w:rsidRPr="00705A5E" w:rsidRDefault="00705A5E" w:rsidP="00705A5E">
      <w:pPr>
        <w:widowControl/>
        <w:suppressAutoHyphens w:val="0"/>
        <w:autoSpaceDN/>
        <w:ind w:firstLine="708"/>
        <w:textAlignment w:val="auto"/>
        <w:rPr>
          <w:rFonts w:cs="Arial"/>
          <w:kern w:val="0"/>
          <w:sz w:val="16"/>
          <w:szCs w:val="16"/>
          <w:lang w:eastAsia="en-US"/>
        </w:rPr>
      </w:pPr>
      <w:r w:rsidRPr="00705A5E">
        <w:rPr>
          <w:rFonts w:cs="Arial"/>
          <w:kern w:val="0"/>
          <w:sz w:val="16"/>
          <w:szCs w:val="16"/>
          <w:lang w:eastAsia="en-US"/>
        </w:rPr>
        <w:t xml:space="preserve">   **wpisać właściwą informację</w:t>
      </w:r>
    </w:p>
    <w:p w14:paraId="39BFE16C" w14:textId="0CB392A5" w:rsidR="00584884" w:rsidRDefault="00705A5E" w:rsidP="00705A5E">
      <w:pPr>
        <w:pStyle w:val="Nagwek4"/>
        <w:rPr>
          <w:rFonts w:asciiTheme="minorHAnsi" w:hAnsiTheme="minorHAnsi" w:cstheme="minorHAnsi"/>
          <w:b/>
          <w:color w:val="000000" w:themeColor="text1"/>
          <w:szCs w:val="24"/>
        </w:rPr>
      </w:pPr>
      <w:r w:rsidRPr="00705A5E">
        <w:rPr>
          <w:rFonts w:ascii="Calibri" w:eastAsia="Calibri" w:hAnsi="Calibri" w:cs="Arial"/>
          <w:sz w:val="16"/>
          <w:szCs w:val="16"/>
          <w:lang w:eastAsia="en-US"/>
        </w:rPr>
        <w:t>*** niepotrzebne skreślić</w:t>
      </w:r>
      <w:r w:rsidRPr="00705A5E">
        <w:rPr>
          <w:rFonts w:ascii="Calibri" w:eastAsia="Calibri" w:hAnsi="Calibri" w:cs="Arial"/>
          <w:sz w:val="20"/>
          <w:lang w:eastAsia="en-US"/>
        </w:rPr>
        <w:t xml:space="preserve">                                                                 </w:t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</w:r>
      <w:r w:rsidR="00584884">
        <w:rPr>
          <w:rFonts w:asciiTheme="minorHAnsi" w:hAnsiTheme="minorHAnsi" w:cstheme="minorHAnsi"/>
          <w:b/>
          <w:color w:val="000000" w:themeColor="text1"/>
          <w:szCs w:val="24"/>
        </w:rPr>
        <w:tab/>
        <w:t xml:space="preserve"> </w:t>
      </w:r>
    </w:p>
    <w:sectPr w:rsidR="00584884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6DA4E7B2" w:rsidR="00C7392C" w:rsidRPr="001D52D0" w:rsidRDefault="00160A2F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-698" w:hanging="360"/>
      </w:pPr>
    </w:lvl>
    <w:lvl w:ilvl="1">
      <w:start w:val="1"/>
      <w:numFmt w:val="decimal"/>
      <w:lvlText w:val="%2."/>
      <w:lvlJc w:val="left"/>
      <w:pPr>
        <w:ind w:left="22" w:hanging="360"/>
      </w:pPr>
    </w:lvl>
    <w:lvl w:ilvl="2">
      <w:start w:val="1"/>
      <w:numFmt w:val="decimal"/>
      <w:lvlText w:val="%3."/>
      <w:lvlJc w:val="left"/>
      <w:pPr>
        <w:ind w:left="742" w:hanging="360"/>
      </w:pPr>
    </w:lvl>
    <w:lvl w:ilvl="3">
      <w:start w:val="1"/>
      <w:numFmt w:val="decimal"/>
      <w:lvlText w:val="%4."/>
      <w:lvlJc w:val="left"/>
      <w:pPr>
        <w:ind w:left="1462" w:hanging="360"/>
      </w:pPr>
    </w:lvl>
    <w:lvl w:ilvl="4">
      <w:start w:val="1"/>
      <w:numFmt w:val="decimal"/>
      <w:lvlText w:val="%5."/>
      <w:lvlJc w:val="left"/>
      <w:pPr>
        <w:ind w:left="2182" w:hanging="360"/>
      </w:pPr>
    </w:lvl>
    <w:lvl w:ilvl="5">
      <w:start w:val="1"/>
      <w:numFmt w:val="decimal"/>
      <w:lvlText w:val="%6."/>
      <w:lvlJc w:val="left"/>
      <w:pPr>
        <w:ind w:left="2902" w:hanging="360"/>
      </w:pPr>
    </w:lvl>
    <w:lvl w:ilvl="6">
      <w:start w:val="1"/>
      <w:numFmt w:val="decimal"/>
      <w:lvlText w:val="%7."/>
      <w:lvlJc w:val="left"/>
      <w:pPr>
        <w:ind w:left="3622" w:hanging="360"/>
      </w:pPr>
    </w:lvl>
    <w:lvl w:ilvl="7">
      <w:start w:val="1"/>
      <w:numFmt w:val="decimal"/>
      <w:lvlText w:val="%8."/>
      <w:lvlJc w:val="left"/>
      <w:pPr>
        <w:ind w:left="4342" w:hanging="360"/>
      </w:pPr>
    </w:lvl>
    <w:lvl w:ilvl="8">
      <w:start w:val="1"/>
      <w:numFmt w:val="decimal"/>
      <w:lvlText w:val="%9."/>
      <w:lvlJc w:val="left"/>
      <w:pPr>
        <w:ind w:left="5062" w:hanging="360"/>
      </w:pPr>
    </w:lvl>
  </w:abstractNum>
  <w:abstractNum w:abstractNumId="1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20BFA"/>
    <w:multiLevelType w:val="hybridMultilevel"/>
    <w:tmpl w:val="BD5609CA"/>
    <w:lvl w:ilvl="0" w:tplc="0B3687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03B55"/>
    <w:multiLevelType w:val="hybridMultilevel"/>
    <w:tmpl w:val="13249CE0"/>
    <w:lvl w:ilvl="0" w:tplc="DBE0B9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1376F"/>
    <w:multiLevelType w:val="hybridMultilevel"/>
    <w:tmpl w:val="67301A9E"/>
    <w:lvl w:ilvl="0" w:tplc="62A02332">
      <w:start w:val="1"/>
      <w:numFmt w:val="decimal"/>
      <w:lvlText w:val="%1."/>
      <w:lvlJc w:val="left"/>
      <w:pPr>
        <w:tabs>
          <w:tab w:val="num" w:pos="1815"/>
        </w:tabs>
        <w:ind w:left="1815" w:hanging="397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B5181"/>
    <w:multiLevelType w:val="hybridMultilevel"/>
    <w:tmpl w:val="C0C24A12"/>
    <w:lvl w:ilvl="0" w:tplc="0010B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Arial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22"/>
        </w:tabs>
        <w:ind w:left="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42"/>
        </w:tabs>
        <w:ind w:left="7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182"/>
        </w:tabs>
        <w:ind w:left="21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902"/>
        </w:tabs>
        <w:ind w:left="29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3622"/>
        </w:tabs>
        <w:ind w:left="36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342"/>
        </w:tabs>
        <w:ind w:left="43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062"/>
        </w:tabs>
        <w:ind w:left="5062" w:hanging="180"/>
      </w:pPr>
    </w:lvl>
  </w:abstractNum>
  <w:abstractNum w:abstractNumId="18" w15:restartNumberingAfterBreak="0">
    <w:nsid w:val="7C384ADA"/>
    <w:multiLevelType w:val="hybridMultilevel"/>
    <w:tmpl w:val="F43E6F0C"/>
    <w:lvl w:ilvl="0" w:tplc="0415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192159">
    <w:abstractNumId w:val="7"/>
  </w:num>
  <w:num w:numId="2" w16cid:durableId="958995755">
    <w:abstractNumId w:val="2"/>
  </w:num>
  <w:num w:numId="3" w16cid:durableId="1504466025">
    <w:abstractNumId w:val="9"/>
  </w:num>
  <w:num w:numId="4" w16cid:durableId="1359041580">
    <w:abstractNumId w:val="4"/>
  </w:num>
  <w:num w:numId="5" w16cid:durableId="909736278">
    <w:abstractNumId w:val="0"/>
  </w:num>
  <w:num w:numId="6" w16cid:durableId="702823044">
    <w:abstractNumId w:val="8"/>
  </w:num>
  <w:num w:numId="7" w16cid:durableId="1309237712">
    <w:abstractNumId w:val="5"/>
  </w:num>
  <w:num w:numId="8" w16cid:durableId="2021811853">
    <w:abstractNumId w:val="13"/>
  </w:num>
  <w:num w:numId="9" w16cid:durableId="2045909436">
    <w:abstractNumId w:val="16"/>
  </w:num>
  <w:num w:numId="10" w16cid:durableId="690692173">
    <w:abstractNumId w:val="6"/>
  </w:num>
  <w:num w:numId="11" w16cid:durableId="89531849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1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9604882">
    <w:abstractNumId w:val="3"/>
  </w:num>
  <w:num w:numId="17" w16cid:durableId="1663773504">
    <w:abstractNumId w:val="14"/>
  </w:num>
  <w:num w:numId="18" w16cid:durableId="1982924611">
    <w:abstractNumId w:val="1"/>
  </w:num>
  <w:num w:numId="19" w16cid:durableId="178127892">
    <w:abstractNumId w:val="17"/>
  </w:num>
  <w:num w:numId="20" w16cid:durableId="12195403">
    <w:abstractNumId w:val="18"/>
  </w:num>
  <w:num w:numId="21" w16cid:durableId="1300110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123C8"/>
    <w:rsid w:val="000A1E86"/>
    <w:rsid w:val="000E0CCF"/>
    <w:rsid w:val="000F40E9"/>
    <w:rsid w:val="001057AE"/>
    <w:rsid w:val="001127D9"/>
    <w:rsid w:val="001453C6"/>
    <w:rsid w:val="00155BB8"/>
    <w:rsid w:val="00160A2F"/>
    <w:rsid w:val="001772BB"/>
    <w:rsid w:val="001D3911"/>
    <w:rsid w:val="001D5A1B"/>
    <w:rsid w:val="002018BA"/>
    <w:rsid w:val="0025406D"/>
    <w:rsid w:val="00272D3E"/>
    <w:rsid w:val="00284EF0"/>
    <w:rsid w:val="002A0C2F"/>
    <w:rsid w:val="002B2D56"/>
    <w:rsid w:val="002B6A1E"/>
    <w:rsid w:val="002C4932"/>
    <w:rsid w:val="002C6360"/>
    <w:rsid w:val="002E15A8"/>
    <w:rsid w:val="002F2F22"/>
    <w:rsid w:val="002F371A"/>
    <w:rsid w:val="0030087C"/>
    <w:rsid w:val="003049A2"/>
    <w:rsid w:val="00307C26"/>
    <w:rsid w:val="00326346"/>
    <w:rsid w:val="00335EE9"/>
    <w:rsid w:val="0037377E"/>
    <w:rsid w:val="003743BA"/>
    <w:rsid w:val="003804F9"/>
    <w:rsid w:val="003B400A"/>
    <w:rsid w:val="003E194C"/>
    <w:rsid w:val="003E755E"/>
    <w:rsid w:val="0042322F"/>
    <w:rsid w:val="0042775C"/>
    <w:rsid w:val="004370F6"/>
    <w:rsid w:val="004C2E53"/>
    <w:rsid w:val="004C3F04"/>
    <w:rsid w:val="004D27A5"/>
    <w:rsid w:val="004F3882"/>
    <w:rsid w:val="0052776F"/>
    <w:rsid w:val="00537230"/>
    <w:rsid w:val="005639F2"/>
    <w:rsid w:val="0057377A"/>
    <w:rsid w:val="005778C0"/>
    <w:rsid w:val="0058228F"/>
    <w:rsid w:val="00584884"/>
    <w:rsid w:val="005D4A84"/>
    <w:rsid w:val="005F2292"/>
    <w:rsid w:val="005F53FD"/>
    <w:rsid w:val="00621B06"/>
    <w:rsid w:val="0064211F"/>
    <w:rsid w:val="006674C9"/>
    <w:rsid w:val="006711BB"/>
    <w:rsid w:val="006E39A9"/>
    <w:rsid w:val="006E6C65"/>
    <w:rsid w:val="006F0C4A"/>
    <w:rsid w:val="006F5DD6"/>
    <w:rsid w:val="00705A5E"/>
    <w:rsid w:val="00721251"/>
    <w:rsid w:val="007259B5"/>
    <w:rsid w:val="00746512"/>
    <w:rsid w:val="00784FE0"/>
    <w:rsid w:val="007B2802"/>
    <w:rsid w:val="007D2B0C"/>
    <w:rsid w:val="007F43A7"/>
    <w:rsid w:val="007F69C1"/>
    <w:rsid w:val="00835FB5"/>
    <w:rsid w:val="00851981"/>
    <w:rsid w:val="00865370"/>
    <w:rsid w:val="008A057C"/>
    <w:rsid w:val="008A43E5"/>
    <w:rsid w:val="008A65C7"/>
    <w:rsid w:val="008D0B28"/>
    <w:rsid w:val="008E5F92"/>
    <w:rsid w:val="0091165F"/>
    <w:rsid w:val="00942B0E"/>
    <w:rsid w:val="00965CC9"/>
    <w:rsid w:val="0097220D"/>
    <w:rsid w:val="00974CCE"/>
    <w:rsid w:val="0098682F"/>
    <w:rsid w:val="009F1F94"/>
    <w:rsid w:val="00A01FEA"/>
    <w:rsid w:val="00A212B5"/>
    <w:rsid w:val="00A42BDF"/>
    <w:rsid w:val="00A60B09"/>
    <w:rsid w:val="00A644DD"/>
    <w:rsid w:val="00A64C0D"/>
    <w:rsid w:val="00A8424C"/>
    <w:rsid w:val="00A94FED"/>
    <w:rsid w:val="00AA0EAC"/>
    <w:rsid w:val="00AC3B1A"/>
    <w:rsid w:val="00AC59BF"/>
    <w:rsid w:val="00AD0DAD"/>
    <w:rsid w:val="00AD0E53"/>
    <w:rsid w:val="00AD735F"/>
    <w:rsid w:val="00B34E3E"/>
    <w:rsid w:val="00B54D5B"/>
    <w:rsid w:val="00B957D4"/>
    <w:rsid w:val="00BA271A"/>
    <w:rsid w:val="00BB6F89"/>
    <w:rsid w:val="00BD366E"/>
    <w:rsid w:val="00BD3B48"/>
    <w:rsid w:val="00BD5165"/>
    <w:rsid w:val="00BF408E"/>
    <w:rsid w:val="00C03B7A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CD6615"/>
    <w:rsid w:val="00D06150"/>
    <w:rsid w:val="00D23253"/>
    <w:rsid w:val="00D35BDF"/>
    <w:rsid w:val="00D4342E"/>
    <w:rsid w:val="00D92155"/>
    <w:rsid w:val="00DA6AEA"/>
    <w:rsid w:val="00DB5680"/>
    <w:rsid w:val="00DB7430"/>
    <w:rsid w:val="00DC5B96"/>
    <w:rsid w:val="00DF226E"/>
    <w:rsid w:val="00E728B9"/>
    <w:rsid w:val="00EB4372"/>
    <w:rsid w:val="00F13FA1"/>
    <w:rsid w:val="00F21643"/>
    <w:rsid w:val="00F2676E"/>
    <w:rsid w:val="00F35832"/>
    <w:rsid w:val="00F40CAB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1448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15</cp:revision>
  <cp:lastPrinted>2024-04-04T10:20:00Z</cp:lastPrinted>
  <dcterms:created xsi:type="dcterms:W3CDTF">2024-04-04T07:57:00Z</dcterms:created>
  <dcterms:modified xsi:type="dcterms:W3CDTF">2025-03-27T11:46:00Z</dcterms:modified>
</cp:coreProperties>
</file>